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F5BFD" w14:textId="77777777" w:rsidR="005D54A0" w:rsidRPr="00064230" w:rsidRDefault="002B2068" w:rsidP="00C5722E">
      <w:pPr>
        <w:pStyle w:val="PublicationTitle"/>
      </w:pPr>
      <w:bookmarkStart w:id="0" w:name="_Toc77667955"/>
      <w:r>
        <w:t xml:space="preserve"> Priročnik o kampanji</w:t>
      </w:r>
      <w:bookmarkEnd w:id="0"/>
    </w:p>
    <w:p w14:paraId="1308AFFC" w14:textId="375B358A" w:rsidR="005D54A0" w:rsidRPr="00C5722E" w:rsidRDefault="002B2068" w:rsidP="00C5722E">
      <w:pPr>
        <w:pStyle w:val="PublicationSubtitle"/>
        <w:spacing w:before="440"/>
      </w:pPr>
      <w:r>
        <w:t xml:space="preserve"> Kampanja SLIC o nezgodah pri delu 2024</w:t>
      </w:r>
    </w:p>
    <w:p w14:paraId="4F541D6E" w14:textId="77777777" w:rsidR="005D54A0" w:rsidRPr="004A7DE9" w:rsidRDefault="005D54A0" w:rsidP="005D54A0">
      <w:pPr>
        <w:pStyle w:val="DocumentSubtitle"/>
        <w:tabs>
          <w:tab w:val="left" w:pos="4536"/>
        </w:tabs>
        <w:jc w:val="left"/>
        <w:rPr>
          <w:rFonts w:ascii="Arial" w:hAnsi="Arial" w:cs="Arial"/>
          <w:b/>
          <w:i/>
          <w:sz w:val="24"/>
        </w:rPr>
        <w:sectPr w:rsidR="005D54A0" w:rsidRPr="004A7DE9" w:rsidSect="008556F8">
          <w:headerReference w:type="even" r:id="rId12"/>
          <w:headerReference w:type="default" r:id="rId13"/>
          <w:footerReference w:type="even" r:id="rId14"/>
          <w:footerReference w:type="default" r:id="rId15"/>
          <w:headerReference w:type="first" r:id="rId16"/>
          <w:footerReference w:type="first" r:id="rId17"/>
          <w:pgSz w:w="11907" w:h="16839" w:code="9"/>
          <w:pgMar w:top="3380" w:right="1417" w:bottom="851" w:left="1418" w:header="567" w:footer="1191" w:gutter="0"/>
          <w:cols w:space="720"/>
          <w:titlePg/>
          <w:docGrid w:linePitch="326"/>
        </w:sectPr>
      </w:pPr>
    </w:p>
    <w:p w14:paraId="68F9D85B" w14:textId="77777777" w:rsidR="005D54A0" w:rsidRPr="004A7DE9" w:rsidRDefault="005D54A0" w:rsidP="004674F0">
      <w:pPr>
        <w:pStyle w:val="TOC1"/>
        <w:sectPr w:rsidR="005D54A0" w:rsidRPr="004A7DE9" w:rsidSect="004674F0">
          <w:headerReference w:type="first" r:id="rId18"/>
          <w:footerReference w:type="first" r:id="rId19"/>
          <w:pgSz w:w="11907" w:h="16839" w:code="9"/>
          <w:pgMar w:top="1418" w:right="1418" w:bottom="851" w:left="1701" w:header="567" w:footer="493" w:gutter="0"/>
          <w:cols w:space="720"/>
          <w:titlePg/>
          <w:docGrid w:linePitch="326"/>
        </w:sectPr>
      </w:pPr>
    </w:p>
    <w:p w14:paraId="53EDFB44" w14:textId="77777777" w:rsidR="005D54A0" w:rsidRDefault="002B2068" w:rsidP="00190893">
      <w:pPr>
        <w:pStyle w:val="OPPublicationTitle-Inside"/>
      </w:pPr>
      <w:r>
        <w:lastRenderedPageBreak/>
        <w:t>Priročnik o kampanji</w:t>
      </w:r>
    </w:p>
    <w:p w14:paraId="6BCD423B" w14:textId="702056EB" w:rsidR="005D54A0" w:rsidRDefault="002B2068" w:rsidP="00190893">
      <w:pPr>
        <w:pStyle w:val="OPPublicationSubtitle-Inside"/>
      </w:pPr>
      <w:r>
        <w:t>Kampanja SLIC o nezgodah pri delu 2024</w:t>
      </w:r>
    </w:p>
    <w:p w14:paraId="3C72CC2B" w14:textId="77777777" w:rsidR="005D54A0" w:rsidRPr="00190893" w:rsidRDefault="005D54A0" w:rsidP="00190893"/>
    <w:p w14:paraId="1B0F557B" w14:textId="77777777" w:rsidR="005D54A0" w:rsidRPr="004A7DE9" w:rsidRDefault="005D54A0" w:rsidP="005D54A0">
      <w:pPr>
        <w:rPr>
          <w:rFonts w:cs="Arial"/>
          <w:sz w:val="18"/>
        </w:rPr>
        <w:sectPr w:rsidR="005D54A0" w:rsidRPr="004A7DE9" w:rsidSect="004674F0">
          <w:headerReference w:type="default" r:id="rId20"/>
          <w:pgSz w:w="11907" w:h="16839" w:code="9"/>
          <w:pgMar w:top="851" w:right="1418" w:bottom="851" w:left="1418" w:header="567" w:footer="567" w:gutter="0"/>
          <w:cols w:space="720"/>
          <w:docGrid w:linePitch="326"/>
        </w:sectPr>
      </w:pPr>
    </w:p>
    <w:p w14:paraId="364F0A94" w14:textId="4AF2F9AC" w:rsidR="005C18E1" w:rsidRPr="00006835" w:rsidRDefault="00C112E0" w:rsidP="005C18E1">
      <w:pPr>
        <w:pStyle w:val="OPPreliminarypage-text"/>
        <w:rPr>
          <w:lang w:val="fr-BE"/>
        </w:rPr>
      </w:pPr>
      <w:r w:rsidRPr="00006835">
        <w:rPr>
          <w:lang w:val="fr-BE"/>
        </w:rPr>
        <w:lastRenderedPageBreak/>
        <w:t>Rokopis je bil dokončan julija 2023.</w:t>
      </w:r>
    </w:p>
    <w:p w14:paraId="1155A0C4" w14:textId="77777777" w:rsidR="006B785C" w:rsidRPr="00006835" w:rsidRDefault="006B785C" w:rsidP="005C18E1">
      <w:pPr>
        <w:pStyle w:val="OPPreliminarypage-text"/>
        <w:rPr>
          <w:lang w:val="fr-BE"/>
        </w:rPr>
      </w:pPr>
      <w:r w:rsidRPr="00006835">
        <w:rPr>
          <w:lang w:val="fr-BE"/>
        </w:rPr>
        <w:t>Ta dokument je bil pripravljen za Evropsko komisijo, vendar izraža le mnenja avtorjev in Komisija ni odgovorna za posledice ponovne uporabe te publikacije. Več informacij o Evropski uniji je na voljo na internetu (</w:t>
      </w:r>
      <w:hyperlink r:id="rId21" w:history="1">
        <w:r w:rsidRPr="00006835">
          <w:rPr>
            <w:rStyle w:val="Hyperlink"/>
            <w:lang w:val="fr-BE"/>
          </w:rPr>
          <w:t>https://european-union.europa.eu/index_sl</w:t>
        </w:r>
      </w:hyperlink>
      <w:r w:rsidRPr="00006835">
        <w:rPr>
          <w:lang w:val="fr-BE"/>
        </w:rPr>
        <w:t>).</w:t>
      </w:r>
    </w:p>
    <w:p w14:paraId="1D05403E" w14:textId="77777777" w:rsidR="00D91F17" w:rsidRPr="00006835" w:rsidRDefault="00D91F17" w:rsidP="005C18E1">
      <w:pPr>
        <w:pStyle w:val="OPPreliminarypage-text-nospace"/>
        <w:rPr>
          <w:lang w:val="fr-BE"/>
        </w:rPr>
      </w:pPr>
    </w:p>
    <w:p w14:paraId="6D7E5779" w14:textId="351FE6F7" w:rsidR="005C18E1" w:rsidRPr="001E10E7" w:rsidRDefault="005C18E1" w:rsidP="005C18E1">
      <w:pPr>
        <w:pStyle w:val="OPPreliminarypage-text-nospace"/>
      </w:pPr>
      <w:r>
        <w:t>© Evropska unija, 2023</w:t>
      </w:r>
    </w:p>
    <w:p w14:paraId="22EEABB4" w14:textId="77777777" w:rsidR="005C18E1" w:rsidRPr="002B0C7F" w:rsidRDefault="005C18E1" w:rsidP="005C18E1">
      <w:pPr>
        <w:pStyle w:val="OPPreliminarypage-text-nospace"/>
        <w:spacing w:before="360"/>
      </w:pPr>
      <w:r>
        <w:rPr>
          <w:noProof/>
        </w:rPr>
        <w:drawing>
          <wp:inline distT="0" distB="0" distL="0" distR="0" wp14:anchorId="7A0451C1" wp14:editId="12C16455">
            <wp:extent cx="91440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393DDDDA" w14:textId="77777777" w:rsidR="005C18E1" w:rsidRDefault="005C18E1" w:rsidP="005C18E1">
      <w:pPr>
        <w:pStyle w:val="OPPreliminarypage-text-nospace"/>
      </w:pPr>
      <w:r>
        <w:t xml:space="preserve">Politika o ponovni uporabi dokumentov Evropske komisije se izvaja na podlagi Sklepa Komisije 2011/833/EU z dne 12. decembra 2011 o ponovni uporabi dokumentov Komisije (UL L 330, 14.12.2011, str. 39). </w:t>
      </w:r>
      <w:r>
        <w:br/>
        <w:t>Če ni drugače navedeno, je ponovna uporaba tega dokumenta dovoljena na podlagi licence Creative Commons Attribution 4.0 International (CC-BY 4.0) (</w:t>
      </w:r>
      <w:hyperlink r:id="rId23" w:history="1">
        <w:r>
          <w:rPr>
            <w:rStyle w:val="Hyperlink"/>
          </w:rPr>
          <w:t>https://creativecommons.org/licenses/by/4.0/</w:t>
        </w:r>
      </w:hyperlink>
      <w:r>
        <w:t>). To pomeni, da je ponovna uporaba dovoljena, če je ustrezno naveden vir in so označene morebitne spremembe.</w:t>
      </w:r>
    </w:p>
    <w:p w14:paraId="1574B649" w14:textId="77777777" w:rsidR="0058618F" w:rsidRDefault="0058618F" w:rsidP="005C18E1">
      <w:pPr>
        <w:pStyle w:val="OPPreliminarypage-text-nospace"/>
      </w:pPr>
    </w:p>
    <w:p w14:paraId="3981C9F0" w14:textId="77777777" w:rsidR="005D54A0" w:rsidRPr="0058618F" w:rsidRDefault="0058618F" w:rsidP="00D91F17">
      <w:pPr>
        <w:spacing w:before="0" w:after="0" w:line="240" w:lineRule="exact"/>
        <w:jc w:val="left"/>
        <w:rPr>
          <w:sz w:val="18"/>
        </w:rPr>
      </w:pPr>
      <w:r>
        <w:rPr>
          <w:sz w:val="18"/>
        </w:rPr>
        <w:t xml:space="preserve">Za uporabo ali reprodukcijo elementov, ki niso v lasti Evropske unije, bo morda treba za dovoljenje zaprositi neposredno zadevne imetnike pravic. </w:t>
      </w:r>
      <w:r>
        <w:t xml:space="preserve"> </w:t>
      </w:r>
      <w:r>
        <w:br/>
      </w:r>
    </w:p>
    <w:p w14:paraId="432CD79A" w14:textId="77777777" w:rsidR="005D54A0" w:rsidRPr="004A7DE9" w:rsidRDefault="005D54A0" w:rsidP="005D54A0">
      <w:pPr>
        <w:jc w:val="left"/>
        <w:rPr>
          <w:rFonts w:cs="Arial"/>
          <w:color w:val="FF0000"/>
          <w:sz w:val="16"/>
        </w:rPr>
        <w:sectPr w:rsidR="005D54A0" w:rsidRPr="004A7DE9" w:rsidSect="004674F0">
          <w:pgSz w:w="11907" w:h="16839" w:code="9"/>
          <w:pgMar w:top="851" w:right="1418" w:bottom="851" w:left="1701" w:header="0" w:footer="170" w:gutter="0"/>
          <w:pgNumType w:start="4"/>
          <w:cols w:space="720"/>
          <w:titlePg/>
          <w:docGrid w:linePitch="326"/>
        </w:sectPr>
      </w:pPr>
    </w:p>
    <w:sdt>
      <w:sdtPr>
        <w:rPr>
          <w:color w:val="auto"/>
          <w:sz w:val="22"/>
        </w:rPr>
        <w:id w:val="1445890930"/>
        <w:docPartObj>
          <w:docPartGallery w:val="Table of Contents"/>
          <w:docPartUnique/>
        </w:docPartObj>
      </w:sdtPr>
      <w:sdtEndPr>
        <w:rPr>
          <w:b/>
        </w:rPr>
      </w:sdtEndPr>
      <w:sdtContent>
        <w:p w14:paraId="2A57F980" w14:textId="77777777" w:rsidR="001914B5" w:rsidRDefault="001914B5">
          <w:pPr>
            <w:pStyle w:val="TOCHeading"/>
          </w:pPr>
          <w:r>
            <w:t>Kazalo</w:t>
          </w:r>
        </w:p>
        <w:p w14:paraId="635D7DCD" w14:textId="5587EFAE" w:rsidR="00006835" w:rsidRDefault="001914B5">
          <w:pPr>
            <w:pStyle w:val="TOC2"/>
            <w:rPr>
              <w:rFonts w:asciiTheme="minorHAnsi" w:eastAsiaTheme="minorEastAsia" w:hAnsiTheme="minorHAnsi" w:cstheme="minorBidi"/>
              <w:noProof/>
              <w:sz w:val="22"/>
              <w:szCs w:val="22"/>
            </w:rPr>
          </w:pPr>
          <w:r>
            <w:fldChar w:fldCharType="begin"/>
          </w:r>
          <w:r>
            <w:instrText xml:space="preserve"> TOC \h \z \t "Chapter Title;1;Heading 1;1;Heading Numbered 1;1;Part Title;1;References 1;1;Section Title;1;Title 0;1;Heading 2;2;Heading Numbered 2;2;References 2;2;Title_1;2;Heading 3;3;Heading Numbered 3;3;title_3;3" </w:instrText>
          </w:r>
          <w:r>
            <w:fldChar w:fldCharType="separate"/>
          </w:r>
          <w:hyperlink w:anchor="_Toc146229065" w:history="1">
            <w:r w:rsidR="00006835" w:rsidRPr="00DB7C04">
              <w:rPr>
                <w:rStyle w:val="Hyperlink"/>
                <w:noProof/>
              </w:rPr>
              <w:t>1.</w:t>
            </w:r>
            <w:r w:rsidR="00006835">
              <w:rPr>
                <w:rFonts w:asciiTheme="minorHAnsi" w:eastAsiaTheme="minorEastAsia" w:hAnsiTheme="minorHAnsi" w:cstheme="minorBidi"/>
                <w:noProof/>
                <w:sz w:val="22"/>
                <w:szCs w:val="22"/>
              </w:rPr>
              <w:tab/>
            </w:r>
            <w:r w:rsidR="00006835" w:rsidRPr="00DB7C04">
              <w:rPr>
                <w:rStyle w:val="Hyperlink"/>
                <w:noProof/>
              </w:rPr>
              <w:t>Uvod</w:t>
            </w:r>
            <w:r w:rsidR="00006835">
              <w:rPr>
                <w:noProof/>
                <w:webHidden/>
              </w:rPr>
              <w:tab/>
            </w:r>
            <w:r w:rsidR="00006835">
              <w:rPr>
                <w:noProof/>
                <w:webHidden/>
              </w:rPr>
              <w:fldChar w:fldCharType="begin"/>
            </w:r>
            <w:r w:rsidR="00006835">
              <w:rPr>
                <w:noProof/>
                <w:webHidden/>
              </w:rPr>
              <w:instrText xml:space="preserve"> PAGEREF _Toc146229065 \h </w:instrText>
            </w:r>
            <w:r w:rsidR="00006835">
              <w:rPr>
                <w:noProof/>
                <w:webHidden/>
              </w:rPr>
            </w:r>
            <w:r w:rsidR="00006835">
              <w:rPr>
                <w:noProof/>
                <w:webHidden/>
              </w:rPr>
              <w:fldChar w:fldCharType="separate"/>
            </w:r>
            <w:r w:rsidR="00607DFE">
              <w:rPr>
                <w:noProof/>
                <w:webHidden/>
              </w:rPr>
              <w:t>2</w:t>
            </w:r>
            <w:r w:rsidR="00006835">
              <w:rPr>
                <w:noProof/>
                <w:webHidden/>
              </w:rPr>
              <w:fldChar w:fldCharType="end"/>
            </w:r>
          </w:hyperlink>
        </w:p>
        <w:p w14:paraId="14B00BF3" w14:textId="7F6F98F4" w:rsidR="00006835" w:rsidRDefault="005B3A52">
          <w:pPr>
            <w:pStyle w:val="TOC2"/>
            <w:rPr>
              <w:rFonts w:asciiTheme="minorHAnsi" w:eastAsiaTheme="minorEastAsia" w:hAnsiTheme="minorHAnsi" w:cstheme="minorBidi"/>
              <w:noProof/>
              <w:sz w:val="22"/>
              <w:szCs w:val="22"/>
            </w:rPr>
          </w:pPr>
          <w:hyperlink w:anchor="_Toc146229066" w:history="1">
            <w:r w:rsidR="00006835" w:rsidRPr="00DB7C04">
              <w:rPr>
                <w:rStyle w:val="Hyperlink"/>
                <w:noProof/>
              </w:rPr>
              <w:t>2.</w:t>
            </w:r>
            <w:r w:rsidR="00006835">
              <w:rPr>
                <w:rFonts w:asciiTheme="minorHAnsi" w:eastAsiaTheme="minorEastAsia" w:hAnsiTheme="minorHAnsi" w:cstheme="minorBidi"/>
                <w:noProof/>
                <w:sz w:val="22"/>
                <w:szCs w:val="22"/>
              </w:rPr>
              <w:tab/>
            </w:r>
            <w:r w:rsidR="00006835" w:rsidRPr="00DB7C04">
              <w:rPr>
                <w:rStyle w:val="Hyperlink"/>
                <w:noProof/>
              </w:rPr>
              <w:t>Zakaj ta kampanja o nezgodah pri delu</w:t>
            </w:r>
            <w:r w:rsidR="00006835">
              <w:rPr>
                <w:noProof/>
                <w:webHidden/>
              </w:rPr>
              <w:tab/>
            </w:r>
            <w:r w:rsidR="00006835">
              <w:rPr>
                <w:noProof/>
                <w:webHidden/>
              </w:rPr>
              <w:fldChar w:fldCharType="begin"/>
            </w:r>
            <w:r w:rsidR="00006835">
              <w:rPr>
                <w:noProof/>
                <w:webHidden/>
              </w:rPr>
              <w:instrText xml:space="preserve"> PAGEREF _Toc146229066 \h </w:instrText>
            </w:r>
            <w:r w:rsidR="00006835">
              <w:rPr>
                <w:noProof/>
                <w:webHidden/>
              </w:rPr>
            </w:r>
            <w:r w:rsidR="00006835">
              <w:rPr>
                <w:noProof/>
                <w:webHidden/>
              </w:rPr>
              <w:fldChar w:fldCharType="separate"/>
            </w:r>
            <w:r w:rsidR="00607DFE">
              <w:rPr>
                <w:noProof/>
                <w:webHidden/>
              </w:rPr>
              <w:t>4</w:t>
            </w:r>
            <w:r w:rsidR="00006835">
              <w:rPr>
                <w:noProof/>
                <w:webHidden/>
              </w:rPr>
              <w:fldChar w:fldCharType="end"/>
            </w:r>
          </w:hyperlink>
        </w:p>
        <w:p w14:paraId="40C72106" w14:textId="317057B3" w:rsidR="00006835" w:rsidRDefault="005B3A52">
          <w:pPr>
            <w:pStyle w:val="TOC2"/>
            <w:rPr>
              <w:rFonts w:asciiTheme="minorHAnsi" w:eastAsiaTheme="minorEastAsia" w:hAnsiTheme="minorHAnsi" w:cstheme="minorBidi"/>
              <w:noProof/>
              <w:sz w:val="22"/>
              <w:szCs w:val="22"/>
            </w:rPr>
          </w:pPr>
          <w:hyperlink w:anchor="_Toc146229067" w:history="1">
            <w:r w:rsidR="00006835" w:rsidRPr="00DB7C04">
              <w:rPr>
                <w:rStyle w:val="Hyperlink"/>
                <w:noProof/>
              </w:rPr>
              <w:t>3.</w:t>
            </w:r>
            <w:r w:rsidR="00006835">
              <w:rPr>
                <w:rFonts w:asciiTheme="minorHAnsi" w:eastAsiaTheme="minorEastAsia" w:hAnsiTheme="minorHAnsi" w:cstheme="minorBidi"/>
                <w:noProof/>
                <w:sz w:val="22"/>
                <w:szCs w:val="22"/>
              </w:rPr>
              <w:tab/>
            </w:r>
            <w:r w:rsidR="00006835" w:rsidRPr="00DB7C04">
              <w:rPr>
                <w:rStyle w:val="Hyperlink"/>
                <w:noProof/>
              </w:rPr>
              <w:t>Priročnik o kampanji</w:t>
            </w:r>
            <w:r w:rsidR="00006835">
              <w:rPr>
                <w:noProof/>
                <w:webHidden/>
              </w:rPr>
              <w:tab/>
            </w:r>
            <w:r w:rsidR="00006835">
              <w:rPr>
                <w:noProof/>
                <w:webHidden/>
              </w:rPr>
              <w:fldChar w:fldCharType="begin"/>
            </w:r>
            <w:r w:rsidR="00006835">
              <w:rPr>
                <w:noProof/>
                <w:webHidden/>
              </w:rPr>
              <w:instrText xml:space="preserve"> PAGEREF _Toc146229067 \h </w:instrText>
            </w:r>
            <w:r w:rsidR="00006835">
              <w:rPr>
                <w:noProof/>
                <w:webHidden/>
              </w:rPr>
            </w:r>
            <w:r w:rsidR="00006835">
              <w:rPr>
                <w:noProof/>
                <w:webHidden/>
              </w:rPr>
              <w:fldChar w:fldCharType="separate"/>
            </w:r>
            <w:r w:rsidR="00607DFE">
              <w:rPr>
                <w:noProof/>
                <w:webHidden/>
              </w:rPr>
              <w:t>6</w:t>
            </w:r>
            <w:r w:rsidR="00006835">
              <w:rPr>
                <w:noProof/>
                <w:webHidden/>
              </w:rPr>
              <w:fldChar w:fldCharType="end"/>
            </w:r>
          </w:hyperlink>
        </w:p>
        <w:p w14:paraId="324AC26A" w14:textId="05137265" w:rsidR="00006835" w:rsidRDefault="005B3A52">
          <w:pPr>
            <w:pStyle w:val="TOC2"/>
            <w:rPr>
              <w:rFonts w:asciiTheme="minorHAnsi" w:eastAsiaTheme="minorEastAsia" w:hAnsiTheme="minorHAnsi" w:cstheme="minorBidi"/>
              <w:noProof/>
              <w:sz w:val="22"/>
              <w:szCs w:val="22"/>
            </w:rPr>
          </w:pPr>
          <w:hyperlink w:anchor="_Toc146229068" w:history="1">
            <w:r w:rsidR="00006835" w:rsidRPr="00DB7C04">
              <w:rPr>
                <w:rStyle w:val="Hyperlink"/>
                <w:noProof/>
              </w:rPr>
              <w:t>4.</w:t>
            </w:r>
            <w:r w:rsidR="00006835">
              <w:rPr>
                <w:rFonts w:asciiTheme="minorHAnsi" w:eastAsiaTheme="minorEastAsia" w:hAnsiTheme="minorHAnsi" w:cstheme="minorBidi"/>
                <w:noProof/>
                <w:sz w:val="22"/>
                <w:szCs w:val="22"/>
              </w:rPr>
              <w:tab/>
            </w:r>
            <w:r w:rsidR="00006835" w:rsidRPr="00DB7C04">
              <w:rPr>
                <w:rStyle w:val="Hyperlink"/>
                <w:noProof/>
              </w:rPr>
              <w:t>Predloge za dejavnosti kampanje</w:t>
            </w:r>
            <w:r w:rsidR="00006835">
              <w:rPr>
                <w:noProof/>
                <w:webHidden/>
              </w:rPr>
              <w:tab/>
            </w:r>
            <w:r w:rsidR="00006835">
              <w:rPr>
                <w:noProof/>
                <w:webHidden/>
              </w:rPr>
              <w:fldChar w:fldCharType="begin"/>
            </w:r>
            <w:r w:rsidR="00006835">
              <w:rPr>
                <w:noProof/>
                <w:webHidden/>
              </w:rPr>
              <w:instrText xml:space="preserve"> PAGEREF _Toc146229068 \h </w:instrText>
            </w:r>
            <w:r w:rsidR="00006835">
              <w:rPr>
                <w:noProof/>
                <w:webHidden/>
              </w:rPr>
            </w:r>
            <w:r w:rsidR="00006835">
              <w:rPr>
                <w:noProof/>
                <w:webHidden/>
              </w:rPr>
              <w:fldChar w:fldCharType="separate"/>
            </w:r>
            <w:r w:rsidR="00607DFE">
              <w:rPr>
                <w:noProof/>
                <w:webHidden/>
              </w:rPr>
              <w:t>8</w:t>
            </w:r>
            <w:r w:rsidR="00006835">
              <w:rPr>
                <w:noProof/>
                <w:webHidden/>
              </w:rPr>
              <w:fldChar w:fldCharType="end"/>
            </w:r>
          </w:hyperlink>
        </w:p>
        <w:p w14:paraId="4F37B5C0" w14:textId="7911312C" w:rsidR="001914B5" w:rsidRDefault="001914B5">
          <w:r>
            <w:rPr>
              <w:rFonts w:ascii="Calibri" w:hAnsi="Calibri"/>
              <w:b/>
              <w:color w:val="006FB4"/>
              <w:sz w:val="24"/>
            </w:rPr>
            <w:fldChar w:fldCharType="end"/>
          </w:r>
        </w:p>
      </w:sdtContent>
    </w:sdt>
    <w:p w14:paraId="27446CA8" w14:textId="74352A51" w:rsidR="005D54A0" w:rsidRPr="00FA5279" w:rsidRDefault="005D54A0" w:rsidP="00FA5279">
      <w:r>
        <w:br w:type="page"/>
      </w:r>
    </w:p>
    <w:p w14:paraId="07091DB6" w14:textId="1F6EB097" w:rsidR="005D54A0" w:rsidRDefault="00D91F17" w:rsidP="00104F56">
      <w:pPr>
        <w:pStyle w:val="Title1"/>
      </w:pPr>
      <w:bookmarkStart w:id="1" w:name="_Toc55987087"/>
      <w:bookmarkStart w:id="2" w:name="_Toc58350508"/>
      <w:bookmarkStart w:id="3" w:name="_Toc146229065"/>
      <w:r>
        <w:lastRenderedPageBreak/>
        <w:t>Uvod</w:t>
      </w:r>
      <w:bookmarkEnd w:id="1"/>
      <w:bookmarkEnd w:id="2"/>
      <w:bookmarkEnd w:id="3"/>
    </w:p>
    <w:p w14:paraId="502C850D" w14:textId="013A532A" w:rsidR="002539B9" w:rsidRPr="00DD786D" w:rsidRDefault="00561CD6" w:rsidP="002539B9">
      <w:pPr>
        <w:spacing w:after="0" w:line="360" w:lineRule="auto"/>
      </w:pPr>
      <w:r>
        <w:t xml:space="preserve">Varovanje </w:t>
      </w:r>
      <w:r w:rsidR="002539B9">
        <w:t xml:space="preserve">ljudi pred </w:t>
      </w:r>
      <w:r w:rsidR="00016E9B">
        <w:t xml:space="preserve">tveganji </w:t>
      </w:r>
      <w:r w:rsidR="002539B9">
        <w:t xml:space="preserve">za varnost </w:t>
      </w:r>
      <w:r w:rsidR="00016E9B">
        <w:t xml:space="preserve">in zdravje </w:t>
      </w:r>
      <w:r w:rsidR="002539B9">
        <w:t>na delovnem mestu je ključen element za trajno doseganje dostojnih delovnih pogojev za vse delavce. Varovanje zdravja in varnosti delavcev, ki je zapisano v Pogodbah in Listini o temeljnih pravicah, je eden od ključnih elementov gospodarstva EU, ki deluje v korist ljudi.</w:t>
      </w:r>
    </w:p>
    <w:p w14:paraId="56F91911" w14:textId="77777777" w:rsidR="002539B9" w:rsidRPr="00DD786D" w:rsidRDefault="002539B9" w:rsidP="002539B9">
      <w:pPr>
        <w:spacing w:after="0" w:line="360" w:lineRule="auto"/>
      </w:pPr>
    </w:p>
    <w:p w14:paraId="2D4376BF" w14:textId="359516F9" w:rsidR="002539B9" w:rsidRPr="00006835" w:rsidRDefault="006C1E7D" w:rsidP="002539B9">
      <w:pPr>
        <w:spacing w:after="0" w:line="360" w:lineRule="auto"/>
        <w:rPr>
          <w:lang w:val="fr-BE"/>
        </w:rPr>
      </w:pPr>
      <w:r>
        <w:t>V</w:t>
      </w:r>
      <w:r w:rsidR="002539B9">
        <w:t xml:space="preserve">arni </w:t>
      </w:r>
      <w:r>
        <w:t xml:space="preserve">in zdravi </w:t>
      </w:r>
      <w:r w:rsidR="002539B9">
        <w:t xml:space="preserve">delovni pogoji so pogoj za zdravo in produktivno delovno silo. </w:t>
      </w:r>
      <w:r w:rsidR="002539B9" w:rsidRPr="00006835">
        <w:rPr>
          <w:lang w:val="fr-BE"/>
        </w:rPr>
        <w:t>Nihče ne bi smel oboleti ali se ponesrečiti zaradi svojega dela. To je tudi pomemben vidik trajnostnosti in konkurenčnosti gospodarstva EU.</w:t>
      </w:r>
    </w:p>
    <w:p w14:paraId="102F4180" w14:textId="77777777" w:rsidR="002539B9" w:rsidRPr="00006835" w:rsidRDefault="002539B9" w:rsidP="002539B9">
      <w:pPr>
        <w:spacing w:after="0" w:line="360" w:lineRule="auto"/>
        <w:rPr>
          <w:lang w:val="fr-BE"/>
        </w:rPr>
      </w:pPr>
    </w:p>
    <w:p w14:paraId="7FF0833E" w14:textId="77777777" w:rsidR="002539B9" w:rsidRPr="00006835" w:rsidRDefault="002539B9" w:rsidP="002539B9">
      <w:pPr>
        <w:spacing w:after="0" w:line="360" w:lineRule="auto"/>
        <w:rPr>
          <w:lang w:val="fr-BE"/>
        </w:rPr>
      </w:pPr>
      <w:r w:rsidRPr="00006835">
        <w:rPr>
          <w:lang w:val="fr-BE"/>
        </w:rPr>
        <w:t>Statistični podatki o nezgodah pri delu:</w:t>
      </w:r>
    </w:p>
    <w:p w14:paraId="48E7E71F" w14:textId="77777777" w:rsidR="002539B9" w:rsidRPr="00006835" w:rsidRDefault="002539B9" w:rsidP="002539B9">
      <w:pPr>
        <w:spacing w:after="0" w:line="360" w:lineRule="auto"/>
        <w:rPr>
          <w:lang w:val="fr-BE"/>
        </w:rPr>
      </w:pPr>
      <w:r w:rsidRPr="00006835">
        <w:rPr>
          <w:lang w:val="fr-BE"/>
        </w:rPr>
        <w:t>– leta 2020 je bilo v EU 3 355 nezgod pri delu s smrtnim izidom, kar je 53 smrti manj kot prejšnje leto;</w:t>
      </w:r>
    </w:p>
    <w:p w14:paraId="039A6502" w14:textId="77777777" w:rsidR="002539B9" w:rsidRPr="00006835" w:rsidRDefault="002539B9" w:rsidP="002539B9">
      <w:pPr>
        <w:spacing w:after="0" w:line="360" w:lineRule="auto"/>
        <w:rPr>
          <w:lang w:val="fr-BE"/>
        </w:rPr>
      </w:pPr>
      <w:r w:rsidRPr="00006835">
        <w:rPr>
          <w:lang w:val="fr-BE"/>
        </w:rPr>
        <w:t>– leta 2020 se je več kot petina vseh nezgod pri delu s smrtnim izidom v EU zgodila v gradbenem sektorju;</w:t>
      </w:r>
    </w:p>
    <w:p w14:paraId="5521C1E9" w14:textId="77777777" w:rsidR="002539B9" w:rsidRPr="00006835" w:rsidRDefault="002539B9" w:rsidP="002539B9">
      <w:pPr>
        <w:spacing w:after="0" w:line="360" w:lineRule="auto"/>
        <w:rPr>
          <w:lang w:val="fr-BE"/>
        </w:rPr>
      </w:pPr>
      <w:r w:rsidRPr="00006835">
        <w:rPr>
          <w:lang w:val="fr-BE"/>
        </w:rPr>
        <w:t>– leta 2020 je 70 % vseh nezgod pri delu v EU privedlo do ran in površinskih poškodb, izpahov, izvinov in nategov ali pretresov možganov in notranjih poškodb.</w:t>
      </w:r>
    </w:p>
    <w:p w14:paraId="0B18ECBA" w14:textId="77777777" w:rsidR="002539B9" w:rsidRPr="00006835" w:rsidRDefault="002539B9" w:rsidP="002539B9">
      <w:pPr>
        <w:spacing w:after="0" w:line="360" w:lineRule="auto"/>
        <w:rPr>
          <w:lang w:val="fr-BE"/>
        </w:rPr>
      </w:pPr>
    </w:p>
    <w:p w14:paraId="563E5052" w14:textId="65164EC2" w:rsidR="002539B9" w:rsidRPr="00006835" w:rsidRDefault="002539B9" w:rsidP="002539B9">
      <w:pPr>
        <w:spacing w:after="0" w:line="360" w:lineRule="auto"/>
        <w:rPr>
          <w:lang w:val="fr-BE"/>
        </w:rPr>
      </w:pPr>
      <w:r w:rsidRPr="00006835">
        <w:rPr>
          <w:lang w:val="fr-BE"/>
        </w:rPr>
        <w:t xml:space="preserve">Leta 2020 je bilo v EU 2,7 milijona nezgod brez smrtnega izida, zaradi katerih je bila </w:t>
      </w:r>
      <w:r w:rsidR="00A42D87">
        <w:rPr>
          <w:lang w:val="fr-BE"/>
        </w:rPr>
        <w:t xml:space="preserve">posamezna </w:t>
      </w:r>
      <w:r w:rsidRPr="00006835">
        <w:rPr>
          <w:lang w:val="fr-BE"/>
        </w:rPr>
        <w:t xml:space="preserve">oseba vsaj štiri koledarske dni odsotna z dela, in 3 355 nezgod s smrtnim izidom, kar pomeni, da  </w:t>
      </w:r>
      <w:r w:rsidR="00CE71AF">
        <w:rPr>
          <w:lang w:val="fr-BE"/>
        </w:rPr>
        <w:t xml:space="preserve">se je zgodila ena smrtna nezgoda na vsakih </w:t>
      </w:r>
      <w:r w:rsidRPr="00006835">
        <w:rPr>
          <w:lang w:val="fr-BE"/>
        </w:rPr>
        <w:t>815 nezgod.</w:t>
      </w:r>
    </w:p>
    <w:p w14:paraId="2F9C2ED6" w14:textId="77777777" w:rsidR="002539B9" w:rsidRPr="00006835" w:rsidRDefault="002539B9" w:rsidP="002539B9">
      <w:pPr>
        <w:spacing w:after="0" w:line="360" w:lineRule="auto"/>
        <w:rPr>
          <w:lang w:val="fr-BE"/>
        </w:rPr>
      </w:pPr>
    </w:p>
    <w:p w14:paraId="15BD8171" w14:textId="77777777" w:rsidR="002539B9" w:rsidRPr="00006835" w:rsidRDefault="002539B9" w:rsidP="002539B9">
      <w:pPr>
        <w:spacing w:after="0" w:line="360" w:lineRule="auto"/>
        <w:rPr>
          <w:lang w:val="fr-BE"/>
        </w:rPr>
      </w:pPr>
      <w:r w:rsidRPr="00006835">
        <w:rPr>
          <w:lang w:val="fr-BE"/>
        </w:rPr>
        <w:t>Leta 2020 se je približno dve tretjini (63,1 %) vseh nezgod pri delu s smrtnim izidom in več kot dve petini (44,1 %) vseh nezgod pri delu brez smrtnega izida v EU zgodilo v sektorjih gradbeništva, prevoza in skladiščenja, proizvodnje, kmetijstva, gozdarstva in ribištva. V navedenem letu se je več kot petina (21,5 %) vseh nezgod pri delu s smrtnim izidom v EU zgodila v gradbenem sektorju, drugi največji delež pa v proizvodnji (15,2 %). Sektor prevoza in skladiščenja (15,0 %) ter kmetijstvo, gozdarstvo</w:t>
      </w:r>
    </w:p>
    <w:p w14:paraId="221B7A49" w14:textId="459E856B" w:rsidR="002539B9" w:rsidRPr="00006835" w:rsidRDefault="002539B9" w:rsidP="002539B9">
      <w:pPr>
        <w:spacing w:after="0" w:line="360" w:lineRule="auto"/>
        <w:rPr>
          <w:lang w:val="fr-BE"/>
        </w:rPr>
      </w:pPr>
      <w:r w:rsidRPr="00006835">
        <w:rPr>
          <w:lang w:val="fr-BE"/>
        </w:rPr>
        <w:t>in ribištvo (11,4 %) so bila edina druga področja NACE, katerih ugotovljeni deleži nezgod s smrtnim izidom glede na skupno število so dosegli dvomestno število.</w:t>
      </w:r>
    </w:p>
    <w:p w14:paraId="6D712F83" w14:textId="77777777" w:rsidR="00950407" w:rsidRPr="00006835" w:rsidRDefault="00950407" w:rsidP="002539B9">
      <w:pPr>
        <w:spacing w:after="0" w:line="360" w:lineRule="auto"/>
        <w:rPr>
          <w:lang w:val="fr-BE"/>
        </w:rPr>
      </w:pPr>
    </w:p>
    <w:p w14:paraId="132EF8C5" w14:textId="77777777" w:rsidR="002539B9" w:rsidRPr="00006835" w:rsidRDefault="002539B9" w:rsidP="002539B9">
      <w:pPr>
        <w:spacing w:after="0" w:line="360" w:lineRule="auto"/>
        <w:rPr>
          <w:sz w:val="8"/>
          <w:lang w:val="fr-BE"/>
        </w:rPr>
      </w:pPr>
    </w:p>
    <w:p w14:paraId="0C0A6487" w14:textId="77777777" w:rsidR="002539B9" w:rsidRPr="00DD786D" w:rsidRDefault="002539B9" w:rsidP="002539B9">
      <w:pPr>
        <w:spacing w:after="0" w:line="360" w:lineRule="auto"/>
        <w:jc w:val="center"/>
      </w:pPr>
      <w:r>
        <w:rPr>
          <w:noProof/>
        </w:rPr>
        <w:drawing>
          <wp:inline distT="0" distB="0" distL="0" distR="0" wp14:anchorId="111CA598" wp14:editId="13097A3C">
            <wp:extent cx="5400040" cy="399796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997960"/>
                    </a:xfrm>
                    <a:prstGeom prst="rect">
                      <a:avLst/>
                    </a:prstGeom>
                  </pic:spPr>
                </pic:pic>
              </a:graphicData>
            </a:graphic>
          </wp:inline>
        </w:drawing>
      </w:r>
    </w:p>
    <w:p w14:paraId="05BF430C" w14:textId="77777777" w:rsidR="002539B9" w:rsidRPr="007310BA" w:rsidRDefault="002539B9" w:rsidP="002539B9">
      <w:pPr>
        <w:spacing w:after="0" w:line="360" w:lineRule="auto"/>
        <w:rPr>
          <w:sz w:val="16"/>
        </w:rPr>
      </w:pPr>
    </w:p>
    <w:p w14:paraId="157BD916" w14:textId="77777777" w:rsidR="002539B9" w:rsidRPr="004F1D6D" w:rsidRDefault="002539B9" w:rsidP="002539B9">
      <w:pPr>
        <w:spacing w:after="0" w:line="360" w:lineRule="auto"/>
      </w:pPr>
      <w:r>
        <w:t>Poleg zdravja in dobrega počutja obstajajo tudi trdni gospodarski argumenti za visoko raven varovanja delavcev. Nezgode in bolezni, povezane z delom, letno stanejo gospodarstvo EU več kot 3,3 % BDP.</w:t>
      </w:r>
    </w:p>
    <w:p w14:paraId="4B43DD89" w14:textId="77777777" w:rsidR="002539B9" w:rsidRPr="007310BA" w:rsidRDefault="002539B9" w:rsidP="002539B9">
      <w:pPr>
        <w:spacing w:after="0" w:line="360" w:lineRule="auto"/>
        <w:rPr>
          <w:sz w:val="6"/>
        </w:rPr>
      </w:pPr>
    </w:p>
    <w:p w14:paraId="0596A19F" w14:textId="77777777" w:rsidR="002539B9" w:rsidRPr="00DD786D" w:rsidRDefault="002539B9" w:rsidP="002539B9">
      <w:pPr>
        <w:spacing w:after="0" w:line="360" w:lineRule="auto"/>
        <w:jc w:val="center"/>
        <w:rPr>
          <w:sz w:val="12"/>
        </w:rPr>
      </w:pPr>
      <w:r>
        <w:rPr>
          <w:sz w:val="12"/>
        </w:rPr>
        <w:t>Stroški za družbo zaradi poškodb in bolezni, povezanih z delom, 2019 (v milijardah EUR)</w:t>
      </w:r>
    </w:p>
    <w:p w14:paraId="7EC303DC" w14:textId="77777777" w:rsidR="002539B9" w:rsidRPr="00DD786D" w:rsidRDefault="002539B9" w:rsidP="002539B9">
      <w:pPr>
        <w:spacing w:after="0" w:line="360" w:lineRule="auto"/>
        <w:jc w:val="center"/>
      </w:pPr>
      <w:r>
        <w:rPr>
          <w:noProof/>
        </w:rPr>
        <w:drawing>
          <wp:inline distT="0" distB="0" distL="0" distR="0" wp14:anchorId="6DA3043F" wp14:editId="21E6C46C">
            <wp:extent cx="2268440" cy="185261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664"/>
                    <a:stretch/>
                  </pic:blipFill>
                  <pic:spPr bwMode="auto">
                    <a:xfrm>
                      <a:off x="0" y="0"/>
                      <a:ext cx="2281916" cy="1863618"/>
                    </a:xfrm>
                    <a:prstGeom prst="rect">
                      <a:avLst/>
                    </a:prstGeom>
                    <a:ln>
                      <a:noFill/>
                    </a:ln>
                    <a:extLst>
                      <a:ext uri="{53640926-AAD7-44D8-BBD7-CCE9431645EC}">
                        <a14:shadowObscured xmlns:a14="http://schemas.microsoft.com/office/drawing/2010/main"/>
                      </a:ext>
                    </a:extLst>
                  </pic:spPr>
                </pic:pic>
              </a:graphicData>
            </a:graphic>
          </wp:inline>
        </w:drawing>
      </w:r>
    </w:p>
    <w:p w14:paraId="1A780A7B" w14:textId="1D9DA839" w:rsidR="002539B9" w:rsidRPr="004F1D6D" w:rsidRDefault="002539B9" w:rsidP="002539B9">
      <w:pPr>
        <w:spacing w:after="0" w:line="360" w:lineRule="auto"/>
      </w:pPr>
      <w:r>
        <w:lastRenderedPageBreak/>
        <w:t>Leta 2020 sta bili v nefinančnem sektorju gospodarstva EU skoraj dve tretjini delovno aktivnega prebivalstva zaposleni v malih in srednjih podjetjih</w:t>
      </w:r>
      <w:r w:rsidR="005E1E06">
        <w:t xml:space="preserve"> (MSP)</w:t>
      </w:r>
      <w:r>
        <w:t>.</w:t>
      </w:r>
    </w:p>
    <w:p w14:paraId="0A36D865" w14:textId="77777777" w:rsidR="002539B9" w:rsidRDefault="002539B9" w:rsidP="002539B9">
      <w:pPr>
        <w:spacing w:after="0" w:line="360" w:lineRule="auto"/>
      </w:pPr>
    </w:p>
    <w:p w14:paraId="751847A5" w14:textId="473ABEC8" w:rsidR="002539B9" w:rsidRPr="004F1D6D" w:rsidRDefault="002539B9" w:rsidP="002539B9">
      <w:pPr>
        <w:spacing w:after="0" w:line="360" w:lineRule="auto"/>
      </w:pPr>
      <w:r>
        <w:t>Trdna podpora varnost</w:t>
      </w:r>
      <w:r w:rsidR="00770180">
        <w:t>i</w:t>
      </w:r>
      <w:r>
        <w:t xml:space="preserve"> in zdravj</w:t>
      </w:r>
      <w:r w:rsidR="00770180">
        <w:t>u</w:t>
      </w:r>
      <w:r>
        <w:t xml:space="preserve"> pri delu, ki izpolnjuje posebne potrebe MSP, ki so hrbtenica gospodarstva EU, bo predstavljala pomemben prispevek k trajnostnemu gospodarstvu in uspehu varnosti in zdravja pri delu v EU na splošno. </w:t>
      </w:r>
      <w:r w:rsidR="00770180">
        <w:t xml:space="preserve">Skrb za </w:t>
      </w:r>
      <w:r>
        <w:t xml:space="preserve">varnost in zdravje pri delu zmanjšuje stroške zdravstvenega varstva in druga družbena bremena, nasprotno pa so stroški </w:t>
      </w:r>
      <w:r w:rsidR="00F4294F">
        <w:t xml:space="preserve"> zanemarjanja </w:t>
      </w:r>
      <w:r>
        <w:t>varnosti in zdravja pri delu visoki za posameznike, podjetja in družbo.</w:t>
      </w:r>
    </w:p>
    <w:p w14:paraId="3F81848B" w14:textId="77777777" w:rsidR="002539B9" w:rsidRPr="00DD786D" w:rsidRDefault="002539B9" w:rsidP="002539B9">
      <w:pPr>
        <w:spacing w:after="0" w:line="360" w:lineRule="auto"/>
      </w:pPr>
    </w:p>
    <w:p w14:paraId="66C6AF39" w14:textId="77777777" w:rsidR="002539B9" w:rsidRDefault="002539B9" w:rsidP="002539B9">
      <w:pPr>
        <w:spacing w:after="0" w:line="360" w:lineRule="auto"/>
        <w:jc w:val="center"/>
      </w:pPr>
      <w:r>
        <w:rPr>
          <w:noProof/>
        </w:rPr>
        <w:drawing>
          <wp:inline distT="0" distB="0" distL="0" distR="0" wp14:anchorId="2D0A2D7D" wp14:editId="7A7FEE79">
            <wp:extent cx="5267008" cy="2611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6" r="782"/>
                    <a:stretch/>
                  </pic:blipFill>
                  <pic:spPr bwMode="auto">
                    <a:xfrm>
                      <a:off x="0" y="0"/>
                      <a:ext cx="5267320" cy="2611755"/>
                    </a:xfrm>
                    <a:prstGeom prst="rect">
                      <a:avLst/>
                    </a:prstGeom>
                    <a:ln>
                      <a:noFill/>
                    </a:ln>
                    <a:extLst>
                      <a:ext uri="{53640926-AAD7-44D8-BBD7-CCE9431645EC}">
                        <a14:shadowObscured xmlns:a14="http://schemas.microsoft.com/office/drawing/2010/main"/>
                      </a:ext>
                    </a:extLst>
                  </pic:spPr>
                </pic:pic>
              </a:graphicData>
            </a:graphic>
          </wp:inline>
        </w:drawing>
      </w:r>
    </w:p>
    <w:p w14:paraId="6F3CF8AB" w14:textId="77777777" w:rsidR="002539B9" w:rsidRPr="00DD786D" w:rsidRDefault="002539B9" w:rsidP="002539B9">
      <w:pPr>
        <w:spacing w:after="0" w:line="360" w:lineRule="auto"/>
        <w:jc w:val="center"/>
      </w:pPr>
    </w:p>
    <w:p w14:paraId="32ED1399" w14:textId="33B5CB9C" w:rsidR="005D54A0" w:rsidRDefault="002539B9" w:rsidP="00104F56">
      <w:pPr>
        <w:pStyle w:val="Title1"/>
      </w:pPr>
      <w:bookmarkStart w:id="4" w:name="_Toc146229066"/>
      <w:r>
        <w:t>Zakaj kampanja o nezgodah pri delu</w:t>
      </w:r>
      <w:bookmarkEnd w:id="4"/>
    </w:p>
    <w:p w14:paraId="56BD6A5D" w14:textId="77777777" w:rsidR="002539B9" w:rsidRPr="002453C9" w:rsidRDefault="002539B9" w:rsidP="002539B9">
      <w:pPr>
        <w:spacing w:after="0" w:line="360" w:lineRule="auto"/>
        <w:rPr>
          <w:b/>
        </w:rPr>
      </w:pPr>
      <w:r>
        <w:rPr>
          <w:b/>
        </w:rPr>
        <w:t xml:space="preserve">Strateški okvir EU za varnost in zdravje pri delu za obdobje 2021–2027: Varnost in zdravje pri delu v spreminjajočem se svetu dela </w:t>
      </w:r>
    </w:p>
    <w:p w14:paraId="3BA666F9" w14:textId="77777777" w:rsidR="002539B9" w:rsidRPr="00DD786D" w:rsidRDefault="002539B9" w:rsidP="002539B9">
      <w:pPr>
        <w:spacing w:after="0" w:line="360" w:lineRule="auto"/>
      </w:pPr>
    </w:p>
    <w:p w14:paraId="79C93B97" w14:textId="77777777" w:rsidR="002539B9" w:rsidRPr="00DD786D" w:rsidRDefault="002539B9" w:rsidP="002539B9">
      <w:pPr>
        <w:spacing w:after="0" w:line="360" w:lineRule="auto"/>
      </w:pPr>
      <w:r>
        <w:t>Že skoraj 20 let imajo strateški okviri EU za varnost in zdravje pri delu ključno vlogo pri odločanju nacionalnih organov in socialnih partnerjev o ciljih na področju varnosti in zdravja pri delu. Ti cilji vključujejo (i) večjo usklajenost s skupnimi prednostnimi nalogami; (ii) olajševanje sodelovanja; (iii) spodbujanje naložb v varnost in zdravje pri delu ter (iv) spodbujanje konkretnih ukrepov na ravni delovnih mest.</w:t>
      </w:r>
    </w:p>
    <w:p w14:paraId="38000797" w14:textId="77777777" w:rsidR="002539B9" w:rsidRDefault="002539B9" w:rsidP="002539B9">
      <w:pPr>
        <w:spacing w:after="0" w:line="360" w:lineRule="auto"/>
      </w:pPr>
    </w:p>
    <w:p w14:paraId="74300FE2" w14:textId="77777777" w:rsidR="002539B9" w:rsidRPr="00DD786D" w:rsidRDefault="002539B9" w:rsidP="002539B9">
      <w:pPr>
        <w:spacing w:after="0" w:line="360" w:lineRule="auto"/>
      </w:pPr>
      <w:r>
        <w:t>Preprečevanje tveganja ter spodbujanje varnejših in bolj zdravih pogojev na delovnem mestu sta ključna za izboljšanje kakovosti delovnih mest in delovnih pogojev, pa tudi za spodbujanje konkurenčnosti. Skrb za zdravje delavcev ima neposreden in merljiv pozitiven učinek na produktivnost in prispeva k izboljšanju vzdržnosti sistemov socialne varnosti.</w:t>
      </w:r>
    </w:p>
    <w:p w14:paraId="72DE3DBF" w14:textId="77777777" w:rsidR="002539B9" w:rsidRDefault="002539B9" w:rsidP="002539B9">
      <w:pPr>
        <w:spacing w:after="0" w:line="360" w:lineRule="auto"/>
      </w:pPr>
    </w:p>
    <w:p w14:paraId="52F3B0E9" w14:textId="453473EA" w:rsidR="002539B9" w:rsidRPr="00DD786D" w:rsidRDefault="002539B9" w:rsidP="002539B9">
      <w:pPr>
        <w:spacing w:after="0" w:line="360" w:lineRule="auto"/>
      </w:pPr>
      <w:r>
        <w:t xml:space="preserve">Preprečevanje </w:t>
      </w:r>
      <w:r w:rsidR="0016297C">
        <w:t xml:space="preserve">težjih </w:t>
      </w:r>
      <w:r>
        <w:t xml:space="preserve">nezgod ali poklicnih bolezni delavcev in spodbujanje njihovega zdravja skozi njihovo celotno delovno </w:t>
      </w:r>
      <w:r w:rsidR="00A91EDA">
        <w:t xml:space="preserve">dobo </w:t>
      </w:r>
      <w:r>
        <w:t>je ključno za omogočanje daljše delovne</w:t>
      </w:r>
      <w:r w:rsidR="00A91EDA">
        <w:t xml:space="preserve"> dobe</w:t>
      </w:r>
      <w:r>
        <w:t>.</w:t>
      </w:r>
    </w:p>
    <w:p w14:paraId="69D6C378" w14:textId="77777777" w:rsidR="002539B9" w:rsidRPr="00DD786D" w:rsidRDefault="002539B9" w:rsidP="002539B9">
      <w:pPr>
        <w:spacing w:after="0" w:line="360" w:lineRule="auto"/>
      </w:pPr>
    </w:p>
    <w:p w14:paraId="6F15B0DA" w14:textId="77777777" w:rsidR="002539B9" w:rsidRPr="00DD786D" w:rsidRDefault="002539B9" w:rsidP="002539B9">
      <w:pPr>
        <w:spacing w:after="0" w:line="360" w:lineRule="auto"/>
      </w:pPr>
      <w:r>
        <w:t xml:space="preserve">Strateški okvir za varnost in zdravje pri delu za obdobje 2021–2027 vsebuje posodobljeno vizijo varnosti in zdravja pri delu. Čeprav so prednostne naloge prejšnjega okvira še vedno aktualne, so v EU potrebni nadaljnji ukrepi na področju varnosti in zdravja pri delu, da bi delovna mesta ustrezala vse hitrejšim spremembam v gospodarstvu, demografiji, delovnih vzorcih in družbi na splošno. </w:t>
      </w:r>
    </w:p>
    <w:p w14:paraId="2E2E885E" w14:textId="77777777" w:rsidR="002539B9" w:rsidRPr="00DD786D" w:rsidRDefault="002539B9" w:rsidP="002539B9">
      <w:pPr>
        <w:spacing w:after="0" w:line="360" w:lineRule="auto"/>
      </w:pPr>
    </w:p>
    <w:p w14:paraId="4A324AA6" w14:textId="77777777" w:rsidR="002539B9" w:rsidRPr="004F1D6D" w:rsidRDefault="002539B9" w:rsidP="002539B9">
      <w:pPr>
        <w:pStyle w:val="Default"/>
        <w:spacing w:line="360" w:lineRule="auto"/>
        <w:jc w:val="both"/>
        <w:rPr>
          <w:rFonts w:cstheme="minorBidi"/>
          <w:sz w:val="22"/>
        </w:rPr>
      </w:pPr>
      <w:r>
        <w:rPr>
          <w:sz w:val="22"/>
        </w:rPr>
        <w:t>Strateški okvir se zato osredotoča na tri horizontalne ključne cilje za prihodnja leta:</w:t>
      </w:r>
    </w:p>
    <w:p w14:paraId="0666AD9B" w14:textId="74864214" w:rsidR="002539B9" w:rsidRPr="004F1D6D" w:rsidRDefault="002539B9" w:rsidP="002539B9">
      <w:pPr>
        <w:pStyle w:val="Default"/>
        <w:numPr>
          <w:ilvl w:val="0"/>
          <w:numId w:val="42"/>
        </w:numPr>
        <w:spacing w:line="360" w:lineRule="auto"/>
        <w:jc w:val="both"/>
        <w:rPr>
          <w:rFonts w:cstheme="minorBidi"/>
          <w:sz w:val="22"/>
        </w:rPr>
      </w:pPr>
      <w:r>
        <w:rPr>
          <w:sz w:val="22"/>
        </w:rPr>
        <w:t xml:space="preserve">predvidevanje in obvladovanje sprememb </w:t>
      </w:r>
      <w:r w:rsidR="00FA72FC">
        <w:rPr>
          <w:sz w:val="22"/>
        </w:rPr>
        <w:t xml:space="preserve">na </w:t>
      </w:r>
      <w:r>
        <w:rPr>
          <w:sz w:val="22"/>
        </w:rPr>
        <w:t xml:space="preserve">novem </w:t>
      </w:r>
      <w:r w:rsidR="00FA72FC">
        <w:rPr>
          <w:sz w:val="22"/>
        </w:rPr>
        <w:t xml:space="preserve">trgu </w:t>
      </w:r>
      <w:r>
        <w:rPr>
          <w:sz w:val="22"/>
        </w:rPr>
        <w:t>dela, ki jih prinaša zeleni, digitalni in demografski prehod;</w:t>
      </w:r>
    </w:p>
    <w:p w14:paraId="2C1ECAFB" w14:textId="77777777" w:rsidR="002539B9" w:rsidRPr="004F1D6D" w:rsidRDefault="002539B9" w:rsidP="002539B9">
      <w:pPr>
        <w:pStyle w:val="Default"/>
        <w:numPr>
          <w:ilvl w:val="0"/>
          <w:numId w:val="42"/>
        </w:numPr>
        <w:spacing w:line="360" w:lineRule="auto"/>
        <w:jc w:val="both"/>
        <w:rPr>
          <w:rFonts w:cstheme="minorBidi"/>
          <w:sz w:val="22"/>
        </w:rPr>
      </w:pPr>
      <w:r>
        <w:rPr>
          <w:sz w:val="22"/>
        </w:rPr>
        <w:t>boljše preprečevanje nezgod in bolezni na delovnem mestu;</w:t>
      </w:r>
    </w:p>
    <w:p w14:paraId="345DD773" w14:textId="77777777" w:rsidR="002539B9" w:rsidRPr="004F1D6D" w:rsidRDefault="002539B9" w:rsidP="002539B9">
      <w:pPr>
        <w:pStyle w:val="Default"/>
        <w:numPr>
          <w:ilvl w:val="0"/>
          <w:numId w:val="42"/>
        </w:numPr>
        <w:spacing w:line="360" w:lineRule="auto"/>
        <w:jc w:val="both"/>
        <w:rPr>
          <w:rFonts w:cstheme="minorBidi"/>
          <w:sz w:val="22"/>
        </w:rPr>
      </w:pPr>
      <w:r>
        <w:rPr>
          <w:sz w:val="22"/>
        </w:rPr>
        <w:t>boljša pripravljenost na morebitne zdravstvene krize v prihodnosti.</w:t>
      </w:r>
    </w:p>
    <w:p w14:paraId="0F1F2F92" w14:textId="77777777" w:rsidR="002539B9" w:rsidRDefault="002539B9" w:rsidP="002539B9">
      <w:pPr>
        <w:pStyle w:val="Default"/>
        <w:spacing w:line="360" w:lineRule="auto"/>
        <w:jc w:val="both"/>
        <w:rPr>
          <w:sz w:val="22"/>
        </w:rPr>
      </w:pPr>
    </w:p>
    <w:p w14:paraId="3A70B0E2" w14:textId="5DA1F20C" w:rsidR="002539B9" w:rsidRPr="004F1D6D" w:rsidRDefault="002539B9" w:rsidP="002539B9">
      <w:pPr>
        <w:pStyle w:val="Default"/>
        <w:spacing w:line="360" w:lineRule="auto"/>
        <w:jc w:val="both"/>
        <w:rPr>
          <w:sz w:val="22"/>
        </w:rPr>
      </w:pPr>
      <w:r>
        <w:rPr>
          <w:sz w:val="22"/>
        </w:rPr>
        <w:t xml:space="preserve">Preprečevanje smrti, povezanih z delom, bo mogoče le: (i) s temeljito preiskavo nezgod in smrti na delovnem mestu; (ii) z ugotavljanjem in obravnavo vzrokov teh nezgod in smrti; (iii) z ozaveščanjem o tveganjih v zvezi z nezgodami in poškodbami, povezanimi z delom, ter poklicnimi boleznimi ter (iv) s krepitvijo </w:t>
      </w:r>
      <w:r w:rsidR="00D92349">
        <w:rPr>
          <w:sz w:val="22"/>
        </w:rPr>
        <w:t xml:space="preserve">uveljavljenja </w:t>
      </w:r>
      <w:r>
        <w:rPr>
          <w:sz w:val="22"/>
        </w:rPr>
        <w:t>obstoječih pravil in smernic.</w:t>
      </w:r>
    </w:p>
    <w:p w14:paraId="103E9476" w14:textId="77777777" w:rsidR="002539B9" w:rsidRDefault="002539B9" w:rsidP="002539B9">
      <w:pPr>
        <w:pStyle w:val="Default"/>
        <w:spacing w:line="360" w:lineRule="auto"/>
        <w:jc w:val="both"/>
        <w:rPr>
          <w:sz w:val="22"/>
        </w:rPr>
      </w:pPr>
    </w:p>
    <w:p w14:paraId="4BD23BD9" w14:textId="77777777" w:rsidR="002539B9" w:rsidRPr="004F1D6D" w:rsidRDefault="002539B9" w:rsidP="002539B9">
      <w:pPr>
        <w:pStyle w:val="Default"/>
        <w:spacing w:line="360" w:lineRule="auto"/>
        <w:jc w:val="both"/>
        <w:rPr>
          <w:sz w:val="22"/>
        </w:rPr>
      </w:pPr>
    </w:p>
    <w:p w14:paraId="5B4ECA86" w14:textId="0788295D" w:rsidR="002539B9" w:rsidRPr="004F1D6D" w:rsidRDefault="002539B9" w:rsidP="002539B9">
      <w:pPr>
        <w:pStyle w:val="Default"/>
        <w:spacing w:line="360" w:lineRule="auto"/>
        <w:jc w:val="both"/>
        <w:rPr>
          <w:sz w:val="22"/>
        </w:rPr>
      </w:pPr>
      <w:r>
        <w:rPr>
          <w:sz w:val="22"/>
        </w:rPr>
        <w:lastRenderedPageBreak/>
        <w:t>Medtem ko je treba storiti vse, da bi čim bolj zmanjšali število smrti, povezanih z delom, se je Odbor višjih inšpektorjev za delo (SLIC) odločil organizirati kampanjo o nezgodah pri delu 2023–2024 z naslovom Boljše preprečevanje nezgod pri delu, namenjeno krepitvi kulture preprečevanja v organizacijah in med posameznimi delavci, v skladu s pristopom „vizij</w:t>
      </w:r>
      <w:r w:rsidR="002A0B2C">
        <w:rPr>
          <w:sz w:val="22"/>
        </w:rPr>
        <w:t>e</w:t>
      </w:r>
      <w:r>
        <w:rPr>
          <w:sz w:val="22"/>
        </w:rPr>
        <w:t xml:space="preserve"> nič“smrtni</w:t>
      </w:r>
      <w:r w:rsidR="002A0B2C">
        <w:rPr>
          <w:sz w:val="22"/>
        </w:rPr>
        <w:t>h</w:t>
      </w:r>
      <w:r>
        <w:rPr>
          <w:sz w:val="22"/>
        </w:rPr>
        <w:t xml:space="preserve"> primero</w:t>
      </w:r>
      <w:r w:rsidR="002A0B2C">
        <w:rPr>
          <w:sz w:val="22"/>
        </w:rPr>
        <w:t>v</w:t>
      </w:r>
      <w:r>
        <w:rPr>
          <w:sz w:val="22"/>
        </w:rPr>
        <w:t>, povezani</w:t>
      </w:r>
      <w:r w:rsidR="002A0B2C">
        <w:rPr>
          <w:sz w:val="22"/>
        </w:rPr>
        <w:t>h</w:t>
      </w:r>
      <w:r>
        <w:rPr>
          <w:sz w:val="22"/>
        </w:rPr>
        <w:t xml:space="preserve"> z delom, v EU.</w:t>
      </w:r>
    </w:p>
    <w:p w14:paraId="78BC5696" w14:textId="132D32D0" w:rsidR="002539B9" w:rsidRDefault="002539B9" w:rsidP="002539B9">
      <w:pPr>
        <w:pStyle w:val="Default"/>
        <w:spacing w:line="360" w:lineRule="auto"/>
        <w:jc w:val="both"/>
        <w:rPr>
          <w:sz w:val="22"/>
        </w:rPr>
      </w:pPr>
    </w:p>
    <w:p w14:paraId="327BD6CF" w14:textId="690ADE72" w:rsidR="002539B9" w:rsidRDefault="002539B9" w:rsidP="00104F56">
      <w:pPr>
        <w:pStyle w:val="Title1"/>
      </w:pPr>
      <w:bookmarkStart w:id="5" w:name="_Toc146229067"/>
      <w:r>
        <w:t>Priročnik o kampanji</w:t>
      </w:r>
      <w:bookmarkEnd w:id="5"/>
    </w:p>
    <w:p w14:paraId="3A583029" w14:textId="4ADEC02C" w:rsidR="00104F56" w:rsidRDefault="00104F56" w:rsidP="00104F56">
      <w:pPr>
        <w:pStyle w:val="Title2"/>
      </w:pPr>
      <w:r>
        <w:t>Cilji</w:t>
      </w:r>
    </w:p>
    <w:p w14:paraId="719D7861" w14:textId="77777777" w:rsidR="002539B9" w:rsidRPr="002539B9" w:rsidRDefault="002539B9" w:rsidP="002539B9">
      <w:pPr>
        <w:spacing w:before="0" w:after="0" w:line="360" w:lineRule="auto"/>
        <w:rPr>
          <w:rFonts w:ascii="Verdana" w:eastAsia="Calibri" w:hAnsi="Verdana" w:cs="Arial"/>
        </w:rPr>
      </w:pPr>
      <w:r>
        <w:rPr>
          <w:rFonts w:ascii="Verdana" w:hAnsi="Verdana"/>
        </w:rPr>
        <w:t>Cilji kampanje so:</w:t>
      </w:r>
    </w:p>
    <w:p w14:paraId="4120087D" w14:textId="77777777" w:rsidR="002539B9" w:rsidRPr="002539B9" w:rsidRDefault="002539B9" w:rsidP="002539B9">
      <w:pPr>
        <w:spacing w:before="0" w:after="0" w:line="360" w:lineRule="auto"/>
        <w:rPr>
          <w:rFonts w:ascii="Verdana" w:eastAsia="Calibri" w:hAnsi="Verdana" w:cs="Arial"/>
        </w:rPr>
      </w:pPr>
    </w:p>
    <w:p w14:paraId="04F288F1" w14:textId="7125CCDC" w:rsidR="002539B9" w:rsidRPr="002539B9" w:rsidRDefault="006E57F1" w:rsidP="002539B9">
      <w:pPr>
        <w:numPr>
          <w:ilvl w:val="0"/>
          <w:numId w:val="44"/>
        </w:numPr>
        <w:spacing w:before="0" w:after="0" w:line="360" w:lineRule="auto"/>
        <w:contextualSpacing/>
        <w:jc w:val="left"/>
        <w:rPr>
          <w:rFonts w:ascii="Verdana" w:eastAsia="Calibri" w:hAnsi="Verdana"/>
        </w:rPr>
      </w:pPr>
      <w:r>
        <w:rPr>
          <w:rFonts w:ascii="Verdana" w:hAnsi="Verdana"/>
        </w:rPr>
        <w:t xml:space="preserve"> </w:t>
      </w:r>
      <w:r w:rsidRPr="006E57F1">
        <w:rPr>
          <w:rFonts w:ascii="Verdana" w:hAnsi="Verdana"/>
        </w:rPr>
        <w:t>šir</w:t>
      </w:r>
      <w:r>
        <w:rPr>
          <w:rFonts w:ascii="Verdana" w:hAnsi="Verdana"/>
        </w:rPr>
        <w:t>jenje</w:t>
      </w:r>
      <w:r w:rsidRPr="006E57F1">
        <w:rPr>
          <w:rFonts w:ascii="Verdana" w:hAnsi="Verdana"/>
        </w:rPr>
        <w:t xml:space="preserve"> znanja o tem, kako preiskovati </w:t>
      </w:r>
      <w:r>
        <w:rPr>
          <w:rFonts w:ascii="Verdana" w:hAnsi="Verdana"/>
        </w:rPr>
        <w:t>nezgode</w:t>
      </w:r>
      <w:r w:rsidR="00A37798">
        <w:rPr>
          <w:rFonts w:ascii="Verdana" w:hAnsi="Verdana"/>
        </w:rPr>
        <w:t xml:space="preserve">/smrtne nezgode </w:t>
      </w:r>
      <w:r w:rsidRPr="006E57F1">
        <w:rPr>
          <w:rFonts w:ascii="Verdana" w:hAnsi="Verdana"/>
        </w:rPr>
        <w:t xml:space="preserve">na delovnem mestu, da bi ugotovili in odpravili vzroke teh </w:t>
      </w:r>
      <w:r>
        <w:rPr>
          <w:rFonts w:ascii="Verdana" w:hAnsi="Verdana"/>
        </w:rPr>
        <w:t>nezgod</w:t>
      </w:r>
      <w:r w:rsidR="00A37798">
        <w:rPr>
          <w:rFonts w:ascii="Verdana" w:hAnsi="Verdana"/>
        </w:rPr>
        <w:t>/smrtnih nezgod</w:t>
      </w:r>
      <w:r w:rsidR="002539B9">
        <w:rPr>
          <w:rFonts w:ascii="Verdana" w:hAnsi="Verdana"/>
        </w:rPr>
        <w:t>;</w:t>
      </w:r>
    </w:p>
    <w:p w14:paraId="677C3DBF" w14:textId="52310AE8" w:rsidR="002539B9" w:rsidRPr="002539B9" w:rsidRDefault="002539B9" w:rsidP="002539B9">
      <w:pPr>
        <w:numPr>
          <w:ilvl w:val="0"/>
          <w:numId w:val="44"/>
        </w:numPr>
        <w:spacing w:before="0" w:after="0" w:line="360" w:lineRule="auto"/>
        <w:contextualSpacing/>
        <w:jc w:val="left"/>
        <w:rPr>
          <w:rFonts w:ascii="Verdana" w:eastAsia="Calibri" w:hAnsi="Verdana"/>
        </w:rPr>
      </w:pPr>
      <w:r>
        <w:rPr>
          <w:rFonts w:ascii="Verdana" w:hAnsi="Verdana"/>
        </w:rPr>
        <w:t xml:space="preserve">okrepiti ozaveščenost o tveganjih v zvezi z nezgodami in poškodbami </w:t>
      </w:r>
      <w:r w:rsidR="009C1083">
        <w:rPr>
          <w:rFonts w:ascii="Verdana" w:hAnsi="Verdana"/>
        </w:rPr>
        <w:t xml:space="preserve">pri delu </w:t>
      </w:r>
      <w:r>
        <w:rPr>
          <w:rFonts w:ascii="Verdana" w:hAnsi="Verdana"/>
        </w:rPr>
        <w:t>z:</w:t>
      </w:r>
    </w:p>
    <w:p w14:paraId="2459AB12" w14:textId="3E7C5134" w:rsidR="002539B9" w:rsidRPr="002539B9" w:rsidRDefault="002539B9" w:rsidP="002539B9">
      <w:pPr>
        <w:numPr>
          <w:ilvl w:val="0"/>
          <w:numId w:val="45"/>
        </w:numPr>
        <w:spacing w:before="0" w:after="0" w:line="360" w:lineRule="auto"/>
        <w:contextualSpacing/>
        <w:jc w:val="left"/>
        <w:rPr>
          <w:rFonts w:ascii="Verdana" w:eastAsia="Calibri" w:hAnsi="Verdana"/>
        </w:rPr>
      </w:pPr>
      <w:r>
        <w:rPr>
          <w:rFonts w:ascii="Verdana" w:hAnsi="Verdana"/>
        </w:rPr>
        <w:t xml:space="preserve">zagotavljanjem informacij za posamezne sektorje, namenjenih predvsem malim in srednjim podjetjem (MSP), saj ta zaposlujejo večino delavcev v EU ter se pogosto soočajo z večjimi ovirami pri zagotavljanju varnosti </w:t>
      </w:r>
      <w:r w:rsidR="00E366C1">
        <w:rPr>
          <w:rFonts w:ascii="Verdana" w:hAnsi="Verdana"/>
        </w:rPr>
        <w:t xml:space="preserve">in zdravja </w:t>
      </w:r>
      <w:r>
        <w:rPr>
          <w:rFonts w:ascii="Verdana" w:hAnsi="Verdana"/>
        </w:rPr>
        <w:t>pri delu;</w:t>
      </w:r>
    </w:p>
    <w:p w14:paraId="1F048D7C" w14:textId="49911749" w:rsidR="002539B9" w:rsidRPr="002539B9" w:rsidRDefault="002539B9" w:rsidP="002539B9">
      <w:pPr>
        <w:numPr>
          <w:ilvl w:val="0"/>
          <w:numId w:val="45"/>
        </w:numPr>
        <w:spacing w:before="0" w:after="0" w:line="360" w:lineRule="auto"/>
        <w:contextualSpacing/>
        <w:jc w:val="left"/>
        <w:rPr>
          <w:rFonts w:ascii="Verdana" w:eastAsia="Calibri" w:hAnsi="Verdana"/>
        </w:rPr>
      </w:pPr>
      <w:r>
        <w:rPr>
          <w:rFonts w:ascii="Verdana" w:hAnsi="Verdana"/>
        </w:rPr>
        <w:t xml:space="preserve">zagotavljanjem smernic </w:t>
      </w:r>
      <w:r w:rsidR="00AC3E6C">
        <w:rPr>
          <w:rFonts w:ascii="Verdana" w:hAnsi="Verdana"/>
        </w:rPr>
        <w:t xml:space="preserve">za </w:t>
      </w:r>
      <w:r>
        <w:rPr>
          <w:rFonts w:ascii="Verdana" w:hAnsi="Verdana"/>
        </w:rPr>
        <w:t>preiskave</w:t>
      </w:r>
      <w:r w:rsidR="00AC3E6C">
        <w:rPr>
          <w:rFonts w:ascii="Verdana" w:hAnsi="Verdana"/>
        </w:rPr>
        <w:t xml:space="preserve"> dogodkov</w:t>
      </w:r>
      <w:r>
        <w:rPr>
          <w:rFonts w:ascii="Verdana" w:hAnsi="Verdana"/>
        </w:rPr>
        <w:t>, v katerih je predstavljena metodologija za ugotavljanje temeljnega vzroka nezgode;</w:t>
      </w:r>
    </w:p>
    <w:p w14:paraId="0CB48D84" w14:textId="649FAC5F" w:rsidR="002539B9" w:rsidRPr="002539B9" w:rsidRDefault="002539B9" w:rsidP="002539B9">
      <w:pPr>
        <w:numPr>
          <w:ilvl w:val="0"/>
          <w:numId w:val="45"/>
        </w:numPr>
        <w:spacing w:before="0" w:after="0" w:line="360" w:lineRule="auto"/>
        <w:contextualSpacing/>
        <w:jc w:val="left"/>
        <w:rPr>
          <w:rFonts w:ascii="Verdana" w:eastAsia="Calibri" w:hAnsi="Verdana"/>
        </w:rPr>
      </w:pPr>
      <w:r>
        <w:rPr>
          <w:rFonts w:ascii="Verdana" w:hAnsi="Verdana"/>
        </w:rPr>
        <w:t xml:space="preserve">spodbujanjem sodelovanja delavcev in njihovih predstavnikov pri preiskavah nezgod </w:t>
      </w:r>
      <w:r w:rsidR="00C20A34">
        <w:rPr>
          <w:rFonts w:ascii="Verdana" w:hAnsi="Verdana"/>
        </w:rPr>
        <w:t xml:space="preserve">pri </w:t>
      </w:r>
      <w:r>
        <w:rPr>
          <w:rFonts w:ascii="Verdana" w:hAnsi="Verdana"/>
        </w:rPr>
        <w:t>del</w:t>
      </w:r>
      <w:r w:rsidR="00C20A34">
        <w:rPr>
          <w:rFonts w:ascii="Verdana" w:hAnsi="Verdana"/>
        </w:rPr>
        <w:t>u</w:t>
      </w:r>
      <w:r>
        <w:rPr>
          <w:rFonts w:ascii="Verdana" w:hAnsi="Verdana"/>
        </w:rPr>
        <w:t xml:space="preserve"> in </w:t>
      </w:r>
      <w:r w:rsidR="00C20A34">
        <w:rPr>
          <w:rFonts w:ascii="Verdana" w:hAnsi="Verdana"/>
        </w:rPr>
        <w:t xml:space="preserve">pri </w:t>
      </w:r>
      <w:r>
        <w:rPr>
          <w:rFonts w:ascii="Verdana" w:hAnsi="Verdana"/>
        </w:rPr>
        <w:t>poznejših preventivnih ukrepih, ki jih je treba sprejeti;</w:t>
      </w:r>
    </w:p>
    <w:p w14:paraId="05A5AEAA" w14:textId="77777777" w:rsidR="002539B9" w:rsidRPr="002539B9" w:rsidRDefault="002539B9" w:rsidP="002539B9">
      <w:pPr>
        <w:numPr>
          <w:ilvl w:val="0"/>
          <w:numId w:val="45"/>
        </w:numPr>
        <w:autoSpaceDE w:val="0"/>
        <w:autoSpaceDN w:val="0"/>
        <w:adjustRightInd w:val="0"/>
        <w:spacing w:before="0" w:after="0" w:line="360" w:lineRule="auto"/>
        <w:contextualSpacing/>
        <w:jc w:val="left"/>
        <w:rPr>
          <w:rFonts w:ascii="Verdana" w:eastAsia="Calibri" w:hAnsi="Verdana"/>
        </w:rPr>
      </w:pPr>
      <w:r>
        <w:rPr>
          <w:rFonts w:ascii="Verdana" w:hAnsi="Verdana"/>
        </w:rPr>
        <w:t>izmenjavo dobrih praks;</w:t>
      </w:r>
    </w:p>
    <w:p w14:paraId="402A5B97" w14:textId="5CA49E7D" w:rsidR="002539B9" w:rsidRPr="002539B9" w:rsidRDefault="002539B9" w:rsidP="002539B9">
      <w:pPr>
        <w:numPr>
          <w:ilvl w:val="0"/>
          <w:numId w:val="46"/>
        </w:numPr>
        <w:spacing w:before="0" w:after="0" w:line="360" w:lineRule="auto"/>
        <w:ind w:left="1134"/>
        <w:contextualSpacing/>
        <w:jc w:val="left"/>
        <w:rPr>
          <w:rFonts w:ascii="Verdana" w:eastAsia="Calibri" w:hAnsi="Verdana"/>
        </w:rPr>
      </w:pPr>
      <w:r>
        <w:rPr>
          <w:rFonts w:ascii="Verdana" w:hAnsi="Verdana"/>
        </w:rPr>
        <w:t xml:space="preserve">okrepiti </w:t>
      </w:r>
      <w:r w:rsidR="00401EBF">
        <w:rPr>
          <w:rFonts w:ascii="Verdana" w:hAnsi="Verdana"/>
        </w:rPr>
        <w:t xml:space="preserve">uveljavljanje </w:t>
      </w:r>
      <w:r>
        <w:rPr>
          <w:rFonts w:ascii="Verdana" w:hAnsi="Verdana"/>
        </w:rPr>
        <w:t>obstoječih pravil in smernic;</w:t>
      </w:r>
    </w:p>
    <w:p w14:paraId="340893A9" w14:textId="26332835" w:rsidR="002539B9" w:rsidRPr="00104F56" w:rsidRDefault="002539B9" w:rsidP="002539B9">
      <w:pPr>
        <w:numPr>
          <w:ilvl w:val="0"/>
          <w:numId w:val="46"/>
        </w:numPr>
        <w:spacing w:before="0" w:after="0" w:line="360" w:lineRule="auto"/>
        <w:ind w:left="1134"/>
        <w:contextualSpacing/>
        <w:jc w:val="left"/>
        <w:rPr>
          <w:rFonts w:ascii="Verdana" w:eastAsia="Calibri" w:hAnsi="Verdana"/>
          <w:b/>
        </w:rPr>
      </w:pPr>
      <w:r>
        <w:rPr>
          <w:rFonts w:ascii="Verdana" w:hAnsi="Verdana"/>
        </w:rPr>
        <w:t xml:space="preserve">sodelovati z agencijo EU-OSHA in njenimi nacionalnimi kontaktnimi točkami zaradi uporabe in </w:t>
      </w:r>
      <w:r w:rsidR="00401EBF">
        <w:rPr>
          <w:rFonts w:ascii="Verdana" w:hAnsi="Verdana"/>
        </w:rPr>
        <w:t xml:space="preserve">širjenja </w:t>
      </w:r>
      <w:r>
        <w:rPr>
          <w:rFonts w:ascii="Verdana" w:hAnsi="Verdana"/>
        </w:rPr>
        <w:t>njihov</w:t>
      </w:r>
      <w:r w:rsidR="00401EBF">
        <w:rPr>
          <w:rFonts w:ascii="Verdana" w:hAnsi="Verdana"/>
        </w:rPr>
        <w:t>ega</w:t>
      </w:r>
      <w:r w:rsidR="0011252F">
        <w:rPr>
          <w:rFonts w:ascii="Verdana" w:hAnsi="Verdana"/>
        </w:rPr>
        <w:t xml:space="preserve"> promocijskega materiala</w:t>
      </w:r>
      <w:r>
        <w:rPr>
          <w:rFonts w:ascii="Verdana" w:hAnsi="Verdana"/>
        </w:rPr>
        <w:t>.</w:t>
      </w:r>
    </w:p>
    <w:p w14:paraId="43736C97" w14:textId="77BB4628" w:rsidR="00104F56" w:rsidRDefault="00104F56" w:rsidP="00104F56">
      <w:pPr>
        <w:spacing w:before="0" w:after="0" w:line="360" w:lineRule="auto"/>
        <w:ind w:left="1134"/>
        <w:contextualSpacing/>
        <w:jc w:val="left"/>
        <w:rPr>
          <w:rFonts w:ascii="Verdana" w:eastAsia="Calibri" w:hAnsi="Verdana"/>
          <w:b/>
        </w:rPr>
      </w:pPr>
    </w:p>
    <w:p w14:paraId="667F5F2B" w14:textId="77777777" w:rsidR="00104F56" w:rsidRDefault="00104F56" w:rsidP="00104F56">
      <w:pPr>
        <w:spacing w:before="0" w:after="0" w:line="360" w:lineRule="auto"/>
        <w:ind w:left="1134"/>
        <w:contextualSpacing/>
        <w:jc w:val="left"/>
        <w:rPr>
          <w:rFonts w:ascii="Verdana" w:eastAsia="Calibri" w:hAnsi="Verdana"/>
          <w:b/>
        </w:rPr>
      </w:pPr>
    </w:p>
    <w:p w14:paraId="2CB6B144" w14:textId="2B4BD5DB" w:rsidR="00104F56" w:rsidRPr="002539B9" w:rsidRDefault="00104F56" w:rsidP="00104F56">
      <w:pPr>
        <w:pStyle w:val="Title2"/>
      </w:pPr>
      <w:r>
        <w:t>Specifični cilji</w:t>
      </w:r>
    </w:p>
    <w:p w14:paraId="1246A70C" w14:textId="77777777" w:rsidR="002539B9" w:rsidRPr="002539B9" w:rsidRDefault="002539B9" w:rsidP="002539B9">
      <w:pPr>
        <w:spacing w:before="0" w:after="0" w:line="360" w:lineRule="auto"/>
        <w:rPr>
          <w:rFonts w:ascii="Verdana" w:eastAsia="Calibri" w:hAnsi="Verdana"/>
        </w:rPr>
      </w:pPr>
      <w:r>
        <w:rPr>
          <w:rFonts w:ascii="Verdana" w:hAnsi="Verdana"/>
        </w:rPr>
        <w:t>Pomembni specifični cilji projekta so:</w:t>
      </w:r>
    </w:p>
    <w:p w14:paraId="3B833B2C" w14:textId="77777777" w:rsidR="002539B9" w:rsidRPr="002539B9" w:rsidRDefault="002539B9" w:rsidP="002539B9">
      <w:pPr>
        <w:spacing w:before="0" w:after="0" w:line="360" w:lineRule="auto"/>
        <w:rPr>
          <w:rFonts w:ascii="Verdana" w:eastAsia="Calibri" w:hAnsi="Verdana"/>
          <w:sz w:val="4"/>
        </w:rPr>
      </w:pPr>
    </w:p>
    <w:p w14:paraId="3481C939" w14:textId="77777777" w:rsidR="002539B9" w:rsidRPr="002539B9" w:rsidRDefault="002539B9" w:rsidP="002539B9">
      <w:pPr>
        <w:numPr>
          <w:ilvl w:val="0"/>
          <w:numId w:val="47"/>
        </w:numPr>
        <w:spacing w:before="0" w:after="0" w:line="360" w:lineRule="auto"/>
        <w:contextualSpacing/>
        <w:jc w:val="left"/>
        <w:rPr>
          <w:rFonts w:ascii="Verdana" w:eastAsia="Calibri" w:hAnsi="Verdana"/>
        </w:rPr>
      </w:pPr>
      <w:r>
        <w:rPr>
          <w:rFonts w:ascii="Verdana" w:hAnsi="Verdana"/>
        </w:rPr>
        <w:t>v kampanji bodo sodelovale vse države članice;</w:t>
      </w:r>
    </w:p>
    <w:p w14:paraId="7211590F" w14:textId="77777777" w:rsidR="002539B9" w:rsidRPr="002539B9" w:rsidRDefault="002539B9" w:rsidP="002539B9">
      <w:pPr>
        <w:numPr>
          <w:ilvl w:val="0"/>
          <w:numId w:val="47"/>
        </w:numPr>
        <w:spacing w:before="0" w:after="0" w:line="360" w:lineRule="auto"/>
        <w:contextualSpacing/>
        <w:jc w:val="left"/>
        <w:rPr>
          <w:rFonts w:ascii="Verdana" w:eastAsia="Calibri" w:hAnsi="Verdana"/>
        </w:rPr>
      </w:pPr>
      <w:r>
        <w:rPr>
          <w:rFonts w:ascii="Verdana" w:hAnsi="Verdana"/>
        </w:rPr>
        <w:t xml:space="preserve">države članice določijo število inšpekcijskih pregledov, ki jih bodo opravile. Vsaka bi jih morala opraviti vsaj 21; </w:t>
      </w:r>
    </w:p>
    <w:p w14:paraId="1E928DFC" w14:textId="139A49F4" w:rsidR="002539B9" w:rsidRPr="002539B9" w:rsidRDefault="002539B9" w:rsidP="002539B9">
      <w:pPr>
        <w:numPr>
          <w:ilvl w:val="0"/>
          <w:numId w:val="47"/>
        </w:numPr>
        <w:spacing w:before="0" w:after="0" w:line="360" w:lineRule="auto"/>
        <w:contextualSpacing/>
        <w:jc w:val="left"/>
        <w:rPr>
          <w:rFonts w:ascii="Verdana" w:eastAsia="Calibri" w:hAnsi="Verdana"/>
        </w:rPr>
      </w:pPr>
      <w:r>
        <w:rPr>
          <w:rFonts w:ascii="Verdana" w:hAnsi="Verdana"/>
        </w:rPr>
        <w:t>vse države članice uporabljajo skupne dokumente o inšpekcijskih pregledih (vprašalnik/</w:t>
      </w:r>
      <w:r w:rsidR="00E4681D">
        <w:rPr>
          <w:rFonts w:ascii="Verdana" w:hAnsi="Verdana"/>
        </w:rPr>
        <w:t>opomnik</w:t>
      </w:r>
      <w:r>
        <w:rPr>
          <w:rFonts w:ascii="Verdana" w:hAnsi="Verdana"/>
        </w:rPr>
        <w:t>), ki jih pripravi projektna skupina;</w:t>
      </w:r>
    </w:p>
    <w:p w14:paraId="775DC7FF" w14:textId="77777777" w:rsidR="002539B9" w:rsidRPr="002539B9" w:rsidRDefault="002539B9" w:rsidP="002539B9">
      <w:pPr>
        <w:numPr>
          <w:ilvl w:val="0"/>
          <w:numId w:val="47"/>
        </w:numPr>
        <w:spacing w:before="0" w:after="0" w:line="360" w:lineRule="auto"/>
        <w:contextualSpacing/>
        <w:jc w:val="left"/>
        <w:rPr>
          <w:rFonts w:ascii="Verdana" w:eastAsia="Calibri" w:hAnsi="Verdana"/>
        </w:rPr>
      </w:pPr>
      <w:r>
        <w:rPr>
          <w:rFonts w:ascii="Verdana" w:hAnsi="Verdana"/>
        </w:rPr>
        <w:t>vse države članice uporabljajo skupno predlogo za poročanje projektni skupini o svojih nacionalnih rezultatih;</w:t>
      </w:r>
    </w:p>
    <w:p w14:paraId="63CE7E77" w14:textId="77777777" w:rsidR="002539B9" w:rsidRPr="002539B9" w:rsidRDefault="002539B9" w:rsidP="002539B9">
      <w:pPr>
        <w:numPr>
          <w:ilvl w:val="0"/>
          <w:numId w:val="47"/>
        </w:numPr>
        <w:spacing w:before="0" w:after="0" w:line="360" w:lineRule="auto"/>
        <w:contextualSpacing/>
        <w:jc w:val="left"/>
        <w:rPr>
          <w:rFonts w:ascii="Verdana" w:eastAsia="Calibri" w:hAnsi="Verdana"/>
        </w:rPr>
      </w:pPr>
      <w:r>
        <w:rPr>
          <w:rFonts w:ascii="Verdana" w:hAnsi="Verdana"/>
        </w:rPr>
        <w:t>projektna skupina zbere podatke držav članic, pripravi poročilo o projektu in ga predloži SLIC v odobritev.</w:t>
      </w:r>
    </w:p>
    <w:p w14:paraId="03D68CC0" w14:textId="77777777" w:rsidR="002539B9" w:rsidRPr="002539B9" w:rsidRDefault="002539B9" w:rsidP="002539B9">
      <w:pPr>
        <w:spacing w:before="0" w:after="0" w:line="360" w:lineRule="auto"/>
        <w:rPr>
          <w:rFonts w:ascii="Verdana" w:eastAsia="Calibri" w:hAnsi="Verdana"/>
          <w:b/>
          <w:sz w:val="4"/>
        </w:rPr>
      </w:pPr>
    </w:p>
    <w:p w14:paraId="73D0DE65" w14:textId="77777777" w:rsidR="00104F56" w:rsidRPr="00104F56" w:rsidRDefault="00104F56" w:rsidP="002539B9">
      <w:pPr>
        <w:spacing w:before="0" w:after="0" w:line="360" w:lineRule="auto"/>
        <w:rPr>
          <w:rFonts w:ascii="Verdana" w:eastAsia="Calibri" w:hAnsi="Verdana"/>
          <w:b/>
          <w:sz w:val="24"/>
        </w:rPr>
      </w:pPr>
    </w:p>
    <w:p w14:paraId="3C45D62E" w14:textId="570B660A" w:rsidR="00104F56" w:rsidRPr="002539B9" w:rsidRDefault="00104F56" w:rsidP="00104F56">
      <w:pPr>
        <w:pStyle w:val="Title2"/>
      </w:pPr>
      <w:r>
        <w:t>Časovnica</w:t>
      </w:r>
    </w:p>
    <w:p w14:paraId="4700C994" w14:textId="77777777" w:rsidR="00104F56" w:rsidRPr="002539B9" w:rsidRDefault="00104F56" w:rsidP="002539B9">
      <w:pPr>
        <w:spacing w:before="0" w:after="0" w:line="360" w:lineRule="auto"/>
        <w:rPr>
          <w:rFonts w:ascii="Verdana" w:eastAsia="Calibri" w:hAnsi="Verdana"/>
          <w:b/>
          <w:sz w:val="16"/>
        </w:rPr>
      </w:pPr>
    </w:p>
    <w:tbl>
      <w:tblPr>
        <w:tblStyle w:val="TableGrid10"/>
        <w:tblW w:w="8335" w:type="dxa"/>
        <w:jc w:val="center"/>
        <w:tblLook w:val="04A0" w:firstRow="1" w:lastRow="0" w:firstColumn="1" w:lastColumn="0" w:noHBand="0" w:noVBand="1"/>
      </w:tblPr>
      <w:tblGrid>
        <w:gridCol w:w="5807"/>
        <w:gridCol w:w="2528"/>
      </w:tblGrid>
      <w:tr w:rsidR="002539B9" w:rsidRPr="002539B9" w14:paraId="62DA47CF" w14:textId="77777777" w:rsidTr="001338D4">
        <w:trPr>
          <w:trHeight w:val="251"/>
          <w:jc w:val="center"/>
        </w:trPr>
        <w:tc>
          <w:tcPr>
            <w:tcW w:w="5807" w:type="dxa"/>
          </w:tcPr>
          <w:p w14:paraId="154DF900" w14:textId="77777777" w:rsidR="002539B9" w:rsidRPr="002539B9" w:rsidRDefault="002539B9" w:rsidP="002539B9">
            <w:pPr>
              <w:autoSpaceDE w:val="0"/>
              <w:autoSpaceDN w:val="0"/>
              <w:adjustRightInd w:val="0"/>
              <w:spacing w:before="0" w:after="0" w:line="276" w:lineRule="auto"/>
              <w:jc w:val="center"/>
              <w:rPr>
                <w:rFonts w:ascii="Verdana" w:hAnsi="Verdana"/>
                <w:b/>
                <w:sz w:val="20"/>
              </w:rPr>
            </w:pPr>
            <w:r>
              <w:rPr>
                <w:rFonts w:ascii="Verdana" w:hAnsi="Verdana"/>
                <w:b/>
                <w:sz w:val="20"/>
              </w:rPr>
              <w:t>Dogodki</w:t>
            </w:r>
          </w:p>
        </w:tc>
        <w:tc>
          <w:tcPr>
            <w:tcW w:w="2528" w:type="dxa"/>
          </w:tcPr>
          <w:p w14:paraId="6B56251A" w14:textId="77777777" w:rsidR="002539B9" w:rsidRPr="002539B9" w:rsidRDefault="002539B9" w:rsidP="002539B9">
            <w:pPr>
              <w:autoSpaceDE w:val="0"/>
              <w:autoSpaceDN w:val="0"/>
              <w:adjustRightInd w:val="0"/>
              <w:spacing w:before="0" w:after="0" w:line="276" w:lineRule="auto"/>
              <w:jc w:val="center"/>
              <w:rPr>
                <w:rFonts w:ascii="Verdana" w:hAnsi="Verdana"/>
                <w:b/>
                <w:sz w:val="20"/>
              </w:rPr>
            </w:pPr>
            <w:r>
              <w:rPr>
                <w:rFonts w:ascii="Verdana" w:hAnsi="Verdana"/>
                <w:b/>
                <w:sz w:val="20"/>
              </w:rPr>
              <w:t>Časovni okvir</w:t>
            </w:r>
          </w:p>
        </w:tc>
      </w:tr>
      <w:tr w:rsidR="002539B9" w:rsidRPr="002539B9" w14:paraId="6C34FE95" w14:textId="77777777" w:rsidTr="001338D4">
        <w:trPr>
          <w:trHeight w:val="299"/>
          <w:jc w:val="center"/>
        </w:trPr>
        <w:tc>
          <w:tcPr>
            <w:tcW w:w="5807" w:type="dxa"/>
          </w:tcPr>
          <w:p w14:paraId="6B01C9A8" w14:textId="2113E12C" w:rsidR="002539B9" w:rsidRPr="002539B9" w:rsidRDefault="002539B9" w:rsidP="002539B9">
            <w:pPr>
              <w:autoSpaceDE w:val="0"/>
              <w:autoSpaceDN w:val="0"/>
              <w:adjustRightInd w:val="0"/>
              <w:spacing w:before="0" w:after="0" w:line="276" w:lineRule="auto"/>
              <w:rPr>
                <w:rFonts w:ascii="Verdana" w:hAnsi="Verdana"/>
              </w:rPr>
            </w:pPr>
            <w:r>
              <w:rPr>
                <w:rFonts w:ascii="Verdana" w:hAnsi="Verdana"/>
              </w:rPr>
              <w:t>Uvodni seminar in usposabljanje izvajalcev usposabljanja, namenjen kontaktnim osebam</w:t>
            </w:r>
          </w:p>
        </w:tc>
        <w:tc>
          <w:tcPr>
            <w:tcW w:w="2528" w:type="dxa"/>
          </w:tcPr>
          <w:p w14:paraId="3EA21CBB" w14:textId="77777777" w:rsidR="002539B9" w:rsidRPr="002539B9" w:rsidRDefault="002539B9" w:rsidP="002539B9">
            <w:pPr>
              <w:autoSpaceDE w:val="0"/>
              <w:autoSpaceDN w:val="0"/>
              <w:adjustRightInd w:val="0"/>
              <w:spacing w:before="0" w:after="0" w:line="276" w:lineRule="auto"/>
              <w:jc w:val="center"/>
              <w:rPr>
                <w:rFonts w:ascii="Verdana" w:hAnsi="Verdana"/>
              </w:rPr>
            </w:pPr>
            <w:r>
              <w:rPr>
                <w:rFonts w:ascii="Verdana" w:hAnsi="Verdana"/>
              </w:rPr>
              <w:t>16./17. januar 2024</w:t>
            </w:r>
          </w:p>
        </w:tc>
      </w:tr>
      <w:tr w:rsidR="002539B9" w:rsidRPr="002539B9" w14:paraId="1C29C286" w14:textId="77777777" w:rsidTr="001338D4">
        <w:trPr>
          <w:trHeight w:val="251"/>
          <w:jc w:val="center"/>
        </w:trPr>
        <w:tc>
          <w:tcPr>
            <w:tcW w:w="5807" w:type="dxa"/>
          </w:tcPr>
          <w:p w14:paraId="4817935D" w14:textId="12B20C0F" w:rsidR="002539B9" w:rsidRPr="002539B9" w:rsidRDefault="00EA3CEA" w:rsidP="002539B9">
            <w:pPr>
              <w:autoSpaceDE w:val="0"/>
              <w:autoSpaceDN w:val="0"/>
              <w:adjustRightInd w:val="0"/>
              <w:spacing w:before="0" w:after="0" w:line="276" w:lineRule="auto"/>
              <w:rPr>
                <w:rFonts w:ascii="Verdana" w:hAnsi="Verdana"/>
              </w:rPr>
            </w:pPr>
            <w:r>
              <w:rPr>
                <w:rFonts w:ascii="Verdana" w:hAnsi="Verdana"/>
              </w:rPr>
              <w:t xml:space="preserve"> U</w:t>
            </w:r>
            <w:r w:rsidR="002539B9">
              <w:rPr>
                <w:rFonts w:ascii="Verdana" w:hAnsi="Verdana"/>
              </w:rPr>
              <w:t>sposabljanje izvajalcev usposabljanja na nacionalni/regionalni ravni</w:t>
            </w:r>
          </w:p>
        </w:tc>
        <w:tc>
          <w:tcPr>
            <w:tcW w:w="2528" w:type="dxa"/>
          </w:tcPr>
          <w:p w14:paraId="4B7D2CBA" w14:textId="77777777" w:rsidR="002539B9" w:rsidRPr="002539B9" w:rsidRDefault="002539B9" w:rsidP="002539B9">
            <w:pPr>
              <w:autoSpaceDE w:val="0"/>
              <w:autoSpaceDN w:val="0"/>
              <w:adjustRightInd w:val="0"/>
              <w:spacing w:before="0" w:after="0" w:line="276" w:lineRule="auto"/>
              <w:jc w:val="center"/>
              <w:rPr>
                <w:rFonts w:ascii="Verdana" w:hAnsi="Verdana"/>
              </w:rPr>
            </w:pPr>
            <w:r>
              <w:rPr>
                <w:rFonts w:ascii="Verdana" w:hAnsi="Verdana"/>
              </w:rPr>
              <w:t>januar 2024</w:t>
            </w:r>
          </w:p>
        </w:tc>
      </w:tr>
      <w:tr w:rsidR="002539B9" w:rsidRPr="002539B9" w14:paraId="2B6DA223" w14:textId="77777777" w:rsidTr="001338D4">
        <w:trPr>
          <w:trHeight w:val="251"/>
          <w:jc w:val="center"/>
        </w:trPr>
        <w:tc>
          <w:tcPr>
            <w:tcW w:w="5807" w:type="dxa"/>
          </w:tcPr>
          <w:p w14:paraId="09185830" w14:textId="53856255" w:rsidR="002539B9" w:rsidRPr="002539B9" w:rsidRDefault="00436283" w:rsidP="002539B9">
            <w:pPr>
              <w:autoSpaceDE w:val="0"/>
              <w:autoSpaceDN w:val="0"/>
              <w:adjustRightInd w:val="0"/>
              <w:spacing w:before="0" w:after="0" w:line="276" w:lineRule="auto"/>
              <w:rPr>
                <w:rFonts w:ascii="Verdana" w:hAnsi="Verdana"/>
              </w:rPr>
            </w:pPr>
            <w:r>
              <w:rPr>
                <w:rFonts w:ascii="Verdana" w:hAnsi="Verdana"/>
              </w:rPr>
              <w:t xml:space="preserve"> Dogodki ob začetku kampanje/ srečanja za informiranje in ozaveščanje</w:t>
            </w:r>
          </w:p>
        </w:tc>
        <w:tc>
          <w:tcPr>
            <w:tcW w:w="2528" w:type="dxa"/>
          </w:tcPr>
          <w:p w14:paraId="05FBE42F" w14:textId="77777777" w:rsidR="002539B9" w:rsidRPr="002539B9" w:rsidRDefault="002539B9" w:rsidP="002539B9">
            <w:pPr>
              <w:autoSpaceDE w:val="0"/>
              <w:autoSpaceDN w:val="0"/>
              <w:adjustRightInd w:val="0"/>
              <w:spacing w:before="0" w:after="0" w:line="276" w:lineRule="auto"/>
              <w:jc w:val="center"/>
              <w:rPr>
                <w:rFonts w:ascii="Verdana" w:hAnsi="Verdana"/>
              </w:rPr>
            </w:pPr>
            <w:r>
              <w:rPr>
                <w:rFonts w:ascii="Verdana" w:hAnsi="Verdana"/>
              </w:rPr>
              <w:t>februar 2024</w:t>
            </w:r>
          </w:p>
        </w:tc>
      </w:tr>
      <w:tr w:rsidR="002539B9" w:rsidRPr="002539B9" w14:paraId="5E076A87" w14:textId="77777777" w:rsidTr="001338D4">
        <w:trPr>
          <w:trHeight w:val="251"/>
          <w:jc w:val="center"/>
        </w:trPr>
        <w:tc>
          <w:tcPr>
            <w:tcW w:w="5807" w:type="dxa"/>
          </w:tcPr>
          <w:p w14:paraId="27F1E1FF" w14:textId="77777777" w:rsidR="002539B9" w:rsidRPr="002539B9" w:rsidRDefault="002539B9" w:rsidP="002539B9">
            <w:pPr>
              <w:autoSpaceDE w:val="0"/>
              <w:autoSpaceDN w:val="0"/>
              <w:adjustRightInd w:val="0"/>
              <w:spacing w:before="0" w:after="0" w:line="276" w:lineRule="auto"/>
              <w:rPr>
                <w:rFonts w:ascii="Verdana" w:hAnsi="Verdana"/>
              </w:rPr>
            </w:pPr>
            <w:r>
              <w:rPr>
                <w:rFonts w:ascii="Verdana" w:hAnsi="Verdana"/>
              </w:rPr>
              <w:t>Inšpekcijski pregledi</w:t>
            </w:r>
          </w:p>
        </w:tc>
        <w:tc>
          <w:tcPr>
            <w:tcW w:w="2528" w:type="dxa"/>
          </w:tcPr>
          <w:p w14:paraId="0577BFD8" w14:textId="77777777" w:rsidR="002539B9" w:rsidRPr="002539B9" w:rsidRDefault="002539B9" w:rsidP="002539B9">
            <w:pPr>
              <w:autoSpaceDE w:val="0"/>
              <w:autoSpaceDN w:val="0"/>
              <w:adjustRightInd w:val="0"/>
              <w:spacing w:before="0" w:after="0" w:line="276" w:lineRule="auto"/>
              <w:jc w:val="center"/>
              <w:rPr>
                <w:rFonts w:ascii="Verdana" w:hAnsi="Verdana"/>
              </w:rPr>
            </w:pPr>
            <w:r>
              <w:rPr>
                <w:rFonts w:ascii="Verdana" w:hAnsi="Verdana"/>
              </w:rPr>
              <w:t>od marca do junija 2024</w:t>
            </w:r>
          </w:p>
        </w:tc>
      </w:tr>
      <w:tr w:rsidR="002539B9" w:rsidRPr="002539B9" w14:paraId="70B60824" w14:textId="77777777" w:rsidTr="001338D4">
        <w:trPr>
          <w:trHeight w:val="251"/>
          <w:jc w:val="center"/>
        </w:trPr>
        <w:tc>
          <w:tcPr>
            <w:tcW w:w="5807" w:type="dxa"/>
          </w:tcPr>
          <w:p w14:paraId="5D8EAB90" w14:textId="77777777" w:rsidR="002539B9" w:rsidRPr="002539B9" w:rsidRDefault="002539B9" w:rsidP="002539B9">
            <w:pPr>
              <w:autoSpaceDE w:val="0"/>
              <w:autoSpaceDN w:val="0"/>
              <w:adjustRightInd w:val="0"/>
              <w:spacing w:before="0" w:after="0" w:line="276" w:lineRule="auto"/>
              <w:rPr>
                <w:rFonts w:ascii="Verdana" w:hAnsi="Verdana"/>
              </w:rPr>
            </w:pPr>
            <w:r>
              <w:rPr>
                <w:rFonts w:ascii="Verdana" w:hAnsi="Verdana"/>
              </w:rPr>
              <w:t>Mednarodni zaključni seminar</w:t>
            </w:r>
          </w:p>
        </w:tc>
        <w:tc>
          <w:tcPr>
            <w:tcW w:w="2528" w:type="dxa"/>
          </w:tcPr>
          <w:p w14:paraId="45588A14" w14:textId="77777777" w:rsidR="002539B9" w:rsidRPr="002539B9" w:rsidRDefault="002539B9" w:rsidP="002539B9">
            <w:pPr>
              <w:autoSpaceDE w:val="0"/>
              <w:autoSpaceDN w:val="0"/>
              <w:adjustRightInd w:val="0"/>
              <w:spacing w:before="0" w:after="0" w:line="276" w:lineRule="auto"/>
              <w:jc w:val="center"/>
              <w:rPr>
                <w:rFonts w:ascii="Verdana" w:hAnsi="Verdana"/>
              </w:rPr>
            </w:pPr>
            <w:r>
              <w:rPr>
                <w:rFonts w:ascii="Verdana" w:hAnsi="Verdana"/>
              </w:rPr>
              <w:t>november 2024</w:t>
            </w:r>
          </w:p>
        </w:tc>
      </w:tr>
      <w:tr w:rsidR="002539B9" w:rsidRPr="002539B9" w14:paraId="2F07BE69" w14:textId="77777777" w:rsidTr="001338D4">
        <w:trPr>
          <w:trHeight w:val="251"/>
          <w:jc w:val="center"/>
        </w:trPr>
        <w:tc>
          <w:tcPr>
            <w:tcW w:w="5807" w:type="dxa"/>
          </w:tcPr>
          <w:p w14:paraId="126335FB" w14:textId="77777777" w:rsidR="002539B9" w:rsidRPr="002539B9" w:rsidRDefault="002539B9" w:rsidP="002539B9">
            <w:pPr>
              <w:autoSpaceDE w:val="0"/>
              <w:autoSpaceDN w:val="0"/>
              <w:adjustRightInd w:val="0"/>
              <w:spacing w:before="0" w:after="0" w:line="276" w:lineRule="auto"/>
              <w:rPr>
                <w:rFonts w:ascii="Verdana" w:hAnsi="Verdana"/>
              </w:rPr>
            </w:pPr>
            <w:r>
              <w:rPr>
                <w:rFonts w:ascii="Verdana" w:hAnsi="Verdana"/>
              </w:rPr>
              <w:t>Zaključni seminar za države članice</w:t>
            </w:r>
          </w:p>
        </w:tc>
        <w:tc>
          <w:tcPr>
            <w:tcW w:w="2528" w:type="dxa"/>
          </w:tcPr>
          <w:p w14:paraId="031A9D0D" w14:textId="77777777" w:rsidR="002539B9" w:rsidRPr="002539B9" w:rsidRDefault="002539B9" w:rsidP="002539B9">
            <w:pPr>
              <w:autoSpaceDE w:val="0"/>
              <w:autoSpaceDN w:val="0"/>
              <w:adjustRightInd w:val="0"/>
              <w:spacing w:before="0" w:after="0" w:line="276" w:lineRule="auto"/>
              <w:jc w:val="center"/>
              <w:rPr>
                <w:rFonts w:ascii="Verdana" w:hAnsi="Verdana"/>
              </w:rPr>
            </w:pPr>
            <w:r>
              <w:rPr>
                <w:rFonts w:ascii="Verdana" w:hAnsi="Verdana"/>
              </w:rPr>
              <w:t>november 2024</w:t>
            </w:r>
          </w:p>
        </w:tc>
      </w:tr>
    </w:tbl>
    <w:p w14:paraId="57208EF3" w14:textId="0A03ADD9" w:rsidR="002539B9" w:rsidRDefault="002539B9" w:rsidP="002539B9">
      <w:pPr>
        <w:keepNext/>
        <w:keepLines/>
        <w:spacing w:before="40" w:after="0" w:line="259" w:lineRule="auto"/>
        <w:jc w:val="left"/>
        <w:outlineLvl w:val="1"/>
        <w:rPr>
          <w:rFonts w:ascii="Verdana" w:hAnsi="Verdana"/>
          <w:b/>
        </w:rPr>
      </w:pPr>
    </w:p>
    <w:p w14:paraId="4A312636" w14:textId="77777777" w:rsidR="00104F56" w:rsidRDefault="00104F56" w:rsidP="002539B9">
      <w:pPr>
        <w:keepNext/>
        <w:keepLines/>
        <w:spacing w:before="40" w:after="0" w:line="259" w:lineRule="auto"/>
        <w:jc w:val="left"/>
        <w:outlineLvl w:val="1"/>
        <w:rPr>
          <w:rFonts w:ascii="Verdana" w:hAnsi="Verdana"/>
          <w:b/>
        </w:rPr>
      </w:pPr>
    </w:p>
    <w:p w14:paraId="49C1A224" w14:textId="1E0B2027" w:rsidR="00104F56" w:rsidRPr="002539B9" w:rsidRDefault="00104F56" w:rsidP="00104F56">
      <w:pPr>
        <w:pStyle w:val="Title2"/>
      </w:pPr>
      <w:r>
        <w:t>Sektorji v kampanji</w:t>
      </w:r>
    </w:p>
    <w:p w14:paraId="7167D779" w14:textId="77777777" w:rsidR="002539B9" w:rsidRPr="002539B9" w:rsidRDefault="002539B9" w:rsidP="002539B9">
      <w:pPr>
        <w:spacing w:before="0" w:after="0" w:line="360" w:lineRule="auto"/>
        <w:rPr>
          <w:rFonts w:ascii="Verdana" w:eastAsia="Calibri" w:hAnsi="Verdana"/>
        </w:rPr>
      </w:pPr>
      <w:r>
        <w:rPr>
          <w:rFonts w:ascii="Verdana" w:hAnsi="Verdana"/>
        </w:rPr>
        <w:t>Države članice morajo izvesti kampanjo v sektorjih, navedenih v nadaljevanju.</w:t>
      </w:r>
    </w:p>
    <w:p w14:paraId="37C239DD" w14:textId="77777777" w:rsidR="002539B9" w:rsidRPr="002539B9" w:rsidRDefault="002539B9" w:rsidP="002539B9">
      <w:pPr>
        <w:spacing w:before="0" w:after="0" w:line="360" w:lineRule="auto"/>
        <w:rPr>
          <w:rFonts w:ascii="Verdana" w:eastAsia="Calibri" w:hAnsi="Verdana"/>
          <w:sz w:val="8"/>
        </w:rPr>
      </w:pPr>
    </w:p>
    <w:tbl>
      <w:tblPr>
        <w:tblW w:w="8506" w:type="dxa"/>
        <w:jc w:val="center"/>
        <w:tblCellMar>
          <w:left w:w="0" w:type="dxa"/>
          <w:right w:w="0" w:type="dxa"/>
        </w:tblCellMar>
        <w:tblLook w:val="04A0" w:firstRow="1" w:lastRow="0" w:firstColumn="1" w:lastColumn="0" w:noHBand="0" w:noVBand="1"/>
      </w:tblPr>
      <w:tblGrid>
        <w:gridCol w:w="6091"/>
        <w:gridCol w:w="2415"/>
      </w:tblGrid>
      <w:tr w:rsidR="002539B9" w:rsidRPr="002539B9" w14:paraId="5EB4165E" w14:textId="77777777" w:rsidTr="001338D4">
        <w:trPr>
          <w:trHeight w:val="191"/>
          <w:jc w:val="center"/>
        </w:trPr>
        <w:tc>
          <w:tcPr>
            <w:tcW w:w="6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32A555" w14:textId="3F1A2A46" w:rsidR="002539B9" w:rsidRPr="002539B9" w:rsidRDefault="002539B9" w:rsidP="002539B9">
            <w:pPr>
              <w:spacing w:before="0" w:after="0"/>
              <w:jc w:val="center"/>
              <w:rPr>
                <w:rFonts w:ascii="Verdana" w:eastAsia="Calibri" w:hAnsi="Verdana" w:cs="Calibri"/>
                <w:b/>
                <w:sz w:val="20"/>
              </w:rPr>
            </w:pPr>
            <w:r>
              <w:rPr>
                <w:rFonts w:ascii="Verdana" w:hAnsi="Verdana"/>
                <w:b/>
                <w:sz w:val="20"/>
              </w:rPr>
              <w:t xml:space="preserve">Sektor </w:t>
            </w:r>
          </w:p>
        </w:tc>
        <w:tc>
          <w:tcPr>
            <w:tcW w:w="2415" w:type="dxa"/>
            <w:tcBorders>
              <w:top w:val="single" w:sz="8" w:space="0" w:color="auto"/>
              <w:left w:val="nil"/>
              <w:bottom w:val="single" w:sz="8" w:space="0" w:color="auto"/>
              <w:right w:val="single" w:sz="8" w:space="0" w:color="auto"/>
            </w:tcBorders>
            <w:hideMark/>
          </w:tcPr>
          <w:p w14:paraId="7EFD83BE" w14:textId="77777777" w:rsidR="002539B9" w:rsidRPr="002539B9" w:rsidRDefault="002539B9" w:rsidP="002539B9">
            <w:pPr>
              <w:spacing w:before="0" w:after="0"/>
              <w:jc w:val="center"/>
              <w:rPr>
                <w:rFonts w:ascii="Verdana" w:eastAsia="Calibri" w:hAnsi="Verdana" w:cs="Calibri"/>
                <w:b/>
                <w:sz w:val="20"/>
              </w:rPr>
            </w:pPr>
            <w:r>
              <w:rPr>
                <w:rFonts w:ascii="Verdana" w:hAnsi="Verdana"/>
                <w:b/>
                <w:sz w:val="20"/>
              </w:rPr>
              <w:t>Oznaka NACE</w:t>
            </w:r>
          </w:p>
        </w:tc>
      </w:tr>
      <w:tr w:rsidR="002539B9" w:rsidRPr="002539B9" w14:paraId="1AEE3083" w14:textId="77777777" w:rsidTr="001338D4">
        <w:trPr>
          <w:trHeight w:val="553"/>
          <w:jc w:val="center"/>
        </w:trPr>
        <w:tc>
          <w:tcPr>
            <w:tcW w:w="6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B0836" w14:textId="77777777" w:rsidR="002539B9" w:rsidRPr="002539B9" w:rsidRDefault="002539B9" w:rsidP="002539B9">
            <w:pPr>
              <w:spacing w:before="0" w:after="0" w:line="276" w:lineRule="auto"/>
              <w:rPr>
                <w:rFonts w:ascii="Verdana" w:eastAsia="Calibri" w:hAnsi="Verdana" w:cs="Calibri"/>
              </w:rPr>
            </w:pPr>
            <w:r>
              <w:rPr>
                <w:rFonts w:ascii="Verdana" w:hAnsi="Verdana"/>
              </w:rPr>
              <w:lastRenderedPageBreak/>
              <w:t>Kmetijstvo in gozdarstvo</w:t>
            </w:r>
          </w:p>
        </w:tc>
        <w:tc>
          <w:tcPr>
            <w:tcW w:w="2415" w:type="dxa"/>
            <w:vMerge w:val="restart"/>
            <w:tcBorders>
              <w:top w:val="nil"/>
              <w:left w:val="nil"/>
              <w:bottom w:val="single" w:sz="8" w:space="0" w:color="auto"/>
              <w:right w:val="single" w:sz="8" w:space="0" w:color="auto"/>
            </w:tcBorders>
            <w:hideMark/>
          </w:tcPr>
          <w:p w14:paraId="3106E752" w14:textId="77777777" w:rsidR="002539B9" w:rsidRPr="002539B9" w:rsidRDefault="002539B9" w:rsidP="002539B9">
            <w:pPr>
              <w:spacing w:before="0" w:after="0" w:line="276" w:lineRule="auto"/>
              <w:jc w:val="center"/>
              <w:rPr>
                <w:rFonts w:ascii="Verdana" w:eastAsia="Calibri" w:hAnsi="Verdana" w:cs="Calibri"/>
              </w:rPr>
            </w:pPr>
            <w:r>
              <w:rPr>
                <w:rFonts w:ascii="Verdana" w:hAnsi="Verdana"/>
              </w:rPr>
              <w:t>Področje A</w:t>
            </w:r>
          </w:p>
          <w:p w14:paraId="70E4F73F" w14:textId="77777777" w:rsidR="002539B9" w:rsidRPr="002539B9" w:rsidRDefault="002539B9" w:rsidP="002539B9">
            <w:pPr>
              <w:spacing w:before="0" w:after="160" w:line="276" w:lineRule="auto"/>
              <w:jc w:val="center"/>
              <w:rPr>
                <w:rFonts w:ascii="Verdana" w:eastAsia="Calibri" w:hAnsi="Verdana" w:cs="Calibri"/>
              </w:rPr>
            </w:pPr>
            <w:r>
              <w:rPr>
                <w:rFonts w:ascii="Verdana" w:hAnsi="Verdana"/>
              </w:rPr>
              <w:t>01 in 02</w:t>
            </w:r>
          </w:p>
        </w:tc>
      </w:tr>
      <w:tr w:rsidR="002539B9" w:rsidRPr="002539B9" w14:paraId="795E5FCA" w14:textId="77777777" w:rsidTr="001338D4">
        <w:trPr>
          <w:trHeight w:val="553"/>
          <w:jc w:val="center"/>
        </w:trPr>
        <w:tc>
          <w:tcPr>
            <w:tcW w:w="6091" w:type="dxa"/>
            <w:vMerge/>
            <w:tcBorders>
              <w:top w:val="nil"/>
              <w:left w:val="single" w:sz="8" w:space="0" w:color="auto"/>
              <w:bottom w:val="single" w:sz="8" w:space="0" w:color="auto"/>
              <w:right w:val="single" w:sz="8" w:space="0" w:color="auto"/>
            </w:tcBorders>
            <w:vAlign w:val="center"/>
            <w:hideMark/>
          </w:tcPr>
          <w:p w14:paraId="3EC7D88C" w14:textId="77777777" w:rsidR="002539B9" w:rsidRPr="002539B9" w:rsidRDefault="002539B9" w:rsidP="002539B9">
            <w:pPr>
              <w:spacing w:before="0" w:after="0" w:line="276" w:lineRule="auto"/>
              <w:rPr>
                <w:rFonts w:ascii="Verdana" w:eastAsia="Calibri" w:hAnsi="Verdana" w:cs="Calibri"/>
              </w:rPr>
            </w:pPr>
          </w:p>
        </w:tc>
        <w:tc>
          <w:tcPr>
            <w:tcW w:w="2415" w:type="dxa"/>
            <w:vMerge/>
            <w:tcBorders>
              <w:top w:val="nil"/>
              <w:left w:val="nil"/>
              <w:bottom w:val="single" w:sz="8" w:space="0" w:color="auto"/>
              <w:right w:val="single" w:sz="8" w:space="0" w:color="auto"/>
            </w:tcBorders>
            <w:vAlign w:val="center"/>
            <w:hideMark/>
          </w:tcPr>
          <w:p w14:paraId="13CB4D3A" w14:textId="77777777" w:rsidR="002539B9" w:rsidRPr="002539B9" w:rsidRDefault="002539B9" w:rsidP="002539B9">
            <w:pPr>
              <w:spacing w:before="0" w:after="0" w:line="276" w:lineRule="auto"/>
              <w:jc w:val="left"/>
              <w:rPr>
                <w:rFonts w:ascii="Verdana" w:eastAsia="Calibri" w:hAnsi="Verdana" w:cs="Calibri"/>
              </w:rPr>
            </w:pPr>
          </w:p>
        </w:tc>
      </w:tr>
      <w:tr w:rsidR="002539B9" w:rsidRPr="002539B9" w14:paraId="0C5B3F11" w14:textId="77777777" w:rsidTr="001338D4">
        <w:trPr>
          <w:trHeight w:val="553"/>
          <w:jc w:val="center"/>
        </w:trPr>
        <w:tc>
          <w:tcPr>
            <w:tcW w:w="6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DD1A7" w14:textId="77777777" w:rsidR="002539B9" w:rsidRPr="002539B9" w:rsidRDefault="002539B9" w:rsidP="002539B9">
            <w:pPr>
              <w:spacing w:before="0" w:after="0" w:line="276" w:lineRule="auto"/>
              <w:rPr>
                <w:rFonts w:ascii="Verdana" w:eastAsia="Calibri" w:hAnsi="Verdana" w:cs="Calibri"/>
              </w:rPr>
            </w:pPr>
            <w:r>
              <w:rPr>
                <w:rFonts w:ascii="Verdana" w:hAnsi="Verdana"/>
              </w:rPr>
              <w:t>Gradbeništvo</w:t>
            </w:r>
          </w:p>
        </w:tc>
        <w:tc>
          <w:tcPr>
            <w:tcW w:w="2415" w:type="dxa"/>
            <w:vMerge w:val="restart"/>
            <w:tcBorders>
              <w:top w:val="nil"/>
              <w:left w:val="nil"/>
              <w:bottom w:val="single" w:sz="8" w:space="0" w:color="auto"/>
              <w:right w:val="single" w:sz="8" w:space="0" w:color="auto"/>
            </w:tcBorders>
            <w:hideMark/>
          </w:tcPr>
          <w:p w14:paraId="3FB0C484" w14:textId="77777777" w:rsidR="002539B9" w:rsidRPr="002539B9" w:rsidRDefault="002539B9" w:rsidP="002539B9">
            <w:pPr>
              <w:spacing w:before="0" w:after="0" w:line="276" w:lineRule="auto"/>
              <w:jc w:val="center"/>
              <w:rPr>
                <w:rFonts w:ascii="Verdana" w:eastAsia="Calibri" w:hAnsi="Verdana" w:cs="Calibri"/>
              </w:rPr>
            </w:pPr>
            <w:r>
              <w:rPr>
                <w:rFonts w:ascii="Verdana" w:hAnsi="Verdana"/>
              </w:rPr>
              <w:t>Področje F</w:t>
            </w:r>
          </w:p>
          <w:p w14:paraId="7B6FD56A" w14:textId="77777777" w:rsidR="002539B9" w:rsidRPr="002539B9" w:rsidRDefault="002539B9" w:rsidP="002539B9">
            <w:pPr>
              <w:spacing w:before="0" w:after="0" w:line="276" w:lineRule="auto"/>
              <w:jc w:val="center"/>
              <w:rPr>
                <w:rFonts w:ascii="Verdana" w:eastAsia="Calibri" w:hAnsi="Verdana" w:cs="Calibri"/>
              </w:rPr>
            </w:pPr>
            <w:r>
              <w:rPr>
                <w:rFonts w:ascii="Verdana" w:hAnsi="Verdana"/>
              </w:rPr>
              <w:t>41, 42 in 43</w:t>
            </w:r>
          </w:p>
        </w:tc>
      </w:tr>
      <w:tr w:rsidR="002539B9" w:rsidRPr="002539B9" w14:paraId="59A8BB79" w14:textId="77777777" w:rsidTr="001338D4">
        <w:trPr>
          <w:trHeight w:val="553"/>
          <w:jc w:val="center"/>
        </w:trPr>
        <w:tc>
          <w:tcPr>
            <w:tcW w:w="6091" w:type="dxa"/>
            <w:vMerge/>
            <w:tcBorders>
              <w:top w:val="nil"/>
              <w:left w:val="single" w:sz="8" w:space="0" w:color="auto"/>
              <w:bottom w:val="single" w:sz="8" w:space="0" w:color="auto"/>
              <w:right w:val="single" w:sz="8" w:space="0" w:color="auto"/>
            </w:tcBorders>
            <w:vAlign w:val="center"/>
            <w:hideMark/>
          </w:tcPr>
          <w:p w14:paraId="238F36E2" w14:textId="77777777" w:rsidR="002539B9" w:rsidRPr="002539B9" w:rsidRDefault="002539B9" w:rsidP="002539B9">
            <w:pPr>
              <w:spacing w:before="0" w:after="0" w:line="276" w:lineRule="auto"/>
              <w:rPr>
                <w:rFonts w:ascii="Verdana" w:eastAsia="Calibri" w:hAnsi="Verdana" w:cs="Calibri"/>
              </w:rPr>
            </w:pPr>
          </w:p>
        </w:tc>
        <w:tc>
          <w:tcPr>
            <w:tcW w:w="2415" w:type="dxa"/>
            <w:vMerge/>
            <w:tcBorders>
              <w:top w:val="nil"/>
              <w:left w:val="nil"/>
              <w:bottom w:val="single" w:sz="8" w:space="0" w:color="auto"/>
              <w:right w:val="single" w:sz="8" w:space="0" w:color="auto"/>
            </w:tcBorders>
            <w:vAlign w:val="center"/>
            <w:hideMark/>
          </w:tcPr>
          <w:p w14:paraId="48394F6C" w14:textId="77777777" w:rsidR="002539B9" w:rsidRPr="002539B9" w:rsidRDefault="002539B9" w:rsidP="002539B9">
            <w:pPr>
              <w:spacing w:before="0" w:after="0" w:line="276" w:lineRule="auto"/>
              <w:jc w:val="left"/>
              <w:rPr>
                <w:rFonts w:ascii="Verdana" w:eastAsia="Calibri" w:hAnsi="Verdana" w:cs="Calibri"/>
              </w:rPr>
            </w:pPr>
          </w:p>
        </w:tc>
      </w:tr>
      <w:tr w:rsidR="002539B9" w:rsidRPr="002539B9" w14:paraId="2D67EF58" w14:textId="77777777" w:rsidTr="001338D4">
        <w:trPr>
          <w:trHeight w:val="553"/>
          <w:jc w:val="center"/>
        </w:trPr>
        <w:tc>
          <w:tcPr>
            <w:tcW w:w="6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CF79C" w14:textId="77777777" w:rsidR="002539B9" w:rsidRPr="002539B9" w:rsidRDefault="002539B9" w:rsidP="002539B9">
            <w:pPr>
              <w:spacing w:before="0" w:after="0" w:line="276" w:lineRule="auto"/>
              <w:rPr>
                <w:rFonts w:ascii="Verdana" w:eastAsia="Calibri" w:hAnsi="Verdana" w:cs="Calibri"/>
              </w:rPr>
            </w:pPr>
            <w:r>
              <w:rPr>
                <w:rFonts w:ascii="Verdana" w:hAnsi="Verdana"/>
              </w:rPr>
              <w:t>Drug kopenski potniški prevoz ter</w:t>
            </w:r>
          </w:p>
          <w:p w14:paraId="0D23EFAB" w14:textId="77777777" w:rsidR="002539B9" w:rsidRPr="002539B9" w:rsidRDefault="002539B9" w:rsidP="002539B9">
            <w:pPr>
              <w:spacing w:before="0" w:after="0" w:line="276" w:lineRule="auto"/>
              <w:rPr>
                <w:rFonts w:ascii="Verdana" w:eastAsia="Calibri" w:hAnsi="Verdana" w:cs="Calibri"/>
              </w:rPr>
            </w:pPr>
            <w:r>
              <w:rPr>
                <w:rFonts w:ascii="Verdana" w:hAnsi="Verdana"/>
              </w:rPr>
              <w:t>cestni tovorni prevoz in selitvena dejavnost</w:t>
            </w:r>
          </w:p>
        </w:tc>
        <w:tc>
          <w:tcPr>
            <w:tcW w:w="2415" w:type="dxa"/>
            <w:vMerge w:val="restart"/>
            <w:tcBorders>
              <w:top w:val="nil"/>
              <w:left w:val="nil"/>
              <w:bottom w:val="single" w:sz="8" w:space="0" w:color="auto"/>
              <w:right w:val="single" w:sz="8" w:space="0" w:color="auto"/>
            </w:tcBorders>
            <w:hideMark/>
          </w:tcPr>
          <w:p w14:paraId="36AE3E5A" w14:textId="77777777" w:rsidR="002539B9" w:rsidRPr="002539B9" w:rsidRDefault="002539B9" w:rsidP="002539B9">
            <w:pPr>
              <w:spacing w:before="0" w:after="0" w:line="276" w:lineRule="auto"/>
              <w:jc w:val="center"/>
              <w:rPr>
                <w:rFonts w:ascii="Verdana" w:eastAsia="Calibri" w:hAnsi="Verdana" w:cs="Calibri"/>
              </w:rPr>
            </w:pPr>
            <w:r>
              <w:rPr>
                <w:rFonts w:ascii="Verdana" w:hAnsi="Verdana"/>
              </w:rPr>
              <w:t>Področje H</w:t>
            </w:r>
          </w:p>
          <w:p w14:paraId="559AC442" w14:textId="77777777" w:rsidR="002539B9" w:rsidRPr="002539B9" w:rsidRDefault="002539B9" w:rsidP="002539B9">
            <w:pPr>
              <w:spacing w:before="0" w:after="0" w:line="276" w:lineRule="auto"/>
              <w:jc w:val="center"/>
              <w:rPr>
                <w:rFonts w:ascii="Verdana" w:eastAsia="Calibri" w:hAnsi="Verdana" w:cs="Calibri"/>
              </w:rPr>
            </w:pPr>
            <w:r>
              <w:rPr>
                <w:rFonts w:ascii="Verdana" w:hAnsi="Verdana"/>
              </w:rPr>
              <w:t>49.3 in 49.4</w:t>
            </w:r>
          </w:p>
        </w:tc>
      </w:tr>
      <w:tr w:rsidR="002539B9" w:rsidRPr="002539B9" w14:paraId="1C8CE5FE" w14:textId="77777777" w:rsidTr="001338D4">
        <w:trPr>
          <w:trHeight w:val="553"/>
          <w:jc w:val="center"/>
        </w:trPr>
        <w:tc>
          <w:tcPr>
            <w:tcW w:w="6091" w:type="dxa"/>
            <w:vMerge/>
            <w:tcBorders>
              <w:top w:val="nil"/>
              <w:left w:val="single" w:sz="8" w:space="0" w:color="auto"/>
              <w:bottom w:val="single" w:sz="8" w:space="0" w:color="auto"/>
              <w:right w:val="single" w:sz="8" w:space="0" w:color="auto"/>
            </w:tcBorders>
            <w:vAlign w:val="center"/>
            <w:hideMark/>
          </w:tcPr>
          <w:p w14:paraId="0755D4DF" w14:textId="77777777" w:rsidR="002539B9" w:rsidRPr="002539B9" w:rsidRDefault="002539B9" w:rsidP="002539B9">
            <w:pPr>
              <w:spacing w:before="0" w:after="0"/>
              <w:jc w:val="left"/>
              <w:rPr>
                <w:rFonts w:ascii="Verdana" w:eastAsia="Calibri" w:hAnsi="Verdana" w:cs="Calibri"/>
                <w:sz w:val="20"/>
              </w:rPr>
            </w:pPr>
          </w:p>
        </w:tc>
        <w:tc>
          <w:tcPr>
            <w:tcW w:w="2415" w:type="dxa"/>
            <w:vMerge/>
            <w:tcBorders>
              <w:top w:val="nil"/>
              <w:left w:val="nil"/>
              <w:bottom w:val="single" w:sz="8" w:space="0" w:color="auto"/>
              <w:right w:val="single" w:sz="8" w:space="0" w:color="auto"/>
            </w:tcBorders>
            <w:vAlign w:val="center"/>
            <w:hideMark/>
          </w:tcPr>
          <w:p w14:paraId="02D41095" w14:textId="77777777" w:rsidR="002539B9" w:rsidRPr="002539B9" w:rsidRDefault="002539B9" w:rsidP="002539B9">
            <w:pPr>
              <w:spacing w:before="0" w:after="0"/>
              <w:jc w:val="left"/>
              <w:rPr>
                <w:rFonts w:ascii="Verdana" w:eastAsia="Calibri" w:hAnsi="Verdana" w:cs="Calibri"/>
                <w:sz w:val="20"/>
              </w:rPr>
            </w:pPr>
          </w:p>
        </w:tc>
      </w:tr>
    </w:tbl>
    <w:p w14:paraId="342FBFA3" w14:textId="581FA28A" w:rsidR="00104F56" w:rsidRDefault="00104F56" w:rsidP="00104F56">
      <w:pPr>
        <w:pStyle w:val="Title2"/>
        <w:numPr>
          <w:ilvl w:val="0"/>
          <w:numId w:val="0"/>
        </w:numPr>
        <w:ind w:left="792"/>
      </w:pPr>
      <w:bookmarkStart w:id="6" w:name="_Toc137204108"/>
    </w:p>
    <w:p w14:paraId="4FA6C9E9" w14:textId="6E001697" w:rsidR="00104F56" w:rsidRPr="002539B9" w:rsidRDefault="00104F56" w:rsidP="00104F56">
      <w:pPr>
        <w:pStyle w:val="Title2"/>
      </w:pPr>
      <w:r>
        <w:t>Ciljne skupine</w:t>
      </w:r>
    </w:p>
    <w:bookmarkEnd w:id="6"/>
    <w:p w14:paraId="62CE28DB" w14:textId="77777777" w:rsidR="002539B9" w:rsidRPr="002539B9" w:rsidRDefault="002539B9" w:rsidP="002539B9">
      <w:pPr>
        <w:spacing w:before="0" w:after="0" w:line="360" w:lineRule="auto"/>
        <w:rPr>
          <w:rFonts w:ascii="Verdana" w:eastAsia="Calibri" w:hAnsi="Verdana"/>
        </w:rPr>
      </w:pPr>
      <w:r>
        <w:rPr>
          <w:rFonts w:ascii="Verdana" w:hAnsi="Verdana"/>
        </w:rPr>
        <w:t>Ciljne skupine kampanje so:</w:t>
      </w:r>
    </w:p>
    <w:p w14:paraId="1A023486" w14:textId="77777777" w:rsidR="002539B9" w:rsidRPr="002539B9" w:rsidRDefault="002539B9" w:rsidP="002539B9">
      <w:pPr>
        <w:spacing w:before="0" w:after="0" w:line="360" w:lineRule="auto"/>
        <w:rPr>
          <w:rFonts w:ascii="Verdana" w:eastAsia="Calibri" w:hAnsi="Verdana"/>
          <w:sz w:val="16"/>
        </w:rPr>
      </w:pPr>
    </w:p>
    <w:p w14:paraId="61A5BFC9" w14:textId="69D49FA3" w:rsidR="002539B9" w:rsidRPr="002539B9" w:rsidRDefault="002539B9" w:rsidP="002539B9">
      <w:pPr>
        <w:numPr>
          <w:ilvl w:val="0"/>
          <w:numId w:val="43"/>
        </w:numPr>
        <w:spacing w:before="0" w:after="0" w:line="360" w:lineRule="auto"/>
        <w:contextualSpacing/>
        <w:jc w:val="left"/>
        <w:rPr>
          <w:rFonts w:ascii="Verdana" w:eastAsia="Calibri" w:hAnsi="Verdana"/>
        </w:rPr>
      </w:pPr>
      <w:r>
        <w:rPr>
          <w:rFonts w:ascii="Verdana" w:hAnsi="Verdana"/>
        </w:rPr>
        <w:t>delavci, delodajalci in njihovi predstavniki v sektorjih, v katerih se bo izvajala kampanja, in sicer mikro, mala in srednja podjetja (podjetja z manj kot 250 zaposlenimi);</w:t>
      </w:r>
    </w:p>
    <w:p w14:paraId="2EBB6A52" w14:textId="0717B566" w:rsidR="002539B9" w:rsidRPr="002539B9" w:rsidRDefault="002539B9" w:rsidP="002539B9">
      <w:pPr>
        <w:numPr>
          <w:ilvl w:val="0"/>
          <w:numId w:val="43"/>
        </w:numPr>
        <w:spacing w:before="0" w:after="0" w:line="360" w:lineRule="auto"/>
        <w:contextualSpacing/>
        <w:jc w:val="left"/>
        <w:rPr>
          <w:rFonts w:ascii="Verdana" w:eastAsia="Calibri" w:hAnsi="Verdana"/>
        </w:rPr>
      </w:pPr>
      <w:r>
        <w:rPr>
          <w:rFonts w:ascii="Verdana" w:hAnsi="Verdana"/>
        </w:rPr>
        <w:t xml:space="preserve">delavci, delodajalci in njihovi predstavniki v sektorjih, v katerih se bo izvajala kampanja, in sicer mikro, mala in srednja podjetja z visoko stopnjo </w:t>
      </w:r>
      <w:r w:rsidR="007178AC">
        <w:rPr>
          <w:rFonts w:ascii="Verdana" w:hAnsi="Verdana"/>
        </w:rPr>
        <w:t xml:space="preserve">pogostosti nezgod </w:t>
      </w:r>
      <w:r>
        <w:rPr>
          <w:rFonts w:ascii="Verdana" w:hAnsi="Verdana"/>
        </w:rPr>
        <w:t xml:space="preserve">ali visoko stopnjo </w:t>
      </w:r>
      <w:r w:rsidR="007178AC">
        <w:rPr>
          <w:rFonts w:ascii="Verdana" w:hAnsi="Verdana"/>
        </w:rPr>
        <w:t xml:space="preserve">pogostosti nezgod </w:t>
      </w:r>
      <w:r>
        <w:rPr>
          <w:rFonts w:ascii="Verdana" w:hAnsi="Verdana"/>
        </w:rPr>
        <w:t xml:space="preserve">v primerjavi s povprečjem v </w:t>
      </w:r>
      <w:r w:rsidR="007178AC">
        <w:rPr>
          <w:rFonts w:ascii="Verdana" w:hAnsi="Verdana"/>
        </w:rPr>
        <w:t xml:space="preserve">določenem </w:t>
      </w:r>
      <w:r>
        <w:rPr>
          <w:rFonts w:ascii="Verdana" w:hAnsi="Verdana"/>
        </w:rPr>
        <w:t>sektorju;</w:t>
      </w:r>
    </w:p>
    <w:p w14:paraId="66EA9FA2" w14:textId="77777777" w:rsidR="002539B9" w:rsidRPr="002539B9" w:rsidRDefault="002539B9" w:rsidP="002539B9">
      <w:pPr>
        <w:numPr>
          <w:ilvl w:val="0"/>
          <w:numId w:val="43"/>
        </w:numPr>
        <w:spacing w:before="0" w:after="0" w:line="360" w:lineRule="auto"/>
        <w:contextualSpacing/>
        <w:jc w:val="left"/>
        <w:rPr>
          <w:rFonts w:ascii="Verdana" w:eastAsia="Calibri" w:hAnsi="Verdana"/>
        </w:rPr>
      </w:pPr>
      <w:r>
        <w:rPr>
          <w:rFonts w:ascii="Verdana" w:hAnsi="Verdana"/>
        </w:rPr>
        <w:t>civilna družba na splošno.</w:t>
      </w:r>
    </w:p>
    <w:p w14:paraId="3657510F" w14:textId="5D107A24" w:rsidR="002539B9" w:rsidRDefault="002539B9" w:rsidP="002539B9"/>
    <w:p w14:paraId="5C2A9B1B" w14:textId="77777777" w:rsidR="00950407" w:rsidRPr="002539B9" w:rsidRDefault="00950407" w:rsidP="002539B9"/>
    <w:p w14:paraId="7E9EE3F5" w14:textId="6FAD4E9D" w:rsidR="002539B9" w:rsidRDefault="00104F56" w:rsidP="00104F56">
      <w:pPr>
        <w:pStyle w:val="Title1"/>
      </w:pPr>
      <w:bookmarkStart w:id="7" w:name="_Toc146229068"/>
      <w:r>
        <w:t>Predloge za dejavnosti kampanje</w:t>
      </w:r>
      <w:bookmarkEnd w:id="7"/>
    </w:p>
    <w:p w14:paraId="6DF24B0E" w14:textId="77777777" w:rsidR="00104F56" w:rsidRPr="00104F56" w:rsidRDefault="00104F56" w:rsidP="00104F56">
      <w:pPr>
        <w:spacing w:after="0" w:line="360" w:lineRule="auto"/>
        <w:rPr>
          <w:rFonts w:ascii="Verdana" w:hAnsi="Verdana"/>
        </w:rPr>
      </w:pPr>
      <w:r>
        <w:rPr>
          <w:rFonts w:ascii="Verdana" w:hAnsi="Verdana"/>
        </w:rPr>
        <w:t>Na spletnem mestu CIRCABC je na voljo naslednje gradivo kampanje:</w:t>
      </w:r>
    </w:p>
    <w:p w14:paraId="03363A52" w14:textId="77777777" w:rsidR="00104F56" w:rsidRPr="00104F56" w:rsidRDefault="00104F56" w:rsidP="00104F56">
      <w:pPr>
        <w:pStyle w:val="ListParagraph"/>
        <w:numPr>
          <w:ilvl w:val="0"/>
          <w:numId w:val="50"/>
        </w:numPr>
        <w:spacing w:after="0" w:line="360" w:lineRule="auto"/>
        <w:jc w:val="both"/>
        <w:rPr>
          <w:rFonts w:ascii="Verdana" w:hAnsi="Verdana"/>
          <w:sz w:val="22"/>
        </w:rPr>
      </w:pPr>
      <w:r>
        <w:rPr>
          <w:rFonts w:ascii="Verdana" w:hAnsi="Verdana"/>
          <w:sz w:val="22"/>
        </w:rPr>
        <w:t>priročnik o kampanji;</w:t>
      </w:r>
    </w:p>
    <w:p w14:paraId="5268145C" w14:textId="3396BCEF" w:rsidR="00104F56" w:rsidRPr="00104F56" w:rsidRDefault="00DF0464" w:rsidP="00104F56">
      <w:pPr>
        <w:pStyle w:val="ListParagraph"/>
        <w:numPr>
          <w:ilvl w:val="0"/>
          <w:numId w:val="50"/>
        </w:numPr>
        <w:spacing w:after="0" w:line="360" w:lineRule="auto"/>
        <w:jc w:val="both"/>
        <w:rPr>
          <w:rFonts w:ascii="Verdana" w:hAnsi="Verdana"/>
          <w:sz w:val="22"/>
        </w:rPr>
      </w:pPr>
      <w:r>
        <w:rPr>
          <w:rFonts w:ascii="Verdana" w:hAnsi="Verdana"/>
          <w:sz w:val="22"/>
        </w:rPr>
        <w:t xml:space="preserve"> opomnik za inšpektorje</w:t>
      </w:r>
      <w:r w:rsidR="00104F56">
        <w:rPr>
          <w:rFonts w:ascii="Verdana" w:hAnsi="Verdana"/>
          <w:sz w:val="22"/>
        </w:rPr>
        <w:t>;</w:t>
      </w:r>
    </w:p>
    <w:p w14:paraId="7DE1EC94" w14:textId="77777777" w:rsidR="00104F56" w:rsidRPr="00104F56" w:rsidRDefault="00104F56" w:rsidP="00104F56">
      <w:pPr>
        <w:pStyle w:val="ListParagraph"/>
        <w:numPr>
          <w:ilvl w:val="0"/>
          <w:numId w:val="50"/>
        </w:numPr>
        <w:spacing w:after="0" w:line="360" w:lineRule="auto"/>
        <w:jc w:val="both"/>
        <w:rPr>
          <w:rFonts w:ascii="Verdana" w:hAnsi="Verdana"/>
          <w:sz w:val="22"/>
        </w:rPr>
      </w:pPr>
      <w:r>
        <w:rPr>
          <w:rFonts w:ascii="Verdana" w:hAnsi="Verdana"/>
          <w:sz w:val="22"/>
        </w:rPr>
        <w:t>anketa EU;</w:t>
      </w:r>
    </w:p>
    <w:p w14:paraId="5F3DF4D5" w14:textId="77777777" w:rsidR="00104F56" w:rsidRPr="00104F56" w:rsidRDefault="00104F56" w:rsidP="00104F56">
      <w:pPr>
        <w:pStyle w:val="ListParagraph"/>
        <w:numPr>
          <w:ilvl w:val="0"/>
          <w:numId w:val="50"/>
        </w:numPr>
        <w:spacing w:after="0" w:line="360" w:lineRule="auto"/>
        <w:jc w:val="both"/>
        <w:rPr>
          <w:rFonts w:ascii="Verdana" w:hAnsi="Verdana"/>
          <w:sz w:val="22"/>
        </w:rPr>
      </w:pPr>
      <w:r>
        <w:rPr>
          <w:rFonts w:ascii="Verdana" w:hAnsi="Verdana"/>
          <w:sz w:val="22"/>
        </w:rPr>
        <w:t>vmesna in končna poročila;</w:t>
      </w:r>
    </w:p>
    <w:p w14:paraId="66E66E03" w14:textId="38DADD1D" w:rsidR="00104F56" w:rsidRPr="00104F56" w:rsidRDefault="00104F56" w:rsidP="00104F56">
      <w:pPr>
        <w:pStyle w:val="ListParagraph"/>
        <w:numPr>
          <w:ilvl w:val="0"/>
          <w:numId w:val="50"/>
        </w:numPr>
        <w:spacing w:after="0" w:line="360" w:lineRule="auto"/>
        <w:jc w:val="both"/>
        <w:rPr>
          <w:rFonts w:ascii="Verdana" w:hAnsi="Verdana"/>
          <w:sz w:val="22"/>
        </w:rPr>
      </w:pPr>
      <w:r>
        <w:rPr>
          <w:rFonts w:ascii="Verdana" w:hAnsi="Verdana"/>
          <w:sz w:val="22"/>
        </w:rPr>
        <w:t xml:space="preserve">dokument z informacijami o preiskavi </w:t>
      </w:r>
      <w:r w:rsidR="00DF0464">
        <w:rPr>
          <w:rFonts w:ascii="Verdana" w:hAnsi="Verdana"/>
          <w:sz w:val="22"/>
        </w:rPr>
        <w:t xml:space="preserve">dogodka </w:t>
      </w:r>
      <w:r>
        <w:rPr>
          <w:rFonts w:ascii="Verdana" w:hAnsi="Verdana"/>
          <w:sz w:val="22"/>
        </w:rPr>
        <w:t>/nezgode;</w:t>
      </w:r>
    </w:p>
    <w:p w14:paraId="311752BD" w14:textId="77777777" w:rsidR="00104F56" w:rsidRPr="00104F56" w:rsidRDefault="00104F56" w:rsidP="00104F56">
      <w:pPr>
        <w:pStyle w:val="ListParagraph"/>
        <w:numPr>
          <w:ilvl w:val="0"/>
          <w:numId w:val="50"/>
        </w:numPr>
        <w:spacing w:after="0" w:line="360" w:lineRule="auto"/>
        <w:jc w:val="both"/>
        <w:rPr>
          <w:rFonts w:ascii="Verdana" w:hAnsi="Verdana"/>
          <w:sz w:val="22"/>
        </w:rPr>
      </w:pPr>
      <w:r>
        <w:rPr>
          <w:rFonts w:ascii="Verdana" w:hAnsi="Verdana"/>
          <w:sz w:val="22"/>
        </w:rPr>
        <w:t>dokument z informacijami o šestih različnih vrstah nezgod:</w:t>
      </w:r>
    </w:p>
    <w:tbl>
      <w:tblPr>
        <w:tblW w:w="6369" w:type="dxa"/>
        <w:jc w:val="center"/>
        <w:tblCellMar>
          <w:left w:w="0" w:type="dxa"/>
          <w:right w:w="0" w:type="dxa"/>
        </w:tblCellMar>
        <w:tblLook w:val="0420" w:firstRow="1" w:lastRow="0" w:firstColumn="0" w:lastColumn="0" w:noHBand="0" w:noVBand="1"/>
      </w:tblPr>
      <w:tblGrid>
        <w:gridCol w:w="1975"/>
        <w:gridCol w:w="2126"/>
        <w:gridCol w:w="2268"/>
      </w:tblGrid>
      <w:tr w:rsidR="00104F56" w:rsidRPr="00073950" w14:paraId="2B9137DD" w14:textId="77777777" w:rsidTr="001338D4">
        <w:trPr>
          <w:trHeight w:val="742"/>
          <w:jc w:val="center"/>
        </w:trPr>
        <w:tc>
          <w:tcPr>
            <w:tcW w:w="1975" w:type="dxa"/>
            <w:tcBorders>
              <w:top w:val="single" w:sz="8" w:space="0" w:color="FFFFFF"/>
              <w:left w:val="single" w:sz="8" w:space="0" w:color="FFFFFF"/>
              <w:bottom w:val="single" w:sz="24" w:space="0" w:color="FFFFFF"/>
              <w:right w:val="single" w:sz="8" w:space="0" w:color="FFFFFF"/>
            </w:tcBorders>
            <w:shd w:val="clear" w:color="auto" w:fill="8FAADC"/>
            <w:tcMar>
              <w:top w:w="72" w:type="dxa"/>
              <w:left w:w="144" w:type="dxa"/>
              <w:bottom w:w="72" w:type="dxa"/>
              <w:right w:w="144" w:type="dxa"/>
            </w:tcMar>
            <w:vAlign w:val="center"/>
            <w:hideMark/>
          </w:tcPr>
          <w:p w14:paraId="66CDFAD8" w14:textId="77777777" w:rsidR="00104F56" w:rsidRPr="00104F56" w:rsidRDefault="00104F56" w:rsidP="001338D4">
            <w:pPr>
              <w:jc w:val="center"/>
              <w:rPr>
                <w:rFonts w:ascii="Verdana" w:hAnsi="Verdana"/>
              </w:rPr>
            </w:pPr>
            <w:r>
              <w:rPr>
                <w:rFonts w:ascii="Verdana" w:hAnsi="Verdana"/>
                <w:b/>
              </w:rPr>
              <w:lastRenderedPageBreak/>
              <w:t>Kmetijstvo</w:t>
            </w:r>
          </w:p>
        </w:tc>
        <w:tc>
          <w:tcPr>
            <w:tcW w:w="2126" w:type="dxa"/>
            <w:tcBorders>
              <w:top w:val="single" w:sz="8" w:space="0" w:color="FFFFFF"/>
              <w:left w:val="single" w:sz="8" w:space="0" w:color="FFFFFF"/>
              <w:bottom w:val="single" w:sz="24" w:space="0" w:color="FFFFFF"/>
              <w:right w:val="single" w:sz="8" w:space="0" w:color="FFFFFF"/>
            </w:tcBorders>
            <w:shd w:val="clear" w:color="auto" w:fill="8FAADC"/>
            <w:tcMar>
              <w:top w:w="72" w:type="dxa"/>
              <w:left w:w="144" w:type="dxa"/>
              <w:bottom w:w="72" w:type="dxa"/>
              <w:right w:w="144" w:type="dxa"/>
            </w:tcMar>
            <w:vAlign w:val="center"/>
            <w:hideMark/>
          </w:tcPr>
          <w:p w14:paraId="071D16AD" w14:textId="77777777" w:rsidR="00104F56" w:rsidRPr="00104F56" w:rsidRDefault="00104F56" w:rsidP="001338D4">
            <w:pPr>
              <w:jc w:val="center"/>
              <w:rPr>
                <w:rFonts w:ascii="Verdana" w:hAnsi="Verdana"/>
              </w:rPr>
            </w:pPr>
            <w:r>
              <w:rPr>
                <w:rFonts w:ascii="Verdana" w:hAnsi="Verdana"/>
                <w:b/>
              </w:rPr>
              <w:t>Gradbeništvo</w:t>
            </w:r>
          </w:p>
        </w:tc>
        <w:tc>
          <w:tcPr>
            <w:tcW w:w="2268" w:type="dxa"/>
            <w:tcBorders>
              <w:top w:val="single" w:sz="8" w:space="0" w:color="FFFFFF"/>
              <w:left w:val="single" w:sz="8" w:space="0" w:color="FFFFFF"/>
              <w:bottom w:val="single" w:sz="24" w:space="0" w:color="FFFFFF"/>
              <w:right w:val="single" w:sz="8" w:space="0" w:color="FFFFFF"/>
            </w:tcBorders>
            <w:shd w:val="clear" w:color="auto" w:fill="8FAADC"/>
            <w:tcMar>
              <w:top w:w="72" w:type="dxa"/>
              <w:left w:w="144" w:type="dxa"/>
              <w:bottom w:w="72" w:type="dxa"/>
              <w:right w:w="144" w:type="dxa"/>
            </w:tcMar>
            <w:vAlign w:val="center"/>
            <w:hideMark/>
          </w:tcPr>
          <w:p w14:paraId="01FB9509" w14:textId="77777777" w:rsidR="00104F56" w:rsidRPr="00104F56" w:rsidRDefault="00104F56" w:rsidP="001338D4">
            <w:pPr>
              <w:jc w:val="center"/>
              <w:rPr>
                <w:rFonts w:ascii="Verdana" w:hAnsi="Verdana"/>
              </w:rPr>
            </w:pPr>
            <w:r>
              <w:rPr>
                <w:rFonts w:ascii="Verdana" w:hAnsi="Verdana"/>
                <w:b/>
              </w:rPr>
              <w:t>Cestni prevoz</w:t>
            </w:r>
          </w:p>
        </w:tc>
      </w:tr>
      <w:tr w:rsidR="00104F56" w:rsidRPr="007310BA" w14:paraId="57E7EFC0" w14:textId="77777777" w:rsidTr="001338D4">
        <w:trPr>
          <w:trHeight w:val="981"/>
          <w:jc w:val="center"/>
        </w:trPr>
        <w:tc>
          <w:tcPr>
            <w:tcW w:w="1975" w:type="dxa"/>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7D18D899" w14:textId="77777777" w:rsidR="00104F56" w:rsidRPr="00104F56" w:rsidRDefault="00104F56" w:rsidP="001338D4">
            <w:pPr>
              <w:spacing w:after="0"/>
              <w:jc w:val="center"/>
              <w:rPr>
                <w:rFonts w:ascii="Verdana" w:hAnsi="Verdana"/>
              </w:rPr>
            </w:pPr>
            <w:r>
              <w:rPr>
                <w:rFonts w:ascii="Verdana" w:hAnsi="Verdana"/>
              </w:rPr>
              <w:t>Stisnjen pod prevrnjenim traktorjem</w:t>
            </w:r>
          </w:p>
        </w:tc>
        <w:tc>
          <w:tcPr>
            <w:tcW w:w="2126" w:type="dxa"/>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3D3A6915" w14:textId="77777777" w:rsidR="00104F56" w:rsidRPr="00104F56" w:rsidRDefault="00104F56" w:rsidP="001338D4">
            <w:pPr>
              <w:spacing w:after="0"/>
              <w:jc w:val="center"/>
              <w:rPr>
                <w:rFonts w:ascii="Verdana" w:hAnsi="Verdana"/>
              </w:rPr>
            </w:pPr>
            <w:r>
              <w:rPr>
                <w:rFonts w:ascii="Verdana" w:hAnsi="Verdana"/>
              </w:rPr>
              <w:t>Stisnjen pod prevrnjenim viličarjem</w:t>
            </w:r>
          </w:p>
        </w:tc>
        <w:tc>
          <w:tcPr>
            <w:tcW w:w="2268" w:type="dxa"/>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04DE1C14" w14:textId="77777777" w:rsidR="00104F56" w:rsidRPr="00104F56" w:rsidRDefault="00104F56" w:rsidP="001338D4">
            <w:pPr>
              <w:spacing w:after="0"/>
              <w:jc w:val="center"/>
              <w:rPr>
                <w:rFonts w:ascii="Verdana" w:hAnsi="Verdana"/>
              </w:rPr>
            </w:pPr>
            <w:r>
              <w:rPr>
                <w:rFonts w:ascii="Verdana" w:hAnsi="Verdana"/>
              </w:rPr>
              <w:t>Gibanje telesa s telesno obremenitvijo</w:t>
            </w:r>
          </w:p>
        </w:tc>
      </w:tr>
      <w:tr w:rsidR="00104F56" w:rsidRPr="007310BA" w14:paraId="5C6A06AA" w14:textId="77777777" w:rsidTr="001338D4">
        <w:trPr>
          <w:trHeight w:val="1218"/>
          <w:jc w:val="center"/>
        </w:trPr>
        <w:tc>
          <w:tcPr>
            <w:tcW w:w="1975"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77E57356" w14:textId="77777777" w:rsidR="00104F56" w:rsidRPr="00104F56" w:rsidRDefault="00104F56" w:rsidP="001338D4">
            <w:pPr>
              <w:spacing w:after="0"/>
              <w:jc w:val="center"/>
              <w:rPr>
                <w:rFonts w:ascii="Verdana" w:hAnsi="Verdana"/>
              </w:rPr>
            </w:pPr>
            <w:r>
              <w:rPr>
                <w:rFonts w:ascii="Verdana" w:hAnsi="Verdana"/>
              </w:rPr>
              <w:t xml:space="preserve">Zdrsi, spotiki </w:t>
            </w:r>
          </w:p>
          <w:p w14:paraId="38869B3C" w14:textId="77777777" w:rsidR="00104F56" w:rsidRPr="00104F56" w:rsidRDefault="00104F56" w:rsidP="001338D4">
            <w:pPr>
              <w:spacing w:after="0"/>
              <w:jc w:val="center"/>
              <w:rPr>
                <w:rFonts w:ascii="Verdana" w:hAnsi="Verdana"/>
              </w:rPr>
            </w:pPr>
            <w:r>
              <w:rPr>
                <w:rFonts w:ascii="Verdana" w:hAnsi="Verdana"/>
              </w:rPr>
              <w:t>in padci na istem nivoju</w:t>
            </w:r>
          </w:p>
        </w:tc>
        <w:tc>
          <w:tcPr>
            <w:tcW w:w="2126"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1EFE2357" w14:textId="77777777" w:rsidR="00104F56" w:rsidRPr="00104F56" w:rsidRDefault="00104F56" w:rsidP="001338D4">
            <w:pPr>
              <w:spacing w:after="0"/>
              <w:jc w:val="center"/>
              <w:rPr>
                <w:rFonts w:ascii="Verdana" w:hAnsi="Verdana"/>
              </w:rPr>
            </w:pPr>
            <w:r>
              <w:rPr>
                <w:rFonts w:ascii="Verdana" w:hAnsi="Verdana"/>
              </w:rPr>
              <w:t>Padec z višine (strehe)</w:t>
            </w:r>
          </w:p>
        </w:tc>
        <w:tc>
          <w:tcPr>
            <w:tcW w:w="2268"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169E9294" w14:textId="18E6ADA3" w:rsidR="00104F56" w:rsidRPr="00104F56" w:rsidRDefault="00104F56" w:rsidP="001338D4">
            <w:pPr>
              <w:spacing w:after="0"/>
              <w:jc w:val="center"/>
              <w:rPr>
                <w:rFonts w:ascii="Verdana" w:hAnsi="Verdana"/>
              </w:rPr>
            </w:pPr>
            <w:r>
              <w:rPr>
                <w:rFonts w:ascii="Verdana" w:hAnsi="Verdana"/>
              </w:rPr>
              <w:t>Izguba nadzora nad strojem, orodjem</w:t>
            </w:r>
            <w:r w:rsidR="00F03D43">
              <w:rPr>
                <w:rFonts w:ascii="Verdana" w:hAnsi="Verdana"/>
              </w:rPr>
              <w:t xml:space="preserve"> in</w:t>
            </w:r>
            <w:r>
              <w:rPr>
                <w:rFonts w:ascii="Verdana" w:hAnsi="Verdana"/>
              </w:rPr>
              <w:t xml:space="preserve"> </w:t>
            </w:r>
            <w:r w:rsidR="00B7653A">
              <w:rPr>
                <w:rFonts w:ascii="Verdana" w:hAnsi="Verdana"/>
              </w:rPr>
              <w:t xml:space="preserve">delovno </w:t>
            </w:r>
            <w:r>
              <w:rPr>
                <w:rFonts w:ascii="Verdana" w:hAnsi="Verdana"/>
              </w:rPr>
              <w:t xml:space="preserve">opremo </w:t>
            </w:r>
          </w:p>
        </w:tc>
      </w:tr>
    </w:tbl>
    <w:p w14:paraId="437F8BCC" w14:textId="780792F0" w:rsidR="003D6748" w:rsidRDefault="003D6748" w:rsidP="003D6748">
      <w:pPr>
        <w:pStyle w:val="bullet1"/>
        <w:numPr>
          <w:ilvl w:val="0"/>
          <w:numId w:val="0"/>
        </w:numPr>
        <w:ind w:left="360"/>
        <w:rPr>
          <w:rFonts w:ascii="Book Antiqua" w:hAnsi="Book Antiqua"/>
        </w:rPr>
      </w:pPr>
    </w:p>
    <w:p w14:paraId="0F22DA9E" w14:textId="77777777" w:rsidR="00103DC1" w:rsidRPr="008F3C96" w:rsidRDefault="00103DC1">
      <w:pPr>
        <w:spacing w:before="0" w:after="240" w:line="281" w:lineRule="auto"/>
        <w:jc w:val="left"/>
      </w:pPr>
      <w:r>
        <w:br w:type="page"/>
      </w:r>
    </w:p>
    <w:p w14:paraId="714EA44C" w14:textId="77777777" w:rsidR="00944B15" w:rsidRPr="00944B15" w:rsidRDefault="00944B15" w:rsidP="00944B15">
      <w:pPr>
        <w:spacing w:before="0" w:after="0"/>
        <w:jc w:val="left"/>
        <w:rPr>
          <w:b/>
          <w:sz w:val="24"/>
        </w:rPr>
        <w:sectPr w:rsidR="00944B15" w:rsidRPr="00944B15" w:rsidSect="008556F8">
          <w:pgSz w:w="11906" w:h="16838"/>
          <w:pgMar w:top="2410" w:right="1701" w:bottom="1134" w:left="1701" w:header="850" w:footer="567" w:gutter="0"/>
          <w:pgNumType w:start="1"/>
          <w:cols w:space="720"/>
        </w:sectPr>
      </w:pPr>
    </w:p>
    <w:p w14:paraId="7101DC3C" w14:textId="77777777" w:rsidR="00944B15" w:rsidRPr="00944B15" w:rsidRDefault="00944B15" w:rsidP="00944B15"/>
    <w:p w14:paraId="6F6AE7E6" w14:textId="77777777" w:rsidR="001E097B" w:rsidRDefault="001E097B" w:rsidP="00155CE9">
      <w:pPr>
        <w:spacing w:after="60" w:line="276" w:lineRule="auto"/>
        <w:rPr>
          <w:rStyle w:val="Hyperlink"/>
        </w:rPr>
      </w:pPr>
    </w:p>
    <w:p w14:paraId="734F575D" w14:textId="77777777" w:rsidR="001E097B" w:rsidRPr="00CB296D" w:rsidRDefault="001E097B" w:rsidP="001E097B"/>
    <w:p w14:paraId="45D791E1" w14:textId="77777777" w:rsidR="001E097B" w:rsidRPr="00155CE9" w:rsidRDefault="001E097B" w:rsidP="00155CE9">
      <w:pPr>
        <w:spacing w:after="60" w:line="276" w:lineRule="auto"/>
      </w:pPr>
    </w:p>
    <w:sectPr w:rsidR="001E097B" w:rsidRPr="00155CE9" w:rsidSect="004674F0">
      <w:headerReference w:type="first" r:id="rId27"/>
      <w:footerReference w:type="first" r:id="rId28"/>
      <w:pgSz w:w="11906" w:h="16838" w:code="9"/>
      <w:pgMar w:top="1701" w:right="1701" w:bottom="1134" w:left="170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DAD40" w14:textId="77777777" w:rsidR="00AE18B0" w:rsidRDefault="00AE18B0">
      <w:pPr>
        <w:spacing w:before="0" w:after="0"/>
      </w:pPr>
      <w:r>
        <w:separator/>
      </w:r>
    </w:p>
  </w:endnote>
  <w:endnote w:type="continuationSeparator" w:id="0">
    <w:p w14:paraId="0B30E1D2" w14:textId="77777777" w:rsidR="00AE18B0" w:rsidRDefault="00AE18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859770"/>
      <w:docPartObj>
        <w:docPartGallery w:val="Page Numbers (Bottom of Page)"/>
        <w:docPartUnique/>
      </w:docPartObj>
    </w:sdtPr>
    <w:sdtEndPr/>
    <w:sdtContent>
      <w:p w14:paraId="313EB301" w14:textId="77777777" w:rsidR="005D54A0" w:rsidRDefault="005D54A0" w:rsidP="00CC1BF1">
        <w:pPr>
          <w:pStyle w:val="Footer"/>
          <w:jc w:val="center"/>
        </w:pPr>
        <w:r>
          <w:fldChar w:fldCharType="begin"/>
        </w:r>
        <w:r>
          <w:instrText xml:space="preserve"> PAGE   \* MERGEFORMAT </w:instrText>
        </w:r>
        <w:r>
          <w:fldChar w:fldCharType="separate"/>
        </w:r>
        <w: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742E" w14:textId="77777777" w:rsidR="005D54A0" w:rsidRPr="004674F0" w:rsidRDefault="005D54A0" w:rsidP="00215AEB">
    <w:pPr>
      <w:pStyle w:val="Footer"/>
      <w:tabs>
        <w:tab w:val="clear" w:pos="8504"/>
        <w:tab w:val="right" w:pos="9071"/>
      </w:tabs>
    </w:pPr>
    <w:r>
      <w:t>2021</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C6C6" w14:textId="5D8405A8" w:rsidR="005D54A0" w:rsidRPr="00064230" w:rsidRDefault="005D54A0" w:rsidP="00EA375A">
    <w:pPr>
      <w:pStyle w:val="FooterDate"/>
      <w:ind w:right="-1"/>
      <w:rPr>
        <w:rFonts w:ascii="Arial" w:hAnsi="Arial" w:cs="Arial"/>
        <w:color w:val="FFFFFF" w:themeColor="background1"/>
        <w:sz w:val="18"/>
      </w:rPr>
    </w:pPr>
    <w:r>
      <w:rPr>
        <w:noProof/>
        <w:sz w:val="18"/>
      </w:rPr>
      <mc:AlternateContent>
        <mc:Choice Requires="wps">
          <w:drawing>
            <wp:anchor distT="0" distB="0" distL="114300" distR="114300" simplePos="0" relativeHeight="251636736" behindDoc="0" locked="0" layoutInCell="1" allowOverlap="1" wp14:anchorId="4A71D378" wp14:editId="2CD9DEFD">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655A" w14:textId="77777777" w:rsidR="005D54A0" w:rsidRPr="00696241" w:rsidRDefault="005D54A0" w:rsidP="00A92E21">
                          <w:pPr>
                            <w:pStyle w:val="FooterDate"/>
                            <w:ind w:right="-1"/>
                            <w:jc w:val="right"/>
                            <w:rPr>
                              <w:rFonts w:cs="Arial"/>
                            </w:rPr>
                          </w:pPr>
                          <w:r>
                            <w:t xml:space="preserve">EUR </w:t>
                          </w:r>
                          <w:r>
                            <w:rPr>
                              <w:color w:val="FF0000"/>
                            </w:rPr>
                            <w:t xml:space="preserve">[številka] </w:t>
                          </w:r>
                          <w:r>
                            <w:t>SL</w:t>
                          </w:r>
                        </w:p>
                        <w:p w14:paraId="79CD1CBC" w14:textId="77777777" w:rsidR="005D54A0" w:rsidRDefault="005D54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1D378" id="_x0000_t202" coordsize="21600,21600" o:spt="202" path="m,l,21600r21600,l21600,xe">
              <v:stroke joinstyle="miter"/>
              <v:path gradientshapeok="t" o:connecttype="rect"/>
            </v:shapetype>
            <v:shape id="Text Box 75" o:spid="_x0000_s1026" type="#_x0000_t202" style="position:absolute;margin-left:337.1pt;margin-top:746.1pt;width:113.25pt;height:4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" filled="f" fillcolor="#002395" stroked="f">
              <v:textbox inset="0,0,0,0">
                <w:txbxContent>
                  <w:p w14:paraId="74D0655A" w14:textId="77777777" w:rsidR="005D54A0" w:rsidRPr="00696241" w:rsidRDefault="005D54A0" w:rsidP="00A92E21">
                    <w:pPr>
                      <w:pStyle w:val="FooterDate"/>
                      <w:ind w:right="-1"/>
                      <w:jc w:val="right"/>
                      <w:rPr>
                        <w:rFonts w:cs="Arial"/>
                      </w:rPr>
                    </w:pPr>
                    <w:r>
                      <w:t xml:space="preserve">EUR </w:t>
                    </w:r>
                    <w:r>
                      <w:rPr>
                        <w:color w:val="FF0000"/>
                      </w:rPr>
                      <w:t xml:space="preserve">[številka] </w:t>
                    </w:r>
                    <w:r>
                      <w:t>SL</w:t>
                    </w:r>
                  </w:p>
                  <w:p w14:paraId="79CD1CBC" w14:textId="77777777" w:rsidR="005D54A0" w:rsidRDefault="005D54A0"/>
                </w:txbxContent>
              </v:textbox>
              <w10:wrap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3828" w14:textId="77777777" w:rsidR="005D54A0" w:rsidRPr="006B26AA" w:rsidRDefault="005D54A0" w:rsidP="006B26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EFFC" w14:textId="77777777" w:rsidR="00DB02FE" w:rsidRDefault="00DB0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5D48D" w14:textId="77777777" w:rsidR="00AE18B0" w:rsidRDefault="00AE18B0">
      <w:pPr>
        <w:spacing w:before="0" w:after="0"/>
      </w:pPr>
      <w:r>
        <w:separator/>
      </w:r>
    </w:p>
  </w:footnote>
  <w:footnote w:type="continuationSeparator" w:id="0">
    <w:p w14:paraId="690337D3" w14:textId="77777777" w:rsidR="00AE18B0" w:rsidRDefault="00AE18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5C48" w14:textId="77777777" w:rsidR="00986A54" w:rsidRDefault="00986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5D54A0" w14:paraId="66844EA1" w14:textId="77777777" w:rsidTr="00030154">
      <w:trPr>
        <w:trHeight w:val="1597"/>
      </w:trPr>
      <w:tc>
        <w:tcPr>
          <w:tcW w:w="1117" w:type="dxa"/>
        </w:tcPr>
        <w:p w14:paraId="6D94119B" w14:textId="77777777" w:rsidR="005D54A0" w:rsidRDefault="005D54A0" w:rsidP="00ED7DE3">
          <w:pPr>
            <w:pStyle w:val="ZCom"/>
          </w:pPr>
          <w:r>
            <w:br w:type="page"/>
          </w:r>
          <w:r>
            <w:br w:type="page"/>
          </w:r>
          <w:r>
            <w:br w:type="page"/>
          </w:r>
        </w:p>
      </w:tc>
      <w:tc>
        <w:tcPr>
          <w:tcW w:w="6532" w:type="dxa"/>
          <w:vAlign w:val="center"/>
        </w:tcPr>
        <w:p w14:paraId="647464E3" w14:textId="77777777" w:rsidR="005D54A0" w:rsidRDefault="005D54A0" w:rsidP="007A4813">
          <w:pPr>
            <w:pStyle w:val="ZDGName"/>
            <w:jc w:val="center"/>
            <w:rPr>
              <w:rFonts w:ascii="Verdana" w:hAnsi="Verdana"/>
              <w:caps/>
              <w:sz w:val="18"/>
            </w:rPr>
          </w:pPr>
        </w:p>
        <w:p w14:paraId="604F42C9" w14:textId="77777777" w:rsidR="005D54A0" w:rsidRPr="00DC39C7" w:rsidRDefault="005D54A0" w:rsidP="007A4813">
          <w:pPr>
            <w:jc w:val="center"/>
            <w:rPr>
              <w:rFonts w:ascii="Verdana" w:hAnsi="Verdana"/>
              <w:b/>
              <w:sz w:val="18"/>
              <w:u w:val="single"/>
            </w:rPr>
          </w:pPr>
          <w:r>
            <w:rPr>
              <w:rFonts w:ascii="Verdana" w:hAnsi="Verdana"/>
              <w:b/>
              <w:color w:val="808080"/>
              <w:sz w:val="18"/>
            </w:rPr>
            <w:t xml:space="preserve">Naslov </w:t>
          </w:r>
          <w:r>
            <w:rPr>
              <w:rStyle w:val="HeaderTitleChar"/>
            </w:rPr>
            <w:t>dokumenta</w:t>
          </w:r>
        </w:p>
      </w:tc>
      <w:tc>
        <w:tcPr>
          <w:tcW w:w="1146" w:type="dxa"/>
        </w:tcPr>
        <w:p w14:paraId="5BC20F8E" w14:textId="77777777" w:rsidR="005D54A0" w:rsidRDefault="005D54A0" w:rsidP="00ED7DE3">
          <w:pPr>
            <w:pStyle w:val="ZCom"/>
          </w:pPr>
        </w:p>
        <w:p w14:paraId="3EDBA210" w14:textId="77777777" w:rsidR="005D54A0" w:rsidRDefault="005D54A0" w:rsidP="00ED7DE3">
          <w:pPr>
            <w:pStyle w:val="ZDGName"/>
          </w:pPr>
        </w:p>
        <w:p w14:paraId="0AE513BC" w14:textId="77777777" w:rsidR="005D54A0" w:rsidRDefault="005D54A0" w:rsidP="00ED7DE3">
          <w:pPr>
            <w:pStyle w:val="ZDGName"/>
          </w:pPr>
        </w:p>
        <w:p w14:paraId="1132D78F" w14:textId="77777777" w:rsidR="005D54A0" w:rsidRPr="007D46C5" w:rsidRDefault="005D54A0" w:rsidP="00ED7DE3">
          <w:pPr>
            <w:pStyle w:val="ZDGName"/>
          </w:pPr>
        </w:p>
      </w:tc>
    </w:tr>
  </w:tbl>
  <w:p w14:paraId="7CC973D7" w14:textId="77777777" w:rsidR="005D54A0" w:rsidRDefault="005D54A0" w:rsidP="005931F7">
    <w:pPr>
      <w:pStyle w:val="Header"/>
      <w:ind w:right="-7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E9A8" w14:textId="77777777" w:rsidR="005D54A0" w:rsidRDefault="005D54A0" w:rsidP="00830D7E">
    <w:pPr>
      <w:pStyle w:val="Header"/>
      <w:tabs>
        <w:tab w:val="center" w:pos="4536"/>
        <w:tab w:val="left" w:pos="7513"/>
      </w:tabs>
      <w:jc w:val="center"/>
    </w:pPr>
    <w:r>
      <w:rPr>
        <w:noProof/>
        <w:color w:val="333333"/>
      </w:rPr>
      <w:drawing>
        <wp:anchor distT="0" distB="0" distL="114300" distR="114300" simplePos="0" relativeHeight="251627008" behindDoc="1" locked="0" layoutInCell="1" allowOverlap="1" wp14:anchorId="604AF8F7" wp14:editId="373DFC8A">
          <wp:simplePos x="0" y="0"/>
          <wp:positionH relativeFrom="column">
            <wp:posOffset>-890270</wp:posOffset>
          </wp:positionH>
          <wp:positionV relativeFrom="paragraph">
            <wp:posOffset>1131432</wp:posOffset>
          </wp:positionV>
          <wp:extent cx="7573010" cy="934090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rotWithShape="1">
                  <a:blip r:embed="rId1">
                    <a:extLst>
                      <a:ext uri="{28A0092B-C50C-407E-A947-70E740481C1C}">
                        <a14:useLocalDpi xmlns:a14="http://schemas.microsoft.com/office/drawing/2010/main" val="0"/>
                      </a:ext>
                    </a:extLst>
                  </a:blip>
                  <a:srcRect t="12804"/>
                  <a:stretch/>
                </pic:blipFill>
                <pic:spPr bwMode="auto">
                  <a:xfrm>
                    <a:off x="0" y="0"/>
                    <a:ext cx="7573010" cy="934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333333"/>
      </w:rPr>
      <w:drawing>
        <wp:anchor distT="0" distB="0" distL="114300" distR="114300" simplePos="0" relativeHeight="251681280" behindDoc="0" locked="0" layoutInCell="1" allowOverlap="1" wp14:anchorId="600E07AF" wp14:editId="15499E57">
          <wp:simplePos x="0" y="0"/>
          <wp:positionH relativeFrom="column">
            <wp:posOffset>2051050</wp:posOffset>
          </wp:positionH>
          <wp:positionV relativeFrom="paragraph">
            <wp:posOffset>166370</wp:posOffset>
          </wp:positionV>
          <wp:extent cx="1960245" cy="1363980"/>
          <wp:effectExtent l="0" t="0" r="190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E_Vertical_EN_quadri_HR.png"/>
                  <pic:cNvPicPr/>
                </pic:nvPicPr>
                <pic:blipFill>
                  <a:blip r:embed="rId2">
                    <a:extLst>
                      <a:ext uri="{28A0092B-C50C-407E-A947-70E740481C1C}">
                        <a14:useLocalDpi xmlns:a14="http://schemas.microsoft.com/office/drawing/2010/main" val="0"/>
                      </a:ext>
                    </a:extLst>
                  </a:blip>
                  <a:stretch>
                    <a:fillRect/>
                  </a:stretch>
                </pic:blipFill>
                <pic:spPr>
                  <a:xfrm>
                    <a:off x="0" y="0"/>
                    <a:ext cx="196024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DC1A" w14:textId="77777777" w:rsidR="005D54A0" w:rsidRPr="00623ED0" w:rsidRDefault="005D54A0" w:rsidP="00623ED0">
    <w:pPr>
      <w:pStyle w:val="Header"/>
      <w:tabs>
        <w:tab w:val="left" w:pos="7513"/>
      </w:tabs>
      <w:ind w:left="4153" w:hanging="4153"/>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55B8" w14:textId="0A16F330" w:rsidR="005D54A0" w:rsidRPr="00B62C21" w:rsidRDefault="005D54A0" w:rsidP="002539B9">
    <w:pPr>
      <w:pStyle w:val="Header"/>
      <w:ind w:firstLine="2880"/>
      <w:jc w:val="center"/>
      <w:rPr>
        <w:rFonts w:cs="Arial"/>
        <w:color w:val="44546A" w:themeColor="text2"/>
      </w:rPr>
    </w:pPr>
    <w:r>
      <w:rPr>
        <w:noProof/>
        <w:color w:val="44546A" w:themeColor="text2"/>
      </w:rPr>
      <mc:AlternateContent>
        <mc:Choice Requires="wps">
          <w:drawing>
            <wp:anchor distT="0" distB="0" distL="114300" distR="114300" simplePos="0" relativeHeight="251687424" behindDoc="0" locked="0" layoutInCell="1" allowOverlap="1" wp14:anchorId="707F323A" wp14:editId="42EBAE05">
              <wp:simplePos x="0" y="0"/>
              <wp:positionH relativeFrom="column">
                <wp:posOffset>635</wp:posOffset>
              </wp:positionH>
              <wp:positionV relativeFrom="paragraph">
                <wp:posOffset>753745</wp:posOffset>
              </wp:positionV>
              <wp:extent cx="6413863" cy="0"/>
              <wp:effectExtent l="0" t="0" r="25400" b="19050"/>
              <wp:wrapNone/>
              <wp:docPr id="17" name="Straight Connector 17"/>
              <wp:cNvGraphicFramePr/>
              <a:graphic xmlns:a="http://schemas.openxmlformats.org/drawingml/2006/main">
                <a:graphicData uri="http://schemas.microsoft.com/office/word/2010/wordprocessingShape">
                  <wps:wsp>
                    <wps:cNvCnPr/>
                    <wps:spPr>
                      <a:xfrm>
                        <a:off x="0" y="0"/>
                        <a:ext cx="641386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FA5FC" id="Straight Connector 17"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05pt,59.35pt" to="505.1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" strokecolor="#44546a [3215]" strokeweight=".5pt">
              <v:stroke joinstyle="miter"/>
            </v:line>
          </w:pict>
        </mc:Fallback>
      </mc:AlternateContent>
    </w:r>
    <w:r>
      <w:rPr>
        <w:color w:val="44546A" w:themeColor="text2"/>
      </w:rPr>
      <w:t>EVROPSKA KOMISIJA</w:t>
    </w:r>
    <w:r>
      <w:tab/>
    </w:r>
    <w:r w:rsidR="00006835">
      <w:rPr>
        <w:noProof/>
      </w:rPr>
      <w:drawing>
        <wp:inline distT="0" distB="0" distL="0" distR="0" wp14:anchorId="2D7C34AE" wp14:editId="4FF71A90">
          <wp:extent cx="660400" cy="6719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7965" cy="68980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608E" w14:textId="77777777" w:rsidR="00DB02FE" w:rsidRDefault="00DB02FE">
    <w:pPr>
      <w:pStyle w:val="Header"/>
    </w:pPr>
    <w:r>
      <w:rPr>
        <w:noProof/>
      </w:rPr>
      <w:drawing>
        <wp:anchor distT="0" distB="0" distL="114300" distR="114300" simplePos="0" relativeHeight="251661824" behindDoc="1" locked="1" layoutInCell="1" allowOverlap="1" wp14:anchorId="34CD352E" wp14:editId="3F7DEF4A">
          <wp:simplePos x="0" y="0"/>
          <wp:positionH relativeFrom="page">
            <wp:posOffset>0</wp:posOffset>
          </wp:positionH>
          <wp:positionV relativeFrom="page">
            <wp:posOffset>1371600</wp:posOffset>
          </wp:positionV>
          <wp:extent cx="7869600" cy="8186400"/>
          <wp:effectExtent l="0" t="0" r="0" b="5715"/>
          <wp:wrapNone/>
          <wp:docPr id="256" name="Picture 1" descr="Opis: Opis: Opis: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69600" cy="81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1" locked="1" layoutInCell="1" allowOverlap="1" wp14:anchorId="5D51D1F5" wp14:editId="26F0894F">
              <wp:simplePos x="0" y="0"/>
              <wp:positionH relativeFrom="page">
                <wp:posOffset>0</wp:posOffset>
              </wp:positionH>
              <wp:positionV relativeFrom="page">
                <wp:posOffset>0</wp:posOffset>
              </wp:positionV>
              <wp:extent cx="7560000" cy="1371600"/>
              <wp:effectExtent l="0" t="0" r="3175" b="0"/>
              <wp:wrapNone/>
              <wp:docPr id="31" name="Rectangle 31"/>
              <wp:cNvGraphicFramePr/>
              <a:graphic xmlns:a="http://schemas.openxmlformats.org/drawingml/2006/main">
                <a:graphicData uri="http://schemas.microsoft.com/office/word/2010/wordprocessingShape">
                  <wps:wsp>
                    <wps:cNvSpPr/>
                    <wps:spPr>
                      <a:xfrm>
                        <a:off x="0" y="0"/>
                        <a:ext cx="7560000" cy="137160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8EC9" id="Rectangle 31" o:spid="_x0000_s1026" style="position:absolute;margin-left:0;margin-top:0;width:595.3pt;height:1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" fillcolor="#00449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9CF3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ED07BF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6A63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29A00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50BA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CBF05D2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04863834"/>
    <w:multiLevelType w:val="multilevel"/>
    <w:tmpl w:val="E00CC9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687F6E"/>
    <w:multiLevelType w:val="multilevel"/>
    <w:tmpl w:val="48F4098E"/>
    <w:name w:val="ListNumberNumbering"/>
    <w:lvl w:ilvl="0">
      <w:start w:val="1"/>
      <w:numFmt w:val="decimal"/>
      <w:pStyle w:val="ListNumber"/>
      <w:lvlText w:val="%1."/>
      <w:lvlJc w:val="left"/>
      <w:pPr>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Level2"/>
      <w:lvlText w:val="%1.%2."/>
      <w:lvlJc w:val="left"/>
      <w:pPr>
        <w:ind w:left="1701"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Level3"/>
      <w:lvlText w:val="%1.%2.%3."/>
      <w:lvlJc w:val="left"/>
      <w:pPr>
        <w:ind w:left="2268" w:hanging="851"/>
      </w:pPr>
      <w:rPr>
        <w:rFonts w:hint="default"/>
      </w:rPr>
    </w:lvl>
    <w:lvl w:ilvl="3">
      <w:start w:val="1"/>
      <w:numFmt w:val="decimal"/>
      <w:pStyle w:val="ListNumberLevel4"/>
      <w:lvlText w:val="%1.%2.%3.%4."/>
      <w:lvlJc w:val="left"/>
      <w:pPr>
        <w:ind w:left="3118" w:hanging="1134"/>
      </w:pPr>
      <w:rPr>
        <w:rFonts w:ascii="Calibri" w:hAnsi="Calibri" w:hint="default"/>
        <w:color w:val="525E65"/>
      </w:rPr>
    </w:lvl>
    <w:lvl w:ilvl="4">
      <w:start w:val="1"/>
      <w:numFmt w:val="decimal"/>
      <w:pStyle w:val="ListNumberLevel5"/>
      <w:lvlText w:val="%1.%2.%3.%4.%5."/>
      <w:lvlJc w:val="left"/>
      <w:pPr>
        <w:ind w:left="3969" w:hanging="1134"/>
      </w:pPr>
      <w:rPr>
        <w:rFonts w:ascii="Calibri" w:hAnsi="Calibri" w:hint="default"/>
        <w:color w:val="525E65"/>
      </w:rPr>
    </w:lvl>
    <w:lvl w:ilvl="5">
      <w:start w:val="1"/>
      <w:numFmt w:val="decimal"/>
      <w:lvlText w:val="%1.%2.%3.%4.%5."/>
      <w:lvlJc w:val="left"/>
      <w:pPr>
        <w:ind w:left="3969" w:hanging="1134"/>
      </w:pPr>
      <w:rPr>
        <w:rFonts w:ascii="Calibri" w:hAnsi="Calibri" w:hint="default"/>
      </w:rPr>
    </w:lvl>
    <w:lvl w:ilvl="6">
      <w:start w:val="1"/>
      <w:numFmt w:val="decimal"/>
      <w:lvlText w:val="%1.%2.%3.%4.%5."/>
      <w:lvlJc w:val="left"/>
      <w:pPr>
        <w:ind w:left="3969" w:hanging="1134"/>
      </w:pPr>
      <w:rPr>
        <w:rFonts w:ascii="Calibri" w:hAnsi="Calibri" w:hint="default"/>
      </w:rPr>
    </w:lvl>
    <w:lvl w:ilvl="7">
      <w:start w:val="1"/>
      <w:numFmt w:val="decimal"/>
      <w:lvlText w:val="%1.%2.%3.%4.%5."/>
      <w:lvlJc w:val="left"/>
      <w:pPr>
        <w:ind w:left="3969" w:hanging="1134"/>
      </w:pPr>
      <w:rPr>
        <w:rFonts w:ascii="Calibri" w:hAnsi="Calibri" w:hint="default"/>
      </w:rPr>
    </w:lvl>
    <w:lvl w:ilvl="8">
      <w:start w:val="1"/>
      <w:numFmt w:val="decimal"/>
      <w:lvlText w:val="%1.%2.%3.%4.%5."/>
      <w:lvlJc w:val="left"/>
      <w:pPr>
        <w:ind w:left="3969" w:hanging="1134"/>
      </w:pPr>
      <w:rPr>
        <w:rFonts w:ascii="Calibri" w:hAnsi="Calibri" w:hint="default"/>
      </w:rPr>
    </w:lvl>
  </w:abstractNum>
  <w:abstractNum w:abstractNumId="9" w15:restartNumberingAfterBreak="0">
    <w:nsid w:val="09867872"/>
    <w:multiLevelType w:val="multilevel"/>
    <w:tmpl w:val="3796BEE4"/>
    <w:name w:val="ListDashNumbering"/>
    <w:lvl w:ilvl="0">
      <w:start w:val="1"/>
      <w:numFmt w:val="bullet"/>
      <w:pStyle w:val="ListDash"/>
      <w:lvlText w:val="—"/>
      <w:lvlJc w:val="left"/>
      <w:pPr>
        <w:ind w:left="482" w:hanging="482"/>
      </w:pPr>
      <w:rPr>
        <w:rFonts w:ascii="Calibri" w:hAnsi="Calibri" w:hint="default"/>
        <w:color w:val="771D7B"/>
      </w:rPr>
    </w:lvl>
    <w:lvl w:ilvl="1">
      <w:start w:val="1"/>
      <w:numFmt w:val="bullet"/>
      <w:pStyle w:val="ListDashLevel2"/>
      <w:lvlText w:val="—"/>
      <w:lvlJc w:val="left"/>
      <w:pPr>
        <w:ind w:left="964" w:hanging="482"/>
      </w:pPr>
      <w:rPr>
        <w:rFonts w:ascii="Calibri" w:hAnsi="Calibri" w:hint="default"/>
        <w:color w:val="771D7B"/>
      </w:rPr>
    </w:lvl>
    <w:lvl w:ilvl="2">
      <w:start w:val="1"/>
      <w:numFmt w:val="bullet"/>
      <w:pStyle w:val="ListDashLevel3"/>
      <w:lvlText w:val="—"/>
      <w:lvlJc w:val="left"/>
      <w:pPr>
        <w:ind w:left="1446" w:hanging="482"/>
      </w:pPr>
      <w:rPr>
        <w:rFonts w:ascii="Calibri" w:hAnsi="Calibri" w:hint="default"/>
        <w:color w:val="771D7B"/>
      </w:rPr>
    </w:lvl>
    <w:lvl w:ilvl="3">
      <w:start w:val="1"/>
      <w:numFmt w:val="bullet"/>
      <w:pStyle w:val="ListDashLevel4"/>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0F850DDE"/>
    <w:multiLevelType w:val="hybridMultilevel"/>
    <w:tmpl w:val="6A803C7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06111C7"/>
    <w:multiLevelType w:val="singleLevel"/>
    <w:tmpl w:val="8D7C626C"/>
    <w:name w:val="RomanParagraphNumbering"/>
    <w:lvl w:ilvl="0">
      <w:start w:val="1"/>
      <w:numFmt w:val="upperRoman"/>
      <w:lvlRestart w:val="0"/>
      <w:pStyle w:val="RomanParagraph"/>
      <w:suff w:val="space"/>
      <w:lvlText w:val="%1"/>
      <w:lvlJc w:val="left"/>
      <w:pPr>
        <w:ind w:firstLine="0"/>
      </w:pPr>
      <w:rPr>
        <w:rFonts w:hint="default"/>
        <w:b/>
        <w:color w:val="771D7B"/>
        <w:sz w:val="28"/>
      </w:rPr>
    </w:lvl>
  </w:abstractNum>
  <w:abstractNum w:abstractNumId="12" w15:restartNumberingAfterBreak="0">
    <w:nsid w:val="11153D01"/>
    <w:multiLevelType w:val="multilevel"/>
    <w:tmpl w:val="FB905BCA"/>
    <w:name w:val="HeadingNumbering"/>
    <w:lvl w:ilvl="0">
      <w:start w:val="1"/>
      <w:numFmt w:val="decimal"/>
      <w:pStyle w:val="HeadingNumbered1"/>
      <w:lvlText w:val="%1."/>
      <w:lvlJc w:val="left"/>
      <w:pPr>
        <w:ind w:left="1417" w:hanging="1417"/>
      </w:pPr>
      <w:rPr>
        <w:rFonts w:hint="default"/>
      </w:rPr>
    </w:lvl>
    <w:lvl w:ilvl="1">
      <w:start w:val="1"/>
      <w:numFmt w:val="decimal"/>
      <w:pStyle w:val="HeadingNumbered2"/>
      <w:lvlText w:val="%1.%2."/>
      <w:lvlJc w:val="left"/>
      <w:pPr>
        <w:ind w:left="1417" w:hanging="1417"/>
      </w:pPr>
      <w:rPr>
        <w:rFonts w:hint="default"/>
      </w:rPr>
    </w:lvl>
    <w:lvl w:ilvl="2">
      <w:start w:val="1"/>
      <w:numFmt w:val="decimal"/>
      <w:pStyle w:val="HeadingNumbered3"/>
      <w:lvlText w:val="%1.%2.%3."/>
      <w:lvlJc w:val="left"/>
      <w:pPr>
        <w:ind w:left="2137" w:hanging="1417"/>
      </w:pPr>
      <w:rPr>
        <w:rFonts w:ascii="Calibri" w:hAnsi="Calibri" w:hint="default"/>
      </w:rPr>
    </w:lvl>
    <w:lvl w:ilvl="3">
      <w:start w:val="1"/>
      <w:numFmt w:val="decimal"/>
      <w:pStyle w:val="HeadingNumbered4"/>
      <w:lvlText w:val="%1.%2.%3.%4."/>
      <w:lvlJc w:val="left"/>
      <w:pPr>
        <w:ind w:left="1417" w:hanging="1417"/>
      </w:pPr>
      <w:rPr>
        <w:rFonts w:ascii="Calibri" w:hAnsi="Calibri" w:hint="default"/>
      </w:rPr>
    </w:lvl>
    <w:lvl w:ilvl="4">
      <w:start w:val="1"/>
      <w:numFmt w:val="decimal"/>
      <w:lvlText w:val="%1.%2.%3.%4."/>
      <w:lvlJc w:val="left"/>
      <w:pPr>
        <w:ind w:left="1417" w:hanging="1417"/>
      </w:pPr>
      <w:rPr>
        <w:rFonts w:ascii="Calibri" w:hAnsi="Calibri" w:hint="default"/>
      </w:rPr>
    </w:lvl>
    <w:lvl w:ilvl="5">
      <w:start w:val="1"/>
      <w:numFmt w:val="decimal"/>
      <w:lvlText w:val="%1.%2.%3.%4."/>
      <w:lvlJc w:val="left"/>
      <w:pPr>
        <w:ind w:left="1417" w:hanging="1417"/>
      </w:pPr>
      <w:rPr>
        <w:rFonts w:ascii="Calibri" w:hAnsi="Calibri" w:hint="default"/>
      </w:rPr>
    </w:lvl>
    <w:lvl w:ilvl="6">
      <w:start w:val="1"/>
      <w:numFmt w:val="decimal"/>
      <w:lvlText w:val="%1.%2.%3.%4."/>
      <w:lvlJc w:val="left"/>
      <w:pPr>
        <w:ind w:left="1417" w:hanging="1417"/>
      </w:pPr>
      <w:rPr>
        <w:rFonts w:ascii="Calibri" w:hAnsi="Calibri" w:hint="default"/>
      </w:rPr>
    </w:lvl>
    <w:lvl w:ilvl="7">
      <w:start w:val="1"/>
      <w:numFmt w:val="decimal"/>
      <w:lvlText w:val="%1.%2.%3.%4."/>
      <w:lvlJc w:val="left"/>
      <w:pPr>
        <w:ind w:left="1417" w:hanging="1417"/>
      </w:pPr>
      <w:rPr>
        <w:rFonts w:ascii="Calibri" w:hAnsi="Calibri" w:hint="default"/>
      </w:rPr>
    </w:lvl>
    <w:lvl w:ilvl="8">
      <w:start w:val="1"/>
      <w:numFmt w:val="decimal"/>
      <w:lvlText w:val="%1.%2.%3.%4."/>
      <w:lvlJc w:val="left"/>
      <w:pPr>
        <w:ind w:left="1417" w:hanging="1417"/>
      </w:pPr>
      <w:rPr>
        <w:rFonts w:ascii="Calibri" w:hAnsi="Calibri" w:hint="default"/>
      </w:rPr>
    </w:lvl>
  </w:abstractNum>
  <w:abstractNum w:abstractNumId="13" w15:restartNumberingAfterBreak="0">
    <w:nsid w:val="11153D02"/>
    <w:multiLevelType w:val="multilevel"/>
    <w:tmpl w:val="111E0B02"/>
    <w:name w:val="ListNumberNonindentedNumbering"/>
    <w:lvl w:ilvl="0">
      <w:start w:val="1"/>
      <w:numFmt w:val="decimal"/>
      <w:pStyle w:val="ListNumberNonindented"/>
      <w:lvlText w:val="%1."/>
      <w:lvlJc w:val="left"/>
      <w:pPr>
        <w:ind w:left="567" w:hanging="567"/>
      </w:pPr>
      <w:rPr>
        <w:rFonts w:hint="default"/>
        <w:color w:val="525E65"/>
      </w:rPr>
    </w:lvl>
    <w:lvl w:ilvl="1">
      <w:start w:val="1"/>
      <w:numFmt w:val="decimal"/>
      <w:pStyle w:val="ListNumberNonindentedLevel2"/>
      <w:lvlText w:val="%1.%2."/>
      <w:lvlJc w:val="left"/>
      <w:pPr>
        <w:ind w:left="850" w:hanging="850"/>
      </w:pPr>
      <w:rPr>
        <w:rFonts w:hint="default"/>
        <w:color w:val="525E65"/>
      </w:rPr>
    </w:lvl>
    <w:lvl w:ilvl="2">
      <w:start w:val="1"/>
      <w:numFmt w:val="decimal"/>
      <w:pStyle w:val="ListNumberNonindentedLevel3"/>
      <w:lvlText w:val="%1.%2.%3."/>
      <w:lvlJc w:val="left"/>
      <w:pPr>
        <w:ind w:left="1134" w:hanging="1134"/>
      </w:pPr>
      <w:rPr>
        <w:rFonts w:hint="default"/>
        <w:color w:val="525E65"/>
      </w:rPr>
    </w:lvl>
    <w:lvl w:ilvl="3">
      <w:start w:val="1"/>
      <w:numFmt w:val="decimal"/>
      <w:pStyle w:val="ListNumberNonindentedLevel4"/>
      <w:lvlText w:val="%1.%2.%3.%4."/>
      <w:lvlJc w:val="left"/>
      <w:pPr>
        <w:ind w:left="1417" w:hanging="1417"/>
      </w:pPr>
      <w:rPr>
        <w:rFonts w:ascii="Calibri" w:hAnsi="Calibri" w:hint="default"/>
        <w:color w:val="525E65"/>
      </w:rPr>
    </w:lvl>
    <w:lvl w:ilvl="4">
      <w:start w:val="1"/>
      <w:numFmt w:val="decimal"/>
      <w:pStyle w:val="ListNumberNonindentedLevel5"/>
      <w:lvlText w:val="%1.%2.%3.%4.%5."/>
      <w:lvlJc w:val="left"/>
      <w:pPr>
        <w:ind w:left="1701" w:hanging="1701"/>
      </w:pPr>
      <w:rPr>
        <w:rFonts w:ascii="Calibri" w:hAnsi="Calibri" w:hint="default"/>
        <w:color w:val="525E65"/>
      </w:rPr>
    </w:lvl>
    <w:lvl w:ilvl="5">
      <w:start w:val="1"/>
      <w:numFmt w:val="decimal"/>
      <w:lvlText w:val="%1.%2.%3.%4.%5."/>
      <w:lvlJc w:val="left"/>
      <w:pPr>
        <w:ind w:left="1701" w:hanging="1701"/>
      </w:pPr>
      <w:rPr>
        <w:rFonts w:ascii="Calibri" w:hAnsi="Calibri" w:hint="default"/>
      </w:rPr>
    </w:lvl>
    <w:lvl w:ilvl="6">
      <w:start w:val="1"/>
      <w:numFmt w:val="decimal"/>
      <w:lvlText w:val="%1.%2.%3.%4.%5."/>
      <w:lvlJc w:val="left"/>
      <w:pPr>
        <w:ind w:left="1701" w:hanging="1701"/>
      </w:pPr>
      <w:rPr>
        <w:rFonts w:ascii="Calibri" w:hAnsi="Calibri" w:hint="default"/>
      </w:rPr>
    </w:lvl>
    <w:lvl w:ilvl="7">
      <w:start w:val="1"/>
      <w:numFmt w:val="decimal"/>
      <w:lvlText w:val="%1.%2.%3.%4.%5."/>
      <w:lvlJc w:val="left"/>
      <w:pPr>
        <w:ind w:left="1701" w:hanging="1701"/>
      </w:pPr>
      <w:rPr>
        <w:rFonts w:ascii="Calibri" w:hAnsi="Calibri" w:hint="default"/>
      </w:rPr>
    </w:lvl>
    <w:lvl w:ilvl="8">
      <w:start w:val="1"/>
      <w:numFmt w:val="decimal"/>
      <w:lvlText w:val="%1.%2.%3.%4.%5."/>
      <w:lvlJc w:val="left"/>
      <w:pPr>
        <w:ind w:left="1701" w:hanging="1701"/>
      </w:pPr>
      <w:rPr>
        <w:rFonts w:ascii="Calibri" w:hAnsi="Calibri" w:hint="default"/>
      </w:rPr>
    </w:lvl>
  </w:abstractNum>
  <w:abstractNum w:abstractNumId="14" w15:restartNumberingAfterBreak="0">
    <w:nsid w:val="11153D03"/>
    <w:multiLevelType w:val="multilevel"/>
    <w:tmpl w:val="FC62C0F4"/>
    <w:name w:val="ListMixedNumbering"/>
    <w:lvl w:ilvl="0">
      <w:start w:val="1"/>
      <w:numFmt w:val="decimal"/>
      <w:lvlText w:val="%1."/>
      <w:lvlJc w:val="left"/>
      <w:pPr>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2268" w:hanging="567"/>
      </w:pPr>
      <w:rPr>
        <w:rFonts w:hint="default"/>
        <w:color w:val="525E65"/>
      </w:rPr>
    </w:lvl>
    <w:lvl w:ilvl="3">
      <w:start w:val="1"/>
      <w:numFmt w:val="bullet"/>
      <w:lvlText w:val="▪"/>
      <w:lvlJc w:val="left"/>
      <w:pPr>
        <w:ind w:left="2835" w:hanging="567"/>
      </w:pPr>
      <w:rPr>
        <w:rFonts w:ascii="Calibri" w:hAnsi="Calibri" w:hint="default"/>
        <w:color w:val="525E65"/>
      </w:rPr>
    </w:lvl>
    <w:lvl w:ilvl="4">
      <w:start w:val="1"/>
      <w:numFmt w:val="bullet"/>
      <w:lvlText w:val="▪"/>
      <w:lvlJc w:val="left"/>
      <w:pPr>
        <w:ind w:left="3402" w:hanging="567"/>
      </w:pPr>
      <w:rPr>
        <w:rFonts w:ascii="Calibri" w:hAnsi="Calibri" w:hint="default"/>
        <w:color w:val="525E65"/>
      </w:rPr>
    </w:lvl>
    <w:lvl w:ilvl="5">
      <w:start w:val="1"/>
      <w:numFmt w:val="bullet"/>
      <w:lvlText w:val="▪"/>
      <w:lvlJc w:val="left"/>
      <w:pPr>
        <w:ind w:left="3402" w:hanging="567"/>
      </w:pPr>
      <w:rPr>
        <w:rFonts w:ascii="Calibri" w:hAnsi="Calibri" w:hint="default"/>
      </w:rPr>
    </w:lvl>
    <w:lvl w:ilvl="6">
      <w:start w:val="1"/>
      <w:numFmt w:val="bullet"/>
      <w:lvlText w:val="▪"/>
      <w:lvlJc w:val="left"/>
      <w:pPr>
        <w:ind w:left="3402" w:hanging="567"/>
      </w:pPr>
      <w:rPr>
        <w:rFonts w:ascii="Calibri" w:hAnsi="Calibri" w:hint="default"/>
      </w:rPr>
    </w:lvl>
    <w:lvl w:ilvl="7">
      <w:start w:val="1"/>
      <w:numFmt w:val="bullet"/>
      <w:lvlText w:val="▪"/>
      <w:lvlJc w:val="left"/>
      <w:pPr>
        <w:ind w:left="3402" w:hanging="567"/>
      </w:pPr>
      <w:rPr>
        <w:rFonts w:ascii="Calibri" w:hAnsi="Calibri" w:hint="default"/>
      </w:rPr>
    </w:lvl>
    <w:lvl w:ilvl="8">
      <w:start w:val="1"/>
      <w:numFmt w:val="bullet"/>
      <w:lvlText w:val="▪"/>
      <w:lvlJc w:val="left"/>
      <w:pPr>
        <w:ind w:left="3402" w:hanging="567"/>
      </w:pPr>
      <w:rPr>
        <w:rFonts w:ascii="Calibri" w:hAnsi="Calibri" w:hint="default"/>
      </w:rPr>
    </w:lvl>
  </w:abstractNum>
  <w:abstractNum w:abstractNumId="15" w15:restartNumberingAfterBreak="0">
    <w:nsid w:val="135842EB"/>
    <w:multiLevelType w:val="hybridMultilevel"/>
    <w:tmpl w:val="0D5CDBE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13B83123"/>
    <w:multiLevelType w:val="singleLevel"/>
    <w:tmpl w:val="0FDA6064"/>
    <w:name w:val="NumberedParagraphNumbering"/>
    <w:lvl w:ilvl="0">
      <w:start w:val="1"/>
      <w:numFmt w:val="decimalZero"/>
      <w:pStyle w:val="NumberedParagraph"/>
      <w:suff w:val="space"/>
      <w:lvlText w:val="%1"/>
      <w:lvlJc w:val="left"/>
      <w:pPr>
        <w:ind w:firstLine="0"/>
      </w:pPr>
      <w:rPr>
        <w:rFonts w:hint="default"/>
        <w:b/>
        <w:color w:val="771D7B"/>
        <w:sz w:val="28"/>
      </w:rPr>
    </w:lvl>
  </w:abstractNum>
  <w:abstractNum w:abstractNumId="17" w15:restartNumberingAfterBreak="0">
    <w:nsid w:val="1BA53D75"/>
    <w:multiLevelType w:val="multilevel"/>
    <w:tmpl w:val="A17E0B58"/>
    <w:name w:val="ListAbcNumbering"/>
    <w:lvl w:ilvl="0">
      <w:start w:val="1"/>
      <w:numFmt w:val="lowerLetter"/>
      <w:pStyle w:val="Listabc"/>
      <w:lvlText w:val="(%1)"/>
      <w:lvlJc w:val="left"/>
      <w:pPr>
        <w:ind w:left="482" w:hanging="482"/>
      </w:pPr>
      <w:rPr>
        <w:rFonts w:hint="default"/>
      </w:rPr>
    </w:lvl>
    <w:lvl w:ilvl="1">
      <w:start w:val="1"/>
      <w:numFmt w:val="lowerRoman"/>
      <w:pStyle w:val="ListabcLevel2"/>
      <w:lvlText w:val="(%2)"/>
      <w:lvlJc w:val="left"/>
      <w:pPr>
        <w:ind w:left="964" w:hanging="482"/>
      </w:pPr>
      <w:rPr>
        <w:rFonts w:hint="default"/>
      </w:rPr>
    </w:lvl>
    <w:lvl w:ilvl="2">
      <w:start w:val="1"/>
      <w:numFmt w:val="bullet"/>
      <w:pStyle w:val="ListabcLevel3"/>
      <w:lvlText w:val="—"/>
      <w:lvlJc w:val="left"/>
      <w:pPr>
        <w:ind w:left="1446" w:hanging="482"/>
      </w:pPr>
      <w:rPr>
        <w:rFonts w:ascii="Calibri" w:hAnsi="Calibri" w:hint="default"/>
      </w:rPr>
    </w:lvl>
    <w:lvl w:ilvl="3">
      <w:start w:val="1"/>
      <w:numFmt w:val="bullet"/>
      <w:pStyle w:val="ListabcLevel4"/>
      <w:lvlText w:val="—"/>
      <w:lvlJc w:val="left"/>
      <w:pPr>
        <w:ind w:left="1928" w:hanging="482"/>
      </w:pPr>
      <w:rPr>
        <w:rFonts w:ascii="Calibri" w:hAnsi="Calibri" w:hint="default"/>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1F386DFE"/>
    <w:multiLevelType w:val="hybridMultilevel"/>
    <w:tmpl w:val="E974AE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22DA4E07"/>
    <w:multiLevelType w:val="multilevel"/>
    <w:tmpl w:val="FC62C0F4"/>
    <w:name w:val="ListMixedNumbering2"/>
    <w:lvl w:ilvl="0">
      <w:start w:val="1"/>
      <w:numFmt w:val="decimal"/>
      <w:lvlText w:val="%1."/>
      <w:lvlJc w:val="left"/>
      <w:pPr>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2268" w:hanging="567"/>
      </w:pPr>
      <w:rPr>
        <w:rFonts w:hint="default"/>
        <w:color w:val="525E65"/>
      </w:rPr>
    </w:lvl>
    <w:lvl w:ilvl="3">
      <w:start w:val="1"/>
      <w:numFmt w:val="bullet"/>
      <w:lvlText w:val="▪"/>
      <w:lvlJc w:val="left"/>
      <w:pPr>
        <w:ind w:left="2835" w:hanging="567"/>
      </w:pPr>
      <w:rPr>
        <w:rFonts w:ascii="Calibri" w:hAnsi="Calibri" w:hint="default"/>
        <w:color w:val="525E65"/>
      </w:rPr>
    </w:lvl>
    <w:lvl w:ilvl="4">
      <w:start w:val="1"/>
      <w:numFmt w:val="bullet"/>
      <w:lvlText w:val="▪"/>
      <w:lvlJc w:val="left"/>
      <w:pPr>
        <w:ind w:left="3402" w:hanging="567"/>
      </w:pPr>
      <w:rPr>
        <w:rFonts w:ascii="Calibri" w:hAnsi="Calibri" w:hint="default"/>
        <w:color w:val="525E65"/>
      </w:rPr>
    </w:lvl>
    <w:lvl w:ilvl="5">
      <w:start w:val="1"/>
      <w:numFmt w:val="bullet"/>
      <w:lvlText w:val="▪"/>
      <w:lvlJc w:val="left"/>
      <w:pPr>
        <w:ind w:left="3402" w:hanging="567"/>
      </w:pPr>
      <w:rPr>
        <w:rFonts w:ascii="Calibri" w:hAnsi="Calibri" w:hint="default"/>
      </w:rPr>
    </w:lvl>
    <w:lvl w:ilvl="6">
      <w:start w:val="1"/>
      <w:numFmt w:val="bullet"/>
      <w:lvlText w:val="▪"/>
      <w:lvlJc w:val="left"/>
      <w:pPr>
        <w:ind w:left="3402" w:hanging="567"/>
      </w:pPr>
      <w:rPr>
        <w:rFonts w:ascii="Calibri" w:hAnsi="Calibri" w:hint="default"/>
      </w:rPr>
    </w:lvl>
    <w:lvl w:ilvl="7">
      <w:start w:val="1"/>
      <w:numFmt w:val="bullet"/>
      <w:lvlText w:val="▪"/>
      <w:lvlJc w:val="left"/>
      <w:pPr>
        <w:ind w:left="3402" w:hanging="567"/>
      </w:pPr>
      <w:rPr>
        <w:rFonts w:ascii="Calibri" w:hAnsi="Calibri" w:hint="default"/>
      </w:rPr>
    </w:lvl>
    <w:lvl w:ilvl="8">
      <w:start w:val="1"/>
      <w:numFmt w:val="bullet"/>
      <w:lvlText w:val="▪"/>
      <w:lvlJc w:val="left"/>
      <w:pPr>
        <w:ind w:left="3402" w:hanging="567"/>
      </w:pPr>
      <w:rPr>
        <w:rFonts w:ascii="Calibri" w:hAnsi="Calibri" w:hint="default"/>
      </w:rPr>
    </w:lvl>
  </w:abstractNum>
  <w:abstractNum w:abstractNumId="20" w15:restartNumberingAfterBreak="0">
    <w:nsid w:val="258649B9"/>
    <w:multiLevelType w:val="multilevel"/>
    <w:tmpl w:val="0EA2D634"/>
    <w:name w:val="ListBulletNumbering"/>
    <w:lvl w:ilvl="0">
      <w:start w:val="1"/>
      <w:numFmt w:val="bullet"/>
      <w:pStyle w:val="ListBullet"/>
      <w:lvlText w:val="●"/>
      <w:lvlJc w:val="left"/>
      <w:pPr>
        <w:ind w:left="482" w:hanging="482"/>
      </w:pPr>
      <w:rPr>
        <w:rFonts w:ascii="Calibri" w:hAnsi="Calibri" w:hint="default"/>
        <w:color w:val="771D7B"/>
      </w:rPr>
    </w:lvl>
    <w:lvl w:ilvl="1">
      <w:start w:val="1"/>
      <w:numFmt w:val="bullet"/>
      <w:pStyle w:val="ListBulletLevel2"/>
      <w:lvlText w:val="■"/>
      <w:lvlJc w:val="left"/>
      <w:pPr>
        <w:ind w:left="964" w:hanging="482"/>
      </w:pPr>
      <w:rPr>
        <w:rFonts w:ascii="Arial" w:hAnsi="Arial" w:hint="default"/>
        <w:color w:val="771D7B"/>
        <w:sz w:val="20"/>
      </w:rPr>
    </w:lvl>
    <w:lvl w:ilvl="2">
      <w:start w:val="1"/>
      <w:numFmt w:val="bullet"/>
      <w:pStyle w:val="ListBulletLevel3"/>
      <w:lvlText w:val="—"/>
      <w:lvlJc w:val="left"/>
      <w:pPr>
        <w:ind w:left="1446" w:hanging="482"/>
      </w:pPr>
      <w:rPr>
        <w:rFonts w:ascii="Calibri" w:hAnsi="Calibri" w:hint="default"/>
        <w:color w:val="771D7B"/>
      </w:rPr>
    </w:lvl>
    <w:lvl w:ilvl="3">
      <w:start w:val="1"/>
      <w:numFmt w:val="bullet"/>
      <w:pStyle w:val="ListBulletLevel4"/>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25963449"/>
    <w:multiLevelType w:val="hybridMultilevel"/>
    <w:tmpl w:val="CB4EF34C"/>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2" w15:restartNumberingAfterBreak="0">
    <w:nsid w:val="277C7AD3"/>
    <w:multiLevelType w:val="hybridMultilevel"/>
    <w:tmpl w:val="8F321174"/>
    <w:lvl w:ilvl="0" w:tplc="0409000F">
      <w:start w:val="1"/>
      <w:numFmt w:val="decimal"/>
      <w:lvlText w:val="%1."/>
      <w:lvlJc w:val="left"/>
      <w:pPr>
        <w:ind w:left="720" w:hanging="360"/>
      </w:p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15:restartNumberingAfterBreak="0">
    <w:nsid w:val="29D875F7"/>
    <w:multiLevelType w:val="hybridMultilevel"/>
    <w:tmpl w:val="BA70EA7C"/>
    <w:lvl w:ilvl="0" w:tplc="99549B40">
      <w:numFmt w:val="bullet"/>
      <w:lvlText w:val="-"/>
      <w:lvlJc w:val="left"/>
      <w:pPr>
        <w:ind w:left="1440" w:hanging="360"/>
      </w:pPr>
      <w:rPr>
        <w:rFonts w:ascii="Verdana" w:eastAsiaTheme="minorHAnsi" w:hAnsi="Verdana" w:cstheme="minorBidi"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4" w15:restartNumberingAfterBreak="0">
    <w:nsid w:val="2C7C5C5A"/>
    <w:multiLevelType w:val="hybridMultilevel"/>
    <w:tmpl w:val="74242E4E"/>
    <w:lvl w:ilvl="0" w:tplc="08160005">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2D9E4F6F"/>
    <w:multiLevelType w:val="multilevel"/>
    <w:tmpl w:val="DDE8906C"/>
    <w:name w:val="ListRomanNumbering"/>
    <w:lvl w:ilvl="0">
      <w:start w:val="1"/>
      <w:numFmt w:val="lowerRoman"/>
      <w:pStyle w:val="ListRoman"/>
      <w:lvlText w:val="(%1)"/>
      <w:lvlJc w:val="left"/>
      <w:pPr>
        <w:ind w:left="482" w:hanging="482"/>
      </w:pPr>
      <w:rPr>
        <w:rFonts w:ascii="Calibri" w:hAnsi="Calibri" w:hint="default"/>
      </w:rPr>
    </w:lvl>
    <w:lvl w:ilvl="1">
      <w:start w:val="1"/>
      <w:numFmt w:val="bullet"/>
      <w:pStyle w:val="ListRomanLevel2"/>
      <w:lvlText w:val="—"/>
      <w:lvlJc w:val="left"/>
      <w:pPr>
        <w:ind w:left="964" w:hanging="482"/>
      </w:pPr>
      <w:rPr>
        <w:rFonts w:ascii="Calibri" w:hAnsi="Calibri" w:hint="default"/>
      </w:rPr>
    </w:lvl>
    <w:lvl w:ilvl="2">
      <w:start w:val="1"/>
      <w:numFmt w:val="bullet"/>
      <w:pStyle w:val="ListRomanLevel3"/>
      <w:lvlText w:val="o"/>
      <w:lvlJc w:val="left"/>
      <w:pPr>
        <w:ind w:left="1446" w:hanging="482"/>
      </w:pPr>
      <w:rPr>
        <w:rFonts w:ascii="Calibri" w:hAnsi="Calibri" w:hint="default"/>
      </w:rPr>
    </w:lvl>
    <w:lvl w:ilvl="3">
      <w:start w:val="1"/>
      <w:numFmt w:val="bullet"/>
      <w:pStyle w:val="ListRomanLevel4"/>
      <w:lvlText w:val=""/>
      <w:lvlJc w:val="left"/>
      <w:pPr>
        <w:ind w:left="1928" w:hanging="482"/>
      </w:pPr>
      <w:rPr>
        <w:rFonts w:ascii="Symbol" w:hAnsi="Symbol" w:hint="default"/>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3181508F"/>
    <w:multiLevelType w:val="hybridMultilevel"/>
    <w:tmpl w:val="6FCC7FE2"/>
    <w:lvl w:ilvl="0" w:tplc="789A4F26">
      <w:start w:val="1"/>
      <w:numFmt w:val="bullet"/>
      <w:pStyle w:val="bullet1"/>
      <w:lvlText w:val=""/>
      <w:lvlJc w:val="left"/>
      <w:pPr>
        <w:ind w:left="720" w:hanging="360"/>
      </w:pPr>
      <w:rPr>
        <w:rFonts w:ascii="Symbol" w:hAnsi="Symbol" w:hint="default"/>
        <w:b/>
        <w:i w:val="0"/>
        <w:color w:val="325BAA"/>
        <w:sz w:val="24"/>
      </w:rPr>
    </w:lvl>
    <w:lvl w:ilvl="1" w:tplc="D758FE2C">
      <w:start w:val="1"/>
      <w:numFmt w:val="bullet"/>
      <w:lvlText w:val="o"/>
      <w:lvlJc w:val="left"/>
      <w:pPr>
        <w:ind w:left="1440" w:hanging="360"/>
      </w:pPr>
      <w:rPr>
        <w:rFonts w:ascii="Courier New" w:hAnsi="Courier New" w:hint="default"/>
        <w:color w:val="44546A" w:themeColor="text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7445D11"/>
    <w:multiLevelType w:val="hybridMultilevel"/>
    <w:tmpl w:val="23B2D31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38C34059"/>
    <w:multiLevelType w:val="hybridMultilevel"/>
    <w:tmpl w:val="A886A6D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3B9F7691"/>
    <w:multiLevelType w:val="hybridMultilevel"/>
    <w:tmpl w:val="59569146"/>
    <w:lvl w:ilvl="0" w:tplc="C130E574">
      <w:start w:val="1"/>
      <w:numFmt w:val="bullet"/>
      <w:pStyle w:val="Bullets2"/>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3E449A2"/>
    <w:multiLevelType w:val="hybridMultilevel"/>
    <w:tmpl w:val="C45CA30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44C3301D"/>
    <w:multiLevelType w:val="multilevel"/>
    <w:tmpl w:val="A59CD3FA"/>
    <w:lvl w:ilvl="0">
      <w:start w:val="1"/>
      <w:numFmt w:val="decimal"/>
      <w:pStyle w:val="Title1"/>
      <w:lvlText w:val="%1."/>
      <w:lvlJc w:val="left"/>
      <w:pPr>
        <w:ind w:left="360" w:hanging="360"/>
      </w:pPr>
      <w:rPr>
        <w:rFonts w:hint="default"/>
      </w:rPr>
    </w:lvl>
    <w:lvl w:ilvl="1">
      <w:start w:val="1"/>
      <w:numFmt w:val="decimal"/>
      <w:pStyle w:val="Title2"/>
      <w:suff w:val="space"/>
      <w:lvlText w:val="%1.%2."/>
      <w:lvlJc w:val="left"/>
      <w:pPr>
        <w:ind w:left="851" w:hanging="491"/>
      </w:pPr>
      <w:rPr>
        <w:rFonts w:ascii="Arial" w:hAnsi="Arial" w:hint="default"/>
        <w:b w:val="0"/>
        <w:i w:val="0"/>
        <w:color w:val="44546A" w:themeColor="text2"/>
        <w:spacing w:val="0"/>
        <w:sz w:val="32"/>
        <w14:numSpacing w14:val="proportional"/>
      </w:rPr>
    </w:lvl>
    <w:lvl w:ilvl="2">
      <w:start w:val="1"/>
      <w:numFmt w:val="decimal"/>
      <w:pStyle w:val="title3"/>
      <w:suff w:val="space"/>
      <w:lvlText w:val="%1.%2.%3."/>
      <w:lvlJc w:val="left"/>
      <w:pPr>
        <w:ind w:left="1531" w:hanging="811"/>
      </w:pPr>
      <w:rPr>
        <w:rFonts w:ascii="Arial" w:hAnsi="Arial"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CBE6B2D"/>
    <w:multiLevelType w:val="multilevel"/>
    <w:tmpl w:val="D9B6D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834492"/>
    <w:multiLevelType w:val="hybridMultilevel"/>
    <w:tmpl w:val="8BC0D9D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15:restartNumberingAfterBreak="0">
    <w:nsid w:val="5AC86DF6"/>
    <w:multiLevelType w:val="hybridMultilevel"/>
    <w:tmpl w:val="B874CBC2"/>
    <w:lvl w:ilvl="0" w:tplc="7DBE7000">
      <w:start w:val="1"/>
      <w:numFmt w:val="decimal"/>
      <w:pStyle w:val="Numberslist"/>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057433F"/>
    <w:multiLevelType w:val="singleLevel"/>
    <w:tmpl w:val="59F44028"/>
    <w:lvl w:ilvl="0">
      <w:start w:val="1"/>
      <w:numFmt w:val="bullet"/>
      <w:pStyle w:val="ListDash1"/>
      <w:lvlText w:val="–"/>
      <w:lvlJc w:val="left"/>
      <w:pPr>
        <w:tabs>
          <w:tab w:val="num" w:pos="765"/>
        </w:tabs>
        <w:ind w:left="765" w:hanging="283"/>
      </w:pPr>
      <w:rPr>
        <w:rFonts w:ascii="Times New Roman" w:hAnsi="Times New Roman"/>
      </w:rPr>
    </w:lvl>
  </w:abstractNum>
  <w:abstractNum w:abstractNumId="36"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7" w15:restartNumberingAfterBreak="0">
    <w:nsid w:val="644B5136"/>
    <w:multiLevelType w:val="multilevel"/>
    <w:tmpl w:val="AE0C9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7C1AE9"/>
    <w:multiLevelType w:val="hybridMultilevel"/>
    <w:tmpl w:val="22DEF5A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9" w15:restartNumberingAfterBreak="0">
    <w:nsid w:val="690F29A2"/>
    <w:multiLevelType w:val="multilevel"/>
    <w:tmpl w:val="FC62C0F4"/>
    <w:name w:val="ListMixedNumbering2"/>
    <w:lvl w:ilvl="0">
      <w:start w:val="1"/>
      <w:numFmt w:val="decimal"/>
      <w:pStyle w:val="ListMixed"/>
      <w:lvlText w:val="%1."/>
      <w:lvlJc w:val="left"/>
      <w:pPr>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MixedLevel2"/>
      <w:lvlText w:val="(%2)"/>
      <w:lvlJc w:val="left"/>
      <w:pPr>
        <w:ind w:left="1701"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ListMixedLevel3"/>
      <w:lvlText w:val="—"/>
      <w:lvlJc w:val="left"/>
      <w:pPr>
        <w:ind w:left="2268" w:hanging="567"/>
      </w:pPr>
      <w:rPr>
        <w:rFonts w:hint="default"/>
        <w:color w:val="525E65"/>
      </w:rPr>
    </w:lvl>
    <w:lvl w:ilvl="3">
      <w:start w:val="1"/>
      <w:numFmt w:val="bullet"/>
      <w:pStyle w:val="ListMixedLevel4"/>
      <w:lvlText w:val="▪"/>
      <w:lvlJc w:val="left"/>
      <w:pPr>
        <w:ind w:left="2835" w:hanging="567"/>
      </w:pPr>
      <w:rPr>
        <w:rFonts w:ascii="Calibri" w:hAnsi="Calibri" w:hint="default"/>
        <w:color w:val="525E65"/>
      </w:rPr>
    </w:lvl>
    <w:lvl w:ilvl="4">
      <w:start w:val="1"/>
      <w:numFmt w:val="bullet"/>
      <w:pStyle w:val="ListMixedLevel5"/>
      <w:lvlText w:val="▪"/>
      <w:lvlJc w:val="left"/>
      <w:pPr>
        <w:ind w:left="3402" w:hanging="567"/>
      </w:pPr>
      <w:rPr>
        <w:rFonts w:ascii="Calibri" w:hAnsi="Calibri" w:hint="default"/>
        <w:color w:val="525E65"/>
      </w:rPr>
    </w:lvl>
    <w:lvl w:ilvl="5">
      <w:start w:val="1"/>
      <w:numFmt w:val="bullet"/>
      <w:lvlText w:val="▪"/>
      <w:lvlJc w:val="left"/>
      <w:pPr>
        <w:ind w:left="3402" w:hanging="567"/>
      </w:pPr>
      <w:rPr>
        <w:rFonts w:ascii="Calibri" w:hAnsi="Calibri" w:hint="default"/>
      </w:rPr>
    </w:lvl>
    <w:lvl w:ilvl="6">
      <w:start w:val="1"/>
      <w:numFmt w:val="bullet"/>
      <w:lvlText w:val="▪"/>
      <w:lvlJc w:val="left"/>
      <w:pPr>
        <w:ind w:left="3402" w:hanging="567"/>
      </w:pPr>
      <w:rPr>
        <w:rFonts w:ascii="Calibri" w:hAnsi="Calibri" w:hint="default"/>
      </w:rPr>
    </w:lvl>
    <w:lvl w:ilvl="7">
      <w:start w:val="1"/>
      <w:numFmt w:val="bullet"/>
      <w:lvlText w:val="▪"/>
      <w:lvlJc w:val="left"/>
      <w:pPr>
        <w:ind w:left="3402" w:hanging="567"/>
      </w:pPr>
      <w:rPr>
        <w:rFonts w:ascii="Calibri" w:hAnsi="Calibri" w:hint="default"/>
      </w:rPr>
    </w:lvl>
    <w:lvl w:ilvl="8">
      <w:start w:val="1"/>
      <w:numFmt w:val="bullet"/>
      <w:lvlText w:val="▪"/>
      <w:lvlJc w:val="left"/>
      <w:pPr>
        <w:ind w:left="3402" w:hanging="567"/>
      </w:pPr>
      <w:rPr>
        <w:rFonts w:ascii="Calibri" w:hAnsi="Calibri" w:hint="default"/>
      </w:rPr>
    </w:lvl>
  </w:abstractNum>
  <w:abstractNum w:abstractNumId="40" w15:restartNumberingAfterBreak="0">
    <w:nsid w:val="6B3B089E"/>
    <w:multiLevelType w:val="hybridMultilevel"/>
    <w:tmpl w:val="85E8A80C"/>
    <w:lvl w:ilvl="0" w:tplc="C97ACCF8">
      <w:start w:val="1"/>
      <w:numFmt w:val="bullet"/>
      <w:pStyle w:val="OPAboutEU-list"/>
      <w:lvlText w:val="–"/>
      <w:lvlJc w:val="left"/>
      <w:pPr>
        <w:ind w:left="1571" w:hanging="360"/>
      </w:pPr>
      <w:rPr>
        <w:rFonts w:ascii="Arial" w:hAnsi="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15:restartNumberingAfterBreak="0">
    <w:nsid w:val="78174D0C"/>
    <w:multiLevelType w:val="hybridMultilevel"/>
    <w:tmpl w:val="DE306C90"/>
    <w:lvl w:ilvl="0" w:tplc="C8666A14">
      <w:numFmt w:val="bullet"/>
      <w:lvlText w:val="•"/>
      <w:lvlJc w:val="left"/>
      <w:pPr>
        <w:ind w:left="720" w:hanging="360"/>
      </w:pPr>
      <w:rPr>
        <w:rFonts w:ascii="Verdana" w:eastAsiaTheme="minorHAnsi" w:hAnsi="Verdan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7A9B70D1"/>
    <w:multiLevelType w:val="hybridMultilevel"/>
    <w:tmpl w:val="03F2A77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34164540">
    <w:abstractNumId w:val="13"/>
  </w:num>
  <w:num w:numId="2" w16cid:durableId="1665279358">
    <w:abstractNumId w:val="9"/>
  </w:num>
  <w:num w:numId="3" w16cid:durableId="1087995796">
    <w:abstractNumId w:val="20"/>
  </w:num>
  <w:num w:numId="4" w16cid:durableId="1744258459">
    <w:abstractNumId w:val="11"/>
  </w:num>
  <w:num w:numId="5" w16cid:durableId="2113894894">
    <w:abstractNumId w:val="12"/>
  </w:num>
  <w:num w:numId="6" w16cid:durableId="1580404780">
    <w:abstractNumId w:val="16"/>
  </w:num>
  <w:num w:numId="7" w16cid:durableId="1643191220">
    <w:abstractNumId w:val="8"/>
  </w:num>
  <w:num w:numId="8" w16cid:durableId="1460491010">
    <w:abstractNumId w:val="17"/>
  </w:num>
  <w:num w:numId="9" w16cid:durableId="1181893596">
    <w:abstractNumId w:val="25"/>
  </w:num>
  <w:num w:numId="10" w16cid:durableId="1536696556">
    <w:abstractNumId w:val="0"/>
  </w:num>
  <w:num w:numId="11" w16cid:durableId="1994333287">
    <w:abstractNumId w:val="36"/>
  </w:num>
  <w:num w:numId="12" w16cid:durableId="425810516">
    <w:abstractNumId w:val="35"/>
  </w:num>
  <w:num w:numId="13" w16cid:durableId="1057437481">
    <w:abstractNumId w:val="26"/>
  </w:num>
  <w:num w:numId="14" w16cid:durableId="986784397">
    <w:abstractNumId w:val="29"/>
  </w:num>
  <w:num w:numId="15" w16cid:durableId="629823515">
    <w:abstractNumId w:val="31"/>
  </w:num>
  <w:num w:numId="16" w16cid:durableId="864832819">
    <w:abstractNumId w:val="34"/>
  </w:num>
  <w:num w:numId="17" w16cid:durableId="1428964057">
    <w:abstractNumId w:val="40"/>
  </w:num>
  <w:num w:numId="18" w16cid:durableId="837960191">
    <w:abstractNumId w:val="6"/>
  </w:num>
  <w:num w:numId="19" w16cid:durableId="1986472727">
    <w:abstractNumId w:val="5"/>
  </w:num>
  <w:num w:numId="20" w16cid:durableId="1439175326">
    <w:abstractNumId w:val="4"/>
  </w:num>
  <w:num w:numId="21" w16cid:durableId="677776575">
    <w:abstractNumId w:val="3"/>
  </w:num>
  <w:num w:numId="22" w16cid:durableId="1840189475">
    <w:abstractNumId w:val="2"/>
  </w:num>
  <w:num w:numId="23" w16cid:durableId="92213388">
    <w:abstractNumId w:val="1"/>
  </w:num>
  <w:num w:numId="24" w16cid:durableId="1130587006">
    <w:abstractNumId w:val="39"/>
  </w:num>
  <w:num w:numId="25" w16cid:durableId="3608616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49225603">
    <w:abstractNumId w:val="18"/>
  </w:num>
  <w:num w:numId="27" w16cid:durableId="1277130759">
    <w:abstractNumId w:val="27"/>
  </w:num>
  <w:num w:numId="28" w16cid:durableId="376662440">
    <w:abstractNumId w:val="28"/>
  </w:num>
  <w:num w:numId="29" w16cid:durableId="463084515">
    <w:abstractNumId w:val="38"/>
  </w:num>
  <w:num w:numId="30" w16cid:durableId="1390835621">
    <w:abstractNumId w:val="26"/>
  </w:num>
  <w:num w:numId="31" w16cid:durableId="706872197">
    <w:abstractNumId w:val="26"/>
  </w:num>
  <w:num w:numId="32" w16cid:durableId="1177889983">
    <w:abstractNumId w:val="22"/>
    <w:lvlOverride w:ilvl="0">
      <w:startOverride w:val="1"/>
    </w:lvlOverride>
    <w:lvlOverride w:ilvl="1"/>
    <w:lvlOverride w:ilvl="2"/>
    <w:lvlOverride w:ilvl="3"/>
    <w:lvlOverride w:ilvl="4"/>
    <w:lvlOverride w:ilvl="5"/>
    <w:lvlOverride w:ilvl="6"/>
    <w:lvlOverride w:ilvl="7"/>
    <w:lvlOverride w:ilvl="8"/>
  </w:num>
  <w:num w:numId="33" w16cid:durableId="688601927">
    <w:abstractNumId w:val="33"/>
  </w:num>
  <w:num w:numId="34" w16cid:durableId="901525120">
    <w:abstractNumId w:val="26"/>
  </w:num>
  <w:num w:numId="35" w16cid:durableId="408238993">
    <w:abstractNumId w:val="37"/>
  </w:num>
  <w:num w:numId="36" w16cid:durableId="2045136313">
    <w:abstractNumId w:val="26"/>
  </w:num>
  <w:num w:numId="37" w16cid:durableId="231627603">
    <w:abstractNumId w:val="32"/>
  </w:num>
  <w:num w:numId="38" w16cid:durableId="694700137">
    <w:abstractNumId w:val="26"/>
  </w:num>
  <w:num w:numId="39" w16cid:durableId="6760353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06158548">
    <w:abstractNumId w:val="12"/>
  </w:num>
  <w:num w:numId="41" w16cid:durableId="407120771">
    <w:abstractNumId w:val="12"/>
  </w:num>
  <w:num w:numId="42" w16cid:durableId="489371570">
    <w:abstractNumId w:val="41"/>
  </w:num>
  <w:num w:numId="43" w16cid:durableId="2016683743">
    <w:abstractNumId w:val="42"/>
  </w:num>
  <w:num w:numId="44" w16cid:durableId="2098474994">
    <w:abstractNumId w:val="24"/>
  </w:num>
  <w:num w:numId="45" w16cid:durableId="507250802">
    <w:abstractNumId w:val="23"/>
  </w:num>
  <w:num w:numId="46" w16cid:durableId="716854627">
    <w:abstractNumId w:val="21"/>
  </w:num>
  <w:num w:numId="47" w16cid:durableId="13961513">
    <w:abstractNumId w:val="15"/>
  </w:num>
  <w:num w:numId="48" w16cid:durableId="1115908062">
    <w:abstractNumId w:val="7"/>
  </w:num>
  <w:num w:numId="49" w16cid:durableId="580137681">
    <w:abstractNumId w:val="22"/>
  </w:num>
  <w:num w:numId="50" w16cid:durableId="184092111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it-IT" w:vendorID="64" w:dllVersion="6" w:nlCheck="1" w:checkStyle="0"/>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fr-BE" w:vendorID="64" w:dllVersion="0" w:nlCheck="1" w:checkStyle="0"/>
  <w:activeWritingStyle w:appName="MSWord" w:lang="en-IE" w:vendorID="64" w:dllVersion="0" w:nlCheck="1" w:checkStyle="0"/>
  <w:activeWritingStyle w:appName="MSWord" w:lang="pt-PT"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FC57B2507F19437E8F86158646E7789F"/>
  </w:docVars>
  <w:rsids>
    <w:rsidRoot w:val="005D54A0"/>
    <w:rsid w:val="00006835"/>
    <w:rsid w:val="00014684"/>
    <w:rsid w:val="00016E9B"/>
    <w:rsid w:val="00034741"/>
    <w:rsid w:val="000466C9"/>
    <w:rsid w:val="0004764A"/>
    <w:rsid w:val="00081FDE"/>
    <w:rsid w:val="000A6EBD"/>
    <w:rsid w:val="000B0593"/>
    <w:rsid w:val="000B659F"/>
    <w:rsid w:val="000D3F4E"/>
    <w:rsid w:val="000E21AD"/>
    <w:rsid w:val="000E5AE4"/>
    <w:rsid w:val="00103DC1"/>
    <w:rsid w:val="00104F56"/>
    <w:rsid w:val="00111ECE"/>
    <w:rsid w:val="0011252F"/>
    <w:rsid w:val="00131248"/>
    <w:rsid w:val="00155CE9"/>
    <w:rsid w:val="001570B1"/>
    <w:rsid w:val="0016297C"/>
    <w:rsid w:val="00190893"/>
    <w:rsid w:val="001914B5"/>
    <w:rsid w:val="001B24E5"/>
    <w:rsid w:val="001E097B"/>
    <w:rsid w:val="001E21BF"/>
    <w:rsid w:val="00215AEB"/>
    <w:rsid w:val="002539B9"/>
    <w:rsid w:val="0028337B"/>
    <w:rsid w:val="002A0B2C"/>
    <w:rsid w:val="002A14EA"/>
    <w:rsid w:val="002B2068"/>
    <w:rsid w:val="002B4458"/>
    <w:rsid w:val="002B67B0"/>
    <w:rsid w:val="002E59B9"/>
    <w:rsid w:val="00322F71"/>
    <w:rsid w:val="00343D88"/>
    <w:rsid w:val="00367B0C"/>
    <w:rsid w:val="00384518"/>
    <w:rsid w:val="003A3885"/>
    <w:rsid w:val="003C68C8"/>
    <w:rsid w:val="003D6748"/>
    <w:rsid w:val="003E3893"/>
    <w:rsid w:val="00401EBF"/>
    <w:rsid w:val="004317B7"/>
    <w:rsid w:val="00436283"/>
    <w:rsid w:val="004674F0"/>
    <w:rsid w:val="004B5B35"/>
    <w:rsid w:val="004D45CF"/>
    <w:rsid w:val="004E3F86"/>
    <w:rsid w:val="00501518"/>
    <w:rsid w:val="00561CD6"/>
    <w:rsid w:val="0058618F"/>
    <w:rsid w:val="005A0C4E"/>
    <w:rsid w:val="005A5A5F"/>
    <w:rsid w:val="005B3A52"/>
    <w:rsid w:val="005C18E1"/>
    <w:rsid w:val="005C4FBC"/>
    <w:rsid w:val="005D4673"/>
    <w:rsid w:val="005D54A0"/>
    <w:rsid w:val="005D6FD4"/>
    <w:rsid w:val="005D730A"/>
    <w:rsid w:val="005E1E06"/>
    <w:rsid w:val="00607DFE"/>
    <w:rsid w:val="006407C0"/>
    <w:rsid w:val="0067373F"/>
    <w:rsid w:val="006B785C"/>
    <w:rsid w:val="006C1E7D"/>
    <w:rsid w:val="006E57F1"/>
    <w:rsid w:val="007178AC"/>
    <w:rsid w:val="00770180"/>
    <w:rsid w:val="007A5011"/>
    <w:rsid w:val="007C40E9"/>
    <w:rsid w:val="0082250C"/>
    <w:rsid w:val="0083419B"/>
    <w:rsid w:val="008556F8"/>
    <w:rsid w:val="00886B60"/>
    <w:rsid w:val="008966D4"/>
    <w:rsid w:val="00896C47"/>
    <w:rsid w:val="008B3CF2"/>
    <w:rsid w:val="008D5873"/>
    <w:rsid w:val="008E4C8E"/>
    <w:rsid w:val="008F3C96"/>
    <w:rsid w:val="009075D3"/>
    <w:rsid w:val="00944B15"/>
    <w:rsid w:val="00950407"/>
    <w:rsid w:val="0095116A"/>
    <w:rsid w:val="00972CA7"/>
    <w:rsid w:val="00986A54"/>
    <w:rsid w:val="009A4690"/>
    <w:rsid w:val="009C1083"/>
    <w:rsid w:val="00A37798"/>
    <w:rsid w:val="00A42D87"/>
    <w:rsid w:val="00A76D01"/>
    <w:rsid w:val="00A81C31"/>
    <w:rsid w:val="00A91EDA"/>
    <w:rsid w:val="00A96616"/>
    <w:rsid w:val="00AC0EA9"/>
    <w:rsid w:val="00AC3E6C"/>
    <w:rsid w:val="00AD6886"/>
    <w:rsid w:val="00AE18B0"/>
    <w:rsid w:val="00AF3380"/>
    <w:rsid w:val="00B159CB"/>
    <w:rsid w:val="00B23C4E"/>
    <w:rsid w:val="00B347EB"/>
    <w:rsid w:val="00B7653A"/>
    <w:rsid w:val="00BC33B4"/>
    <w:rsid w:val="00BD685D"/>
    <w:rsid w:val="00BD739B"/>
    <w:rsid w:val="00C112E0"/>
    <w:rsid w:val="00C20A34"/>
    <w:rsid w:val="00C23B2D"/>
    <w:rsid w:val="00C5464B"/>
    <w:rsid w:val="00C5722E"/>
    <w:rsid w:val="00CB296D"/>
    <w:rsid w:val="00CC1BF1"/>
    <w:rsid w:val="00CE71AF"/>
    <w:rsid w:val="00D020BA"/>
    <w:rsid w:val="00D443A5"/>
    <w:rsid w:val="00D70176"/>
    <w:rsid w:val="00D74DA7"/>
    <w:rsid w:val="00D91F17"/>
    <w:rsid w:val="00D92349"/>
    <w:rsid w:val="00DB02FE"/>
    <w:rsid w:val="00DF0464"/>
    <w:rsid w:val="00DF05DE"/>
    <w:rsid w:val="00E21A0E"/>
    <w:rsid w:val="00E366C1"/>
    <w:rsid w:val="00E37A10"/>
    <w:rsid w:val="00E4681D"/>
    <w:rsid w:val="00E62CCB"/>
    <w:rsid w:val="00E8625E"/>
    <w:rsid w:val="00EA3CEA"/>
    <w:rsid w:val="00EA5B41"/>
    <w:rsid w:val="00EE3FBD"/>
    <w:rsid w:val="00F03D43"/>
    <w:rsid w:val="00F33A07"/>
    <w:rsid w:val="00F37339"/>
    <w:rsid w:val="00F404DE"/>
    <w:rsid w:val="00F4294F"/>
    <w:rsid w:val="00FA5279"/>
    <w:rsid w:val="00FA72FC"/>
    <w:rsid w:val="00FD593C"/>
    <w:rsid w:val="00FD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CB444"/>
  <w15:docId w15:val="{F0606CDB-ACAE-4E52-AE86-54A062286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en-IE" w:eastAsia="en-IE" w:bidi="ar-SA"/>
      </w:rPr>
    </w:rPrDefault>
    <w:pPrDefault>
      <w:pPr>
        <w:spacing w:after="240" w:line="281" w:lineRule="auto"/>
      </w:pPr>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unhideWhenUsed="1" w:qFormat="1"/>
    <w:lsdException w:name="heading 5" w:semiHidden="1" w:uiPriority="2"/>
    <w:lsdException w:name="heading 6" w:semiHidden="1" w:uiPriority="2"/>
    <w:lsdException w:name="heading 7" w:semiHidden="1" w:uiPriority="2"/>
    <w:lsdException w:name="heading 8" w:semiHidden="1" w:uiPriority="2"/>
    <w:lsdException w:name="heading 9" w:semiHidden="1" w:uiPriority="2"/>
    <w:lsdException w:name="index 1" w:unhideWhenUsed="1"/>
    <w:lsdException w:name="index 2" w:unhideWhenUsed="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lsdException w:name="toc 8" w:semiHidden="1"/>
    <w:lsdException w:name="toc 9" w:semiHidden="1"/>
    <w:lsdException w:name="Normal Indent" w:semiHidden="1"/>
    <w:lsdException w:name="footnote text" w:unhideWhenUsed="1"/>
    <w:lsdException w:name="annotation text" w:semiHidden="1"/>
    <w:lsdException w:name="header" w:uiPriority="99" w:unhideWhenUsed="1"/>
    <w:lsdException w:name="footer" w:uiPriority="99" w:unhideWhenUsed="1"/>
    <w:lsdException w:name="index heading" w:semiHidden="1"/>
    <w:lsdException w:name="caption" w:unhideWhenUsed="1" w:qFormat="1"/>
    <w:lsdException w:name="table of figures" w:uiPriority="39" w:unhideWhenUsed="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uiPriority="99" w:unhideWhenUsed="1"/>
    <w:lsdException w:name="endnote text" w:uiPriority="99" w:unhideWhenUsed="1"/>
    <w:lsdException w:name="table of authorities" w:semiHidden="1"/>
    <w:lsdException w:name="macro" w:semiHidden="1"/>
    <w:lsdException w:name="toa heading" w:semiHidden="1"/>
    <w:lsdException w:name="List" w:semiHidden="1"/>
    <w:lsdException w:name="List Bullet" w:uiPriority="5" w:qFormat="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5" w:qFormat="1"/>
    <w:lsdException w:name="Salutation" w:semiHidden="1"/>
    <w:lsdException w:name="Date" w:uiPriority="19"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1"/>
    <w:lsdException w:name="FollowedHyperlink" w:semiHidden="1"/>
    <w:lsdException w:name="Strong" w:semiHidden="1"/>
    <w:lsdException w:name="Emphasis" w:uiPriority="69"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739B"/>
    <w:pPr>
      <w:spacing w:before="120" w:after="120" w:line="240" w:lineRule="auto"/>
      <w:jc w:val="both"/>
    </w:pPr>
    <w:rPr>
      <w:rFonts w:ascii="Arial" w:hAnsi="Arial"/>
      <w:sz w:val="22"/>
    </w:rPr>
  </w:style>
  <w:style w:type="paragraph" w:styleId="Heading1">
    <w:name w:val="heading 1"/>
    <w:next w:val="Normal"/>
    <w:link w:val="Heading1Char"/>
    <w:uiPriority w:val="2"/>
    <w:qFormat/>
    <w:rsid w:val="00103DC1"/>
    <w:pPr>
      <w:keepNext/>
      <w:pageBreakBefore/>
      <w:spacing w:before="480" w:after="360" w:line="240" w:lineRule="auto"/>
      <w:outlineLvl w:val="0"/>
    </w:pPr>
    <w:rPr>
      <w:rFonts w:ascii="Arial" w:hAnsi="Arial"/>
      <w:color w:val="325BAA"/>
      <w:kern w:val="24"/>
      <w:sz w:val="36"/>
    </w:rPr>
  </w:style>
  <w:style w:type="paragraph" w:styleId="Heading2">
    <w:name w:val="heading 2"/>
    <w:next w:val="Normal"/>
    <w:link w:val="Heading2Char"/>
    <w:uiPriority w:val="2"/>
    <w:qFormat/>
    <w:rsid w:val="00E8625E"/>
    <w:pPr>
      <w:keepNext/>
      <w:spacing w:after="360" w:line="240" w:lineRule="auto"/>
      <w:outlineLvl w:val="1"/>
    </w:pPr>
    <w:rPr>
      <w:rFonts w:ascii="Arial" w:hAnsi="Arial"/>
      <w:color w:val="325BAA"/>
      <w:sz w:val="32"/>
    </w:rPr>
  </w:style>
  <w:style w:type="paragraph" w:styleId="Heading3">
    <w:name w:val="heading 3"/>
    <w:next w:val="Normal"/>
    <w:link w:val="Heading3Char"/>
    <w:uiPriority w:val="2"/>
    <w:qFormat/>
    <w:rsid w:val="00E8625E"/>
    <w:pPr>
      <w:keepNext/>
      <w:spacing w:before="240" w:line="240" w:lineRule="auto"/>
      <w:outlineLvl w:val="2"/>
    </w:pPr>
    <w:rPr>
      <w:rFonts w:ascii="Arial" w:hAnsi="Arial"/>
      <w:color w:val="325BAA"/>
      <w:sz w:val="28"/>
    </w:rPr>
  </w:style>
  <w:style w:type="paragraph" w:styleId="Heading4">
    <w:name w:val="heading 4"/>
    <w:next w:val="Normal"/>
    <w:link w:val="Heading4Char"/>
    <w:uiPriority w:val="2"/>
    <w:unhideWhenUsed/>
    <w:qFormat/>
    <w:rsid w:val="00E8625E"/>
    <w:pPr>
      <w:keepNext/>
      <w:spacing w:line="240" w:lineRule="auto"/>
      <w:outlineLvl w:val="3"/>
    </w:pPr>
    <w:rPr>
      <w:rFonts w:ascii="Arial" w:hAnsi="Arial"/>
      <w:color w:val="325BAA"/>
      <w:sz w:val="26"/>
    </w:rPr>
  </w:style>
  <w:style w:type="paragraph" w:styleId="Heading5">
    <w:name w:val="heading 5"/>
    <w:next w:val="Normal"/>
    <w:link w:val="Heading5Char"/>
    <w:uiPriority w:val="2"/>
    <w:semiHidden/>
    <w:pPr>
      <w:outlineLvl w:val="4"/>
    </w:pPr>
  </w:style>
  <w:style w:type="paragraph" w:styleId="Heading6">
    <w:name w:val="heading 6"/>
    <w:next w:val="Normal"/>
    <w:link w:val="Heading6Char"/>
    <w:uiPriority w:val="2"/>
    <w:semiHidden/>
    <w:pPr>
      <w:outlineLvl w:val="5"/>
    </w:pPr>
  </w:style>
  <w:style w:type="paragraph" w:styleId="Heading7">
    <w:name w:val="heading 7"/>
    <w:next w:val="Normal"/>
    <w:link w:val="Heading7Char"/>
    <w:uiPriority w:val="2"/>
    <w:semiHidden/>
    <w:pPr>
      <w:outlineLvl w:val="6"/>
    </w:pPr>
  </w:style>
  <w:style w:type="paragraph" w:styleId="Heading8">
    <w:name w:val="heading 8"/>
    <w:next w:val="Normal"/>
    <w:link w:val="Heading8Char"/>
    <w:uiPriority w:val="2"/>
    <w:semiHidden/>
    <w:pPr>
      <w:outlineLvl w:val="7"/>
    </w:pPr>
  </w:style>
  <w:style w:type="paragraph" w:styleId="Heading9">
    <w:name w:val="heading 9"/>
    <w:next w:val="Normal"/>
    <w:link w:val="Heading9Char"/>
    <w:uiPriority w:val="2"/>
    <w:semiHidden/>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ngXX">
    <w:name w:val="lang_XX"/>
  </w:style>
  <w:style w:type="character" w:customStyle="1" w:styleId="langSV">
    <w:name w:val="lang_SV"/>
  </w:style>
  <w:style w:type="character" w:customStyle="1" w:styleId="langES">
    <w:name w:val="lang_ES"/>
  </w:style>
  <w:style w:type="character" w:customStyle="1" w:styleId="langSL">
    <w:name w:val="lang_SL"/>
  </w:style>
  <w:style w:type="character" w:customStyle="1" w:styleId="langSK">
    <w:name w:val="lang_SK"/>
  </w:style>
  <w:style w:type="character" w:customStyle="1" w:styleId="langRO">
    <w:name w:val="lang_RO"/>
  </w:style>
  <w:style w:type="character" w:customStyle="1" w:styleId="langPT">
    <w:name w:val="lang_PT"/>
  </w:style>
  <w:style w:type="character" w:customStyle="1" w:styleId="langPL">
    <w:name w:val="lang_PL"/>
  </w:style>
  <w:style w:type="character" w:customStyle="1" w:styleId="langMT">
    <w:name w:val="lang_MT"/>
  </w:style>
  <w:style w:type="character" w:customStyle="1" w:styleId="langLT">
    <w:name w:val="lang_LT"/>
  </w:style>
  <w:style w:type="character" w:customStyle="1" w:styleId="langLV">
    <w:name w:val="lang_LV"/>
  </w:style>
  <w:style w:type="character" w:customStyle="1" w:styleId="langIT">
    <w:name w:val="lang_IT"/>
  </w:style>
  <w:style w:type="character" w:customStyle="1" w:styleId="langGA">
    <w:name w:val="lang_GA"/>
  </w:style>
  <w:style w:type="character" w:customStyle="1" w:styleId="langHU">
    <w:name w:val="lang_HU"/>
  </w:style>
  <w:style w:type="character" w:customStyle="1" w:styleId="langEL">
    <w:name w:val="lang_EL"/>
  </w:style>
  <w:style w:type="character" w:customStyle="1" w:styleId="langDE">
    <w:name w:val="lang_DE"/>
  </w:style>
  <w:style w:type="character" w:customStyle="1" w:styleId="langFR">
    <w:name w:val="lang_FR"/>
  </w:style>
  <w:style w:type="character" w:customStyle="1" w:styleId="langFI">
    <w:name w:val="lang_FI"/>
  </w:style>
  <w:style w:type="character" w:customStyle="1" w:styleId="langET">
    <w:name w:val="lang_ET"/>
  </w:style>
  <w:style w:type="character" w:customStyle="1" w:styleId="langEN">
    <w:name w:val="lang_EN"/>
  </w:style>
  <w:style w:type="character" w:customStyle="1" w:styleId="langNL">
    <w:name w:val="lang_NL"/>
  </w:style>
  <w:style w:type="character" w:customStyle="1" w:styleId="langDA">
    <w:name w:val="lang_DA"/>
  </w:style>
  <w:style w:type="character" w:customStyle="1" w:styleId="langCS">
    <w:name w:val="lang_CS"/>
  </w:style>
  <w:style w:type="character" w:customStyle="1" w:styleId="langHR">
    <w:name w:val="lang_HR"/>
  </w:style>
  <w:style w:type="character" w:customStyle="1" w:styleId="langBG">
    <w:name w:val="lang_BG"/>
  </w:style>
  <w:style w:type="character" w:styleId="Hyperlink">
    <w:name w:val="Hyperlink"/>
    <w:uiPriority w:val="99"/>
    <w:unhideWhenUsed/>
    <w:rsid w:val="00F37339"/>
    <w:rPr>
      <w:color w:val="325BAA"/>
      <w:u w:val="single"/>
      <w:shd w:val="clear" w:color="auto" w:fill="auto"/>
    </w:rPr>
  </w:style>
  <w:style w:type="character" w:styleId="FootnoteReference">
    <w:name w:val="footnote reference"/>
    <w:semiHidden/>
    <w:unhideWhenUsed/>
    <w:rsid w:val="0082250C"/>
    <w:rPr>
      <w:rFonts w:ascii="Arial" w:hAnsi="Arial"/>
      <w:sz w:val="20"/>
      <w:vertAlign w:val="superscript"/>
    </w:rPr>
  </w:style>
  <w:style w:type="character" w:styleId="EndnoteReference">
    <w:name w:val="endnote reference"/>
    <w:uiPriority w:val="99"/>
    <w:semiHidden/>
    <w:unhideWhenUsed/>
    <w:rPr>
      <w:vertAlign w:val="superscript"/>
    </w:rPr>
  </w:style>
  <w:style w:type="character" w:styleId="Emphasis">
    <w:name w:val="Emphasis"/>
    <w:uiPriority w:val="69"/>
    <w:qFormat/>
    <w:rPr>
      <w:i/>
    </w:rPr>
  </w:style>
  <w:style w:type="character" w:customStyle="1" w:styleId="CrossReference">
    <w:name w:val="Cross Reference"/>
    <w:uiPriority w:val="11"/>
    <w:rPr>
      <w:b/>
      <w:i/>
      <w:color w:val="337AB7"/>
    </w:rPr>
  </w:style>
  <w:style w:type="character" w:customStyle="1" w:styleId="Reference">
    <w:name w:val="Reference"/>
    <w:uiPriority w:val="10"/>
    <w:rPr>
      <w:b/>
      <w:i/>
      <w:shd w:val="clear" w:color="auto" w:fill="auto"/>
    </w:rPr>
  </w:style>
  <w:style w:type="character" w:customStyle="1" w:styleId="TOCPageNumber">
    <w:name w:val="TOC Page Number"/>
    <w:uiPriority w:val="39"/>
    <w:rPr>
      <w:b w:val="0"/>
      <w:color w:val="181717"/>
    </w:rPr>
  </w:style>
  <w:style w:type="character" w:customStyle="1" w:styleId="BodyPlaceholderText">
    <w:name w:val="BodyPlaceholderText"/>
    <w:uiPriority w:val="1"/>
    <w:semiHidden/>
    <w:rPr>
      <w:color w:val="3366CC"/>
    </w:rPr>
  </w:style>
  <w:style w:type="character" w:styleId="PlaceholderText">
    <w:name w:val="Placeholder Text"/>
    <w:uiPriority w:val="99"/>
    <w:semiHidden/>
    <w:rPr>
      <w:color w:val="3366CC"/>
    </w:rPr>
  </w:style>
  <w:style w:type="paragraph" w:customStyle="1" w:styleId="QuotationPull">
    <w:name w:val="Quotation Pull"/>
    <w:uiPriority w:val="1"/>
    <w:pPr>
      <w:spacing w:before="360" w:after="480"/>
      <w:ind w:left="567" w:right="567"/>
      <w:jc w:val="center"/>
    </w:pPr>
    <w:rPr>
      <w:i/>
      <w:color w:val="006FB4"/>
      <w:sz w:val="28"/>
    </w:rPr>
  </w:style>
  <w:style w:type="paragraph" w:customStyle="1" w:styleId="QuotationSource">
    <w:name w:val="Quotation Source"/>
    <w:uiPriority w:val="1"/>
    <w:pPr>
      <w:spacing w:before="120" w:after="360"/>
      <w:ind w:left="567" w:right="567"/>
      <w:jc w:val="right"/>
    </w:pPr>
    <w:rPr>
      <w:color w:val="8B82A1"/>
    </w:rPr>
  </w:style>
  <w:style w:type="paragraph" w:customStyle="1" w:styleId="Quotation">
    <w:name w:val="Quotation"/>
    <w:uiPriority w:val="1"/>
    <w:pPr>
      <w:spacing w:before="360" w:after="120"/>
      <w:ind w:left="567" w:right="567"/>
      <w:jc w:val="center"/>
    </w:pPr>
    <w:rPr>
      <w:i/>
      <w:color w:val="771D7B"/>
      <w:sz w:val="28"/>
    </w:rPr>
  </w:style>
  <w:style w:type="paragraph" w:customStyle="1" w:styleId="ListBulletLevel4">
    <w:name w:val="List Bullet (Level 4)"/>
    <w:uiPriority w:val="5"/>
    <w:qFormat/>
    <w:pPr>
      <w:numPr>
        <w:ilvl w:val="3"/>
        <w:numId w:val="3"/>
      </w:numPr>
    </w:pPr>
  </w:style>
  <w:style w:type="paragraph" w:customStyle="1" w:styleId="ListBulletLevel3">
    <w:name w:val="List Bullet (Level 3)"/>
    <w:uiPriority w:val="5"/>
    <w:qFormat/>
    <w:pPr>
      <w:numPr>
        <w:ilvl w:val="2"/>
        <w:numId w:val="3"/>
      </w:numPr>
    </w:pPr>
  </w:style>
  <w:style w:type="paragraph" w:customStyle="1" w:styleId="ListBulletLevel2">
    <w:name w:val="List Bullet (Level 2)"/>
    <w:uiPriority w:val="5"/>
    <w:qFormat/>
    <w:pPr>
      <w:numPr>
        <w:ilvl w:val="1"/>
        <w:numId w:val="3"/>
      </w:numPr>
    </w:pPr>
  </w:style>
  <w:style w:type="paragraph" w:styleId="ListBullet">
    <w:name w:val="List Bullet"/>
    <w:uiPriority w:val="5"/>
    <w:qFormat/>
    <w:pPr>
      <w:numPr>
        <w:numId w:val="3"/>
      </w:numPr>
    </w:pPr>
  </w:style>
  <w:style w:type="paragraph" w:customStyle="1" w:styleId="ListNumberNonindentedLevel5">
    <w:name w:val="List Number Nonindented (Level 5)"/>
    <w:uiPriority w:val="1"/>
    <w:qFormat/>
    <w:pPr>
      <w:numPr>
        <w:ilvl w:val="4"/>
        <w:numId w:val="1"/>
      </w:numPr>
    </w:pPr>
  </w:style>
  <w:style w:type="paragraph" w:customStyle="1" w:styleId="ListNumberNonindentedLevel4">
    <w:name w:val="List Number Nonindented (Level 4)"/>
    <w:uiPriority w:val="1"/>
    <w:qFormat/>
    <w:pPr>
      <w:numPr>
        <w:ilvl w:val="3"/>
        <w:numId w:val="1"/>
      </w:numPr>
    </w:pPr>
  </w:style>
  <w:style w:type="paragraph" w:customStyle="1" w:styleId="ListNumberNonindentedLevel3">
    <w:name w:val="List Number Nonindented (Level 3)"/>
    <w:uiPriority w:val="1"/>
    <w:qFormat/>
    <w:pPr>
      <w:numPr>
        <w:ilvl w:val="2"/>
        <w:numId w:val="1"/>
      </w:numPr>
    </w:pPr>
  </w:style>
  <w:style w:type="paragraph" w:customStyle="1" w:styleId="ListNumberNonindentedLevel2">
    <w:name w:val="List Number Nonindented (Level 2)"/>
    <w:uiPriority w:val="1"/>
    <w:qFormat/>
    <w:pPr>
      <w:numPr>
        <w:ilvl w:val="1"/>
        <w:numId w:val="1"/>
      </w:numPr>
    </w:pPr>
  </w:style>
  <w:style w:type="paragraph" w:customStyle="1" w:styleId="ListNumberNonindented">
    <w:name w:val="List Number Nonindented"/>
    <w:uiPriority w:val="1"/>
    <w:qFormat/>
    <w:pPr>
      <w:numPr>
        <w:numId w:val="1"/>
      </w:numPr>
    </w:pPr>
  </w:style>
  <w:style w:type="paragraph" w:customStyle="1" w:styleId="ImageSource">
    <w:name w:val="Image Source"/>
    <w:rsid w:val="009A4690"/>
    <w:pPr>
      <w:spacing w:before="80" w:after="360" w:line="240" w:lineRule="auto"/>
    </w:pPr>
    <w:rPr>
      <w:rFonts w:ascii="Arial" w:hAnsi="Arial"/>
      <w:sz w:val="18"/>
    </w:rPr>
  </w:style>
  <w:style w:type="paragraph" w:customStyle="1" w:styleId="ImageCopyrights">
    <w:name w:val="Image Copyrights"/>
    <w:rsid w:val="009A4690"/>
    <w:pPr>
      <w:keepNext/>
      <w:spacing w:before="120" w:after="120"/>
    </w:pPr>
    <w:rPr>
      <w:rFonts w:ascii="Arial" w:hAnsi="Arial"/>
      <w:color w:val="000000" w:themeColor="text1"/>
      <w:sz w:val="18"/>
    </w:rPr>
  </w:style>
  <w:style w:type="paragraph" w:customStyle="1" w:styleId="ImageCaption">
    <w:name w:val="Image Caption"/>
    <w:rsid w:val="009A4690"/>
    <w:pPr>
      <w:keepNext/>
      <w:spacing w:before="120" w:after="120"/>
    </w:pPr>
    <w:rPr>
      <w:rFonts w:ascii="Arial" w:hAnsi="Arial"/>
      <w:color w:val="000000" w:themeColor="text1"/>
      <w:sz w:val="18"/>
    </w:rPr>
  </w:style>
  <w:style w:type="paragraph" w:customStyle="1" w:styleId="ImageAlternative">
    <w:name w:val="Image Alternative"/>
    <w:basedOn w:val="TableAlternative"/>
    <w:rsid w:val="00E62CCB"/>
    <w:pPr>
      <w:spacing w:before="40"/>
    </w:pPr>
  </w:style>
  <w:style w:type="paragraph" w:customStyle="1" w:styleId="ImagePlaceholder">
    <w:name w:val="Image Placeholder"/>
    <w:next w:val="ImageAlternative"/>
    <w:rsid w:val="00E62CCB"/>
    <w:pPr>
      <w:keepNext/>
      <w:spacing w:before="120" w:after="120" w:line="240" w:lineRule="auto"/>
      <w:jc w:val="center"/>
    </w:pPr>
    <w:rPr>
      <w:rFonts w:ascii="Arial" w:hAnsi="Arial"/>
    </w:rPr>
  </w:style>
  <w:style w:type="paragraph" w:customStyle="1" w:styleId="ImageSubtitle">
    <w:name w:val="Image Subtitle"/>
    <w:next w:val="ImagePlaceholder"/>
    <w:rsid w:val="009A4690"/>
    <w:pPr>
      <w:keepNext/>
      <w:spacing w:before="120" w:after="120" w:line="240" w:lineRule="auto"/>
      <w:jc w:val="center"/>
    </w:pPr>
    <w:rPr>
      <w:rFonts w:ascii="Arial" w:hAnsi="Arial"/>
      <w:i/>
      <w:color w:val="325BAA"/>
      <w:sz w:val="22"/>
    </w:rPr>
  </w:style>
  <w:style w:type="paragraph" w:customStyle="1" w:styleId="ImageTitle">
    <w:name w:val="Image Title"/>
    <w:next w:val="ImageSubtitle"/>
    <w:rsid w:val="009A4690"/>
    <w:pPr>
      <w:keepNext/>
      <w:spacing w:before="120" w:after="120" w:line="240" w:lineRule="auto"/>
      <w:jc w:val="center"/>
    </w:pPr>
    <w:rPr>
      <w:rFonts w:ascii="Arial" w:hAnsi="Arial"/>
      <w:b/>
      <w:color w:val="325BAA"/>
      <w:sz w:val="22"/>
    </w:rPr>
  </w:style>
  <w:style w:type="paragraph" w:customStyle="1" w:styleId="CaptionSourceorCopyright">
    <w:name w:val="Caption Source or Copyright"/>
    <w:uiPriority w:val="99"/>
    <w:qFormat/>
    <w:rPr>
      <w:sz w:val="20"/>
    </w:rPr>
  </w:style>
  <w:style w:type="paragraph" w:styleId="Caption">
    <w:name w:val="caption"/>
    <w:next w:val="Normal"/>
    <w:unhideWhenUsed/>
    <w:qFormat/>
    <w:pPr>
      <w:spacing w:after="200" w:line="240" w:lineRule="auto"/>
    </w:pPr>
    <w:rPr>
      <w:b/>
      <w:sz w:val="20"/>
    </w:rPr>
  </w:style>
  <w:style w:type="paragraph" w:customStyle="1" w:styleId="BoxText">
    <w:name w:val="Box Text"/>
    <w:uiPriority w:val="21"/>
  </w:style>
  <w:style w:type="paragraph" w:customStyle="1" w:styleId="BoxTitleC">
    <w:name w:val="Box Title C"/>
    <w:next w:val="BoxText"/>
    <w:uiPriority w:val="21"/>
    <w:pPr>
      <w:spacing w:before="120"/>
    </w:pPr>
    <w:rPr>
      <w:b/>
      <w:color w:val="525E65"/>
      <w:sz w:val="28"/>
    </w:rPr>
  </w:style>
  <w:style w:type="paragraph" w:customStyle="1" w:styleId="BoxTitleB">
    <w:name w:val="Box Title B"/>
    <w:next w:val="BoxText"/>
    <w:uiPriority w:val="21"/>
    <w:pPr>
      <w:spacing w:before="120"/>
    </w:pPr>
    <w:rPr>
      <w:b/>
      <w:color w:val="006FB4"/>
      <w:sz w:val="28"/>
    </w:rPr>
  </w:style>
  <w:style w:type="paragraph" w:customStyle="1" w:styleId="BoxTitleA">
    <w:name w:val="Box Title A"/>
    <w:next w:val="BoxText"/>
    <w:uiPriority w:val="21"/>
    <w:pPr>
      <w:spacing w:before="120"/>
    </w:pPr>
    <w:rPr>
      <w:b/>
      <w:color w:val="771D7B"/>
      <w:sz w:val="28"/>
    </w:rPr>
  </w:style>
  <w:style w:type="paragraph" w:customStyle="1" w:styleId="AdoptionFormula">
    <w:name w:val="Adoption Formula"/>
    <w:uiPriority w:val="20"/>
    <w:qFormat/>
    <w:pPr>
      <w:tabs>
        <w:tab w:val="center" w:pos="6520"/>
      </w:tabs>
    </w:pPr>
  </w:style>
  <w:style w:type="paragraph" w:customStyle="1" w:styleId="Filename">
    <w:name w:val="Filename"/>
    <w:uiPriority w:val="11"/>
    <w:qFormat/>
    <w:pPr>
      <w:spacing w:line="240" w:lineRule="auto"/>
      <w:jc w:val="center"/>
    </w:pPr>
  </w:style>
  <w:style w:type="paragraph" w:customStyle="1" w:styleId="SignatureDate">
    <w:name w:val="Signature Date"/>
    <w:uiPriority w:val="10"/>
    <w:qFormat/>
    <w:pPr>
      <w:spacing w:before="600" w:after="60" w:line="240" w:lineRule="auto"/>
      <w:jc w:val="center"/>
    </w:pPr>
    <w:rPr>
      <w:b/>
      <w:sz w:val="22"/>
    </w:rPr>
  </w:style>
  <w:style w:type="paragraph" w:customStyle="1" w:styleId="SignatureText">
    <w:name w:val="Signature Text"/>
    <w:uiPriority w:val="10"/>
    <w:qFormat/>
    <w:pPr>
      <w:spacing w:before="60" w:after="60" w:line="240" w:lineRule="auto"/>
      <w:jc w:val="center"/>
    </w:pPr>
    <w:rPr>
      <w:b/>
      <w:sz w:val="22"/>
    </w:rPr>
  </w:style>
  <w:style w:type="paragraph" w:customStyle="1" w:styleId="SignaturePlaceholder">
    <w:name w:val="Signature Placeholder"/>
    <w:uiPriority w:val="10"/>
    <w:qFormat/>
    <w:pPr>
      <w:jc w:val="center"/>
    </w:pPr>
    <w:rPr>
      <w:i/>
      <w:sz w:val="22"/>
    </w:rPr>
  </w:style>
  <w:style w:type="paragraph" w:customStyle="1" w:styleId="Comment">
    <w:name w:val="Comment"/>
    <w:basedOn w:val="Normal"/>
    <w:uiPriority w:val="36"/>
    <w:pPr>
      <w:shd w:val="thinDiagStripe" w:color="D9D9D9" w:fill="auto"/>
    </w:pPr>
    <w:rPr>
      <w:vanish/>
    </w:rPr>
  </w:style>
  <w:style w:type="paragraph" w:styleId="TOC9">
    <w:name w:val="toc 9"/>
    <w:semiHidden/>
    <w:pPr>
      <w:tabs>
        <w:tab w:val="right" w:leader="dot" w:pos="8504"/>
      </w:tabs>
      <w:spacing w:before="120" w:after="0" w:line="240" w:lineRule="auto"/>
    </w:pPr>
    <w:rPr>
      <w:color w:val="525E65"/>
      <w:sz w:val="22"/>
    </w:rPr>
  </w:style>
  <w:style w:type="paragraph" w:styleId="TOC8">
    <w:name w:val="toc 8"/>
    <w:semiHidden/>
    <w:pPr>
      <w:tabs>
        <w:tab w:val="right" w:leader="dot" w:pos="8504"/>
      </w:tabs>
      <w:spacing w:before="120" w:after="0" w:line="240" w:lineRule="auto"/>
    </w:pPr>
    <w:rPr>
      <w:color w:val="525E65"/>
      <w:sz w:val="22"/>
    </w:rPr>
  </w:style>
  <w:style w:type="paragraph" w:styleId="TOC7">
    <w:name w:val="toc 7"/>
    <w:semiHidden/>
    <w:pPr>
      <w:tabs>
        <w:tab w:val="right" w:leader="dot" w:pos="8504"/>
      </w:tabs>
      <w:spacing w:before="120" w:after="0" w:line="240" w:lineRule="auto"/>
    </w:pPr>
    <w:rPr>
      <w:color w:val="525E65"/>
      <w:sz w:val="22"/>
    </w:rPr>
  </w:style>
  <w:style w:type="paragraph" w:styleId="TOC6">
    <w:name w:val="toc 6"/>
    <w:next w:val="Normal"/>
    <w:uiPriority w:val="39"/>
    <w:semiHidden/>
    <w:unhideWhenUsed/>
    <w:pPr>
      <w:tabs>
        <w:tab w:val="right" w:leader="dot" w:pos="8504"/>
      </w:tabs>
      <w:spacing w:before="120" w:after="0" w:line="240" w:lineRule="auto"/>
      <w:ind w:left="612"/>
    </w:pPr>
    <w:rPr>
      <w:color w:val="525E65"/>
      <w:sz w:val="22"/>
    </w:rPr>
  </w:style>
  <w:style w:type="paragraph" w:styleId="TOC5">
    <w:name w:val="toc 5"/>
    <w:next w:val="Normal"/>
    <w:uiPriority w:val="39"/>
    <w:semiHidden/>
    <w:unhideWhenUsed/>
    <w:pPr>
      <w:tabs>
        <w:tab w:val="right" w:leader="dot" w:pos="8504"/>
      </w:tabs>
      <w:spacing w:before="120" w:after="0" w:line="240" w:lineRule="auto"/>
      <w:ind w:left="408"/>
    </w:pPr>
    <w:rPr>
      <w:color w:val="525E65"/>
      <w:sz w:val="22"/>
    </w:rPr>
  </w:style>
  <w:style w:type="paragraph" w:styleId="TOC4">
    <w:name w:val="toc 4"/>
    <w:next w:val="Normal"/>
    <w:uiPriority w:val="39"/>
    <w:semiHidden/>
    <w:unhideWhenUsed/>
    <w:pPr>
      <w:tabs>
        <w:tab w:val="right" w:leader="dot" w:pos="8504"/>
      </w:tabs>
      <w:spacing w:before="120" w:after="0" w:line="240" w:lineRule="auto"/>
      <w:ind w:left="204"/>
    </w:pPr>
    <w:rPr>
      <w:color w:val="525E65"/>
      <w:sz w:val="22"/>
    </w:rPr>
  </w:style>
  <w:style w:type="paragraph" w:styleId="TOC3">
    <w:name w:val="toc 3"/>
    <w:next w:val="Normal"/>
    <w:uiPriority w:val="39"/>
    <w:unhideWhenUsed/>
    <w:rsid w:val="00FA5279"/>
    <w:pPr>
      <w:tabs>
        <w:tab w:val="right" w:leader="dot" w:pos="8504"/>
      </w:tabs>
      <w:spacing w:after="0" w:line="240" w:lineRule="auto"/>
      <w:ind w:left="1247" w:hanging="680"/>
    </w:pPr>
    <w:rPr>
      <w:rFonts w:ascii="Arial" w:hAnsi="Arial"/>
      <w:sz w:val="22"/>
    </w:rPr>
  </w:style>
  <w:style w:type="paragraph" w:styleId="TOC2">
    <w:name w:val="toc 2"/>
    <w:next w:val="Normal"/>
    <w:uiPriority w:val="39"/>
    <w:unhideWhenUsed/>
    <w:rsid w:val="001914B5"/>
    <w:pPr>
      <w:tabs>
        <w:tab w:val="right" w:leader="dot" w:pos="8504"/>
      </w:tabs>
      <w:spacing w:before="120" w:after="120" w:line="240" w:lineRule="auto"/>
      <w:ind w:left="851" w:hanging="613"/>
    </w:pPr>
    <w:rPr>
      <w:rFonts w:ascii="Arial" w:hAnsi="Arial"/>
    </w:rPr>
  </w:style>
  <w:style w:type="paragraph" w:styleId="TOC1">
    <w:name w:val="toc 1"/>
    <w:next w:val="Normal"/>
    <w:uiPriority w:val="39"/>
    <w:unhideWhenUsed/>
    <w:rsid w:val="004674F0"/>
    <w:pPr>
      <w:tabs>
        <w:tab w:val="right" w:leader="dot" w:pos="8504"/>
      </w:tabs>
      <w:spacing w:before="240" w:line="240" w:lineRule="auto"/>
      <w:ind w:left="567" w:hanging="567"/>
    </w:pPr>
    <w:rPr>
      <w:rFonts w:ascii="Arial" w:hAnsi="Arial"/>
      <w:b/>
    </w:rPr>
  </w:style>
  <w:style w:type="paragraph" w:styleId="Index9">
    <w:name w:val="index 9"/>
    <w:semiHidden/>
    <w:rPr>
      <w:color w:val="525E65"/>
    </w:rPr>
  </w:style>
  <w:style w:type="paragraph" w:styleId="Index8">
    <w:name w:val="index 8"/>
    <w:semiHidden/>
    <w:rPr>
      <w:color w:val="525E65"/>
    </w:rPr>
  </w:style>
  <w:style w:type="paragraph" w:styleId="Index7">
    <w:name w:val="index 7"/>
    <w:semiHidden/>
    <w:rPr>
      <w:color w:val="525E65"/>
    </w:rPr>
  </w:style>
  <w:style w:type="paragraph" w:styleId="Index6">
    <w:name w:val="index 6"/>
    <w:semiHidden/>
    <w:rPr>
      <w:color w:val="525E65"/>
    </w:rPr>
  </w:style>
  <w:style w:type="paragraph" w:styleId="Index5">
    <w:name w:val="index 5"/>
    <w:semiHidden/>
    <w:rPr>
      <w:color w:val="525E65"/>
    </w:rPr>
  </w:style>
  <w:style w:type="paragraph" w:styleId="Index4">
    <w:name w:val="index 4"/>
    <w:semiHidden/>
    <w:rPr>
      <w:color w:val="525E65"/>
    </w:rPr>
  </w:style>
  <w:style w:type="paragraph" w:styleId="Index3">
    <w:name w:val="index 3"/>
    <w:semiHidden/>
    <w:pPr>
      <w:ind w:left="408"/>
    </w:pPr>
    <w:rPr>
      <w:color w:val="525E65"/>
    </w:rPr>
  </w:style>
  <w:style w:type="paragraph" w:styleId="Index2">
    <w:name w:val="index 2"/>
    <w:semiHidden/>
    <w:unhideWhenUsed/>
    <w:pPr>
      <w:ind w:left="204"/>
    </w:pPr>
    <w:rPr>
      <w:color w:val="525E65"/>
    </w:rPr>
  </w:style>
  <w:style w:type="paragraph" w:styleId="Index1">
    <w:name w:val="index 1"/>
    <w:semiHidden/>
    <w:unhideWhenUsed/>
    <w:rPr>
      <w:color w:val="525E65"/>
    </w:rPr>
  </w:style>
  <w:style w:type="paragraph" w:styleId="TableofFigures">
    <w:name w:val="table of figures"/>
    <w:next w:val="Normal"/>
    <w:uiPriority w:val="39"/>
    <w:semiHidden/>
    <w:unhideWhenUsed/>
    <w:pPr>
      <w:tabs>
        <w:tab w:val="right" w:leader="dot" w:pos="8504"/>
      </w:tabs>
      <w:spacing w:before="120" w:after="0" w:line="240" w:lineRule="auto"/>
    </w:pPr>
    <w:rPr>
      <w:color w:val="525E65"/>
    </w:rPr>
  </w:style>
  <w:style w:type="paragraph" w:styleId="TOCHeading">
    <w:name w:val="TOC Heading"/>
    <w:next w:val="Normal"/>
    <w:uiPriority w:val="39"/>
    <w:unhideWhenUsed/>
    <w:qFormat/>
    <w:rsid w:val="007A5011"/>
    <w:pPr>
      <w:keepNext/>
      <w:spacing w:before="240" w:after="480" w:line="240" w:lineRule="auto"/>
    </w:pPr>
    <w:rPr>
      <w:rFonts w:ascii="Arial" w:hAnsi="Arial"/>
      <w:color w:val="325BAA"/>
      <w:sz w:val="32"/>
    </w:rPr>
  </w:style>
  <w:style w:type="paragraph" w:customStyle="1" w:styleId="FigureSource">
    <w:name w:val="Figure Source"/>
    <w:next w:val="Normal"/>
    <w:uiPriority w:val="7"/>
    <w:pPr>
      <w:spacing w:line="240" w:lineRule="auto"/>
    </w:pPr>
    <w:rPr>
      <w:sz w:val="20"/>
    </w:rPr>
  </w:style>
  <w:style w:type="paragraph" w:customStyle="1" w:styleId="FigureNote">
    <w:name w:val="Figure Note"/>
    <w:next w:val="FigureSource"/>
    <w:uiPriority w:val="7"/>
    <w:pPr>
      <w:spacing w:line="240" w:lineRule="auto"/>
    </w:pPr>
    <w:rPr>
      <w:b/>
      <w:sz w:val="20"/>
    </w:rPr>
  </w:style>
  <w:style w:type="paragraph" w:customStyle="1" w:styleId="FigureBody">
    <w:name w:val="Figure Body"/>
    <w:next w:val="FigureNote"/>
    <w:uiPriority w:val="7"/>
    <w:pPr>
      <w:keepNext/>
      <w:spacing w:after="40" w:line="240" w:lineRule="auto"/>
    </w:pPr>
  </w:style>
  <w:style w:type="paragraph" w:customStyle="1" w:styleId="FigureSubtitle">
    <w:name w:val="Figure Subtitle"/>
    <w:next w:val="FigureBody"/>
    <w:uiPriority w:val="6"/>
    <w:pPr>
      <w:keepNext/>
      <w:spacing w:after="180"/>
    </w:pPr>
    <w:rPr>
      <w:color w:val="525E65"/>
      <w:sz w:val="28"/>
    </w:rPr>
  </w:style>
  <w:style w:type="paragraph" w:customStyle="1" w:styleId="FigureTitle">
    <w:name w:val="Figure Title"/>
    <w:next w:val="FigureBody"/>
    <w:uiPriority w:val="6"/>
    <w:pPr>
      <w:keepNext/>
      <w:spacing w:after="180"/>
    </w:pPr>
    <w:rPr>
      <w:b/>
      <w:color w:val="771D7B"/>
      <w:sz w:val="28"/>
    </w:rPr>
  </w:style>
  <w:style w:type="paragraph" w:customStyle="1" w:styleId="TableSource">
    <w:name w:val="Table Source"/>
    <w:next w:val="Normal"/>
    <w:uiPriority w:val="7"/>
    <w:rsid w:val="003C68C8"/>
    <w:pPr>
      <w:spacing w:before="40" w:after="200" w:line="240" w:lineRule="auto"/>
    </w:pPr>
    <w:rPr>
      <w:rFonts w:ascii="Arial" w:hAnsi="Arial"/>
      <w:sz w:val="18"/>
    </w:rPr>
  </w:style>
  <w:style w:type="paragraph" w:customStyle="1" w:styleId="TableNote">
    <w:name w:val="Table Note"/>
    <w:next w:val="TableSource"/>
    <w:uiPriority w:val="7"/>
    <w:rsid w:val="003C68C8"/>
    <w:pPr>
      <w:spacing w:before="40" w:after="200" w:line="240" w:lineRule="auto"/>
      <w:contextualSpacing/>
    </w:pPr>
    <w:rPr>
      <w:rFonts w:ascii="Arial" w:hAnsi="Arial"/>
      <w:sz w:val="18"/>
    </w:rPr>
  </w:style>
  <w:style w:type="paragraph" w:customStyle="1" w:styleId="TableBody">
    <w:name w:val="Table Body"/>
    <w:next w:val="TableNote"/>
    <w:uiPriority w:val="7"/>
    <w:rsid w:val="003C68C8"/>
    <w:pPr>
      <w:spacing w:after="0" w:line="240" w:lineRule="auto"/>
    </w:pPr>
    <w:rPr>
      <w:rFonts w:ascii="Arial" w:hAnsi="Arial" w:cs="Arial"/>
      <w:color w:val="000000" w:themeColor="text1"/>
      <w:sz w:val="18"/>
    </w:rPr>
  </w:style>
  <w:style w:type="paragraph" w:customStyle="1" w:styleId="TableAlternative">
    <w:name w:val="Table Alternative"/>
    <w:rsid w:val="00103DC1"/>
    <w:pPr>
      <w:keepNext/>
      <w:shd w:val="clear" w:color="auto" w:fill="C00000"/>
      <w:spacing w:before="120" w:after="120"/>
    </w:pPr>
    <w:rPr>
      <w:rFonts w:ascii="Arial" w:hAnsi="Arial"/>
      <w:color w:val="FFFFFF" w:themeColor="background1"/>
      <w:sz w:val="22"/>
    </w:rPr>
  </w:style>
  <w:style w:type="paragraph" w:customStyle="1" w:styleId="TableSubtitle">
    <w:name w:val="Table Subtitle"/>
    <w:next w:val="TableBody"/>
    <w:uiPriority w:val="6"/>
    <w:rsid w:val="00103DC1"/>
    <w:pPr>
      <w:keepNext/>
      <w:spacing w:before="120" w:after="120" w:line="240" w:lineRule="auto"/>
      <w:jc w:val="center"/>
    </w:pPr>
    <w:rPr>
      <w:rFonts w:ascii="Arial" w:hAnsi="Arial"/>
      <w:i/>
      <w:color w:val="325BAA"/>
      <w:sz w:val="22"/>
    </w:rPr>
  </w:style>
  <w:style w:type="paragraph" w:customStyle="1" w:styleId="TableTitle">
    <w:name w:val="Table Title"/>
    <w:next w:val="TableBody"/>
    <w:uiPriority w:val="6"/>
    <w:rsid w:val="00103DC1"/>
    <w:pPr>
      <w:keepNext/>
      <w:spacing w:before="120" w:after="120" w:line="240" w:lineRule="auto"/>
      <w:jc w:val="center"/>
    </w:pPr>
    <w:rPr>
      <w:rFonts w:ascii="Arial" w:hAnsi="Arial"/>
      <w:b/>
      <w:color w:val="325BAA"/>
      <w:sz w:val="22"/>
    </w:rPr>
  </w:style>
  <w:style w:type="paragraph" w:styleId="ListParagraph">
    <w:name w:val="List Paragraph"/>
    <w:uiPriority w:val="34"/>
    <w:qFormat/>
    <w:pPr>
      <w:ind w:left="720"/>
      <w:contextualSpacing/>
    </w:pPr>
  </w:style>
  <w:style w:type="paragraph" w:customStyle="1" w:styleId="RomanParagraph">
    <w:name w:val="Roman Paragraph"/>
    <w:uiPriority w:val="3"/>
    <w:pPr>
      <w:numPr>
        <w:numId w:val="4"/>
      </w:numPr>
    </w:pPr>
  </w:style>
  <w:style w:type="paragraph" w:customStyle="1" w:styleId="References2">
    <w:name w:val="References 2"/>
    <w:next w:val="Normal"/>
    <w:uiPriority w:val="2"/>
    <w:qFormat/>
    <w:pPr>
      <w:keepNext/>
      <w:spacing w:before="520" w:after="320" w:line="240" w:lineRule="auto"/>
      <w:outlineLvl w:val="1"/>
    </w:pPr>
    <w:rPr>
      <w:color w:val="006FB4"/>
      <w:sz w:val="44"/>
    </w:rPr>
  </w:style>
  <w:style w:type="paragraph" w:customStyle="1" w:styleId="References1">
    <w:name w:val="References 1"/>
    <w:next w:val="Normal"/>
    <w:uiPriority w:val="2"/>
    <w:qFormat/>
    <w:pPr>
      <w:keepNext/>
      <w:pageBreakBefore/>
      <w:spacing w:before="600" w:after="400" w:line="240" w:lineRule="auto"/>
      <w:outlineLvl w:val="0"/>
    </w:pPr>
    <w:rPr>
      <w:b/>
      <w:color w:val="006FB4"/>
      <w:kern w:val="24"/>
      <w:sz w:val="52"/>
    </w:rPr>
  </w:style>
  <w:style w:type="paragraph" w:customStyle="1" w:styleId="HeadingNumbered4">
    <w:name w:val="Heading Numbered 4"/>
    <w:next w:val="Normal"/>
    <w:uiPriority w:val="2"/>
    <w:unhideWhenUsed/>
    <w:qFormat/>
    <w:rsid w:val="00E8625E"/>
    <w:pPr>
      <w:keepNext/>
      <w:numPr>
        <w:ilvl w:val="3"/>
        <w:numId w:val="5"/>
      </w:numPr>
      <w:spacing w:line="240" w:lineRule="auto"/>
      <w:ind w:left="2551" w:hanging="1236"/>
      <w:outlineLvl w:val="3"/>
    </w:pPr>
    <w:rPr>
      <w:rFonts w:ascii="Arial" w:hAnsi="Arial"/>
      <w:color w:val="325BAA"/>
      <w:sz w:val="26"/>
    </w:rPr>
  </w:style>
  <w:style w:type="paragraph" w:customStyle="1" w:styleId="HeadingNumbered3">
    <w:name w:val="Heading Numbered 3"/>
    <w:next w:val="Normal"/>
    <w:uiPriority w:val="2"/>
    <w:unhideWhenUsed/>
    <w:qFormat/>
    <w:rsid w:val="00F37339"/>
    <w:pPr>
      <w:keepNext/>
      <w:numPr>
        <w:ilvl w:val="2"/>
        <w:numId w:val="5"/>
      </w:numPr>
      <w:spacing w:before="240" w:line="240" w:lineRule="auto"/>
      <w:ind w:left="1843" w:hanging="936"/>
      <w:outlineLvl w:val="2"/>
    </w:pPr>
    <w:rPr>
      <w:rFonts w:ascii="Arial" w:hAnsi="Arial"/>
      <w:color w:val="325BAA"/>
      <w:sz w:val="28"/>
    </w:rPr>
  </w:style>
  <w:style w:type="paragraph" w:customStyle="1" w:styleId="HeadingNumbered2">
    <w:name w:val="Heading Numbered 2"/>
    <w:next w:val="Normal"/>
    <w:uiPriority w:val="2"/>
    <w:unhideWhenUsed/>
    <w:qFormat/>
    <w:rsid w:val="005A5A5F"/>
    <w:pPr>
      <w:keepNext/>
      <w:numPr>
        <w:ilvl w:val="1"/>
        <w:numId w:val="5"/>
      </w:numPr>
      <w:spacing w:after="360" w:line="240" w:lineRule="auto"/>
      <w:outlineLvl w:val="1"/>
    </w:pPr>
    <w:rPr>
      <w:rFonts w:ascii="Arial" w:hAnsi="Arial"/>
      <w:color w:val="325BAA"/>
      <w:sz w:val="32"/>
    </w:rPr>
  </w:style>
  <w:style w:type="paragraph" w:customStyle="1" w:styleId="HeadingNumbered1">
    <w:name w:val="Heading Numbered 1"/>
    <w:next w:val="Normal"/>
    <w:uiPriority w:val="2"/>
    <w:unhideWhenUsed/>
    <w:qFormat/>
    <w:rsid w:val="00103DC1"/>
    <w:pPr>
      <w:keepNext/>
      <w:numPr>
        <w:numId w:val="5"/>
      </w:numPr>
      <w:spacing w:before="480" w:after="360" w:line="240" w:lineRule="auto"/>
      <w:ind w:left="454" w:hanging="454"/>
      <w:outlineLvl w:val="0"/>
    </w:pPr>
    <w:rPr>
      <w:rFonts w:ascii="Arial" w:hAnsi="Arial"/>
      <w:color w:val="325BAA"/>
      <w:kern w:val="24"/>
      <w:sz w:val="36"/>
    </w:rPr>
  </w:style>
  <w:style w:type="paragraph" w:customStyle="1" w:styleId="HeadingNoTOC4">
    <w:name w:val="Heading NoTOC 4"/>
    <w:next w:val="Normal"/>
    <w:uiPriority w:val="2"/>
    <w:unhideWhenUsed/>
    <w:qFormat/>
    <w:rsid w:val="001914B5"/>
    <w:pPr>
      <w:keepNext/>
      <w:spacing w:line="240" w:lineRule="auto"/>
      <w:outlineLvl w:val="3"/>
    </w:pPr>
    <w:rPr>
      <w:rFonts w:ascii="Arial" w:hAnsi="Arial"/>
      <w:color w:val="325BAA"/>
      <w:sz w:val="26"/>
    </w:rPr>
  </w:style>
  <w:style w:type="paragraph" w:customStyle="1" w:styleId="HeadingNoTOC3">
    <w:name w:val="Heading NoTOC 3"/>
    <w:next w:val="Normal"/>
    <w:uiPriority w:val="2"/>
    <w:unhideWhenUsed/>
    <w:qFormat/>
    <w:rsid w:val="001914B5"/>
    <w:pPr>
      <w:keepNext/>
      <w:spacing w:before="240" w:line="240" w:lineRule="auto"/>
      <w:outlineLvl w:val="2"/>
    </w:pPr>
    <w:rPr>
      <w:rFonts w:ascii="Arial" w:hAnsi="Arial"/>
      <w:color w:val="325BAA"/>
      <w:sz w:val="28"/>
    </w:rPr>
  </w:style>
  <w:style w:type="paragraph" w:customStyle="1" w:styleId="HeadingNoTOC2">
    <w:name w:val="Heading NoTOC 2"/>
    <w:next w:val="Normal"/>
    <w:uiPriority w:val="2"/>
    <w:unhideWhenUsed/>
    <w:qFormat/>
    <w:rsid w:val="00E8625E"/>
    <w:pPr>
      <w:keepNext/>
      <w:spacing w:after="360" w:line="240" w:lineRule="auto"/>
      <w:outlineLvl w:val="1"/>
    </w:pPr>
    <w:rPr>
      <w:rFonts w:ascii="Arial" w:hAnsi="Arial"/>
      <w:color w:val="325BAA"/>
      <w:sz w:val="32"/>
    </w:rPr>
  </w:style>
  <w:style w:type="paragraph" w:customStyle="1" w:styleId="HeadingNoTOC1">
    <w:name w:val="Heading NoTOC 1"/>
    <w:next w:val="Normal"/>
    <w:uiPriority w:val="2"/>
    <w:qFormat/>
    <w:rsid w:val="00103DC1"/>
    <w:pPr>
      <w:keepNext/>
      <w:pageBreakBefore/>
      <w:spacing w:before="480" w:after="360" w:line="240" w:lineRule="auto"/>
      <w:outlineLvl w:val="0"/>
    </w:pPr>
    <w:rPr>
      <w:rFonts w:ascii="Arial" w:hAnsi="Arial"/>
      <w:color w:val="325BAA"/>
      <w:kern w:val="24"/>
      <w:sz w:val="36"/>
    </w:rPr>
  </w:style>
  <w:style w:type="paragraph" w:customStyle="1" w:styleId="SectionSubsubtitle">
    <w:name w:val="Section Subsubtitle"/>
    <w:next w:val="Heading1"/>
    <w:pPr>
      <w:pBdr>
        <w:left w:val="single" w:sz="48" w:space="8" w:color="771D7B"/>
      </w:pBdr>
      <w:spacing w:after="0" w:line="240" w:lineRule="auto"/>
    </w:pPr>
    <w:rPr>
      <w:color w:val="8B82A1"/>
      <w:sz w:val="20"/>
    </w:rPr>
  </w:style>
  <w:style w:type="paragraph" w:customStyle="1" w:styleId="SectionSubtitle">
    <w:name w:val="Section Subtitle"/>
    <w:next w:val="SectionSubsubtitle"/>
    <w:pPr>
      <w:pBdr>
        <w:left w:val="single" w:sz="48" w:space="8" w:color="771D7B"/>
      </w:pBdr>
      <w:spacing w:after="0" w:line="240" w:lineRule="auto"/>
    </w:pPr>
    <w:rPr>
      <w:color w:val="8B82A1"/>
    </w:rPr>
  </w:style>
  <w:style w:type="paragraph" w:customStyle="1" w:styleId="SectionTitle">
    <w:name w:val="Section Title"/>
    <w:next w:val="SectionSubtitle"/>
    <w:pPr>
      <w:pBdr>
        <w:left w:val="single" w:sz="48" w:space="8" w:color="771D7B"/>
      </w:pBdr>
      <w:spacing w:after="0" w:line="240" w:lineRule="auto"/>
      <w:outlineLvl w:val="0"/>
    </w:pPr>
    <w:rPr>
      <w:b/>
      <w:color w:val="771D7B"/>
      <w:sz w:val="32"/>
    </w:rPr>
  </w:style>
  <w:style w:type="paragraph" w:customStyle="1" w:styleId="SectionNumber">
    <w:name w:val="Section Number"/>
    <w:next w:val="SectionTitle"/>
    <w:pPr>
      <w:pageBreakBefore/>
      <w:pBdr>
        <w:left w:val="single" w:sz="48" w:space="8" w:color="771D7B"/>
      </w:pBdr>
      <w:spacing w:after="0" w:line="240" w:lineRule="auto"/>
    </w:pPr>
    <w:rPr>
      <w:b/>
      <w:color w:val="8B82A1"/>
      <w:sz w:val="44"/>
    </w:rPr>
  </w:style>
  <w:style w:type="paragraph" w:customStyle="1" w:styleId="ChapterSubsubtitle">
    <w:name w:val="Chapter Subsubtitle"/>
    <w:next w:val="Heading1"/>
    <w:pPr>
      <w:pBdr>
        <w:left w:val="single" w:sz="48" w:space="8" w:color="771D7B"/>
      </w:pBdr>
      <w:spacing w:after="0" w:line="240" w:lineRule="auto"/>
    </w:pPr>
    <w:rPr>
      <w:color w:val="8B82A1"/>
    </w:rPr>
  </w:style>
  <w:style w:type="paragraph" w:customStyle="1" w:styleId="ChapterSubtitle">
    <w:name w:val="Chapter Subtitle"/>
    <w:next w:val="ChapterSubsubtitle"/>
    <w:pPr>
      <w:pBdr>
        <w:left w:val="single" w:sz="48" w:space="8" w:color="771D7B"/>
      </w:pBdr>
      <w:spacing w:after="0" w:line="240" w:lineRule="auto"/>
    </w:pPr>
    <w:rPr>
      <w:color w:val="8B82A1"/>
      <w:sz w:val="44"/>
    </w:rPr>
  </w:style>
  <w:style w:type="paragraph" w:customStyle="1" w:styleId="ChapterTitle">
    <w:name w:val="Chapter Title"/>
    <w:next w:val="ChapterSubtitle"/>
    <w:pPr>
      <w:pBdr>
        <w:left w:val="single" w:sz="48" w:space="8" w:color="771D7B"/>
      </w:pBdr>
      <w:spacing w:after="0" w:line="240" w:lineRule="auto"/>
      <w:outlineLvl w:val="0"/>
    </w:pPr>
    <w:rPr>
      <w:b/>
      <w:color w:val="771D7B"/>
      <w:sz w:val="56"/>
    </w:rPr>
  </w:style>
  <w:style w:type="paragraph" w:customStyle="1" w:styleId="ChapterNumber">
    <w:name w:val="Chapter Number"/>
    <w:next w:val="ChapterTitle"/>
    <w:pPr>
      <w:pageBreakBefore/>
      <w:pBdr>
        <w:left w:val="single" w:sz="48" w:space="8" w:color="771D7B"/>
      </w:pBdr>
      <w:spacing w:after="0" w:line="240" w:lineRule="auto"/>
    </w:pPr>
    <w:rPr>
      <w:b/>
      <w:color w:val="8B82A1"/>
      <w:sz w:val="72"/>
    </w:rPr>
  </w:style>
  <w:style w:type="paragraph" w:customStyle="1" w:styleId="PartSubsubtitle">
    <w:name w:val="Part Subsubtitle"/>
    <w:next w:val="Heading1"/>
    <w:pPr>
      <w:pBdr>
        <w:left w:val="single" w:sz="48" w:space="8" w:color="771D7B"/>
      </w:pBdr>
      <w:spacing w:after="0" w:line="240" w:lineRule="auto"/>
    </w:pPr>
    <w:rPr>
      <w:color w:val="8B82A1"/>
      <w:sz w:val="28"/>
    </w:rPr>
  </w:style>
  <w:style w:type="paragraph" w:customStyle="1" w:styleId="PartSubtitle">
    <w:name w:val="Part Subtitle"/>
    <w:next w:val="PartSubsubtitle"/>
    <w:pPr>
      <w:pBdr>
        <w:left w:val="single" w:sz="48" w:space="8" w:color="771D7B"/>
      </w:pBdr>
      <w:spacing w:after="0" w:line="240" w:lineRule="auto"/>
    </w:pPr>
    <w:rPr>
      <w:color w:val="8B82A1"/>
      <w:sz w:val="48"/>
    </w:rPr>
  </w:style>
  <w:style w:type="paragraph" w:customStyle="1" w:styleId="PartTitle">
    <w:name w:val="Part Title"/>
    <w:next w:val="PartSubtitle"/>
    <w:pPr>
      <w:pBdr>
        <w:left w:val="single" w:sz="48" w:space="8" w:color="771D7B"/>
      </w:pBdr>
      <w:spacing w:after="0" w:line="240" w:lineRule="auto"/>
      <w:outlineLvl w:val="0"/>
    </w:pPr>
    <w:rPr>
      <w:b/>
      <w:color w:val="771D7B"/>
      <w:sz w:val="84"/>
    </w:rPr>
  </w:style>
  <w:style w:type="paragraph" w:customStyle="1" w:styleId="PartNumber">
    <w:name w:val="Part Number"/>
    <w:next w:val="PartTitle"/>
    <w:pPr>
      <w:pageBreakBefore/>
      <w:pBdr>
        <w:left w:val="single" w:sz="48" w:space="8" w:color="771D7B"/>
      </w:pBdr>
      <w:spacing w:after="0" w:line="240" w:lineRule="auto"/>
    </w:pPr>
    <w:rPr>
      <w:b/>
      <w:color w:val="8B82A1"/>
      <w:sz w:val="156"/>
    </w:rPr>
  </w:style>
  <w:style w:type="paragraph" w:customStyle="1" w:styleId="PublicationDate">
    <w:name w:val="Publication Date"/>
    <w:uiPriority w:val="99"/>
    <w:qFormat/>
    <w:rsid w:val="00C5722E"/>
    <w:pPr>
      <w:spacing w:before="320" w:after="320"/>
      <w:jc w:val="right"/>
    </w:pPr>
    <w:rPr>
      <w:b/>
      <w:color w:val="FFFFFF" w:themeColor="background1"/>
      <w:sz w:val="32"/>
    </w:rPr>
  </w:style>
  <w:style w:type="paragraph" w:customStyle="1" w:styleId="PublicationSubsubtitle">
    <w:name w:val="Publication Subsubtitle"/>
    <w:uiPriority w:val="99"/>
    <w:qFormat/>
    <w:rsid w:val="00C5722E"/>
    <w:pPr>
      <w:spacing w:line="240" w:lineRule="auto"/>
      <w:jc w:val="center"/>
    </w:pPr>
    <w:rPr>
      <w:rFonts w:ascii="Arial" w:hAnsi="Arial"/>
      <w:color w:val="FFFFFF" w:themeColor="background1"/>
      <w:sz w:val="26"/>
    </w:rPr>
  </w:style>
  <w:style w:type="paragraph" w:customStyle="1" w:styleId="PublicationSubtitle">
    <w:name w:val="Publication Subtitle"/>
    <w:uiPriority w:val="99"/>
    <w:qFormat/>
    <w:rsid w:val="00C5722E"/>
    <w:pPr>
      <w:spacing w:line="240" w:lineRule="auto"/>
      <w:jc w:val="center"/>
    </w:pPr>
    <w:rPr>
      <w:rFonts w:ascii="Arial" w:hAnsi="Arial"/>
      <w:color w:val="FFFFFF" w:themeColor="background1"/>
      <w:sz w:val="32"/>
    </w:rPr>
  </w:style>
  <w:style w:type="paragraph" w:customStyle="1" w:styleId="PublicationTitle">
    <w:name w:val="Publication Title"/>
    <w:basedOn w:val="Normal"/>
    <w:uiPriority w:val="99"/>
    <w:qFormat/>
    <w:rsid w:val="00C5722E"/>
    <w:pPr>
      <w:spacing w:before="2820" w:after="240"/>
      <w:jc w:val="center"/>
    </w:pPr>
    <w:rPr>
      <w:b/>
      <w:color w:val="FFFFFF" w:themeColor="background1"/>
      <w:sz w:val="52"/>
    </w:rPr>
  </w:style>
  <w:style w:type="paragraph" w:styleId="NoSpacing">
    <w:name w:val="No Spacing"/>
    <w:uiPriority w:val="2"/>
    <w:qFormat/>
    <w:pPr>
      <w:spacing w:line="240" w:lineRule="auto"/>
    </w:pPr>
  </w:style>
  <w:style w:type="paragraph" w:customStyle="1" w:styleId="NumberedParagraph">
    <w:name w:val="Numbered Paragraph"/>
    <w:uiPriority w:val="4"/>
    <w:pPr>
      <w:numPr>
        <w:numId w:val="6"/>
      </w:numPr>
    </w:pPr>
  </w:style>
  <w:style w:type="paragraph" w:customStyle="1" w:styleId="ListRoman">
    <w:name w:val="List Roman"/>
    <w:uiPriority w:val="1"/>
    <w:qFormat/>
    <w:pPr>
      <w:numPr>
        <w:numId w:val="9"/>
      </w:numPr>
    </w:pPr>
  </w:style>
  <w:style w:type="paragraph" w:customStyle="1" w:styleId="ListRomanLevel2">
    <w:name w:val="List Roman (Level 2)"/>
    <w:uiPriority w:val="1"/>
    <w:qFormat/>
    <w:pPr>
      <w:numPr>
        <w:ilvl w:val="1"/>
        <w:numId w:val="9"/>
      </w:numPr>
    </w:pPr>
  </w:style>
  <w:style w:type="paragraph" w:customStyle="1" w:styleId="ListRomanLevel3">
    <w:name w:val="List Roman (Level 3)"/>
    <w:uiPriority w:val="1"/>
    <w:qFormat/>
    <w:pPr>
      <w:numPr>
        <w:ilvl w:val="2"/>
        <w:numId w:val="9"/>
      </w:numPr>
    </w:pPr>
  </w:style>
  <w:style w:type="paragraph" w:customStyle="1" w:styleId="ListRomanLevel4">
    <w:name w:val="List Roman (Level 4)"/>
    <w:uiPriority w:val="1"/>
    <w:qFormat/>
    <w:pPr>
      <w:numPr>
        <w:ilvl w:val="3"/>
        <w:numId w:val="9"/>
      </w:numPr>
    </w:pPr>
  </w:style>
  <w:style w:type="paragraph" w:styleId="ListNumber">
    <w:name w:val="List Number"/>
    <w:basedOn w:val="Normal"/>
    <w:uiPriority w:val="1"/>
    <w:qFormat/>
    <w:rsid w:val="0082250C"/>
    <w:pPr>
      <w:numPr>
        <w:numId w:val="7"/>
      </w:numPr>
    </w:pPr>
  </w:style>
  <w:style w:type="paragraph" w:customStyle="1" w:styleId="ListNumberLevel2">
    <w:name w:val="List Number (Level 2)"/>
    <w:basedOn w:val="ListNumber"/>
    <w:uiPriority w:val="1"/>
    <w:qFormat/>
    <w:rsid w:val="0082250C"/>
    <w:pPr>
      <w:numPr>
        <w:ilvl w:val="1"/>
      </w:numPr>
    </w:pPr>
  </w:style>
  <w:style w:type="paragraph" w:customStyle="1" w:styleId="ListNumberLevel3">
    <w:name w:val="List Number (Level 3)"/>
    <w:basedOn w:val="ListNumber"/>
    <w:uiPriority w:val="1"/>
    <w:qFormat/>
    <w:pPr>
      <w:numPr>
        <w:ilvl w:val="2"/>
      </w:numPr>
    </w:pPr>
  </w:style>
  <w:style w:type="paragraph" w:customStyle="1" w:styleId="ListNumberLevel4">
    <w:name w:val="List Number (Level 4)"/>
    <w:basedOn w:val="ListNumber"/>
    <w:uiPriority w:val="1"/>
    <w:qFormat/>
    <w:pPr>
      <w:numPr>
        <w:ilvl w:val="3"/>
      </w:numPr>
    </w:pPr>
  </w:style>
  <w:style w:type="paragraph" w:customStyle="1" w:styleId="ListNumberLevel5">
    <w:name w:val="List Number (Level 5)"/>
    <w:uiPriority w:val="1"/>
    <w:qFormat/>
    <w:pPr>
      <w:numPr>
        <w:ilvl w:val="4"/>
        <w:numId w:val="7"/>
      </w:numPr>
    </w:pPr>
  </w:style>
  <w:style w:type="paragraph" w:customStyle="1" w:styleId="ListMixed">
    <w:name w:val="List Mixed"/>
    <w:uiPriority w:val="1"/>
    <w:qFormat/>
    <w:rsid w:val="000B0593"/>
    <w:pPr>
      <w:numPr>
        <w:numId w:val="24"/>
      </w:numPr>
    </w:pPr>
    <w:rPr>
      <w:rFonts w:ascii="Arial" w:hAnsi="Arial"/>
      <w:sz w:val="22"/>
    </w:rPr>
  </w:style>
  <w:style w:type="paragraph" w:customStyle="1" w:styleId="ListMixedLevel2">
    <w:name w:val="List Mixed (Level 2)"/>
    <w:uiPriority w:val="1"/>
    <w:qFormat/>
    <w:rsid w:val="000B0593"/>
    <w:pPr>
      <w:numPr>
        <w:ilvl w:val="1"/>
        <w:numId w:val="24"/>
      </w:numPr>
    </w:pPr>
    <w:rPr>
      <w:rFonts w:ascii="Arial" w:hAnsi="Arial"/>
      <w:sz w:val="22"/>
    </w:rPr>
  </w:style>
  <w:style w:type="paragraph" w:customStyle="1" w:styleId="ListMixedLevel3">
    <w:name w:val="List Mixed (Level 3)"/>
    <w:uiPriority w:val="1"/>
    <w:qFormat/>
    <w:rsid w:val="000B0593"/>
    <w:pPr>
      <w:numPr>
        <w:ilvl w:val="2"/>
        <w:numId w:val="24"/>
      </w:numPr>
    </w:pPr>
    <w:rPr>
      <w:rFonts w:ascii="Arial" w:hAnsi="Arial"/>
      <w:sz w:val="22"/>
    </w:rPr>
  </w:style>
  <w:style w:type="paragraph" w:customStyle="1" w:styleId="ListMixedLevel4">
    <w:name w:val="List Mixed (Level 4)"/>
    <w:uiPriority w:val="1"/>
    <w:qFormat/>
    <w:rsid w:val="000B0593"/>
    <w:pPr>
      <w:numPr>
        <w:ilvl w:val="3"/>
        <w:numId w:val="24"/>
      </w:numPr>
    </w:pPr>
    <w:rPr>
      <w:rFonts w:ascii="Arial" w:hAnsi="Arial"/>
      <w:sz w:val="22"/>
    </w:rPr>
  </w:style>
  <w:style w:type="paragraph" w:customStyle="1" w:styleId="ListMixedLevel5">
    <w:name w:val="List Mixed (Level 5)"/>
    <w:uiPriority w:val="1"/>
    <w:qFormat/>
    <w:rsid w:val="000B0593"/>
    <w:pPr>
      <w:numPr>
        <w:ilvl w:val="4"/>
        <w:numId w:val="24"/>
      </w:numPr>
    </w:pPr>
    <w:rPr>
      <w:rFonts w:ascii="Arial" w:hAnsi="Arial"/>
      <w:sz w:val="22"/>
    </w:rPr>
  </w:style>
  <w:style w:type="paragraph" w:customStyle="1" w:styleId="Listabc">
    <w:name w:val="List abc"/>
    <w:uiPriority w:val="1"/>
    <w:qFormat/>
    <w:pPr>
      <w:numPr>
        <w:numId w:val="8"/>
      </w:numPr>
    </w:pPr>
  </w:style>
  <w:style w:type="paragraph" w:customStyle="1" w:styleId="ListabcLevel2">
    <w:name w:val="List abc (Level 2)"/>
    <w:uiPriority w:val="1"/>
    <w:qFormat/>
    <w:pPr>
      <w:numPr>
        <w:ilvl w:val="1"/>
        <w:numId w:val="8"/>
      </w:numPr>
    </w:pPr>
  </w:style>
  <w:style w:type="paragraph" w:customStyle="1" w:styleId="ListabcLevel3">
    <w:name w:val="List abc (Level 3)"/>
    <w:uiPriority w:val="1"/>
    <w:qFormat/>
    <w:pPr>
      <w:numPr>
        <w:ilvl w:val="2"/>
        <w:numId w:val="8"/>
      </w:numPr>
    </w:pPr>
  </w:style>
  <w:style w:type="paragraph" w:customStyle="1" w:styleId="ListabcLevel4">
    <w:name w:val="List abc (Level 4)"/>
    <w:uiPriority w:val="1"/>
    <w:qFormat/>
    <w:pPr>
      <w:numPr>
        <w:ilvl w:val="3"/>
        <w:numId w:val="8"/>
      </w:numPr>
    </w:pPr>
  </w:style>
  <w:style w:type="paragraph" w:customStyle="1" w:styleId="ListDash">
    <w:name w:val="List Dash"/>
    <w:uiPriority w:val="4"/>
    <w:qFormat/>
    <w:pPr>
      <w:numPr>
        <w:numId w:val="2"/>
      </w:numPr>
    </w:pPr>
  </w:style>
  <w:style w:type="paragraph" w:customStyle="1" w:styleId="ListDashLevel2">
    <w:name w:val="List Dash (Level 2)"/>
    <w:uiPriority w:val="4"/>
    <w:qFormat/>
    <w:pPr>
      <w:numPr>
        <w:ilvl w:val="1"/>
        <w:numId w:val="2"/>
      </w:numPr>
    </w:pPr>
  </w:style>
  <w:style w:type="paragraph" w:customStyle="1" w:styleId="ListDashLevel3">
    <w:name w:val="List Dash (Level 3)"/>
    <w:uiPriority w:val="4"/>
    <w:qFormat/>
    <w:pPr>
      <w:numPr>
        <w:ilvl w:val="2"/>
        <w:numId w:val="2"/>
      </w:numPr>
    </w:pPr>
  </w:style>
  <w:style w:type="paragraph" w:customStyle="1" w:styleId="ListDashLevel4">
    <w:name w:val="List Dash (Level 4)"/>
    <w:uiPriority w:val="4"/>
    <w:qFormat/>
    <w:pPr>
      <w:numPr>
        <w:ilvl w:val="3"/>
        <w:numId w:val="2"/>
      </w:numPr>
    </w:pPr>
  </w:style>
  <w:style w:type="paragraph" w:styleId="FootnoteText">
    <w:name w:val="footnote text"/>
    <w:link w:val="FootnoteTextChar"/>
    <w:semiHidden/>
    <w:unhideWhenUsed/>
    <w:rsid w:val="0082250C"/>
    <w:pPr>
      <w:spacing w:after="120" w:line="240" w:lineRule="auto"/>
      <w:ind w:left="284" w:hanging="284"/>
    </w:pPr>
    <w:rPr>
      <w:rFonts w:ascii="Arial" w:hAnsi="Arial"/>
      <w:sz w:val="16"/>
    </w:rPr>
  </w:style>
  <w:style w:type="character" w:customStyle="1" w:styleId="FootnoteTextChar">
    <w:name w:val="Footnote Text Char"/>
    <w:link w:val="FootnoteText"/>
    <w:semiHidden/>
    <w:unhideWhenUsed/>
    <w:rsid w:val="0082250C"/>
    <w:rPr>
      <w:rFonts w:ascii="Arial" w:hAnsi="Arial"/>
      <w:sz w:val="16"/>
    </w:rPr>
  </w:style>
  <w:style w:type="paragraph" w:styleId="EndnoteText">
    <w:name w:val="endnote text"/>
    <w:link w:val="EndnoteTextChar"/>
    <w:uiPriority w:val="99"/>
    <w:semiHidden/>
    <w:unhideWhenUsed/>
    <w:pPr>
      <w:spacing w:after="120"/>
      <w:ind w:left="283" w:hanging="283"/>
    </w:pPr>
    <w:rPr>
      <w:color w:val="525E65"/>
      <w:sz w:val="22"/>
    </w:rPr>
  </w:style>
  <w:style w:type="character" w:customStyle="1" w:styleId="EndnoteTextChar">
    <w:name w:val="Endnote Text Char"/>
    <w:link w:val="EndnoteText"/>
    <w:uiPriority w:val="99"/>
    <w:semiHidden/>
    <w:unhideWhenUsed/>
    <w:rPr>
      <w:color w:val="525E65"/>
      <w:sz w:val="22"/>
    </w:rPr>
  </w:style>
  <w:style w:type="paragraph" w:styleId="Date">
    <w:name w:val="Date"/>
    <w:next w:val="Normal"/>
    <w:link w:val="DateChar"/>
    <w:uiPriority w:val="19"/>
    <w:semiHidden/>
    <w:unhideWhenUsed/>
    <w:pPr>
      <w:spacing w:after="0"/>
      <w:ind w:left="5669"/>
    </w:pPr>
  </w:style>
  <w:style w:type="character" w:customStyle="1" w:styleId="DateChar">
    <w:name w:val="Date Char"/>
    <w:link w:val="Date"/>
    <w:uiPriority w:val="19"/>
    <w:semiHidden/>
    <w:unhideWhenUsed/>
  </w:style>
  <w:style w:type="paragraph" w:styleId="Subtitle">
    <w:name w:val="Subtitle"/>
    <w:next w:val="Normal"/>
    <w:link w:val="SubtitleChar"/>
    <w:uiPriority w:val="15"/>
    <w:qFormat/>
    <w:pPr>
      <w:spacing w:before="2760"/>
      <w:jc w:val="center"/>
    </w:pPr>
    <w:rPr>
      <w:b/>
      <w:color w:val="056467"/>
      <w:sz w:val="52"/>
    </w:rPr>
  </w:style>
  <w:style w:type="character" w:customStyle="1" w:styleId="SubtitleChar">
    <w:name w:val="Subtitle Char"/>
    <w:link w:val="Subtitle"/>
    <w:uiPriority w:val="15"/>
    <w:qFormat/>
    <w:rPr>
      <w:b/>
      <w:color w:val="056467"/>
      <w:sz w:val="52"/>
    </w:rPr>
  </w:style>
  <w:style w:type="paragraph" w:styleId="Title">
    <w:name w:val="Title"/>
    <w:next w:val="Normal"/>
    <w:link w:val="TitleChar"/>
    <w:uiPriority w:val="14"/>
    <w:qFormat/>
    <w:pPr>
      <w:spacing w:beforeAutospacing="1"/>
      <w:jc w:val="center"/>
    </w:pPr>
    <w:rPr>
      <w:b/>
      <w:sz w:val="40"/>
    </w:rPr>
  </w:style>
  <w:style w:type="character" w:customStyle="1" w:styleId="TitleChar">
    <w:name w:val="Title Char"/>
    <w:link w:val="Title"/>
    <w:uiPriority w:val="14"/>
    <w:qFormat/>
    <w:rPr>
      <w:b/>
      <w:sz w:val="40"/>
    </w:rPr>
  </w:style>
  <w:style w:type="paragraph" w:customStyle="1" w:styleId="TOCParagraph">
    <w:name w:val="TOC Paragraph"/>
    <w:link w:val="TOCParagraphChar"/>
    <w:uiPriority w:val="38"/>
    <w:pPr>
      <w:spacing w:after="0"/>
      <w:jc w:val="right"/>
    </w:pPr>
    <w:rPr>
      <w:b/>
    </w:rPr>
  </w:style>
  <w:style w:type="character" w:customStyle="1" w:styleId="TOCParagraphChar">
    <w:name w:val="TOC Paragraph Char"/>
    <w:link w:val="TOCParagraph"/>
    <w:uiPriority w:val="38"/>
    <w:rPr>
      <w:b/>
    </w:rPr>
  </w:style>
  <w:style w:type="paragraph" w:styleId="Footer">
    <w:name w:val="footer"/>
    <w:link w:val="FooterChar"/>
    <w:uiPriority w:val="99"/>
    <w:unhideWhenUsed/>
    <w:rsid w:val="0067373F"/>
    <w:pPr>
      <w:tabs>
        <w:tab w:val="right" w:pos="8504"/>
      </w:tabs>
      <w:spacing w:after="0" w:line="240" w:lineRule="auto"/>
    </w:pPr>
    <w:rPr>
      <w:rFonts w:ascii="Arial" w:hAnsi="Arial"/>
      <w:sz w:val="16"/>
    </w:rPr>
  </w:style>
  <w:style w:type="character" w:customStyle="1" w:styleId="FooterChar">
    <w:name w:val="Footer Char"/>
    <w:link w:val="Footer"/>
    <w:uiPriority w:val="99"/>
    <w:unhideWhenUsed/>
    <w:rsid w:val="0067373F"/>
    <w:rPr>
      <w:rFonts w:ascii="Arial" w:hAnsi="Arial"/>
      <w:sz w:val="16"/>
    </w:rPr>
  </w:style>
  <w:style w:type="paragraph" w:styleId="Header">
    <w:name w:val="header"/>
    <w:link w:val="HeaderChar"/>
    <w:uiPriority w:val="99"/>
    <w:unhideWhenUsed/>
    <w:rsid w:val="00BD685D"/>
    <w:pPr>
      <w:tabs>
        <w:tab w:val="right" w:pos="8504"/>
      </w:tabs>
      <w:spacing w:after="0" w:line="240" w:lineRule="auto"/>
    </w:pPr>
    <w:rPr>
      <w:rFonts w:ascii="Arial" w:hAnsi="Arial"/>
      <w:color w:val="0C4DA2"/>
      <w:sz w:val="20"/>
    </w:rPr>
  </w:style>
  <w:style w:type="character" w:customStyle="1" w:styleId="HeaderChar">
    <w:name w:val="Header Char"/>
    <w:link w:val="Header"/>
    <w:uiPriority w:val="99"/>
    <w:unhideWhenUsed/>
    <w:rsid w:val="00BD685D"/>
    <w:rPr>
      <w:rFonts w:ascii="Arial" w:hAnsi="Arial"/>
      <w:color w:val="0C4DA2"/>
      <w:sz w:val="20"/>
    </w:rPr>
  </w:style>
  <w:style w:type="character" w:customStyle="1" w:styleId="Heading9Char">
    <w:name w:val="Heading 9 Char"/>
    <w:link w:val="Heading9"/>
    <w:uiPriority w:val="2"/>
    <w:semiHidden/>
  </w:style>
  <w:style w:type="character" w:customStyle="1" w:styleId="Heading8Char">
    <w:name w:val="Heading 8 Char"/>
    <w:link w:val="Heading8"/>
    <w:uiPriority w:val="2"/>
    <w:semiHidden/>
  </w:style>
  <w:style w:type="character" w:customStyle="1" w:styleId="Heading7Char">
    <w:name w:val="Heading 7 Char"/>
    <w:link w:val="Heading7"/>
    <w:uiPriority w:val="2"/>
    <w:semiHidden/>
  </w:style>
  <w:style w:type="character" w:customStyle="1" w:styleId="Heading6Char">
    <w:name w:val="Heading 6 Char"/>
    <w:link w:val="Heading6"/>
    <w:uiPriority w:val="2"/>
    <w:semiHidden/>
  </w:style>
  <w:style w:type="character" w:customStyle="1" w:styleId="Heading5Char">
    <w:name w:val="Heading 5 Char"/>
    <w:link w:val="Heading5"/>
    <w:uiPriority w:val="2"/>
    <w:semiHidden/>
  </w:style>
  <w:style w:type="character" w:customStyle="1" w:styleId="Heading4Char">
    <w:name w:val="Heading 4 Char"/>
    <w:link w:val="Heading4"/>
    <w:uiPriority w:val="2"/>
    <w:unhideWhenUsed/>
    <w:qFormat/>
    <w:rsid w:val="00E8625E"/>
    <w:rPr>
      <w:rFonts w:ascii="Arial" w:hAnsi="Arial"/>
      <w:color w:val="325BAA"/>
      <w:sz w:val="26"/>
    </w:rPr>
  </w:style>
  <w:style w:type="character" w:customStyle="1" w:styleId="Heading3Char">
    <w:name w:val="Heading 3 Char"/>
    <w:link w:val="Heading3"/>
    <w:uiPriority w:val="2"/>
    <w:qFormat/>
    <w:rsid w:val="00E8625E"/>
    <w:rPr>
      <w:rFonts w:ascii="Arial" w:hAnsi="Arial"/>
      <w:color w:val="325BAA"/>
      <w:sz w:val="28"/>
    </w:rPr>
  </w:style>
  <w:style w:type="character" w:customStyle="1" w:styleId="Heading2Char">
    <w:name w:val="Heading 2 Char"/>
    <w:link w:val="Heading2"/>
    <w:uiPriority w:val="2"/>
    <w:qFormat/>
    <w:rsid w:val="00E8625E"/>
    <w:rPr>
      <w:rFonts w:ascii="Arial" w:hAnsi="Arial"/>
      <w:color w:val="325BAA"/>
      <w:sz w:val="32"/>
    </w:rPr>
  </w:style>
  <w:style w:type="character" w:customStyle="1" w:styleId="Heading1Char">
    <w:name w:val="Heading 1 Char"/>
    <w:link w:val="Heading1"/>
    <w:uiPriority w:val="2"/>
    <w:qFormat/>
    <w:rsid w:val="00103DC1"/>
    <w:rPr>
      <w:rFonts w:ascii="Arial" w:hAnsi="Arial"/>
      <w:color w:val="325BAA"/>
      <w:kern w:val="24"/>
      <w:sz w:val="36"/>
    </w:rPr>
  </w:style>
  <w:style w:type="table" w:styleId="TableGrid">
    <w:name w:val="Table Grid"/>
    <w:pPr>
      <w:spacing w:after="0" w:line="240" w:lineRule="auto"/>
    </w:pPr>
    <w:tblPr>
      <w:tblInd w:w="0" w:type="dxa"/>
      <w:tblBorders>
        <w:top w:val="single" w:sz="4" w:space="0" w:color="A4C4E6"/>
        <w:left w:val="single" w:sz="4" w:space="0" w:color="A4C4E6"/>
        <w:bottom w:val="single" w:sz="4" w:space="0" w:color="A4C4E6"/>
        <w:right w:val="single" w:sz="4" w:space="0" w:color="A4C4E6"/>
        <w:insideH w:val="single" w:sz="4" w:space="0" w:color="A4C4E6"/>
        <w:insideV w:val="single" w:sz="4" w:space="0" w:color="A4C4E6"/>
      </w:tblBorders>
      <w:tblCellMar>
        <w:top w:w="0" w:type="dxa"/>
        <w:left w:w="108" w:type="dxa"/>
        <w:bottom w:w="0" w:type="dxa"/>
        <w:right w:w="108" w:type="dxa"/>
      </w:tblCellMar>
    </w:tblPr>
    <w:tcPr>
      <w:shd w:val="clear" w:color="auto" w:fill="FFFFFF"/>
      <w:tcMar>
        <w:top w:w="80" w:type="dxa"/>
        <w:left w:w="120" w:type="dxa"/>
        <w:bottom w:w="80" w:type="dxa"/>
        <w:right w:w="120" w:type="dxa"/>
      </w:tcMar>
      <w:vAlign w:val="center"/>
    </w:tcPr>
    <w:tblStylePr w:type="firstRow">
      <w:pPr>
        <w:jc w:val="center"/>
      </w:pPr>
      <w:rPr>
        <w:rFonts w:ascii="Calibri" w:hAnsi="Calibri"/>
        <w:b/>
        <w:color w:val="006FB4"/>
        <w:sz w:val="24"/>
      </w:rPr>
      <w:tblPr/>
      <w:tcPr>
        <w:tcBorders>
          <w:bottom w:val="single" w:sz="4" w:space="0" w:color="FFFFFF"/>
          <w:insideH w:val="single" w:sz="4" w:space="0" w:color="FFFFFF"/>
          <w:insideV w:val="single" w:sz="4" w:space="0" w:color="FFFFFF"/>
        </w:tcBorders>
        <w:shd w:val="clear" w:color="auto" w:fill="A4C4E6"/>
        <w:vAlign w:val="center"/>
      </w:tcPr>
    </w:tblStylePr>
  </w:style>
  <w:style w:type="table" w:customStyle="1" w:styleId="BodyTable">
    <w:name w:val="Body Table"/>
    <w:pPr>
      <w:spacing w:after="0" w:line="240" w:lineRule="auto"/>
    </w:pPr>
    <w:tblPr>
      <w:tblInd w:w="0" w:type="dxa"/>
      <w:tblBorders>
        <w:top w:val="single" w:sz="4" w:space="0" w:color="A4C4E6"/>
        <w:left w:val="single" w:sz="4" w:space="0" w:color="A4C4E6"/>
        <w:bottom w:val="single" w:sz="4" w:space="0" w:color="A4C4E6"/>
        <w:right w:val="single" w:sz="4" w:space="0" w:color="A4C4E6"/>
        <w:insideH w:val="single" w:sz="4" w:space="0" w:color="A4C4E6"/>
        <w:insideV w:val="single" w:sz="4" w:space="0" w:color="A4C4E6"/>
      </w:tblBorders>
      <w:tblCellMar>
        <w:top w:w="0" w:type="dxa"/>
        <w:left w:w="108" w:type="dxa"/>
        <w:bottom w:w="0" w:type="dxa"/>
        <w:right w:w="108" w:type="dxa"/>
      </w:tblCellMar>
    </w:tblPr>
    <w:tcPr>
      <w:shd w:val="clear" w:color="auto" w:fill="FFFFFF"/>
      <w:tcMar>
        <w:top w:w="80" w:type="dxa"/>
        <w:left w:w="120" w:type="dxa"/>
        <w:bottom w:w="80" w:type="dxa"/>
        <w:right w:w="120" w:type="dxa"/>
      </w:tcMar>
      <w:vAlign w:val="center"/>
    </w:tcPr>
    <w:tblStylePr w:type="firstRow">
      <w:pPr>
        <w:jc w:val="center"/>
      </w:pPr>
      <w:rPr>
        <w:rFonts w:ascii="Calibri" w:hAnsi="Calibri"/>
        <w:b/>
        <w:color w:val="006FB4"/>
        <w:sz w:val="24"/>
      </w:rPr>
      <w:tblPr/>
      <w:tcPr>
        <w:tcBorders>
          <w:bottom w:val="single" w:sz="4" w:space="0" w:color="FFFFFF"/>
          <w:insideH w:val="single" w:sz="4" w:space="0" w:color="FFFFFF"/>
          <w:insideV w:val="single" w:sz="4" w:space="0" w:color="FFFFFF"/>
        </w:tcBorders>
        <w:shd w:val="clear" w:color="auto" w:fill="A4C4E6"/>
        <w:vAlign w:val="center"/>
      </w:tcPr>
    </w:tblStylePr>
  </w:style>
  <w:style w:type="table" w:customStyle="1" w:styleId="TableBoxC">
    <w:name w:val="Table Box C"/>
    <w:uiPriority w:val="99"/>
    <w:pPr>
      <w:spacing w:line="240" w:lineRule="auto"/>
    </w:pPr>
    <w:tblPr>
      <w:tblInd w:w="108" w:type="dxa"/>
      <w:tblBorders>
        <w:bottom w:val="single" w:sz="48" w:space="0" w:color="FFFFFF"/>
        <w:insideH w:val="single" w:sz="4" w:space="0" w:color="A4C4E6"/>
        <w:insideV w:val="single" w:sz="4" w:space="0" w:color="A4C4E6"/>
      </w:tblBorders>
      <w:tblCellMar>
        <w:top w:w="0" w:type="dxa"/>
        <w:left w:w="108" w:type="dxa"/>
        <w:bottom w:w="0" w:type="dxa"/>
        <w:right w:w="108" w:type="dxa"/>
      </w:tblCellMar>
    </w:tblPr>
    <w:tcPr>
      <w:shd w:val="clear" w:color="auto" w:fill="D5D8DA"/>
    </w:tcPr>
  </w:style>
  <w:style w:type="table" w:customStyle="1" w:styleId="TableBoxB">
    <w:name w:val="Table Box B"/>
    <w:uiPriority w:val="99"/>
    <w:pPr>
      <w:spacing w:line="240" w:lineRule="auto"/>
    </w:pPr>
    <w:tblPr>
      <w:tblInd w:w="108" w:type="dxa"/>
      <w:tblBorders>
        <w:bottom w:val="single" w:sz="48" w:space="0" w:color="FFFFFF" w:themeColor="background1"/>
        <w:insideH w:val="single" w:sz="4" w:space="0" w:color="A4C4E6"/>
        <w:insideV w:val="single" w:sz="4" w:space="0" w:color="A4C4E6"/>
      </w:tblBorders>
      <w:tblCellMar>
        <w:top w:w="0" w:type="dxa"/>
        <w:left w:w="108" w:type="dxa"/>
        <w:bottom w:w="0" w:type="dxa"/>
        <w:right w:w="108" w:type="dxa"/>
      </w:tblCellMar>
    </w:tblPr>
    <w:tcPr>
      <w:shd w:val="clear" w:color="auto" w:fill="DDF2FF"/>
    </w:tcPr>
  </w:style>
  <w:style w:type="table" w:customStyle="1" w:styleId="TableBoxA">
    <w:name w:val="Table Box A"/>
    <w:uiPriority w:val="99"/>
    <w:pPr>
      <w:spacing w:line="240" w:lineRule="auto"/>
    </w:pPr>
    <w:tblPr>
      <w:tblInd w:w="108" w:type="dxa"/>
      <w:tblBorders>
        <w:bottom w:val="single" w:sz="48" w:space="0" w:color="FFFFFF" w:themeColor="background1"/>
        <w:insideH w:val="single" w:sz="4" w:space="0" w:color="A4C4E6"/>
        <w:insideV w:val="single" w:sz="4" w:space="0" w:color="A4C4E6"/>
      </w:tblBorders>
      <w:tblCellMar>
        <w:top w:w="0" w:type="dxa"/>
        <w:left w:w="108" w:type="dxa"/>
        <w:bottom w:w="0" w:type="dxa"/>
        <w:right w:w="108" w:type="dxa"/>
      </w:tblCellMar>
    </w:tblPr>
    <w:tcPr>
      <w:shd w:val="clear" w:color="auto" w:fill="E7DBED"/>
    </w:tcPr>
  </w:style>
  <w:style w:type="table" w:customStyle="1" w:styleId="TableAboutBox">
    <w:name w:val="Table About Box"/>
    <w:uiPriority w:val="99"/>
    <w:pPr>
      <w:spacing w:line="240" w:lineRule="auto"/>
    </w:pPr>
    <w:tblPr>
      <w:tblInd w:w="0" w:type="dxa"/>
      <w:tblCellMar>
        <w:top w:w="108" w:type="dxa"/>
        <w:left w:w="108" w:type="dxa"/>
        <w:bottom w:w="108" w:type="dxa"/>
        <w:right w:w="108" w:type="dxa"/>
      </w:tblCellMar>
    </w:tblPr>
    <w:tcPr>
      <w:shd w:val="clear" w:color="auto" w:fill="EFF1F0"/>
    </w:tcPr>
  </w:style>
  <w:style w:type="table" w:customStyle="1" w:styleId="ApprovalTable">
    <w:name w:val="Approval Table"/>
    <w:uiPriority w:val="99"/>
    <w:pPr>
      <w:spacing w:line="240" w:lineRule="auto"/>
    </w:pPr>
    <w:rPr>
      <w:sz w:val="20"/>
      <w:lang w:val="sl-SI" w:eastAsia="sl-SI"/>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Col">
      <w:pPr>
        <w:wordWrap/>
        <w:spacing w:beforeLines="0"/>
      </w:pPr>
      <w:rPr>
        <w:rFonts w:ascii="Calibri" w:hAnsi="Calibri"/>
        <w:b w:val="0"/>
        <w:sz w:val="24"/>
      </w:rPr>
      <w:tblPr>
        <w:jc w:val="center"/>
      </w:tblPr>
      <w:trPr>
        <w:jc w:val="center"/>
      </w:trPr>
    </w:tblStylePr>
  </w:style>
  <w:style w:type="table" w:customStyle="1" w:styleId="TableLetterhead">
    <w:name w:val="Table Letterhead"/>
    <w:uiPriority w:val="99"/>
    <w:pPr>
      <w:spacing w:line="240" w:lineRule="auto"/>
    </w:pPr>
    <w:tblPr>
      <w:jc w:val="center"/>
      <w:tblInd w:w="0" w:type="dxa"/>
      <w:tblCellMar>
        <w:top w:w="0" w:type="dxa"/>
        <w:left w:w="0" w:type="dxa"/>
        <w:bottom w:w="0" w:type="dxa"/>
        <w:right w:w="0" w:type="dxa"/>
      </w:tblCellMar>
    </w:tblPr>
    <w:trPr>
      <w:jc w:val="center"/>
    </w:trPr>
  </w:style>
  <w:style w:type="paragraph" w:styleId="ListBullet3">
    <w:name w:val="List Bullet 3"/>
    <w:basedOn w:val="Normal"/>
    <w:rsid w:val="005D54A0"/>
    <w:pPr>
      <w:numPr>
        <w:numId w:val="11"/>
      </w:numPr>
    </w:pPr>
    <w:rPr>
      <w:rFonts w:ascii="Times New Roman" w:hAnsi="Times New Roman"/>
    </w:rPr>
  </w:style>
  <w:style w:type="paragraph" w:styleId="ListNumber5">
    <w:name w:val="List Number 5"/>
    <w:basedOn w:val="Normal"/>
    <w:rsid w:val="005D54A0"/>
    <w:pPr>
      <w:numPr>
        <w:numId w:val="10"/>
      </w:numPr>
    </w:pPr>
    <w:rPr>
      <w:rFonts w:ascii="Times New Roman" w:hAnsi="Times New Roman"/>
    </w:rPr>
  </w:style>
  <w:style w:type="paragraph" w:customStyle="1" w:styleId="ListDash1">
    <w:name w:val="List Dash 1"/>
    <w:basedOn w:val="Normal"/>
    <w:rsid w:val="005D54A0"/>
    <w:pPr>
      <w:numPr>
        <w:numId w:val="12"/>
      </w:numPr>
    </w:pPr>
    <w:rPr>
      <w:rFonts w:ascii="Times New Roman" w:hAnsi="Times New Roman"/>
    </w:rPr>
  </w:style>
  <w:style w:type="paragraph" w:customStyle="1" w:styleId="ZCom">
    <w:name w:val="Z_Com"/>
    <w:basedOn w:val="Normal"/>
    <w:next w:val="ZDGName"/>
    <w:rsid w:val="005D54A0"/>
    <w:pPr>
      <w:widowControl w:val="0"/>
      <w:autoSpaceDE w:val="0"/>
      <w:autoSpaceDN w:val="0"/>
      <w:spacing w:after="0"/>
      <w:ind w:right="85"/>
    </w:pPr>
    <w:rPr>
      <w:rFonts w:cs="Arial"/>
    </w:rPr>
  </w:style>
  <w:style w:type="paragraph" w:customStyle="1" w:styleId="ZDGName">
    <w:name w:val="Z_DGName"/>
    <w:basedOn w:val="Normal"/>
    <w:rsid w:val="005D54A0"/>
    <w:pPr>
      <w:widowControl w:val="0"/>
      <w:autoSpaceDE w:val="0"/>
      <w:autoSpaceDN w:val="0"/>
      <w:spacing w:after="0"/>
      <w:ind w:right="85"/>
    </w:pPr>
    <w:rPr>
      <w:rFonts w:cs="Arial"/>
      <w:sz w:val="16"/>
    </w:rPr>
  </w:style>
  <w:style w:type="paragraph" w:customStyle="1" w:styleId="DocumentTitle">
    <w:name w:val="Document Title"/>
    <w:basedOn w:val="Normal"/>
    <w:link w:val="DocumentTitleChar"/>
    <w:qFormat/>
    <w:rsid w:val="005D54A0"/>
    <w:pPr>
      <w:jc w:val="center"/>
    </w:pPr>
    <w:rPr>
      <w:rFonts w:ascii="Verdana" w:hAnsi="Verdana"/>
      <w:b/>
      <w:sz w:val="52"/>
    </w:rPr>
  </w:style>
  <w:style w:type="character" w:customStyle="1" w:styleId="DocumentTitleChar">
    <w:name w:val="Document Title Char"/>
    <w:link w:val="DocumentTitle"/>
    <w:rsid w:val="005D54A0"/>
    <w:rPr>
      <w:rFonts w:ascii="Verdana" w:hAnsi="Verdana"/>
      <w:b/>
      <w:sz w:val="52"/>
    </w:rPr>
  </w:style>
  <w:style w:type="paragraph" w:customStyle="1" w:styleId="FooterDate">
    <w:name w:val="Footer Date"/>
    <w:basedOn w:val="Footer"/>
    <w:link w:val="FooterDateChar"/>
    <w:rsid w:val="005D54A0"/>
    <w:pPr>
      <w:tabs>
        <w:tab w:val="clear" w:pos="8504"/>
        <w:tab w:val="right" w:pos="9240"/>
      </w:tabs>
      <w:ind w:right="-567"/>
    </w:pPr>
    <w:rPr>
      <w:rFonts w:ascii="Verdana" w:hAnsi="Verdana"/>
    </w:rPr>
  </w:style>
  <w:style w:type="character" w:customStyle="1" w:styleId="FooterDateChar">
    <w:name w:val="Footer Date Char"/>
    <w:link w:val="FooterDate"/>
    <w:rsid w:val="005D54A0"/>
    <w:rPr>
      <w:rFonts w:ascii="Verdana" w:hAnsi="Verdana"/>
      <w:sz w:val="16"/>
    </w:rPr>
  </w:style>
  <w:style w:type="paragraph" w:customStyle="1" w:styleId="DocumentSubtitle">
    <w:name w:val="Document Subtitle"/>
    <w:basedOn w:val="DocumentTitle"/>
    <w:link w:val="DocumentSubtitleChar"/>
    <w:rsid w:val="005D54A0"/>
    <w:rPr>
      <w:b w:val="0"/>
      <w:sz w:val="32"/>
    </w:rPr>
  </w:style>
  <w:style w:type="paragraph" w:customStyle="1" w:styleId="HeaderTitle">
    <w:name w:val="Header Title"/>
    <w:basedOn w:val="Normal"/>
    <w:link w:val="HeaderTitleChar"/>
    <w:rsid w:val="005D54A0"/>
    <w:pPr>
      <w:jc w:val="center"/>
    </w:pPr>
    <w:rPr>
      <w:rFonts w:ascii="Verdana" w:hAnsi="Verdana"/>
      <w:b/>
      <w:color w:val="808080"/>
      <w:sz w:val="18"/>
    </w:rPr>
  </w:style>
  <w:style w:type="character" w:customStyle="1" w:styleId="DocumentSubtitleChar">
    <w:name w:val="Document Subtitle Char"/>
    <w:link w:val="DocumentSubtitle"/>
    <w:rsid w:val="005D54A0"/>
    <w:rPr>
      <w:rFonts w:ascii="Verdana" w:hAnsi="Verdana"/>
      <w:sz w:val="32"/>
    </w:rPr>
  </w:style>
  <w:style w:type="character" w:customStyle="1" w:styleId="HeaderTitleChar">
    <w:name w:val="Header Title Char"/>
    <w:link w:val="HeaderTitle"/>
    <w:rsid w:val="005D54A0"/>
    <w:rPr>
      <w:rFonts w:ascii="Verdana" w:hAnsi="Verdana"/>
      <w:b/>
      <w:color w:val="808080"/>
      <w:sz w:val="18"/>
    </w:rPr>
  </w:style>
  <w:style w:type="paragraph" w:styleId="BalloonText">
    <w:name w:val="Balloon Text"/>
    <w:basedOn w:val="Normal"/>
    <w:link w:val="BalloonTextChar"/>
    <w:semiHidden/>
    <w:rsid w:val="001914B5"/>
    <w:pPr>
      <w:spacing w:before="0" w:after="0"/>
    </w:pPr>
    <w:rPr>
      <w:rFonts w:ascii="Segoe UI" w:hAnsi="Segoe UI" w:cs="Segoe UI"/>
      <w:sz w:val="18"/>
    </w:rPr>
  </w:style>
  <w:style w:type="character" w:customStyle="1" w:styleId="BalloonTextChar">
    <w:name w:val="Balloon Text Char"/>
    <w:basedOn w:val="DefaultParagraphFont"/>
    <w:link w:val="BalloonText"/>
    <w:semiHidden/>
    <w:rsid w:val="001914B5"/>
    <w:rPr>
      <w:rFonts w:ascii="Segoe UI" w:hAnsi="Segoe UI" w:cs="Segoe UI"/>
      <w:sz w:val="18"/>
    </w:rPr>
  </w:style>
  <w:style w:type="paragraph" w:customStyle="1" w:styleId="BodyText1">
    <w:name w:val="Body Text1"/>
    <w:basedOn w:val="Normal"/>
    <w:link w:val="BodytextChar"/>
    <w:qFormat/>
    <w:rsid w:val="005D54A0"/>
  </w:style>
  <w:style w:type="character" w:customStyle="1" w:styleId="BodytextChar">
    <w:name w:val="Body text Char"/>
    <w:link w:val="BodyText1"/>
    <w:rsid w:val="005D54A0"/>
    <w:rPr>
      <w:rFonts w:ascii="Arial" w:hAnsi="Arial"/>
      <w:sz w:val="22"/>
    </w:rPr>
  </w:style>
  <w:style w:type="paragraph" w:customStyle="1" w:styleId="HeadingBody">
    <w:name w:val="Heading Body"/>
    <w:basedOn w:val="Normal"/>
    <w:link w:val="HeadingBodyChar"/>
    <w:rsid w:val="005D54A0"/>
    <w:rPr>
      <w:rFonts w:ascii="Verdana" w:hAnsi="Verdana"/>
      <w:b/>
      <w:sz w:val="20"/>
    </w:rPr>
  </w:style>
  <w:style w:type="paragraph" w:customStyle="1" w:styleId="Titlepublication">
    <w:name w:val="Title publication"/>
    <w:basedOn w:val="Normal"/>
    <w:link w:val="TitlepublicationChar"/>
    <w:qFormat/>
    <w:rsid w:val="005D54A0"/>
    <w:pPr>
      <w:jc w:val="center"/>
    </w:pPr>
    <w:rPr>
      <w:rFonts w:ascii="Verdana" w:hAnsi="Verdana"/>
      <w:b/>
      <w:color w:val="FF0000"/>
      <w:sz w:val="52"/>
    </w:rPr>
  </w:style>
  <w:style w:type="character" w:customStyle="1" w:styleId="HeadingBodyChar">
    <w:name w:val="Heading Body Char"/>
    <w:basedOn w:val="DefaultParagraphFont"/>
    <w:link w:val="HeadingBody"/>
    <w:rsid w:val="005D54A0"/>
    <w:rPr>
      <w:rFonts w:ascii="Verdana" w:hAnsi="Verdana"/>
      <w:b/>
      <w:sz w:val="20"/>
    </w:rPr>
  </w:style>
  <w:style w:type="paragraph" w:customStyle="1" w:styleId="Subtitlepublication">
    <w:name w:val="Subtitle publication"/>
    <w:basedOn w:val="Normal"/>
    <w:link w:val="SubtitlepublicationChar"/>
    <w:qFormat/>
    <w:rsid w:val="005D54A0"/>
    <w:pPr>
      <w:jc w:val="center"/>
    </w:pPr>
    <w:rPr>
      <w:rFonts w:ascii="Verdana" w:hAnsi="Verdana"/>
      <w:b/>
      <w:i/>
      <w:color w:val="FF0000"/>
      <w:sz w:val="32"/>
    </w:rPr>
  </w:style>
  <w:style w:type="character" w:customStyle="1" w:styleId="TitlepublicationChar">
    <w:name w:val="Title publication Char"/>
    <w:basedOn w:val="DefaultParagraphFont"/>
    <w:link w:val="Titlepublication"/>
    <w:rsid w:val="005D54A0"/>
    <w:rPr>
      <w:rFonts w:ascii="Verdana" w:hAnsi="Verdana"/>
      <w:b/>
      <w:color w:val="FF0000"/>
      <w:sz w:val="52"/>
    </w:rPr>
  </w:style>
  <w:style w:type="character" w:customStyle="1" w:styleId="SubtitlepublicationChar">
    <w:name w:val="Subtitle publication Char"/>
    <w:basedOn w:val="DefaultParagraphFont"/>
    <w:link w:val="Subtitlepublication"/>
    <w:rsid w:val="005D54A0"/>
    <w:rPr>
      <w:rFonts w:ascii="Verdana" w:hAnsi="Verdana"/>
      <w:b/>
      <w:i/>
      <w:color w:val="FF0000"/>
      <w:sz w:val="32"/>
    </w:rPr>
  </w:style>
  <w:style w:type="table" w:styleId="TableGrid1">
    <w:name w:val="Table Grid 1"/>
    <w:basedOn w:val="TableNormal"/>
    <w:rsid w:val="005D54A0"/>
    <w:pPr>
      <w:spacing w:line="240" w:lineRule="auto"/>
      <w:jc w:val="both"/>
    </w:pPr>
    <w:rPr>
      <w:rFonts w:ascii="Times New Roman" w:hAnsi="Times New Roman"/>
      <w:sz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paragraph" w:customStyle="1" w:styleId="Title0">
    <w:name w:val="Title 0"/>
    <w:basedOn w:val="Normal"/>
    <w:link w:val="Title0Char"/>
    <w:qFormat/>
    <w:rsid w:val="00E8625E"/>
    <w:pPr>
      <w:widowControl w:val="0"/>
      <w:tabs>
        <w:tab w:val="left" w:pos="480"/>
        <w:tab w:val="right" w:leader="dot" w:pos="8778"/>
      </w:tabs>
      <w:autoSpaceDE w:val="0"/>
      <w:autoSpaceDN w:val="0"/>
      <w:adjustRightInd w:val="0"/>
      <w:spacing w:before="0" w:after="0"/>
      <w:outlineLvl w:val="0"/>
    </w:pPr>
    <w:rPr>
      <w:rFonts w:asciiTheme="minorHAnsi" w:hAnsiTheme="minorHAnsi" w:cs="Arial"/>
      <w:color w:val="44546A" w:themeColor="text2"/>
      <w:sz w:val="32"/>
    </w:rPr>
  </w:style>
  <w:style w:type="character" w:customStyle="1" w:styleId="Title0Char">
    <w:name w:val="Title 0 Char"/>
    <w:link w:val="Title0"/>
    <w:rsid w:val="005D54A0"/>
    <w:rPr>
      <w:rFonts w:asciiTheme="minorHAnsi" w:hAnsiTheme="minorHAnsi" w:cs="Arial"/>
      <w:color w:val="44546A" w:themeColor="text2"/>
      <w:sz w:val="32"/>
    </w:rPr>
  </w:style>
  <w:style w:type="paragraph" w:customStyle="1" w:styleId="Title1">
    <w:name w:val="Title_1"/>
    <w:basedOn w:val="Normal"/>
    <w:link w:val="Title1Char"/>
    <w:qFormat/>
    <w:rsid w:val="005D54A0"/>
    <w:pPr>
      <w:keepNext/>
      <w:numPr>
        <w:numId w:val="15"/>
      </w:numPr>
      <w:spacing w:after="360"/>
      <w:outlineLvl w:val="1"/>
    </w:pPr>
    <w:rPr>
      <w:color w:val="325BAA"/>
      <w:sz w:val="36"/>
    </w:rPr>
  </w:style>
  <w:style w:type="paragraph" w:customStyle="1" w:styleId="title3">
    <w:name w:val="title_3"/>
    <w:basedOn w:val="Normal"/>
    <w:next w:val="BodyText1"/>
    <w:link w:val="title3Char"/>
    <w:qFormat/>
    <w:rsid w:val="005D54A0"/>
    <w:pPr>
      <w:keepNext/>
      <w:numPr>
        <w:ilvl w:val="2"/>
        <w:numId w:val="15"/>
      </w:numPr>
      <w:spacing w:before="240"/>
      <w:outlineLvl w:val="2"/>
    </w:pPr>
    <w:rPr>
      <w:color w:val="325BAA"/>
      <w:sz w:val="28"/>
    </w:rPr>
  </w:style>
  <w:style w:type="character" w:customStyle="1" w:styleId="Title1Char">
    <w:name w:val="Title_1 Char"/>
    <w:link w:val="Title1"/>
    <w:rsid w:val="005D54A0"/>
    <w:rPr>
      <w:rFonts w:ascii="Arial" w:hAnsi="Arial"/>
      <w:color w:val="325BAA"/>
      <w:sz w:val="36"/>
    </w:rPr>
  </w:style>
  <w:style w:type="character" w:customStyle="1" w:styleId="title3Char">
    <w:name w:val="title_3 Char"/>
    <w:link w:val="title3"/>
    <w:rsid w:val="005D54A0"/>
    <w:rPr>
      <w:rFonts w:ascii="Arial" w:hAnsi="Arial"/>
      <w:color w:val="325BAA"/>
      <w:sz w:val="28"/>
    </w:rPr>
  </w:style>
  <w:style w:type="paragraph" w:customStyle="1" w:styleId="bullet1">
    <w:name w:val="bullet 1"/>
    <w:basedOn w:val="BodyText1"/>
    <w:link w:val="bullet1Char"/>
    <w:qFormat/>
    <w:rsid w:val="005D54A0"/>
    <w:pPr>
      <w:numPr>
        <w:numId w:val="13"/>
      </w:numPr>
    </w:pPr>
  </w:style>
  <w:style w:type="character" w:customStyle="1" w:styleId="bullet1Char">
    <w:name w:val="bullet 1 Char"/>
    <w:basedOn w:val="BodytextChar"/>
    <w:link w:val="bullet1"/>
    <w:rsid w:val="005D54A0"/>
    <w:rPr>
      <w:rFonts w:ascii="Arial" w:hAnsi="Arial"/>
      <w:sz w:val="22"/>
    </w:rPr>
  </w:style>
  <w:style w:type="paragraph" w:customStyle="1" w:styleId="Boxtitle">
    <w:name w:val="Box title"/>
    <w:basedOn w:val="Normal"/>
    <w:link w:val="BoxtitleChar"/>
    <w:qFormat/>
    <w:rsid w:val="005D54A0"/>
    <w:pPr>
      <w:spacing w:after="200"/>
      <w:ind w:right="143"/>
    </w:pPr>
    <w:rPr>
      <w:rFonts w:cs="Arial"/>
      <w:b/>
      <w:color w:val="44546A" w:themeColor="text2"/>
    </w:rPr>
  </w:style>
  <w:style w:type="character" w:customStyle="1" w:styleId="BoxtitleChar">
    <w:name w:val="Box title Char"/>
    <w:basedOn w:val="DefaultParagraphFont"/>
    <w:link w:val="Boxtitle"/>
    <w:rsid w:val="005D54A0"/>
    <w:rPr>
      <w:rFonts w:ascii="Arial" w:hAnsi="Arial" w:cs="Arial"/>
      <w:b/>
      <w:color w:val="44546A" w:themeColor="text2"/>
    </w:rPr>
  </w:style>
  <w:style w:type="character" w:customStyle="1" w:styleId="TabletexttitleChar">
    <w:name w:val="Table text title Char"/>
    <w:basedOn w:val="DefaultParagraphFont"/>
    <w:link w:val="Tabletexttitle"/>
    <w:locked/>
    <w:rsid w:val="005D54A0"/>
    <w:rPr>
      <w:rFonts w:ascii="Arial" w:hAnsi="Arial"/>
      <w:b/>
      <w:color w:val="FFFFFF"/>
    </w:rPr>
  </w:style>
  <w:style w:type="paragraph" w:customStyle="1" w:styleId="Tabletexttitle">
    <w:name w:val="Table text title"/>
    <w:basedOn w:val="Normal"/>
    <w:link w:val="TabletexttitleChar"/>
    <w:qFormat/>
    <w:rsid w:val="005D54A0"/>
    <w:pPr>
      <w:framePr w:vSpace="68" w:wrap="around" w:vAnchor="text" w:hAnchor="margin" w:y="200"/>
      <w:tabs>
        <w:tab w:val="left" w:pos="990"/>
      </w:tabs>
      <w:spacing w:after="0"/>
      <w:suppressOverlap/>
    </w:pPr>
    <w:rPr>
      <w:b/>
      <w:color w:val="FFFFFF"/>
    </w:rPr>
  </w:style>
  <w:style w:type="character" w:customStyle="1" w:styleId="TabletextChar">
    <w:name w:val="Table_text Char"/>
    <w:basedOn w:val="DefaultParagraphFont"/>
    <w:link w:val="Tabletext"/>
    <w:locked/>
    <w:rsid w:val="005D54A0"/>
    <w:rPr>
      <w:rFonts w:ascii="Arial" w:hAnsi="Arial"/>
      <w:sz w:val="18"/>
    </w:rPr>
  </w:style>
  <w:style w:type="paragraph" w:customStyle="1" w:styleId="Tabletext">
    <w:name w:val="Table_text"/>
    <w:basedOn w:val="Normal"/>
    <w:link w:val="TabletextChar"/>
    <w:qFormat/>
    <w:rsid w:val="005D54A0"/>
    <w:pPr>
      <w:framePr w:vSpace="68" w:wrap="around" w:vAnchor="text" w:hAnchor="margin" w:y="200"/>
      <w:spacing w:after="0"/>
      <w:suppressOverlap/>
    </w:pPr>
    <w:rPr>
      <w:sz w:val="18"/>
    </w:rPr>
  </w:style>
  <w:style w:type="paragraph" w:customStyle="1" w:styleId="Figure">
    <w:name w:val="Figure"/>
    <w:basedOn w:val="Normal"/>
    <w:link w:val="FigureChar"/>
    <w:qFormat/>
    <w:rsid w:val="005D54A0"/>
    <w:pPr>
      <w:jc w:val="center"/>
    </w:pPr>
    <w:rPr>
      <w:i/>
      <w:sz w:val="16"/>
    </w:rPr>
  </w:style>
  <w:style w:type="character" w:customStyle="1" w:styleId="FigureChar">
    <w:name w:val="Figure Char"/>
    <w:basedOn w:val="DefaultParagraphFont"/>
    <w:link w:val="Figure"/>
    <w:rsid w:val="005D54A0"/>
    <w:rPr>
      <w:rFonts w:ascii="Arial" w:hAnsi="Arial"/>
      <w:i/>
      <w:sz w:val="16"/>
    </w:rPr>
  </w:style>
  <w:style w:type="paragraph" w:customStyle="1" w:styleId="Bullets2">
    <w:name w:val="Bullets 2"/>
    <w:basedOn w:val="BodyText1"/>
    <w:link w:val="Bullets2Char"/>
    <w:qFormat/>
    <w:rsid w:val="005D54A0"/>
    <w:pPr>
      <w:numPr>
        <w:numId w:val="14"/>
      </w:numPr>
    </w:pPr>
  </w:style>
  <w:style w:type="paragraph" w:customStyle="1" w:styleId="Subtitle1">
    <w:name w:val="Subtitle 1"/>
    <w:basedOn w:val="BodyText1"/>
    <w:link w:val="Subtitle1Char"/>
    <w:qFormat/>
    <w:rsid w:val="00103DC1"/>
    <w:pPr>
      <w:spacing w:before="480" w:after="240"/>
    </w:pPr>
    <w:rPr>
      <w:b/>
      <w:color w:val="44546A" w:themeColor="text2"/>
      <w:sz w:val="26"/>
    </w:rPr>
  </w:style>
  <w:style w:type="character" w:customStyle="1" w:styleId="Bullets2Char">
    <w:name w:val="Bullets 2 Char"/>
    <w:basedOn w:val="BodytextChar"/>
    <w:link w:val="Bullets2"/>
    <w:rsid w:val="005D54A0"/>
    <w:rPr>
      <w:rFonts w:ascii="Arial" w:hAnsi="Arial"/>
      <w:sz w:val="22"/>
    </w:rPr>
  </w:style>
  <w:style w:type="paragraph" w:customStyle="1" w:styleId="tabletitle0">
    <w:name w:val="table title"/>
    <w:basedOn w:val="BodyText1"/>
    <w:link w:val="tabletitleChar"/>
    <w:qFormat/>
    <w:rsid w:val="005D54A0"/>
    <w:pPr>
      <w:jc w:val="center"/>
    </w:pPr>
    <w:rPr>
      <w:b/>
      <w:color w:val="44546A" w:themeColor="text2"/>
    </w:rPr>
  </w:style>
  <w:style w:type="character" w:customStyle="1" w:styleId="Subtitle1Char">
    <w:name w:val="Subtitle 1 Char"/>
    <w:basedOn w:val="BodytextChar"/>
    <w:link w:val="Subtitle1"/>
    <w:rsid w:val="00103DC1"/>
    <w:rPr>
      <w:rFonts w:ascii="Arial" w:hAnsi="Arial"/>
      <w:b/>
      <w:color w:val="44546A" w:themeColor="text2"/>
      <w:sz w:val="26"/>
    </w:rPr>
  </w:style>
  <w:style w:type="paragraph" w:customStyle="1" w:styleId="Tablesubtitle0">
    <w:name w:val="Table subtitle"/>
    <w:basedOn w:val="tabletitle0"/>
    <w:link w:val="TablesubtitleChar"/>
    <w:qFormat/>
    <w:rsid w:val="005D54A0"/>
    <w:rPr>
      <w:b w:val="0"/>
      <w:i/>
    </w:rPr>
  </w:style>
  <w:style w:type="character" w:customStyle="1" w:styleId="tabletitleChar">
    <w:name w:val="table title Char"/>
    <w:basedOn w:val="BodytextChar"/>
    <w:link w:val="tabletitle0"/>
    <w:rsid w:val="005D54A0"/>
    <w:rPr>
      <w:rFonts w:ascii="Arial" w:hAnsi="Arial"/>
      <w:b/>
      <w:color w:val="44546A" w:themeColor="text2"/>
      <w:sz w:val="22"/>
    </w:rPr>
  </w:style>
  <w:style w:type="paragraph" w:customStyle="1" w:styleId="Subtitle2">
    <w:name w:val="Subtitle 2"/>
    <w:basedOn w:val="Subtitle1"/>
    <w:link w:val="Subtitle2Char"/>
    <w:qFormat/>
    <w:rsid w:val="00103DC1"/>
    <w:pPr>
      <w:spacing w:before="360"/>
    </w:pPr>
    <w:rPr>
      <w:b w:val="0"/>
      <w:sz w:val="24"/>
    </w:rPr>
  </w:style>
  <w:style w:type="character" w:customStyle="1" w:styleId="TablesubtitleChar">
    <w:name w:val="Table subtitle Char"/>
    <w:basedOn w:val="tabletitleChar"/>
    <w:link w:val="Tablesubtitle0"/>
    <w:rsid w:val="005D54A0"/>
    <w:rPr>
      <w:rFonts w:ascii="Arial" w:hAnsi="Arial"/>
      <w:b w:val="0"/>
      <w:i/>
      <w:color w:val="44546A" w:themeColor="text2"/>
      <w:sz w:val="22"/>
    </w:rPr>
  </w:style>
  <w:style w:type="character" w:customStyle="1" w:styleId="Subtitle2Char">
    <w:name w:val="Subtitle 2 Char"/>
    <w:basedOn w:val="Subtitle1Char"/>
    <w:link w:val="Subtitle2"/>
    <w:rsid w:val="00103DC1"/>
    <w:rPr>
      <w:rFonts w:ascii="Arial" w:hAnsi="Arial"/>
      <w:b w:val="0"/>
      <w:color w:val="44546A" w:themeColor="text2"/>
      <w:sz w:val="26"/>
    </w:rPr>
  </w:style>
  <w:style w:type="paragraph" w:customStyle="1" w:styleId="Title2">
    <w:name w:val="Title_2"/>
    <w:basedOn w:val="ListParagraph"/>
    <w:link w:val="Title2Char"/>
    <w:qFormat/>
    <w:rsid w:val="005D54A0"/>
    <w:pPr>
      <w:numPr>
        <w:ilvl w:val="1"/>
        <w:numId w:val="15"/>
      </w:numPr>
      <w:spacing w:after="360" w:line="240" w:lineRule="auto"/>
      <w:jc w:val="both"/>
    </w:pPr>
    <w:rPr>
      <w:rFonts w:ascii="Arial" w:hAnsi="Arial"/>
      <w:color w:val="325BAA"/>
      <w:sz w:val="32"/>
    </w:rPr>
  </w:style>
  <w:style w:type="paragraph" w:customStyle="1" w:styleId="Numberslist">
    <w:name w:val="Numbers list"/>
    <w:basedOn w:val="BodyText1"/>
    <w:link w:val="NumberslistChar"/>
    <w:qFormat/>
    <w:rsid w:val="005D54A0"/>
    <w:pPr>
      <w:numPr>
        <w:numId w:val="16"/>
      </w:numPr>
    </w:pPr>
  </w:style>
  <w:style w:type="character" w:customStyle="1" w:styleId="Title2Char">
    <w:name w:val="Title_2 Char"/>
    <w:basedOn w:val="DefaultParagraphFont"/>
    <w:link w:val="Title2"/>
    <w:rsid w:val="005D54A0"/>
    <w:rPr>
      <w:rFonts w:ascii="Arial" w:hAnsi="Arial"/>
      <w:color w:val="325BAA"/>
      <w:sz w:val="32"/>
    </w:rPr>
  </w:style>
  <w:style w:type="character" w:customStyle="1" w:styleId="NumberslistChar">
    <w:name w:val="Numbers list Char"/>
    <w:basedOn w:val="BodytextChar"/>
    <w:link w:val="Numberslist"/>
    <w:rsid w:val="005D54A0"/>
    <w:rPr>
      <w:rFonts w:ascii="Arial" w:hAnsi="Arial"/>
      <w:sz w:val="22"/>
    </w:rPr>
  </w:style>
  <w:style w:type="paragraph" w:customStyle="1" w:styleId="StylePublicationTitleBefore141pt">
    <w:name w:val="Style Publication Title + Before:  141 pt"/>
    <w:basedOn w:val="PublicationTitle"/>
    <w:rsid w:val="00C5722E"/>
  </w:style>
  <w:style w:type="paragraph" w:customStyle="1" w:styleId="OPPublicationSubsubtitle-Inside">
    <w:name w:val="OP_Publication Subsubtitle - Inside"/>
    <w:basedOn w:val="OPPublicationSubtitle-Inside"/>
    <w:next w:val="Normal"/>
    <w:rsid w:val="00190893"/>
    <w:rPr>
      <w:sz w:val="26"/>
    </w:rPr>
  </w:style>
  <w:style w:type="paragraph" w:customStyle="1" w:styleId="OPprelimtext">
    <w:name w:val="OP_prelim_text"/>
    <w:basedOn w:val="Normal"/>
    <w:rsid w:val="005C18E1"/>
    <w:pPr>
      <w:spacing w:line="240" w:lineRule="exact"/>
    </w:pPr>
    <w:rPr>
      <w:rFonts w:cs="Arial"/>
      <w:sz w:val="18"/>
    </w:rPr>
  </w:style>
  <w:style w:type="paragraph" w:customStyle="1" w:styleId="OPPublicationTitle-Inside">
    <w:name w:val="OP_Publication Title - Inside"/>
    <w:rsid w:val="00190893"/>
    <w:pPr>
      <w:spacing w:before="4620" w:after="0"/>
      <w:jc w:val="center"/>
    </w:pPr>
    <w:rPr>
      <w:rFonts w:ascii="Arial" w:hAnsi="Arial" w:cs="Arial"/>
      <w:b/>
      <w:sz w:val="52"/>
    </w:rPr>
  </w:style>
  <w:style w:type="paragraph" w:customStyle="1" w:styleId="OPPublicationSubtitle-Inside">
    <w:name w:val="OP_Publication Subtitle - Inside"/>
    <w:basedOn w:val="Normal"/>
    <w:next w:val="Normal"/>
    <w:rsid w:val="00190893"/>
    <w:pPr>
      <w:jc w:val="center"/>
    </w:pPr>
    <w:rPr>
      <w:rFonts w:cs="Arial"/>
      <w:sz w:val="32"/>
    </w:rPr>
  </w:style>
  <w:style w:type="paragraph" w:customStyle="1" w:styleId="OPprelimtextnoSpace">
    <w:name w:val="OP_prelim_text_noSpace"/>
    <w:basedOn w:val="OPprelimtext"/>
    <w:rsid w:val="005C18E1"/>
    <w:pPr>
      <w:spacing w:before="0" w:after="0"/>
    </w:pPr>
  </w:style>
  <w:style w:type="paragraph" w:customStyle="1" w:styleId="OPPreliminarypage-text">
    <w:name w:val="OP_Preliminary page - text"/>
    <w:basedOn w:val="OPprelimtext"/>
    <w:rsid w:val="005C18E1"/>
    <w:pPr>
      <w:spacing w:line="220" w:lineRule="exact"/>
    </w:pPr>
  </w:style>
  <w:style w:type="paragraph" w:customStyle="1" w:styleId="OPPreliminarypage-text-nospace">
    <w:name w:val="OP_Preliminary page - text - no space"/>
    <w:basedOn w:val="OPPreliminarypage-text"/>
    <w:rsid w:val="0067373F"/>
    <w:pPr>
      <w:spacing w:before="0" w:after="0"/>
    </w:pPr>
  </w:style>
  <w:style w:type="paragraph" w:customStyle="1" w:styleId="OPPreliminarypage-text-spacebefore">
    <w:name w:val="OP_Preliminary page - text - space before"/>
    <w:basedOn w:val="OPPreliminarypage-text"/>
    <w:next w:val="OPPreliminarypage-text-nospace"/>
    <w:rsid w:val="0067373F"/>
    <w:pPr>
      <w:spacing w:after="0"/>
    </w:pPr>
  </w:style>
  <w:style w:type="paragraph" w:customStyle="1" w:styleId="OPAboutEU-Title">
    <w:name w:val="OP_About EU - Title"/>
    <w:basedOn w:val="OPAboutEU-Text"/>
    <w:rsid w:val="00B347EB"/>
    <w:pPr>
      <w:spacing w:before="600" w:after="240"/>
      <w:jc w:val="center"/>
    </w:pPr>
    <w:rPr>
      <w:b/>
      <w:sz w:val="24"/>
    </w:rPr>
  </w:style>
  <w:style w:type="paragraph" w:customStyle="1" w:styleId="OPAboutEU-Subtitle">
    <w:name w:val="OP_About EU - Subtitle"/>
    <w:basedOn w:val="OPAboutEU-Text"/>
    <w:rsid w:val="00CB296D"/>
    <w:pPr>
      <w:spacing w:before="120"/>
    </w:pPr>
    <w:rPr>
      <w:b/>
    </w:rPr>
  </w:style>
  <w:style w:type="paragraph" w:customStyle="1" w:styleId="OPAboutEU-Text">
    <w:name w:val="OP_About EU - Text"/>
    <w:basedOn w:val="Normal"/>
    <w:rsid w:val="00CB296D"/>
    <w:pPr>
      <w:pBdr>
        <w:top w:val="single" w:sz="2" w:space="31" w:color="325BAA"/>
        <w:left w:val="single" w:sz="2" w:space="31" w:color="325BAA"/>
        <w:bottom w:val="single" w:sz="2" w:space="31" w:color="325BAA"/>
        <w:right w:val="single" w:sz="2" w:space="31" w:color="325BAA"/>
      </w:pBdr>
      <w:spacing w:before="0"/>
      <w:ind w:left="794" w:right="794"/>
      <w:jc w:val="left"/>
    </w:pPr>
    <w:rPr>
      <w:sz w:val="20"/>
    </w:rPr>
  </w:style>
  <w:style w:type="paragraph" w:customStyle="1" w:styleId="OPAboutEU-list">
    <w:name w:val="OP_About EU - list"/>
    <w:basedOn w:val="OPAboutEU-Text"/>
    <w:rsid w:val="00CB296D"/>
    <w:pPr>
      <w:numPr>
        <w:numId w:val="17"/>
      </w:numPr>
      <w:spacing w:after="0"/>
      <w:ind w:left="1151" w:hanging="357"/>
    </w:pPr>
  </w:style>
  <w:style w:type="paragraph" w:styleId="Bibliography">
    <w:name w:val="Bibliography"/>
    <w:basedOn w:val="Normal"/>
    <w:next w:val="Normal"/>
    <w:semiHidden/>
    <w:rsid w:val="001914B5"/>
  </w:style>
  <w:style w:type="paragraph" w:styleId="BlockText">
    <w:name w:val="Block Text"/>
    <w:basedOn w:val="Normal"/>
    <w:semiHidden/>
    <w:rsid w:val="001914B5"/>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color w:val="5B9BD5" w:themeColor="accent1"/>
    </w:rPr>
  </w:style>
  <w:style w:type="paragraph" w:styleId="BodyText">
    <w:name w:val="Body Text"/>
    <w:basedOn w:val="Normal"/>
    <w:link w:val="BodyTextChar0"/>
    <w:semiHidden/>
    <w:rsid w:val="001914B5"/>
  </w:style>
  <w:style w:type="character" w:customStyle="1" w:styleId="BodyTextChar0">
    <w:name w:val="Body Text Char"/>
    <w:basedOn w:val="DefaultParagraphFont"/>
    <w:link w:val="BodyText"/>
    <w:semiHidden/>
    <w:rsid w:val="001914B5"/>
    <w:rPr>
      <w:rFonts w:ascii="Arial" w:hAnsi="Arial"/>
      <w:sz w:val="22"/>
    </w:rPr>
  </w:style>
  <w:style w:type="paragraph" w:styleId="BodyText2">
    <w:name w:val="Body Text 2"/>
    <w:basedOn w:val="Normal"/>
    <w:link w:val="BodyText2Char"/>
    <w:semiHidden/>
    <w:rsid w:val="001914B5"/>
    <w:pPr>
      <w:spacing w:line="480" w:lineRule="auto"/>
    </w:pPr>
  </w:style>
  <w:style w:type="character" w:customStyle="1" w:styleId="BodyText2Char">
    <w:name w:val="Body Text 2 Char"/>
    <w:basedOn w:val="DefaultParagraphFont"/>
    <w:link w:val="BodyText2"/>
    <w:semiHidden/>
    <w:rsid w:val="001914B5"/>
    <w:rPr>
      <w:rFonts w:ascii="Arial" w:hAnsi="Arial"/>
      <w:sz w:val="22"/>
    </w:rPr>
  </w:style>
  <w:style w:type="paragraph" w:styleId="BodyText3">
    <w:name w:val="Body Text 3"/>
    <w:basedOn w:val="Normal"/>
    <w:link w:val="BodyText3Char"/>
    <w:semiHidden/>
    <w:rsid w:val="001914B5"/>
    <w:rPr>
      <w:sz w:val="16"/>
    </w:rPr>
  </w:style>
  <w:style w:type="character" w:customStyle="1" w:styleId="BodyText3Char">
    <w:name w:val="Body Text 3 Char"/>
    <w:basedOn w:val="DefaultParagraphFont"/>
    <w:link w:val="BodyText3"/>
    <w:semiHidden/>
    <w:rsid w:val="001914B5"/>
    <w:rPr>
      <w:rFonts w:ascii="Arial" w:hAnsi="Arial"/>
      <w:sz w:val="16"/>
    </w:rPr>
  </w:style>
  <w:style w:type="paragraph" w:styleId="BodyTextFirstIndent">
    <w:name w:val="Body Text First Indent"/>
    <w:basedOn w:val="BodyText"/>
    <w:link w:val="BodyTextFirstIndentChar"/>
    <w:semiHidden/>
    <w:rsid w:val="001914B5"/>
    <w:pPr>
      <w:ind w:firstLine="360"/>
    </w:pPr>
  </w:style>
  <w:style w:type="character" w:customStyle="1" w:styleId="BodyTextFirstIndentChar">
    <w:name w:val="Body Text First Indent Char"/>
    <w:basedOn w:val="BodyTextChar0"/>
    <w:link w:val="BodyTextFirstIndent"/>
    <w:semiHidden/>
    <w:rsid w:val="001914B5"/>
    <w:rPr>
      <w:rFonts w:ascii="Arial" w:hAnsi="Arial"/>
      <w:sz w:val="22"/>
    </w:rPr>
  </w:style>
  <w:style w:type="paragraph" w:styleId="BodyTextIndent">
    <w:name w:val="Body Text Indent"/>
    <w:basedOn w:val="Normal"/>
    <w:link w:val="BodyTextIndentChar"/>
    <w:semiHidden/>
    <w:rsid w:val="001914B5"/>
    <w:pPr>
      <w:ind w:left="283"/>
    </w:pPr>
  </w:style>
  <w:style w:type="character" w:customStyle="1" w:styleId="BodyTextIndentChar">
    <w:name w:val="Body Text Indent Char"/>
    <w:basedOn w:val="DefaultParagraphFont"/>
    <w:link w:val="BodyTextIndent"/>
    <w:semiHidden/>
    <w:rsid w:val="001914B5"/>
    <w:rPr>
      <w:rFonts w:ascii="Arial" w:hAnsi="Arial"/>
      <w:sz w:val="22"/>
    </w:rPr>
  </w:style>
  <w:style w:type="paragraph" w:styleId="BodyTextFirstIndent2">
    <w:name w:val="Body Text First Indent 2"/>
    <w:basedOn w:val="BodyTextIndent"/>
    <w:link w:val="BodyTextFirstIndent2Char"/>
    <w:semiHidden/>
    <w:rsid w:val="001914B5"/>
    <w:pPr>
      <w:ind w:left="360" w:firstLine="360"/>
    </w:pPr>
  </w:style>
  <w:style w:type="character" w:customStyle="1" w:styleId="BodyTextFirstIndent2Char">
    <w:name w:val="Body Text First Indent 2 Char"/>
    <w:basedOn w:val="BodyTextIndentChar"/>
    <w:link w:val="BodyTextFirstIndent2"/>
    <w:semiHidden/>
    <w:rsid w:val="001914B5"/>
    <w:rPr>
      <w:rFonts w:ascii="Arial" w:hAnsi="Arial"/>
      <w:sz w:val="22"/>
    </w:rPr>
  </w:style>
  <w:style w:type="paragraph" w:styleId="BodyTextIndent2">
    <w:name w:val="Body Text Indent 2"/>
    <w:basedOn w:val="Normal"/>
    <w:link w:val="BodyTextIndent2Char"/>
    <w:semiHidden/>
    <w:rsid w:val="001914B5"/>
    <w:pPr>
      <w:spacing w:line="480" w:lineRule="auto"/>
      <w:ind w:left="283"/>
    </w:pPr>
  </w:style>
  <w:style w:type="character" w:customStyle="1" w:styleId="BodyTextIndent2Char">
    <w:name w:val="Body Text Indent 2 Char"/>
    <w:basedOn w:val="DefaultParagraphFont"/>
    <w:link w:val="BodyTextIndent2"/>
    <w:semiHidden/>
    <w:rsid w:val="001914B5"/>
    <w:rPr>
      <w:rFonts w:ascii="Arial" w:hAnsi="Arial"/>
      <w:sz w:val="22"/>
    </w:rPr>
  </w:style>
  <w:style w:type="paragraph" w:styleId="BodyTextIndent3">
    <w:name w:val="Body Text Indent 3"/>
    <w:basedOn w:val="Normal"/>
    <w:link w:val="BodyTextIndent3Char"/>
    <w:semiHidden/>
    <w:rsid w:val="001914B5"/>
    <w:pPr>
      <w:ind w:left="283"/>
    </w:pPr>
    <w:rPr>
      <w:sz w:val="16"/>
    </w:rPr>
  </w:style>
  <w:style w:type="character" w:customStyle="1" w:styleId="BodyTextIndent3Char">
    <w:name w:val="Body Text Indent 3 Char"/>
    <w:basedOn w:val="DefaultParagraphFont"/>
    <w:link w:val="BodyTextIndent3"/>
    <w:semiHidden/>
    <w:rsid w:val="001914B5"/>
    <w:rPr>
      <w:rFonts w:ascii="Arial" w:hAnsi="Arial"/>
      <w:sz w:val="16"/>
    </w:rPr>
  </w:style>
  <w:style w:type="paragraph" w:styleId="Closing">
    <w:name w:val="Closing"/>
    <w:basedOn w:val="Normal"/>
    <w:link w:val="ClosingChar"/>
    <w:semiHidden/>
    <w:rsid w:val="001914B5"/>
    <w:pPr>
      <w:spacing w:before="0" w:after="0"/>
      <w:ind w:left="4252"/>
    </w:pPr>
  </w:style>
  <w:style w:type="character" w:customStyle="1" w:styleId="ClosingChar">
    <w:name w:val="Closing Char"/>
    <w:basedOn w:val="DefaultParagraphFont"/>
    <w:link w:val="Closing"/>
    <w:semiHidden/>
    <w:rsid w:val="001914B5"/>
    <w:rPr>
      <w:rFonts w:ascii="Arial" w:hAnsi="Arial"/>
      <w:sz w:val="22"/>
    </w:rPr>
  </w:style>
  <w:style w:type="paragraph" w:styleId="CommentText">
    <w:name w:val="annotation text"/>
    <w:basedOn w:val="Normal"/>
    <w:link w:val="CommentTextChar"/>
    <w:semiHidden/>
    <w:rsid w:val="001914B5"/>
    <w:rPr>
      <w:sz w:val="20"/>
    </w:rPr>
  </w:style>
  <w:style w:type="character" w:customStyle="1" w:styleId="CommentTextChar">
    <w:name w:val="Comment Text Char"/>
    <w:basedOn w:val="DefaultParagraphFont"/>
    <w:link w:val="CommentText"/>
    <w:semiHidden/>
    <w:rsid w:val="001914B5"/>
    <w:rPr>
      <w:rFonts w:ascii="Arial" w:hAnsi="Arial"/>
      <w:sz w:val="20"/>
    </w:rPr>
  </w:style>
  <w:style w:type="paragraph" w:styleId="CommentSubject">
    <w:name w:val="annotation subject"/>
    <w:basedOn w:val="CommentText"/>
    <w:next w:val="CommentText"/>
    <w:link w:val="CommentSubjectChar"/>
    <w:semiHidden/>
    <w:rsid w:val="001914B5"/>
    <w:rPr>
      <w:b/>
    </w:rPr>
  </w:style>
  <w:style w:type="character" w:customStyle="1" w:styleId="CommentSubjectChar">
    <w:name w:val="Comment Subject Char"/>
    <w:basedOn w:val="CommentTextChar"/>
    <w:link w:val="CommentSubject"/>
    <w:semiHidden/>
    <w:rsid w:val="001914B5"/>
    <w:rPr>
      <w:rFonts w:ascii="Arial" w:hAnsi="Arial"/>
      <w:b/>
      <w:sz w:val="20"/>
    </w:rPr>
  </w:style>
  <w:style w:type="paragraph" w:styleId="DocumentMap">
    <w:name w:val="Document Map"/>
    <w:basedOn w:val="Normal"/>
    <w:link w:val="DocumentMapChar"/>
    <w:semiHidden/>
    <w:rsid w:val="001914B5"/>
    <w:pPr>
      <w:spacing w:before="0" w:after="0"/>
    </w:pPr>
    <w:rPr>
      <w:rFonts w:ascii="Segoe UI" w:hAnsi="Segoe UI" w:cs="Segoe UI"/>
      <w:sz w:val="16"/>
    </w:rPr>
  </w:style>
  <w:style w:type="character" w:customStyle="1" w:styleId="DocumentMapChar">
    <w:name w:val="Document Map Char"/>
    <w:basedOn w:val="DefaultParagraphFont"/>
    <w:link w:val="DocumentMap"/>
    <w:semiHidden/>
    <w:rsid w:val="001914B5"/>
    <w:rPr>
      <w:rFonts w:ascii="Segoe UI" w:hAnsi="Segoe UI" w:cs="Segoe UI"/>
      <w:sz w:val="16"/>
    </w:rPr>
  </w:style>
  <w:style w:type="paragraph" w:styleId="E-mailSignature">
    <w:name w:val="E-mail Signature"/>
    <w:basedOn w:val="Normal"/>
    <w:link w:val="E-mailSignatureChar"/>
    <w:semiHidden/>
    <w:rsid w:val="001914B5"/>
    <w:pPr>
      <w:spacing w:before="0" w:after="0"/>
    </w:pPr>
  </w:style>
  <w:style w:type="character" w:customStyle="1" w:styleId="E-mailSignatureChar">
    <w:name w:val="E-mail Signature Char"/>
    <w:basedOn w:val="DefaultParagraphFont"/>
    <w:link w:val="E-mailSignature"/>
    <w:semiHidden/>
    <w:rsid w:val="001914B5"/>
    <w:rPr>
      <w:rFonts w:ascii="Arial" w:hAnsi="Arial"/>
      <w:sz w:val="22"/>
    </w:rPr>
  </w:style>
  <w:style w:type="paragraph" w:styleId="EnvelopeAddress">
    <w:name w:val="envelope address"/>
    <w:basedOn w:val="Normal"/>
    <w:semiHidden/>
    <w:rsid w:val="001914B5"/>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rsid w:val="001914B5"/>
    <w:pPr>
      <w:spacing w:before="0" w:after="0"/>
    </w:pPr>
    <w:rPr>
      <w:rFonts w:asciiTheme="majorHAnsi" w:eastAsiaTheme="majorEastAsia" w:hAnsiTheme="majorHAnsi" w:cstheme="majorBidi"/>
      <w:sz w:val="20"/>
    </w:rPr>
  </w:style>
  <w:style w:type="paragraph" w:styleId="HTMLAddress">
    <w:name w:val="HTML Address"/>
    <w:basedOn w:val="Normal"/>
    <w:link w:val="HTMLAddressChar"/>
    <w:semiHidden/>
    <w:rsid w:val="001914B5"/>
    <w:pPr>
      <w:spacing w:before="0" w:after="0"/>
    </w:pPr>
    <w:rPr>
      <w:i/>
    </w:rPr>
  </w:style>
  <w:style w:type="character" w:customStyle="1" w:styleId="HTMLAddressChar">
    <w:name w:val="HTML Address Char"/>
    <w:basedOn w:val="DefaultParagraphFont"/>
    <w:link w:val="HTMLAddress"/>
    <w:semiHidden/>
    <w:rsid w:val="001914B5"/>
    <w:rPr>
      <w:rFonts w:ascii="Arial" w:hAnsi="Arial"/>
      <w:i/>
      <w:sz w:val="22"/>
    </w:rPr>
  </w:style>
  <w:style w:type="paragraph" w:styleId="HTMLPreformatted">
    <w:name w:val="HTML Preformatted"/>
    <w:basedOn w:val="Normal"/>
    <w:link w:val="HTMLPreformattedChar"/>
    <w:semiHidden/>
    <w:rsid w:val="001914B5"/>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1914B5"/>
    <w:rPr>
      <w:rFonts w:ascii="Consolas" w:hAnsi="Consolas"/>
      <w:sz w:val="20"/>
    </w:rPr>
  </w:style>
  <w:style w:type="paragraph" w:styleId="IndexHeading">
    <w:name w:val="index heading"/>
    <w:basedOn w:val="Normal"/>
    <w:next w:val="Index1"/>
    <w:semiHidden/>
    <w:rsid w:val="001914B5"/>
    <w:rPr>
      <w:rFonts w:asciiTheme="majorHAnsi" w:eastAsiaTheme="majorEastAsia" w:hAnsiTheme="majorHAnsi" w:cstheme="majorBidi"/>
      <w:b/>
    </w:rPr>
  </w:style>
  <w:style w:type="paragraph" w:styleId="IntenseQuote">
    <w:name w:val="Intense Quote"/>
    <w:basedOn w:val="Normal"/>
    <w:next w:val="Normal"/>
    <w:link w:val="IntenseQuoteChar"/>
    <w:semiHidden/>
    <w:rsid w:val="001914B5"/>
    <w:pPr>
      <w:pBdr>
        <w:top w:val="single" w:sz="4" w:space="10" w:color="5B9BD5" w:themeColor="accent1"/>
        <w:bottom w:val="single" w:sz="4" w:space="10" w:color="5B9BD5" w:themeColor="accent1"/>
      </w:pBdr>
      <w:spacing w:before="360" w:after="360"/>
      <w:ind w:left="864" w:right="864"/>
      <w:jc w:val="center"/>
    </w:pPr>
    <w:rPr>
      <w:i/>
      <w:color w:val="5B9BD5" w:themeColor="accent1"/>
    </w:rPr>
  </w:style>
  <w:style w:type="character" w:customStyle="1" w:styleId="IntenseQuoteChar">
    <w:name w:val="Intense Quote Char"/>
    <w:basedOn w:val="DefaultParagraphFont"/>
    <w:link w:val="IntenseQuote"/>
    <w:semiHidden/>
    <w:rsid w:val="001914B5"/>
    <w:rPr>
      <w:rFonts w:ascii="Arial" w:hAnsi="Arial"/>
      <w:i/>
      <w:color w:val="5B9BD5" w:themeColor="accent1"/>
      <w:sz w:val="22"/>
    </w:rPr>
  </w:style>
  <w:style w:type="paragraph" w:styleId="List">
    <w:name w:val="List"/>
    <w:basedOn w:val="Normal"/>
    <w:semiHidden/>
    <w:rsid w:val="001914B5"/>
    <w:pPr>
      <w:ind w:left="283" w:hanging="283"/>
      <w:contextualSpacing/>
    </w:pPr>
  </w:style>
  <w:style w:type="paragraph" w:styleId="List2">
    <w:name w:val="List 2"/>
    <w:basedOn w:val="Normal"/>
    <w:semiHidden/>
    <w:rsid w:val="001914B5"/>
    <w:pPr>
      <w:ind w:left="566" w:hanging="283"/>
      <w:contextualSpacing/>
    </w:pPr>
  </w:style>
  <w:style w:type="paragraph" w:styleId="List3">
    <w:name w:val="List 3"/>
    <w:basedOn w:val="Normal"/>
    <w:semiHidden/>
    <w:rsid w:val="001914B5"/>
    <w:pPr>
      <w:ind w:left="849" w:hanging="283"/>
      <w:contextualSpacing/>
    </w:pPr>
  </w:style>
  <w:style w:type="paragraph" w:styleId="List4">
    <w:name w:val="List 4"/>
    <w:basedOn w:val="Normal"/>
    <w:semiHidden/>
    <w:rsid w:val="001914B5"/>
    <w:pPr>
      <w:ind w:left="1132" w:hanging="283"/>
      <w:contextualSpacing/>
    </w:pPr>
  </w:style>
  <w:style w:type="paragraph" w:styleId="List5">
    <w:name w:val="List 5"/>
    <w:basedOn w:val="Normal"/>
    <w:semiHidden/>
    <w:rsid w:val="001914B5"/>
    <w:pPr>
      <w:ind w:left="1415" w:hanging="283"/>
      <w:contextualSpacing/>
    </w:pPr>
  </w:style>
  <w:style w:type="paragraph" w:styleId="ListBullet2">
    <w:name w:val="List Bullet 2"/>
    <w:basedOn w:val="Normal"/>
    <w:semiHidden/>
    <w:rsid w:val="001914B5"/>
    <w:pPr>
      <w:numPr>
        <w:numId w:val="18"/>
      </w:numPr>
      <w:contextualSpacing/>
    </w:pPr>
  </w:style>
  <w:style w:type="paragraph" w:styleId="ListBullet4">
    <w:name w:val="List Bullet 4"/>
    <w:basedOn w:val="Normal"/>
    <w:semiHidden/>
    <w:rsid w:val="001914B5"/>
    <w:pPr>
      <w:numPr>
        <w:numId w:val="19"/>
      </w:numPr>
      <w:contextualSpacing/>
    </w:pPr>
  </w:style>
  <w:style w:type="paragraph" w:styleId="ListBullet5">
    <w:name w:val="List Bullet 5"/>
    <w:basedOn w:val="Normal"/>
    <w:semiHidden/>
    <w:rsid w:val="001914B5"/>
    <w:pPr>
      <w:numPr>
        <w:numId w:val="20"/>
      </w:numPr>
      <w:contextualSpacing/>
    </w:pPr>
  </w:style>
  <w:style w:type="paragraph" w:styleId="ListContinue">
    <w:name w:val="List Continue"/>
    <w:basedOn w:val="Normal"/>
    <w:semiHidden/>
    <w:rsid w:val="001914B5"/>
    <w:pPr>
      <w:ind w:left="283"/>
      <w:contextualSpacing/>
    </w:pPr>
  </w:style>
  <w:style w:type="paragraph" w:styleId="ListContinue2">
    <w:name w:val="List Continue 2"/>
    <w:basedOn w:val="Normal"/>
    <w:semiHidden/>
    <w:rsid w:val="001914B5"/>
    <w:pPr>
      <w:ind w:left="566"/>
      <w:contextualSpacing/>
    </w:pPr>
  </w:style>
  <w:style w:type="paragraph" w:styleId="ListContinue3">
    <w:name w:val="List Continue 3"/>
    <w:basedOn w:val="Normal"/>
    <w:semiHidden/>
    <w:rsid w:val="001914B5"/>
    <w:pPr>
      <w:ind w:left="849"/>
      <w:contextualSpacing/>
    </w:pPr>
  </w:style>
  <w:style w:type="paragraph" w:styleId="ListContinue4">
    <w:name w:val="List Continue 4"/>
    <w:basedOn w:val="Normal"/>
    <w:semiHidden/>
    <w:rsid w:val="001914B5"/>
    <w:pPr>
      <w:ind w:left="1132"/>
      <w:contextualSpacing/>
    </w:pPr>
  </w:style>
  <w:style w:type="paragraph" w:styleId="ListContinue5">
    <w:name w:val="List Continue 5"/>
    <w:basedOn w:val="Normal"/>
    <w:semiHidden/>
    <w:rsid w:val="001914B5"/>
    <w:pPr>
      <w:ind w:left="1415"/>
      <w:contextualSpacing/>
    </w:pPr>
  </w:style>
  <w:style w:type="paragraph" w:styleId="ListNumber2">
    <w:name w:val="List Number 2"/>
    <w:basedOn w:val="Normal"/>
    <w:semiHidden/>
    <w:rsid w:val="001914B5"/>
    <w:pPr>
      <w:numPr>
        <w:numId w:val="21"/>
      </w:numPr>
      <w:contextualSpacing/>
    </w:pPr>
  </w:style>
  <w:style w:type="paragraph" w:styleId="ListNumber3">
    <w:name w:val="List Number 3"/>
    <w:basedOn w:val="Normal"/>
    <w:semiHidden/>
    <w:rsid w:val="001914B5"/>
    <w:pPr>
      <w:numPr>
        <w:numId w:val="22"/>
      </w:numPr>
      <w:contextualSpacing/>
    </w:pPr>
  </w:style>
  <w:style w:type="paragraph" w:styleId="ListNumber4">
    <w:name w:val="List Number 4"/>
    <w:basedOn w:val="Normal"/>
    <w:semiHidden/>
    <w:rsid w:val="001914B5"/>
    <w:pPr>
      <w:numPr>
        <w:numId w:val="23"/>
      </w:numPr>
      <w:contextualSpacing/>
    </w:pPr>
  </w:style>
  <w:style w:type="paragraph" w:styleId="MacroText">
    <w:name w:val="macro"/>
    <w:link w:val="MacroTextChar"/>
    <w:semiHidden/>
    <w:rsid w:val="001914B5"/>
    <w:pPr>
      <w:tabs>
        <w:tab w:val="left" w:pos="480"/>
        <w:tab w:val="left" w:pos="960"/>
        <w:tab w:val="left" w:pos="1440"/>
        <w:tab w:val="left" w:pos="1920"/>
        <w:tab w:val="left" w:pos="2400"/>
        <w:tab w:val="left" w:pos="2880"/>
        <w:tab w:val="left" w:pos="3360"/>
        <w:tab w:val="left" w:pos="3840"/>
        <w:tab w:val="left" w:pos="4320"/>
      </w:tabs>
      <w:spacing w:before="120" w:after="0" w:line="240" w:lineRule="auto"/>
      <w:jc w:val="both"/>
    </w:pPr>
    <w:rPr>
      <w:rFonts w:ascii="Consolas" w:hAnsi="Consolas"/>
      <w:sz w:val="20"/>
    </w:rPr>
  </w:style>
  <w:style w:type="character" w:customStyle="1" w:styleId="MacroTextChar">
    <w:name w:val="Macro Text Char"/>
    <w:basedOn w:val="DefaultParagraphFont"/>
    <w:link w:val="MacroText"/>
    <w:semiHidden/>
    <w:rsid w:val="001914B5"/>
    <w:rPr>
      <w:rFonts w:ascii="Consolas" w:hAnsi="Consolas"/>
      <w:sz w:val="20"/>
    </w:rPr>
  </w:style>
  <w:style w:type="paragraph" w:styleId="MessageHeader">
    <w:name w:val="Message Header"/>
    <w:basedOn w:val="Normal"/>
    <w:link w:val="MessageHeaderChar"/>
    <w:semiHidden/>
    <w:rsid w:val="001914B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1914B5"/>
    <w:rPr>
      <w:rFonts w:asciiTheme="majorHAnsi" w:eastAsiaTheme="majorEastAsia" w:hAnsiTheme="majorHAnsi" w:cstheme="majorBidi"/>
      <w:shd w:val="pct20" w:color="auto" w:fill="auto"/>
    </w:rPr>
  </w:style>
  <w:style w:type="paragraph" w:styleId="NormalWeb">
    <w:name w:val="Normal (Web)"/>
    <w:basedOn w:val="Normal"/>
    <w:uiPriority w:val="99"/>
    <w:semiHidden/>
    <w:rsid w:val="001914B5"/>
    <w:rPr>
      <w:rFonts w:ascii="Times New Roman" w:hAnsi="Times New Roman"/>
      <w:sz w:val="24"/>
    </w:rPr>
  </w:style>
  <w:style w:type="paragraph" w:styleId="NormalIndent">
    <w:name w:val="Normal Indent"/>
    <w:basedOn w:val="Normal"/>
    <w:semiHidden/>
    <w:rsid w:val="001914B5"/>
    <w:pPr>
      <w:ind w:left="708"/>
    </w:pPr>
  </w:style>
  <w:style w:type="paragraph" w:styleId="NoteHeading">
    <w:name w:val="Note Heading"/>
    <w:basedOn w:val="Normal"/>
    <w:next w:val="Normal"/>
    <w:link w:val="NoteHeadingChar"/>
    <w:semiHidden/>
    <w:rsid w:val="001914B5"/>
    <w:pPr>
      <w:spacing w:before="0" w:after="0"/>
    </w:pPr>
  </w:style>
  <w:style w:type="character" w:customStyle="1" w:styleId="NoteHeadingChar">
    <w:name w:val="Note Heading Char"/>
    <w:basedOn w:val="DefaultParagraphFont"/>
    <w:link w:val="NoteHeading"/>
    <w:semiHidden/>
    <w:rsid w:val="001914B5"/>
    <w:rPr>
      <w:rFonts w:ascii="Arial" w:hAnsi="Arial"/>
      <w:sz w:val="22"/>
    </w:rPr>
  </w:style>
  <w:style w:type="paragraph" w:styleId="PlainText">
    <w:name w:val="Plain Text"/>
    <w:basedOn w:val="Normal"/>
    <w:link w:val="PlainTextChar"/>
    <w:semiHidden/>
    <w:rsid w:val="001914B5"/>
    <w:pPr>
      <w:spacing w:before="0" w:after="0"/>
    </w:pPr>
    <w:rPr>
      <w:rFonts w:ascii="Consolas" w:hAnsi="Consolas"/>
      <w:sz w:val="21"/>
    </w:rPr>
  </w:style>
  <w:style w:type="character" w:customStyle="1" w:styleId="PlainTextChar">
    <w:name w:val="Plain Text Char"/>
    <w:basedOn w:val="DefaultParagraphFont"/>
    <w:link w:val="PlainText"/>
    <w:semiHidden/>
    <w:rsid w:val="001914B5"/>
    <w:rPr>
      <w:rFonts w:ascii="Consolas" w:hAnsi="Consolas"/>
      <w:sz w:val="21"/>
    </w:rPr>
  </w:style>
  <w:style w:type="paragraph" w:styleId="Quote">
    <w:name w:val="Quote"/>
    <w:basedOn w:val="Normal"/>
    <w:next w:val="Normal"/>
    <w:link w:val="QuoteChar"/>
    <w:semiHidden/>
    <w:rsid w:val="001914B5"/>
    <w:pPr>
      <w:spacing w:before="200" w:after="160"/>
      <w:ind w:left="864" w:right="864"/>
      <w:jc w:val="center"/>
    </w:pPr>
    <w:rPr>
      <w:i/>
      <w:color w:val="404040" w:themeColor="text1" w:themeTint="BF"/>
    </w:rPr>
  </w:style>
  <w:style w:type="character" w:customStyle="1" w:styleId="QuoteChar">
    <w:name w:val="Quote Char"/>
    <w:basedOn w:val="DefaultParagraphFont"/>
    <w:link w:val="Quote"/>
    <w:semiHidden/>
    <w:rsid w:val="001914B5"/>
    <w:rPr>
      <w:rFonts w:ascii="Arial" w:hAnsi="Arial"/>
      <w:i/>
      <w:color w:val="404040" w:themeColor="text1" w:themeTint="BF"/>
      <w:sz w:val="22"/>
    </w:rPr>
  </w:style>
  <w:style w:type="paragraph" w:styleId="Salutation">
    <w:name w:val="Salutation"/>
    <w:basedOn w:val="Normal"/>
    <w:next w:val="Normal"/>
    <w:link w:val="SalutationChar"/>
    <w:semiHidden/>
    <w:rsid w:val="001914B5"/>
  </w:style>
  <w:style w:type="character" w:customStyle="1" w:styleId="SalutationChar">
    <w:name w:val="Salutation Char"/>
    <w:basedOn w:val="DefaultParagraphFont"/>
    <w:link w:val="Salutation"/>
    <w:semiHidden/>
    <w:rsid w:val="001914B5"/>
    <w:rPr>
      <w:rFonts w:ascii="Arial" w:hAnsi="Arial"/>
      <w:sz w:val="22"/>
    </w:rPr>
  </w:style>
  <w:style w:type="paragraph" w:styleId="Signature">
    <w:name w:val="Signature"/>
    <w:basedOn w:val="Normal"/>
    <w:link w:val="SignatureChar"/>
    <w:semiHidden/>
    <w:rsid w:val="001914B5"/>
    <w:pPr>
      <w:spacing w:before="0" w:after="0"/>
      <w:ind w:left="4252"/>
    </w:pPr>
  </w:style>
  <w:style w:type="character" w:customStyle="1" w:styleId="SignatureChar">
    <w:name w:val="Signature Char"/>
    <w:basedOn w:val="DefaultParagraphFont"/>
    <w:link w:val="Signature"/>
    <w:semiHidden/>
    <w:rsid w:val="001914B5"/>
    <w:rPr>
      <w:rFonts w:ascii="Arial" w:hAnsi="Arial"/>
      <w:sz w:val="22"/>
    </w:rPr>
  </w:style>
  <w:style w:type="paragraph" w:styleId="TableofAuthorities">
    <w:name w:val="table of authorities"/>
    <w:basedOn w:val="Normal"/>
    <w:next w:val="Normal"/>
    <w:semiHidden/>
    <w:rsid w:val="001914B5"/>
    <w:pPr>
      <w:spacing w:after="0"/>
      <w:ind w:left="220" w:hanging="220"/>
    </w:pPr>
  </w:style>
  <w:style w:type="paragraph" w:styleId="TOAHeading">
    <w:name w:val="toa heading"/>
    <w:basedOn w:val="Normal"/>
    <w:next w:val="Normal"/>
    <w:semiHidden/>
    <w:rsid w:val="001914B5"/>
    <w:rPr>
      <w:rFonts w:asciiTheme="majorHAnsi" w:eastAsiaTheme="majorEastAsia" w:hAnsiTheme="majorHAnsi" w:cstheme="majorBidi"/>
      <w:b/>
      <w:sz w:val="24"/>
    </w:rPr>
  </w:style>
  <w:style w:type="paragraph" w:customStyle="1" w:styleId="OPTitlepage-centeredtext">
    <w:name w:val="OP_Title page - centered text"/>
    <w:basedOn w:val="Normal"/>
    <w:rsid w:val="004674F0"/>
    <w:pPr>
      <w:spacing w:before="0" w:after="0"/>
      <w:jc w:val="center"/>
    </w:pPr>
    <w:rPr>
      <w:rFonts w:cs="Arial"/>
      <w:sz w:val="18"/>
    </w:rPr>
  </w:style>
  <w:style w:type="paragraph" w:customStyle="1" w:styleId="OPNormal-Extraspaceafter">
    <w:name w:val="OP_Normal - Extra space after"/>
    <w:basedOn w:val="Normal"/>
    <w:next w:val="Normal"/>
    <w:rsid w:val="0082250C"/>
    <w:pPr>
      <w:spacing w:after="360"/>
    </w:pPr>
  </w:style>
  <w:style w:type="paragraph" w:customStyle="1" w:styleId="OPTableHeader">
    <w:name w:val="OP_Table Header"/>
    <w:basedOn w:val="Normal"/>
    <w:rsid w:val="001570B1"/>
    <w:pPr>
      <w:framePr w:vSpace="68" w:wrap="around" w:vAnchor="text" w:hAnchor="margin" w:y="200"/>
      <w:suppressOverlap/>
      <w:jc w:val="center"/>
    </w:pPr>
    <w:rPr>
      <w:b/>
      <w:color w:val="FFFFFF" w:themeColor="background1"/>
      <w:sz w:val="20"/>
    </w:rPr>
  </w:style>
  <w:style w:type="paragraph" w:customStyle="1" w:styleId="Default">
    <w:name w:val="Default"/>
    <w:rsid w:val="00886B60"/>
    <w:pPr>
      <w:autoSpaceDE w:val="0"/>
      <w:autoSpaceDN w:val="0"/>
      <w:adjustRightInd w:val="0"/>
      <w:spacing w:after="0" w:line="240" w:lineRule="auto"/>
    </w:pPr>
    <w:rPr>
      <w:rFonts w:ascii="Verdana" w:eastAsiaTheme="minorHAnsi" w:hAnsi="Verdana" w:cs="Verdana"/>
    </w:rPr>
  </w:style>
  <w:style w:type="paragraph" w:customStyle="1" w:styleId="small">
    <w:name w:val="small"/>
    <w:basedOn w:val="Normal"/>
    <w:uiPriority w:val="99"/>
    <w:rsid w:val="00155CE9"/>
    <w:pPr>
      <w:spacing w:before="100" w:beforeAutospacing="1" w:after="100" w:afterAutospacing="1"/>
      <w:jc w:val="left"/>
    </w:pPr>
    <w:rPr>
      <w:rFonts w:ascii="Times New Roman" w:hAnsi="Times New Roman"/>
      <w:sz w:val="24"/>
    </w:rPr>
  </w:style>
  <w:style w:type="table" w:customStyle="1" w:styleId="TableGrid10">
    <w:name w:val="Table Grid1"/>
    <w:basedOn w:val="TableNormal"/>
    <w:next w:val="TableGrid"/>
    <w:uiPriority w:val="39"/>
    <w:rsid w:val="002539B9"/>
    <w:pPr>
      <w:spacing w:after="0" w:line="240" w:lineRule="auto"/>
    </w:pPr>
    <w:rPr>
      <w:rFonts w:ascii="Verdana" w:eastAsia="Calibri" w:hAnsi="Verdan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16E9B"/>
    <w:pPr>
      <w:spacing w:after="0" w:line="24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318">
      <w:bodyDiv w:val="1"/>
      <w:marLeft w:val="0"/>
      <w:marRight w:val="0"/>
      <w:marTop w:val="0"/>
      <w:marBottom w:val="0"/>
      <w:divBdr>
        <w:top w:val="none" w:sz="0" w:space="0" w:color="auto"/>
        <w:left w:val="none" w:sz="0" w:space="0" w:color="auto"/>
        <w:bottom w:val="none" w:sz="0" w:space="0" w:color="auto"/>
        <w:right w:val="none" w:sz="0" w:space="0" w:color="auto"/>
      </w:divBdr>
    </w:div>
    <w:div w:id="61801134">
      <w:bodyDiv w:val="1"/>
      <w:marLeft w:val="0"/>
      <w:marRight w:val="0"/>
      <w:marTop w:val="0"/>
      <w:marBottom w:val="0"/>
      <w:divBdr>
        <w:top w:val="none" w:sz="0" w:space="0" w:color="auto"/>
        <w:left w:val="none" w:sz="0" w:space="0" w:color="auto"/>
        <w:bottom w:val="none" w:sz="0" w:space="0" w:color="auto"/>
        <w:right w:val="none" w:sz="0" w:space="0" w:color="auto"/>
      </w:divBdr>
    </w:div>
    <w:div w:id="66805636">
      <w:bodyDiv w:val="1"/>
      <w:marLeft w:val="0"/>
      <w:marRight w:val="0"/>
      <w:marTop w:val="0"/>
      <w:marBottom w:val="0"/>
      <w:divBdr>
        <w:top w:val="none" w:sz="0" w:space="0" w:color="auto"/>
        <w:left w:val="none" w:sz="0" w:space="0" w:color="auto"/>
        <w:bottom w:val="none" w:sz="0" w:space="0" w:color="auto"/>
        <w:right w:val="none" w:sz="0" w:space="0" w:color="auto"/>
      </w:divBdr>
    </w:div>
    <w:div w:id="138958075">
      <w:bodyDiv w:val="1"/>
      <w:marLeft w:val="0"/>
      <w:marRight w:val="0"/>
      <w:marTop w:val="0"/>
      <w:marBottom w:val="0"/>
      <w:divBdr>
        <w:top w:val="none" w:sz="0" w:space="0" w:color="auto"/>
        <w:left w:val="none" w:sz="0" w:space="0" w:color="auto"/>
        <w:bottom w:val="none" w:sz="0" w:space="0" w:color="auto"/>
        <w:right w:val="none" w:sz="0" w:space="0" w:color="auto"/>
      </w:divBdr>
    </w:div>
    <w:div w:id="164562714">
      <w:bodyDiv w:val="1"/>
      <w:marLeft w:val="0"/>
      <w:marRight w:val="0"/>
      <w:marTop w:val="0"/>
      <w:marBottom w:val="0"/>
      <w:divBdr>
        <w:top w:val="none" w:sz="0" w:space="0" w:color="auto"/>
        <w:left w:val="none" w:sz="0" w:space="0" w:color="auto"/>
        <w:bottom w:val="none" w:sz="0" w:space="0" w:color="auto"/>
        <w:right w:val="none" w:sz="0" w:space="0" w:color="auto"/>
      </w:divBdr>
    </w:div>
    <w:div w:id="274866779">
      <w:bodyDiv w:val="1"/>
      <w:marLeft w:val="0"/>
      <w:marRight w:val="0"/>
      <w:marTop w:val="0"/>
      <w:marBottom w:val="0"/>
      <w:divBdr>
        <w:top w:val="none" w:sz="0" w:space="0" w:color="auto"/>
        <w:left w:val="none" w:sz="0" w:space="0" w:color="auto"/>
        <w:bottom w:val="none" w:sz="0" w:space="0" w:color="auto"/>
        <w:right w:val="none" w:sz="0" w:space="0" w:color="auto"/>
      </w:divBdr>
    </w:div>
    <w:div w:id="380254993">
      <w:bodyDiv w:val="1"/>
      <w:marLeft w:val="0"/>
      <w:marRight w:val="0"/>
      <w:marTop w:val="0"/>
      <w:marBottom w:val="0"/>
      <w:divBdr>
        <w:top w:val="none" w:sz="0" w:space="0" w:color="auto"/>
        <w:left w:val="none" w:sz="0" w:space="0" w:color="auto"/>
        <w:bottom w:val="none" w:sz="0" w:space="0" w:color="auto"/>
        <w:right w:val="none" w:sz="0" w:space="0" w:color="auto"/>
      </w:divBdr>
    </w:div>
    <w:div w:id="381830096">
      <w:bodyDiv w:val="1"/>
      <w:marLeft w:val="0"/>
      <w:marRight w:val="0"/>
      <w:marTop w:val="0"/>
      <w:marBottom w:val="0"/>
      <w:divBdr>
        <w:top w:val="none" w:sz="0" w:space="0" w:color="auto"/>
        <w:left w:val="none" w:sz="0" w:space="0" w:color="auto"/>
        <w:bottom w:val="none" w:sz="0" w:space="0" w:color="auto"/>
        <w:right w:val="none" w:sz="0" w:space="0" w:color="auto"/>
      </w:divBdr>
    </w:div>
    <w:div w:id="399208942">
      <w:bodyDiv w:val="1"/>
      <w:marLeft w:val="0"/>
      <w:marRight w:val="0"/>
      <w:marTop w:val="0"/>
      <w:marBottom w:val="0"/>
      <w:divBdr>
        <w:top w:val="none" w:sz="0" w:space="0" w:color="auto"/>
        <w:left w:val="none" w:sz="0" w:space="0" w:color="auto"/>
        <w:bottom w:val="none" w:sz="0" w:space="0" w:color="auto"/>
        <w:right w:val="none" w:sz="0" w:space="0" w:color="auto"/>
      </w:divBdr>
    </w:div>
    <w:div w:id="411704078">
      <w:bodyDiv w:val="1"/>
      <w:marLeft w:val="0"/>
      <w:marRight w:val="0"/>
      <w:marTop w:val="0"/>
      <w:marBottom w:val="0"/>
      <w:divBdr>
        <w:top w:val="none" w:sz="0" w:space="0" w:color="auto"/>
        <w:left w:val="none" w:sz="0" w:space="0" w:color="auto"/>
        <w:bottom w:val="none" w:sz="0" w:space="0" w:color="auto"/>
        <w:right w:val="none" w:sz="0" w:space="0" w:color="auto"/>
      </w:divBdr>
    </w:div>
    <w:div w:id="430901168">
      <w:bodyDiv w:val="1"/>
      <w:marLeft w:val="0"/>
      <w:marRight w:val="0"/>
      <w:marTop w:val="0"/>
      <w:marBottom w:val="0"/>
      <w:divBdr>
        <w:top w:val="none" w:sz="0" w:space="0" w:color="auto"/>
        <w:left w:val="none" w:sz="0" w:space="0" w:color="auto"/>
        <w:bottom w:val="none" w:sz="0" w:space="0" w:color="auto"/>
        <w:right w:val="none" w:sz="0" w:space="0" w:color="auto"/>
      </w:divBdr>
    </w:div>
    <w:div w:id="447237603">
      <w:bodyDiv w:val="1"/>
      <w:marLeft w:val="0"/>
      <w:marRight w:val="0"/>
      <w:marTop w:val="0"/>
      <w:marBottom w:val="0"/>
      <w:divBdr>
        <w:top w:val="none" w:sz="0" w:space="0" w:color="auto"/>
        <w:left w:val="none" w:sz="0" w:space="0" w:color="auto"/>
        <w:bottom w:val="none" w:sz="0" w:space="0" w:color="auto"/>
        <w:right w:val="none" w:sz="0" w:space="0" w:color="auto"/>
      </w:divBdr>
    </w:div>
    <w:div w:id="518082156">
      <w:bodyDiv w:val="1"/>
      <w:marLeft w:val="0"/>
      <w:marRight w:val="0"/>
      <w:marTop w:val="0"/>
      <w:marBottom w:val="0"/>
      <w:divBdr>
        <w:top w:val="none" w:sz="0" w:space="0" w:color="auto"/>
        <w:left w:val="none" w:sz="0" w:space="0" w:color="auto"/>
        <w:bottom w:val="none" w:sz="0" w:space="0" w:color="auto"/>
        <w:right w:val="none" w:sz="0" w:space="0" w:color="auto"/>
      </w:divBdr>
    </w:div>
    <w:div w:id="537662804">
      <w:bodyDiv w:val="1"/>
      <w:marLeft w:val="0"/>
      <w:marRight w:val="0"/>
      <w:marTop w:val="0"/>
      <w:marBottom w:val="0"/>
      <w:divBdr>
        <w:top w:val="none" w:sz="0" w:space="0" w:color="auto"/>
        <w:left w:val="none" w:sz="0" w:space="0" w:color="auto"/>
        <w:bottom w:val="none" w:sz="0" w:space="0" w:color="auto"/>
        <w:right w:val="none" w:sz="0" w:space="0" w:color="auto"/>
      </w:divBdr>
    </w:div>
    <w:div w:id="542376346">
      <w:bodyDiv w:val="1"/>
      <w:marLeft w:val="0"/>
      <w:marRight w:val="0"/>
      <w:marTop w:val="0"/>
      <w:marBottom w:val="0"/>
      <w:divBdr>
        <w:top w:val="none" w:sz="0" w:space="0" w:color="auto"/>
        <w:left w:val="none" w:sz="0" w:space="0" w:color="auto"/>
        <w:bottom w:val="none" w:sz="0" w:space="0" w:color="auto"/>
        <w:right w:val="none" w:sz="0" w:space="0" w:color="auto"/>
      </w:divBdr>
    </w:div>
    <w:div w:id="552162674">
      <w:bodyDiv w:val="1"/>
      <w:marLeft w:val="0"/>
      <w:marRight w:val="0"/>
      <w:marTop w:val="0"/>
      <w:marBottom w:val="0"/>
      <w:divBdr>
        <w:top w:val="none" w:sz="0" w:space="0" w:color="auto"/>
        <w:left w:val="none" w:sz="0" w:space="0" w:color="auto"/>
        <w:bottom w:val="none" w:sz="0" w:space="0" w:color="auto"/>
        <w:right w:val="none" w:sz="0" w:space="0" w:color="auto"/>
      </w:divBdr>
    </w:div>
    <w:div w:id="613293873">
      <w:bodyDiv w:val="1"/>
      <w:marLeft w:val="0"/>
      <w:marRight w:val="0"/>
      <w:marTop w:val="0"/>
      <w:marBottom w:val="0"/>
      <w:divBdr>
        <w:top w:val="none" w:sz="0" w:space="0" w:color="auto"/>
        <w:left w:val="none" w:sz="0" w:space="0" w:color="auto"/>
        <w:bottom w:val="none" w:sz="0" w:space="0" w:color="auto"/>
        <w:right w:val="none" w:sz="0" w:space="0" w:color="auto"/>
      </w:divBdr>
    </w:div>
    <w:div w:id="661007099">
      <w:bodyDiv w:val="1"/>
      <w:marLeft w:val="0"/>
      <w:marRight w:val="0"/>
      <w:marTop w:val="0"/>
      <w:marBottom w:val="0"/>
      <w:divBdr>
        <w:top w:val="none" w:sz="0" w:space="0" w:color="auto"/>
        <w:left w:val="none" w:sz="0" w:space="0" w:color="auto"/>
        <w:bottom w:val="none" w:sz="0" w:space="0" w:color="auto"/>
        <w:right w:val="none" w:sz="0" w:space="0" w:color="auto"/>
      </w:divBdr>
    </w:div>
    <w:div w:id="723023265">
      <w:bodyDiv w:val="1"/>
      <w:marLeft w:val="0"/>
      <w:marRight w:val="0"/>
      <w:marTop w:val="0"/>
      <w:marBottom w:val="0"/>
      <w:divBdr>
        <w:top w:val="none" w:sz="0" w:space="0" w:color="auto"/>
        <w:left w:val="none" w:sz="0" w:space="0" w:color="auto"/>
        <w:bottom w:val="none" w:sz="0" w:space="0" w:color="auto"/>
        <w:right w:val="none" w:sz="0" w:space="0" w:color="auto"/>
      </w:divBdr>
    </w:div>
    <w:div w:id="724182708">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56894793">
      <w:bodyDiv w:val="1"/>
      <w:marLeft w:val="0"/>
      <w:marRight w:val="0"/>
      <w:marTop w:val="0"/>
      <w:marBottom w:val="0"/>
      <w:divBdr>
        <w:top w:val="none" w:sz="0" w:space="0" w:color="auto"/>
        <w:left w:val="none" w:sz="0" w:space="0" w:color="auto"/>
        <w:bottom w:val="none" w:sz="0" w:space="0" w:color="auto"/>
        <w:right w:val="none" w:sz="0" w:space="0" w:color="auto"/>
      </w:divBdr>
    </w:div>
    <w:div w:id="866989226">
      <w:bodyDiv w:val="1"/>
      <w:marLeft w:val="0"/>
      <w:marRight w:val="0"/>
      <w:marTop w:val="0"/>
      <w:marBottom w:val="0"/>
      <w:divBdr>
        <w:top w:val="none" w:sz="0" w:space="0" w:color="auto"/>
        <w:left w:val="none" w:sz="0" w:space="0" w:color="auto"/>
        <w:bottom w:val="none" w:sz="0" w:space="0" w:color="auto"/>
        <w:right w:val="none" w:sz="0" w:space="0" w:color="auto"/>
      </w:divBdr>
    </w:div>
    <w:div w:id="877933580">
      <w:bodyDiv w:val="1"/>
      <w:marLeft w:val="0"/>
      <w:marRight w:val="0"/>
      <w:marTop w:val="0"/>
      <w:marBottom w:val="0"/>
      <w:divBdr>
        <w:top w:val="none" w:sz="0" w:space="0" w:color="auto"/>
        <w:left w:val="none" w:sz="0" w:space="0" w:color="auto"/>
        <w:bottom w:val="none" w:sz="0" w:space="0" w:color="auto"/>
        <w:right w:val="none" w:sz="0" w:space="0" w:color="auto"/>
      </w:divBdr>
    </w:div>
    <w:div w:id="908006278">
      <w:bodyDiv w:val="1"/>
      <w:marLeft w:val="0"/>
      <w:marRight w:val="0"/>
      <w:marTop w:val="0"/>
      <w:marBottom w:val="0"/>
      <w:divBdr>
        <w:top w:val="none" w:sz="0" w:space="0" w:color="auto"/>
        <w:left w:val="none" w:sz="0" w:space="0" w:color="auto"/>
        <w:bottom w:val="none" w:sz="0" w:space="0" w:color="auto"/>
        <w:right w:val="none" w:sz="0" w:space="0" w:color="auto"/>
      </w:divBdr>
    </w:div>
    <w:div w:id="947783264">
      <w:bodyDiv w:val="1"/>
      <w:marLeft w:val="0"/>
      <w:marRight w:val="0"/>
      <w:marTop w:val="0"/>
      <w:marBottom w:val="0"/>
      <w:divBdr>
        <w:top w:val="none" w:sz="0" w:space="0" w:color="auto"/>
        <w:left w:val="none" w:sz="0" w:space="0" w:color="auto"/>
        <w:bottom w:val="none" w:sz="0" w:space="0" w:color="auto"/>
        <w:right w:val="none" w:sz="0" w:space="0" w:color="auto"/>
      </w:divBdr>
    </w:div>
    <w:div w:id="957495269">
      <w:bodyDiv w:val="1"/>
      <w:marLeft w:val="0"/>
      <w:marRight w:val="0"/>
      <w:marTop w:val="0"/>
      <w:marBottom w:val="0"/>
      <w:divBdr>
        <w:top w:val="none" w:sz="0" w:space="0" w:color="auto"/>
        <w:left w:val="none" w:sz="0" w:space="0" w:color="auto"/>
        <w:bottom w:val="none" w:sz="0" w:space="0" w:color="auto"/>
        <w:right w:val="none" w:sz="0" w:space="0" w:color="auto"/>
      </w:divBdr>
    </w:div>
    <w:div w:id="970667317">
      <w:bodyDiv w:val="1"/>
      <w:marLeft w:val="0"/>
      <w:marRight w:val="0"/>
      <w:marTop w:val="0"/>
      <w:marBottom w:val="0"/>
      <w:divBdr>
        <w:top w:val="none" w:sz="0" w:space="0" w:color="auto"/>
        <w:left w:val="none" w:sz="0" w:space="0" w:color="auto"/>
        <w:bottom w:val="none" w:sz="0" w:space="0" w:color="auto"/>
        <w:right w:val="none" w:sz="0" w:space="0" w:color="auto"/>
      </w:divBdr>
    </w:div>
    <w:div w:id="1002468319">
      <w:bodyDiv w:val="1"/>
      <w:marLeft w:val="0"/>
      <w:marRight w:val="0"/>
      <w:marTop w:val="0"/>
      <w:marBottom w:val="0"/>
      <w:divBdr>
        <w:top w:val="none" w:sz="0" w:space="0" w:color="auto"/>
        <w:left w:val="none" w:sz="0" w:space="0" w:color="auto"/>
        <w:bottom w:val="none" w:sz="0" w:space="0" w:color="auto"/>
        <w:right w:val="none" w:sz="0" w:space="0" w:color="auto"/>
      </w:divBdr>
    </w:div>
    <w:div w:id="1124349115">
      <w:bodyDiv w:val="1"/>
      <w:marLeft w:val="0"/>
      <w:marRight w:val="0"/>
      <w:marTop w:val="0"/>
      <w:marBottom w:val="0"/>
      <w:divBdr>
        <w:top w:val="none" w:sz="0" w:space="0" w:color="auto"/>
        <w:left w:val="none" w:sz="0" w:space="0" w:color="auto"/>
        <w:bottom w:val="none" w:sz="0" w:space="0" w:color="auto"/>
        <w:right w:val="none" w:sz="0" w:space="0" w:color="auto"/>
      </w:divBdr>
    </w:div>
    <w:div w:id="1285848688">
      <w:bodyDiv w:val="1"/>
      <w:marLeft w:val="0"/>
      <w:marRight w:val="0"/>
      <w:marTop w:val="0"/>
      <w:marBottom w:val="0"/>
      <w:divBdr>
        <w:top w:val="none" w:sz="0" w:space="0" w:color="auto"/>
        <w:left w:val="none" w:sz="0" w:space="0" w:color="auto"/>
        <w:bottom w:val="none" w:sz="0" w:space="0" w:color="auto"/>
        <w:right w:val="none" w:sz="0" w:space="0" w:color="auto"/>
      </w:divBdr>
    </w:div>
    <w:div w:id="1353997197">
      <w:bodyDiv w:val="1"/>
      <w:marLeft w:val="0"/>
      <w:marRight w:val="0"/>
      <w:marTop w:val="0"/>
      <w:marBottom w:val="0"/>
      <w:divBdr>
        <w:top w:val="none" w:sz="0" w:space="0" w:color="auto"/>
        <w:left w:val="none" w:sz="0" w:space="0" w:color="auto"/>
        <w:bottom w:val="none" w:sz="0" w:space="0" w:color="auto"/>
        <w:right w:val="none" w:sz="0" w:space="0" w:color="auto"/>
      </w:divBdr>
    </w:div>
    <w:div w:id="1394816406">
      <w:bodyDiv w:val="1"/>
      <w:marLeft w:val="0"/>
      <w:marRight w:val="0"/>
      <w:marTop w:val="0"/>
      <w:marBottom w:val="0"/>
      <w:divBdr>
        <w:top w:val="none" w:sz="0" w:space="0" w:color="auto"/>
        <w:left w:val="none" w:sz="0" w:space="0" w:color="auto"/>
        <w:bottom w:val="none" w:sz="0" w:space="0" w:color="auto"/>
        <w:right w:val="none" w:sz="0" w:space="0" w:color="auto"/>
      </w:divBdr>
    </w:div>
    <w:div w:id="1429692905">
      <w:bodyDiv w:val="1"/>
      <w:marLeft w:val="0"/>
      <w:marRight w:val="0"/>
      <w:marTop w:val="0"/>
      <w:marBottom w:val="0"/>
      <w:divBdr>
        <w:top w:val="none" w:sz="0" w:space="0" w:color="auto"/>
        <w:left w:val="none" w:sz="0" w:space="0" w:color="auto"/>
        <w:bottom w:val="none" w:sz="0" w:space="0" w:color="auto"/>
        <w:right w:val="none" w:sz="0" w:space="0" w:color="auto"/>
      </w:divBdr>
    </w:div>
    <w:div w:id="1486430224">
      <w:bodyDiv w:val="1"/>
      <w:marLeft w:val="0"/>
      <w:marRight w:val="0"/>
      <w:marTop w:val="0"/>
      <w:marBottom w:val="0"/>
      <w:divBdr>
        <w:top w:val="none" w:sz="0" w:space="0" w:color="auto"/>
        <w:left w:val="none" w:sz="0" w:space="0" w:color="auto"/>
        <w:bottom w:val="none" w:sz="0" w:space="0" w:color="auto"/>
        <w:right w:val="none" w:sz="0" w:space="0" w:color="auto"/>
      </w:divBdr>
    </w:div>
    <w:div w:id="1666204620">
      <w:bodyDiv w:val="1"/>
      <w:marLeft w:val="0"/>
      <w:marRight w:val="0"/>
      <w:marTop w:val="0"/>
      <w:marBottom w:val="0"/>
      <w:divBdr>
        <w:top w:val="none" w:sz="0" w:space="0" w:color="auto"/>
        <w:left w:val="none" w:sz="0" w:space="0" w:color="auto"/>
        <w:bottom w:val="none" w:sz="0" w:space="0" w:color="auto"/>
        <w:right w:val="none" w:sz="0" w:space="0" w:color="auto"/>
      </w:divBdr>
    </w:div>
    <w:div w:id="1721057727">
      <w:bodyDiv w:val="1"/>
      <w:marLeft w:val="0"/>
      <w:marRight w:val="0"/>
      <w:marTop w:val="0"/>
      <w:marBottom w:val="0"/>
      <w:divBdr>
        <w:top w:val="none" w:sz="0" w:space="0" w:color="auto"/>
        <w:left w:val="none" w:sz="0" w:space="0" w:color="auto"/>
        <w:bottom w:val="none" w:sz="0" w:space="0" w:color="auto"/>
        <w:right w:val="none" w:sz="0" w:space="0" w:color="auto"/>
      </w:divBdr>
    </w:div>
    <w:div w:id="1747678280">
      <w:bodyDiv w:val="1"/>
      <w:marLeft w:val="0"/>
      <w:marRight w:val="0"/>
      <w:marTop w:val="0"/>
      <w:marBottom w:val="0"/>
      <w:divBdr>
        <w:top w:val="none" w:sz="0" w:space="0" w:color="auto"/>
        <w:left w:val="none" w:sz="0" w:space="0" w:color="auto"/>
        <w:bottom w:val="none" w:sz="0" w:space="0" w:color="auto"/>
        <w:right w:val="none" w:sz="0" w:space="0" w:color="auto"/>
      </w:divBdr>
    </w:div>
    <w:div w:id="1756124033">
      <w:bodyDiv w:val="1"/>
      <w:marLeft w:val="0"/>
      <w:marRight w:val="0"/>
      <w:marTop w:val="0"/>
      <w:marBottom w:val="0"/>
      <w:divBdr>
        <w:top w:val="none" w:sz="0" w:space="0" w:color="auto"/>
        <w:left w:val="none" w:sz="0" w:space="0" w:color="auto"/>
        <w:bottom w:val="none" w:sz="0" w:space="0" w:color="auto"/>
        <w:right w:val="none" w:sz="0" w:space="0" w:color="auto"/>
      </w:divBdr>
    </w:div>
    <w:div w:id="1780298076">
      <w:bodyDiv w:val="1"/>
      <w:marLeft w:val="0"/>
      <w:marRight w:val="0"/>
      <w:marTop w:val="0"/>
      <w:marBottom w:val="0"/>
      <w:divBdr>
        <w:top w:val="none" w:sz="0" w:space="0" w:color="auto"/>
        <w:left w:val="none" w:sz="0" w:space="0" w:color="auto"/>
        <w:bottom w:val="none" w:sz="0" w:space="0" w:color="auto"/>
        <w:right w:val="none" w:sz="0" w:space="0" w:color="auto"/>
      </w:divBdr>
    </w:div>
    <w:div w:id="1784112472">
      <w:bodyDiv w:val="1"/>
      <w:marLeft w:val="0"/>
      <w:marRight w:val="0"/>
      <w:marTop w:val="0"/>
      <w:marBottom w:val="0"/>
      <w:divBdr>
        <w:top w:val="none" w:sz="0" w:space="0" w:color="auto"/>
        <w:left w:val="none" w:sz="0" w:space="0" w:color="auto"/>
        <w:bottom w:val="none" w:sz="0" w:space="0" w:color="auto"/>
        <w:right w:val="none" w:sz="0" w:space="0" w:color="auto"/>
      </w:divBdr>
    </w:div>
    <w:div w:id="1835487326">
      <w:bodyDiv w:val="1"/>
      <w:marLeft w:val="0"/>
      <w:marRight w:val="0"/>
      <w:marTop w:val="0"/>
      <w:marBottom w:val="0"/>
      <w:divBdr>
        <w:top w:val="none" w:sz="0" w:space="0" w:color="auto"/>
        <w:left w:val="none" w:sz="0" w:space="0" w:color="auto"/>
        <w:bottom w:val="none" w:sz="0" w:space="0" w:color="auto"/>
        <w:right w:val="none" w:sz="0" w:space="0" w:color="auto"/>
      </w:divBdr>
    </w:div>
    <w:div w:id="1848715098">
      <w:bodyDiv w:val="1"/>
      <w:marLeft w:val="0"/>
      <w:marRight w:val="0"/>
      <w:marTop w:val="0"/>
      <w:marBottom w:val="0"/>
      <w:divBdr>
        <w:top w:val="none" w:sz="0" w:space="0" w:color="auto"/>
        <w:left w:val="none" w:sz="0" w:space="0" w:color="auto"/>
        <w:bottom w:val="none" w:sz="0" w:space="0" w:color="auto"/>
        <w:right w:val="none" w:sz="0" w:space="0" w:color="auto"/>
      </w:divBdr>
    </w:div>
    <w:div w:id="1910191436">
      <w:bodyDiv w:val="1"/>
      <w:marLeft w:val="0"/>
      <w:marRight w:val="0"/>
      <w:marTop w:val="0"/>
      <w:marBottom w:val="0"/>
      <w:divBdr>
        <w:top w:val="none" w:sz="0" w:space="0" w:color="auto"/>
        <w:left w:val="none" w:sz="0" w:space="0" w:color="auto"/>
        <w:bottom w:val="none" w:sz="0" w:space="0" w:color="auto"/>
        <w:right w:val="none" w:sz="0" w:space="0" w:color="auto"/>
      </w:divBdr>
    </w:div>
    <w:div w:id="1945648731">
      <w:bodyDiv w:val="1"/>
      <w:marLeft w:val="0"/>
      <w:marRight w:val="0"/>
      <w:marTop w:val="0"/>
      <w:marBottom w:val="0"/>
      <w:divBdr>
        <w:top w:val="none" w:sz="0" w:space="0" w:color="auto"/>
        <w:left w:val="none" w:sz="0" w:space="0" w:color="auto"/>
        <w:bottom w:val="none" w:sz="0" w:space="0" w:color="auto"/>
        <w:right w:val="none" w:sz="0" w:space="0" w:color="auto"/>
      </w:divBdr>
    </w:div>
    <w:div w:id="1961065096">
      <w:bodyDiv w:val="1"/>
      <w:marLeft w:val="0"/>
      <w:marRight w:val="0"/>
      <w:marTop w:val="0"/>
      <w:marBottom w:val="0"/>
      <w:divBdr>
        <w:top w:val="none" w:sz="0" w:space="0" w:color="auto"/>
        <w:left w:val="none" w:sz="0" w:space="0" w:color="auto"/>
        <w:bottom w:val="none" w:sz="0" w:space="0" w:color="auto"/>
        <w:right w:val="none" w:sz="0" w:space="0" w:color="auto"/>
      </w:divBdr>
    </w:div>
    <w:div w:id="1961110042">
      <w:bodyDiv w:val="1"/>
      <w:marLeft w:val="0"/>
      <w:marRight w:val="0"/>
      <w:marTop w:val="0"/>
      <w:marBottom w:val="0"/>
      <w:divBdr>
        <w:top w:val="none" w:sz="0" w:space="0" w:color="auto"/>
        <w:left w:val="none" w:sz="0" w:space="0" w:color="auto"/>
        <w:bottom w:val="none" w:sz="0" w:space="0" w:color="auto"/>
        <w:right w:val="none" w:sz="0" w:space="0" w:color="auto"/>
      </w:divBdr>
    </w:div>
    <w:div w:id="1973753745">
      <w:bodyDiv w:val="1"/>
      <w:marLeft w:val="0"/>
      <w:marRight w:val="0"/>
      <w:marTop w:val="0"/>
      <w:marBottom w:val="0"/>
      <w:divBdr>
        <w:top w:val="none" w:sz="0" w:space="0" w:color="auto"/>
        <w:left w:val="none" w:sz="0" w:space="0" w:color="auto"/>
        <w:bottom w:val="none" w:sz="0" w:space="0" w:color="auto"/>
        <w:right w:val="none" w:sz="0" w:space="0" w:color="auto"/>
      </w:divBdr>
    </w:div>
    <w:div w:id="2141223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european-union.europa.eu/index_sl"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creativecommons.org/licenses/by/4.0/"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tyleCategorisation>
  <Categories>
    <Category>Built-In</Category>
    <Category>Document</Category>
    <Category>Toc</Category>
    <Category>Heading</Category>
    <Category>Text</Category>
    <Category>Figures and Images</Category>
    <Category>Tables</Category>
    <Category>Boxes</Category>
    <Category>Bulleted Lists</Category>
    <Category>Numbered Lists</Category>
    <Category>Footnotes and Endnotes</Category>
    <Category>User-Defined</Category>
    <Category>Favorites</Category>
  </Categories>
  <Styles>
    <Style>
      <Name>Table of Authorities</Name>
      <Categories>
        <Category>Toc</Category>
        <Category>Document</Category>
      </Categories>
    </Style>
    <Style>
      <Name>Table of Figures</Name>
      <Categories>
        <Category>Toc</Category>
        <Category>Document</Category>
      </Categories>
    </Style>
    <Style>
      <Name>TOA Heading</Name>
      <Categories>
        <Category>Toc</Category>
        <Category>Document</Category>
      </Categories>
    </Style>
    <Style>
      <Name>TOC 1</Name>
      <Categories>
        <Category>Toc</Category>
        <Category>Document</Category>
      </Categories>
    </Style>
    <Style>
      <Name>TOC 2</Name>
      <Categories>
        <Category>Toc</Category>
        <Category>Document</Category>
      </Categories>
    </Style>
    <Style>
      <Name>TOC 3</Name>
      <Categories>
        <Category>Toc</Category>
        <Category>Document</Category>
      </Categories>
    </Style>
    <Style>
      <Name>TOC 4</Name>
      <Categories>
        <Category>Toc</Category>
        <Category>Document</Category>
      </Categories>
    </Style>
    <Style>
      <Name>TOC 5</Name>
      <Categories>
        <Category>Toc</Category>
        <Category>Document</Category>
      </Categories>
    </Style>
    <Style>
      <Name>TOC 6</Name>
      <Categories>
        <Category>Toc</Category>
        <Category>Document</Category>
      </Categories>
    </Style>
    <Style>
      <Name>TOC 7</Name>
      <Categories>
        <Category>Toc</Category>
        <Category>Document</Category>
      </Categories>
    </Style>
    <Style>
      <Name>TOC 8</Name>
      <Categories>
        <Category>Toc</Category>
        <Category>Document</Category>
      </Categories>
    </Style>
    <Style>
      <Name>TOC 9</Name>
      <Categories>
        <Category>Toc</Category>
        <Category>Document</Category>
      </Categories>
    </Style>
    <Style>
      <Name>TOC Heading</Name>
      <Categories>
        <Category>Toc</Category>
        <Category>Document</Category>
      </Categories>
    </Style>
    <Style>
      <Name>TOC Page Number</Name>
      <Categories>
        <Category>Toc</Category>
        <Category>Document</Category>
      </Categories>
    </Style>
    <Style>
      <Name>TOC Paragraph</Name>
      <Categories>
        <Category>Toc</Category>
        <Category>Document</Category>
      </Categories>
    </Style>
    <Style>
      <Name>Chapter Number</Name>
      <Categories>
        <Category>Heading</Category>
        <Category>Document</Category>
      </Categories>
    </Style>
    <Style>
      <Name>Chapter Subsubtitle</Name>
      <Categories>
        <Category>Heading</Category>
        <Category>Document</Category>
      </Categories>
    </Style>
    <Style>
      <Name>Chapter Subtitle</Name>
      <Categories>
        <Category>Heading</Category>
        <Category>Document</Category>
      </Categories>
    </Style>
    <Style>
      <Name>Chapter Title</Name>
      <Categories>
        <Category>Heading</Category>
        <Category>Document</Category>
      </Categories>
    </Style>
    <Style>
      <Name>Heading 1</Name>
      <Categories>
        <Category>Heading</Category>
        <Category>Document</Category>
      </Categories>
    </Style>
    <Style>
      <Name>Heading 2</Name>
      <Categories>
        <Category>Heading</Category>
        <Category>Document</Category>
      </Categories>
    </Style>
    <Style>
      <Name>Heading 3</Name>
      <Categories>
        <Category>Heading</Category>
        <Category>Document</Category>
      </Categories>
    </Style>
    <Style>
      <Name>Heading 4</Name>
      <Categories>
        <Category>Heading</Category>
        <Category>Document</Category>
      </Categories>
    </Style>
    <Style>
      <Name>Heading 5</Name>
      <Categories>
        <Category>Heading</Category>
        <Category>Document</Category>
      </Categories>
    </Style>
    <Style>
      <Name>Heading 6</Name>
      <Categories>
        <Category>Heading</Category>
        <Category>Document</Category>
      </Categories>
    </Style>
    <Style>
      <Name>Heading 7</Name>
      <Categories>
        <Category>Heading</Category>
        <Category>Document</Category>
      </Categories>
    </Style>
    <Style>
      <Name>Heading 8</Name>
      <Categories>
        <Category>Heading</Category>
        <Category>Document</Category>
      </Categories>
    </Style>
    <Style>
      <Name>Heading 9</Name>
      <Categories>
        <Category>Heading</Category>
        <Category>Document</Category>
      </Categories>
    </Style>
    <Style>
      <Name>Heading Numbered 1</Name>
      <Categories>
        <Category>Heading</Category>
        <Category>Document</Category>
      </Categories>
    </Style>
    <Style>
      <Name>Heading Numbered 2</Name>
      <Categories>
        <Category>Heading</Category>
        <Category>Document</Category>
      </Categories>
    </Style>
    <Style>
      <Name>Heading Numbered 3</Name>
      <Categories>
        <Category>Heading</Category>
        <Category>Document</Category>
      </Categories>
    </Style>
    <Style>
      <Name>Heading Numbered 4</Name>
      <Categories>
        <Category>Heading</Category>
        <Category>Document</Category>
      </Categories>
    </Style>
    <Style>
      <Name>Heading NoTOC 1</Name>
      <Categories>
        <Category>Heading</Category>
        <Category>Document</Category>
      </Categories>
    </Style>
    <Style>
      <Name>Heading NoTOC 2</Name>
      <Categories>
        <Category>Heading</Category>
        <Category>Document</Category>
      </Categories>
    </Style>
    <Style>
      <Name>Heading NoTOC 3</Name>
      <Categories>
        <Category>Heading</Category>
        <Category>Document</Category>
      </Categories>
    </Style>
    <Style>
      <Name>Heading NoTOC 4</Name>
      <Categories>
        <Category>Heading</Category>
        <Category>Document</Category>
      </Categories>
    </Style>
    <Style>
      <Name>Part Number</Name>
      <Categories>
        <Category>Heading</Category>
        <Category>Document</Category>
      </Categories>
    </Style>
    <Style>
      <Name>Part Subsubtitle</Name>
      <Categories>
        <Category>Heading</Category>
        <Category>Document</Category>
      </Categories>
    </Style>
    <Style>
      <Name>Part Subtitle</Name>
      <Categories>
        <Category>Heading</Category>
        <Category>Document</Category>
      </Categories>
    </Style>
    <Style>
      <Name>Part Title</Name>
      <Categories>
        <Category>Heading</Category>
        <Category>Document</Category>
      </Categories>
    </Style>
    <Style>
      <Name>Publication Date</Name>
      <Categories>
        <Category>Heading</Category>
        <Category>Document</Category>
      </Categories>
    </Style>
    <Style>
      <Name>Publication Subsubtitle</Name>
      <Categories>
        <Category>Heading</Category>
        <Category>Document</Category>
      </Categories>
    </Style>
    <Style>
      <Name>Section Number</Name>
      <Categories>
        <Category>Heading</Category>
        <Category>Document</Category>
      </Categories>
    </Style>
    <Style>
      <Name>Section Subsubtitle</Name>
      <Categories>
        <Category>Heading</Category>
        <Category>Document</Category>
      </Categories>
    </Style>
    <Style>
      <Name>Section Subtitle</Name>
      <Categories>
        <Category>Heading</Category>
        <Category>Document</Category>
      </Categories>
    </Style>
    <Style>
      <Name>Section Title</Name>
      <Categories>
        <Category>Heading</Category>
        <Category>Document</Category>
      </Categories>
    </Style>
    <Style>
      <Name>Subtitle</Name>
      <Categories>
        <Category>Heading</Category>
        <Category>Document</Category>
      </Categories>
    </Style>
    <Style>
      <Name>Title</Name>
      <Categories>
        <Category>Heading</Category>
        <Category>Document</Category>
      </Categories>
    </Style>
    <Style>
      <Name>Comment</Name>
      <Categories>
        <Category>Text</Category>
        <Category>Document</Category>
      </Categories>
    </Style>
    <Style>
      <Name>Default Paragraph Font</Name>
      <Categories>
        <Category>Text</Category>
        <Category>Document</Category>
      </Categories>
    </Style>
    <Style>
      <Name>Filename</Name>
      <Categories>
        <Category>Text</Category>
        <Category>Document</Category>
      </Categories>
    </Style>
    <Style>
      <Name>Quotation</Name>
      <Categories>
        <Category>Text</Category>
        <Category>Document</Category>
      </Categories>
    </Style>
    <Style>
      <Name>Quotation Pull</Name>
      <Categories>
        <Category>Text</Category>
        <Category>Document</Category>
      </Categories>
    </Style>
    <Style>
      <Name>Quotation Source</Name>
      <Categories>
        <Category>Text</Category>
        <Category>Document</Category>
      </Categories>
    </Style>
    <Style>
      <Name>Salutation</Name>
      <Categories>
        <Category>Text</Category>
        <Category>Document</Category>
      </Categories>
    </Style>
    <Style>
      <Name>Signature</Name>
      <Categories>
        <Category>Text</Category>
        <Category>Document</Category>
      </Categories>
    </Style>
    <Style>
      <Name>Signature Date</Name>
      <Categories>
        <Category>Text</Category>
        <Category>Document</Category>
      </Categories>
    </Style>
    <Style>
      <Name>Signature Placeholder</Name>
      <Categories>
        <Category>Text</Category>
        <Category>Document</Category>
      </Categories>
    </Style>
    <Style>
      <Name>Signature Text</Name>
      <Categories>
        <Category>Text</Category>
        <Category>Document</Category>
      </Categories>
    </Style>
    <Style>
      <Name>Figure Body</Name>
      <Categories>
        <Category>Figures and Images</Category>
        <Category>Document</Category>
      </Categories>
    </Style>
    <Style>
      <Name>Figure Note</Name>
      <Categories>
        <Category>Figures and Images</Category>
        <Category>Document</Category>
      </Categories>
    </Style>
    <Style>
      <Name>Figure Source</Name>
      <Categories>
        <Category>Figures and Images</Category>
        <Category>Document</Category>
      </Categories>
    </Style>
    <Style>
      <Name>Figure Subtitle</Name>
      <Categories>
        <Category>Figures and Images</Category>
        <Category>Document</Category>
      </Categories>
    </Style>
    <Style>
      <Name>Figure Title</Name>
      <Categories>
        <Category>Figures and Images</Category>
        <Category>Document</Category>
      </Categories>
    </Style>
    <Style>
      <Name>Image Alternative</Name>
      <Categories>
        <Category>Figures and Images</Category>
        <Category>Document</Category>
      </Categories>
    </Style>
    <Style>
      <Name>Image Caption</Name>
      <Categories>
        <Category>Figures and Images</Category>
        <Category>Document</Category>
      </Categories>
    </Style>
    <Style>
      <Name>Image Copyrights</Name>
      <Categories>
        <Category>Figures and Images</Category>
        <Category>Document</Category>
      </Categories>
    </Style>
    <Style>
      <Name>Image Placeholder</Name>
      <Categories>
        <Category>Figures and Images</Category>
        <Category>Document</Category>
      </Categories>
    </Style>
    <Style>
      <Name>Image Source</Name>
      <Categories>
        <Category>Figures and Images</Category>
        <Category>Document</Category>
      </Categories>
    </Style>
    <Style>
      <Name>Image Subtitle</Name>
      <Categories>
        <Category>Figures and Images</Category>
        <Category>Document</Category>
      </Categories>
    </Style>
    <Style>
      <Name>Image Title</Name>
      <Categories>
        <Category>Figures and Images</Category>
        <Category>Document</Category>
      </Categories>
    </Style>
    <Style>
      <Name>Table Alternative</Name>
      <Categories>
        <Category>Tables</Category>
        <Category>Document</Category>
      </Categories>
    </Style>
    <Style>
      <Name>Table Body</Name>
      <Categories>
        <Category>Tables</Category>
        <Category>Document</Category>
      </Categories>
    </Style>
    <Style>
      <Name>Table Normal</Name>
      <Categories>
        <Category>Tables</Category>
        <Category>Document</Category>
      </Categories>
    </Style>
    <Style>
      <Name>Table Note</Name>
      <Categories>
        <Category>Tables</Category>
        <Category>Document</Category>
      </Categories>
    </Style>
    <Style>
      <Name>Table Source</Name>
      <Categories>
        <Category>Tables</Category>
        <Category>Document</Category>
      </Categories>
    </Style>
    <Style>
      <Name>Table Subtitle</Name>
      <Categories>
        <Category>Tables</Category>
        <Category>Document</Category>
      </Categories>
    </Style>
    <Style>
      <Name>Table Title</Name>
      <Categories>
        <Category>Tables</Category>
        <Category>Document</Category>
      </Categories>
    </Style>
    <Style>
      <Name>Box Text</Name>
      <Categories>
        <Category>Boxes</Category>
        <Category>Document</Category>
      </Categories>
    </Style>
    <Style>
      <Name>Box Title A</Name>
      <Categories>
        <Category>Boxes</Category>
        <Category>Document</Category>
      </Categories>
    </Style>
    <Style>
      <Name>Box Title B</Name>
      <Categories>
        <Category>Boxes</Category>
        <Category>Document</Category>
      </Categories>
    </Style>
    <Style>
      <Name>Box Title C</Name>
      <Categories>
        <Category>Boxes</Category>
        <Category>Document</Category>
      </Categories>
    </Style>
    <Style>
      <Name>Table Box A</Name>
      <Categories>
        <Category>Boxes</Category>
        <Category>Document</Category>
      </Categories>
    </Style>
    <Style>
      <Name>Table Box B</Name>
      <Categories>
        <Category>Boxes</Category>
        <Category>Document</Category>
      </Categories>
    </Style>
    <Style>
      <Name>Table Box C</Name>
      <Categories>
        <Category>Boxes</Category>
        <Category>Document</Category>
      </Categories>
    </Style>
    <Style>
      <Name>List Bullet</Name>
      <Categories>
        <Category>Bulleted Lists</Category>
        <Category>Document</Category>
      </Categories>
    </Style>
    <Style>
      <Name>List Bullet (Level 2)</Name>
      <Categories>
        <Category>Bulleted Lists</Category>
        <Category>Document</Category>
      </Categories>
    </Style>
    <Style>
      <Name>List Bullet (Level 3)</Name>
      <Categories>
        <Category>Bulleted Lists</Category>
        <Category>Document</Category>
      </Categories>
    </Style>
    <Style>
      <Name>List Bullet (Level 4)</Name>
      <Categories>
        <Category>Bulleted Lists</Category>
        <Category>Document</Category>
      </Categories>
    </Style>
    <Style>
      <Name>List Dash</Name>
      <Categories>
        <Category>Bulleted Lists</Category>
        <Category>Document</Category>
      </Categories>
    </Style>
    <Style>
      <Name>List Dash (Level 2)</Name>
      <Categories>
        <Category>Bulleted Lists</Category>
        <Category>Document</Category>
      </Categories>
    </Style>
    <Style>
      <Name>List Dash (Level 3)</Name>
      <Categories>
        <Category>Bulleted Lists</Category>
        <Category>Document</Category>
      </Categories>
    </Style>
    <Style>
      <Name>List Dash (Level 4)</Name>
      <Categories>
        <Category>Bulleted Lists</Category>
        <Category>Document</Category>
      </Categories>
    </Style>
    <Style>
      <Name>List Mixed</Name>
      <Categories>
        <Category>Bulleted Lists</Category>
        <Category>Document</Category>
      </Categories>
    </Style>
    <Style>
      <Name>List Mixed (Level 2)</Name>
      <Categories>
        <Category>Bulleted Lists</Category>
        <Category>Document</Category>
      </Categories>
    </Style>
    <Style>
      <Name>List Mixed (Level 3)</Name>
      <Categories>
        <Category>Bulleted Lists</Category>
        <Category>Document</Category>
      </Categories>
    </Style>
    <Style>
      <Name>List Mixed (Level 4)</Name>
      <Categories>
        <Category>Bulleted Lists</Category>
        <Category>Document</Category>
      </Categories>
    </Style>
    <Style>
      <Name>List Mixed (Level 5)</Name>
      <Categories>
        <Category>Bulleted Lists</Category>
        <Category>Document</Category>
      </Categories>
    </Style>
    <Style>
      <Name>List abc</Name>
      <Categories>
        <Category>Numbered Lists</Category>
        <Category>Document</Category>
      </Categories>
    </Style>
    <Style>
      <Name>List abc (Level 2)</Name>
      <Categories>
        <Category>Numbered Lists</Category>
        <Category>Document</Category>
      </Categories>
    </Style>
    <Style>
      <Name>List abc (Level 3)</Name>
      <Categories>
        <Category>Numbered Lists</Category>
        <Category>Document</Category>
      </Categories>
    </Style>
    <Style>
      <Name>List abc (Level 4)List Number</Name>
      <Categories>
        <Category>Numbered Lists</Category>
        <Category>Document</Category>
      </Categories>
    </Style>
    <Style>
      <Name>List Number (Level 2)</Name>
      <Categories>
        <Category>Numbered Lists</Category>
        <Category>Document</Category>
      </Categories>
    </Style>
    <Style>
      <Name>List Number (Level 3)</Name>
      <Categories>
        <Category>Numbered Lists</Category>
        <Category>Document</Category>
      </Categories>
    </Style>
    <Style>
      <Name>List Number (Level 4)</Name>
      <Categories>
        <Category>Numbered Lists</Category>
        <Category>Document</Category>
      </Categories>
    </Style>
    <Style>
      <Name>List Number (Level 5)</Name>
      <Categories>
        <Category>Numbered Lists</Category>
        <Category>Document</Category>
      </Categories>
    </Style>
    <Style>
      <Name>List Number Nonindented</Name>
      <Categories>
        <Category>Numbered Lists</Category>
        <Category>Document</Category>
      </Categories>
    </Style>
    <Style>
      <Name>List Number Nonindented (Level 2)</Name>
      <Categories>
        <Category>Numbered Lists</Category>
        <Category>Document</Category>
      </Categories>
    </Style>
    <Style>
      <Name>List Number Nonindented (Level 3)</Name>
      <Categories>
        <Category>Numbered Lists</Category>
        <Category>Document</Category>
      </Categories>
    </Style>
    <Style>
      <Name>List Number Nonindented (Level 4)</Name>
      <Categories>
        <Category>Numbered Lists</Category>
        <Category>Document</Category>
      </Categories>
    </Style>
    <Style>
      <Name>List Number Nonindented (Level 5)</Name>
      <Categories>
        <Category>Numbered Lists</Category>
        <Category>Document</Category>
      </Categories>
    </Style>
    <Style>
      <Name>List Roman</Name>
      <Categories>
        <Category>Numbered Lists</Category>
        <Category>Document</Category>
      </Categories>
    </Style>
    <Style>
      <Name>List Roman (Level 2)</Name>
      <Categories>
        <Category>Numbered Lists</Category>
        <Category>Document</Category>
      </Categories>
    </Style>
    <Style>
      <Name>List Roman (Level 3)</Name>
      <Categories>
        <Category>Numbered Lists</Category>
        <Category>Document</Category>
      </Categories>
    </Style>
    <Style>
      <Name>List Roman (Level 4)</Name>
      <Categories>
        <Category>Numbered Lists</Category>
        <Category>Document</Category>
      </Categories>
    </Style>
    <Style>
      <Name>Numbered Paragraph</Name>
      <Categories>
        <Category>Numbered Lists</Category>
        <Category>Document</Category>
      </Categories>
    </Style>
    <Style>
      <Name>Roman Paragraph</Name>
      <Categories>
        <Category>Numbered Lists</Category>
        <Category>Document</Category>
      </Categories>
    </Style>
    <Style>
      <Name>Endnote Reference</Name>
      <Categories>
        <Category>Footnotes and Endnotes</Category>
        <Category>Document</Category>
      </Categories>
    </Style>
    <Style>
      <Name>Endnote Text</Name>
      <Categories>
        <Category>Footnotes and Endnotes</Category>
        <Category>Document</Category>
      </Categories>
    </Style>
    <Style>
      <Name>Footnote Reference</Name>
      <Categories>
        <Category>Footnotes and Endnotes</Category>
        <Category>Document</Category>
      </Categories>
    </Style>
    <Style>
      <Name>Footnote Text</Name>
      <Categories>
        <Category>Footnotes and Endnotes</Category>
        <Category>Document</Category>
      </Categories>
    </Style>
    <Style>
      <Name>Publication Title</Name>
      <Categories>
        <Category>Heading</Category>
        <Category>Document</Category>
        <Category>Favorites</Category>
      </Categories>
    </Style>
    <Style>
      <Name>Publication Subtitle</Name>
      <Categories>
        <Category>Heading</Category>
        <Category>Document</Category>
        <Category>Favorites</Category>
      </Categories>
    </Style>
    <Style>
      <Name>Normal</Name>
      <Categories>
        <Category>Text</Category>
        <Category>Document</Category>
        <Category>Built-In</Category>
        <Category>Favorites</Category>
      </Categories>
    </Style>
    <Style>
      <Name>OP_Publication Title - Inside</Name>
      <Categories>
        <Category>Document</Category>
        <Category>Heading</Category>
        <Category>User-Defined</Category>
        <Category>Favorites</Category>
      </Categories>
    </Style>
    <Style>
      <Name>OP_Publication Subtitle - inside</Name>
      <Categories>
        <Category>Document</Category>
        <Category>Heading</Category>
        <Category>User-Defined</Category>
        <Category>Favorites</Category>
      </Categories>
    </Style>
    <Style>
      <Name>OP_Publication Subtitle - inside2</Name>
      <Categories>
        <Category>Document</Category>
        <Category>Heading</Category>
        <Category>User-Defined</Category>
        <Category>Favorites</Category>
      </Categories>
    </Style>
    <Style>
      <Name>OP_Publication Subtitle - Inside</Name>
      <Categories>
        <Category>Document</Category>
        <Category>Heading</Category>
        <Category>User-Defined</Category>
        <Category>Favorites</Category>
      </Categories>
    </Style>
    <Style>
      <Name>OP_Publication Subsubtitle - Inside</Name>
      <Categories>
        <Category>Document</Category>
        <Category>Heading</Category>
        <Category>User-Defined</Category>
        <Category>Favorites</Category>
      </Categories>
    </Style>
    <Style>
      <Name>OP_Preliminary page - text</Name>
      <Categories>
        <Category>Document</Category>
        <Category>Text</Category>
        <Category>User-Defined</Category>
        <Category>Favorites</Category>
      </Categories>
    </Style>
    <Style>
      <Name>OP_Preliminary page - text - no space before</Name>
      <Categories>
        <Category>Document</Category>
        <Category>Text</Category>
        <Category>Favorites</Category>
      </Categories>
    </Style>
    <Style>
      <Name>OP_Preliminary page - text - no space</Name>
      <Categories>
        <Category>Document</Category>
        <Category>Text</Category>
        <Category>User-Defined</Category>
        <Category>Favorites</Category>
      </Categories>
    </Style>
    <Style>
      <Name>OP_Preliminary page - text - space before</Name>
      <Categories>
        <Category>Document</Category>
        <Category>Text</Category>
        <Category>User-Defined</Category>
        <Category>Favorites</Category>
      </Categories>
    </Style>
    <Style>
      <Name>Hyperlink</Name>
      <Categories>
        <Category>Built-In</Category>
        <Category>Favorites</Category>
      </Categories>
    </Style>
    <Style>
      <Name>OP_About EU - Title</Name>
      <Categories>
        <Category>Document</Category>
        <Category>Heading</Category>
        <Category>User-Defined</Category>
        <Category>Favorites</Category>
      </Categories>
    </Style>
    <Style>
      <Name>OP_About EU - Subtitle</Name>
      <Categories>
        <Category>Document</Category>
        <Category>Heading</Category>
        <Category>User-Defined</Category>
        <Category>Favorites</Category>
      </Categories>
    </Style>
    <Style>
      <Name>OP_About EU - list</Name>
      <Categories>
        <Category>Document</Category>
        <Category>Bulleted Lists</Category>
        <Category>User-Defined</Category>
        <Category>Favorites</Category>
      </Categories>
    </Style>
    <Style>
      <Name>OP_About EU - Text</Name>
      <Categories>
        <Category>Document</Category>
        <Category>Text</Category>
        <Category>User-Defined</Category>
        <Category>Favorites</Category>
      </Categories>
    </Style>
    <Style>
      <Name>OP_Title page - centered text</Name>
      <Categories>
        <Category>Document</Category>
        <Category>Text</Category>
        <Category>User-Defined</Category>
        <Category>Favorites</Category>
      </Categories>
    </Style>
    <Style>
      <Name>OP_Normal - Extra space after</Name>
      <Categories>
        <Category>Document</Category>
        <Category>Text</Category>
        <Category>User-Defined</Category>
        <Category>Favorites</Category>
      </Categories>
    </Style>
    <Style>
      <Name>OP_Table Header</Name>
      <Categories>
        <Category>Document</Category>
        <Category>Tables</Category>
        <Category>User-Defined</Category>
      </Categories>
    </Style>
  </Styles>
</StyleCategorisation>
</file>

<file path=customXml/item2.xml><?xml version="1.0" encoding="utf-8"?>
<Author Role="Creator" AuthorRoleName="Writer" AuthorRoleId="a4fbaff4-b07c-48b4-a21e-e7b9eedf3796">
  <Id>3a1d888b-7080-451f-a773-95a004840198</Id>
  <Names>
    <Latin>
      <FirstName>Raimonds</FirstName>
      <LastName>ERTS</LastName>
    </Latin>
    <Greek>
      <FirstName/>
      <LastName/>
    </Greek>
    <Cyrillic>
      <FirstName/>
      <LastName/>
    </Cyrillic>
    <DocumentScript>
      <FirstName>Raimonds</FirstName>
      <LastName>ERTS</LastName>
      <FullName>Raimonds ERTS</FullName>
    </DocumentScript>
  </Names>
  <Initials>RE</Initials>
  <Gender>m</Gender>
  <Email>Raimonds.ERTS@publications.europa.eu</Email>
  <Service>OP.B.2.001</Service>
  <Function ADCode="" ShowInSignature="true" ShowInHeader="false" HeaderText=""/>
  <WebAddress/>
  <InheritedWebAddress>WebAddress</InheritedWebAddress>
  <OrgaEntity1>
    <Id>292f1cc3-185c-4936-9774-36a845ef3354</Id>
    <LogicalLevel>1</LogicalLevel>
    <Name>OP</Name>
    <HeadLine1>PUBLICATIONS OFFICE</HeadLine1>
    <HeadLine2/>
    <PrimaryAddressId>1264fb81-f6bb-475e-9f9d-a937d3be6ee2</PrimaryAddressId>
    <SecondaryAddressId/>
    <WebAddress>WebAddress</WebAddress>
    <InheritedWebAddress>WebAddress</InheritedWebAddress>
    <ShowInHeader>true</ShowInHeader>
  </OrgaEntity1>
  <OrgaEntity2>
    <Id>3a997510-9034-4ea5-951c-aec2a6d6c1af</Id>
    <LogicalLevel>2</LogicalLevel>
    <Name>OP.B</Name>
    <HeadLine1>Production of Publications</HeadLine1>
    <HeadLine2/>
    <PrimaryAddressId>1264fb81-f6bb-475e-9f9d-a937d3be6ee2</PrimaryAddressId>
    <SecondaryAddressId/>
    <WebAddress/>
    <InheritedWebAddress>WebAddress</InheritedWebAddress>
    <ShowInHeader>true</ShowInHeader>
  </OrgaEntity2>
  <OrgaEntity3>
    <Id>87701b31-030b-4ac7-aab0-89980dcb8e07</Id>
    <LogicalLevel>3</LogicalLevel>
    <Name>OP.B.2</Name>
    <HeadLine1>Multimedia and Publications</HeadLine1>
    <HeadLine2/>
    <PrimaryAddressId>1264fb81-f6bb-475e-9f9d-a937d3be6ee2</PrimaryAddressId>
    <SecondaryAddressId/>
    <WebAddress/>
    <InheritedWebAddress>WebAddress</InheritedWebAddress>
    <ShowInHeader>true</ShowInHeader>
  </OrgaEntity3>
  <Hierarchy>
    <OrgaEntity>
      <Id>292f1cc3-185c-4936-9774-36a845ef3354</Id>
      <LogicalLevel>1</LogicalLevel>
      <Name>OP</Name>
      <HeadLine1>PUBLICATIONS OFFICE</HeadLine1>
      <HeadLine2/>
      <PrimaryAddressId>1264fb81-f6bb-475e-9f9d-a937d3be6ee2</PrimaryAddressId>
      <SecondaryAddressId/>
      <WebAddress>WebAddress</WebAddress>
      <InheritedWebAddress>WebAddress</InheritedWebAddress>
      <ShowInHeader>true</ShowInHeader>
    </OrgaEntity>
    <OrgaEntity>
      <Id>3a997510-9034-4ea5-951c-aec2a6d6c1af</Id>
      <LogicalLevel>2</LogicalLevel>
      <Name>OP.B</Name>
      <HeadLine1>Production of Publications</HeadLine1>
      <HeadLine2/>
      <PrimaryAddressId>1264fb81-f6bb-475e-9f9d-a937d3be6ee2</PrimaryAddressId>
      <SecondaryAddressId/>
      <WebAddress/>
      <InheritedWebAddress>WebAddress</InheritedWebAddress>
      <ShowInHeader>true</ShowInHeader>
    </OrgaEntity>
    <OrgaEntity>
      <Id>87701b31-030b-4ac7-aab0-89980dcb8e07</Id>
      <LogicalLevel>3</LogicalLevel>
      <Name>OP.B.2</Name>
      <HeadLine1>Multimedia and Publications</HeadLine1>
      <HeadLine2/>
      <PrimaryAddressId>1264fb81-f6bb-475e-9f9d-a937d3be6ee2</PrimaryAddressId>
      <SecondaryAddressId/>
      <WebAddress/>
      <InheritedWebAddress>WebAddress</InheritedWebAddress>
      <ShowInHeader>true</ShowInHeader>
    </OrgaEntity>
  </Hierarchy>
  <Addresses>
    <Address>
      <Id>1264fb81-f6bb-475e-9f9d-a937d3be6ee2</Id>
      <Name>Luxembourg</Name>
      <PhoneNumberPrefix>+352 4301-</PhoneNumberPrefix>
      <TranslatedName>Luxembourg</TranslatedName>
      <Location>Luxembourg,</Location>
      <Footer>Commission européenne, 2920 Luxembourg, LUXEMBOURG - Tel. +352 43011</Footer>
    </Addres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1264fb81-f6bb-475e-9f9d-a937d3be6ee2</AddressId>
    <Fax/>
    <Phone>+352 4301-44063</Phone>
    <Office>MER 00/009</Office>
  </MainWorkplace>
  <Workplaces>
    <Workplace IsMain="false">
      <AddressId>f03b5801-04c9-4931-aa17-c6d6c70bc579</AddressId>
      <Fax/>
      <Phone/>
      <Office/>
    </Workplace>
    <Workplace IsMain="true">
      <AddressId>1264fb81-f6bb-475e-9f9d-a937d3be6ee2</AddressId>
      <Fax/>
      <Phone>+352 4301-44063</Phone>
      <Office>MER 00/009</Office>
    </Workplace>
  </Workplaces>
</Author>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xts>
  <ReferencesTableBoxesA>Table of Boxes A</ReferencesTableBoxesA>
  <ReferencesTablePictures>Table of Pictures</ReferencesTablePictures>
  <ReferencesIndex>Index</ReferencesIndex>
  <DivisionIdentifierPart>Part</DivisionIdentifierPart>
  <AddresseeTo>To:</AddresseeTo>
  <DivisionIdentifierSection>Section</DivisionIdentifierSection>
  <PublicationNumberSign> № </PublicationNumberSign>
  <ReferencesTableBoxesC>Table of Boxes C</ReferencesTableBoxesC>
  <ReferencesSectionTitle>References</ReferencesSectionTitle>
  <LabelAlternativeText>Alternative text: </LabelAlternativeText>
  <LabelFormattedTableSeq>Table {field: SEQ Table \* ARABIC } – </LabelFormattedTableSeq>
  <LabelSource>Source</LabelSource>
  <DivisionIdentifierChapter>Chapter</DivisionIdentifierChapter>
  <BoxTitleA>Box A</BoxTitleA>
  <ReferencesTableTables>Table of Tables</ReferencesTableTables>
  <BoxTitleC>Box C</BoxTitleC>
  <OP_TOCHeading>Contents</OP_TOCHeading>
  <ReferencesTableBoxesB>Table of Boxes B</ReferencesTableBoxesB>
  <BoxTitleB>Box B</BoxTitleB>
  <DateFormatShort>dd/MM/yyyy</DateFormatShort>
  <DateFormatLong>d MMMM yyyy</DateFormatLong>
</Texts>
</file>

<file path=customXml/item5.xml><?xml version="1.0" encoding="utf-8"?>
<EurolookProperties>
  <ProductCustomizationId>EC</ProductCustomizationId>
  <Created>
    <Version>10.0.41789.0</Version>
    <Date>2020-12-08T17:20:09</Date>
    <Language>EN</Language>
    <Note/>
  </Created>
  <Edited>
    <Version>10.0.42447.0</Version>
    <Date>2021-07-26T15:33:37</Date>
  </Edited>
  <DocumentModel>
    <Id>2c238db1-3e86-4a59-bbaf-64f0c4329f8e</Id>
    <Name>Publication Drafting (by Publications Office)</Name>
  </DocumentModel>
  <DocumentDate>2020-12-08T17:20:09</DocumentDate>
  <DocumentVersion>0.1</DocumentVersion>
  <CompatibilityMode>Eurolook10</CompatibilityMode>
</EurolookProperties>
</file>

<file path=customXml/itemProps1.xml><?xml version="1.0" encoding="utf-8"?>
<ds:datastoreItem xmlns:ds="http://schemas.openxmlformats.org/officeDocument/2006/customXml" ds:itemID="{925BFF32-4C3B-423D-BE8C-A831B166F6B7}">
  <ds:schemaRefs/>
</ds:datastoreItem>
</file>

<file path=customXml/itemProps2.xml><?xml version="1.0" encoding="utf-8"?>
<ds:datastoreItem xmlns:ds="http://schemas.openxmlformats.org/officeDocument/2006/customXml" ds:itemID="{8B13C566-1864-4657-85A8-0D3E3E4B55B1}">
  <ds:schemaRefs/>
</ds:datastoreItem>
</file>

<file path=customXml/itemProps3.xml><?xml version="1.0" encoding="utf-8"?>
<ds:datastoreItem xmlns:ds="http://schemas.openxmlformats.org/officeDocument/2006/customXml" ds:itemID="{8B27EB09-B1FC-4981-B099-7342AB215386}">
  <ds:schemaRefs>
    <ds:schemaRef ds:uri="http://schemas.openxmlformats.org/officeDocument/2006/bibliography"/>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D3EA5527-7367-4268-9D83-5125C98D0ED2}">
  <ds:schemaRefs/>
</ds:datastoreItem>
</file>

<file path=docProps/app.xml><?xml version="1.0" encoding="utf-8"?>
<Properties xmlns="http://schemas.openxmlformats.org/officeDocument/2006/extended-properties" xmlns:vt="http://schemas.openxmlformats.org/officeDocument/2006/docPropsVTypes">
  <Template>Eurolook.dotm</Template>
  <TotalTime>292</TotalTime>
  <Pages>14</Pages>
  <Words>1635</Words>
  <Characters>8998</Characters>
  <Application>Microsoft Office Word</Application>
  <DocSecurity>0</DocSecurity>
  <PresentationFormat>Microsoft Word 14.0</PresentationFormat>
  <Lines>74</Lines>
  <Paragraphs>21</Paragraphs>
  <ScaleCrop>true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CAVALLIN Francesca (EMPL)</cp:lastModifiedBy>
  <cp:revision>42</cp:revision>
  <cp:lastPrinted>2023-10-20T10:19:00Z</cp:lastPrinted>
  <dcterms:created xsi:type="dcterms:W3CDTF">2023-09-22T07:53:00Z</dcterms:created>
  <dcterms:modified xsi:type="dcterms:W3CDTF">2023-11-14T12:57:00Z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2023-07-31T06:36:52Z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60ef9b2b-9fc3-484d-8e06-f9e1e5336e45</vt:lpwstr>
  </property>
  <property fmtid="{D5CDD505-2E9C-101B-9397-08002B2CF9AE}" pid="8" name="MSIP_Label_6bd9ddd1-4d20-43f6-abfa-fc3c07406f94_ContentBits">
    <vt:lpwstr>0</vt:lpwstr>
  </property>
</Properties>
</file>