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1B77A" w14:textId="6B205AC2" w:rsidR="0021417B" w:rsidRPr="00873CBB" w:rsidRDefault="0021417B" w:rsidP="00C84A47">
      <w:pPr>
        <w:tabs>
          <w:tab w:val="left" w:pos="284"/>
        </w:tabs>
        <w:spacing w:line="240" w:lineRule="auto"/>
        <w:jc w:val="both"/>
        <w:rPr>
          <w:rFonts w:cs="Arial"/>
          <w:szCs w:val="20"/>
        </w:rPr>
      </w:pPr>
    </w:p>
    <w:p w14:paraId="5346C7D3" w14:textId="77777777" w:rsidR="00F073D1" w:rsidRPr="00873CBB" w:rsidRDefault="00F073D1" w:rsidP="00C84A47">
      <w:pPr>
        <w:tabs>
          <w:tab w:val="left" w:pos="284"/>
        </w:tabs>
        <w:spacing w:line="240" w:lineRule="auto"/>
        <w:jc w:val="both"/>
        <w:rPr>
          <w:rFonts w:cs="Arial"/>
          <w:szCs w:val="20"/>
        </w:rPr>
      </w:pPr>
    </w:p>
    <w:p w14:paraId="5F78AA58" w14:textId="77777777" w:rsidR="00F16DCB" w:rsidRPr="00873CBB" w:rsidRDefault="00F16DCB" w:rsidP="00C84A47">
      <w:pPr>
        <w:tabs>
          <w:tab w:val="left" w:pos="180"/>
          <w:tab w:val="left" w:pos="284"/>
        </w:tabs>
        <w:autoSpaceDE w:val="0"/>
        <w:autoSpaceDN w:val="0"/>
        <w:adjustRightInd w:val="0"/>
        <w:spacing w:line="240" w:lineRule="auto"/>
        <w:jc w:val="both"/>
        <w:rPr>
          <w:rFonts w:cs="Arial"/>
          <w:szCs w:val="20"/>
        </w:rPr>
      </w:pPr>
    </w:p>
    <w:p w14:paraId="6C2B4275" w14:textId="74457D3C" w:rsidR="00BB56D4" w:rsidRPr="00873CBB" w:rsidRDefault="00BB56D4" w:rsidP="00C84A47">
      <w:pPr>
        <w:tabs>
          <w:tab w:val="left" w:pos="180"/>
          <w:tab w:val="left" w:pos="284"/>
        </w:tabs>
        <w:autoSpaceDE w:val="0"/>
        <w:autoSpaceDN w:val="0"/>
        <w:adjustRightInd w:val="0"/>
        <w:spacing w:line="240" w:lineRule="auto"/>
        <w:jc w:val="both"/>
        <w:rPr>
          <w:rFonts w:cs="Arial"/>
          <w:szCs w:val="20"/>
        </w:rPr>
      </w:pPr>
    </w:p>
    <w:p w14:paraId="0D816441" w14:textId="77777777" w:rsidR="00BB56D4" w:rsidRPr="00873CBB" w:rsidRDefault="00BB56D4" w:rsidP="00C84A47">
      <w:pPr>
        <w:tabs>
          <w:tab w:val="left" w:pos="180"/>
          <w:tab w:val="left" w:pos="284"/>
        </w:tabs>
        <w:autoSpaceDE w:val="0"/>
        <w:autoSpaceDN w:val="0"/>
        <w:adjustRightInd w:val="0"/>
        <w:spacing w:line="240" w:lineRule="auto"/>
        <w:jc w:val="both"/>
        <w:rPr>
          <w:rFonts w:cs="Arial"/>
          <w:szCs w:val="20"/>
        </w:rPr>
      </w:pPr>
    </w:p>
    <w:p w14:paraId="368F03D3" w14:textId="3480D174" w:rsidR="00F16DCB" w:rsidRPr="00873CBB" w:rsidRDefault="00F16DCB" w:rsidP="00C84A47">
      <w:pPr>
        <w:tabs>
          <w:tab w:val="left" w:pos="180"/>
          <w:tab w:val="left" w:pos="284"/>
        </w:tabs>
        <w:autoSpaceDE w:val="0"/>
        <w:autoSpaceDN w:val="0"/>
        <w:adjustRightInd w:val="0"/>
        <w:spacing w:line="240" w:lineRule="auto"/>
        <w:jc w:val="both"/>
        <w:rPr>
          <w:rFonts w:cs="Arial"/>
          <w:szCs w:val="20"/>
        </w:rPr>
      </w:pPr>
      <w:r w:rsidRPr="00873CBB">
        <w:rPr>
          <w:rFonts w:cs="Arial"/>
          <w:szCs w:val="20"/>
        </w:rPr>
        <w:t xml:space="preserve">Številka: </w:t>
      </w:r>
      <w:r w:rsidR="003660B5">
        <w:rPr>
          <w:rFonts w:cs="Arial"/>
          <w:szCs w:val="20"/>
        </w:rPr>
        <w:t>0610-32/2020-21</w:t>
      </w:r>
    </w:p>
    <w:p w14:paraId="27927917" w14:textId="368DE3C5" w:rsidR="00F16DCB" w:rsidRPr="00873CBB" w:rsidRDefault="00060688" w:rsidP="00C84A47">
      <w:pPr>
        <w:tabs>
          <w:tab w:val="left" w:pos="180"/>
          <w:tab w:val="left" w:pos="284"/>
        </w:tabs>
        <w:autoSpaceDE w:val="0"/>
        <w:autoSpaceDN w:val="0"/>
        <w:adjustRightInd w:val="0"/>
        <w:spacing w:line="240" w:lineRule="auto"/>
        <w:jc w:val="both"/>
        <w:rPr>
          <w:rFonts w:cs="Arial"/>
          <w:szCs w:val="20"/>
        </w:rPr>
      </w:pPr>
      <w:r w:rsidRPr="00873CBB">
        <w:rPr>
          <w:rFonts w:cs="Arial"/>
          <w:szCs w:val="20"/>
        </w:rPr>
        <w:t>Datum:</w:t>
      </w:r>
      <w:r w:rsidR="00765B50" w:rsidRPr="00873CBB">
        <w:rPr>
          <w:rFonts w:cs="Arial"/>
          <w:szCs w:val="20"/>
        </w:rPr>
        <w:t xml:space="preserve"> </w:t>
      </w:r>
      <w:r w:rsidR="00E608D5">
        <w:rPr>
          <w:rFonts w:cs="Arial"/>
          <w:szCs w:val="20"/>
        </w:rPr>
        <w:t>2</w:t>
      </w:r>
      <w:r w:rsidR="003660B5">
        <w:rPr>
          <w:rFonts w:cs="Arial"/>
          <w:szCs w:val="20"/>
        </w:rPr>
        <w:t>. 7. 2020</w:t>
      </w:r>
    </w:p>
    <w:p w14:paraId="393C2D1D" w14:textId="77777777" w:rsidR="00F16DCB" w:rsidRPr="00873CBB" w:rsidRDefault="00F16DCB" w:rsidP="00C84A47">
      <w:pPr>
        <w:tabs>
          <w:tab w:val="left" w:pos="180"/>
          <w:tab w:val="left" w:pos="284"/>
        </w:tabs>
        <w:autoSpaceDE w:val="0"/>
        <w:autoSpaceDN w:val="0"/>
        <w:adjustRightInd w:val="0"/>
        <w:spacing w:line="240" w:lineRule="auto"/>
        <w:jc w:val="both"/>
        <w:rPr>
          <w:rFonts w:cs="Arial"/>
          <w:position w:val="2"/>
          <w:szCs w:val="20"/>
        </w:rPr>
      </w:pPr>
    </w:p>
    <w:p w14:paraId="549B8F7F" w14:textId="77777777" w:rsidR="00F16DCB" w:rsidRPr="00873CBB" w:rsidRDefault="00F16DCB" w:rsidP="00C84A47">
      <w:pPr>
        <w:tabs>
          <w:tab w:val="left" w:pos="180"/>
          <w:tab w:val="left" w:pos="284"/>
        </w:tabs>
        <w:autoSpaceDE w:val="0"/>
        <w:autoSpaceDN w:val="0"/>
        <w:adjustRightInd w:val="0"/>
        <w:spacing w:line="240" w:lineRule="auto"/>
        <w:jc w:val="both"/>
        <w:rPr>
          <w:rFonts w:cs="Arial"/>
          <w:position w:val="2"/>
          <w:szCs w:val="20"/>
        </w:rPr>
      </w:pPr>
    </w:p>
    <w:p w14:paraId="2FBD6BBA" w14:textId="77777777" w:rsidR="00BB56D4" w:rsidRPr="00873CBB" w:rsidRDefault="00BB56D4" w:rsidP="00C84A47">
      <w:pPr>
        <w:tabs>
          <w:tab w:val="left" w:pos="180"/>
          <w:tab w:val="left" w:pos="284"/>
        </w:tabs>
        <w:autoSpaceDE w:val="0"/>
        <w:autoSpaceDN w:val="0"/>
        <w:adjustRightInd w:val="0"/>
        <w:spacing w:line="240" w:lineRule="auto"/>
        <w:jc w:val="both"/>
        <w:rPr>
          <w:rFonts w:cs="Arial"/>
          <w:szCs w:val="20"/>
        </w:rPr>
      </w:pPr>
    </w:p>
    <w:p w14:paraId="765A7165" w14:textId="30235D83" w:rsidR="00BB56D4" w:rsidRPr="00873CBB" w:rsidRDefault="00BB56D4" w:rsidP="00C84A47">
      <w:pPr>
        <w:tabs>
          <w:tab w:val="left" w:pos="180"/>
          <w:tab w:val="left" w:pos="284"/>
        </w:tabs>
        <w:autoSpaceDE w:val="0"/>
        <w:autoSpaceDN w:val="0"/>
        <w:adjustRightInd w:val="0"/>
        <w:spacing w:line="240" w:lineRule="auto"/>
        <w:jc w:val="both"/>
        <w:rPr>
          <w:rFonts w:cs="Arial"/>
          <w:szCs w:val="20"/>
        </w:rPr>
      </w:pPr>
    </w:p>
    <w:p w14:paraId="7C90EC15" w14:textId="0FB0BC83" w:rsidR="002D5D5C" w:rsidRPr="00873CBB" w:rsidRDefault="00F16DCB" w:rsidP="00C84A47">
      <w:pPr>
        <w:spacing w:line="240" w:lineRule="auto"/>
        <w:jc w:val="both"/>
        <w:rPr>
          <w:rFonts w:cs="Arial"/>
          <w:szCs w:val="20"/>
        </w:rPr>
      </w:pPr>
      <w:r w:rsidRPr="00873CBB">
        <w:rPr>
          <w:rFonts w:cs="Arial"/>
          <w:szCs w:val="20"/>
        </w:rPr>
        <w:t xml:space="preserve">Upravna inšpektorica Inšpektorata za javni sektor izdaja na podlagi </w:t>
      </w:r>
      <w:smartTag w:uri="urn:schemas-microsoft-com:office:smarttags" w:element="metricconverter">
        <w:smartTagPr>
          <w:attr w:name="ProductID" w:val="307. f"/>
        </w:smartTagPr>
        <w:r w:rsidRPr="00873CBB">
          <w:rPr>
            <w:rFonts w:cs="Arial"/>
            <w:szCs w:val="20"/>
          </w:rPr>
          <w:t>307. f</w:t>
        </w:r>
      </w:smartTag>
      <w:r w:rsidRPr="00873CBB">
        <w:rPr>
          <w:rFonts w:cs="Arial"/>
          <w:szCs w:val="20"/>
        </w:rPr>
        <w:t xml:space="preserve"> člena Zakona o splošnem upravnem postopku</w:t>
      </w:r>
      <w:r w:rsidR="00B13545" w:rsidRPr="00873CBB">
        <w:rPr>
          <w:rFonts w:cs="Arial"/>
          <w:szCs w:val="20"/>
        </w:rPr>
        <w:t xml:space="preserve"> (v nadaljevanju ZUP)</w:t>
      </w:r>
      <w:r w:rsidR="00B13545" w:rsidRPr="00873CBB">
        <w:rPr>
          <w:rStyle w:val="Sprotnaopomba-sklic"/>
          <w:rFonts w:cs="Arial"/>
          <w:szCs w:val="20"/>
        </w:rPr>
        <w:footnoteReference w:id="1"/>
      </w:r>
      <w:r w:rsidRPr="00873CBB">
        <w:rPr>
          <w:rFonts w:cs="Arial"/>
          <w:szCs w:val="20"/>
        </w:rPr>
        <w:t>, v zadevi</w:t>
      </w:r>
      <w:r w:rsidR="00157B77" w:rsidRPr="00873CBB">
        <w:rPr>
          <w:rFonts w:cs="Arial"/>
          <w:szCs w:val="20"/>
        </w:rPr>
        <w:t xml:space="preserve"> </w:t>
      </w:r>
      <w:r w:rsidRPr="00873CBB">
        <w:rPr>
          <w:rFonts w:cs="Arial"/>
          <w:szCs w:val="20"/>
        </w:rPr>
        <w:t xml:space="preserve">inšpekcijskega nadzora </w:t>
      </w:r>
      <w:r w:rsidR="002D5D5C" w:rsidRPr="00873CBB">
        <w:rPr>
          <w:rFonts w:cs="Arial"/>
          <w:szCs w:val="20"/>
        </w:rPr>
        <w:t xml:space="preserve">Mestne občine Ljubljana, Mestni trg 1, Ljubljana (v nadaljevanju MOL), ki jo zastopa župan </w:t>
      </w:r>
      <w:r w:rsidR="00FF170A">
        <w:rPr>
          <w:rFonts w:cs="Arial"/>
          <w:szCs w:val="20"/>
        </w:rPr>
        <w:t>█</w:t>
      </w:r>
      <w:r w:rsidR="002D5D5C" w:rsidRPr="00873CBB">
        <w:rPr>
          <w:rFonts w:cs="Arial"/>
          <w:szCs w:val="20"/>
        </w:rPr>
        <w:t>,</w:t>
      </w:r>
    </w:p>
    <w:p w14:paraId="01710697" w14:textId="77777777" w:rsidR="00DF36F9" w:rsidRPr="00873CBB" w:rsidRDefault="00DF36F9" w:rsidP="00C84A47">
      <w:pPr>
        <w:tabs>
          <w:tab w:val="left" w:pos="180"/>
          <w:tab w:val="left" w:pos="284"/>
        </w:tabs>
        <w:autoSpaceDE w:val="0"/>
        <w:autoSpaceDN w:val="0"/>
        <w:adjustRightInd w:val="0"/>
        <w:spacing w:line="240" w:lineRule="auto"/>
        <w:jc w:val="both"/>
        <w:rPr>
          <w:rFonts w:cs="Arial"/>
          <w:b/>
          <w:bCs/>
          <w:szCs w:val="20"/>
        </w:rPr>
      </w:pPr>
    </w:p>
    <w:p w14:paraId="14EEDCBD" w14:textId="7B73F2DD" w:rsidR="00F16DCB" w:rsidRPr="00873CBB" w:rsidRDefault="003660B5" w:rsidP="00C84A47">
      <w:pPr>
        <w:tabs>
          <w:tab w:val="left" w:pos="180"/>
          <w:tab w:val="left" w:pos="284"/>
        </w:tabs>
        <w:autoSpaceDE w:val="0"/>
        <w:autoSpaceDN w:val="0"/>
        <w:adjustRightInd w:val="0"/>
        <w:spacing w:line="240" w:lineRule="auto"/>
        <w:jc w:val="center"/>
        <w:rPr>
          <w:rFonts w:cs="Arial"/>
          <w:sz w:val="28"/>
          <w:szCs w:val="28"/>
        </w:rPr>
      </w:pPr>
      <w:r>
        <w:rPr>
          <w:rFonts w:cs="Arial"/>
          <w:b/>
          <w:bCs/>
          <w:sz w:val="28"/>
          <w:szCs w:val="28"/>
        </w:rPr>
        <w:t>ZAPISNIK O INŠPEKCIJSKEM NADZORU</w:t>
      </w:r>
    </w:p>
    <w:p w14:paraId="186BD26A" w14:textId="77777777" w:rsidR="006C42C9" w:rsidRDefault="006C42C9" w:rsidP="00C84A47">
      <w:pPr>
        <w:tabs>
          <w:tab w:val="left" w:pos="180"/>
          <w:tab w:val="left" w:pos="284"/>
        </w:tabs>
        <w:autoSpaceDE w:val="0"/>
        <w:autoSpaceDN w:val="0"/>
        <w:adjustRightInd w:val="0"/>
        <w:spacing w:line="240" w:lineRule="auto"/>
        <w:jc w:val="both"/>
        <w:rPr>
          <w:rFonts w:cs="Arial"/>
          <w:szCs w:val="20"/>
        </w:rPr>
      </w:pPr>
    </w:p>
    <w:p w14:paraId="19E171D3" w14:textId="5CF0AEB9" w:rsidR="001D5BD5" w:rsidRPr="00873CBB" w:rsidRDefault="00400E13" w:rsidP="00C84A47">
      <w:pPr>
        <w:tabs>
          <w:tab w:val="left" w:pos="180"/>
          <w:tab w:val="left" w:pos="284"/>
        </w:tabs>
        <w:autoSpaceDE w:val="0"/>
        <w:autoSpaceDN w:val="0"/>
        <w:adjustRightInd w:val="0"/>
        <w:spacing w:line="240" w:lineRule="auto"/>
        <w:jc w:val="both"/>
        <w:rPr>
          <w:rFonts w:cs="Arial"/>
          <w:szCs w:val="20"/>
          <w:lang w:eastAsia="sl-SI"/>
        </w:rPr>
      </w:pPr>
      <w:r w:rsidRPr="00873CBB">
        <w:rPr>
          <w:rFonts w:cs="Arial"/>
          <w:szCs w:val="20"/>
        </w:rPr>
        <w:t xml:space="preserve">Inšpekcijski nadzor </w:t>
      </w:r>
      <w:r w:rsidR="00F16DCB" w:rsidRPr="00873CBB">
        <w:rPr>
          <w:rFonts w:cs="Arial"/>
          <w:szCs w:val="20"/>
        </w:rPr>
        <w:t xml:space="preserve">je bil </w:t>
      </w:r>
      <w:r w:rsidR="001D5BD5" w:rsidRPr="00873CBB">
        <w:rPr>
          <w:rFonts w:cs="Arial"/>
          <w:szCs w:val="20"/>
        </w:rPr>
        <w:t xml:space="preserve">uveden </w:t>
      </w:r>
      <w:r w:rsidR="001D5BD5" w:rsidRPr="00873CBB">
        <w:rPr>
          <w:rFonts w:cs="Arial"/>
          <w:szCs w:val="20"/>
          <w:lang w:eastAsia="sl-SI"/>
        </w:rPr>
        <w:t>na podlagi</w:t>
      </w:r>
      <w:r w:rsidR="00F2507F" w:rsidRPr="00873CBB">
        <w:rPr>
          <w:rFonts w:cs="Arial"/>
          <w:szCs w:val="20"/>
          <w:lang w:eastAsia="sl-SI"/>
        </w:rPr>
        <w:t xml:space="preserve"> prejet</w:t>
      </w:r>
      <w:r w:rsidR="002D5D5C" w:rsidRPr="00873CBB">
        <w:rPr>
          <w:rFonts w:cs="Arial"/>
          <w:szCs w:val="20"/>
          <w:lang w:eastAsia="sl-SI"/>
        </w:rPr>
        <w:t>ih pobud</w:t>
      </w:r>
      <w:r w:rsidR="00F2507F" w:rsidRPr="00873CBB">
        <w:rPr>
          <w:rFonts w:cs="Arial"/>
          <w:szCs w:val="20"/>
          <w:lang w:eastAsia="sl-SI"/>
        </w:rPr>
        <w:t xml:space="preserve"> o domnevnih kršitvah</w:t>
      </w:r>
      <w:r w:rsidR="002D5D5C" w:rsidRPr="00873CBB">
        <w:rPr>
          <w:rFonts w:cs="Arial"/>
          <w:szCs w:val="20"/>
          <w:lang w:eastAsia="sl-SI"/>
        </w:rPr>
        <w:t xml:space="preserve"> pravil upravnega postopka pri </w:t>
      </w:r>
      <w:r w:rsidR="00F57ADF" w:rsidRPr="00873CBB">
        <w:rPr>
          <w:rFonts w:cs="Arial"/>
          <w:szCs w:val="20"/>
          <w:lang w:eastAsia="sl-SI"/>
        </w:rPr>
        <w:t xml:space="preserve">reševanju vlog na področju avtotaksi prevozov in informacij javnega značaja ter </w:t>
      </w:r>
      <w:r w:rsidR="002D5D5C" w:rsidRPr="00873CBB">
        <w:rPr>
          <w:rFonts w:cs="Arial"/>
          <w:szCs w:val="20"/>
          <w:lang w:eastAsia="sl-SI"/>
        </w:rPr>
        <w:t xml:space="preserve">upravnega poslovanja </w:t>
      </w:r>
      <w:r w:rsidR="00035F8F" w:rsidRPr="00873CBB">
        <w:rPr>
          <w:position w:val="2"/>
        </w:rPr>
        <w:t>na Oddelku za gospodarske dejavnosti in promet</w:t>
      </w:r>
      <w:r w:rsidR="00F57ADF" w:rsidRPr="00873CBB">
        <w:rPr>
          <w:position w:val="2"/>
        </w:rPr>
        <w:t xml:space="preserve"> na</w:t>
      </w:r>
      <w:r w:rsidR="00035F8F" w:rsidRPr="00873CBB">
        <w:rPr>
          <w:position w:val="2"/>
        </w:rPr>
        <w:t xml:space="preserve"> Trg</w:t>
      </w:r>
      <w:r w:rsidR="00F57ADF" w:rsidRPr="00873CBB">
        <w:rPr>
          <w:position w:val="2"/>
        </w:rPr>
        <w:t>u</w:t>
      </w:r>
      <w:r w:rsidR="00035F8F" w:rsidRPr="00873CBB">
        <w:rPr>
          <w:position w:val="2"/>
        </w:rPr>
        <w:t xml:space="preserve"> mladinskih delovnih brigad 7 (v nadaljevanju OGDP).</w:t>
      </w:r>
      <w:r w:rsidR="00F2507F" w:rsidRPr="00873CBB">
        <w:rPr>
          <w:rFonts w:cs="Arial"/>
          <w:szCs w:val="20"/>
          <w:lang w:eastAsia="sl-SI"/>
        </w:rPr>
        <w:t xml:space="preserve"> </w:t>
      </w:r>
      <w:r w:rsidR="009256D5" w:rsidRPr="00873CBB">
        <w:rPr>
          <w:rFonts w:cs="Arial"/>
          <w:szCs w:val="20"/>
          <w:lang w:eastAsia="sl-SI"/>
        </w:rPr>
        <w:t xml:space="preserve"> </w:t>
      </w:r>
    </w:p>
    <w:p w14:paraId="179DA007" w14:textId="1510F3A7" w:rsidR="002D5D5C" w:rsidRPr="00873CBB" w:rsidRDefault="002D5D5C" w:rsidP="00C84A47">
      <w:pPr>
        <w:tabs>
          <w:tab w:val="left" w:pos="180"/>
          <w:tab w:val="left" w:pos="284"/>
        </w:tabs>
        <w:autoSpaceDE w:val="0"/>
        <w:autoSpaceDN w:val="0"/>
        <w:adjustRightInd w:val="0"/>
        <w:spacing w:line="240" w:lineRule="auto"/>
        <w:jc w:val="both"/>
        <w:rPr>
          <w:rFonts w:cs="Arial"/>
          <w:szCs w:val="20"/>
          <w:lang w:eastAsia="sl-SI"/>
        </w:rPr>
      </w:pPr>
    </w:p>
    <w:p w14:paraId="67AC5214" w14:textId="5C344DA2" w:rsidR="001D5BD5" w:rsidRPr="00873CBB" w:rsidRDefault="001D5BD5" w:rsidP="00C84A47">
      <w:pPr>
        <w:tabs>
          <w:tab w:val="left" w:pos="180"/>
          <w:tab w:val="left" w:pos="284"/>
        </w:tabs>
        <w:autoSpaceDE w:val="0"/>
        <w:autoSpaceDN w:val="0"/>
        <w:adjustRightInd w:val="0"/>
        <w:spacing w:line="240" w:lineRule="auto"/>
        <w:jc w:val="both"/>
        <w:rPr>
          <w:rFonts w:cs="Arial"/>
          <w:szCs w:val="20"/>
        </w:rPr>
      </w:pPr>
      <w:r w:rsidRPr="00873CBB">
        <w:rPr>
          <w:rFonts w:cs="Arial"/>
          <w:szCs w:val="20"/>
        </w:rPr>
        <w:t xml:space="preserve">Inšpekcijski nadzor je </w:t>
      </w:r>
      <w:r w:rsidR="00F11956" w:rsidRPr="00873CBB">
        <w:rPr>
          <w:rFonts w:cs="Arial"/>
          <w:szCs w:val="20"/>
        </w:rPr>
        <w:t xml:space="preserve">obsegal nadzor nad izvajanjem določb ZUP in </w:t>
      </w:r>
      <w:r w:rsidR="00F2507F" w:rsidRPr="00873CBB">
        <w:rPr>
          <w:rFonts w:cs="Arial"/>
          <w:szCs w:val="20"/>
        </w:rPr>
        <w:t>Uredbe o upravnem poslovanju (UUP</w:t>
      </w:r>
      <w:r w:rsidR="00F2507F" w:rsidRPr="00873CBB">
        <w:rPr>
          <w:rStyle w:val="Sprotnaopomba-sklic"/>
          <w:rFonts w:cs="Arial"/>
          <w:szCs w:val="20"/>
        </w:rPr>
        <w:footnoteReference w:id="2"/>
      </w:r>
      <w:r w:rsidR="00F2507F" w:rsidRPr="00873CBB">
        <w:rPr>
          <w:rFonts w:cs="Arial"/>
          <w:szCs w:val="20"/>
        </w:rPr>
        <w:t>) v delu, ki velja za tudi za občine</w:t>
      </w:r>
      <w:r w:rsidR="00F11956" w:rsidRPr="00873CBB">
        <w:rPr>
          <w:rFonts w:cs="Arial"/>
          <w:szCs w:val="20"/>
        </w:rPr>
        <w:t>.</w:t>
      </w:r>
      <w:r w:rsidR="00F2507F" w:rsidRPr="00873CBB">
        <w:rPr>
          <w:rFonts w:cs="Arial"/>
          <w:szCs w:val="20"/>
        </w:rPr>
        <w:t xml:space="preserve"> </w:t>
      </w:r>
    </w:p>
    <w:p w14:paraId="069263A4" w14:textId="0595DCDF" w:rsidR="001D5BD5" w:rsidRPr="00873CBB" w:rsidRDefault="001D5BD5" w:rsidP="00C84A47">
      <w:pPr>
        <w:tabs>
          <w:tab w:val="left" w:pos="284"/>
        </w:tabs>
        <w:autoSpaceDE w:val="0"/>
        <w:autoSpaceDN w:val="0"/>
        <w:adjustRightInd w:val="0"/>
        <w:spacing w:line="240" w:lineRule="auto"/>
        <w:jc w:val="both"/>
        <w:rPr>
          <w:rFonts w:cs="Arial"/>
          <w:szCs w:val="20"/>
          <w:lang w:eastAsia="sl-SI"/>
        </w:rPr>
      </w:pPr>
    </w:p>
    <w:p w14:paraId="36DDAB90" w14:textId="567CB27F" w:rsidR="002F48BF" w:rsidRDefault="00B67DBF" w:rsidP="00C84A47">
      <w:pPr>
        <w:tabs>
          <w:tab w:val="left" w:pos="180"/>
          <w:tab w:val="left" w:pos="284"/>
        </w:tabs>
        <w:autoSpaceDE w:val="0"/>
        <w:autoSpaceDN w:val="0"/>
        <w:adjustRightInd w:val="0"/>
        <w:spacing w:line="240" w:lineRule="auto"/>
        <w:jc w:val="both"/>
        <w:rPr>
          <w:rFonts w:cs="Arial"/>
          <w:szCs w:val="20"/>
        </w:rPr>
      </w:pPr>
      <w:r w:rsidRPr="00873CBB">
        <w:rPr>
          <w:rFonts w:cs="Arial"/>
          <w:szCs w:val="20"/>
        </w:rPr>
        <w:t xml:space="preserve">Inšpekcijski </w:t>
      </w:r>
      <w:r w:rsidR="002F1DB9" w:rsidRPr="00873CBB">
        <w:rPr>
          <w:rFonts w:cs="Arial"/>
          <w:szCs w:val="20"/>
        </w:rPr>
        <w:t>nadzor je</w:t>
      </w:r>
      <w:r w:rsidR="00F57ADF" w:rsidRPr="00873CBB">
        <w:rPr>
          <w:rFonts w:cs="Arial"/>
          <w:szCs w:val="20"/>
        </w:rPr>
        <w:t xml:space="preserve"> dne 5. 6. 2020</w:t>
      </w:r>
      <w:r w:rsidR="001D5BD5" w:rsidRPr="00873CBB">
        <w:rPr>
          <w:rFonts w:cs="Arial"/>
          <w:szCs w:val="20"/>
        </w:rPr>
        <w:t xml:space="preserve"> </w:t>
      </w:r>
      <w:r w:rsidR="00F11956" w:rsidRPr="00873CBB">
        <w:rPr>
          <w:rFonts w:cs="Arial"/>
          <w:szCs w:val="20"/>
        </w:rPr>
        <w:t xml:space="preserve">na sedežu </w:t>
      </w:r>
      <w:r w:rsidR="00035F8F" w:rsidRPr="00873CBB">
        <w:rPr>
          <w:rFonts w:cs="Arial"/>
          <w:szCs w:val="20"/>
        </w:rPr>
        <w:t>OGDP</w:t>
      </w:r>
      <w:r w:rsidR="0080638F" w:rsidRPr="00873CBB">
        <w:rPr>
          <w:rFonts w:cs="Arial"/>
          <w:szCs w:val="20"/>
        </w:rPr>
        <w:t xml:space="preserve"> (in na podlagi pregleda dokumentacije v prostorih IJS),</w:t>
      </w:r>
      <w:r w:rsidR="00B07943" w:rsidRPr="00873CBB">
        <w:rPr>
          <w:rFonts w:cs="Arial"/>
          <w:szCs w:val="20"/>
        </w:rPr>
        <w:t xml:space="preserve"> </w:t>
      </w:r>
      <w:r w:rsidR="00FD1B61" w:rsidRPr="00873CBB">
        <w:rPr>
          <w:rFonts w:cs="Arial"/>
          <w:szCs w:val="20"/>
        </w:rPr>
        <w:t xml:space="preserve">opravila upravna </w:t>
      </w:r>
      <w:r w:rsidR="001D5BD5" w:rsidRPr="00873CBB">
        <w:rPr>
          <w:rFonts w:cs="Arial"/>
          <w:szCs w:val="20"/>
        </w:rPr>
        <w:t>inšpektorica mag. Mateja Jaklič.</w:t>
      </w:r>
      <w:r w:rsidR="002F48BF" w:rsidRPr="00873CBB">
        <w:rPr>
          <w:rFonts w:cs="Arial"/>
          <w:szCs w:val="20"/>
        </w:rPr>
        <w:t xml:space="preserve"> S strani </w:t>
      </w:r>
      <w:r w:rsidR="00035F8F" w:rsidRPr="00873CBB">
        <w:rPr>
          <w:rFonts w:cs="Arial"/>
          <w:szCs w:val="20"/>
        </w:rPr>
        <w:t>MOL</w:t>
      </w:r>
      <w:r w:rsidR="008D2025" w:rsidRPr="00873CBB">
        <w:rPr>
          <w:rFonts w:cs="Arial"/>
          <w:szCs w:val="20"/>
        </w:rPr>
        <w:t xml:space="preserve"> je v nadzoru sodelovala </w:t>
      </w:r>
      <w:r w:rsidR="00FF170A">
        <w:rPr>
          <w:rFonts w:cs="Arial"/>
          <w:szCs w:val="20"/>
        </w:rPr>
        <w:t>█</w:t>
      </w:r>
      <w:r w:rsidR="008D2025" w:rsidRPr="00873CBB">
        <w:rPr>
          <w:rFonts w:cs="Arial"/>
          <w:szCs w:val="20"/>
        </w:rPr>
        <w:t>, svetovalka.</w:t>
      </w:r>
      <w:r w:rsidR="00763D3E" w:rsidRPr="00873CBB">
        <w:rPr>
          <w:rFonts w:cs="Arial"/>
          <w:szCs w:val="20"/>
        </w:rPr>
        <w:t xml:space="preserve"> </w:t>
      </w:r>
    </w:p>
    <w:p w14:paraId="72462E5C" w14:textId="096D6434" w:rsidR="006C42C9" w:rsidRDefault="006C42C9" w:rsidP="00C84A47">
      <w:pPr>
        <w:tabs>
          <w:tab w:val="left" w:pos="180"/>
          <w:tab w:val="left" w:pos="284"/>
        </w:tabs>
        <w:autoSpaceDE w:val="0"/>
        <w:autoSpaceDN w:val="0"/>
        <w:adjustRightInd w:val="0"/>
        <w:spacing w:line="240" w:lineRule="auto"/>
        <w:jc w:val="both"/>
        <w:rPr>
          <w:rFonts w:cs="Arial"/>
          <w:szCs w:val="20"/>
        </w:rPr>
      </w:pPr>
    </w:p>
    <w:p w14:paraId="04B7C7BD" w14:textId="33E12E43" w:rsidR="006C42C9" w:rsidRPr="00DE6EDE" w:rsidRDefault="006C42C9" w:rsidP="006C42C9">
      <w:pPr>
        <w:pStyle w:val="Odstavekseznama"/>
        <w:tabs>
          <w:tab w:val="left" w:pos="284"/>
        </w:tabs>
        <w:autoSpaceDE w:val="0"/>
        <w:autoSpaceDN w:val="0"/>
        <w:adjustRightInd w:val="0"/>
        <w:spacing w:line="240" w:lineRule="auto"/>
        <w:ind w:left="0"/>
        <w:jc w:val="both"/>
        <w:rPr>
          <w:rFonts w:cs="Arial"/>
          <w:szCs w:val="20"/>
        </w:rPr>
      </w:pPr>
      <w:r w:rsidRPr="00DE6EDE">
        <w:rPr>
          <w:rFonts w:cs="Arial"/>
          <w:szCs w:val="20"/>
        </w:rPr>
        <w:t xml:space="preserve">Upravna inšpektorica je MOL posredovala Osnutek zapisnika o inšpekcijskem nadzoru z namenom, da se z vsebino ugotovitev predhodno seznani in nanj poda morebitne pripombe ali pojasnila. IJS je dne 24. 6. 2020 s strani MOL prejel obvestilo, da nimajo pripomb na osnutek zapisnika. </w:t>
      </w:r>
    </w:p>
    <w:p w14:paraId="2FBA01E3" w14:textId="0DE728A6" w:rsidR="00B07943" w:rsidRPr="00873CBB" w:rsidRDefault="00B07943" w:rsidP="00C84A47">
      <w:pPr>
        <w:tabs>
          <w:tab w:val="left" w:pos="180"/>
          <w:tab w:val="left" w:pos="284"/>
        </w:tabs>
        <w:autoSpaceDE w:val="0"/>
        <w:autoSpaceDN w:val="0"/>
        <w:adjustRightInd w:val="0"/>
        <w:spacing w:line="240" w:lineRule="auto"/>
        <w:jc w:val="both"/>
        <w:rPr>
          <w:rFonts w:cs="Arial"/>
          <w:szCs w:val="20"/>
        </w:rPr>
      </w:pPr>
    </w:p>
    <w:p w14:paraId="3210FBA5" w14:textId="191ECAC9" w:rsidR="00E01BDA" w:rsidRPr="00873CBB" w:rsidRDefault="00404C04" w:rsidP="009A2055">
      <w:pPr>
        <w:pStyle w:val="Naslov-uvodni"/>
        <w:numPr>
          <w:ilvl w:val="0"/>
          <w:numId w:val="20"/>
        </w:numPr>
        <w:ind w:left="0" w:firstLine="0"/>
      </w:pPr>
      <w:r w:rsidRPr="00873CBB">
        <w:t>PRISTOJNOST</w:t>
      </w:r>
    </w:p>
    <w:p w14:paraId="45AA91E7" w14:textId="3BAC15FF" w:rsidR="00E01BDA" w:rsidRPr="00873CBB" w:rsidRDefault="00E01BDA" w:rsidP="00C84A47">
      <w:pPr>
        <w:tabs>
          <w:tab w:val="left" w:pos="180"/>
          <w:tab w:val="left" w:pos="284"/>
        </w:tabs>
        <w:spacing w:line="240" w:lineRule="auto"/>
        <w:jc w:val="both"/>
        <w:rPr>
          <w:rFonts w:cs="Arial"/>
          <w:b/>
          <w:szCs w:val="20"/>
        </w:rPr>
      </w:pPr>
    </w:p>
    <w:p w14:paraId="21AF26BC" w14:textId="21421975" w:rsidR="00E01BDA" w:rsidRPr="00873CBB" w:rsidRDefault="00E01BDA" w:rsidP="00C84A47">
      <w:pPr>
        <w:tabs>
          <w:tab w:val="left" w:pos="180"/>
          <w:tab w:val="left" w:pos="284"/>
        </w:tabs>
        <w:spacing w:line="240" w:lineRule="auto"/>
        <w:jc w:val="both"/>
        <w:rPr>
          <w:rFonts w:cs="Arial"/>
          <w:szCs w:val="20"/>
        </w:rPr>
      </w:pPr>
      <w:r w:rsidRPr="00873CBB">
        <w:rPr>
          <w:rFonts w:cs="Arial"/>
          <w:szCs w:val="20"/>
        </w:rPr>
        <w:t xml:space="preserve">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zakona. Po določbah ZUP pa se postopa v vseh vprašanjih, ki niso urejena s posebnim zakonom. </w:t>
      </w:r>
    </w:p>
    <w:p w14:paraId="5EB47573" w14:textId="4C0A957E" w:rsidR="00C91CE6" w:rsidRPr="00873CBB" w:rsidRDefault="00C91CE6" w:rsidP="00C84A47">
      <w:pPr>
        <w:tabs>
          <w:tab w:val="left" w:pos="180"/>
          <w:tab w:val="left" w:pos="284"/>
        </w:tabs>
        <w:spacing w:line="240" w:lineRule="auto"/>
        <w:jc w:val="both"/>
        <w:rPr>
          <w:rFonts w:cs="Arial"/>
          <w:szCs w:val="20"/>
        </w:rPr>
      </w:pPr>
    </w:p>
    <w:p w14:paraId="4D15DF02" w14:textId="24311DA2" w:rsidR="00C91CE6" w:rsidRPr="00873CBB" w:rsidRDefault="00C91CE6" w:rsidP="00C84A47">
      <w:pPr>
        <w:tabs>
          <w:tab w:val="left" w:pos="180"/>
          <w:tab w:val="left" w:pos="284"/>
        </w:tabs>
        <w:spacing w:line="240" w:lineRule="auto"/>
        <w:jc w:val="both"/>
        <w:rPr>
          <w:rFonts w:cs="Arial"/>
          <w:szCs w:val="20"/>
        </w:rPr>
      </w:pPr>
      <w:r w:rsidRPr="00873CBB">
        <w:rPr>
          <w:rFonts w:cs="Arial"/>
          <w:szCs w:val="20"/>
        </w:rPr>
        <w:t>UUP</w:t>
      </w:r>
      <w:r w:rsidR="00763D3E" w:rsidRPr="00873CBB">
        <w:rPr>
          <w:rFonts w:cs="Arial"/>
          <w:szCs w:val="20"/>
        </w:rPr>
        <w:t xml:space="preserve"> </w:t>
      </w:r>
      <w:r w:rsidRPr="00873CBB">
        <w:rPr>
          <w:rFonts w:cs="Arial"/>
          <w:szCs w:val="20"/>
        </w:rPr>
        <w:t xml:space="preserve">ureja upravno poslovanje organov državne uprave, organov samoupravnih lokalnih skupnosti ter drugih pravnih in fizičnih oseb, če na podlagi javnih pooblastil opravljajo upravne naloge (v nadaljnjem besedilu: organi) in ni </w:t>
      </w:r>
      <w:r w:rsidR="006443D3" w:rsidRPr="00873CBB">
        <w:rPr>
          <w:rFonts w:cs="Arial"/>
          <w:szCs w:val="20"/>
        </w:rPr>
        <w:t xml:space="preserve">z </w:t>
      </w:r>
      <w:r w:rsidRPr="00873CBB">
        <w:rPr>
          <w:rFonts w:cs="Arial"/>
          <w:szCs w:val="20"/>
        </w:rPr>
        <w:t>uredbo določeno drugače</w:t>
      </w:r>
      <w:r w:rsidRPr="00873CBB">
        <w:rPr>
          <w:rStyle w:val="Sprotnaopomba-sklic"/>
          <w:rFonts w:cs="Arial"/>
          <w:szCs w:val="20"/>
        </w:rPr>
        <w:footnoteReference w:id="3"/>
      </w:r>
      <w:r w:rsidRPr="00873CBB">
        <w:rPr>
          <w:rFonts w:cs="Arial"/>
          <w:szCs w:val="20"/>
        </w:rPr>
        <w:t xml:space="preserve">. </w:t>
      </w:r>
      <w:r w:rsidR="006443D3" w:rsidRPr="00873CBB">
        <w:rPr>
          <w:rFonts w:cs="Arial"/>
          <w:szCs w:val="20"/>
        </w:rPr>
        <w:t>Za organe samoupravnih lokalnih skupnosti se ne uporabljajo d</w:t>
      </w:r>
      <w:r w:rsidRPr="00873CBB">
        <w:rPr>
          <w:rFonts w:cs="Arial"/>
          <w:szCs w:val="20"/>
        </w:rPr>
        <w:t xml:space="preserve">oločbe, ki urejajo komuniciranje organa z </w:t>
      </w:r>
      <w:r w:rsidRPr="00873CBB">
        <w:rPr>
          <w:rFonts w:cs="Arial"/>
          <w:szCs w:val="20"/>
        </w:rPr>
        <w:lastRenderedPageBreak/>
        <w:t>javnostmi, poslovni čas in uradne ure, ter določbe, ki se nanašajo na ura</w:t>
      </w:r>
      <w:r w:rsidR="006443D3" w:rsidRPr="00873CBB">
        <w:rPr>
          <w:rFonts w:cs="Arial"/>
          <w:szCs w:val="20"/>
        </w:rPr>
        <w:t>dne zgradbe, prostore in opremo</w:t>
      </w:r>
      <w:r w:rsidRPr="00873CBB">
        <w:rPr>
          <w:rStyle w:val="Sprotnaopomba-sklic"/>
          <w:rFonts w:cs="Arial"/>
          <w:szCs w:val="20"/>
        </w:rPr>
        <w:footnoteReference w:id="4"/>
      </w:r>
      <w:r w:rsidR="006443D3" w:rsidRPr="00873CBB">
        <w:rPr>
          <w:rFonts w:cs="Arial"/>
          <w:szCs w:val="20"/>
        </w:rPr>
        <w:t>.</w:t>
      </w:r>
    </w:p>
    <w:p w14:paraId="569BCE24" w14:textId="77777777" w:rsidR="00C91CE6" w:rsidRPr="00873CBB" w:rsidRDefault="00C91CE6" w:rsidP="00C84A47">
      <w:pPr>
        <w:tabs>
          <w:tab w:val="left" w:pos="180"/>
          <w:tab w:val="left" w:pos="284"/>
        </w:tabs>
        <w:spacing w:line="240" w:lineRule="auto"/>
        <w:jc w:val="both"/>
        <w:rPr>
          <w:rFonts w:cs="Arial"/>
          <w:szCs w:val="20"/>
        </w:rPr>
      </w:pPr>
    </w:p>
    <w:p w14:paraId="7B5B9F31" w14:textId="77777777" w:rsidR="00F57ADF" w:rsidRPr="00873CBB" w:rsidRDefault="00E01BDA" w:rsidP="00C84A47">
      <w:pPr>
        <w:tabs>
          <w:tab w:val="left" w:pos="180"/>
          <w:tab w:val="left" w:pos="284"/>
        </w:tabs>
        <w:autoSpaceDE w:val="0"/>
        <w:autoSpaceDN w:val="0"/>
        <w:adjustRightInd w:val="0"/>
        <w:spacing w:line="240" w:lineRule="auto"/>
        <w:jc w:val="both"/>
        <w:rPr>
          <w:rFonts w:cs="Arial"/>
          <w:szCs w:val="20"/>
        </w:rPr>
      </w:pPr>
      <w:r w:rsidRPr="00873CBB">
        <w:rPr>
          <w:rFonts w:cs="Arial"/>
          <w:szCs w:val="20"/>
        </w:rPr>
        <w:t>Pristojnost upravne inšpekcije obsega nadzor nad izvajanjem procesnih določb upravnega postopka, kot je to opredeljeno v določbah ZUP</w:t>
      </w:r>
      <w:r w:rsidR="00344DBC" w:rsidRPr="00873CBB">
        <w:rPr>
          <w:rStyle w:val="Sprotnaopomba-sklic"/>
          <w:rFonts w:cs="Arial"/>
          <w:szCs w:val="20"/>
        </w:rPr>
        <w:footnoteReference w:id="5"/>
      </w:r>
      <w:r w:rsidRPr="00873CBB">
        <w:rPr>
          <w:rFonts w:cs="Arial"/>
          <w:szCs w:val="20"/>
        </w:rPr>
        <w:t xml:space="preserve"> in nad določbami materialnih predpisov, v kolikor slednji na podlagi 3. člena ZUP vsebujejo procesne določbe</w:t>
      </w:r>
      <w:r w:rsidR="00B13545" w:rsidRPr="00873CBB">
        <w:rPr>
          <w:rFonts w:cs="Arial"/>
          <w:szCs w:val="20"/>
        </w:rPr>
        <w:t xml:space="preserve">. </w:t>
      </w:r>
      <w:r w:rsidRPr="00873CBB">
        <w:rPr>
          <w:rFonts w:cs="Arial"/>
          <w:szCs w:val="20"/>
        </w:rPr>
        <w:t xml:space="preserve">Upravna inšpekcija ni pristojna za vsebinsko presojo sprejetih odločitev na podlagi materialnih predpisov. </w:t>
      </w:r>
      <w:r w:rsidR="00B13545" w:rsidRPr="00873CBB">
        <w:rPr>
          <w:rFonts w:cs="Arial"/>
          <w:szCs w:val="20"/>
        </w:rPr>
        <w:t>Upravna inšpekcija je pristojna</w:t>
      </w:r>
      <w:r w:rsidR="00F77EF3" w:rsidRPr="00873CBB">
        <w:rPr>
          <w:rFonts w:cs="Arial"/>
          <w:szCs w:val="20"/>
        </w:rPr>
        <w:t xml:space="preserve"> </w:t>
      </w:r>
      <w:r w:rsidR="00C91CE6" w:rsidRPr="00873CBB">
        <w:rPr>
          <w:rFonts w:cs="Arial"/>
          <w:szCs w:val="20"/>
        </w:rPr>
        <w:t xml:space="preserve">tudi </w:t>
      </w:r>
      <w:r w:rsidR="00B13545" w:rsidRPr="00873CBB">
        <w:rPr>
          <w:rFonts w:cs="Arial"/>
          <w:szCs w:val="20"/>
        </w:rPr>
        <w:t xml:space="preserve">za nadzor nad izvajanjem </w:t>
      </w:r>
      <w:r w:rsidR="00C91CE6" w:rsidRPr="00873CBB">
        <w:rPr>
          <w:rFonts w:cs="Arial"/>
          <w:szCs w:val="20"/>
        </w:rPr>
        <w:t>upravnega poslovanja organov</w:t>
      </w:r>
      <w:r w:rsidR="00B13545" w:rsidRPr="00873CBB">
        <w:rPr>
          <w:rFonts w:cs="Arial"/>
          <w:szCs w:val="20"/>
        </w:rPr>
        <w:t xml:space="preserve"> na podlagi 116. člena UUP.</w:t>
      </w:r>
    </w:p>
    <w:p w14:paraId="3EFB384D" w14:textId="77777777" w:rsidR="00F57ADF" w:rsidRPr="00873CBB" w:rsidRDefault="00F57ADF" w:rsidP="00C84A47">
      <w:pPr>
        <w:tabs>
          <w:tab w:val="left" w:pos="180"/>
          <w:tab w:val="left" w:pos="284"/>
        </w:tabs>
        <w:autoSpaceDE w:val="0"/>
        <w:autoSpaceDN w:val="0"/>
        <w:adjustRightInd w:val="0"/>
        <w:spacing w:line="240" w:lineRule="auto"/>
        <w:jc w:val="both"/>
        <w:rPr>
          <w:rFonts w:cs="Arial"/>
          <w:szCs w:val="20"/>
        </w:rPr>
      </w:pPr>
    </w:p>
    <w:p w14:paraId="53D4B1A0" w14:textId="6207109D" w:rsidR="00E01BDA" w:rsidRPr="00873CBB" w:rsidRDefault="00B077AF" w:rsidP="00C84A47">
      <w:pPr>
        <w:tabs>
          <w:tab w:val="left" w:pos="180"/>
          <w:tab w:val="left" w:pos="284"/>
        </w:tabs>
        <w:autoSpaceDE w:val="0"/>
        <w:autoSpaceDN w:val="0"/>
        <w:adjustRightInd w:val="0"/>
        <w:spacing w:line="240" w:lineRule="auto"/>
        <w:jc w:val="both"/>
        <w:rPr>
          <w:rFonts w:cs="Arial"/>
          <w:b/>
          <w:bCs/>
          <w:sz w:val="24"/>
        </w:rPr>
      </w:pPr>
      <w:r>
        <w:rPr>
          <w:b/>
          <w:bCs/>
          <w:sz w:val="24"/>
        </w:rPr>
        <w:t>II</w:t>
      </w:r>
      <w:r w:rsidR="002C10C1" w:rsidRPr="00873CBB">
        <w:rPr>
          <w:b/>
          <w:bCs/>
          <w:sz w:val="24"/>
        </w:rPr>
        <w:t xml:space="preserve">. </w:t>
      </w:r>
      <w:r w:rsidR="001213F9" w:rsidRPr="00873CBB">
        <w:rPr>
          <w:b/>
          <w:bCs/>
          <w:sz w:val="24"/>
        </w:rPr>
        <w:t>UGOTOVITVE</w:t>
      </w:r>
    </w:p>
    <w:p w14:paraId="5A18B03E" w14:textId="002E1DCF" w:rsidR="00A43072" w:rsidRPr="00873CBB" w:rsidRDefault="00A43072" w:rsidP="00C84A47">
      <w:pPr>
        <w:pStyle w:val="odstavek0"/>
        <w:tabs>
          <w:tab w:val="left" w:pos="284"/>
        </w:tabs>
        <w:spacing w:before="0" w:beforeAutospacing="0" w:after="0" w:afterAutospacing="0"/>
        <w:jc w:val="both"/>
        <w:rPr>
          <w:rFonts w:ascii="Arial" w:hAnsi="Arial" w:cs="Arial"/>
          <w:b/>
        </w:rPr>
      </w:pPr>
    </w:p>
    <w:p w14:paraId="16ED6721" w14:textId="72DE3D1E" w:rsidR="00026993" w:rsidRPr="00873CBB" w:rsidRDefault="00035F8F" w:rsidP="00C84A47">
      <w:pPr>
        <w:pStyle w:val="UGOTOVITVE"/>
      </w:pPr>
      <w:r w:rsidRPr="00873CBB">
        <w:t xml:space="preserve">Uvodoma upravna inšpektorica izpostavlja, da je bil </w:t>
      </w:r>
      <w:r w:rsidR="00AE7195" w:rsidRPr="00873CBB">
        <w:t xml:space="preserve">obsežen </w:t>
      </w:r>
      <w:r w:rsidRPr="00873CBB">
        <w:t>nadzor</w:t>
      </w:r>
      <w:r w:rsidR="00AE7195" w:rsidRPr="00873CBB">
        <w:t xml:space="preserve"> </w:t>
      </w:r>
      <w:r w:rsidR="00026993" w:rsidRPr="00873CBB">
        <w:t xml:space="preserve">upravne inšpekcije </w:t>
      </w:r>
      <w:r w:rsidR="00AE7195" w:rsidRPr="00873CBB">
        <w:t>nad upravnim in procesnim poslovanjem</w:t>
      </w:r>
      <w:r w:rsidRPr="00873CBB">
        <w:t xml:space="preserve"> MOL (med drugim tudi v zadevah OGDP), opravljen </w:t>
      </w:r>
      <w:r w:rsidR="00AE7195" w:rsidRPr="00873CBB">
        <w:t>v letu 2018</w:t>
      </w:r>
      <w:r w:rsidRPr="00873CBB">
        <w:t>. U ugotovitvah je bil izdan Zapisnik o inšpekcijskem nadzoru št. 0610-335/2018-18 z dne 18. 12. 2018</w:t>
      </w:r>
      <w:r w:rsidR="00BB4B00" w:rsidRPr="00873CBB">
        <w:t>,</w:t>
      </w:r>
      <w:r w:rsidRPr="00873CBB">
        <w:t xml:space="preserve"> s katerim je </w:t>
      </w:r>
      <w:r w:rsidR="00AE7195" w:rsidRPr="00873CBB">
        <w:t xml:space="preserve">upravni inšpektor </w:t>
      </w:r>
      <w:r w:rsidRPr="00873CBB">
        <w:t>predstojniku odredil sprejem ustreznih ukrepov za odpravo</w:t>
      </w:r>
      <w:r w:rsidR="00AE7195" w:rsidRPr="00873CBB">
        <w:t xml:space="preserve"> </w:t>
      </w:r>
      <w:r w:rsidR="00026993" w:rsidRPr="00873CBB">
        <w:t xml:space="preserve">številnih </w:t>
      </w:r>
      <w:r w:rsidR="00AE7195" w:rsidRPr="00873CBB">
        <w:t>ugotovljenih</w:t>
      </w:r>
      <w:r w:rsidRPr="00873CBB">
        <w:t xml:space="preserve"> nepravilnosti</w:t>
      </w:r>
      <w:r w:rsidR="00AE7195" w:rsidRPr="00873CBB">
        <w:t xml:space="preserve"> upravnega in procesnega poslovanja MOL</w:t>
      </w:r>
      <w:r w:rsidRPr="00873CBB">
        <w:t xml:space="preserve">. </w:t>
      </w:r>
      <w:r w:rsidR="00026993" w:rsidRPr="00873CBB">
        <w:t xml:space="preserve">Na OGDP </w:t>
      </w:r>
      <w:r w:rsidR="00E03D6C" w:rsidRPr="00873CBB">
        <w:t>so bile ugotovljene nepravilnosti</w:t>
      </w:r>
      <w:r w:rsidR="00026993" w:rsidRPr="00873CBB">
        <w:t>:</w:t>
      </w:r>
    </w:p>
    <w:p w14:paraId="0A04CDBD" w14:textId="3DE60B94" w:rsidR="00E03D6C" w:rsidRPr="00873CBB" w:rsidRDefault="00E03D6C" w:rsidP="00C84A47">
      <w:pPr>
        <w:pStyle w:val="UGOTOVITVE"/>
        <w:numPr>
          <w:ilvl w:val="0"/>
          <w:numId w:val="16"/>
        </w:numPr>
      </w:pPr>
      <w:r w:rsidRPr="00873CBB">
        <w:t>glede reševanja upravnih zadev v instrukcijskih rok</w:t>
      </w:r>
      <w:r w:rsidR="00BB4B00" w:rsidRPr="00873CBB">
        <w:t>ih</w:t>
      </w:r>
      <w:r w:rsidRPr="00873CBB">
        <w:t>, določenih v 222, 251. členu ZUP in 23. člena ZDIJZ</w:t>
      </w:r>
    </w:p>
    <w:p w14:paraId="07BD2717" w14:textId="77777777" w:rsidR="00E03D6C" w:rsidRPr="00873CBB" w:rsidRDefault="00E03D6C" w:rsidP="00C84A47">
      <w:pPr>
        <w:pStyle w:val="UGOTOVITVE"/>
        <w:numPr>
          <w:ilvl w:val="0"/>
          <w:numId w:val="16"/>
        </w:numPr>
      </w:pPr>
      <w:r w:rsidRPr="00873CBB">
        <w:t xml:space="preserve">pri poslovanju z vlogami (prvi pregled vlog v predpisanem roku v smislu zagotavljanja formalne popolnosti vloge in šele potem zahtevati vsebinske dopolnitve vlog, pravočasno in ažurno odstopanje pritožb drugostopenjskemu organu), </w:t>
      </w:r>
    </w:p>
    <w:p w14:paraId="74C715AC" w14:textId="77777777" w:rsidR="00E03D6C" w:rsidRPr="00873CBB" w:rsidRDefault="00E03D6C" w:rsidP="00C84A47">
      <w:pPr>
        <w:pStyle w:val="UGOTOVITVE"/>
        <w:numPr>
          <w:ilvl w:val="0"/>
          <w:numId w:val="16"/>
        </w:numPr>
      </w:pPr>
      <w:r w:rsidRPr="00873CBB">
        <w:t xml:space="preserve">glede oblikovanja odločb in drugih konkretnih upravnih aktov (uvodi, nazivi, izreki, obrazložitve, podpisi uradnih oseb, odrejanje pisarniških odredb za vročanje prvostopenjskih in drugostopenjskih odločb), </w:t>
      </w:r>
    </w:p>
    <w:p w14:paraId="6227A321" w14:textId="77777777" w:rsidR="00E03D6C" w:rsidRPr="00873CBB" w:rsidRDefault="00E03D6C" w:rsidP="00C84A47">
      <w:pPr>
        <w:pStyle w:val="UGOTOVITVE"/>
        <w:numPr>
          <w:ilvl w:val="0"/>
          <w:numId w:val="16"/>
        </w:numPr>
      </w:pPr>
      <w:r w:rsidRPr="00873CBB">
        <w:t>glede oblikovanja dopisov za dopolnitev vlog</w:t>
      </w:r>
    </w:p>
    <w:p w14:paraId="1B8933F8" w14:textId="0B6E34D0" w:rsidR="00E03D6C" w:rsidRPr="00873CBB" w:rsidRDefault="00E03D6C" w:rsidP="00C84A47">
      <w:pPr>
        <w:pStyle w:val="UGOTOVITVE"/>
        <w:numPr>
          <w:ilvl w:val="0"/>
          <w:numId w:val="16"/>
        </w:numPr>
      </w:pPr>
      <w:r w:rsidRPr="00873CBB">
        <w:t>pri uporabi ovoja zadev</w:t>
      </w:r>
    </w:p>
    <w:p w14:paraId="6071D253" w14:textId="3B1AE18A" w:rsidR="00E03D6C" w:rsidRPr="00873CBB" w:rsidRDefault="00E03D6C" w:rsidP="00C84A47">
      <w:pPr>
        <w:pStyle w:val="UGOTOVITVE"/>
        <w:numPr>
          <w:ilvl w:val="0"/>
          <w:numId w:val="16"/>
        </w:numPr>
      </w:pPr>
      <w:r w:rsidRPr="00873CBB">
        <w:t xml:space="preserve">pri evidentiranju dokumentov (pravilno zapisovanje številk dokumentov, ažurno evidentiranje prejetih in lastnih dokumentov, pravilna uporaba prejemne štampiljke, ločeno evidentiranje prvostopenjskih in drugostopenjskih odločb), </w:t>
      </w:r>
    </w:p>
    <w:p w14:paraId="301E6DE9" w14:textId="77777777" w:rsidR="00E03D6C" w:rsidRPr="00873CBB" w:rsidRDefault="00E03D6C" w:rsidP="00C84A47">
      <w:pPr>
        <w:pStyle w:val="UGOTOVITVE"/>
        <w:numPr>
          <w:ilvl w:val="0"/>
          <w:numId w:val="16"/>
        </w:numPr>
      </w:pPr>
      <w:r w:rsidRPr="00873CBB">
        <w:t xml:space="preserve">v zvezi z urejenostjo zbirk dokumentarnega gradiva UUP (ureditev stalne zbirke na pregleden način, po letih in številkah zadev, shranjevanje v fasciklih ali na drugi primeren in pregleden način, v kletnih prostorih OGDP), </w:t>
      </w:r>
    </w:p>
    <w:p w14:paraId="77E0B0ED" w14:textId="0BAE1313" w:rsidR="00026993" w:rsidRPr="00873CBB" w:rsidRDefault="00E03D6C" w:rsidP="00C84A47">
      <w:pPr>
        <w:pStyle w:val="UGOTOVITVE"/>
        <w:numPr>
          <w:ilvl w:val="0"/>
          <w:numId w:val="16"/>
        </w:numPr>
      </w:pPr>
      <w:r w:rsidRPr="00873CBB">
        <w:t>glede nepravilnosti pri evidentiranju posameznih zadev, glede na sprejeti klasifikacijski načrt MOL.</w:t>
      </w:r>
    </w:p>
    <w:p w14:paraId="555CDAEA" w14:textId="4903A740" w:rsidR="00035F8F" w:rsidRPr="00873CBB" w:rsidRDefault="00035F8F" w:rsidP="00C84A47">
      <w:pPr>
        <w:pStyle w:val="UGOTOVITVE"/>
        <w:numPr>
          <w:ilvl w:val="0"/>
          <w:numId w:val="0"/>
        </w:numPr>
        <w:ind w:left="720"/>
      </w:pPr>
      <w:r w:rsidRPr="00873CBB">
        <w:t xml:space="preserve">Iz Zaključnega zapisnika št. 0610-335/2018-23 z dne 13. 1. 2019 izhaja, da je </w:t>
      </w:r>
      <w:r w:rsidRPr="00873CBB">
        <w:rPr>
          <w:lang w:eastAsia="en-US"/>
        </w:rPr>
        <w:t>predstojnik organa sprejel ustrezne ukrepe</w:t>
      </w:r>
      <w:r w:rsidR="00BB4B00" w:rsidRPr="00873CBB">
        <w:rPr>
          <w:lang w:eastAsia="en-US"/>
        </w:rPr>
        <w:t>,</w:t>
      </w:r>
      <w:r w:rsidRPr="00873CBB">
        <w:rPr>
          <w:lang w:eastAsia="en-US"/>
        </w:rPr>
        <w:t xml:space="preserve"> za</w:t>
      </w:r>
      <w:r w:rsidRPr="00873CBB">
        <w:t>radi katerih naj v bodoče ne bi prihajalo do ugotovljenih nepravilnosti.</w:t>
      </w:r>
    </w:p>
    <w:p w14:paraId="043A352A" w14:textId="498FB745" w:rsidR="00A43072" w:rsidRPr="00873CBB" w:rsidRDefault="00E03D6C" w:rsidP="00C84A47">
      <w:pPr>
        <w:pStyle w:val="UGOTOVITVE"/>
      </w:pPr>
      <w:r w:rsidRPr="00873CBB">
        <w:t>U</w:t>
      </w:r>
      <w:r w:rsidR="00FD27C4" w:rsidRPr="00873CBB">
        <w:t xml:space="preserve">pravna inšpektorica </w:t>
      </w:r>
      <w:r w:rsidRPr="00873CBB">
        <w:t xml:space="preserve">v zvezi s predmetnim nadzorom na sedežu OGDP </w:t>
      </w:r>
      <w:r w:rsidR="00A43072" w:rsidRPr="00873CBB">
        <w:t xml:space="preserve">izpostavlja, da je bilo v </w:t>
      </w:r>
      <w:r w:rsidR="00026993" w:rsidRPr="00873CBB">
        <w:t>tem nadzoru</w:t>
      </w:r>
      <w:r w:rsidR="00A43072" w:rsidRPr="00873CBB">
        <w:t xml:space="preserve"> </w:t>
      </w:r>
      <w:r w:rsidR="00F6080C" w:rsidRPr="00873CBB">
        <w:t>močno oteženo pregledovanje dela organa in</w:t>
      </w:r>
      <w:r w:rsidR="00A43072" w:rsidRPr="00873CBB">
        <w:t xml:space="preserve"> preverja</w:t>
      </w:r>
      <w:r w:rsidR="00F6080C" w:rsidRPr="00873CBB">
        <w:t>nje</w:t>
      </w:r>
      <w:r w:rsidR="00A43072" w:rsidRPr="00873CBB">
        <w:t xml:space="preserve"> pravilnost</w:t>
      </w:r>
      <w:r w:rsidR="00F6080C" w:rsidRPr="00873CBB">
        <w:t>i</w:t>
      </w:r>
      <w:r w:rsidR="00A43072" w:rsidRPr="00873CBB">
        <w:t xml:space="preserve"> njegovega poslovanja ter s tem pravočasnost</w:t>
      </w:r>
      <w:r w:rsidR="00F6080C" w:rsidRPr="00873CBB">
        <w:t>i</w:t>
      </w:r>
      <w:r w:rsidR="00A43072" w:rsidRPr="00873CBB">
        <w:t xml:space="preserve"> izvajanja</w:t>
      </w:r>
      <w:r w:rsidR="00F6080C" w:rsidRPr="00873CBB">
        <w:t xml:space="preserve"> storitev</w:t>
      </w:r>
      <w:r w:rsidR="00262993" w:rsidRPr="00873CBB">
        <w:t xml:space="preserve">, saj MOL z dokumentarnim gradivom </w:t>
      </w:r>
      <w:r w:rsidRPr="00873CBB">
        <w:rPr>
          <w:u w:val="single"/>
        </w:rPr>
        <w:t xml:space="preserve">še vedno (kljub že prejetim ukrepom </w:t>
      </w:r>
      <w:r w:rsidR="008D2025" w:rsidRPr="00873CBB">
        <w:rPr>
          <w:u w:val="single"/>
        </w:rPr>
        <w:t>predstojnika</w:t>
      </w:r>
      <w:r w:rsidRPr="00873CBB">
        <w:rPr>
          <w:u w:val="single"/>
        </w:rPr>
        <w:t>)</w:t>
      </w:r>
      <w:r w:rsidRPr="00873CBB">
        <w:t xml:space="preserve"> </w:t>
      </w:r>
      <w:r w:rsidR="00262993" w:rsidRPr="00873CBB">
        <w:t>ne ravna v skladu z določili UUP (evidentiranje, razvrščanje), zaradi česar je bilo oteženo tudi dokazovanje dejstev</w:t>
      </w:r>
      <w:r w:rsidR="00DF0BF6" w:rsidRPr="00873CBB">
        <w:t>, kar predstavlja kršitev predvsem določb 2.</w:t>
      </w:r>
      <w:r w:rsidR="00DF0BF6" w:rsidRPr="00873CBB">
        <w:rPr>
          <w:rStyle w:val="Sprotnaopomba-sklic"/>
          <w:rFonts w:cs="Arial"/>
        </w:rPr>
        <w:footnoteReference w:id="6"/>
      </w:r>
      <w:r w:rsidR="00DF0BF6" w:rsidRPr="00873CBB">
        <w:t>, 44.</w:t>
      </w:r>
      <w:r w:rsidR="00DF0BF6" w:rsidRPr="00873CBB">
        <w:rPr>
          <w:rStyle w:val="Sprotnaopomba-sklic"/>
          <w:rFonts w:cs="Arial"/>
        </w:rPr>
        <w:footnoteReference w:id="7"/>
      </w:r>
      <w:r w:rsidR="00DF0BF6" w:rsidRPr="00873CBB">
        <w:t>, 1. odstavka 50</w:t>
      </w:r>
      <w:r w:rsidR="00DF0BF6" w:rsidRPr="00873CBB">
        <w:rPr>
          <w:rStyle w:val="Sprotnaopomba-sklic"/>
          <w:rFonts w:cs="Arial"/>
        </w:rPr>
        <w:footnoteReference w:id="8"/>
      </w:r>
      <w:r w:rsidR="00DF0BF6" w:rsidRPr="00873CBB">
        <w:t>. in 51</w:t>
      </w:r>
      <w:r w:rsidR="00DF0BF6" w:rsidRPr="00873CBB">
        <w:rPr>
          <w:rStyle w:val="Sprotnaopomba-sklic"/>
          <w:rFonts w:cs="Arial"/>
        </w:rPr>
        <w:footnoteReference w:id="9"/>
      </w:r>
      <w:r w:rsidR="00DF0BF6" w:rsidRPr="00873CBB">
        <w:t>. člena UUP.</w:t>
      </w:r>
      <w:r w:rsidR="00262993" w:rsidRPr="00873CBB">
        <w:t xml:space="preserve"> </w:t>
      </w:r>
      <w:r w:rsidR="00F6080C" w:rsidRPr="00873CBB">
        <w:t xml:space="preserve">Ugotovljeno </w:t>
      </w:r>
      <w:r w:rsidR="00DE275D" w:rsidRPr="00873CBB">
        <w:t>neustrezno</w:t>
      </w:r>
      <w:r w:rsidR="00CA5CD0" w:rsidRPr="00873CBB">
        <w:t xml:space="preserve">, mestoma tudi malomarno upravljanje z </w:t>
      </w:r>
      <w:r w:rsidR="00CA5CD0" w:rsidRPr="00873CBB">
        <w:lastRenderedPageBreak/>
        <w:t xml:space="preserve">dokumentarnim gradivom, </w:t>
      </w:r>
      <w:r w:rsidR="00F6080C" w:rsidRPr="00873CBB">
        <w:t xml:space="preserve">vpliva tudi na </w:t>
      </w:r>
      <w:r w:rsidR="00262993" w:rsidRPr="00873CBB">
        <w:t xml:space="preserve">pravno varnost </w:t>
      </w:r>
      <w:r w:rsidR="00A43072" w:rsidRPr="00873CBB">
        <w:t>pravnih in fizičnih oseb</w:t>
      </w:r>
      <w:r w:rsidR="00D4527D" w:rsidRPr="00873CBB">
        <w:t>,</w:t>
      </w:r>
      <w:r w:rsidR="00F6080C" w:rsidRPr="00873CBB">
        <w:t xml:space="preserve"> kakor tudi</w:t>
      </w:r>
      <w:r w:rsidR="00262993" w:rsidRPr="00873CBB">
        <w:t xml:space="preserve"> </w:t>
      </w:r>
      <w:r w:rsidR="00A43072" w:rsidRPr="00873CBB">
        <w:t>na pravilnost hrambe zapisov za znanost in kulturo</w:t>
      </w:r>
      <w:r w:rsidR="00262993" w:rsidRPr="00873CBB">
        <w:t xml:space="preserve"> in nenazadnje tudi na kakovost poslovanja samega organa</w:t>
      </w:r>
      <w:r w:rsidR="00A43072" w:rsidRPr="00873CBB">
        <w:t>.</w:t>
      </w:r>
      <w:r w:rsidR="00262993" w:rsidRPr="00873CBB">
        <w:t xml:space="preserve"> Navedene ugotovitve bodo razvidne iz obravnave posameznih primerov v nadaljevanju tega zapisnika. </w:t>
      </w:r>
    </w:p>
    <w:p w14:paraId="578CC0D8" w14:textId="77777777" w:rsidR="0071589E" w:rsidRPr="00873CBB" w:rsidRDefault="0071589E" w:rsidP="00C84A47">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
          <w:szCs w:val="20"/>
          <w:lang w:eastAsia="sl-SI"/>
        </w:rPr>
      </w:pPr>
    </w:p>
    <w:p w14:paraId="12177D39" w14:textId="68245C2A" w:rsidR="00A26ED6" w:rsidRPr="00873CBB" w:rsidRDefault="00F57ADF" w:rsidP="002C10C1">
      <w:pPr>
        <w:pStyle w:val="Odstavekseznama"/>
        <w:numPr>
          <w:ilvl w:val="0"/>
          <w:numId w:val="21"/>
        </w:numPr>
        <w:spacing w:line="240" w:lineRule="auto"/>
        <w:jc w:val="both"/>
        <w:rPr>
          <w:b/>
          <w:sz w:val="24"/>
        </w:rPr>
      </w:pPr>
      <w:r w:rsidRPr="00873CBB">
        <w:rPr>
          <w:b/>
          <w:sz w:val="24"/>
        </w:rPr>
        <w:t xml:space="preserve">Obravnava pobud </w:t>
      </w:r>
      <w:r w:rsidR="00D64E86" w:rsidRPr="00873CBB">
        <w:rPr>
          <w:b/>
          <w:sz w:val="24"/>
        </w:rPr>
        <w:t xml:space="preserve">št. </w:t>
      </w:r>
      <w:r w:rsidR="00FC4986" w:rsidRPr="00873CBB">
        <w:rPr>
          <w:b/>
          <w:sz w:val="24"/>
        </w:rPr>
        <w:t xml:space="preserve">0610-218/2019, </w:t>
      </w:r>
      <w:r w:rsidR="00D64E86" w:rsidRPr="00873CBB">
        <w:rPr>
          <w:b/>
          <w:sz w:val="24"/>
        </w:rPr>
        <w:t>0610-221/2019</w:t>
      </w:r>
      <w:r w:rsidR="00760827" w:rsidRPr="00873CBB">
        <w:rPr>
          <w:b/>
          <w:sz w:val="24"/>
        </w:rPr>
        <w:t>, št. 0610-489/2019</w:t>
      </w:r>
      <w:r w:rsidR="00A00384" w:rsidRPr="00873CBB">
        <w:rPr>
          <w:b/>
          <w:sz w:val="24"/>
        </w:rPr>
        <w:t xml:space="preserve"> in</w:t>
      </w:r>
      <w:r w:rsidR="00760827" w:rsidRPr="00873CBB">
        <w:rPr>
          <w:b/>
          <w:sz w:val="24"/>
        </w:rPr>
        <w:t xml:space="preserve"> 0610-538/2019</w:t>
      </w:r>
    </w:p>
    <w:p w14:paraId="61D13636" w14:textId="3F5745A4" w:rsidR="00760827" w:rsidRPr="00873CBB" w:rsidRDefault="00760827" w:rsidP="00C84A47">
      <w:pPr>
        <w:spacing w:line="240" w:lineRule="auto"/>
      </w:pPr>
      <w:r w:rsidRPr="00873CBB">
        <w:t xml:space="preserve"> </w:t>
      </w:r>
      <w:r w:rsidR="007058CC" w:rsidRPr="00873CBB">
        <w:t xml:space="preserve"> </w:t>
      </w:r>
    </w:p>
    <w:p w14:paraId="761D088F" w14:textId="79366831" w:rsidR="005C7E19" w:rsidRPr="00873CBB" w:rsidRDefault="008006D7" w:rsidP="00C84A47">
      <w:pPr>
        <w:spacing w:line="240" w:lineRule="auto"/>
        <w:jc w:val="both"/>
      </w:pPr>
      <w:r w:rsidRPr="00873CBB">
        <w:t>IJS je prejel</w:t>
      </w:r>
      <w:r w:rsidR="00FA678C" w:rsidRPr="00873CBB">
        <w:t xml:space="preserve"> več pobud pobudnika</w:t>
      </w:r>
      <w:r w:rsidR="00BB4B00" w:rsidRPr="00873CBB">
        <w:t>,</w:t>
      </w:r>
      <w:r w:rsidR="005C7D43" w:rsidRPr="00873CBB">
        <w:t xml:space="preserve"> </w:t>
      </w:r>
      <w:r w:rsidR="00B16A59" w:rsidRPr="00873CBB">
        <w:t xml:space="preserve">v </w:t>
      </w:r>
      <w:r w:rsidR="005C7D43" w:rsidRPr="00873CBB">
        <w:t>katerih se pre</w:t>
      </w:r>
      <w:r w:rsidR="00D31E66" w:rsidRPr="00873CBB">
        <w:t>p</w:t>
      </w:r>
      <w:r w:rsidR="005C7D43" w:rsidRPr="00873CBB">
        <w:t xml:space="preserve">leta več očitkov. </w:t>
      </w:r>
      <w:r w:rsidR="00FA678C" w:rsidRPr="00873CBB">
        <w:t>V</w:t>
      </w:r>
      <w:r w:rsidRPr="00873CBB">
        <w:t xml:space="preserve"> pobudi z dne 27. 5. 2019 in </w:t>
      </w:r>
      <w:r w:rsidR="00BB4B00" w:rsidRPr="00873CBB">
        <w:t xml:space="preserve">dne </w:t>
      </w:r>
      <w:r w:rsidRPr="00873CBB">
        <w:t>20. 6. 2019</w:t>
      </w:r>
      <w:r w:rsidR="002639BE" w:rsidRPr="00873CBB">
        <w:t xml:space="preserve"> (evidentirani pod št. 0610-221/2019)</w:t>
      </w:r>
      <w:r w:rsidR="005C7D43" w:rsidRPr="00873CBB">
        <w:t xml:space="preserve"> </w:t>
      </w:r>
      <w:r w:rsidRPr="00873CBB">
        <w:t>, ki sta naslovljen</w:t>
      </w:r>
      <w:r w:rsidR="00FA678C" w:rsidRPr="00873CBB">
        <w:t>i tudi</w:t>
      </w:r>
      <w:r w:rsidRPr="00873CBB">
        <w:t xml:space="preserve"> na direktorico mestne uprave MOL</w:t>
      </w:r>
      <w:r w:rsidR="00A00384" w:rsidRPr="00873CBB">
        <w:t>,</w:t>
      </w:r>
      <w:r w:rsidRPr="00873CBB">
        <w:t xml:space="preserve"> izraža kritiko pri poslovanju organa oziroma kritiko dela uradne osebe </w:t>
      </w:r>
      <w:r w:rsidR="00FF170A">
        <w:rPr>
          <w:rFonts w:cs="Arial"/>
        </w:rPr>
        <w:t>█</w:t>
      </w:r>
      <w:r w:rsidRPr="00873CBB">
        <w:t xml:space="preserve"> pri podajanju odgovorov o prometnem znaku na Cesti slovenskih kmečkih uporov. Iz dopisa z dne 20. 6. 2019 nadalje izhaja, da je vlagatelj zahteval, da mu organ posreduje odredbo oziroma odločbo o postavitvi prometnega znaka kot informacijo javnega značaja. </w:t>
      </w:r>
      <w:r w:rsidR="00760827" w:rsidRPr="00873CBB">
        <w:t>IJS je prejel t</w:t>
      </w:r>
      <w:r w:rsidR="002500C9" w:rsidRPr="00873CBB">
        <w:t>u</w:t>
      </w:r>
      <w:r w:rsidR="00760827" w:rsidRPr="00873CBB">
        <w:t>di pobude za uvedbo nadzora nad MOL zaradi ne-odzivanja MOL na dopis pobudnika</w:t>
      </w:r>
      <w:r w:rsidR="002639BE" w:rsidRPr="00873CBB">
        <w:t xml:space="preserve"> (evidentirano pod št. 0610-489/2019)</w:t>
      </w:r>
      <w:r w:rsidR="00760827" w:rsidRPr="00873CBB">
        <w:t xml:space="preserve"> v katerem sprašuje glede zaposlenega in njegovega domnevnega neizpolnjevanja pogojev za vodenje in odločanje v upravnem postopku. Pobudnik očita, da je dopis posredoval na MOL dne 10. 10. 2019, odgovora nanj pa do 11. 11. 2019 naj ne bi prejel.</w:t>
      </w:r>
      <w:r w:rsidR="00760827" w:rsidRPr="00873CBB">
        <w:rPr>
          <w:lang w:eastAsia="sl-SI"/>
        </w:rPr>
        <w:t xml:space="preserve"> V drugi pobudi</w:t>
      </w:r>
      <w:r w:rsidR="00A00384" w:rsidRPr="00873CBB">
        <w:rPr>
          <w:lang w:eastAsia="sl-SI"/>
        </w:rPr>
        <w:t xml:space="preserve"> (evidentirani pod </w:t>
      </w:r>
      <w:r w:rsidR="005C7D43" w:rsidRPr="00873CBB">
        <w:rPr>
          <w:lang w:eastAsia="sl-SI"/>
        </w:rPr>
        <w:t>0610-</w:t>
      </w:r>
      <w:r w:rsidR="002639BE" w:rsidRPr="00873CBB">
        <w:rPr>
          <w:lang w:eastAsia="sl-SI"/>
        </w:rPr>
        <w:t>538</w:t>
      </w:r>
      <w:r w:rsidR="005C7D43" w:rsidRPr="00873CBB">
        <w:rPr>
          <w:lang w:eastAsia="sl-SI"/>
        </w:rPr>
        <w:t>/2019</w:t>
      </w:r>
      <w:r w:rsidR="00A00384" w:rsidRPr="00873CBB">
        <w:rPr>
          <w:lang w:eastAsia="sl-SI"/>
        </w:rPr>
        <w:t>)</w:t>
      </w:r>
      <w:r w:rsidR="00760827" w:rsidRPr="00873CBB">
        <w:rPr>
          <w:lang w:eastAsia="sl-SI"/>
        </w:rPr>
        <w:t xml:space="preserve"> pa očita, da je dne 18. 10. 2019 na MOL naslovil vprašanje v zvezi s prometno-cestno signalizacijo, </w:t>
      </w:r>
      <w:r w:rsidR="00A00384" w:rsidRPr="00873CBB">
        <w:rPr>
          <w:lang w:eastAsia="sl-SI"/>
        </w:rPr>
        <w:t xml:space="preserve">da je </w:t>
      </w:r>
      <w:r w:rsidR="00760827" w:rsidRPr="00873CBB">
        <w:rPr>
          <w:lang w:eastAsia="sl-SI"/>
        </w:rPr>
        <w:t xml:space="preserve">odgovor pomemben za občane oziroma uporabnike ulic, odgovora na vprašanje pa naj ne bi prejel. </w:t>
      </w:r>
      <w:r w:rsidR="00FA678C" w:rsidRPr="00873CBB">
        <w:rPr>
          <w:lang w:eastAsia="sl-SI"/>
        </w:rPr>
        <w:t xml:space="preserve"> V pobudi</w:t>
      </w:r>
      <w:r w:rsidR="00BB4B00" w:rsidRPr="00873CBB">
        <w:rPr>
          <w:lang w:eastAsia="sl-SI"/>
        </w:rPr>
        <w:t>,</w:t>
      </w:r>
      <w:r w:rsidR="00A00384" w:rsidRPr="00873CBB">
        <w:rPr>
          <w:lang w:eastAsia="sl-SI"/>
        </w:rPr>
        <w:t xml:space="preserve"> evidentirani pod št</w:t>
      </w:r>
      <w:r w:rsidR="005C7D43" w:rsidRPr="00873CBB">
        <w:rPr>
          <w:lang w:eastAsia="sl-SI"/>
        </w:rPr>
        <w:t>. 0610-</w:t>
      </w:r>
      <w:r w:rsidR="002639BE" w:rsidRPr="00873CBB">
        <w:rPr>
          <w:lang w:eastAsia="sl-SI"/>
        </w:rPr>
        <w:t>218</w:t>
      </w:r>
      <w:r w:rsidR="005C7D43" w:rsidRPr="00873CBB">
        <w:rPr>
          <w:lang w:eastAsia="sl-SI"/>
        </w:rPr>
        <w:t>/2019</w:t>
      </w:r>
      <w:r w:rsidR="00A00384" w:rsidRPr="00873CBB">
        <w:rPr>
          <w:lang w:eastAsia="sl-SI"/>
        </w:rPr>
        <w:t xml:space="preserve"> </w:t>
      </w:r>
      <w:r w:rsidR="00FA678C" w:rsidRPr="00873CBB">
        <w:rPr>
          <w:lang w:eastAsia="sl-SI"/>
        </w:rPr>
        <w:t xml:space="preserve"> z dne </w:t>
      </w:r>
      <w:r w:rsidR="00A26ED6" w:rsidRPr="00873CBB">
        <w:rPr>
          <w:lang w:eastAsia="sl-SI"/>
        </w:rPr>
        <w:t>28. 8. 2019</w:t>
      </w:r>
      <w:r w:rsidR="00BB4B00" w:rsidRPr="00873CBB">
        <w:rPr>
          <w:lang w:eastAsia="sl-SI"/>
        </w:rPr>
        <w:t>,</w:t>
      </w:r>
      <w:r w:rsidR="00FA678C" w:rsidRPr="00873CBB">
        <w:rPr>
          <w:lang w:eastAsia="sl-SI"/>
        </w:rPr>
        <w:t xml:space="preserve"> očita, da</w:t>
      </w:r>
      <w:r w:rsidR="00A26ED6" w:rsidRPr="00873CBB">
        <w:rPr>
          <w:lang w:eastAsia="sl-SI"/>
        </w:rPr>
        <w:t xml:space="preserve"> naj</w:t>
      </w:r>
      <w:r w:rsidR="00A26ED6" w:rsidRPr="00873CBB">
        <w:t xml:space="preserve"> bi 22. 5. 2019 podal vlogo za pridobitev odločbe št. 371-629/2019-1, ki ureja prometno ureditev na Slovenski cesti. Po prihodu na Oddelek za gospodarske dejavnosti in promet naj bi njegovo vlogo zavrnili z obrazložitvijo, da je ne bodo dali, odločba pa naj tudi ne bi bila objavljena na spletni strani MOL.</w:t>
      </w:r>
      <w:r w:rsidR="005C7E19" w:rsidRPr="00873CBB">
        <w:t xml:space="preserve"> </w:t>
      </w:r>
    </w:p>
    <w:p w14:paraId="16C0912D" w14:textId="77777777" w:rsidR="00760827" w:rsidRPr="00873CBB" w:rsidRDefault="00760827" w:rsidP="00C84A47">
      <w:pPr>
        <w:spacing w:line="240" w:lineRule="auto"/>
        <w:jc w:val="both"/>
        <w:rPr>
          <w:rFonts w:cs="Arial"/>
          <w:szCs w:val="20"/>
        </w:rPr>
      </w:pPr>
    </w:p>
    <w:p w14:paraId="68D05C65" w14:textId="3D57052E" w:rsidR="008B7804" w:rsidRPr="00873CBB" w:rsidRDefault="00A26ED6" w:rsidP="00C84A47">
      <w:pPr>
        <w:pStyle w:val="UGOTOVITVE"/>
      </w:pPr>
      <w:r w:rsidRPr="00873CBB">
        <w:t>Uvodoma upravna inšpektorica izpostavlja, da z vpogledom v evidenc</w:t>
      </w:r>
      <w:r w:rsidR="00A00384" w:rsidRPr="00873CBB">
        <w:t>o dokume</w:t>
      </w:r>
      <w:r w:rsidR="00DD2ECF" w:rsidRPr="00873CBB">
        <w:t>n</w:t>
      </w:r>
      <w:r w:rsidR="00A00384" w:rsidRPr="00873CBB">
        <w:t>tarnega gradiva</w:t>
      </w:r>
      <w:r w:rsidRPr="00873CBB">
        <w:t xml:space="preserve"> ni bilo mogoče ugotoviti, k</w:t>
      </w:r>
      <w:r w:rsidR="00FA678C" w:rsidRPr="00873CBB">
        <w:t>je</w:t>
      </w:r>
      <w:r w:rsidRPr="00873CBB">
        <w:t xml:space="preserve"> s</w:t>
      </w:r>
      <w:r w:rsidR="00FA678C" w:rsidRPr="00873CBB">
        <w:t>o evidentirana vprašanja, niti kje so evidentirani odgovori nanje.</w:t>
      </w:r>
      <w:r w:rsidRPr="00873CBB">
        <w:t xml:space="preserve"> </w:t>
      </w:r>
      <w:r w:rsidR="00C96DE5" w:rsidRPr="00873CBB">
        <w:t xml:space="preserve">Iz načrta Klasifikacijskih znakov MOL , št. </w:t>
      </w:r>
      <w:r w:rsidR="008D2025" w:rsidRPr="00873CBB">
        <w:t>020-23/2018-2 z dne 1. 1. 2020, ki ga je sprejel župan MOL</w:t>
      </w:r>
      <w:r w:rsidR="00C96DE5" w:rsidRPr="00873CBB">
        <w:t xml:space="preserve"> izhaja, da se pod klasifikacijski znak 37 evidentirajo zadeve, ki se po vsebini nanašajo na »Promet in prometno infrastrukturo.« Iz</w:t>
      </w:r>
      <w:r w:rsidR="00760827" w:rsidRPr="00873CBB">
        <w:t xml:space="preserve"> evidence </w:t>
      </w:r>
      <w:r w:rsidR="00FA678C" w:rsidRPr="00873CBB">
        <w:t xml:space="preserve">dokumentarnega gradiva izhaja, da </w:t>
      </w:r>
      <w:r w:rsidR="00760827" w:rsidRPr="00873CBB">
        <w:t xml:space="preserve">MOL evidentira vprašanja strank, ki se nanašajo na upravni postopek in upravno poslovanje pod različne upravne vsebine </w:t>
      </w:r>
      <w:r w:rsidR="00FF2C2C" w:rsidRPr="00873CBB">
        <w:t xml:space="preserve">: </w:t>
      </w:r>
      <w:r w:rsidR="00760827" w:rsidRPr="00873CBB">
        <w:t xml:space="preserve">3710 </w:t>
      </w:r>
      <w:r w:rsidR="00C96DE5" w:rsidRPr="00873CBB">
        <w:t>–</w:t>
      </w:r>
      <w:r w:rsidR="00760827" w:rsidRPr="00873CBB">
        <w:t xml:space="preserve"> </w:t>
      </w:r>
      <w:r w:rsidR="00C96DE5" w:rsidRPr="00873CBB">
        <w:t>dovolilnice v cestnem prometu</w:t>
      </w:r>
      <w:r w:rsidR="00760827" w:rsidRPr="00873CBB">
        <w:t xml:space="preserve">, 3712- </w:t>
      </w:r>
      <w:r w:rsidR="00C96DE5" w:rsidRPr="00873CBB">
        <w:t>taksi prevoze (dovoljenja, licence)</w:t>
      </w:r>
      <w:r w:rsidR="00760827" w:rsidRPr="00873CBB">
        <w:t>, 3714-</w:t>
      </w:r>
      <w:r w:rsidR="00C96DE5" w:rsidRPr="00873CBB">
        <w:t xml:space="preserve"> prometna signalizacija (soglasja za postavitev prometnih znakov)</w:t>
      </w:r>
      <w:r w:rsidRPr="00873CBB">
        <w:t>, 090</w:t>
      </w:r>
      <w:r w:rsidR="00C96DE5" w:rsidRPr="00873CBB">
        <w:t xml:space="preserve"> – informacije javnega značaja</w:t>
      </w:r>
      <w:r w:rsidR="00760827" w:rsidRPr="00873CBB">
        <w:t>).</w:t>
      </w:r>
    </w:p>
    <w:p w14:paraId="748E2917" w14:textId="5C575662" w:rsidR="00760827" w:rsidRPr="00873CBB" w:rsidRDefault="00760827" w:rsidP="00C84A47">
      <w:pPr>
        <w:pStyle w:val="UGOTOVITVE"/>
      </w:pPr>
      <w:r w:rsidRPr="00873CBB">
        <w:t xml:space="preserve">Odgovori na vprašanja </w:t>
      </w:r>
      <w:r w:rsidR="00FA678C" w:rsidRPr="00873CBB">
        <w:t xml:space="preserve">pa </w:t>
      </w:r>
      <w:r w:rsidRPr="00873CBB">
        <w:t>niso ev</w:t>
      </w:r>
      <w:r w:rsidR="002500C9" w:rsidRPr="00873CBB">
        <w:t>identiran</w:t>
      </w:r>
      <w:r w:rsidR="00A26ED6" w:rsidRPr="00873CBB">
        <w:t>i</w:t>
      </w:r>
      <w:r w:rsidR="002500C9" w:rsidRPr="00873CBB">
        <w:t xml:space="preserve"> v zadeve, v katerih </w:t>
      </w:r>
      <w:r w:rsidRPr="00873CBB">
        <w:t>je evidentirano vprašanje, ampak v drug</w:t>
      </w:r>
      <w:r w:rsidR="002500C9" w:rsidRPr="00873CBB">
        <w:t>e</w:t>
      </w:r>
      <w:r w:rsidRPr="00873CBB">
        <w:t xml:space="preserve"> zadev</w:t>
      </w:r>
      <w:r w:rsidR="002500C9" w:rsidRPr="00873CBB">
        <w:t>e</w:t>
      </w:r>
      <w:r w:rsidRPr="00873CBB">
        <w:t xml:space="preserve">, </w:t>
      </w:r>
      <w:r w:rsidR="002500C9" w:rsidRPr="00873CBB">
        <w:t xml:space="preserve">pogosto v tiste, s </w:t>
      </w:r>
      <w:r w:rsidRPr="00873CBB">
        <w:t xml:space="preserve">klasifikacijskim znakom 090, ki pa je rezerviran za vsebine </w:t>
      </w:r>
      <w:r w:rsidR="00A00384" w:rsidRPr="00873CBB">
        <w:t>informacij javnega značaja</w:t>
      </w:r>
      <w:r w:rsidRPr="00873CBB">
        <w:t xml:space="preserve"> in ne za odgovarjanje na vprašanja. Npr. v skladu z Obveznim okvirjem načrta klasifikacijskih znakov, ki je priloga UUP, se poslovanje s strankami evidentira pod klasifikacijski znak 020, vloge, prošnje in pritožbe državljanov, ki jih zaradi raznolikosti ni možno uvrstiti pod konkretno vsebinsko področje</w:t>
      </w:r>
      <w:r w:rsidR="00BB4B00" w:rsidRPr="00873CBB">
        <w:t>,</w:t>
      </w:r>
      <w:r w:rsidRPr="00873CBB">
        <w:t xml:space="preserve"> pa pod 092</w:t>
      </w:r>
      <w:r w:rsidR="00C96DE5" w:rsidRPr="00873CBB">
        <w:t xml:space="preserve"> (</w:t>
      </w:r>
      <w:r w:rsidR="003E48EF" w:rsidRPr="00873CBB">
        <w:t xml:space="preserve">npr. </w:t>
      </w:r>
      <w:r w:rsidR="00C96DE5" w:rsidRPr="00873CBB">
        <w:t>splošne informacije)</w:t>
      </w:r>
      <w:r w:rsidRPr="00873CBB">
        <w:t>. Zaradi opisanega razvrščanja dokumentarnega gradiva in njegovega evidentiranja se ugotavlja</w:t>
      </w:r>
      <w:r w:rsidR="002639BE" w:rsidRPr="00873CBB">
        <w:t>jo kršitve</w:t>
      </w:r>
      <w:r w:rsidR="0046723E" w:rsidRPr="00873CBB">
        <w:t xml:space="preserve"> </w:t>
      </w:r>
      <w:r w:rsidR="002639BE" w:rsidRPr="00873CBB">
        <w:t xml:space="preserve">UUP </w:t>
      </w:r>
      <w:r w:rsidRPr="00873CBB">
        <w:t>pri ravnanju z dokumentarnim gradivom, zaradi kater</w:t>
      </w:r>
      <w:r w:rsidR="0046723E" w:rsidRPr="00873CBB">
        <w:t>ih</w:t>
      </w:r>
      <w:r w:rsidRPr="00873CBB">
        <w:t xml:space="preserve"> je bil </w:t>
      </w:r>
      <w:r w:rsidR="00D31E66" w:rsidRPr="00873CBB">
        <w:t xml:space="preserve">tudi </w:t>
      </w:r>
      <w:r w:rsidRPr="00873CBB">
        <w:t xml:space="preserve">otežen pregled dokumentacije. </w:t>
      </w:r>
    </w:p>
    <w:p w14:paraId="6D191D55" w14:textId="77777777" w:rsidR="00C72187" w:rsidRPr="00873CBB" w:rsidRDefault="00C72187" w:rsidP="00C84A47">
      <w:pPr>
        <w:pStyle w:val="Podnaslovi"/>
        <w:numPr>
          <w:ilvl w:val="0"/>
          <w:numId w:val="0"/>
        </w:numPr>
        <w:rPr>
          <w:b/>
          <w:sz w:val="22"/>
          <w:szCs w:val="22"/>
        </w:rPr>
      </w:pPr>
    </w:p>
    <w:p w14:paraId="1AC7A7D3" w14:textId="1BED77AA" w:rsidR="005C7E19" w:rsidRPr="00873CBB" w:rsidRDefault="002500C9" w:rsidP="00C84A47">
      <w:pPr>
        <w:spacing w:line="240" w:lineRule="auto"/>
        <w:jc w:val="both"/>
        <w:rPr>
          <w:b/>
          <w:szCs w:val="20"/>
        </w:rPr>
      </w:pPr>
      <w:r w:rsidRPr="00873CBB">
        <w:rPr>
          <w:b/>
          <w:szCs w:val="20"/>
        </w:rPr>
        <w:t xml:space="preserve">Odgovarjanje na dopise </w:t>
      </w:r>
    </w:p>
    <w:p w14:paraId="3A49348E" w14:textId="77777777" w:rsidR="00E762DF" w:rsidRPr="00873CBB" w:rsidRDefault="00E762DF" w:rsidP="00C84A47">
      <w:pPr>
        <w:pStyle w:val="Odstavekseznama"/>
        <w:spacing w:line="240" w:lineRule="auto"/>
        <w:ind w:left="720"/>
        <w:jc w:val="both"/>
        <w:rPr>
          <w:b/>
          <w:sz w:val="24"/>
          <w:u w:val="single"/>
        </w:rPr>
      </w:pPr>
    </w:p>
    <w:p w14:paraId="3CF8E74F" w14:textId="4E6E9C70" w:rsidR="005C7E19" w:rsidRPr="00873CBB" w:rsidRDefault="005C7E19" w:rsidP="00C84A47">
      <w:pPr>
        <w:spacing w:line="240" w:lineRule="auto"/>
        <w:jc w:val="both"/>
        <w:rPr>
          <w:szCs w:val="20"/>
        </w:rPr>
      </w:pPr>
      <w:r w:rsidRPr="00873CBB">
        <w:rPr>
          <w:rFonts w:cs="Arial"/>
          <w:szCs w:val="20"/>
        </w:rPr>
        <w:t>Upravna inšpektorica uvodoma izpostavlja, da je pri obravnavi pobud</w:t>
      </w:r>
      <w:r w:rsidR="00BB4B00" w:rsidRPr="00873CBB">
        <w:rPr>
          <w:rFonts w:cs="Arial"/>
          <w:szCs w:val="20"/>
        </w:rPr>
        <w:t>,</w:t>
      </w:r>
      <w:r w:rsidRPr="00873CBB">
        <w:rPr>
          <w:rFonts w:cs="Arial"/>
          <w:szCs w:val="20"/>
        </w:rPr>
        <w:t xml:space="preserve"> evidentiranih pod št. </w:t>
      </w:r>
      <w:r w:rsidRPr="00873CBB">
        <w:rPr>
          <w:szCs w:val="20"/>
        </w:rPr>
        <w:t>0610-218/2019, 0610-221/2019, št. 0610-489/2019 in 0610-538/2019</w:t>
      </w:r>
      <w:r w:rsidR="00BB4B00" w:rsidRPr="00873CBB">
        <w:rPr>
          <w:szCs w:val="20"/>
        </w:rPr>
        <w:t>,</w:t>
      </w:r>
      <w:r w:rsidR="00E762DF" w:rsidRPr="00873CBB">
        <w:rPr>
          <w:szCs w:val="20"/>
        </w:rPr>
        <w:t xml:space="preserve"> ugotovila, da </w:t>
      </w:r>
      <w:r w:rsidRPr="00873CBB">
        <w:rPr>
          <w:rFonts w:cs="Arial"/>
          <w:szCs w:val="20"/>
        </w:rPr>
        <w:t xml:space="preserve">je MOL </w:t>
      </w:r>
      <w:r w:rsidR="00E762DF" w:rsidRPr="00873CBB">
        <w:rPr>
          <w:rFonts w:cs="Arial"/>
          <w:szCs w:val="20"/>
        </w:rPr>
        <w:t>evidentirala vprašanja stranke in zahteve prosilca za dostop do informacij javnega značaja v več različnih zadev, odgovor</w:t>
      </w:r>
      <w:r w:rsidR="00BB4B00" w:rsidRPr="00873CBB">
        <w:rPr>
          <w:rFonts w:cs="Arial"/>
          <w:szCs w:val="20"/>
        </w:rPr>
        <w:t>ov</w:t>
      </w:r>
      <w:r w:rsidR="00E762DF" w:rsidRPr="00873CBB">
        <w:rPr>
          <w:rFonts w:cs="Arial"/>
          <w:szCs w:val="20"/>
        </w:rPr>
        <w:t xml:space="preserve"> stranki pa</w:t>
      </w:r>
      <w:r w:rsidR="00DB14DD" w:rsidRPr="00873CBB">
        <w:rPr>
          <w:rFonts w:cs="Arial"/>
          <w:szCs w:val="20"/>
        </w:rPr>
        <w:t xml:space="preserve"> ni evidentirala v zadeve, v katere je evidentirala (dopise, </w:t>
      </w:r>
      <w:r w:rsidR="00DB14DD" w:rsidRPr="00873CBB">
        <w:rPr>
          <w:rFonts w:cs="Arial"/>
          <w:szCs w:val="20"/>
        </w:rPr>
        <w:lastRenderedPageBreak/>
        <w:t>vloge), ampak zopet v drugo zadevo</w:t>
      </w:r>
      <w:r w:rsidR="00E762DF" w:rsidRPr="00873CBB">
        <w:rPr>
          <w:rFonts w:cs="Arial"/>
          <w:szCs w:val="20"/>
        </w:rPr>
        <w:t xml:space="preserve"> (in sicer v zadevo št. 090-36/2019), kot bo to razvidno iz nadaljevanja.  </w:t>
      </w:r>
    </w:p>
    <w:p w14:paraId="57AC9AA2" w14:textId="77777777" w:rsidR="002500C9" w:rsidRPr="00873CBB" w:rsidRDefault="002500C9" w:rsidP="00C84A47">
      <w:pPr>
        <w:spacing w:line="240" w:lineRule="auto"/>
        <w:rPr>
          <w:rFonts w:cs="Arial"/>
        </w:rPr>
      </w:pPr>
    </w:p>
    <w:p w14:paraId="0E3B1866" w14:textId="2B3FDBD9" w:rsidR="005C7E19" w:rsidRPr="00873CBB" w:rsidRDefault="003D6DB0" w:rsidP="00C84A47">
      <w:pPr>
        <w:pStyle w:val="ZADEVA"/>
        <w:numPr>
          <w:ilvl w:val="0"/>
          <w:numId w:val="19"/>
        </w:numPr>
        <w:rPr>
          <w:b/>
          <w:sz w:val="20"/>
          <w:szCs w:val="20"/>
          <w:u w:val="none"/>
          <w:lang w:val="sl-SI"/>
        </w:rPr>
      </w:pPr>
      <w:r w:rsidRPr="00873CBB">
        <w:rPr>
          <w:b/>
          <w:sz w:val="20"/>
          <w:szCs w:val="20"/>
          <w:u w:val="none"/>
          <w:lang w:val="sl-SI"/>
        </w:rPr>
        <w:t xml:space="preserve">Zadeva št. 090-36/2019 </w:t>
      </w:r>
    </w:p>
    <w:p w14:paraId="558BECB9" w14:textId="77777777" w:rsidR="003D6DB0" w:rsidRPr="00873CBB" w:rsidRDefault="003D6DB0" w:rsidP="00C84A47">
      <w:pPr>
        <w:spacing w:line="240" w:lineRule="auto"/>
        <w:jc w:val="both"/>
        <w:rPr>
          <w:rFonts w:cs="Arial"/>
          <w:szCs w:val="20"/>
        </w:rPr>
      </w:pPr>
    </w:p>
    <w:p w14:paraId="74055A0F" w14:textId="2DC34716" w:rsidR="003D6DB0" w:rsidRPr="00873CBB" w:rsidRDefault="003D6DB0" w:rsidP="00C84A47">
      <w:pPr>
        <w:spacing w:line="240" w:lineRule="auto"/>
        <w:jc w:val="both"/>
        <w:rPr>
          <w:rFonts w:cs="Arial"/>
          <w:szCs w:val="20"/>
        </w:rPr>
      </w:pPr>
      <w:r w:rsidRPr="00873CBB">
        <w:rPr>
          <w:rFonts w:cs="Arial"/>
          <w:szCs w:val="20"/>
        </w:rPr>
        <w:t>Iz vpogleda v popis zadeve št. 090-36/2019 izhaja, da je v njem evidentiranih več dopisov in vlog pobudnika, od katerih se nekatere nanašajo na upravne postopke, nekatere pa na upravno poslovanje ali na zahteve za dostop do IJZ</w:t>
      </w:r>
      <w:r w:rsidR="00E762DF" w:rsidRPr="00873CBB">
        <w:rPr>
          <w:rStyle w:val="Sprotnaopomba-sklic"/>
          <w:szCs w:val="20"/>
        </w:rPr>
        <w:footnoteReference w:id="10"/>
      </w:r>
      <w:r w:rsidRPr="00873CBB">
        <w:rPr>
          <w:rFonts w:cs="Arial"/>
          <w:szCs w:val="20"/>
        </w:rPr>
        <w:t xml:space="preserve">. </w:t>
      </w:r>
    </w:p>
    <w:p w14:paraId="10D338D5" w14:textId="77777777" w:rsidR="005C7E19" w:rsidRPr="00873CBB" w:rsidRDefault="005C7E19" w:rsidP="00C84A47">
      <w:pPr>
        <w:spacing w:line="240" w:lineRule="auto"/>
        <w:jc w:val="both"/>
        <w:rPr>
          <w:rFonts w:cs="Arial"/>
        </w:rPr>
      </w:pPr>
    </w:p>
    <w:p w14:paraId="6BBAAB02" w14:textId="6983B698" w:rsidR="00760827" w:rsidRPr="00873CBB" w:rsidRDefault="00B6127B" w:rsidP="00C84A47">
      <w:pPr>
        <w:spacing w:line="240" w:lineRule="auto"/>
        <w:jc w:val="both"/>
        <w:rPr>
          <w:rFonts w:cs="Arial"/>
        </w:rPr>
      </w:pPr>
      <w:r w:rsidRPr="00873CBB">
        <w:rPr>
          <w:rFonts w:cs="Arial"/>
        </w:rPr>
        <w:t>Upravna inšpektorica je v navedenih primerih preverila</w:t>
      </w:r>
      <w:r w:rsidR="00DB14DD" w:rsidRPr="00873CBB">
        <w:rPr>
          <w:rFonts w:cs="Arial"/>
        </w:rPr>
        <w:t xml:space="preserve">, kako je MOL postopala glede dopisov, ki so predmet pobud -  </w:t>
      </w:r>
      <w:r w:rsidRPr="00873CBB">
        <w:rPr>
          <w:rFonts w:cs="Arial"/>
        </w:rPr>
        <w:t xml:space="preserve"> ali je bil odgovor</w:t>
      </w:r>
      <w:r w:rsidR="00DB14DD" w:rsidRPr="00873CBB">
        <w:rPr>
          <w:rFonts w:cs="Arial"/>
        </w:rPr>
        <w:t xml:space="preserve"> stranki</w:t>
      </w:r>
      <w:r w:rsidRPr="00873CBB">
        <w:rPr>
          <w:rFonts w:cs="Arial"/>
        </w:rPr>
        <w:t xml:space="preserve"> posredovan v predpisanem 15-dnevnem roku, kot to določa 17. člen UUP.</w:t>
      </w:r>
    </w:p>
    <w:p w14:paraId="733F55AC" w14:textId="77777777" w:rsidR="00760827" w:rsidRPr="00873CBB" w:rsidRDefault="00760827" w:rsidP="00C84A47">
      <w:pPr>
        <w:spacing w:line="240" w:lineRule="auto"/>
        <w:rPr>
          <w:rFonts w:cs="Arial"/>
        </w:rPr>
      </w:pPr>
    </w:p>
    <w:p w14:paraId="5FC6A1B1" w14:textId="4B896BA2" w:rsidR="00760827" w:rsidRPr="00873CBB" w:rsidRDefault="00760827" w:rsidP="00C84A47">
      <w:pPr>
        <w:spacing w:line="240" w:lineRule="auto"/>
        <w:rPr>
          <w:rFonts w:cs="Arial"/>
          <w:szCs w:val="20"/>
        </w:rPr>
      </w:pPr>
      <w:r w:rsidRPr="00873CBB">
        <w:rPr>
          <w:rFonts w:cs="Arial"/>
          <w:szCs w:val="20"/>
        </w:rPr>
        <w:t>MOL je stranki posredoval</w:t>
      </w:r>
      <w:r w:rsidR="000A420E">
        <w:rPr>
          <w:rFonts w:cs="Arial"/>
          <w:szCs w:val="20"/>
        </w:rPr>
        <w:t>a</w:t>
      </w:r>
      <w:r w:rsidRPr="00873CBB">
        <w:rPr>
          <w:rFonts w:cs="Arial"/>
          <w:szCs w:val="20"/>
        </w:rPr>
        <w:t>:</w:t>
      </w:r>
    </w:p>
    <w:p w14:paraId="6A338B8A" w14:textId="77777777" w:rsidR="00FA678C" w:rsidRPr="00873CBB" w:rsidRDefault="00FA678C" w:rsidP="00C84A47">
      <w:pPr>
        <w:spacing w:line="240" w:lineRule="auto"/>
        <w:rPr>
          <w:rFonts w:cs="Arial"/>
        </w:rPr>
      </w:pPr>
    </w:p>
    <w:p w14:paraId="6235E707" w14:textId="075B22FB" w:rsidR="00760827" w:rsidRPr="00873CBB" w:rsidRDefault="00760827" w:rsidP="00C84A47">
      <w:pPr>
        <w:pStyle w:val="Odstavekseznama"/>
        <w:numPr>
          <w:ilvl w:val="0"/>
          <w:numId w:val="6"/>
        </w:numPr>
        <w:spacing w:line="240" w:lineRule="auto"/>
        <w:jc w:val="both"/>
        <w:rPr>
          <w:rFonts w:cs="Arial"/>
          <w:bCs/>
          <w:szCs w:val="20"/>
        </w:rPr>
      </w:pPr>
      <w:r w:rsidRPr="00873CBB">
        <w:rPr>
          <w:rFonts w:cs="Arial"/>
          <w:szCs w:val="20"/>
        </w:rPr>
        <w:t xml:space="preserve">dopis št. </w:t>
      </w:r>
      <w:r w:rsidRPr="00873CBB">
        <w:rPr>
          <w:rFonts w:cs="Arial"/>
          <w:szCs w:val="20"/>
          <w:u w:val="single"/>
        </w:rPr>
        <w:t xml:space="preserve">090-36/2019-2 z dne </w:t>
      </w:r>
      <w:r w:rsidRPr="00873CBB">
        <w:rPr>
          <w:rFonts w:cs="Arial"/>
          <w:bCs/>
          <w:szCs w:val="20"/>
          <w:u w:val="single"/>
        </w:rPr>
        <w:t>7. 5. 2019</w:t>
      </w:r>
      <w:r w:rsidR="00BB4B00" w:rsidRPr="00873CBB">
        <w:rPr>
          <w:rFonts w:cs="Arial"/>
          <w:bCs/>
          <w:szCs w:val="20"/>
          <w:u w:val="single"/>
        </w:rPr>
        <w:t>,</w:t>
      </w:r>
      <w:r w:rsidRPr="00873CBB">
        <w:rPr>
          <w:rFonts w:cs="Arial"/>
          <w:bCs/>
          <w:szCs w:val="20"/>
        </w:rPr>
        <w:t xml:space="preserve"> s katerim je odgovoril na vprašanja, evidentirana v zadevah št. 090-36/2019- 1 (glede vstopanja v stavbo na Trg MDB 7)</w:t>
      </w:r>
      <w:r w:rsidR="00FA678C" w:rsidRPr="00873CBB">
        <w:rPr>
          <w:rFonts w:cs="Arial"/>
          <w:bCs/>
          <w:szCs w:val="20"/>
        </w:rPr>
        <w:t xml:space="preserve">, ki ga je MOL prejel dne </w:t>
      </w:r>
      <w:r w:rsidR="00E43092" w:rsidRPr="00873CBB">
        <w:rPr>
          <w:rFonts w:cs="Arial"/>
          <w:bCs/>
          <w:szCs w:val="20"/>
        </w:rPr>
        <w:t>29. 4. 2019</w:t>
      </w:r>
      <w:r w:rsidRPr="00873CBB">
        <w:rPr>
          <w:rFonts w:cs="Arial"/>
          <w:bCs/>
          <w:szCs w:val="20"/>
        </w:rPr>
        <w:t xml:space="preserve"> in št. 3710-883/2019-2 (glede dovolilnic za dostavo)</w:t>
      </w:r>
      <w:r w:rsidR="00FA678C" w:rsidRPr="00873CBB">
        <w:rPr>
          <w:rFonts w:cs="Arial"/>
          <w:bCs/>
          <w:szCs w:val="20"/>
        </w:rPr>
        <w:t xml:space="preserve">, ki ga je MOL prejel dne </w:t>
      </w:r>
      <w:r w:rsidR="00E43092" w:rsidRPr="00873CBB">
        <w:rPr>
          <w:rFonts w:cs="Arial"/>
          <w:bCs/>
          <w:szCs w:val="20"/>
        </w:rPr>
        <w:t>30. 4. 2010.</w:t>
      </w:r>
    </w:p>
    <w:p w14:paraId="01E02AE7" w14:textId="0FDA9F76" w:rsidR="00E43092" w:rsidRPr="00873CBB" w:rsidRDefault="00E43092" w:rsidP="00C84A47">
      <w:pPr>
        <w:pStyle w:val="Odstavekseznama"/>
        <w:spacing w:line="240" w:lineRule="auto"/>
        <w:ind w:left="720"/>
        <w:jc w:val="both"/>
        <w:rPr>
          <w:rFonts w:cs="Arial"/>
          <w:bCs/>
          <w:szCs w:val="20"/>
        </w:rPr>
      </w:pPr>
    </w:p>
    <w:p w14:paraId="5124268B" w14:textId="71F30BE7" w:rsidR="00E43092" w:rsidRPr="00873CBB" w:rsidRDefault="00C72187" w:rsidP="00C84A47">
      <w:pPr>
        <w:pStyle w:val="UGOTOVITVE"/>
        <w:rPr>
          <w:bCs/>
        </w:rPr>
      </w:pPr>
      <w:r w:rsidRPr="00873CBB">
        <w:rPr>
          <w:bCs/>
        </w:rPr>
        <w:t xml:space="preserve">Upravna inšpektorica je ugotovila, da je </w:t>
      </w:r>
      <w:r w:rsidR="00E43092" w:rsidRPr="00873CBB">
        <w:rPr>
          <w:bCs/>
        </w:rPr>
        <w:t>MOL pobudniku odgovoril</w:t>
      </w:r>
      <w:r w:rsidR="000A420E">
        <w:rPr>
          <w:bCs/>
        </w:rPr>
        <w:t>a</w:t>
      </w:r>
      <w:r w:rsidR="00E43092" w:rsidRPr="00873CBB">
        <w:rPr>
          <w:bCs/>
        </w:rPr>
        <w:t xml:space="preserve"> v roku na podlagi 17. člena UUP.</w:t>
      </w:r>
    </w:p>
    <w:p w14:paraId="7E040811" w14:textId="77777777" w:rsidR="00760827" w:rsidRPr="00873CBB" w:rsidRDefault="00760827" w:rsidP="00C84A47">
      <w:pPr>
        <w:spacing w:line="240" w:lineRule="auto"/>
        <w:jc w:val="both"/>
        <w:rPr>
          <w:rFonts w:cs="Arial"/>
          <w:bCs/>
          <w:szCs w:val="20"/>
        </w:rPr>
      </w:pPr>
    </w:p>
    <w:p w14:paraId="29CEC262" w14:textId="26CF91D3" w:rsidR="001671D9" w:rsidRPr="00873CBB" w:rsidRDefault="00760827" w:rsidP="00C84A47">
      <w:pPr>
        <w:pStyle w:val="Odstavekseznama"/>
        <w:numPr>
          <w:ilvl w:val="0"/>
          <w:numId w:val="6"/>
        </w:numPr>
        <w:spacing w:line="240" w:lineRule="auto"/>
        <w:jc w:val="both"/>
        <w:rPr>
          <w:rFonts w:cs="Arial"/>
          <w:bCs/>
          <w:szCs w:val="20"/>
        </w:rPr>
      </w:pPr>
      <w:r w:rsidRPr="00873CBB">
        <w:rPr>
          <w:rFonts w:cs="Arial"/>
          <w:bCs/>
          <w:szCs w:val="20"/>
        </w:rPr>
        <w:t xml:space="preserve">dopis št. </w:t>
      </w:r>
      <w:r w:rsidRPr="00873CBB">
        <w:rPr>
          <w:rFonts w:cs="Arial"/>
          <w:bCs/>
          <w:szCs w:val="20"/>
          <w:u w:val="single"/>
        </w:rPr>
        <w:t>090-36/2019-3 z dne 20. 5. 2019</w:t>
      </w:r>
      <w:r w:rsidR="00BB4B00" w:rsidRPr="00873CBB">
        <w:rPr>
          <w:rFonts w:cs="Arial"/>
          <w:bCs/>
          <w:szCs w:val="20"/>
          <w:u w:val="single"/>
        </w:rPr>
        <w:t>,</w:t>
      </w:r>
      <w:r w:rsidRPr="00873CBB">
        <w:rPr>
          <w:rFonts w:cs="Arial"/>
          <w:bCs/>
          <w:szCs w:val="20"/>
        </w:rPr>
        <w:t xml:space="preserve"> s katerim je odgovoril na vprašanja, evidentirana pod št. 3714-17/2019-3 (svetleč prometni znak)</w:t>
      </w:r>
      <w:r w:rsidR="00FA678C" w:rsidRPr="00873CBB">
        <w:rPr>
          <w:rFonts w:cs="Arial"/>
          <w:bCs/>
          <w:szCs w:val="20"/>
        </w:rPr>
        <w:t>, ki ga je MOL prejel</w:t>
      </w:r>
      <w:r w:rsidR="000A420E">
        <w:rPr>
          <w:rFonts w:cs="Arial"/>
          <w:bCs/>
          <w:szCs w:val="20"/>
        </w:rPr>
        <w:t>a</w:t>
      </w:r>
      <w:r w:rsidR="00FA678C" w:rsidRPr="00873CBB">
        <w:rPr>
          <w:rFonts w:cs="Arial"/>
          <w:bCs/>
          <w:szCs w:val="20"/>
        </w:rPr>
        <w:t xml:space="preserve"> dne </w:t>
      </w:r>
      <w:r w:rsidR="00B12D8D" w:rsidRPr="00873CBB">
        <w:rPr>
          <w:rFonts w:cs="Arial"/>
          <w:bCs/>
          <w:szCs w:val="20"/>
        </w:rPr>
        <w:t>8. 5. 2019</w:t>
      </w:r>
      <w:r w:rsidR="00FA678C" w:rsidRPr="00873CBB">
        <w:rPr>
          <w:rFonts w:cs="Arial"/>
          <w:bCs/>
          <w:szCs w:val="20"/>
        </w:rPr>
        <w:t xml:space="preserve"> in</w:t>
      </w:r>
      <w:r w:rsidRPr="00873CBB">
        <w:rPr>
          <w:rFonts w:cs="Arial"/>
          <w:bCs/>
          <w:szCs w:val="20"/>
        </w:rPr>
        <w:t xml:space="preserve"> št. 3710-88</w:t>
      </w:r>
      <w:r w:rsidR="00E43092" w:rsidRPr="00873CBB">
        <w:rPr>
          <w:rFonts w:cs="Arial"/>
          <w:bCs/>
          <w:szCs w:val="20"/>
        </w:rPr>
        <w:t>3</w:t>
      </w:r>
      <w:r w:rsidRPr="00873CBB">
        <w:rPr>
          <w:rFonts w:cs="Arial"/>
          <w:bCs/>
          <w:szCs w:val="20"/>
        </w:rPr>
        <w:t>/2019-3</w:t>
      </w:r>
      <w:r w:rsidR="00FA678C" w:rsidRPr="00873CBB">
        <w:rPr>
          <w:rFonts w:cs="Arial"/>
          <w:bCs/>
          <w:szCs w:val="20"/>
        </w:rPr>
        <w:t xml:space="preserve">, ki ga je MOL prejel dne </w:t>
      </w:r>
      <w:r w:rsidR="00E43092" w:rsidRPr="00873CBB">
        <w:rPr>
          <w:rFonts w:cs="Arial"/>
          <w:bCs/>
          <w:szCs w:val="20"/>
        </w:rPr>
        <w:t>8. 5. 2019,</w:t>
      </w:r>
      <w:r w:rsidRPr="00873CBB">
        <w:rPr>
          <w:rFonts w:cs="Arial"/>
          <w:bCs/>
          <w:szCs w:val="20"/>
        </w:rPr>
        <w:t xml:space="preserve"> 3710-883/2019-5</w:t>
      </w:r>
      <w:r w:rsidR="00E43092" w:rsidRPr="00873CBB">
        <w:rPr>
          <w:rFonts w:cs="Arial"/>
          <w:bCs/>
          <w:szCs w:val="20"/>
        </w:rPr>
        <w:t>, ki ga je MOL prejela dne 13. 5. 2019</w:t>
      </w:r>
      <w:r w:rsidR="0046723E" w:rsidRPr="00873CBB">
        <w:rPr>
          <w:rFonts w:cs="Arial"/>
          <w:bCs/>
          <w:szCs w:val="20"/>
        </w:rPr>
        <w:t xml:space="preserve">,  št. </w:t>
      </w:r>
      <w:r w:rsidRPr="00873CBB">
        <w:rPr>
          <w:rFonts w:cs="Arial"/>
          <w:bCs/>
          <w:szCs w:val="20"/>
        </w:rPr>
        <w:t xml:space="preserve"> 3710</w:t>
      </w:r>
      <w:r w:rsidR="00E43092" w:rsidRPr="00873CBB">
        <w:rPr>
          <w:rFonts w:cs="Arial"/>
          <w:bCs/>
          <w:szCs w:val="20"/>
        </w:rPr>
        <w:t>-883</w:t>
      </w:r>
      <w:r w:rsidRPr="00873CBB">
        <w:rPr>
          <w:rFonts w:cs="Arial"/>
          <w:bCs/>
          <w:szCs w:val="20"/>
        </w:rPr>
        <w:t>/2019-</w:t>
      </w:r>
      <w:r w:rsidR="00E43092" w:rsidRPr="00873CBB">
        <w:rPr>
          <w:rFonts w:cs="Arial"/>
          <w:bCs/>
          <w:szCs w:val="20"/>
        </w:rPr>
        <w:t>6 in 3710-883/2019-7</w:t>
      </w:r>
      <w:r w:rsidR="00FA678C" w:rsidRPr="00873CBB">
        <w:rPr>
          <w:rFonts w:cs="Arial"/>
          <w:bCs/>
          <w:szCs w:val="20"/>
        </w:rPr>
        <w:t>, ki ga je MOL prejel</w:t>
      </w:r>
      <w:r w:rsidR="000A420E">
        <w:rPr>
          <w:rFonts w:cs="Arial"/>
          <w:bCs/>
          <w:szCs w:val="20"/>
        </w:rPr>
        <w:t>a</w:t>
      </w:r>
      <w:r w:rsidR="00FA678C" w:rsidRPr="00873CBB">
        <w:rPr>
          <w:rFonts w:cs="Arial"/>
          <w:bCs/>
          <w:szCs w:val="20"/>
        </w:rPr>
        <w:t xml:space="preserve"> dne</w:t>
      </w:r>
      <w:r w:rsidR="00E43092" w:rsidRPr="00873CBB">
        <w:rPr>
          <w:rFonts w:cs="Arial"/>
          <w:bCs/>
          <w:szCs w:val="20"/>
        </w:rPr>
        <w:t xml:space="preserve"> </w:t>
      </w:r>
      <w:r w:rsidR="00B12D8D" w:rsidRPr="00873CBB">
        <w:rPr>
          <w:rFonts w:cs="Arial"/>
          <w:bCs/>
          <w:szCs w:val="20"/>
        </w:rPr>
        <w:t>13. 5. 2019</w:t>
      </w:r>
      <w:r w:rsidR="00E43092" w:rsidRPr="00873CBB">
        <w:rPr>
          <w:rFonts w:cs="Arial"/>
          <w:bCs/>
          <w:szCs w:val="20"/>
        </w:rPr>
        <w:t xml:space="preserve"> </w:t>
      </w:r>
      <w:r w:rsidRPr="00873CBB">
        <w:rPr>
          <w:rFonts w:cs="Arial"/>
          <w:bCs/>
          <w:szCs w:val="20"/>
        </w:rPr>
        <w:t>(dovolilnica za dostavo), št. 3710-1004/2019-1 (obrazci za dovolilnice)</w:t>
      </w:r>
      <w:r w:rsidR="00FA678C" w:rsidRPr="00873CBB">
        <w:rPr>
          <w:rFonts w:cs="Arial"/>
          <w:bCs/>
          <w:szCs w:val="20"/>
        </w:rPr>
        <w:t>, ki ga je MOL prejel</w:t>
      </w:r>
      <w:r w:rsidR="000A420E">
        <w:rPr>
          <w:rFonts w:cs="Arial"/>
          <w:bCs/>
          <w:szCs w:val="20"/>
        </w:rPr>
        <w:t>a</w:t>
      </w:r>
      <w:r w:rsidR="00FA678C" w:rsidRPr="00873CBB">
        <w:rPr>
          <w:rFonts w:cs="Arial"/>
          <w:bCs/>
          <w:szCs w:val="20"/>
        </w:rPr>
        <w:t xml:space="preserve"> dne </w:t>
      </w:r>
      <w:r w:rsidR="00B12D8D" w:rsidRPr="00873CBB">
        <w:rPr>
          <w:rFonts w:cs="Arial"/>
          <w:bCs/>
          <w:szCs w:val="20"/>
        </w:rPr>
        <w:t>20. 5. 2019</w:t>
      </w:r>
      <w:r w:rsidR="00E43092" w:rsidRPr="00873CBB">
        <w:rPr>
          <w:rFonts w:cs="Arial"/>
          <w:bCs/>
          <w:szCs w:val="20"/>
        </w:rPr>
        <w:t>.</w:t>
      </w:r>
    </w:p>
    <w:p w14:paraId="3A837042" w14:textId="5F765576" w:rsidR="00E43092" w:rsidRPr="00873CBB" w:rsidRDefault="00E43092" w:rsidP="00C84A47">
      <w:pPr>
        <w:pStyle w:val="Odstavekseznama"/>
        <w:spacing w:line="240" w:lineRule="auto"/>
        <w:ind w:left="720"/>
        <w:jc w:val="both"/>
        <w:rPr>
          <w:rFonts w:cs="Arial"/>
          <w:bCs/>
          <w:szCs w:val="20"/>
        </w:rPr>
      </w:pPr>
    </w:p>
    <w:p w14:paraId="65BF28EC" w14:textId="0C2B72FB" w:rsidR="00C72187" w:rsidRPr="00873CBB" w:rsidRDefault="00C72187" w:rsidP="00C84A47">
      <w:pPr>
        <w:pStyle w:val="UGOTOVITVE"/>
        <w:rPr>
          <w:bCs/>
        </w:rPr>
      </w:pPr>
      <w:r w:rsidRPr="00873CBB">
        <w:rPr>
          <w:bCs/>
        </w:rPr>
        <w:t>Upravna inšpektorica je ugotovila, da je MOL pobudniku odgovoril</w:t>
      </w:r>
      <w:r w:rsidR="000A420E">
        <w:rPr>
          <w:bCs/>
        </w:rPr>
        <w:t>a</w:t>
      </w:r>
      <w:r w:rsidRPr="00873CBB">
        <w:rPr>
          <w:bCs/>
        </w:rPr>
        <w:t xml:space="preserve"> v roku na podlagi 17. člena UUP.</w:t>
      </w:r>
    </w:p>
    <w:p w14:paraId="637E6F78" w14:textId="30C4E0CE" w:rsidR="00760827" w:rsidRPr="00873CBB" w:rsidRDefault="00760827" w:rsidP="00C84A47">
      <w:pPr>
        <w:pStyle w:val="Odstavekseznama"/>
        <w:numPr>
          <w:ilvl w:val="0"/>
          <w:numId w:val="6"/>
        </w:numPr>
        <w:spacing w:line="240" w:lineRule="auto"/>
        <w:jc w:val="both"/>
        <w:rPr>
          <w:rFonts w:cs="Arial"/>
          <w:bCs/>
          <w:szCs w:val="20"/>
        </w:rPr>
      </w:pPr>
      <w:r w:rsidRPr="00873CBB">
        <w:rPr>
          <w:rFonts w:cs="Arial"/>
          <w:bCs/>
          <w:szCs w:val="20"/>
        </w:rPr>
        <w:t xml:space="preserve">dopis št. </w:t>
      </w:r>
      <w:r w:rsidRPr="00873CBB">
        <w:rPr>
          <w:rFonts w:cs="Arial"/>
          <w:bCs/>
          <w:szCs w:val="20"/>
          <w:u w:val="single"/>
        </w:rPr>
        <w:t>090-36/2019-5 z dne 3. 6. 2019</w:t>
      </w:r>
      <w:r w:rsidRPr="00873CBB">
        <w:rPr>
          <w:rFonts w:cs="Arial"/>
          <w:bCs/>
          <w:szCs w:val="20"/>
        </w:rPr>
        <w:t xml:space="preserve"> s katerim je stranki odgovoril na dopise št. 090-36/2019-4 (vstop v stavo Trg MDB 7)</w:t>
      </w:r>
      <w:r w:rsidR="00FA678C" w:rsidRPr="00873CBB">
        <w:rPr>
          <w:rFonts w:cs="Arial"/>
          <w:bCs/>
          <w:szCs w:val="20"/>
        </w:rPr>
        <w:t>, ki ga je MOL prejel</w:t>
      </w:r>
      <w:r w:rsidR="000A420E">
        <w:rPr>
          <w:rFonts w:cs="Arial"/>
          <w:bCs/>
          <w:szCs w:val="20"/>
        </w:rPr>
        <w:t>a</w:t>
      </w:r>
      <w:r w:rsidR="00FA678C" w:rsidRPr="00873CBB">
        <w:rPr>
          <w:rFonts w:cs="Arial"/>
          <w:bCs/>
          <w:szCs w:val="20"/>
        </w:rPr>
        <w:t xml:space="preserve"> dne  </w:t>
      </w:r>
      <w:r w:rsidR="00B6127B" w:rsidRPr="00873CBB">
        <w:rPr>
          <w:rFonts w:cs="Arial"/>
          <w:bCs/>
          <w:szCs w:val="20"/>
        </w:rPr>
        <w:t>23. 5. 2019</w:t>
      </w:r>
      <w:r w:rsidRPr="00873CBB">
        <w:rPr>
          <w:rFonts w:cs="Arial"/>
          <w:bCs/>
          <w:szCs w:val="20"/>
        </w:rPr>
        <w:t>, 35</w:t>
      </w:r>
      <w:r w:rsidR="00B12D8D" w:rsidRPr="00873CBB">
        <w:rPr>
          <w:rFonts w:cs="Arial"/>
          <w:bCs/>
          <w:szCs w:val="20"/>
        </w:rPr>
        <w:t>104</w:t>
      </w:r>
      <w:r w:rsidRPr="00873CBB">
        <w:rPr>
          <w:rFonts w:cs="Arial"/>
          <w:bCs/>
          <w:szCs w:val="20"/>
        </w:rPr>
        <w:t>-4/2019-2 (urejenost objekta Trg MDB 7)</w:t>
      </w:r>
      <w:r w:rsidR="00FA678C" w:rsidRPr="00873CBB">
        <w:rPr>
          <w:rFonts w:cs="Arial"/>
          <w:bCs/>
          <w:szCs w:val="20"/>
        </w:rPr>
        <w:t xml:space="preserve">, ki ga je MOL </w:t>
      </w:r>
      <w:r w:rsidR="000A420E" w:rsidRPr="00873CBB">
        <w:rPr>
          <w:rFonts w:cs="Arial"/>
          <w:bCs/>
          <w:szCs w:val="20"/>
        </w:rPr>
        <w:t>preje</w:t>
      </w:r>
      <w:r w:rsidR="000A420E">
        <w:rPr>
          <w:rFonts w:cs="Arial"/>
          <w:bCs/>
          <w:szCs w:val="20"/>
        </w:rPr>
        <w:t>l</w:t>
      </w:r>
      <w:r w:rsidR="000A420E" w:rsidRPr="00873CBB">
        <w:rPr>
          <w:rFonts w:cs="Arial"/>
          <w:bCs/>
          <w:szCs w:val="20"/>
        </w:rPr>
        <w:t>a</w:t>
      </w:r>
      <w:r w:rsidR="00FA678C" w:rsidRPr="00873CBB">
        <w:rPr>
          <w:rFonts w:cs="Arial"/>
          <w:bCs/>
          <w:szCs w:val="20"/>
        </w:rPr>
        <w:t xml:space="preserve"> dne </w:t>
      </w:r>
      <w:r w:rsidR="00B12D8D" w:rsidRPr="00873CBB">
        <w:rPr>
          <w:rFonts w:cs="Arial"/>
          <w:bCs/>
          <w:szCs w:val="20"/>
        </w:rPr>
        <w:t>23. 5. 2019</w:t>
      </w:r>
      <w:r w:rsidRPr="00873CBB">
        <w:rPr>
          <w:rFonts w:cs="Arial"/>
          <w:bCs/>
          <w:szCs w:val="20"/>
        </w:rPr>
        <w:t xml:space="preserve">, </w:t>
      </w:r>
      <w:r w:rsidR="008464F5" w:rsidRPr="00873CBB">
        <w:rPr>
          <w:rFonts w:cs="Arial"/>
          <w:bCs/>
          <w:szCs w:val="20"/>
        </w:rPr>
        <w:t>3710</w:t>
      </w:r>
      <w:r w:rsidR="003E6DE7" w:rsidRPr="00873CBB">
        <w:rPr>
          <w:rFonts w:cs="Arial"/>
          <w:bCs/>
          <w:szCs w:val="20"/>
        </w:rPr>
        <w:t>-1004/2019-4</w:t>
      </w:r>
      <w:r w:rsidRPr="00873CBB">
        <w:rPr>
          <w:rFonts w:cs="Arial"/>
          <w:bCs/>
          <w:szCs w:val="20"/>
        </w:rPr>
        <w:t xml:space="preserve"> (vrstni red vlog),</w:t>
      </w:r>
      <w:r w:rsidR="00FA678C" w:rsidRPr="00873CBB">
        <w:rPr>
          <w:rFonts w:cs="Arial"/>
          <w:bCs/>
          <w:szCs w:val="20"/>
        </w:rPr>
        <w:t xml:space="preserve"> ki ga je MOL </w:t>
      </w:r>
      <w:r w:rsidR="000A420E" w:rsidRPr="00873CBB">
        <w:rPr>
          <w:rFonts w:cs="Arial"/>
          <w:bCs/>
          <w:szCs w:val="20"/>
        </w:rPr>
        <w:t>preje</w:t>
      </w:r>
      <w:r w:rsidR="000A420E">
        <w:rPr>
          <w:rFonts w:cs="Arial"/>
          <w:bCs/>
          <w:szCs w:val="20"/>
        </w:rPr>
        <w:t>l</w:t>
      </w:r>
      <w:r w:rsidR="000A420E" w:rsidRPr="00873CBB">
        <w:rPr>
          <w:rFonts w:cs="Arial"/>
          <w:bCs/>
          <w:szCs w:val="20"/>
        </w:rPr>
        <w:t>a</w:t>
      </w:r>
      <w:r w:rsidR="00FA678C" w:rsidRPr="00873CBB">
        <w:rPr>
          <w:rFonts w:cs="Arial"/>
          <w:bCs/>
          <w:szCs w:val="20"/>
        </w:rPr>
        <w:t xml:space="preserve"> dne </w:t>
      </w:r>
      <w:r w:rsidR="00B12D8D" w:rsidRPr="00873CBB">
        <w:rPr>
          <w:rFonts w:cs="Arial"/>
          <w:bCs/>
          <w:szCs w:val="20"/>
        </w:rPr>
        <w:t xml:space="preserve">27. 5. 2019 in št. </w:t>
      </w:r>
      <w:r w:rsidRPr="00873CBB">
        <w:rPr>
          <w:rFonts w:cs="Arial"/>
          <w:bCs/>
          <w:szCs w:val="20"/>
        </w:rPr>
        <w:t>3714-17/2019-6 (svetleč prometni znak)</w:t>
      </w:r>
      <w:r w:rsidR="00FA678C" w:rsidRPr="00873CBB">
        <w:rPr>
          <w:rFonts w:cs="Arial"/>
          <w:bCs/>
          <w:szCs w:val="20"/>
        </w:rPr>
        <w:t xml:space="preserve">, ki ga je MOL prejel dne </w:t>
      </w:r>
      <w:r w:rsidR="00B12D8D" w:rsidRPr="00873CBB">
        <w:rPr>
          <w:rFonts w:cs="Arial"/>
          <w:bCs/>
          <w:szCs w:val="20"/>
        </w:rPr>
        <w:t>27. 5. 2019</w:t>
      </w:r>
      <w:r w:rsidR="00B6127B" w:rsidRPr="00873CBB">
        <w:rPr>
          <w:rFonts w:cs="Arial"/>
          <w:bCs/>
          <w:szCs w:val="20"/>
        </w:rPr>
        <w:t>.</w:t>
      </w:r>
    </w:p>
    <w:p w14:paraId="438835D2" w14:textId="5B859CCB" w:rsidR="00B6127B" w:rsidRPr="00873CBB" w:rsidRDefault="00B6127B" w:rsidP="00C84A47">
      <w:pPr>
        <w:pStyle w:val="Odstavekseznama"/>
        <w:spacing w:line="240" w:lineRule="auto"/>
        <w:ind w:left="720"/>
        <w:jc w:val="both"/>
        <w:rPr>
          <w:rFonts w:cs="Arial"/>
          <w:bCs/>
          <w:szCs w:val="20"/>
        </w:rPr>
      </w:pPr>
    </w:p>
    <w:p w14:paraId="7000ABF7" w14:textId="4DEBCFB9" w:rsidR="00870B99" w:rsidRPr="00873CBB" w:rsidRDefault="00870B99" w:rsidP="00C84A47">
      <w:pPr>
        <w:pStyle w:val="UGOTOVITVE"/>
        <w:rPr>
          <w:bCs/>
        </w:rPr>
      </w:pPr>
      <w:r w:rsidRPr="00873CBB">
        <w:rPr>
          <w:bCs/>
        </w:rPr>
        <w:t>Upravna inšpektorica je ugotovila, da je MOL pobudniku odgovoril</w:t>
      </w:r>
      <w:r w:rsidR="000A420E">
        <w:rPr>
          <w:bCs/>
        </w:rPr>
        <w:t>a</w:t>
      </w:r>
      <w:r w:rsidRPr="00873CBB">
        <w:rPr>
          <w:bCs/>
        </w:rPr>
        <w:t xml:space="preserve"> v roku na podlagi 17. člena UUP.</w:t>
      </w:r>
    </w:p>
    <w:p w14:paraId="74624D66" w14:textId="77777777" w:rsidR="00B6127B" w:rsidRPr="00873CBB" w:rsidRDefault="00B6127B" w:rsidP="00C84A47">
      <w:pPr>
        <w:spacing w:line="240" w:lineRule="auto"/>
        <w:jc w:val="both"/>
        <w:rPr>
          <w:rFonts w:cs="Arial"/>
          <w:bCs/>
          <w:szCs w:val="20"/>
        </w:rPr>
      </w:pPr>
    </w:p>
    <w:p w14:paraId="7E1FCDC0" w14:textId="36AF0BAC" w:rsidR="00B6127B" w:rsidRPr="00873CBB" w:rsidRDefault="00760827" w:rsidP="00C84A47">
      <w:pPr>
        <w:pStyle w:val="Odstavekseznama"/>
        <w:numPr>
          <w:ilvl w:val="0"/>
          <w:numId w:val="6"/>
        </w:numPr>
        <w:spacing w:line="240" w:lineRule="auto"/>
        <w:jc w:val="both"/>
        <w:rPr>
          <w:rFonts w:cs="Arial"/>
          <w:bCs/>
          <w:szCs w:val="20"/>
        </w:rPr>
      </w:pPr>
      <w:r w:rsidRPr="00873CBB">
        <w:rPr>
          <w:rFonts w:cs="Arial"/>
          <w:bCs/>
          <w:szCs w:val="20"/>
        </w:rPr>
        <w:t xml:space="preserve">dopis št. </w:t>
      </w:r>
      <w:r w:rsidRPr="00873CBB">
        <w:rPr>
          <w:rFonts w:cs="Arial"/>
          <w:bCs/>
          <w:szCs w:val="20"/>
          <w:u w:val="single"/>
        </w:rPr>
        <w:t>090-36/2019-6 z dne 17. 6. 2019</w:t>
      </w:r>
      <w:r w:rsidR="00300A5B" w:rsidRPr="00873CBB">
        <w:rPr>
          <w:rFonts w:cs="Arial"/>
          <w:bCs/>
          <w:szCs w:val="20"/>
          <w:u w:val="single"/>
        </w:rPr>
        <w:t>,</w:t>
      </w:r>
      <w:r w:rsidRPr="00873CBB">
        <w:rPr>
          <w:rFonts w:cs="Arial"/>
          <w:bCs/>
          <w:szCs w:val="20"/>
        </w:rPr>
        <w:t xml:space="preserve"> s katerim je stranki odgovoril na dopise, evidentirane pod št. 371-597/2019-5 (dostavna mesta na Slovenski)</w:t>
      </w:r>
      <w:r w:rsidR="00FA678C" w:rsidRPr="00873CBB">
        <w:rPr>
          <w:rFonts w:cs="Arial"/>
          <w:bCs/>
          <w:szCs w:val="20"/>
        </w:rPr>
        <w:t>, ki ga je MOL prejel</w:t>
      </w:r>
      <w:r w:rsidR="000A420E">
        <w:rPr>
          <w:rFonts w:cs="Arial"/>
          <w:bCs/>
          <w:szCs w:val="20"/>
        </w:rPr>
        <w:t>a</w:t>
      </w:r>
      <w:r w:rsidR="00FA678C" w:rsidRPr="00873CBB">
        <w:rPr>
          <w:rFonts w:cs="Arial"/>
          <w:bCs/>
          <w:szCs w:val="20"/>
        </w:rPr>
        <w:t xml:space="preserve"> dne </w:t>
      </w:r>
      <w:r w:rsidR="00B6127B" w:rsidRPr="00873CBB">
        <w:rPr>
          <w:rFonts w:cs="Arial"/>
          <w:bCs/>
          <w:szCs w:val="20"/>
        </w:rPr>
        <w:t>3. 6. 2019</w:t>
      </w:r>
      <w:r w:rsidRPr="00873CBB">
        <w:rPr>
          <w:rFonts w:cs="Arial"/>
          <w:bCs/>
          <w:szCs w:val="20"/>
        </w:rPr>
        <w:t xml:space="preserve">, 3710-1186/2019-1 (osebe, ki izdajajo dovolilnice), </w:t>
      </w:r>
      <w:r w:rsidR="00FA678C" w:rsidRPr="00873CBB">
        <w:rPr>
          <w:rFonts w:cs="Arial"/>
          <w:bCs/>
          <w:szCs w:val="20"/>
        </w:rPr>
        <w:t>ki ga je MOL prejel</w:t>
      </w:r>
      <w:r w:rsidR="000A420E">
        <w:rPr>
          <w:rFonts w:cs="Arial"/>
          <w:bCs/>
          <w:szCs w:val="20"/>
        </w:rPr>
        <w:t>a</w:t>
      </w:r>
      <w:r w:rsidR="00FA678C" w:rsidRPr="00873CBB">
        <w:rPr>
          <w:rFonts w:cs="Arial"/>
          <w:bCs/>
          <w:szCs w:val="20"/>
        </w:rPr>
        <w:t xml:space="preserve"> dne </w:t>
      </w:r>
      <w:r w:rsidR="00B6127B" w:rsidRPr="00873CBB">
        <w:rPr>
          <w:rFonts w:cs="Arial"/>
          <w:bCs/>
          <w:szCs w:val="20"/>
        </w:rPr>
        <w:t xml:space="preserve">13. 6. 2019 </w:t>
      </w:r>
      <w:r w:rsidRPr="00873CBB">
        <w:rPr>
          <w:rFonts w:cs="Arial"/>
          <w:bCs/>
          <w:szCs w:val="20"/>
        </w:rPr>
        <w:t>št. 3712-183/2019-1 (posredovanje vloge za avtotaksi prevoz)</w:t>
      </w:r>
      <w:r w:rsidR="00FA678C" w:rsidRPr="00873CBB">
        <w:rPr>
          <w:rFonts w:cs="Arial"/>
          <w:bCs/>
          <w:szCs w:val="20"/>
        </w:rPr>
        <w:t xml:space="preserve">, ki ga je MOL prejel dne </w:t>
      </w:r>
      <w:r w:rsidR="00B6127B" w:rsidRPr="00873CBB">
        <w:rPr>
          <w:rFonts w:cs="Arial"/>
          <w:bCs/>
          <w:szCs w:val="20"/>
        </w:rPr>
        <w:t>13. 6. 2019.</w:t>
      </w:r>
    </w:p>
    <w:p w14:paraId="39E43D71" w14:textId="77777777" w:rsidR="00B12D8D" w:rsidRPr="00873CBB" w:rsidRDefault="00B12D8D" w:rsidP="00C84A47">
      <w:pPr>
        <w:pStyle w:val="Odstavekseznama"/>
        <w:spacing w:line="240" w:lineRule="auto"/>
        <w:ind w:left="720"/>
        <w:jc w:val="both"/>
        <w:rPr>
          <w:rFonts w:cs="Arial"/>
          <w:bCs/>
          <w:szCs w:val="20"/>
        </w:rPr>
      </w:pPr>
    </w:p>
    <w:p w14:paraId="70DC736F" w14:textId="77777777" w:rsidR="00870B99" w:rsidRPr="00873CBB" w:rsidRDefault="00870B99" w:rsidP="00C84A47">
      <w:pPr>
        <w:pStyle w:val="UGOTOVITVE"/>
        <w:rPr>
          <w:bCs/>
        </w:rPr>
      </w:pPr>
      <w:r w:rsidRPr="00873CBB">
        <w:rPr>
          <w:bCs/>
        </w:rPr>
        <w:t>Upravna inšpektorica je ugotovila, da je MOL pobudniku odgovoril v roku na podlagi 17. člena UUP.</w:t>
      </w:r>
    </w:p>
    <w:p w14:paraId="01E39064" w14:textId="77777777" w:rsidR="00760827" w:rsidRPr="00873CBB" w:rsidRDefault="00760827" w:rsidP="00C84A47">
      <w:pPr>
        <w:spacing w:line="240" w:lineRule="auto"/>
        <w:jc w:val="both"/>
        <w:rPr>
          <w:rFonts w:cs="Arial"/>
          <w:bCs/>
          <w:szCs w:val="20"/>
        </w:rPr>
      </w:pPr>
    </w:p>
    <w:p w14:paraId="1226ECDA" w14:textId="701A4E7C" w:rsidR="00760827" w:rsidRPr="00873CBB" w:rsidRDefault="00760827" w:rsidP="00C84A47">
      <w:pPr>
        <w:pStyle w:val="Odstavekseznama"/>
        <w:numPr>
          <w:ilvl w:val="0"/>
          <w:numId w:val="6"/>
        </w:numPr>
        <w:spacing w:line="240" w:lineRule="auto"/>
        <w:jc w:val="both"/>
        <w:rPr>
          <w:rFonts w:cs="Arial"/>
          <w:szCs w:val="20"/>
        </w:rPr>
      </w:pPr>
      <w:r w:rsidRPr="00873CBB">
        <w:rPr>
          <w:rFonts w:cs="Arial"/>
          <w:bCs/>
          <w:szCs w:val="20"/>
        </w:rPr>
        <w:t xml:space="preserve">dopis št. </w:t>
      </w:r>
      <w:r w:rsidRPr="00873CBB">
        <w:rPr>
          <w:rFonts w:cs="Arial"/>
          <w:bCs/>
          <w:szCs w:val="20"/>
          <w:u w:val="single"/>
        </w:rPr>
        <w:t>090-36/2019-8 z dne 27. 6. 2019</w:t>
      </w:r>
      <w:r w:rsidRPr="00873CBB">
        <w:rPr>
          <w:rFonts w:cs="Arial"/>
          <w:bCs/>
          <w:szCs w:val="20"/>
        </w:rPr>
        <w:t>, s katerim je stranki odgovoril na dopise, evidentirane pod št. 090-36/2019-7 (vstop v stavbo na MDB 7)</w:t>
      </w:r>
      <w:r w:rsidR="00FA678C" w:rsidRPr="00873CBB">
        <w:rPr>
          <w:rFonts w:cs="Arial"/>
          <w:bCs/>
          <w:szCs w:val="20"/>
        </w:rPr>
        <w:t>, ki ga je MOL prejel</w:t>
      </w:r>
      <w:r w:rsidR="000A420E">
        <w:rPr>
          <w:rFonts w:cs="Arial"/>
          <w:bCs/>
          <w:szCs w:val="20"/>
        </w:rPr>
        <w:t>a</w:t>
      </w:r>
      <w:r w:rsidR="00FA678C" w:rsidRPr="00873CBB">
        <w:rPr>
          <w:rFonts w:cs="Arial"/>
          <w:bCs/>
          <w:szCs w:val="20"/>
        </w:rPr>
        <w:t xml:space="preserve"> dne </w:t>
      </w:r>
      <w:r w:rsidR="00B12D8D" w:rsidRPr="00873CBB">
        <w:rPr>
          <w:rFonts w:cs="Arial"/>
          <w:bCs/>
          <w:szCs w:val="20"/>
        </w:rPr>
        <w:t>21. 6. 2019</w:t>
      </w:r>
      <w:r w:rsidRPr="00873CBB">
        <w:rPr>
          <w:rFonts w:cs="Arial"/>
          <w:bCs/>
          <w:szCs w:val="20"/>
        </w:rPr>
        <w:t>, 3712-183/2019-2</w:t>
      </w:r>
      <w:r w:rsidR="00FA678C" w:rsidRPr="00873CBB">
        <w:rPr>
          <w:rFonts w:cs="Arial"/>
          <w:bCs/>
          <w:szCs w:val="20"/>
        </w:rPr>
        <w:t>, ki ga je MOL prejel</w:t>
      </w:r>
      <w:r w:rsidR="000A420E">
        <w:rPr>
          <w:rFonts w:cs="Arial"/>
          <w:bCs/>
          <w:szCs w:val="20"/>
        </w:rPr>
        <w:t>a</w:t>
      </w:r>
      <w:r w:rsidR="00FA678C" w:rsidRPr="00873CBB">
        <w:rPr>
          <w:rFonts w:cs="Arial"/>
          <w:szCs w:val="20"/>
        </w:rPr>
        <w:t xml:space="preserve"> dne </w:t>
      </w:r>
      <w:r w:rsidR="00B12D8D" w:rsidRPr="00873CBB">
        <w:rPr>
          <w:rFonts w:cs="Arial"/>
          <w:szCs w:val="20"/>
        </w:rPr>
        <w:t>21. 6. 2019</w:t>
      </w:r>
      <w:r w:rsidRPr="00873CBB">
        <w:rPr>
          <w:rFonts w:cs="Arial"/>
          <w:szCs w:val="20"/>
        </w:rPr>
        <w:t xml:space="preserve"> in </w:t>
      </w:r>
      <w:r w:rsidR="00B12D8D" w:rsidRPr="00873CBB">
        <w:rPr>
          <w:rFonts w:cs="Arial"/>
          <w:szCs w:val="20"/>
        </w:rPr>
        <w:t xml:space="preserve"> št. </w:t>
      </w:r>
      <w:r w:rsidRPr="00873CBB">
        <w:rPr>
          <w:rFonts w:cs="Arial"/>
          <w:szCs w:val="20"/>
        </w:rPr>
        <w:t>371</w:t>
      </w:r>
      <w:r w:rsidR="00B12D8D" w:rsidRPr="00873CBB">
        <w:rPr>
          <w:rFonts w:cs="Arial"/>
          <w:szCs w:val="20"/>
        </w:rPr>
        <w:t>4-17/2019-7</w:t>
      </w:r>
      <w:r w:rsidR="00FA678C" w:rsidRPr="00873CBB">
        <w:rPr>
          <w:rFonts w:cs="Arial"/>
          <w:szCs w:val="20"/>
        </w:rPr>
        <w:t xml:space="preserve">, ki ga je MOL prejel dne </w:t>
      </w:r>
      <w:r w:rsidR="00B12D8D" w:rsidRPr="00873CBB">
        <w:rPr>
          <w:rFonts w:cs="Arial"/>
          <w:szCs w:val="20"/>
        </w:rPr>
        <w:t>21. 6. 2019</w:t>
      </w:r>
      <w:r w:rsidRPr="00873CBB">
        <w:rPr>
          <w:rFonts w:cs="Arial"/>
          <w:szCs w:val="20"/>
        </w:rPr>
        <w:t xml:space="preserve"> (posedovanj</w:t>
      </w:r>
      <w:r w:rsidR="00FA678C" w:rsidRPr="00873CBB">
        <w:rPr>
          <w:rFonts w:cs="Arial"/>
          <w:szCs w:val="20"/>
        </w:rPr>
        <w:t xml:space="preserve">e </w:t>
      </w:r>
      <w:r w:rsidRPr="00873CBB">
        <w:rPr>
          <w:rFonts w:cs="Arial"/>
          <w:szCs w:val="20"/>
        </w:rPr>
        <w:t>vloge za avtotaksi prevoze),</w:t>
      </w:r>
      <w:r w:rsidR="00FA678C" w:rsidRPr="00873CBB">
        <w:rPr>
          <w:rFonts w:cs="Arial"/>
          <w:szCs w:val="20"/>
        </w:rPr>
        <w:t xml:space="preserve"> </w:t>
      </w:r>
      <w:r w:rsidR="00B12D8D" w:rsidRPr="00873CBB">
        <w:rPr>
          <w:rFonts w:cs="Arial"/>
          <w:szCs w:val="20"/>
        </w:rPr>
        <w:t xml:space="preserve"> 3712-</w:t>
      </w:r>
      <w:r w:rsidR="00B12D8D" w:rsidRPr="00873CBB">
        <w:rPr>
          <w:rFonts w:cs="Arial"/>
          <w:szCs w:val="20"/>
        </w:rPr>
        <w:lastRenderedPageBreak/>
        <w:t>183/2019-3, ki je je MOL prejel</w:t>
      </w:r>
      <w:r w:rsidR="000A420E">
        <w:rPr>
          <w:rFonts w:cs="Arial"/>
          <w:szCs w:val="20"/>
        </w:rPr>
        <w:t>a</w:t>
      </w:r>
      <w:r w:rsidR="00B12D8D" w:rsidRPr="00873CBB">
        <w:rPr>
          <w:rFonts w:cs="Arial"/>
          <w:szCs w:val="20"/>
        </w:rPr>
        <w:t xml:space="preserve"> dne 24. 6. 2019 </w:t>
      </w:r>
      <w:r w:rsidRPr="00873CBB">
        <w:rPr>
          <w:rFonts w:cs="Arial"/>
          <w:szCs w:val="20"/>
        </w:rPr>
        <w:t xml:space="preserve">in </w:t>
      </w:r>
      <w:r w:rsidR="00B12D8D" w:rsidRPr="00873CBB">
        <w:rPr>
          <w:rFonts w:cs="Arial"/>
          <w:szCs w:val="20"/>
        </w:rPr>
        <w:t xml:space="preserve">št. </w:t>
      </w:r>
      <w:r w:rsidRPr="00873CBB">
        <w:rPr>
          <w:rFonts w:cs="Arial"/>
          <w:szCs w:val="20"/>
        </w:rPr>
        <w:t>3714-17/2019-8 (svetleč prometni znak)</w:t>
      </w:r>
      <w:r w:rsidR="00FA678C" w:rsidRPr="00873CBB">
        <w:rPr>
          <w:rFonts w:cs="Arial"/>
          <w:szCs w:val="20"/>
        </w:rPr>
        <w:t>, ki ga je MOL prejel</w:t>
      </w:r>
      <w:r w:rsidR="000A420E">
        <w:rPr>
          <w:rFonts w:cs="Arial"/>
          <w:szCs w:val="20"/>
        </w:rPr>
        <w:t>a</w:t>
      </w:r>
      <w:r w:rsidR="00FA678C" w:rsidRPr="00873CBB">
        <w:rPr>
          <w:rFonts w:cs="Arial"/>
          <w:szCs w:val="20"/>
        </w:rPr>
        <w:t xml:space="preserve"> dne </w:t>
      </w:r>
      <w:r w:rsidR="00B12D8D" w:rsidRPr="00873CBB">
        <w:rPr>
          <w:rFonts w:cs="Arial"/>
          <w:szCs w:val="20"/>
        </w:rPr>
        <w:t>24. 6. 2019.</w:t>
      </w:r>
    </w:p>
    <w:p w14:paraId="1B0F7A13" w14:textId="77777777" w:rsidR="00B12D8D" w:rsidRPr="00873CBB" w:rsidRDefault="00B12D8D" w:rsidP="00C84A47">
      <w:pPr>
        <w:spacing w:line="240" w:lineRule="auto"/>
        <w:jc w:val="both"/>
        <w:rPr>
          <w:rFonts w:cs="Arial"/>
          <w:szCs w:val="20"/>
        </w:rPr>
      </w:pPr>
    </w:p>
    <w:p w14:paraId="35FAD43B" w14:textId="3C41EB8D" w:rsidR="00870B99" w:rsidRPr="00873CBB" w:rsidRDefault="00870B99" w:rsidP="00C84A47">
      <w:pPr>
        <w:pStyle w:val="UGOTOVITVE"/>
      </w:pPr>
      <w:r w:rsidRPr="00873CBB">
        <w:t>Upravna inšpektorica je ugotovila, da je MOL pobudniku odgovoril</w:t>
      </w:r>
      <w:r w:rsidR="000A420E">
        <w:t>a</w:t>
      </w:r>
      <w:r w:rsidRPr="00873CBB">
        <w:t xml:space="preserve"> v roku na podlagi 17. člena UUP.</w:t>
      </w:r>
    </w:p>
    <w:p w14:paraId="03455AFF" w14:textId="77777777" w:rsidR="00760827" w:rsidRPr="00873CBB" w:rsidRDefault="00760827" w:rsidP="00C84A47">
      <w:pPr>
        <w:spacing w:line="240" w:lineRule="auto"/>
        <w:jc w:val="both"/>
        <w:rPr>
          <w:rFonts w:cs="Arial"/>
          <w:szCs w:val="20"/>
        </w:rPr>
      </w:pPr>
    </w:p>
    <w:p w14:paraId="05A84EF1" w14:textId="38B04583" w:rsidR="00760827" w:rsidRPr="00873CBB" w:rsidRDefault="00760827" w:rsidP="00C84A47">
      <w:pPr>
        <w:pStyle w:val="ZADEVA"/>
        <w:numPr>
          <w:ilvl w:val="0"/>
          <w:numId w:val="19"/>
        </w:numPr>
        <w:rPr>
          <w:bCs/>
          <w:sz w:val="20"/>
          <w:szCs w:val="20"/>
          <w:u w:val="none"/>
          <w:lang w:val="sl-SI"/>
        </w:rPr>
      </w:pPr>
      <w:r w:rsidRPr="00873CBB">
        <w:rPr>
          <w:bCs/>
          <w:sz w:val="20"/>
          <w:szCs w:val="20"/>
          <w:u w:val="none"/>
          <w:lang w:val="sl-SI"/>
        </w:rPr>
        <w:t>Zadeva št. 092-1007/2019</w:t>
      </w:r>
    </w:p>
    <w:p w14:paraId="24E91DAA" w14:textId="77777777" w:rsidR="00760827" w:rsidRPr="00873CBB" w:rsidRDefault="00760827" w:rsidP="00C84A47">
      <w:pPr>
        <w:spacing w:line="240" w:lineRule="auto"/>
        <w:jc w:val="both"/>
        <w:rPr>
          <w:rFonts w:cs="Arial"/>
          <w:szCs w:val="20"/>
        </w:rPr>
      </w:pPr>
    </w:p>
    <w:p w14:paraId="1E23B962" w14:textId="2F746633" w:rsidR="00760827" w:rsidRPr="00873CBB" w:rsidRDefault="00760827" w:rsidP="00C84A47">
      <w:pPr>
        <w:spacing w:line="240" w:lineRule="auto"/>
        <w:jc w:val="both"/>
        <w:rPr>
          <w:rFonts w:cs="Arial"/>
          <w:szCs w:val="20"/>
        </w:rPr>
      </w:pPr>
      <w:r w:rsidRPr="00873CBB">
        <w:rPr>
          <w:rFonts w:cs="Arial"/>
          <w:szCs w:val="20"/>
        </w:rPr>
        <w:t>MOL je</w:t>
      </w:r>
      <w:r w:rsidR="00A26ED6" w:rsidRPr="00873CBB">
        <w:rPr>
          <w:rFonts w:cs="Arial"/>
          <w:szCs w:val="20"/>
        </w:rPr>
        <w:t xml:space="preserve"> upravni inšpektorici v pisnih pojasnilih navedla, da </w:t>
      </w:r>
      <w:r w:rsidRPr="00873CBB">
        <w:rPr>
          <w:rFonts w:cs="Arial"/>
          <w:szCs w:val="20"/>
        </w:rPr>
        <w:t>je</w:t>
      </w:r>
      <w:r w:rsidR="00A26ED6" w:rsidRPr="00873CBB">
        <w:rPr>
          <w:rFonts w:cs="Arial"/>
          <w:szCs w:val="20"/>
        </w:rPr>
        <w:t xml:space="preserve"> bilo</w:t>
      </w:r>
      <w:r w:rsidRPr="00873CBB">
        <w:rPr>
          <w:rFonts w:cs="Arial"/>
          <w:szCs w:val="20"/>
        </w:rPr>
        <w:t xml:space="preserve"> v zvezi s posredovanjem IJZ glede javnega uslužbenca stranki odgovorjeno dvakrat, in sicer z dopisom št. 092-1007/2019-2 z dne 6. 9. 2019 in z dopisom št. 092-1007/2019-4 z dne 3. 10. 2019. </w:t>
      </w:r>
    </w:p>
    <w:p w14:paraId="5B8BA809" w14:textId="77777777" w:rsidR="00760827" w:rsidRPr="00873CBB" w:rsidRDefault="00760827" w:rsidP="00C84A47">
      <w:pPr>
        <w:spacing w:line="240" w:lineRule="auto"/>
        <w:jc w:val="both"/>
        <w:rPr>
          <w:rFonts w:cs="Arial"/>
          <w:szCs w:val="20"/>
        </w:rPr>
      </w:pPr>
    </w:p>
    <w:p w14:paraId="17BA4D65" w14:textId="70E46CCA" w:rsidR="00760827" w:rsidRPr="00873CBB" w:rsidRDefault="00760827" w:rsidP="00C84A47">
      <w:pPr>
        <w:spacing w:line="240" w:lineRule="auto"/>
        <w:jc w:val="both"/>
        <w:rPr>
          <w:rFonts w:cs="Arial"/>
          <w:szCs w:val="20"/>
        </w:rPr>
      </w:pPr>
      <w:r w:rsidRPr="00873CBB">
        <w:rPr>
          <w:rFonts w:cs="Arial"/>
          <w:szCs w:val="20"/>
        </w:rPr>
        <w:t>MOL je</w:t>
      </w:r>
      <w:r w:rsidR="003D6DB0" w:rsidRPr="00873CBB">
        <w:rPr>
          <w:rFonts w:cs="Arial"/>
          <w:szCs w:val="20"/>
        </w:rPr>
        <w:t xml:space="preserve"> dne </w:t>
      </w:r>
      <w:r w:rsidR="00A67099" w:rsidRPr="00873CBB">
        <w:rPr>
          <w:rFonts w:cs="Arial"/>
          <w:szCs w:val="20"/>
        </w:rPr>
        <w:t>23. 8. 2019</w:t>
      </w:r>
      <w:r w:rsidR="003D6DB0" w:rsidRPr="00873CBB">
        <w:rPr>
          <w:rFonts w:cs="Arial"/>
          <w:szCs w:val="20"/>
        </w:rPr>
        <w:t xml:space="preserve"> </w:t>
      </w:r>
      <w:r w:rsidRPr="00873CBB">
        <w:rPr>
          <w:rFonts w:cs="Arial"/>
          <w:szCs w:val="20"/>
        </w:rPr>
        <w:t xml:space="preserve"> prejela dopis stranke z vprašanji glede javnega uslužbenca</w:t>
      </w:r>
      <w:r w:rsidR="003D6DB0" w:rsidRPr="00873CBB">
        <w:rPr>
          <w:rFonts w:cs="Arial"/>
          <w:szCs w:val="20"/>
        </w:rPr>
        <w:t>.</w:t>
      </w:r>
    </w:p>
    <w:p w14:paraId="0C7B541B" w14:textId="77777777" w:rsidR="003D6DB0" w:rsidRPr="00873CBB" w:rsidRDefault="003D6DB0" w:rsidP="00C84A47">
      <w:pPr>
        <w:spacing w:line="240" w:lineRule="auto"/>
        <w:jc w:val="both"/>
        <w:rPr>
          <w:rFonts w:cs="Arial"/>
          <w:szCs w:val="20"/>
        </w:rPr>
      </w:pPr>
    </w:p>
    <w:p w14:paraId="0898E6D8" w14:textId="2F2A9C50" w:rsidR="003D6DB0" w:rsidRPr="00873CBB" w:rsidRDefault="00760827" w:rsidP="00C84A47">
      <w:pPr>
        <w:spacing w:line="240" w:lineRule="auto"/>
        <w:jc w:val="both"/>
        <w:rPr>
          <w:rFonts w:cs="Arial"/>
          <w:szCs w:val="20"/>
        </w:rPr>
      </w:pPr>
      <w:r w:rsidRPr="00873CBB">
        <w:rPr>
          <w:rFonts w:cs="Arial"/>
          <w:szCs w:val="20"/>
        </w:rPr>
        <w:t xml:space="preserve">MOL </w:t>
      </w:r>
      <w:r w:rsidR="003D6DB0" w:rsidRPr="00873CBB">
        <w:rPr>
          <w:rFonts w:cs="Arial"/>
          <w:szCs w:val="20"/>
        </w:rPr>
        <w:t xml:space="preserve">je dne </w:t>
      </w:r>
      <w:r w:rsidR="00A67099" w:rsidRPr="00873CBB">
        <w:rPr>
          <w:rFonts w:cs="Arial"/>
          <w:szCs w:val="20"/>
        </w:rPr>
        <w:t>6. 9. 2019</w:t>
      </w:r>
      <w:r w:rsidR="003D6DB0" w:rsidRPr="00873CBB">
        <w:rPr>
          <w:rFonts w:cs="Arial"/>
          <w:szCs w:val="20"/>
        </w:rPr>
        <w:t xml:space="preserve"> </w:t>
      </w:r>
      <w:r w:rsidRPr="00873CBB">
        <w:rPr>
          <w:rFonts w:cs="Arial"/>
          <w:szCs w:val="20"/>
        </w:rPr>
        <w:t>posredovala</w:t>
      </w:r>
      <w:r w:rsidR="00A67099" w:rsidRPr="00873CBB">
        <w:rPr>
          <w:rFonts w:cs="Arial"/>
          <w:szCs w:val="20"/>
        </w:rPr>
        <w:t xml:space="preserve"> stranki </w:t>
      </w:r>
      <w:r w:rsidRPr="00873CBB">
        <w:rPr>
          <w:rFonts w:cs="Arial"/>
          <w:szCs w:val="20"/>
        </w:rPr>
        <w:t>odgovor</w:t>
      </w:r>
      <w:r w:rsidR="00A67099" w:rsidRPr="00873CBB">
        <w:rPr>
          <w:rFonts w:cs="Arial"/>
          <w:szCs w:val="20"/>
        </w:rPr>
        <w:t xml:space="preserve"> št. 092-1007/2019-2 dne 6. 9. 2019.</w:t>
      </w:r>
    </w:p>
    <w:p w14:paraId="668C3D1C" w14:textId="77777777" w:rsidR="003D6DB0" w:rsidRPr="00873CBB" w:rsidRDefault="003D6DB0" w:rsidP="00C84A47">
      <w:pPr>
        <w:spacing w:line="240" w:lineRule="auto"/>
        <w:jc w:val="both"/>
        <w:rPr>
          <w:rFonts w:cs="Arial"/>
          <w:szCs w:val="20"/>
        </w:rPr>
      </w:pPr>
    </w:p>
    <w:p w14:paraId="11C85C24" w14:textId="3538DBCD" w:rsidR="003D6DB0" w:rsidRPr="00873CBB" w:rsidRDefault="00760827" w:rsidP="00C84A47">
      <w:pPr>
        <w:spacing w:line="240" w:lineRule="auto"/>
        <w:jc w:val="both"/>
        <w:rPr>
          <w:rFonts w:cs="Arial"/>
          <w:szCs w:val="20"/>
        </w:rPr>
      </w:pPr>
      <w:r w:rsidRPr="00873CBB">
        <w:rPr>
          <w:rFonts w:cs="Arial"/>
          <w:szCs w:val="20"/>
        </w:rPr>
        <w:t xml:space="preserve">MOL je </w:t>
      </w:r>
      <w:r w:rsidR="003D6DB0" w:rsidRPr="00873CBB">
        <w:rPr>
          <w:rFonts w:cs="Arial"/>
          <w:szCs w:val="20"/>
        </w:rPr>
        <w:t xml:space="preserve">dne </w:t>
      </w:r>
      <w:r w:rsidR="00A67099" w:rsidRPr="00873CBB">
        <w:rPr>
          <w:rFonts w:cs="Arial"/>
          <w:szCs w:val="20"/>
        </w:rPr>
        <w:t>18. 9. 2019 prejela dopis</w:t>
      </w:r>
      <w:r w:rsidRPr="00873CBB">
        <w:rPr>
          <w:rFonts w:cs="Arial"/>
          <w:szCs w:val="20"/>
        </w:rPr>
        <w:t xml:space="preserve"> stranke z vprašanji glede prometno-cestne signalizacije</w:t>
      </w:r>
      <w:r w:rsidR="00A67099" w:rsidRPr="00873CBB">
        <w:rPr>
          <w:rFonts w:cs="Arial"/>
          <w:szCs w:val="20"/>
        </w:rPr>
        <w:t>.</w:t>
      </w:r>
    </w:p>
    <w:p w14:paraId="28D4127D" w14:textId="77777777" w:rsidR="003D6DB0" w:rsidRPr="00873CBB" w:rsidRDefault="003D6DB0" w:rsidP="00C84A47">
      <w:pPr>
        <w:spacing w:line="240" w:lineRule="auto"/>
        <w:jc w:val="both"/>
        <w:rPr>
          <w:rFonts w:cs="Arial"/>
          <w:szCs w:val="20"/>
        </w:rPr>
      </w:pPr>
    </w:p>
    <w:p w14:paraId="201835BA" w14:textId="6D390819" w:rsidR="00760827" w:rsidRPr="00873CBB" w:rsidRDefault="00760827" w:rsidP="00C84A47">
      <w:pPr>
        <w:spacing w:line="240" w:lineRule="auto"/>
        <w:jc w:val="both"/>
        <w:rPr>
          <w:rFonts w:cs="Arial"/>
          <w:szCs w:val="20"/>
        </w:rPr>
      </w:pPr>
      <w:r w:rsidRPr="00873CBB">
        <w:rPr>
          <w:rFonts w:cs="Arial"/>
          <w:szCs w:val="20"/>
        </w:rPr>
        <w:t xml:space="preserve">MOL </w:t>
      </w:r>
      <w:r w:rsidR="003D6DB0" w:rsidRPr="00873CBB">
        <w:rPr>
          <w:rFonts w:cs="Arial"/>
          <w:szCs w:val="20"/>
        </w:rPr>
        <w:t xml:space="preserve">je dne </w:t>
      </w:r>
      <w:r w:rsidR="00A67099" w:rsidRPr="00873CBB">
        <w:rPr>
          <w:rFonts w:cs="Arial"/>
          <w:szCs w:val="20"/>
        </w:rPr>
        <w:t>3. 10. 2019</w:t>
      </w:r>
      <w:r w:rsidR="003D6DB0" w:rsidRPr="00873CBB">
        <w:rPr>
          <w:rFonts w:cs="Arial"/>
          <w:szCs w:val="20"/>
        </w:rPr>
        <w:t xml:space="preserve"> </w:t>
      </w:r>
      <w:r w:rsidRPr="00873CBB">
        <w:rPr>
          <w:rFonts w:cs="Arial"/>
          <w:szCs w:val="20"/>
        </w:rPr>
        <w:t>posredovala</w:t>
      </w:r>
      <w:r w:rsidR="00A67099" w:rsidRPr="00873CBB">
        <w:rPr>
          <w:rFonts w:cs="Arial"/>
          <w:szCs w:val="20"/>
        </w:rPr>
        <w:t xml:space="preserve"> stranki odgovor </w:t>
      </w:r>
      <w:r w:rsidR="003D6DB0" w:rsidRPr="00873CBB">
        <w:rPr>
          <w:rFonts w:cs="Arial"/>
          <w:szCs w:val="20"/>
        </w:rPr>
        <w:t>št. 092-1007/2019-4 z dne 3. 10. 2019.</w:t>
      </w:r>
    </w:p>
    <w:p w14:paraId="54B122C6" w14:textId="77777777" w:rsidR="00A67099" w:rsidRPr="00873CBB" w:rsidRDefault="00A67099" w:rsidP="00C84A47">
      <w:pPr>
        <w:spacing w:line="240" w:lineRule="auto"/>
        <w:jc w:val="both"/>
        <w:rPr>
          <w:rFonts w:cs="Arial"/>
          <w:szCs w:val="20"/>
        </w:rPr>
      </w:pPr>
    </w:p>
    <w:p w14:paraId="41CEC656" w14:textId="6F887224" w:rsidR="00A67099" w:rsidRPr="00873CBB" w:rsidRDefault="00A67099" w:rsidP="00C84A47">
      <w:pPr>
        <w:spacing w:line="240" w:lineRule="auto"/>
        <w:jc w:val="both"/>
        <w:rPr>
          <w:rFonts w:cs="Arial"/>
          <w:szCs w:val="20"/>
        </w:rPr>
      </w:pPr>
      <w:r w:rsidRPr="00873CBB">
        <w:rPr>
          <w:rFonts w:cs="Arial"/>
          <w:szCs w:val="20"/>
        </w:rPr>
        <w:t xml:space="preserve">MOL je dne 11. 10. 2019 prejela dopis stranke. </w:t>
      </w:r>
    </w:p>
    <w:p w14:paraId="608FC5B0" w14:textId="069FDF76" w:rsidR="00A67099" w:rsidRPr="00873CBB" w:rsidRDefault="00A67099" w:rsidP="00C84A47">
      <w:pPr>
        <w:spacing w:line="240" w:lineRule="auto"/>
        <w:jc w:val="both"/>
        <w:rPr>
          <w:rFonts w:cs="Arial"/>
          <w:szCs w:val="20"/>
        </w:rPr>
      </w:pPr>
    </w:p>
    <w:p w14:paraId="3E4C6245" w14:textId="5C7F6B08" w:rsidR="00A67099" w:rsidRPr="00873CBB" w:rsidRDefault="00A67099" w:rsidP="00C84A47">
      <w:pPr>
        <w:spacing w:line="240" w:lineRule="auto"/>
        <w:jc w:val="both"/>
        <w:rPr>
          <w:rFonts w:cs="Arial"/>
          <w:szCs w:val="20"/>
        </w:rPr>
      </w:pPr>
      <w:r w:rsidRPr="00873CBB">
        <w:rPr>
          <w:rFonts w:cs="Arial"/>
          <w:szCs w:val="20"/>
        </w:rPr>
        <w:t>Uradna oseba MOL je dne 22. 10. 2019 v zadevi napravila uradni zaznamek o pregledu vsebine dopisa</w:t>
      </w:r>
      <w:r w:rsidR="00300A5B" w:rsidRPr="00873CBB">
        <w:rPr>
          <w:rFonts w:cs="Arial"/>
          <w:szCs w:val="20"/>
        </w:rPr>
        <w:t>,</w:t>
      </w:r>
      <w:r w:rsidRPr="00873CBB">
        <w:rPr>
          <w:rFonts w:cs="Arial"/>
          <w:szCs w:val="20"/>
        </w:rPr>
        <w:t xml:space="preserve"> iz katerega izhaja, da je bilo na vprašanje že dogovorjeno, zato v skladu z 17. členom UUP na vprašanje ne bo več odgovarjala. </w:t>
      </w:r>
    </w:p>
    <w:p w14:paraId="1A9A13D8" w14:textId="23F7F5CD" w:rsidR="00A67099" w:rsidRPr="00873CBB" w:rsidRDefault="00A67099" w:rsidP="00C84A47">
      <w:pPr>
        <w:spacing w:line="240" w:lineRule="auto"/>
        <w:jc w:val="both"/>
        <w:rPr>
          <w:rFonts w:cs="Arial"/>
          <w:szCs w:val="20"/>
        </w:rPr>
      </w:pPr>
    </w:p>
    <w:p w14:paraId="7A9D7304" w14:textId="3D29C565" w:rsidR="00A67099" w:rsidRPr="00873CBB" w:rsidRDefault="00A67099" w:rsidP="00C84A47">
      <w:pPr>
        <w:pStyle w:val="UGOTOVITVE"/>
      </w:pPr>
      <w:r w:rsidRPr="00873CBB">
        <w:t>Upravna inšpektorica pri obravnavi dopisov ne ugotavlja nepravilnosti.</w:t>
      </w:r>
    </w:p>
    <w:p w14:paraId="7C7B3FC3" w14:textId="74D76D09" w:rsidR="00D4527D" w:rsidRPr="00873CBB" w:rsidRDefault="00D4527D" w:rsidP="00C84A47">
      <w:pPr>
        <w:spacing w:line="240" w:lineRule="auto"/>
        <w:jc w:val="both"/>
        <w:rPr>
          <w:rFonts w:cs="Arial"/>
          <w:szCs w:val="20"/>
        </w:rPr>
      </w:pPr>
    </w:p>
    <w:p w14:paraId="4A40CE09" w14:textId="78D68DFC" w:rsidR="002500C9" w:rsidRPr="00873CBB" w:rsidRDefault="00760827" w:rsidP="00C84A47">
      <w:pPr>
        <w:spacing w:line="240" w:lineRule="auto"/>
        <w:jc w:val="both"/>
        <w:rPr>
          <w:rFonts w:cs="Arial"/>
          <w:b/>
          <w:sz w:val="22"/>
          <w:szCs w:val="22"/>
        </w:rPr>
      </w:pPr>
      <w:r w:rsidRPr="00873CBB">
        <w:rPr>
          <w:rFonts w:cs="Arial"/>
          <w:b/>
          <w:sz w:val="22"/>
          <w:szCs w:val="22"/>
        </w:rPr>
        <w:t>Z</w:t>
      </w:r>
      <w:r w:rsidR="00F57ADF" w:rsidRPr="00873CBB">
        <w:rPr>
          <w:rFonts w:cs="Arial"/>
          <w:b/>
          <w:sz w:val="22"/>
          <w:szCs w:val="22"/>
        </w:rPr>
        <w:t>ahteve za dostop do informacij javnega značaja</w:t>
      </w:r>
    </w:p>
    <w:p w14:paraId="09EEFFCA" w14:textId="77777777" w:rsidR="002B7037" w:rsidRPr="00873CBB" w:rsidRDefault="002B7037" w:rsidP="00C84A47">
      <w:pPr>
        <w:spacing w:line="240" w:lineRule="auto"/>
        <w:jc w:val="both"/>
      </w:pPr>
    </w:p>
    <w:p w14:paraId="749FA3A1" w14:textId="597B9332" w:rsidR="002500C9" w:rsidRPr="00873CBB" w:rsidRDefault="002500C9" w:rsidP="00C84A47">
      <w:pPr>
        <w:pStyle w:val="ZADEVA"/>
        <w:numPr>
          <w:ilvl w:val="0"/>
          <w:numId w:val="19"/>
        </w:numPr>
        <w:rPr>
          <w:b/>
          <w:sz w:val="20"/>
          <w:szCs w:val="20"/>
          <w:u w:val="none"/>
          <w:lang w:val="sl-SI"/>
        </w:rPr>
      </w:pPr>
      <w:r w:rsidRPr="00873CBB">
        <w:rPr>
          <w:b/>
          <w:sz w:val="20"/>
          <w:szCs w:val="20"/>
          <w:u w:val="none"/>
          <w:lang w:val="sl-SI"/>
        </w:rPr>
        <w:t xml:space="preserve">Zadeva št. 090-48/2019 </w:t>
      </w:r>
    </w:p>
    <w:p w14:paraId="2B554B08" w14:textId="77777777" w:rsidR="002500C9" w:rsidRPr="00873CBB" w:rsidRDefault="002500C9" w:rsidP="00C84A47">
      <w:pPr>
        <w:spacing w:line="240" w:lineRule="auto"/>
        <w:jc w:val="both"/>
        <w:rPr>
          <w:rFonts w:cs="Arial"/>
          <w:szCs w:val="20"/>
        </w:rPr>
      </w:pPr>
    </w:p>
    <w:p w14:paraId="022C28FC" w14:textId="77777777" w:rsidR="002500C9" w:rsidRPr="00873CBB" w:rsidRDefault="002500C9" w:rsidP="00C84A47">
      <w:pPr>
        <w:spacing w:line="240" w:lineRule="auto"/>
        <w:jc w:val="both"/>
        <w:rPr>
          <w:rFonts w:cs="Arial"/>
          <w:szCs w:val="20"/>
        </w:rPr>
      </w:pPr>
      <w:r w:rsidRPr="00873CBB">
        <w:rPr>
          <w:rFonts w:cs="Arial"/>
          <w:szCs w:val="20"/>
          <w:lang w:eastAsia="sl-SI"/>
        </w:rPr>
        <w:t>V zadevi je kot prvi (in zadnji) dokument evidentirana odločba MOL, št. 090-48/2019-1 z dne 5. 7. 2019. Iz izreka odločbe izhaja, da je bilo odločeno o zahtevi prosilca z dne 21. 6. 2019.</w:t>
      </w:r>
    </w:p>
    <w:p w14:paraId="732CEC10" w14:textId="77777777" w:rsidR="002500C9" w:rsidRPr="00873CBB" w:rsidRDefault="002500C9" w:rsidP="00C84A47">
      <w:pPr>
        <w:tabs>
          <w:tab w:val="left" w:pos="284"/>
        </w:tabs>
        <w:spacing w:line="240" w:lineRule="auto"/>
        <w:jc w:val="both"/>
        <w:rPr>
          <w:rFonts w:cs="Arial"/>
          <w:szCs w:val="20"/>
          <w:lang w:eastAsia="sl-SI"/>
        </w:rPr>
      </w:pPr>
    </w:p>
    <w:p w14:paraId="1D691B93" w14:textId="30B5591A" w:rsidR="002500C9" w:rsidRPr="00873CBB" w:rsidRDefault="00FC6FEC" w:rsidP="00C84A47">
      <w:pPr>
        <w:pStyle w:val="UGOTOVITVE"/>
      </w:pPr>
      <w:r w:rsidRPr="00873CBB">
        <w:t>Upravna inšpektorica ugotavlja, da v</w:t>
      </w:r>
      <w:r w:rsidR="002500C9" w:rsidRPr="00873CBB">
        <w:t xml:space="preserve"> zadevi ni evidentirane zahteve prosilca za dostop do IJZ, zato ugotavlja kršitev določb 2. člena, 1. odstavka 50. člena in 51. člena UUP.</w:t>
      </w:r>
    </w:p>
    <w:p w14:paraId="6453A740" w14:textId="77777777" w:rsidR="002500C9" w:rsidRPr="00873CBB" w:rsidRDefault="002500C9" w:rsidP="00C84A47">
      <w:pPr>
        <w:spacing w:line="240" w:lineRule="auto"/>
        <w:jc w:val="both"/>
        <w:rPr>
          <w:rFonts w:cs="Arial"/>
          <w:szCs w:val="20"/>
          <w:lang w:eastAsia="sl-SI"/>
        </w:rPr>
      </w:pPr>
    </w:p>
    <w:p w14:paraId="78441BB6" w14:textId="64787E8D" w:rsidR="002500C9" w:rsidRPr="00873CBB" w:rsidRDefault="002500C9" w:rsidP="00C84A47">
      <w:pPr>
        <w:tabs>
          <w:tab w:val="left" w:pos="284"/>
        </w:tabs>
        <w:spacing w:line="240" w:lineRule="auto"/>
        <w:jc w:val="both"/>
        <w:rPr>
          <w:rFonts w:cs="Arial"/>
          <w:szCs w:val="20"/>
          <w:lang w:eastAsia="sl-SI"/>
        </w:rPr>
      </w:pPr>
      <w:r w:rsidRPr="00873CBB">
        <w:rPr>
          <w:rFonts w:cs="Arial"/>
          <w:szCs w:val="20"/>
          <w:lang w:eastAsia="sl-SI"/>
        </w:rPr>
        <w:t xml:space="preserve">MOL </w:t>
      </w:r>
      <w:r w:rsidR="00314C6C" w:rsidRPr="00873CBB">
        <w:rPr>
          <w:rFonts w:cs="Arial"/>
          <w:szCs w:val="20"/>
          <w:lang w:eastAsia="sl-SI"/>
        </w:rPr>
        <w:t xml:space="preserve">je </w:t>
      </w:r>
      <w:r w:rsidRPr="00873CBB">
        <w:rPr>
          <w:rFonts w:cs="Arial"/>
          <w:szCs w:val="20"/>
          <w:lang w:eastAsia="sl-SI"/>
        </w:rPr>
        <w:t>pojasni</w:t>
      </w:r>
      <w:r w:rsidR="00314C6C" w:rsidRPr="00873CBB">
        <w:rPr>
          <w:rFonts w:cs="Arial"/>
          <w:szCs w:val="20"/>
          <w:lang w:eastAsia="sl-SI"/>
        </w:rPr>
        <w:t>l</w:t>
      </w:r>
      <w:r w:rsidR="000A420E">
        <w:rPr>
          <w:rFonts w:cs="Arial"/>
          <w:szCs w:val="20"/>
          <w:lang w:eastAsia="sl-SI"/>
        </w:rPr>
        <w:t>a</w:t>
      </w:r>
      <w:r w:rsidRPr="00873CBB">
        <w:rPr>
          <w:rFonts w:cs="Arial"/>
          <w:szCs w:val="20"/>
          <w:lang w:eastAsia="sl-SI"/>
        </w:rPr>
        <w:t>, da je zahteva za dostop do IJZ evidentirana v zadevi št. 3714-17/2019. Upravna inšpektorica je opravila vpogled v zadevo št. 3714-17/2019</w:t>
      </w:r>
      <w:r w:rsidR="0046723E" w:rsidRPr="00873CBB">
        <w:rPr>
          <w:rFonts w:cs="Arial"/>
          <w:szCs w:val="20"/>
          <w:lang w:eastAsia="sl-SI"/>
        </w:rPr>
        <w:t>.</w:t>
      </w:r>
      <w:r w:rsidR="00314C6C" w:rsidRPr="00873CBB">
        <w:rPr>
          <w:rFonts w:cs="Arial"/>
          <w:szCs w:val="20"/>
          <w:lang w:eastAsia="sl-SI"/>
        </w:rPr>
        <w:t xml:space="preserve"> </w:t>
      </w:r>
    </w:p>
    <w:p w14:paraId="67E810AC" w14:textId="15A4EE25" w:rsidR="002500C9" w:rsidRPr="00873CBB" w:rsidRDefault="002500C9" w:rsidP="00C84A47">
      <w:pPr>
        <w:tabs>
          <w:tab w:val="left" w:pos="284"/>
        </w:tabs>
        <w:spacing w:line="240" w:lineRule="auto"/>
        <w:jc w:val="both"/>
        <w:rPr>
          <w:rFonts w:cs="Arial"/>
          <w:szCs w:val="20"/>
          <w:lang w:eastAsia="sl-SI"/>
        </w:rPr>
      </w:pPr>
    </w:p>
    <w:p w14:paraId="7350B703" w14:textId="1D806347" w:rsidR="0046723E" w:rsidRPr="00873CBB" w:rsidRDefault="0046723E" w:rsidP="00C84A47">
      <w:pPr>
        <w:pStyle w:val="Odstavekseznama"/>
        <w:numPr>
          <w:ilvl w:val="0"/>
          <w:numId w:val="14"/>
        </w:numPr>
        <w:tabs>
          <w:tab w:val="left" w:pos="284"/>
        </w:tabs>
        <w:spacing w:line="240" w:lineRule="auto"/>
        <w:jc w:val="both"/>
        <w:rPr>
          <w:rFonts w:cs="Arial"/>
          <w:b/>
          <w:szCs w:val="20"/>
          <w:lang w:eastAsia="sl-SI"/>
        </w:rPr>
      </w:pPr>
      <w:r w:rsidRPr="00873CBB">
        <w:rPr>
          <w:rFonts w:cs="Arial"/>
          <w:b/>
          <w:szCs w:val="20"/>
          <w:lang w:eastAsia="sl-SI"/>
        </w:rPr>
        <w:t>Zadeva št. 3714-17/2019</w:t>
      </w:r>
    </w:p>
    <w:p w14:paraId="616D60B3" w14:textId="77777777" w:rsidR="0046723E" w:rsidRPr="00873CBB" w:rsidRDefault="0046723E" w:rsidP="00C84A47">
      <w:pPr>
        <w:tabs>
          <w:tab w:val="left" w:pos="284"/>
        </w:tabs>
        <w:spacing w:line="240" w:lineRule="auto"/>
        <w:jc w:val="both"/>
        <w:rPr>
          <w:rFonts w:cs="Arial"/>
          <w:szCs w:val="20"/>
          <w:lang w:eastAsia="sl-SI"/>
        </w:rPr>
      </w:pPr>
    </w:p>
    <w:p w14:paraId="4CD4848E" w14:textId="5C46CD72" w:rsidR="002500C9" w:rsidRPr="00873CBB" w:rsidRDefault="002500C9" w:rsidP="00C84A47">
      <w:pPr>
        <w:spacing w:line="240" w:lineRule="auto"/>
        <w:jc w:val="both"/>
      </w:pPr>
      <w:r w:rsidRPr="00873CBB">
        <w:t xml:space="preserve">MOL je dne 1. 4. 2019 prejela vlogo stranke za posredovanje IJZ (odločbe/odredbe glede postavitve svetlobnega prometnega znaka na Cesti Slovenskih kmečkih uporov) in vprašanja glede postavitve tega znaka. Na dokumentu je odtisnjena pravilno izpolnjena prejemna štampiljka. </w:t>
      </w:r>
      <w:r w:rsidR="00C25A03" w:rsidRPr="00873CBB">
        <w:t xml:space="preserve">Dokument je evidentiran pod št. </w:t>
      </w:r>
      <w:r w:rsidR="009F3E83" w:rsidRPr="00873CBB">
        <w:t>3714-17/2019.</w:t>
      </w:r>
    </w:p>
    <w:p w14:paraId="0FEE0EE9" w14:textId="77777777" w:rsidR="002500C9" w:rsidRPr="00873CBB" w:rsidRDefault="002500C9" w:rsidP="00C84A47">
      <w:pPr>
        <w:tabs>
          <w:tab w:val="left" w:pos="284"/>
        </w:tabs>
        <w:spacing w:line="240" w:lineRule="auto"/>
        <w:jc w:val="both"/>
        <w:rPr>
          <w:rFonts w:cs="Arial"/>
          <w:szCs w:val="20"/>
          <w:u w:val="single"/>
          <w:lang w:eastAsia="sl-SI"/>
        </w:rPr>
      </w:pPr>
    </w:p>
    <w:p w14:paraId="4C788D17" w14:textId="6096FF33" w:rsidR="002500C9" w:rsidRPr="00873CBB" w:rsidRDefault="002500C9" w:rsidP="00C84A47">
      <w:pPr>
        <w:pStyle w:val="UGOTOVITVE"/>
      </w:pPr>
      <w:r w:rsidRPr="00873CBB">
        <w:t>Vloga stranke</w:t>
      </w:r>
      <w:r w:rsidR="003E48EF" w:rsidRPr="00873CBB">
        <w:t xml:space="preserve"> za dostop do IJZ</w:t>
      </w:r>
      <w:r w:rsidRPr="00873CBB">
        <w:t xml:space="preserve"> ni evidentirana v zadevo, ki po vsebini sodi na področje IJZ, </w:t>
      </w:r>
      <w:proofErr w:type="spellStart"/>
      <w:r w:rsidRPr="00873CBB">
        <w:t>t.j</w:t>
      </w:r>
      <w:proofErr w:type="spellEnd"/>
      <w:r w:rsidRPr="00873CBB">
        <w:t xml:space="preserve">. klasifikacijski znak 090 in v katero je uvrščena tudi odločitev organa. V zadeve s klasifikacijo 3714 po vsebini </w:t>
      </w:r>
      <w:r w:rsidR="00314C6C" w:rsidRPr="00873CBB">
        <w:t xml:space="preserve">spadajo </w:t>
      </w:r>
      <w:r w:rsidRPr="00873CBB">
        <w:t xml:space="preserve">dokumenti, ki se nanašajo na </w:t>
      </w:r>
      <w:r w:rsidR="003E48EF" w:rsidRPr="00873CBB">
        <w:t>prometno signalizacijo</w:t>
      </w:r>
      <w:r w:rsidR="00216004" w:rsidRPr="00873CBB">
        <w:t xml:space="preserve"> in soglasja za postavitev prometnih znakov</w:t>
      </w:r>
      <w:r w:rsidR="008B7804" w:rsidRPr="00873CBB">
        <w:t xml:space="preserve">, zato se ugotavljajo </w:t>
      </w:r>
      <w:r w:rsidRPr="00873CBB">
        <w:t>kršitve določb 44. člena UUP.</w:t>
      </w:r>
      <w:r w:rsidR="001C714B" w:rsidRPr="00873CBB">
        <w:t xml:space="preserve"> Upravna inšpektorica opozarja, da kadar na primer stranka v enem dopisu zahteva splošne informacije in informacije javnega značaja, je potrebno takšno vlogo evidentirati v dve različni novi zadevi (pod 092 in 090).</w:t>
      </w:r>
    </w:p>
    <w:p w14:paraId="47C97695" w14:textId="04B82414" w:rsidR="002500C9" w:rsidRPr="00873CBB" w:rsidRDefault="002500C9" w:rsidP="00C84A47">
      <w:pPr>
        <w:pStyle w:val="UGOTOVITVE"/>
      </w:pPr>
      <w:r w:rsidRPr="00873CBB">
        <w:t>Ker MOL o zahtevi prosilca ni odločila v roku 20 delovnih dni po prejemu zahteve, ki se je iztekel na dan 30. 4. 2019, odločeno pa je bilo dne 5. 7. 2019, t. j. 65</w:t>
      </w:r>
      <w:r w:rsidR="0046723E" w:rsidRPr="00873CBB">
        <w:t>.</w:t>
      </w:r>
      <w:r w:rsidRPr="00873CBB">
        <w:t xml:space="preserve"> delovni dan po  prejemu zahteve oziroma 45 delovni</w:t>
      </w:r>
      <w:r w:rsidR="008B7804" w:rsidRPr="00873CBB">
        <w:t>h</w:t>
      </w:r>
      <w:r w:rsidRPr="00873CBB">
        <w:t xml:space="preserve"> dni po izteku predpisanega roka za posredovanje </w:t>
      </w:r>
      <w:r w:rsidRPr="00873CBB">
        <w:lastRenderedPageBreak/>
        <w:t xml:space="preserve">IJZ (šele na podlagi poziva upravne inšpekcije), se ugotavlja občutna kršitev </w:t>
      </w:r>
      <w:proofErr w:type="spellStart"/>
      <w:r w:rsidRPr="00873CBB">
        <w:t>instrukcijskega</w:t>
      </w:r>
      <w:proofErr w:type="spellEnd"/>
      <w:r w:rsidRPr="00873CBB">
        <w:t xml:space="preserve"> roka iz 23. člena ZDIJZ.  </w:t>
      </w:r>
    </w:p>
    <w:p w14:paraId="16D71A0F" w14:textId="77777777" w:rsidR="002500C9" w:rsidRPr="00873CBB" w:rsidRDefault="002500C9" w:rsidP="00C84A47">
      <w:pPr>
        <w:tabs>
          <w:tab w:val="left" w:pos="284"/>
        </w:tabs>
        <w:spacing w:line="240" w:lineRule="auto"/>
        <w:jc w:val="both"/>
      </w:pPr>
    </w:p>
    <w:p w14:paraId="1F5B9081" w14:textId="5BA53CE5" w:rsidR="00216004" w:rsidRPr="00873CBB" w:rsidRDefault="008B7804" w:rsidP="00C84A47">
      <w:pPr>
        <w:pStyle w:val="ZADEVA"/>
        <w:numPr>
          <w:ilvl w:val="0"/>
          <w:numId w:val="14"/>
        </w:numPr>
        <w:rPr>
          <w:b/>
          <w:sz w:val="20"/>
          <w:szCs w:val="20"/>
          <w:u w:val="none"/>
          <w:lang w:val="sl-SI" w:eastAsia="sl-SI"/>
        </w:rPr>
      </w:pPr>
      <w:r w:rsidRPr="00873CBB">
        <w:rPr>
          <w:b/>
          <w:sz w:val="20"/>
          <w:szCs w:val="20"/>
          <w:u w:val="none"/>
          <w:lang w:val="sl-SI" w:eastAsia="sl-SI"/>
        </w:rPr>
        <w:t>Zadeva št. 090-51/2019</w:t>
      </w:r>
    </w:p>
    <w:p w14:paraId="33300D58" w14:textId="77777777" w:rsidR="00F57ADF" w:rsidRPr="00873CBB" w:rsidRDefault="00F57ADF" w:rsidP="00C84A47">
      <w:pPr>
        <w:pStyle w:val="ZADEVA"/>
        <w:rPr>
          <w:rFonts w:cs="Arial"/>
          <w:sz w:val="20"/>
          <w:szCs w:val="20"/>
          <w:u w:val="none"/>
          <w:lang w:val="sl-SI" w:eastAsia="sl-SI"/>
        </w:rPr>
      </w:pPr>
    </w:p>
    <w:p w14:paraId="5D9D9475" w14:textId="6D1E0198" w:rsidR="002500C9" w:rsidRPr="00873CBB" w:rsidRDefault="002500C9" w:rsidP="00C84A47">
      <w:pPr>
        <w:pStyle w:val="ZADEVA"/>
        <w:rPr>
          <w:b/>
          <w:sz w:val="20"/>
          <w:szCs w:val="20"/>
          <w:u w:val="none"/>
          <w:lang w:val="sl-SI" w:eastAsia="sl-SI"/>
        </w:rPr>
      </w:pPr>
      <w:r w:rsidRPr="00873CBB">
        <w:rPr>
          <w:rFonts w:cs="Arial"/>
          <w:sz w:val="20"/>
          <w:szCs w:val="20"/>
          <w:u w:val="none"/>
          <w:lang w:val="sl-SI" w:eastAsia="sl-SI"/>
        </w:rPr>
        <w:t>Kot prvi dokument zadeve je v zadevi evidentiran sprem</w:t>
      </w:r>
      <w:r w:rsidR="003E48EF" w:rsidRPr="00873CBB">
        <w:rPr>
          <w:rFonts w:cs="Arial"/>
          <w:sz w:val="20"/>
          <w:szCs w:val="20"/>
          <w:u w:val="none"/>
          <w:lang w:val="sl-SI" w:eastAsia="sl-SI"/>
        </w:rPr>
        <w:t>n</w:t>
      </w:r>
      <w:r w:rsidRPr="00873CBB">
        <w:rPr>
          <w:rFonts w:cs="Arial"/>
          <w:sz w:val="20"/>
          <w:szCs w:val="20"/>
          <w:u w:val="none"/>
          <w:lang w:val="sl-SI" w:eastAsia="sl-SI"/>
        </w:rPr>
        <w:t xml:space="preserve">i dopis prosilcu ob pošiljanju informacije javnega značaja št. 090-51/2019-1 z dne 17. 7. 2019. Iz dopisa izhaja, da MOL z dopisom seznanja prosilca, da mu pošilja </w:t>
      </w:r>
      <w:r w:rsidR="007B23CA" w:rsidRPr="00873CBB">
        <w:rPr>
          <w:rFonts w:cs="Arial"/>
          <w:sz w:val="20"/>
          <w:szCs w:val="20"/>
          <w:u w:val="none"/>
          <w:lang w:val="sl-SI" w:eastAsia="sl-SI"/>
        </w:rPr>
        <w:t xml:space="preserve">informacijo  javnega značaja  - </w:t>
      </w:r>
      <w:r w:rsidRPr="00873CBB">
        <w:rPr>
          <w:rFonts w:cs="Arial"/>
          <w:sz w:val="20"/>
          <w:szCs w:val="20"/>
          <w:u w:val="none"/>
          <w:lang w:val="sl-SI" w:eastAsia="sl-SI"/>
        </w:rPr>
        <w:t xml:space="preserve">odločbo št. 371-629/2019-1 z dne 9. </w:t>
      </w:r>
      <w:r w:rsidRPr="00873CBB">
        <w:rPr>
          <w:rFonts w:cs="Arial"/>
          <w:sz w:val="20"/>
          <w:szCs w:val="20"/>
          <w:u w:val="none"/>
          <w:lang w:eastAsia="sl-SI"/>
        </w:rPr>
        <w:t xml:space="preserve">5. 2019, </w:t>
      </w:r>
      <w:proofErr w:type="spellStart"/>
      <w:r w:rsidRPr="00873CBB">
        <w:rPr>
          <w:rFonts w:cs="Arial"/>
          <w:sz w:val="20"/>
          <w:szCs w:val="20"/>
          <w:u w:val="none"/>
          <w:lang w:eastAsia="sl-SI"/>
        </w:rPr>
        <w:t>katere</w:t>
      </w:r>
      <w:proofErr w:type="spellEnd"/>
      <w:r w:rsidRPr="00873CBB">
        <w:rPr>
          <w:rFonts w:cs="Arial"/>
          <w:sz w:val="20"/>
          <w:szCs w:val="20"/>
          <w:u w:val="none"/>
          <w:lang w:eastAsia="sl-SI"/>
        </w:rPr>
        <w:t xml:space="preserve"> </w:t>
      </w:r>
      <w:proofErr w:type="spellStart"/>
      <w:r w:rsidRPr="00873CBB">
        <w:rPr>
          <w:rFonts w:cs="Arial"/>
          <w:sz w:val="20"/>
          <w:szCs w:val="20"/>
          <w:u w:val="none"/>
          <w:lang w:eastAsia="sl-SI"/>
        </w:rPr>
        <w:t>kopija</w:t>
      </w:r>
      <w:proofErr w:type="spellEnd"/>
      <w:r w:rsidRPr="00873CBB">
        <w:rPr>
          <w:rFonts w:cs="Arial"/>
          <w:sz w:val="20"/>
          <w:szCs w:val="20"/>
          <w:u w:val="none"/>
          <w:lang w:eastAsia="sl-SI"/>
        </w:rPr>
        <w:t xml:space="preserve"> je </w:t>
      </w:r>
      <w:proofErr w:type="spellStart"/>
      <w:r w:rsidRPr="00873CBB">
        <w:rPr>
          <w:rFonts w:cs="Arial"/>
          <w:sz w:val="20"/>
          <w:szCs w:val="20"/>
          <w:u w:val="none"/>
          <w:lang w:eastAsia="sl-SI"/>
        </w:rPr>
        <w:t>priložena</w:t>
      </w:r>
      <w:proofErr w:type="spellEnd"/>
      <w:r w:rsidRPr="00873CBB">
        <w:rPr>
          <w:rFonts w:cs="Arial"/>
          <w:sz w:val="20"/>
          <w:szCs w:val="20"/>
          <w:u w:val="none"/>
          <w:lang w:eastAsia="sl-SI"/>
        </w:rPr>
        <w:t xml:space="preserve"> v </w:t>
      </w:r>
      <w:proofErr w:type="spellStart"/>
      <w:r w:rsidRPr="00873CBB">
        <w:rPr>
          <w:rFonts w:cs="Arial"/>
          <w:sz w:val="20"/>
          <w:szCs w:val="20"/>
          <w:u w:val="none"/>
          <w:lang w:eastAsia="sl-SI"/>
        </w:rPr>
        <w:t>prilogi</w:t>
      </w:r>
      <w:proofErr w:type="spellEnd"/>
      <w:r w:rsidRPr="00873CBB">
        <w:rPr>
          <w:rFonts w:cs="Arial"/>
          <w:sz w:val="20"/>
          <w:szCs w:val="20"/>
          <w:u w:val="none"/>
          <w:lang w:eastAsia="sl-SI"/>
        </w:rPr>
        <w:t xml:space="preserve"> </w:t>
      </w:r>
      <w:proofErr w:type="spellStart"/>
      <w:r w:rsidRPr="00873CBB">
        <w:rPr>
          <w:rFonts w:cs="Arial"/>
          <w:sz w:val="20"/>
          <w:szCs w:val="20"/>
          <w:u w:val="none"/>
          <w:lang w:eastAsia="sl-SI"/>
        </w:rPr>
        <w:t>dopisa</w:t>
      </w:r>
      <w:proofErr w:type="spellEnd"/>
      <w:r w:rsidR="007B23CA" w:rsidRPr="00873CBB">
        <w:rPr>
          <w:rFonts w:cs="Arial"/>
          <w:sz w:val="20"/>
          <w:szCs w:val="20"/>
          <w:u w:val="none"/>
          <w:lang w:eastAsia="sl-SI"/>
        </w:rPr>
        <w:t xml:space="preserve">. </w:t>
      </w:r>
    </w:p>
    <w:p w14:paraId="01552FCA" w14:textId="77777777" w:rsidR="002500C9" w:rsidRPr="00873CBB" w:rsidRDefault="002500C9" w:rsidP="00C84A47">
      <w:pPr>
        <w:tabs>
          <w:tab w:val="left" w:pos="284"/>
        </w:tabs>
        <w:spacing w:line="240" w:lineRule="auto"/>
        <w:jc w:val="both"/>
        <w:rPr>
          <w:rFonts w:cs="Arial"/>
          <w:szCs w:val="20"/>
          <w:lang w:eastAsia="sl-SI"/>
        </w:rPr>
      </w:pPr>
    </w:p>
    <w:p w14:paraId="3C16FF59" w14:textId="77777777" w:rsidR="002500C9" w:rsidRPr="00873CBB" w:rsidRDefault="002500C9" w:rsidP="00C84A47">
      <w:pPr>
        <w:pStyle w:val="UGOTOVITVE"/>
      </w:pPr>
      <w:r w:rsidRPr="00873CBB">
        <w:t>V zadevi ni evidentirane zahteve prosilca za dostop do IJZ, zato se ugotavlja kršitev določb 2. in 51. člena UUP.</w:t>
      </w:r>
    </w:p>
    <w:p w14:paraId="594EBE31" w14:textId="77777777" w:rsidR="002500C9" w:rsidRPr="00873CBB" w:rsidRDefault="002500C9" w:rsidP="00C84A47">
      <w:pPr>
        <w:tabs>
          <w:tab w:val="left" w:pos="284"/>
        </w:tabs>
        <w:spacing w:line="240" w:lineRule="auto"/>
        <w:jc w:val="both"/>
        <w:rPr>
          <w:rFonts w:cs="Arial"/>
          <w:szCs w:val="20"/>
          <w:lang w:eastAsia="sl-SI"/>
        </w:rPr>
      </w:pPr>
    </w:p>
    <w:p w14:paraId="36BAB213" w14:textId="60471D98" w:rsidR="0031745D" w:rsidRPr="00873CBB" w:rsidRDefault="0031745D" w:rsidP="00C84A47">
      <w:pPr>
        <w:tabs>
          <w:tab w:val="left" w:pos="284"/>
        </w:tabs>
        <w:spacing w:line="240" w:lineRule="auto"/>
        <w:jc w:val="both"/>
        <w:rPr>
          <w:rFonts w:cs="Arial"/>
          <w:szCs w:val="20"/>
          <w:lang w:eastAsia="sl-SI"/>
        </w:rPr>
      </w:pPr>
      <w:r w:rsidRPr="00873CBB">
        <w:rPr>
          <w:rFonts w:cs="Arial"/>
          <w:szCs w:val="20"/>
          <w:lang w:eastAsia="sl-SI"/>
        </w:rPr>
        <w:t xml:space="preserve">Kot drugi dokument je v zadevi dne 17. 7. 2019 evidentiran uradni zaznamek </w:t>
      </w:r>
      <w:r w:rsidR="008B6C85" w:rsidRPr="00873CBB">
        <w:rPr>
          <w:rFonts w:cs="Arial"/>
          <w:szCs w:val="20"/>
          <w:lang w:eastAsia="sl-SI"/>
        </w:rPr>
        <w:t xml:space="preserve">o </w:t>
      </w:r>
      <w:r w:rsidRPr="00873CBB">
        <w:rPr>
          <w:rFonts w:cs="Arial"/>
          <w:szCs w:val="20"/>
          <w:lang w:eastAsia="sl-SI"/>
        </w:rPr>
        <w:t xml:space="preserve">posredovanju IJZ. Nadalje so v zadevi evidentirani še štirje dokumenti, ki predstavljajo komunikacijo med MOL in IJS v zvezi s predmetom nadzora. </w:t>
      </w:r>
    </w:p>
    <w:p w14:paraId="5F5A216E" w14:textId="1A8ABE08" w:rsidR="0031745D" w:rsidRPr="00873CBB" w:rsidRDefault="0031745D" w:rsidP="00C84A47">
      <w:pPr>
        <w:tabs>
          <w:tab w:val="left" w:pos="284"/>
        </w:tabs>
        <w:spacing w:line="240" w:lineRule="auto"/>
        <w:jc w:val="both"/>
        <w:rPr>
          <w:rFonts w:cs="Arial"/>
          <w:szCs w:val="20"/>
          <w:lang w:eastAsia="sl-SI"/>
        </w:rPr>
      </w:pPr>
    </w:p>
    <w:p w14:paraId="088C65BD" w14:textId="682D026D" w:rsidR="0031745D" w:rsidRPr="00873CBB" w:rsidRDefault="0031745D" w:rsidP="00C84A47">
      <w:pPr>
        <w:pStyle w:val="UGOTOVITVE"/>
      </w:pPr>
      <w:r w:rsidRPr="00873CBB">
        <w:t xml:space="preserve">Dokumenti niso evidentirani v skladu z UUP oziroma pod ustrezen klasifikacijski znak - pojasnila organom, inšpekcijskim službam ne spadajo pod klasifikacijski znak 090 in gre za napačno klasificiranje dokumentov oziroma napačno uporabo načrta klasifikacijskih znakov in s tem kršitev določb 45. člena UUP. Komunikacija z inšpekcijskim organom spada pod vsebino, ki se nanaša na nadzorstvo (npr. pod 069 - druge zadeve iz skupine 06).   </w:t>
      </w:r>
    </w:p>
    <w:p w14:paraId="57A8FA05" w14:textId="77777777" w:rsidR="0031745D" w:rsidRPr="00873CBB" w:rsidRDefault="0031745D" w:rsidP="00C84A47">
      <w:pPr>
        <w:tabs>
          <w:tab w:val="left" w:pos="284"/>
        </w:tabs>
        <w:spacing w:line="240" w:lineRule="auto"/>
        <w:jc w:val="both"/>
        <w:rPr>
          <w:rFonts w:cs="Arial"/>
          <w:szCs w:val="20"/>
          <w:lang w:eastAsia="sl-SI"/>
        </w:rPr>
      </w:pPr>
    </w:p>
    <w:p w14:paraId="782806FE" w14:textId="77777777" w:rsidR="0031745D" w:rsidRPr="00873CBB" w:rsidRDefault="002500C9" w:rsidP="00C84A47">
      <w:pPr>
        <w:tabs>
          <w:tab w:val="left" w:pos="284"/>
        </w:tabs>
        <w:spacing w:line="240" w:lineRule="auto"/>
        <w:jc w:val="both"/>
        <w:rPr>
          <w:rFonts w:cs="Arial"/>
          <w:szCs w:val="20"/>
          <w:lang w:eastAsia="sl-SI"/>
        </w:rPr>
      </w:pPr>
      <w:r w:rsidRPr="00873CBB">
        <w:rPr>
          <w:rFonts w:cs="Arial"/>
          <w:szCs w:val="20"/>
          <w:lang w:eastAsia="sl-SI"/>
        </w:rPr>
        <w:t xml:space="preserve">MOL je pri posredovanju dokumentacije upravni inšpektorici pojasnila, da je bila zahteva za IJZ evidentirana v zadevi št. 371-629/2019. </w:t>
      </w:r>
    </w:p>
    <w:p w14:paraId="363ADA64" w14:textId="77777777" w:rsidR="0031745D" w:rsidRPr="00873CBB" w:rsidRDefault="0031745D" w:rsidP="00C84A47">
      <w:pPr>
        <w:tabs>
          <w:tab w:val="left" w:pos="284"/>
        </w:tabs>
        <w:spacing w:line="240" w:lineRule="auto"/>
        <w:jc w:val="both"/>
        <w:rPr>
          <w:rFonts w:cs="Arial"/>
          <w:szCs w:val="20"/>
          <w:lang w:eastAsia="sl-SI"/>
        </w:rPr>
      </w:pPr>
    </w:p>
    <w:p w14:paraId="59706814" w14:textId="76E3FF9C" w:rsidR="0031745D" w:rsidRPr="00873CBB" w:rsidRDefault="0031745D" w:rsidP="00C84A47">
      <w:pPr>
        <w:pStyle w:val="Odstavekseznama"/>
        <w:numPr>
          <w:ilvl w:val="0"/>
          <w:numId w:val="14"/>
        </w:numPr>
        <w:tabs>
          <w:tab w:val="left" w:pos="284"/>
        </w:tabs>
        <w:spacing w:line="240" w:lineRule="auto"/>
        <w:jc w:val="both"/>
        <w:rPr>
          <w:rFonts w:cs="Arial"/>
          <w:b/>
          <w:bCs/>
          <w:szCs w:val="20"/>
          <w:lang w:eastAsia="sl-SI"/>
        </w:rPr>
      </w:pPr>
      <w:r w:rsidRPr="00873CBB">
        <w:rPr>
          <w:rFonts w:cs="Arial"/>
          <w:b/>
          <w:bCs/>
          <w:szCs w:val="20"/>
          <w:lang w:eastAsia="sl-SI"/>
        </w:rPr>
        <w:t>Zadeva št. 371-629/2019</w:t>
      </w:r>
    </w:p>
    <w:p w14:paraId="4B08BD65" w14:textId="77777777" w:rsidR="009277C6" w:rsidRPr="00873CBB" w:rsidRDefault="009277C6" w:rsidP="00C84A47">
      <w:pPr>
        <w:pStyle w:val="UGOTOVITVE"/>
        <w:numPr>
          <w:ilvl w:val="0"/>
          <w:numId w:val="0"/>
        </w:numPr>
        <w:tabs>
          <w:tab w:val="clear" w:pos="284"/>
          <w:tab w:val="left" w:pos="0"/>
        </w:tabs>
      </w:pPr>
    </w:p>
    <w:p w14:paraId="0242DD48" w14:textId="531CB710" w:rsidR="009277C6" w:rsidRPr="00873CBB" w:rsidRDefault="009277C6" w:rsidP="00C84A47">
      <w:pPr>
        <w:pStyle w:val="UGOTOVITVE"/>
        <w:numPr>
          <w:ilvl w:val="0"/>
          <w:numId w:val="0"/>
        </w:numPr>
        <w:tabs>
          <w:tab w:val="clear" w:pos="284"/>
          <w:tab w:val="left" w:pos="0"/>
        </w:tabs>
      </w:pPr>
      <w:r w:rsidRPr="00873CBB">
        <w:t xml:space="preserve">V zadevi je kot prvi dokument evidentirana odločba o prometni ureditvi št. 371-629/2019-1 z dne 9. 5. 2019, izdana po uradni dolžnosti. Kot drugi dokument je dne 22. 5. 2019 evidentirana vloga stranke za posredovanje fotokopije odločbe št. 371-629/2019-1. Kot tretji dokument je v zadevi dne 6. 6. 2019 evidentiran poziv Inšpektorata za javni sektor. To je tudi zadnji dokument zadeve. </w:t>
      </w:r>
    </w:p>
    <w:p w14:paraId="7527D13F" w14:textId="77777777" w:rsidR="002500C9" w:rsidRPr="00873CBB" w:rsidRDefault="002500C9" w:rsidP="00C84A47">
      <w:pPr>
        <w:tabs>
          <w:tab w:val="left" w:pos="284"/>
        </w:tabs>
        <w:spacing w:line="240" w:lineRule="auto"/>
        <w:jc w:val="both"/>
        <w:rPr>
          <w:rFonts w:cs="Arial"/>
          <w:szCs w:val="20"/>
          <w:lang w:eastAsia="sl-SI"/>
        </w:rPr>
      </w:pPr>
    </w:p>
    <w:p w14:paraId="13934BF6" w14:textId="4E721E2C" w:rsidR="002500C9" w:rsidRPr="00873CBB" w:rsidRDefault="002500C9" w:rsidP="00C84A47">
      <w:pPr>
        <w:pStyle w:val="UGOTOVITVE"/>
      </w:pPr>
      <w:r w:rsidRPr="00873CBB">
        <w:t xml:space="preserve">Upravna inšpektorica </w:t>
      </w:r>
      <w:r w:rsidR="009277C6" w:rsidRPr="00873CBB">
        <w:t>(na podlagi evidentiranega odgovora prosilcu pod št. 090-51/2019),</w:t>
      </w:r>
      <w:r w:rsidRPr="00873CBB">
        <w:t xml:space="preserve"> </w:t>
      </w:r>
      <w:r w:rsidR="009277C6" w:rsidRPr="00873CBB">
        <w:t xml:space="preserve">ugotavlja, </w:t>
      </w:r>
      <w:r w:rsidRPr="00873CBB">
        <w:t xml:space="preserve">da </w:t>
      </w:r>
      <w:r w:rsidR="009277C6" w:rsidRPr="00873CBB">
        <w:t xml:space="preserve">je MOL obravnavala vlogo prosilca na podlagi ZDIJZ, zato bi morala biti vloga evidentirana pod </w:t>
      </w:r>
      <w:r w:rsidRPr="00873CBB">
        <w:t xml:space="preserve">klasifikacijski znak, ki se po vsebini nanaša na zahteve za dostop do IJZ, ki je »090«, kot to določa Obvezen okvir načrta klasifikacijskih znakov, ki je priloga UUP, zato se ugotavlja napačno klasificiranje dokumentov oziroma napačna uporaba načrta klasifikacijskih znakov in s tem kršitev določb 44. člena UUP. </w:t>
      </w:r>
    </w:p>
    <w:p w14:paraId="1C201962" w14:textId="77777777" w:rsidR="002500C9" w:rsidRPr="00873CBB" w:rsidRDefault="002500C9" w:rsidP="00C84A47">
      <w:pPr>
        <w:tabs>
          <w:tab w:val="left" w:pos="284"/>
        </w:tabs>
        <w:spacing w:line="240" w:lineRule="auto"/>
        <w:jc w:val="both"/>
        <w:rPr>
          <w:rFonts w:cs="Arial"/>
          <w:szCs w:val="20"/>
          <w:lang w:eastAsia="sl-SI"/>
        </w:rPr>
      </w:pPr>
    </w:p>
    <w:p w14:paraId="167A8C50" w14:textId="77777777" w:rsidR="002500C9" w:rsidRPr="00873CBB" w:rsidRDefault="002500C9" w:rsidP="00C84A47">
      <w:pPr>
        <w:pStyle w:val="UGOTOVITVE"/>
      </w:pPr>
      <w:r w:rsidRPr="00873CBB">
        <w:t xml:space="preserve">MOL prosilcu ni posredovala IJZ v roku 20 delovnih dni po prejemu zahteve, ki se je iztekel na dan </w:t>
      </w:r>
      <w:r w:rsidRPr="00873CBB">
        <w:rPr>
          <w:u w:val="single"/>
        </w:rPr>
        <w:t>20. 6. 2019 (niti ni izdala sklepa v smislu določb 24. člena ZDIJZ)</w:t>
      </w:r>
      <w:r w:rsidRPr="00873CBB">
        <w:t xml:space="preserve">, ampak je prosilcu posredovala IJZ šele </w:t>
      </w:r>
      <w:r w:rsidRPr="00873CBB">
        <w:rPr>
          <w:u w:val="single"/>
        </w:rPr>
        <w:t>39 delovnih dni</w:t>
      </w:r>
      <w:r w:rsidRPr="00873CBB">
        <w:t xml:space="preserve"> po izteku predpisanega roka za posredovanje IJZ (oziroma šele na podlagi poziva upravne inšpekcije), zato se ugotavlja </w:t>
      </w:r>
      <w:r w:rsidRPr="00873CBB">
        <w:rPr>
          <w:u w:val="single"/>
        </w:rPr>
        <w:t>občutna kršitev</w:t>
      </w:r>
      <w:r w:rsidRPr="00873CBB">
        <w:t xml:space="preserve"> </w:t>
      </w:r>
      <w:proofErr w:type="spellStart"/>
      <w:r w:rsidRPr="00873CBB">
        <w:t>instrukcijskega</w:t>
      </w:r>
      <w:proofErr w:type="spellEnd"/>
      <w:r w:rsidRPr="00873CBB">
        <w:t xml:space="preserve"> roka iz 23. člena ZDIJZ.  </w:t>
      </w:r>
    </w:p>
    <w:p w14:paraId="76658604" w14:textId="77777777" w:rsidR="002500C9" w:rsidRPr="00873CBB" w:rsidRDefault="002500C9" w:rsidP="00C84A47">
      <w:pPr>
        <w:tabs>
          <w:tab w:val="left" w:pos="284"/>
        </w:tabs>
        <w:spacing w:line="240" w:lineRule="auto"/>
        <w:jc w:val="both"/>
        <w:rPr>
          <w:rFonts w:cs="Arial"/>
          <w:szCs w:val="20"/>
          <w:lang w:eastAsia="sl-SI"/>
        </w:rPr>
      </w:pPr>
    </w:p>
    <w:p w14:paraId="2FD3470F" w14:textId="107C8BE7" w:rsidR="002500C9" w:rsidRPr="00873CBB" w:rsidRDefault="002500C9" w:rsidP="00C84A47">
      <w:pPr>
        <w:pStyle w:val="UGOTOVITVE"/>
      </w:pPr>
      <w:r w:rsidRPr="00873CBB">
        <w:t>V zadevi so nadalje evidentirani še dokumenti, ki se nanašajo na komunikacijo med MOL in IJS, kar, kot že ugotovljeno zgoraj, predstavlja kršitev določb 44. člena UUP.</w:t>
      </w:r>
    </w:p>
    <w:p w14:paraId="5759CAD0" w14:textId="77777777" w:rsidR="002500C9" w:rsidRPr="00873CBB" w:rsidRDefault="002500C9" w:rsidP="00C84A47">
      <w:pPr>
        <w:tabs>
          <w:tab w:val="left" w:pos="284"/>
        </w:tabs>
        <w:spacing w:line="240" w:lineRule="auto"/>
        <w:jc w:val="both"/>
        <w:rPr>
          <w:rFonts w:cs="Arial"/>
          <w:szCs w:val="20"/>
          <w:lang w:eastAsia="sl-SI"/>
        </w:rPr>
      </w:pPr>
    </w:p>
    <w:p w14:paraId="2AC66887" w14:textId="23F5DEAD" w:rsidR="002500C9" w:rsidRPr="00873CBB" w:rsidRDefault="002500C9" w:rsidP="00C84A47">
      <w:pPr>
        <w:tabs>
          <w:tab w:val="left" w:pos="284"/>
        </w:tabs>
        <w:spacing w:line="240" w:lineRule="auto"/>
        <w:jc w:val="both"/>
        <w:rPr>
          <w:rFonts w:cs="Arial"/>
          <w:szCs w:val="20"/>
          <w:lang w:eastAsia="sl-SI"/>
        </w:rPr>
      </w:pPr>
      <w:r w:rsidRPr="00873CBB">
        <w:rPr>
          <w:rFonts w:cs="Arial"/>
          <w:szCs w:val="20"/>
          <w:lang w:eastAsia="sl-SI"/>
        </w:rPr>
        <w:t>Zadnji, (šesti) dokument v zadevi je evidentiran vhodni dokument -  sklep Informacijskega pooblaščenca št. 0900-107/2019/4 z dne 4. 9. 2019, s katerim se pritožba prosilca z dne 2. 7. 2019 zoper molk MOL, zavrže. Na dokumentu je odtisnjena pravilno izpolnjena prejemna štampiljka z datumom prejema 6. 9. 2019 in številko zadeve »090-51/2019. Iz sklepa izhaja, da prosilec pritožbe ni dopolnil z dokazili o vloženi vlogi za dostop do IJZ in jo je bilo zato potrebno zavreči na podlagi 67. člena ZUP.</w:t>
      </w:r>
    </w:p>
    <w:p w14:paraId="2A6C55E9" w14:textId="192894ED" w:rsidR="00216004" w:rsidRPr="00873CBB" w:rsidRDefault="00216004" w:rsidP="00C84A47">
      <w:pPr>
        <w:tabs>
          <w:tab w:val="left" w:pos="284"/>
        </w:tabs>
        <w:spacing w:line="240" w:lineRule="auto"/>
        <w:jc w:val="both"/>
        <w:rPr>
          <w:rFonts w:cs="Arial"/>
          <w:szCs w:val="20"/>
          <w:lang w:eastAsia="sl-SI"/>
        </w:rPr>
      </w:pPr>
    </w:p>
    <w:p w14:paraId="49A59D65" w14:textId="0F90E7F9" w:rsidR="00216004" w:rsidRPr="00873CBB" w:rsidRDefault="00216004" w:rsidP="00C84A47">
      <w:pPr>
        <w:tabs>
          <w:tab w:val="left" w:pos="284"/>
        </w:tabs>
        <w:spacing w:line="240" w:lineRule="auto"/>
        <w:jc w:val="both"/>
        <w:rPr>
          <w:rFonts w:cs="Arial"/>
          <w:szCs w:val="20"/>
          <w:lang w:eastAsia="sl-SI"/>
        </w:rPr>
      </w:pPr>
      <w:r w:rsidRPr="00873CBB">
        <w:rPr>
          <w:rFonts w:cs="Arial"/>
          <w:szCs w:val="20"/>
          <w:lang w:eastAsia="sl-SI"/>
        </w:rPr>
        <w:lastRenderedPageBreak/>
        <w:t>Upravna inšpektorica je pridobila pojasnila MOL, št. 090-51/2019-3 z dne 17. 7. 2019 s priloženimi dokazili, kot odgovor na zaprosilo v zvezi s pobudo</w:t>
      </w:r>
      <w:r w:rsidR="00300A5B" w:rsidRPr="00873CBB">
        <w:rPr>
          <w:rFonts w:cs="Arial"/>
          <w:szCs w:val="20"/>
          <w:lang w:eastAsia="sl-SI"/>
        </w:rPr>
        <w:t>,</w:t>
      </w:r>
      <w:r w:rsidRPr="00873CBB">
        <w:rPr>
          <w:rFonts w:cs="Arial"/>
          <w:szCs w:val="20"/>
          <w:lang w:eastAsia="sl-SI"/>
        </w:rPr>
        <w:t xml:space="preserve"> evidentirano pod 0610-218/2019. Direktorica občinske uprave  je pojasnila, da so odločbo </w:t>
      </w:r>
      <w:r w:rsidR="001C714B" w:rsidRPr="00873CBB">
        <w:t xml:space="preserve">o prometni ureditvi št. 371-629/2019-1 z dne 9. 5. 2019 </w:t>
      </w:r>
      <w:r w:rsidRPr="00873CBB">
        <w:rPr>
          <w:rFonts w:cs="Arial"/>
          <w:szCs w:val="20"/>
          <w:lang w:eastAsia="sl-SI"/>
        </w:rPr>
        <w:t xml:space="preserve">objavili </w:t>
      </w:r>
      <w:r w:rsidR="001C714B" w:rsidRPr="00873CBB">
        <w:rPr>
          <w:rFonts w:cs="Arial"/>
          <w:szCs w:val="20"/>
          <w:lang w:eastAsia="sl-SI"/>
        </w:rPr>
        <w:t xml:space="preserve">tudi </w:t>
      </w:r>
      <w:r w:rsidRPr="00873CBB">
        <w:rPr>
          <w:rFonts w:cs="Arial"/>
          <w:szCs w:val="20"/>
          <w:lang w:eastAsia="sl-SI"/>
        </w:rPr>
        <w:t>na spletni strani MOL ter da nadaljujejo s prizadevanji za popolno uresničevanje določb 10. člena ZDIJZ, za kar je priložila gradivo za obravnavo na odboru, ki ga sestavlja celotno vodstvo MOL, in sicer dokument »Informacije javnega značaja – aktualne teme, št. 021-26/2014-63 z dne 17. 7. 2019, v katerem so navedena navodila za obravnavo zahtev za dostop do IJZ in objavo aktov na spletu in sprejet</w:t>
      </w:r>
      <w:r w:rsidR="00300A5B" w:rsidRPr="00873CBB">
        <w:rPr>
          <w:rFonts w:cs="Arial"/>
          <w:szCs w:val="20"/>
          <w:lang w:eastAsia="sl-SI"/>
        </w:rPr>
        <w:t>i</w:t>
      </w:r>
      <w:r w:rsidRPr="00873CBB">
        <w:rPr>
          <w:rFonts w:cs="Arial"/>
          <w:szCs w:val="20"/>
          <w:lang w:eastAsia="sl-SI"/>
        </w:rPr>
        <w:t xml:space="preserve"> </w:t>
      </w:r>
      <w:r w:rsidRPr="00873CBB">
        <w:rPr>
          <w:rFonts w:cs="Arial"/>
          <w:i/>
          <w:szCs w:val="20"/>
          <w:lang w:eastAsia="sl-SI"/>
        </w:rPr>
        <w:t>Sklep</w:t>
      </w:r>
      <w:r w:rsidRPr="00873CBB">
        <w:rPr>
          <w:rFonts w:cs="Arial"/>
          <w:szCs w:val="20"/>
          <w:lang w:eastAsia="sl-SI"/>
        </w:rPr>
        <w:t xml:space="preserve"> z rokom izvedbe do 31. 8. 2019. Dne 19. 8. 2019 je MOL posredovala IJS še podatke o objavi odločbe št. 371-629/2019-1 z dne 9. 5. 2019 na spletni strani MOL ter kopijo vloge prosilca.</w:t>
      </w:r>
    </w:p>
    <w:p w14:paraId="71941A35" w14:textId="77777777" w:rsidR="00216004" w:rsidRPr="00873CBB" w:rsidRDefault="00216004" w:rsidP="00C84A47">
      <w:pPr>
        <w:tabs>
          <w:tab w:val="left" w:pos="284"/>
        </w:tabs>
        <w:spacing w:line="240" w:lineRule="auto"/>
        <w:jc w:val="both"/>
        <w:rPr>
          <w:rFonts w:cs="Arial"/>
          <w:szCs w:val="20"/>
          <w:lang w:eastAsia="sl-SI"/>
        </w:rPr>
      </w:pPr>
    </w:p>
    <w:p w14:paraId="59BE6062" w14:textId="77777777" w:rsidR="00216004" w:rsidRPr="00873CBB" w:rsidRDefault="00216004" w:rsidP="00C84A47">
      <w:pPr>
        <w:pStyle w:val="UGOTOVITVE"/>
      </w:pPr>
      <w:r w:rsidRPr="00873CBB">
        <w:t xml:space="preserve">Pojasnila MOL št. 090-5/2019-3 z dne 17. 7. 2019 so evidentirana pod klasifikacijski znak 090, ki se po vsebini nanaša na zahteve za dostop do IJZ, v skladu z Obveznim okvirjem načrta klasifikacijskih znakov, ki je priloga UUP, zato pojasnila organom, inšpekcijskim službam ne spadajo pod klasifikacijski znak 090 in gre za napačno klasificiranje dokumentov oziroma napačno uporabo načrta klasifikacijskih znakov in s tem kršitev določb 45. člena UUP. Komunikacija z inšpekcijskim organom spada pod vsebino, ki se nanaša na nadzorstvo (npr. pod 069 - druge zadeve iz skupine 06).   </w:t>
      </w:r>
    </w:p>
    <w:p w14:paraId="067F3486" w14:textId="77777777" w:rsidR="00F57ADF" w:rsidRPr="00873CBB" w:rsidRDefault="00F57ADF" w:rsidP="00C84A47">
      <w:pPr>
        <w:pStyle w:val="Obravnavapobud"/>
        <w:numPr>
          <w:ilvl w:val="0"/>
          <w:numId w:val="0"/>
        </w:numPr>
        <w:rPr>
          <w:sz w:val="24"/>
          <w:szCs w:val="24"/>
        </w:rPr>
      </w:pPr>
    </w:p>
    <w:p w14:paraId="27D3DD55" w14:textId="07E6546C" w:rsidR="008B7804" w:rsidRPr="00873CBB" w:rsidRDefault="00F57ADF" w:rsidP="002C10C1">
      <w:pPr>
        <w:pStyle w:val="Odstavekseznama"/>
        <w:numPr>
          <w:ilvl w:val="0"/>
          <w:numId w:val="21"/>
        </w:numPr>
        <w:spacing w:line="240" w:lineRule="auto"/>
        <w:rPr>
          <w:b/>
          <w:bCs/>
          <w:sz w:val="24"/>
        </w:rPr>
      </w:pPr>
      <w:r w:rsidRPr="00873CBB">
        <w:rPr>
          <w:b/>
          <w:bCs/>
          <w:sz w:val="24"/>
        </w:rPr>
        <w:t xml:space="preserve">Obravnava pobud št. </w:t>
      </w:r>
      <w:r w:rsidR="0065406D" w:rsidRPr="00873CBB">
        <w:rPr>
          <w:b/>
          <w:bCs/>
          <w:sz w:val="24"/>
        </w:rPr>
        <w:t>0610-370/2019</w:t>
      </w:r>
      <w:r w:rsidR="004903C4" w:rsidRPr="00873CBB">
        <w:rPr>
          <w:b/>
          <w:bCs/>
          <w:sz w:val="24"/>
        </w:rPr>
        <w:t xml:space="preserve"> in št. 0610-32/2020 </w:t>
      </w:r>
      <w:r w:rsidR="007058CC" w:rsidRPr="00873CBB">
        <w:rPr>
          <w:b/>
          <w:bCs/>
          <w:sz w:val="24"/>
        </w:rPr>
        <w:t xml:space="preserve"> </w:t>
      </w:r>
    </w:p>
    <w:p w14:paraId="34111506" w14:textId="37E8E77C" w:rsidR="0065406D" w:rsidRPr="00873CBB" w:rsidRDefault="0065406D" w:rsidP="00C84A47">
      <w:pPr>
        <w:spacing w:line="240" w:lineRule="auto"/>
        <w:jc w:val="both"/>
        <w:rPr>
          <w:rFonts w:cs="Arial"/>
          <w:b/>
          <w:szCs w:val="20"/>
        </w:rPr>
      </w:pPr>
    </w:p>
    <w:p w14:paraId="323B02D3" w14:textId="7DB5F17F" w:rsidR="003E367E" w:rsidRPr="00873CBB" w:rsidRDefault="00D91F4C" w:rsidP="00C84A47">
      <w:pPr>
        <w:spacing w:line="240" w:lineRule="auto"/>
        <w:jc w:val="both"/>
        <w:rPr>
          <w:rFonts w:cs="Arial"/>
          <w:szCs w:val="20"/>
        </w:rPr>
      </w:pPr>
      <w:r w:rsidRPr="00873CBB">
        <w:rPr>
          <w:rFonts w:cs="Arial"/>
          <w:szCs w:val="20"/>
        </w:rPr>
        <w:t xml:space="preserve">IJS je prejel </w:t>
      </w:r>
      <w:r w:rsidR="003E367E" w:rsidRPr="00873CBB">
        <w:rPr>
          <w:rFonts w:cs="Arial"/>
          <w:szCs w:val="20"/>
        </w:rPr>
        <w:t xml:space="preserve">dve </w:t>
      </w:r>
      <w:r w:rsidRPr="00873CBB">
        <w:rPr>
          <w:rFonts w:cs="Arial"/>
          <w:szCs w:val="20"/>
        </w:rPr>
        <w:t>pobud</w:t>
      </w:r>
      <w:r w:rsidR="003E367E" w:rsidRPr="00873CBB">
        <w:rPr>
          <w:rFonts w:cs="Arial"/>
          <w:szCs w:val="20"/>
        </w:rPr>
        <w:t>i</w:t>
      </w:r>
      <w:r w:rsidRPr="00873CBB">
        <w:rPr>
          <w:rFonts w:cs="Arial"/>
          <w:szCs w:val="20"/>
        </w:rPr>
        <w:t xml:space="preserve"> za uvedbo nadzora nad postopanjem MOL pri obravnavi vlog za izdajo</w:t>
      </w:r>
      <w:r w:rsidR="009E0848" w:rsidRPr="00873CBB">
        <w:rPr>
          <w:rFonts w:cs="Arial"/>
          <w:szCs w:val="20"/>
          <w:lang w:eastAsia="sl-SI"/>
        </w:rPr>
        <w:t xml:space="preserve"> dovolilnic za prevoz Slovenske ceste na odseku med Gosposvetsko in Šubičevo ulico, </w:t>
      </w:r>
      <w:r w:rsidR="00A628B8" w:rsidRPr="00873CBB">
        <w:rPr>
          <w:rFonts w:cs="Arial"/>
          <w:szCs w:val="20"/>
          <w:lang w:eastAsia="sl-SI"/>
        </w:rPr>
        <w:t xml:space="preserve">za izdajo </w:t>
      </w:r>
      <w:r w:rsidR="00FF475D" w:rsidRPr="00873CBB">
        <w:rPr>
          <w:rFonts w:cs="Arial"/>
          <w:szCs w:val="20"/>
        </w:rPr>
        <w:t>d</w:t>
      </w:r>
      <w:r w:rsidR="00FF475D" w:rsidRPr="00873CBB">
        <w:rPr>
          <w:rFonts w:cs="Arial"/>
          <w:szCs w:val="20"/>
          <w:lang w:eastAsia="sl-SI"/>
        </w:rPr>
        <w:t>ovoljenja za avto-</w:t>
      </w:r>
      <w:proofErr w:type="spellStart"/>
      <w:r w:rsidR="00FF475D" w:rsidRPr="00873CBB">
        <w:rPr>
          <w:rFonts w:cs="Arial"/>
          <w:szCs w:val="20"/>
          <w:lang w:eastAsia="sl-SI"/>
        </w:rPr>
        <w:t>taxi</w:t>
      </w:r>
      <w:proofErr w:type="spellEnd"/>
      <w:r w:rsidR="00FF475D" w:rsidRPr="00873CBB">
        <w:rPr>
          <w:rFonts w:cs="Arial"/>
          <w:szCs w:val="20"/>
          <w:lang w:eastAsia="sl-SI"/>
        </w:rPr>
        <w:t xml:space="preserve"> prevoze</w:t>
      </w:r>
      <w:r w:rsidR="00A628B8" w:rsidRPr="00873CBB">
        <w:rPr>
          <w:rFonts w:cs="Arial"/>
          <w:szCs w:val="20"/>
          <w:lang w:eastAsia="sl-SI"/>
        </w:rPr>
        <w:t xml:space="preserve"> in za</w:t>
      </w:r>
      <w:r w:rsidR="009E0848" w:rsidRPr="00873CBB">
        <w:rPr>
          <w:rFonts w:cs="Arial"/>
          <w:szCs w:val="20"/>
          <w:lang w:eastAsia="sl-SI"/>
        </w:rPr>
        <w:t xml:space="preserve"> </w:t>
      </w:r>
      <w:r w:rsidR="00FF475D" w:rsidRPr="00873CBB">
        <w:rPr>
          <w:rFonts w:cs="Arial"/>
          <w:szCs w:val="20"/>
          <w:lang w:eastAsia="sl-SI"/>
        </w:rPr>
        <w:t>izdajo</w:t>
      </w:r>
      <w:r w:rsidR="009E0848" w:rsidRPr="00873CBB">
        <w:rPr>
          <w:rFonts w:cs="Arial"/>
          <w:szCs w:val="20"/>
          <w:lang w:eastAsia="sl-SI"/>
        </w:rPr>
        <w:t xml:space="preserve"> nadomestnih nalepk </w:t>
      </w:r>
      <w:r w:rsidR="00A628B8" w:rsidRPr="00873CBB">
        <w:rPr>
          <w:rFonts w:cs="Arial"/>
          <w:szCs w:val="20"/>
          <w:lang w:eastAsia="sl-SI"/>
        </w:rPr>
        <w:t>ter vlogo</w:t>
      </w:r>
      <w:r w:rsidR="009E0848" w:rsidRPr="00873CBB">
        <w:rPr>
          <w:rFonts w:cs="Arial"/>
          <w:szCs w:val="20"/>
          <w:lang w:eastAsia="sl-SI"/>
        </w:rPr>
        <w:t xml:space="preserve"> za zamenjavo vozila.</w:t>
      </w:r>
      <w:r w:rsidR="009E0848" w:rsidRPr="00873CBB">
        <w:rPr>
          <w:rFonts w:cs="Arial"/>
          <w:szCs w:val="20"/>
        </w:rPr>
        <w:t xml:space="preserve"> </w:t>
      </w:r>
    </w:p>
    <w:p w14:paraId="11D1E9DD" w14:textId="77777777" w:rsidR="003E367E" w:rsidRPr="00873CBB" w:rsidRDefault="003E367E" w:rsidP="00C84A47">
      <w:pPr>
        <w:spacing w:line="240" w:lineRule="auto"/>
        <w:jc w:val="both"/>
        <w:rPr>
          <w:rFonts w:cs="Arial"/>
          <w:szCs w:val="20"/>
        </w:rPr>
      </w:pPr>
    </w:p>
    <w:p w14:paraId="6AADBF80" w14:textId="7A198895" w:rsidR="004903C4" w:rsidRPr="00873CBB" w:rsidRDefault="004903C4" w:rsidP="00C84A47">
      <w:pPr>
        <w:spacing w:line="240" w:lineRule="auto"/>
        <w:jc w:val="both"/>
        <w:rPr>
          <w:rFonts w:cs="Arial"/>
          <w:szCs w:val="20"/>
        </w:rPr>
      </w:pPr>
      <w:bookmarkStart w:id="0" w:name="_Hlk33107798"/>
      <w:r w:rsidRPr="00873CBB">
        <w:rPr>
          <w:rFonts w:cs="Arial"/>
          <w:szCs w:val="20"/>
        </w:rPr>
        <w:t>Pobudnik je v pobudah navedel:</w:t>
      </w:r>
    </w:p>
    <w:p w14:paraId="099B8863" w14:textId="7D9BCBA0" w:rsidR="00C865FE" w:rsidRPr="00873CBB" w:rsidRDefault="00C865FE" w:rsidP="00C84A47">
      <w:pPr>
        <w:pStyle w:val="Odstavekseznama"/>
        <w:numPr>
          <w:ilvl w:val="0"/>
          <w:numId w:val="4"/>
        </w:numPr>
        <w:spacing w:line="240" w:lineRule="auto"/>
        <w:jc w:val="both"/>
        <w:rPr>
          <w:rFonts w:cs="Arial"/>
          <w:szCs w:val="20"/>
        </w:rPr>
      </w:pPr>
      <w:r w:rsidRPr="00873CBB">
        <w:rPr>
          <w:rFonts w:cs="Arial"/>
          <w:szCs w:val="20"/>
        </w:rPr>
        <w:t xml:space="preserve">da je v </w:t>
      </w:r>
      <w:r w:rsidRPr="00873CBB">
        <w:rPr>
          <w:rFonts w:cs="Arial"/>
          <w:szCs w:val="20"/>
          <w:u w:val="single"/>
        </w:rPr>
        <w:t>aprilu 2019</w:t>
      </w:r>
      <w:r w:rsidRPr="00873CBB">
        <w:rPr>
          <w:rFonts w:cs="Arial"/>
          <w:szCs w:val="20"/>
        </w:rPr>
        <w:t xml:space="preserve"> vložil vlogo za izdajo dovolilnice za prevoz po Slovenski cesti </w:t>
      </w:r>
      <w:r w:rsidRPr="00873CBB">
        <w:rPr>
          <w:rFonts w:cs="Arial"/>
          <w:i/>
          <w:szCs w:val="20"/>
        </w:rPr>
        <w:t>med Gosposvetsko in Šubičevo ulico</w:t>
      </w:r>
      <w:r w:rsidRPr="00873CBB">
        <w:rPr>
          <w:rFonts w:cs="Arial"/>
          <w:szCs w:val="20"/>
        </w:rPr>
        <w:t>, MOL pa je pri obravnavi njegove vloge kršil</w:t>
      </w:r>
      <w:r w:rsidR="000A420E">
        <w:rPr>
          <w:rFonts w:cs="Arial"/>
          <w:szCs w:val="20"/>
        </w:rPr>
        <w:t>a</w:t>
      </w:r>
      <w:r w:rsidRPr="00873CBB">
        <w:rPr>
          <w:rFonts w:cs="Arial"/>
          <w:szCs w:val="20"/>
        </w:rPr>
        <w:t xml:space="preserve"> načelo zaslišanja stranke, saj je vodil poseben ugotovitveni postopek, pred izdajo odločbe pa ga o ugotovitvah ni seznanil. Pomanjkljivo je obrazložil odločitev, saj iz nje niso razvidni kriteriji za podelitev dovolilnic (koliko jih je bilo izdanih in koliko je meja)</w:t>
      </w:r>
      <w:r w:rsidR="009E0848" w:rsidRPr="00873CBB">
        <w:rPr>
          <w:rFonts w:cs="Arial"/>
          <w:szCs w:val="20"/>
        </w:rPr>
        <w:t>,</w:t>
      </w:r>
      <w:r w:rsidRPr="00873CBB">
        <w:rPr>
          <w:rFonts w:cs="Arial"/>
          <w:szCs w:val="20"/>
        </w:rPr>
        <w:t xml:space="preserve"> </w:t>
      </w:r>
    </w:p>
    <w:p w14:paraId="1172739C" w14:textId="16AF5DBF" w:rsidR="004903C4" w:rsidRPr="00873CBB" w:rsidRDefault="003539FB" w:rsidP="00C84A47">
      <w:pPr>
        <w:pStyle w:val="Odstavekseznama"/>
        <w:numPr>
          <w:ilvl w:val="0"/>
          <w:numId w:val="4"/>
        </w:numPr>
        <w:spacing w:line="240" w:lineRule="auto"/>
        <w:jc w:val="both"/>
        <w:rPr>
          <w:rFonts w:cs="Arial"/>
          <w:szCs w:val="20"/>
        </w:rPr>
      </w:pPr>
      <w:r w:rsidRPr="00873CBB">
        <w:rPr>
          <w:rFonts w:cs="Arial"/>
          <w:szCs w:val="20"/>
        </w:rPr>
        <w:t xml:space="preserve">da je </w:t>
      </w:r>
      <w:r w:rsidR="004903C4" w:rsidRPr="00873CBB">
        <w:rPr>
          <w:rFonts w:cs="Arial"/>
          <w:szCs w:val="20"/>
          <w:u w:val="single"/>
        </w:rPr>
        <w:t>dne 6. 6. 2019</w:t>
      </w:r>
      <w:r w:rsidR="004903C4" w:rsidRPr="00873CBB">
        <w:rPr>
          <w:rFonts w:cs="Arial"/>
          <w:szCs w:val="20"/>
        </w:rPr>
        <w:t xml:space="preserve"> vložil </w:t>
      </w:r>
      <w:r w:rsidRPr="00873CBB">
        <w:rPr>
          <w:rFonts w:cs="Arial"/>
          <w:szCs w:val="20"/>
        </w:rPr>
        <w:t>vlogo</w:t>
      </w:r>
      <w:r w:rsidR="004903C4" w:rsidRPr="00873CBB">
        <w:rPr>
          <w:rFonts w:cs="Arial"/>
          <w:szCs w:val="20"/>
        </w:rPr>
        <w:t xml:space="preserve">, ki se vodi pod št. </w:t>
      </w:r>
      <w:r w:rsidR="004903C4" w:rsidRPr="00873CBB">
        <w:rPr>
          <w:rFonts w:cs="Arial"/>
          <w:szCs w:val="20"/>
          <w:u w:val="single"/>
        </w:rPr>
        <w:t>3712-182/2019</w:t>
      </w:r>
      <w:r w:rsidRPr="00873CBB">
        <w:rPr>
          <w:rFonts w:cs="Arial"/>
          <w:szCs w:val="20"/>
        </w:rPr>
        <w:t xml:space="preserve"> za opravljanje dejavnosti </w:t>
      </w:r>
      <w:r w:rsidR="004903C4" w:rsidRPr="00873CBB">
        <w:rPr>
          <w:rFonts w:cs="Arial"/>
          <w:szCs w:val="20"/>
        </w:rPr>
        <w:t>avto-</w:t>
      </w:r>
      <w:proofErr w:type="spellStart"/>
      <w:r w:rsidR="004903C4" w:rsidRPr="00873CBB">
        <w:rPr>
          <w:rFonts w:cs="Arial"/>
          <w:szCs w:val="20"/>
        </w:rPr>
        <w:t>taxi</w:t>
      </w:r>
      <w:proofErr w:type="spellEnd"/>
      <w:r w:rsidR="004903C4" w:rsidRPr="00873CBB">
        <w:rPr>
          <w:rFonts w:cs="Arial"/>
          <w:szCs w:val="20"/>
        </w:rPr>
        <w:t xml:space="preserve"> prevozov</w:t>
      </w:r>
      <w:r w:rsidRPr="00873CBB">
        <w:rPr>
          <w:rFonts w:cs="Arial"/>
          <w:szCs w:val="20"/>
        </w:rPr>
        <w:t xml:space="preserve">, pri čemer naj </w:t>
      </w:r>
      <w:r w:rsidR="004903C4" w:rsidRPr="00873CBB">
        <w:rPr>
          <w:rFonts w:cs="Arial"/>
          <w:szCs w:val="20"/>
        </w:rPr>
        <w:t>o vlogi do 20. 1. 2020 ne bi bilo odločeno;</w:t>
      </w:r>
    </w:p>
    <w:p w14:paraId="60AC218E" w14:textId="28618B5D" w:rsidR="00C865FE" w:rsidRPr="00873CBB" w:rsidRDefault="00C865FE" w:rsidP="00C84A47">
      <w:pPr>
        <w:pStyle w:val="Odstavekseznama"/>
        <w:numPr>
          <w:ilvl w:val="0"/>
          <w:numId w:val="4"/>
        </w:numPr>
        <w:spacing w:line="240" w:lineRule="auto"/>
        <w:jc w:val="both"/>
        <w:rPr>
          <w:rFonts w:cs="Arial"/>
          <w:szCs w:val="20"/>
        </w:rPr>
      </w:pPr>
      <w:r w:rsidRPr="00873CBB">
        <w:rPr>
          <w:rFonts w:cs="Arial"/>
          <w:szCs w:val="20"/>
        </w:rPr>
        <w:t xml:space="preserve">da je </w:t>
      </w:r>
      <w:r w:rsidRPr="00873CBB">
        <w:rPr>
          <w:rFonts w:cs="Arial"/>
          <w:szCs w:val="20"/>
          <w:u w:val="single"/>
        </w:rPr>
        <w:t>dne 23. 8. 2019</w:t>
      </w:r>
      <w:r w:rsidRPr="00873CBB">
        <w:rPr>
          <w:rFonts w:cs="Arial"/>
          <w:szCs w:val="20"/>
        </w:rPr>
        <w:t xml:space="preserve"> vložil vlogo za dovoljenje za opravljanje avto-</w:t>
      </w:r>
      <w:proofErr w:type="spellStart"/>
      <w:r w:rsidRPr="00873CBB">
        <w:rPr>
          <w:rFonts w:cs="Arial"/>
          <w:szCs w:val="20"/>
        </w:rPr>
        <w:t>taxi</w:t>
      </w:r>
      <w:proofErr w:type="spellEnd"/>
      <w:r w:rsidRPr="00873CBB">
        <w:rPr>
          <w:rFonts w:cs="Arial"/>
          <w:szCs w:val="20"/>
        </w:rPr>
        <w:t xml:space="preserve"> dejavnosti, ki se vodi pod št. </w:t>
      </w:r>
      <w:r w:rsidRPr="00873CBB">
        <w:rPr>
          <w:rFonts w:cs="Arial"/>
          <w:szCs w:val="20"/>
          <w:u w:val="single"/>
        </w:rPr>
        <w:t>3712-228/2019</w:t>
      </w:r>
      <w:r w:rsidRPr="00873CBB">
        <w:rPr>
          <w:rFonts w:cs="Arial"/>
          <w:szCs w:val="20"/>
        </w:rPr>
        <w:t>, pa do 20. 1. 2020 ni bila izdana odločba,</w:t>
      </w:r>
    </w:p>
    <w:p w14:paraId="236F8D73" w14:textId="70A87DAD" w:rsidR="004903C4" w:rsidRPr="00873CBB" w:rsidRDefault="004903C4" w:rsidP="00C84A47">
      <w:pPr>
        <w:pStyle w:val="Odstavekseznama"/>
        <w:numPr>
          <w:ilvl w:val="0"/>
          <w:numId w:val="4"/>
        </w:numPr>
        <w:spacing w:line="240" w:lineRule="auto"/>
        <w:jc w:val="both"/>
        <w:rPr>
          <w:rFonts w:cs="Arial"/>
          <w:szCs w:val="20"/>
        </w:rPr>
      </w:pPr>
      <w:r w:rsidRPr="00873CBB">
        <w:rPr>
          <w:rFonts w:cs="Arial"/>
          <w:szCs w:val="20"/>
        </w:rPr>
        <w:t xml:space="preserve">da je </w:t>
      </w:r>
      <w:r w:rsidRPr="00873CBB">
        <w:rPr>
          <w:rFonts w:cs="Arial"/>
          <w:szCs w:val="20"/>
          <w:u w:val="single"/>
        </w:rPr>
        <w:t>dne 12. 12. 2019</w:t>
      </w:r>
      <w:r w:rsidRPr="00873CBB">
        <w:rPr>
          <w:rFonts w:cs="Arial"/>
          <w:szCs w:val="20"/>
        </w:rPr>
        <w:t xml:space="preserve"> vložil vlogo, ki se vodi pod št. 3710-2127/2019, za izdajo dovolilnice za prevoz po Slovenski cesti </w:t>
      </w:r>
      <w:r w:rsidRPr="00873CBB">
        <w:rPr>
          <w:rFonts w:cs="Arial"/>
          <w:i/>
          <w:szCs w:val="20"/>
        </w:rPr>
        <w:t>med Gosposvetsko in Šubičevo ulico</w:t>
      </w:r>
      <w:r w:rsidRPr="00873CBB">
        <w:rPr>
          <w:rFonts w:cs="Arial"/>
          <w:szCs w:val="20"/>
        </w:rPr>
        <w:t>, MOL pa do 20. 1. 2020 o vlogi še ni odločil,</w:t>
      </w:r>
    </w:p>
    <w:p w14:paraId="0AEA54DB" w14:textId="016D95E4" w:rsidR="00C865FE" w:rsidRPr="00873CBB" w:rsidRDefault="00C865FE" w:rsidP="00C84A47">
      <w:pPr>
        <w:pStyle w:val="Odstavekseznama"/>
        <w:numPr>
          <w:ilvl w:val="0"/>
          <w:numId w:val="4"/>
        </w:numPr>
        <w:spacing w:line="240" w:lineRule="auto"/>
        <w:jc w:val="both"/>
        <w:rPr>
          <w:rFonts w:cs="Arial"/>
          <w:szCs w:val="20"/>
        </w:rPr>
      </w:pPr>
      <w:r w:rsidRPr="00873CBB">
        <w:rPr>
          <w:rFonts w:cs="Arial"/>
          <w:szCs w:val="20"/>
        </w:rPr>
        <w:t xml:space="preserve">da je </w:t>
      </w:r>
      <w:r w:rsidRPr="00873CBB">
        <w:rPr>
          <w:rFonts w:cs="Arial"/>
          <w:szCs w:val="20"/>
          <w:u w:val="single"/>
        </w:rPr>
        <w:t>dne 9. 12. 2019</w:t>
      </w:r>
      <w:r w:rsidRPr="00873CBB">
        <w:rPr>
          <w:rFonts w:cs="Arial"/>
          <w:szCs w:val="20"/>
        </w:rPr>
        <w:t xml:space="preserve"> vložil vlogo za zamenjavo nadomestnih nalepk, ki se vodi pod opr. št. 3712-439/2019 pa o vlogi do dne 20. 1. 2020 ni bilo odločeno,</w:t>
      </w:r>
    </w:p>
    <w:p w14:paraId="3A8C8F84" w14:textId="1B46464E" w:rsidR="004903C4" w:rsidRPr="00873CBB" w:rsidRDefault="004903C4" w:rsidP="00C84A47">
      <w:pPr>
        <w:pStyle w:val="Odstavekseznama"/>
        <w:numPr>
          <w:ilvl w:val="0"/>
          <w:numId w:val="4"/>
        </w:numPr>
        <w:spacing w:line="240" w:lineRule="auto"/>
        <w:jc w:val="both"/>
        <w:rPr>
          <w:rFonts w:cs="Arial"/>
          <w:szCs w:val="20"/>
        </w:rPr>
      </w:pPr>
      <w:r w:rsidRPr="00873CBB">
        <w:rPr>
          <w:rFonts w:cs="Arial"/>
          <w:szCs w:val="20"/>
        </w:rPr>
        <w:t xml:space="preserve">da je </w:t>
      </w:r>
      <w:r w:rsidRPr="00873CBB">
        <w:rPr>
          <w:rFonts w:cs="Arial"/>
          <w:szCs w:val="20"/>
          <w:u w:val="single"/>
        </w:rPr>
        <w:t>dne 6. 1. 2020</w:t>
      </w:r>
      <w:r w:rsidRPr="00873CBB">
        <w:rPr>
          <w:rFonts w:cs="Arial"/>
          <w:szCs w:val="20"/>
        </w:rPr>
        <w:t xml:space="preserve"> vložil vlogo za zamenjavo</w:t>
      </w:r>
      <w:r w:rsidR="00C865FE" w:rsidRPr="00873CBB">
        <w:rPr>
          <w:rFonts w:cs="Arial"/>
          <w:szCs w:val="20"/>
        </w:rPr>
        <w:t xml:space="preserve"> vozila</w:t>
      </w:r>
      <w:r w:rsidR="0080638F" w:rsidRPr="00873CBB">
        <w:rPr>
          <w:rFonts w:cs="Arial"/>
          <w:szCs w:val="20"/>
        </w:rPr>
        <w:t xml:space="preserve"> – št. 3712-7/2020</w:t>
      </w:r>
      <w:r w:rsidR="001C714B" w:rsidRPr="00873CBB">
        <w:rPr>
          <w:rFonts w:cs="Arial"/>
          <w:szCs w:val="20"/>
        </w:rPr>
        <w:t>,</w:t>
      </w:r>
      <w:r w:rsidR="00C865FE" w:rsidRPr="00873CBB">
        <w:rPr>
          <w:rFonts w:cs="Arial"/>
          <w:szCs w:val="20"/>
        </w:rPr>
        <w:t xml:space="preserve"> pa do dne 20. 1. 2020 ni bilo o njej odločeno </w:t>
      </w:r>
      <w:r w:rsidR="00A628B8" w:rsidRPr="00873CBB">
        <w:rPr>
          <w:rFonts w:cs="Arial"/>
          <w:szCs w:val="20"/>
        </w:rPr>
        <w:t>(</w:t>
      </w:r>
      <w:r w:rsidR="00C865FE" w:rsidRPr="00873CBB">
        <w:rPr>
          <w:rFonts w:cs="Arial"/>
          <w:szCs w:val="20"/>
        </w:rPr>
        <w:t xml:space="preserve">npr. taksist </w:t>
      </w:r>
      <w:r w:rsidR="00FF170A">
        <w:rPr>
          <w:rFonts w:cs="Arial"/>
          <w:szCs w:val="20"/>
        </w:rPr>
        <w:t>█</w:t>
      </w:r>
      <w:r w:rsidR="00C865FE" w:rsidRPr="00873CBB">
        <w:rPr>
          <w:rFonts w:cs="Arial"/>
          <w:szCs w:val="20"/>
        </w:rPr>
        <w:t xml:space="preserve">pa je za vozilo </w:t>
      </w:r>
      <w:r w:rsidR="00FF170A">
        <w:rPr>
          <w:rFonts w:cs="Arial"/>
          <w:szCs w:val="20"/>
        </w:rPr>
        <w:t>█</w:t>
      </w:r>
      <w:r w:rsidR="00C865FE" w:rsidRPr="00873CBB">
        <w:rPr>
          <w:rFonts w:cs="Arial"/>
          <w:szCs w:val="20"/>
        </w:rPr>
        <w:t>dovolilnico prejel v enem dnevu)</w:t>
      </w:r>
      <w:r w:rsidR="00A628B8" w:rsidRPr="00873CBB">
        <w:rPr>
          <w:rFonts w:cs="Arial"/>
          <w:szCs w:val="20"/>
        </w:rPr>
        <w:t>,</w:t>
      </w:r>
    </w:p>
    <w:p w14:paraId="68A0D1C8" w14:textId="5693F775" w:rsidR="00433F76" w:rsidRPr="00873CBB" w:rsidRDefault="00C865FE" w:rsidP="00C84A47">
      <w:pPr>
        <w:pStyle w:val="Odstavekseznama"/>
        <w:numPr>
          <w:ilvl w:val="0"/>
          <w:numId w:val="4"/>
        </w:numPr>
        <w:spacing w:line="240" w:lineRule="auto"/>
        <w:jc w:val="both"/>
        <w:rPr>
          <w:rFonts w:cs="Arial"/>
          <w:szCs w:val="20"/>
        </w:rPr>
      </w:pPr>
      <w:r w:rsidRPr="00873CBB">
        <w:rPr>
          <w:rFonts w:cs="Arial"/>
          <w:szCs w:val="20"/>
        </w:rPr>
        <w:t>da druga stopnja ne odloči o pritožbi zoper molk organa z dne 11. 4. 2019 v predpisanih rokih</w:t>
      </w:r>
      <w:bookmarkEnd w:id="0"/>
      <w:r w:rsidR="00433F76" w:rsidRPr="00873CBB">
        <w:rPr>
          <w:rFonts w:cs="Arial"/>
          <w:szCs w:val="20"/>
        </w:rPr>
        <w:t>,</w:t>
      </w:r>
    </w:p>
    <w:p w14:paraId="70D2C1D4" w14:textId="29297BEB" w:rsidR="00433F76" w:rsidRPr="00873CBB" w:rsidRDefault="00433F76" w:rsidP="00C84A47">
      <w:pPr>
        <w:pStyle w:val="Odstavekseznama"/>
        <w:numPr>
          <w:ilvl w:val="0"/>
          <w:numId w:val="4"/>
        </w:numPr>
        <w:spacing w:line="240" w:lineRule="auto"/>
        <w:jc w:val="both"/>
        <w:rPr>
          <w:rFonts w:cs="Arial"/>
          <w:szCs w:val="20"/>
        </w:rPr>
      </w:pPr>
      <w:r w:rsidRPr="00873CBB">
        <w:rPr>
          <w:rFonts w:cs="Arial"/>
          <w:szCs w:val="20"/>
        </w:rPr>
        <w:t xml:space="preserve">da MOL uporablja napačno pravno podlago </w:t>
      </w:r>
      <w:r w:rsidR="003539FB" w:rsidRPr="00873CBB">
        <w:rPr>
          <w:rFonts w:cs="Arial"/>
          <w:szCs w:val="20"/>
        </w:rPr>
        <w:t xml:space="preserve">za odločitve  - 33. člen Odloka o </w:t>
      </w:r>
      <w:r w:rsidR="00360BF6" w:rsidRPr="00873CBB">
        <w:rPr>
          <w:rFonts w:cs="Arial"/>
          <w:szCs w:val="20"/>
        </w:rPr>
        <w:t xml:space="preserve">urejanju prometa </w:t>
      </w:r>
      <w:r w:rsidR="003539FB" w:rsidRPr="00873CBB">
        <w:rPr>
          <w:rFonts w:cs="Arial"/>
          <w:szCs w:val="20"/>
        </w:rPr>
        <w:t>na območju MOL</w:t>
      </w:r>
      <w:r w:rsidR="00F1483E" w:rsidRPr="00873CBB">
        <w:rPr>
          <w:rFonts w:cs="Arial"/>
          <w:szCs w:val="20"/>
        </w:rPr>
        <w:t>, Uradni list RS, št. 33/08, 42/09, 77/10, 63/13 in</w:t>
      </w:r>
    </w:p>
    <w:p w14:paraId="650EDFB6" w14:textId="52A0BF0C" w:rsidR="00834061" w:rsidRPr="00873CBB" w:rsidRDefault="00837FB7" w:rsidP="00C84A47">
      <w:pPr>
        <w:pStyle w:val="Odstavekseznama"/>
        <w:numPr>
          <w:ilvl w:val="0"/>
          <w:numId w:val="4"/>
        </w:numPr>
        <w:spacing w:line="240" w:lineRule="auto"/>
        <w:jc w:val="both"/>
        <w:rPr>
          <w:rFonts w:cs="Arial"/>
          <w:szCs w:val="20"/>
        </w:rPr>
      </w:pPr>
      <w:r w:rsidRPr="00873CBB">
        <w:rPr>
          <w:rFonts w:cs="Arial"/>
          <w:szCs w:val="20"/>
        </w:rPr>
        <w:t xml:space="preserve">da MOL ne rešuje vlog po vrstnem redu oziroma namenoma njegovih vlog ne rešuje v predpisanih rokih ali prej, ne glede na to, da so za odločitev izpolnjeni pogoji že ob prejemu vlog. </w:t>
      </w:r>
    </w:p>
    <w:p w14:paraId="5437D71D" w14:textId="77777777" w:rsidR="003E367E" w:rsidRPr="00873CBB" w:rsidRDefault="003E367E" w:rsidP="00C84A47">
      <w:pPr>
        <w:spacing w:line="240" w:lineRule="auto"/>
        <w:jc w:val="both"/>
        <w:rPr>
          <w:rFonts w:cs="Arial"/>
          <w:szCs w:val="20"/>
        </w:rPr>
      </w:pPr>
    </w:p>
    <w:p w14:paraId="09CBA0C9" w14:textId="4F0BBD8E" w:rsidR="008B7804" w:rsidRPr="00873CBB" w:rsidRDefault="008B7804" w:rsidP="00C84A47">
      <w:pPr>
        <w:pStyle w:val="ZADEVA"/>
        <w:rPr>
          <w:b/>
          <w:sz w:val="22"/>
          <w:szCs w:val="22"/>
          <w:u w:val="none"/>
          <w:lang w:val="sl-SI"/>
        </w:rPr>
      </w:pPr>
      <w:r w:rsidRPr="00873CBB">
        <w:rPr>
          <w:b/>
          <w:sz w:val="22"/>
          <w:szCs w:val="22"/>
          <w:u w:val="none"/>
          <w:lang w:val="sl-SI"/>
        </w:rPr>
        <w:t>D</w:t>
      </w:r>
      <w:r w:rsidR="00F57ADF" w:rsidRPr="00873CBB">
        <w:rPr>
          <w:b/>
          <w:sz w:val="22"/>
          <w:szCs w:val="22"/>
          <w:u w:val="none"/>
          <w:lang w:val="sl-SI"/>
        </w:rPr>
        <w:t>ovolilnice za prevoz na območju za pešce izven dostavnega časa</w:t>
      </w:r>
    </w:p>
    <w:p w14:paraId="53831406" w14:textId="77777777" w:rsidR="00433F76" w:rsidRPr="00873CBB" w:rsidRDefault="00433F76" w:rsidP="00C84A47">
      <w:pPr>
        <w:spacing w:line="240" w:lineRule="auto"/>
        <w:jc w:val="both"/>
        <w:rPr>
          <w:rFonts w:cs="Arial"/>
          <w:szCs w:val="20"/>
        </w:rPr>
      </w:pPr>
    </w:p>
    <w:p w14:paraId="5BCC1283" w14:textId="4708EE7E" w:rsidR="00C97665" w:rsidRPr="00873CBB" w:rsidRDefault="00C97665" w:rsidP="00C84A47">
      <w:pPr>
        <w:spacing w:line="240" w:lineRule="auto"/>
        <w:jc w:val="both"/>
        <w:rPr>
          <w:rFonts w:cs="Arial"/>
          <w:szCs w:val="20"/>
          <w:lang w:eastAsia="sl-SI"/>
        </w:rPr>
      </w:pPr>
      <w:r w:rsidRPr="00873CBB">
        <w:rPr>
          <w:rFonts w:cs="Arial"/>
          <w:szCs w:val="20"/>
        </w:rPr>
        <w:t xml:space="preserve">Odlok o urejanju prometa v MOL (Uradni list RS, št. </w:t>
      </w:r>
      <w:r w:rsidR="00433F76" w:rsidRPr="00873CBB">
        <w:rPr>
          <w:rFonts w:cs="Arial"/>
          <w:szCs w:val="20"/>
        </w:rPr>
        <w:t>8/2017,</w:t>
      </w:r>
      <w:r w:rsidR="00433F76" w:rsidRPr="00873CBB">
        <w:t xml:space="preserve"> 14/19</w:t>
      </w:r>
      <w:r w:rsidR="00433F76" w:rsidRPr="00873CBB">
        <w:rPr>
          <w:rFonts w:cs="Arial"/>
          <w:szCs w:val="20"/>
        </w:rPr>
        <w:t>)</w:t>
      </w:r>
      <w:r w:rsidRPr="00873CBB">
        <w:rPr>
          <w:rFonts w:cs="Arial"/>
          <w:szCs w:val="20"/>
        </w:rPr>
        <w:t xml:space="preserve"> ureja prometno ureditev, </w:t>
      </w:r>
      <w:r w:rsidRPr="00873CBB">
        <w:rPr>
          <w:rFonts w:cs="Arial"/>
          <w:szCs w:val="20"/>
          <w:lang w:eastAsia="sl-SI"/>
        </w:rPr>
        <w:t xml:space="preserve">pogoje in način odstranitve in hrambe nepravilno parkiranih in zapuščenih vozil in višino stroškov, potrebnih za odstranitev in hrambo nepravilno parkiranega ali zapuščenega vozila. </w:t>
      </w:r>
    </w:p>
    <w:p w14:paraId="537A4BA7" w14:textId="77777777" w:rsidR="008B7804" w:rsidRPr="00873CBB" w:rsidRDefault="008B7804" w:rsidP="00C84A47">
      <w:pPr>
        <w:pStyle w:val="ZADEVA"/>
        <w:rPr>
          <w:lang w:val="sl-SI"/>
        </w:rPr>
      </w:pPr>
    </w:p>
    <w:p w14:paraId="28D61ABC" w14:textId="0441506F" w:rsidR="00E52143" w:rsidRPr="00873CBB" w:rsidRDefault="004A32F8" w:rsidP="00C84A47">
      <w:pPr>
        <w:pStyle w:val="ZADEVA"/>
        <w:numPr>
          <w:ilvl w:val="0"/>
          <w:numId w:val="14"/>
        </w:numPr>
        <w:rPr>
          <w:b/>
          <w:sz w:val="20"/>
          <w:szCs w:val="20"/>
          <w:u w:val="none"/>
        </w:rPr>
      </w:pPr>
      <w:proofErr w:type="spellStart"/>
      <w:r w:rsidRPr="00873CBB">
        <w:rPr>
          <w:b/>
          <w:sz w:val="20"/>
          <w:szCs w:val="20"/>
          <w:u w:val="none"/>
        </w:rPr>
        <w:lastRenderedPageBreak/>
        <w:t>Zadeva</w:t>
      </w:r>
      <w:proofErr w:type="spellEnd"/>
      <w:r w:rsidRPr="00873CBB">
        <w:rPr>
          <w:b/>
          <w:sz w:val="20"/>
          <w:szCs w:val="20"/>
          <w:u w:val="none"/>
        </w:rPr>
        <w:t xml:space="preserve"> </w:t>
      </w:r>
      <w:proofErr w:type="spellStart"/>
      <w:r w:rsidRPr="00873CBB">
        <w:rPr>
          <w:b/>
          <w:sz w:val="20"/>
          <w:szCs w:val="20"/>
          <w:u w:val="none"/>
        </w:rPr>
        <w:t>št</w:t>
      </w:r>
      <w:proofErr w:type="spellEnd"/>
      <w:r w:rsidRPr="00873CBB">
        <w:rPr>
          <w:b/>
          <w:sz w:val="20"/>
          <w:szCs w:val="20"/>
          <w:u w:val="none"/>
        </w:rPr>
        <w:t>. 3710-883/2019 »</w:t>
      </w:r>
      <w:proofErr w:type="spellStart"/>
      <w:r w:rsidRPr="00873CBB">
        <w:rPr>
          <w:b/>
          <w:sz w:val="20"/>
          <w:szCs w:val="20"/>
          <w:u w:val="none"/>
        </w:rPr>
        <w:t>Izdaja</w:t>
      </w:r>
      <w:proofErr w:type="spellEnd"/>
      <w:r w:rsidRPr="00873CBB">
        <w:rPr>
          <w:b/>
          <w:sz w:val="20"/>
          <w:szCs w:val="20"/>
          <w:u w:val="none"/>
        </w:rPr>
        <w:t xml:space="preserve"> </w:t>
      </w:r>
      <w:proofErr w:type="spellStart"/>
      <w:r w:rsidRPr="00873CBB">
        <w:rPr>
          <w:b/>
          <w:sz w:val="20"/>
          <w:szCs w:val="20"/>
          <w:u w:val="none"/>
        </w:rPr>
        <w:t>dovolilnice</w:t>
      </w:r>
      <w:proofErr w:type="spellEnd"/>
      <w:r w:rsidRPr="00873CBB">
        <w:rPr>
          <w:b/>
          <w:sz w:val="20"/>
          <w:szCs w:val="20"/>
          <w:u w:val="none"/>
        </w:rPr>
        <w:t xml:space="preserve"> za </w:t>
      </w:r>
      <w:proofErr w:type="spellStart"/>
      <w:r w:rsidR="00DC4363" w:rsidRPr="00873CBB">
        <w:rPr>
          <w:b/>
          <w:sz w:val="20"/>
          <w:szCs w:val="20"/>
          <w:u w:val="none"/>
        </w:rPr>
        <w:t>dostavo</w:t>
      </w:r>
      <w:proofErr w:type="spellEnd"/>
      <w:r w:rsidRPr="00873CBB">
        <w:rPr>
          <w:b/>
          <w:sz w:val="20"/>
          <w:szCs w:val="20"/>
          <w:u w:val="none"/>
        </w:rPr>
        <w:t xml:space="preserve"> </w:t>
      </w:r>
      <w:proofErr w:type="spellStart"/>
      <w:r w:rsidRPr="00873CBB">
        <w:rPr>
          <w:b/>
          <w:sz w:val="20"/>
          <w:szCs w:val="20"/>
          <w:u w:val="none"/>
        </w:rPr>
        <w:t>na</w:t>
      </w:r>
      <w:proofErr w:type="spellEnd"/>
      <w:r w:rsidRPr="00873CBB">
        <w:rPr>
          <w:b/>
          <w:sz w:val="20"/>
          <w:szCs w:val="20"/>
          <w:u w:val="none"/>
        </w:rPr>
        <w:t xml:space="preserve"> </w:t>
      </w:r>
      <w:proofErr w:type="spellStart"/>
      <w:r w:rsidRPr="00873CBB">
        <w:rPr>
          <w:b/>
          <w:sz w:val="20"/>
          <w:szCs w:val="20"/>
          <w:u w:val="none"/>
        </w:rPr>
        <w:t>območju</w:t>
      </w:r>
      <w:proofErr w:type="spellEnd"/>
      <w:r w:rsidRPr="00873CBB">
        <w:rPr>
          <w:b/>
          <w:sz w:val="20"/>
          <w:szCs w:val="20"/>
          <w:u w:val="none"/>
        </w:rPr>
        <w:t xml:space="preserve"> za </w:t>
      </w:r>
      <w:proofErr w:type="spellStart"/>
      <w:r w:rsidRPr="00873CBB">
        <w:rPr>
          <w:b/>
          <w:sz w:val="20"/>
          <w:szCs w:val="20"/>
          <w:u w:val="none"/>
        </w:rPr>
        <w:t>pešce</w:t>
      </w:r>
      <w:proofErr w:type="spellEnd"/>
      <w:r w:rsidRPr="00873CBB">
        <w:rPr>
          <w:b/>
          <w:sz w:val="20"/>
          <w:szCs w:val="20"/>
          <w:u w:val="none"/>
        </w:rPr>
        <w:t xml:space="preserve"> za </w:t>
      </w:r>
      <w:proofErr w:type="spellStart"/>
      <w:r w:rsidRPr="00873CBB">
        <w:rPr>
          <w:b/>
          <w:sz w:val="20"/>
          <w:szCs w:val="20"/>
          <w:u w:val="none"/>
        </w:rPr>
        <w:t>leto</w:t>
      </w:r>
      <w:proofErr w:type="spellEnd"/>
      <w:r w:rsidRPr="00873CBB">
        <w:rPr>
          <w:b/>
          <w:sz w:val="20"/>
          <w:szCs w:val="20"/>
          <w:u w:val="none"/>
        </w:rPr>
        <w:t xml:space="preserve"> 2019«</w:t>
      </w:r>
    </w:p>
    <w:p w14:paraId="7F2C8AF1" w14:textId="7D8E1561" w:rsidR="0014552F" w:rsidRPr="00873CBB" w:rsidRDefault="0014552F" w:rsidP="00C84A47">
      <w:pPr>
        <w:spacing w:line="240" w:lineRule="auto"/>
        <w:jc w:val="both"/>
        <w:rPr>
          <w:rFonts w:cs="Arial"/>
          <w:szCs w:val="20"/>
          <w:u w:val="single"/>
        </w:rPr>
      </w:pPr>
    </w:p>
    <w:p w14:paraId="4935F753" w14:textId="692E2809" w:rsidR="00B963FC" w:rsidRPr="00873CBB" w:rsidRDefault="00B963FC" w:rsidP="00C84A47">
      <w:pPr>
        <w:spacing w:line="240" w:lineRule="auto"/>
        <w:jc w:val="both"/>
        <w:rPr>
          <w:rFonts w:cs="Arial"/>
          <w:szCs w:val="20"/>
        </w:rPr>
      </w:pPr>
    </w:p>
    <w:p w14:paraId="2AF3278C" w14:textId="74D943E7" w:rsidR="004A32F8" w:rsidRPr="00873CBB" w:rsidRDefault="004A32F8" w:rsidP="00C84A47">
      <w:pPr>
        <w:tabs>
          <w:tab w:val="left" w:pos="284"/>
        </w:tabs>
        <w:spacing w:line="240" w:lineRule="auto"/>
        <w:jc w:val="both"/>
        <w:rPr>
          <w:rFonts w:cs="Arial"/>
          <w:szCs w:val="20"/>
          <w:lang w:eastAsia="sl-SI"/>
        </w:rPr>
      </w:pPr>
      <w:r w:rsidRPr="00873CBB">
        <w:rPr>
          <w:rFonts w:cs="Arial"/>
          <w:szCs w:val="20"/>
        </w:rPr>
        <w:t xml:space="preserve">MOL je dne 11. 4. 2019 prejela vlogo za izdajo dovolilnice </w:t>
      </w:r>
      <w:r w:rsidRPr="00873CBB">
        <w:rPr>
          <w:rFonts w:cs="Arial"/>
          <w:szCs w:val="20"/>
          <w:lang w:eastAsia="sl-SI"/>
        </w:rPr>
        <w:t>za</w:t>
      </w:r>
      <w:r w:rsidRPr="00873CBB">
        <w:rPr>
          <w:rFonts w:cs="Arial"/>
          <w:i/>
          <w:szCs w:val="20"/>
          <w:lang w:eastAsia="sl-SI"/>
        </w:rPr>
        <w:t xml:space="preserve"> prevoz </w:t>
      </w:r>
      <w:r w:rsidRPr="00873CBB">
        <w:rPr>
          <w:rFonts w:cs="Arial"/>
          <w:szCs w:val="20"/>
          <w:lang w:eastAsia="sl-SI"/>
        </w:rPr>
        <w:t>Slovenske ceste na odseku med Šubičevo in Gosposvetsko cesto</w:t>
      </w:r>
      <w:r w:rsidRPr="00873CBB">
        <w:rPr>
          <w:rFonts w:cs="Arial"/>
          <w:i/>
          <w:szCs w:val="20"/>
          <w:lang w:eastAsia="sl-SI"/>
        </w:rPr>
        <w:t xml:space="preserve"> izven dostavnega časa</w:t>
      </w:r>
      <w:r w:rsidRPr="00873CBB">
        <w:rPr>
          <w:rFonts w:cs="Arial"/>
          <w:szCs w:val="20"/>
          <w:lang w:eastAsia="sl-SI"/>
        </w:rPr>
        <w:t xml:space="preserve"> med 00.00 in 24.00. </w:t>
      </w:r>
      <w:r w:rsidR="009F2F90" w:rsidRPr="00873CBB">
        <w:rPr>
          <w:rFonts w:cs="Arial"/>
          <w:szCs w:val="20"/>
          <w:lang w:eastAsia="sl-SI"/>
        </w:rPr>
        <w:t xml:space="preserve">K vlogi je priloženih 13 prilog. </w:t>
      </w:r>
      <w:r w:rsidRPr="00873CBB">
        <w:rPr>
          <w:rFonts w:cs="Arial"/>
          <w:szCs w:val="20"/>
          <w:lang w:eastAsia="sl-SI"/>
        </w:rPr>
        <w:t xml:space="preserve">Na vlogi je odtisnjena pravilno izpolnjena prejemna štampiljka. </w:t>
      </w:r>
    </w:p>
    <w:p w14:paraId="4E0EF0D9" w14:textId="1D694EE3" w:rsidR="00AB1BC4" w:rsidRPr="00873CBB" w:rsidRDefault="00AB1BC4" w:rsidP="00C84A47">
      <w:pPr>
        <w:tabs>
          <w:tab w:val="left" w:pos="284"/>
        </w:tabs>
        <w:spacing w:line="240" w:lineRule="auto"/>
        <w:jc w:val="both"/>
        <w:rPr>
          <w:rFonts w:cs="Arial"/>
          <w:szCs w:val="20"/>
          <w:lang w:eastAsia="sl-SI"/>
        </w:rPr>
      </w:pPr>
    </w:p>
    <w:p w14:paraId="6C040A31" w14:textId="6666BC87" w:rsidR="00A628B8" w:rsidRPr="00873CBB" w:rsidRDefault="00A628B8" w:rsidP="00C84A47">
      <w:pPr>
        <w:tabs>
          <w:tab w:val="left" w:pos="284"/>
        </w:tabs>
        <w:spacing w:line="240" w:lineRule="auto"/>
        <w:jc w:val="both"/>
        <w:rPr>
          <w:rFonts w:cs="Arial"/>
          <w:szCs w:val="20"/>
          <w:lang w:eastAsia="sl-SI"/>
        </w:rPr>
      </w:pPr>
      <w:bookmarkStart w:id="1" w:name="_Hlk36472791"/>
      <w:r w:rsidRPr="00873CBB">
        <w:rPr>
          <w:rFonts w:cs="Arial"/>
          <w:szCs w:val="20"/>
          <w:lang w:eastAsia="sl-SI"/>
        </w:rPr>
        <w:t xml:space="preserve">Iz evidence dokumentarnega gradiva oziroma iz ovoja zadeve je razvidno, da </w:t>
      </w:r>
      <w:r w:rsidR="007B23CA" w:rsidRPr="00873CBB">
        <w:rPr>
          <w:rFonts w:cs="Arial"/>
          <w:szCs w:val="20"/>
          <w:lang w:eastAsia="sl-SI"/>
        </w:rPr>
        <w:t xml:space="preserve">je </w:t>
      </w:r>
      <w:r w:rsidRPr="00873CBB">
        <w:rPr>
          <w:rFonts w:cs="Arial"/>
          <w:szCs w:val="20"/>
          <w:lang w:eastAsia="sl-SI"/>
        </w:rPr>
        <w:t xml:space="preserve">kot </w:t>
      </w:r>
      <w:r w:rsidR="007B23CA" w:rsidRPr="00873CBB">
        <w:rPr>
          <w:rFonts w:cs="Arial"/>
          <w:szCs w:val="20"/>
          <w:lang w:eastAsia="sl-SI"/>
        </w:rPr>
        <w:t xml:space="preserve">kratka vsebina zadeve </w:t>
      </w:r>
      <w:r w:rsidRPr="00873CBB">
        <w:rPr>
          <w:rFonts w:cs="Arial"/>
          <w:szCs w:val="20"/>
          <w:lang w:eastAsia="sl-SI"/>
        </w:rPr>
        <w:t xml:space="preserve">opredeljeno: </w:t>
      </w:r>
      <w:r w:rsidR="007B23CA" w:rsidRPr="00873CBB">
        <w:rPr>
          <w:rFonts w:cs="Arial"/>
          <w:szCs w:val="20"/>
          <w:lang w:eastAsia="sl-SI"/>
        </w:rPr>
        <w:t>»</w:t>
      </w:r>
      <w:r w:rsidR="007B23CA" w:rsidRPr="00873CBB">
        <w:rPr>
          <w:szCs w:val="20"/>
        </w:rPr>
        <w:t>Izdaja dovolilnice za dostavo na območju za pešce za leto 2019«.</w:t>
      </w:r>
    </w:p>
    <w:bookmarkEnd w:id="1"/>
    <w:p w14:paraId="6C67AB61" w14:textId="77777777" w:rsidR="00A628B8" w:rsidRPr="00873CBB" w:rsidRDefault="00A628B8" w:rsidP="00C84A47">
      <w:pPr>
        <w:tabs>
          <w:tab w:val="left" w:pos="284"/>
        </w:tabs>
        <w:spacing w:line="240" w:lineRule="auto"/>
        <w:jc w:val="both"/>
        <w:rPr>
          <w:rFonts w:cs="Arial"/>
          <w:szCs w:val="20"/>
          <w:lang w:eastAsia="sl-SI"/>
        </w:rPr>
      </w:pPr>
    </w:p>
    <w:p w14:paraId="26E20A0B" w14:textId="4BA1FCF5" w:rsidR="00AB1BC4" w:rsidRPr="00873CBB" w:rsidRDefault="00A628B8" w:rsidP="00C84A47">
      <w:pPr>
        <w:pStyle w:val="UGOTOVITVE"/>
      </w:pPr>
      <w:r w:rsidRPr="00873CBB">
        <w:t>Upravna inšpektorica ugotavlja, da k</w:t>
      </w:r>
      <w:r w:rsidR="00AB1BC4" w:rsidRPr="00873CBB">
        <w:t>ratka vsebina zadeve ne povzema vloge stranke, saj je na vlogi navedeno, da stranka vlaga dovolilnico za prevoz</w:t>
      </w:r>
      <w:r w:rsidR="00E71A27" w:rsidRPr="00873CBB">
        <w:t xml:space="preserve"> izven dostavnega časa</w:t>
      </w:r>
      <w:r w:rsidR="00AB1BC4" w:rsidRPr="00873CBB">
        <w:t xml:space="preserve"> in ne za dostavo</w:t>
      </w:r>
      <w:r w:rsidR="00E71A27" w:rsidRPr="00873CBB">
        <w:t xml:space="preserve"> v dostavnem času</w:t>
      </w:r>
      <w:r w:rsidRPr="00873CBB">
        <w:t xml:space="preserve"> (kot je to navedeno </w:t>
      </w:r>
      <w:r w:rsidR="007B23CA" w:rsidRPr="00873CBB">
        <w:t>ovoju zadeve</w:t>
      </w:r>
      <w:r w:rsidRPr="00873CBB">
        <w:t>)</w:t>
      </w:r>
      <w:r w:rsidR="00AB1BC4" w:rsidRPr="00873CBB">
        <w:t>, kar predstavlja kršitev 5. odstavka 54. člena UUP</w:t>
      </w:r>
      <w:r w:rsidR="00AB1BC4" w:rsidRPr="00873CBB">
        <w:rPr>
          <w:rStyle w:val="Sprotnaopomba-sklic"/>
          <w:rFonts w:cs="Arial"/>
        </w:rPr>
        <w:footnoteReference w:id="11"/>
      </w:r>
      <w:r w:rsidR="00AB1BC4" w:rsidRPr="00873CBB">
        <w:t>.</w:t>
      </w:r>
    </w:p>
    <w:p w14:paraId="1ADD5329" w14:textId="77777777" w:rsidR="002B7037" w:rsidRPr="00873CBB" w:rsidRDefault="002B7037" w:rsidP="00C84A47">
      <w:pPr>
        <w:spacing w:line="240" w:lineRule="auto"/>
        <w:jc w:val="both"/>
        <w:rPr>
          <w:rFonts w:cs="Arial"/>
          <w:szCs w:val="20"/>
        </w:rPr>
      </w:pPr>
    </w:p>
    <w:p w14:paraId="4D51593B" w14:textId="62EC3494" w:rsidR="004A32F8" w:rsidRPr="00873CBB" w:rsidRDefault="00EE79AF" w:rsidP="00C84A47">
      <w:pPr>
        <w:tabs>
          <w:tab w:val="left" w:pos="284"/>
        </w:tabs>
        <w:spacing w:line="240" w:lineRule="auto"/>
        <w:jc w:val="both"/>
        <w:rPr>
          <w:rFonts w:cs="Arial"/>
          <w:szCs w:val="20"/>
          <w:lang w:eastAsia="sl-SI"/>
        </w:rPr>
      </w:pPr>
      <w:r w:rsidRPr="00873CBB">
        <w:rPr>
          <w:rFonts w:cs="Arial"/>
          <w:szCs w:val="20"/>
        </w:rPr>
        <w:t>MOL je dne 30. 4. 2019 prejela dopis</w:t>
      </w:r>
      <w:r w:rsidR="00BB57D3" w:rsidRPr="00873CBB">
        <w:rPr>
          <w:rFonts w:cs="Arial"/>
          <w:szCs w:val="20"/>
        </w:rPr>
        <w:t xml:space="preserve"> stranke</w:t>
      </w:r>
      <w:r w:rsidR="003732FC" w:rsidRPr="00873CBB">
        <w:rPr>
          <w:rFonts w:cs="Arial"/>
          <w:szCs w:val="20"/>
        </w:rPr>
        <w:t xml:space="preserve">. </w:t>
      </w:r>
      <w:r w:rsidR="00BB57D3" w:rsidRPr="00873CBB">
        <w:rPr>
          <w:rFonts w:cs="Arial"/>
          <w:szCs w:val="20"/>
          <w:lang w:eastAsia="sl-SI"/>
        </w:rPr>
        <w:t xml:space="preserve">Na dokumentu je odtisnjena pravilno izpolnjena prejemna štampiljka. </w:t>
      </w:r>
      <w:r w:rsidR="00BB57D3" w:rsidRPr="00873CBB">
        <w:rPr>
          <w:rFonts w:cs="Arial"/>
          <w:szCs w:val="20"/>
        </w:rPr>
        <w:t xml:space="preserve">Iz dopisa </w:t>
      </w:r>
      <w:r w:rsidRPr="00873CBB">
        <w:rPr>
          <w:rFonts w:cs="Arial"/>
          <w:szCs w:val="20"/>
        </w:rPr>
        <w:t xml:space="preserve">izhaja kritika na poslovanje organa glede </w:t>
      </w:r>
      <w:proofErr w:type="spellStart"/>
      <w:r w:rsidRPr="00873CBB">
        <w:rPr>
          <w:rFonts w:cs="Arial"/>
          <w:szCs w:val="20"/>
        </w:rPr>
        <w:t>nereševanja</w:t>
      </w:r>
      <w:proofErr w:type="spellEnd"/>
      <w:r w:rsidRPr="00873CBB">
        <w:rPr>
          <w:rFonts w:cs="Arial"/>
          <w:szCs w:val="20"/>
        </w:rPr>
        <w:t xml:space="preserve"> konkretne zadeve in kritika na poslovanje organa v drugih zadevah ter vprašanja glede izdaje tovrstnih dovolilnic. </w:t>
      </w:r>
    </w:p>
    <w:p w14:paraId="77A15B65" w14:textId="3D948A09" w:rsidR="00BB57D3" w:rsidRPr="00873CBB" w:rsidRDefault="00BB57D3" w:rsidP="00C84A47">
      <w:pPr>
        <w:spacing w:line="240" w:lineRule="auto"/>
        <w:jc w:val="both"/>
        <w:rPr>
          <w:rFonts w:cs="Arial"/>
          <w:szCs w:val="20"/>
        </w:rPr>
      </w:pPr>
    </w:p>
    <w:p w14:paraId="06804C92" w14:textId="5361F9A8" w:rsidR="00BB57D3" w:rsidRPr="00873CBB" w:rsidRDefault="00BB57D3" w:rsidP="00C84A47">
      <w:pPr>
        <w:pStyle w:val="UGOTOVITVE"/>
      </w:pPr>
      <w:r w:rsidRPr="00873CBB">
        <w:t xml:space="preserve">MOL dokumenta </w:t>
      </w:r>
      <w:r w:rsidR="003E48EF" w:rsidRPr="00873CBB">
        <w:t xml:space="preserve">glede vsebin, ki se ne </w:t>
      </w:r>
      <w:r w:rsidR="003732FC" w:rsidRPr="00873CBB">
        <w:t>nanašajo</w:t>
      </w:r>
      <w:r w:rsidR="003E48EF" w:rsidRPr="00873CBB">
        <w:t xml:space="preserve"> na konkretno zadevo, </w:t>
      </w:r>
      <w:r w:rsidRPr="00873CBB">
        <w:t>ni razvrstila</w:t>
      </w:r>
      <w:r w:rsidR="003732FC" w:rsidRPr="00873CBB">
        <w:t xml:space="preserve"> (kopirala</w:t>
      </w:r>
      <w:r w:rsidRPr="00873CBB">
        <w:t xml:space="preserve"> v</w:t>
      </w:r>
      <w:r w:rsidR="003732FC" w:rsidRPr="00873CBB">
        <w:t xml:space="preserve"> drug</w:t>
      </w:r>
      <w:r w:rsidRPr="00873CBB">
        <w:t xml:space="preserve"> ustrezen klasifikacijski znak (npr. 020 ali 092) v skladu z Obveznim okvirjem načrta klasifikacijskih znakov, ki je priloga UUP in s tem kršila določbe 44. člena UUP. </w:t>
      </w:r>
    </w:p>
    <w:p w14:paraId="2AEC7355" w14:textId="77777777" w:rsidR="00BB57D3" w:rsidRPr="00873CBB" w:rsidRDefault="00BB57D3" w:rsidP="00C84A47">
      <w:pPr>
        <w:spacing w:line="240" w:lineRule="auto"/>
        <w:jc w:val="both"/>
        <w:rPr>
          <w:rFonts w:cs="Arial"/>
          <w:szCs w:val="20"/>
        </w:rPr>
      </w:pPr>
    </w:p>
    <w:p w14:paraId="19BE9587" w14:textId="24016C77" w:rsidR="007B23CA" w:rsidRPr="00873CBB" w:rsidRDefault="00BB57D3" w:rsidP="00C84A47">
      <w:pPr>
        <w:tabs>
          <w:tab w:val="left" w:pos="284"/>
        </w:tabs>
        <w:spacing w:line="240" w:lineRule="auto"/>
        <w:jc w:val="both"/>
        <w:rPr>
          <w:rFonts w:cs="Arial"/>
          <w:szCs w:val="20"/>
          <w:lang w:eastAsia="sl-SI"/>
        </w:rPr>
      </w:pPr>
      <w:r w:rsidRPr="00873CBB">
        <w:rPr>
          <w:rFonts w:cs="Arial"/>
          <w:szCs w:val="20"/>
        </w:rPr>
        <w:t xml:space="preserve">MOL je dne 8. 5. 2019 prejela dopis stranke. </w:t>
      </w:r>
      <w:r w:rsidRPr="00873CBB">
        <w:rPr>
          <w:rFonts w:cs="Arial"/>
          <w:szCs w:val="20"/>
          <w:lang w:eastAsia="sl-SI"/>
        </w:rPr>
        <w:t xml:space="preserve">Na dokumentu je odtisnjena pravilno izpolnjena prejemna štampiljka. </w:t>
      </w:r>
      <w:r w:rsidRPr="00873CBB">
        <w:rPr>
          <w:rFonts w:cs="Arial"/>
          <w:szCs w:val="20"/>
        </w:rPr>
        <w:t xml:space="preserve">Iz dopisa izhaja kritika na poslovanje organa glede </w:t>
      </w:r>
      <w:proofErr w:type="spellStart"/>
      <w:r w:rsidRPr="00873CBB">
        <w:rPr>
          <w:rFonts w:cs="Arial"/>
          <w:szCs w:val="20"/>
        </w:rPr>
        <w:t>nereševanja</w:t>
      </w:r>
      <w:proofErr w:type="spellEnd"/>
      <w:r w:rsidRPr="00873CBB">
        <w:rPr>
          <w:rFonts w:cs="Arial"/>
          <w:szCs w:val="20"/>
        </w:rPr>
        <w:t xml:space="preserve"> konkretne zadeve in kritika na poslovanje organa v drugih zadevah ter vprašanja glede izdaje tovrstnih dovolilnic.</w:t>
      </w:r>
    </w:p>
    <w:p w14:paraId="26122D97" w14:textId="69D44BDF" w:rsidR="00BB57D3" w:rsidRPr="00873CBB" w:rsidRDefault="00BB57D3" w:rsidP="00C84A47">
      <w:pPr>
        <w:spacing w:line="240" w:lineRule="auto"/>
        <w:jc w:val="both"/>
        <w:rPr>
          <w:rFonts w:cs="Arial"/>
          <w:szCs w:val="20"/>
        </w:rPr>
      </w:pPr>
    </w:p>
    <w:p w14:paraId="30DE8F71" w14:textId="6129F683" w:rsidR="00BB57D3" w:rsidRPr="00873CBB" w:rsidRDefault="00BB57D3" w:rsidP="00C84A47">
      <w:pPr>
        <w:pStyle w:val="UGOTOVITVE"/>
      </w:pPr>
      <w:r w:rsidRPr="00873CBB">
        <w:t>MOL dokumenta</w:t>
      </w:r>
      <w:r w:rsidR="003732FC" w:rsidRPr="00873CBB">
        <w:t xml:space="preserve"> v delu, ki se ne nanaša na konkretno obravnavo zahteve stranke,</w:t>
      </w:r>
      <w:r w:rsidRPr="00873CBB">
        <w:t xml:space="preserve"> ni razvrstila</w:t>
      </w:r>
      <w:r w:rsidR="003732FC" w:rsidRPr="00873CBB">
        <w:t xml:space="preserve"> (kopirala) drug</w:t>
      </w:r>
      <w:r w:rsidRPr="00873CBB">
        <w:t xml:space="preserve"> v ustrezen klasifikacijski znak (npr. 020 ali 092) v skladu z Obveznim okvirjem načrta klasifikacijskih znakov, ki je priloga UUP in s tem kršila določbe 44. člena UUP. </w:t>
      </w:r>
    </w:p>
    <w:p w14:paraId="6E84E58A" w14:textId="77777777" w:rsidR="003B35B7" w:rsidRPr="00873CBB" w:rsidRDefault="003B35B7" w:rsidP="00C84A47">
      <w:pPr>
        <w:spacing w:line="240" w:lineRule="auto"/>
        <w:jc w:val="both"/>
        <w:rPr>
          <w:rFonts w:cs="Arial"/>
          <w:szCs w:val="20"/>
        </w:rPr>
      </w:pPr>
    </w:p>
    <w:p w14:paraId="5867A189" w14:textId="0E585A17" w:rsidR="003B35B7" w:rsidRPr="00873CBB" w:rsidRDefault="003B35B7" w:rsidP="00C84A47">
      <w:pPr>
        <w:spacing w:line="240" w:lineRule="auto"/>
        <w:jc w:val="both"/>
        <w:rPr>
          <w:rFonts w:cs="Arial"/>
          <w:szCs w:val="20"/>
        </w:rPr>
      </w:pPr>
      <w:r w:rsidRPr="00873CBB">
        <w:rPr>
          <w:rFonts w:cs="Arial"/>
          <w:szCs w:val="20"/>
        </w:rPr>
        <w:t>Iz dopisa stranke z dne 8. 5. 2019 izhaja, da je bilo na njegov dopis z dne 30. 4. 2019 odgovorjeno, pri čemer pa iz zadeve to ni razvidno, saj v tej zadevi odgovor ni evidentiran.</w:t>
      </w:r>
    </w:p>
    <w:p w14:paraId="1AACE67B" w14:textId="77777777" w:rsidR="003B35B7" w:rsidRPr="00873CBB" w:rsidRDefault="003B35B7" w:rsidP="00C84A47">
      <w:pPr>
        <w:spacing w:line="240" w:lineRule="auto"/>
        <w:jc w:val="both"/>
        <w:rPr>
          <w:rFonts w:cs="Arial"/>
          <w:szCs w:val="20"/>
        </w:rPr>
      </w:pPr>
    </w:p>
    <w:p w14:paraId="7612AAC3" w14:textId="77777777" w:rsidR="003B35B7" w:rsidRPr="00873CBB" w:rsidRDefault="003B35B7" w:rsidP="00C84A47">
      <w:pPr>
        <w:pStyle w:val="UGOTOVITVE"/>
      </w:pPr>
      <w:r w:rsidRPr="00873CBB">
        <w:t>Ker odgovor stranki v zadevi ni evidentiran, to predstavlja kršitev določb 2. člena in 2. odstavka 32</w:t>
      </w:r>
      <w:r w:rsidRPr="00873CBB">
        <w:rPr>
          <w:rStyle w:val="Sprotnaopomba-sklic"/>
          <w:rFonts w:cs="Arial"/>
        </w:rPr>
        <w:footnoteReference w:id="12"/>
      </w:r>
      <w:r w:rsidRPr="00873CBB">
        <w:t xml:space="preserve">. člena UUP. </w:t>
      </w:r>
    </w:p>
    <w:p w14:paraId="605CEA64" w14:textId="35205407" w:rsidR="004A32F8" w:rsidRPr="00873CBB" w:rsidRDefault="004A32F8" w:rsidP="00C84A47">
      <w:pPr>
        <w:spacing w:line="240" w:lineRule="auto"/>
        <w:jc w:val="both"/>
        <w:rPr>
          <w:rFonts w:cs="Arial"/>
          <w:szCs w:val="20"/>
        </w:rPr>
      </w:pPr>
    </w:p>
    <w:p w14:paraId="615A0883" w14:textId="19EACF56" w:rsidR="0050163C" w:rsidRPr="00873CBB" w:rsidRDefault="0050163C" w:rsidP="00C84A47">
      <w:pPr>
        <w:spacing w:line="240" w:lineRule="auto"/>
        <w:jc w:val="both"/>
        <w:rPr>
          <w:rFonts w:cs="Arial"/>
          <w:szCs w:val="20"/>
        </w:rPr>
      </w:pPr>
      <w:r w:rsidRPr="00873CBB">
        <w:rPr>
          <w:rFonts w:cs="Arial"/>
          <w:szCs w:val="20"/>
        </w:rPr>
        <w:t>MOL je dne 13. 5. 2019 prejela dopis (vprašanje) stranke, ki je naslovljeno na M</w:t>
      </w:r>
      <w:r w:rsidR="002F19DB" w:rsidRPr="00873CBB">
        <w:rPr>
          <w:rFonts w:cs="Arial"/>
          <w:szCs w:val="20"/>
        </w:rPr>
        <w:t>estno upravo</w:t>
      </w:r>
      <w:r w:rsidRPr="00873CBB">
        <w:rPr>
          <w:rFonts w:cs="Arial"/>
          <w:szCs w:val="20"/>
        </w:rPr>
        <w:t xml:space="preserve">, </w:t>
      </w:r>
      <w:r w:rsidR="00FF170A">
        <w:rPr>
          <w:rFonts w:cs="Arial"/>
          <w:szCs w:val="20"/>
        </w:rPr>
        <w:t>█</w:t>
      </w:r>
      <w:r w:rsidRPr="00873CBB">
        <w:rPr>
          <w:rFonts w:cs="Arial"/>
          <w:szCs w:val="20"/>
        </w:rPr>
        <w:t xml:space="preserve">. </w:t>
      </w:r>
      <w:r w:rsidRPr="00873CBB">
        <w:rPr>
          <w:rFonts w:cs="Arial"/>
          <w:szCs w:val="20"/>
          <w:lang w:eastAsia="sl-SI"/>
        </w:rPr>
        <w:t>Na dokumentu je odtisnjena pravilno izpolnjena prejemna štampiljka. Stranka v dopisu sprašuje uradno osebo MOL, zakaj še</w:t>
      </w:r>
      <w:r w:rsidRPr="00873CBB">
        <w:rPr>
          <w:rFonts w:cs="Arial"/>
          <w:szCs w:val="20"/>
        </w:rPr>
        <w:t xml:space="preserve"> ni bila izdana odločba in zakaj so nekatere vloge bile rešene že pred njegovo, čeprav so bile vložene kasneje.</w:t>
      </w:r>
    </w:p>
    <w:p w14:paraId="018073EA" w14:textId="37EB8EA2" w:rsidR="0050163C" w:rsidRPr="00873CBB" w:rsidRDefault="0050163C" w:rsidP="00C84A47">
      <w:pPr>
        <w:spacing w:line="240" w:lineRule="auto"/>
        <w:jc w:val="both"/>
        <w:rPr>
          <w:rFonts w:cs="Arial"/>
          <w:szCs w:val="20"/>
        </w:rPr>
      </w:pPr>
    </w:p>
    <w:p w14:paraId="1618D918" w14:textId="68A1BE94" w:rsidR="0050163C" w:rsidRPr="00873CBB" w:rsidRDefault="0050163C" w:rsidP="00C84A47">
      <w:pPr>
        <w:spacing w:line="240" w:lineRule="auto"/>
        <w:jc w:val="both"/>
        <w:rPr>
          <w:rFonts w:cs="Arial"/>
          <w:szCs w:val="20"/>
        </w:rPr>
      </w:pPr>
      <w:r w:rsidRPr="00873CBB">
        <w:rPr>
          <w:rFonts w:cs="Arial"/>
          <w:szCs w:val="20"/>
        </w:rPr>
        <w:t>MOL je dne 13. 5. 2019 prejela dopis (vprašanje) stranke, ki je naslovljeno na M</w:t>
      </w:r>
      <w:r w:rsidR="002F19DB" w:rsidRPr="00873CBB">
        <w:rPr>
          <w:rFonts w:cs="Arial"/>
          <w:szCs w:val="20"/>
        </w:rPr>
        <w:t>estno upravo,</w:t>
      </w:r>
      <w:r w:rsidRPr="00873CBB">
        <w:rPr>
          <w:rFonts w:cs="Arial"/>
          <w:szCs w:val="20"/>
        </w:rPr>
        <w:t xml:space="preserve"> </w:t>
      </w:r>
      <w:r w:rsidR="002F19DB" w:rsidRPr="00873CBB">
        <w:rPr>
          <w:rFonts w:cs="Arial"/>
          <w:szCs w:val="20"/>
        </w:rPr>
        <w:t xml:space="preserve">direktorico </w:t>
      </w:r>
      <w:r w:rsidR="00FF170A">
        <w:rPr>
          <w:rFonts w:cs="Arial"/>
          <w:szCs w:val="20"/>
        </w:rPr>
        <w:t>█</w:t>
      </w:r>
      <w:r w:rsidRPr="00873CBB">
        <w:rPr>
          <w:rFonts w:cs="Arial"/>
          <w:szCs w:val="20"/>
        </w:rPr>
        <w:t xml:space="preserve">. </w:t>
      </w:r>
      <w:r w:rsidRPr="00873CBB">
        <w:rPr>
          <w:rFonts w:cs="Arial"/>
          <w:szCs w:val="20"/>
          <w:lang w:eastAsia="sl-SI"/>
        </w:rPr>
        <w:t xml:space="preserve">Na dokumentu je odtisnjena pravilno izpolnjena prejemna štampiljka. Stranka v dopisu sprašuje </w:t>
      </w:r>
      <w:r w:rsidR="002F19DB" w:rsidRPr="00873CBB">
        <w:rPr>
          <w:rFonts w:cs="Arial"/>
          <w:szCs w:val="20"/>
          <w:lang w:eastAsia="sl-SI"/>
        </w:rPr>
        <w:t>direktorico</w:t>
      </w:r>
      <w:r w:rsidRPr="00873CBB">
        <w:rPr>
          <w:rFonts w:cs="Arial"/>
          <w:szCs w:val="20"/>
          <w:lang w:eastAsia="sl-SI"/>
        </w:rPr>
        <w:t>, zakaj še</w:t>
      </w:r>
      <w:r w:rsidRPr="00873CBB">
        <w:rPr>
          <w:rFonts w:cs="Arial"/>
          <w:szCs w:val="20"/>
        </w:rPr>
        <w:t xml:space="preserve"> ni bila izdana odločba.</w:t>
      </w:r>
    </w:p>
    <w:p w14:paraId="62CBA049" w14:textId="77777777" w:rsidR="0050163C" w:rsidRPr="00873CBB" w:rsidRDefault="0050163C" w:rsidP="00C84A47">
      <w:pPr>
        <w:spacing w:line="240" w:lineRule="auto"/>
        <w:jc w:val="both"/>
        <w:rPr>
          <w:rFonts w:cs="Arial"/>
          <w:szCs w:val="20"/>
        </w:rPr>
      </w:pPr>
    </w:p>
    <w:p w14:paraId="6A2316B6" w14:textId="7E08EF82" w:rsidR="002F19DB" w:rsidRPr="00873CBB" w:rsidRDefault="002F19DB" w:rsidP="00C84A47">
      <w:pPr>
        <w:spacing w:line="240" w:lineRule="auto"/>
        <w:jc w:val="both"/>
        <w:rPr>
          <w:rFonts w:cs="Arial"/>
          <w:szCs w:val="20"/>
        </w:rPr>
      </w:pPr>
      <w:r w:rsidRPr="00873CBB">
        <w:rPr>
          <w:rFonts w:cs="Arial"/>
          <w:szCs w:val="20"/>
        </w:rPr>
        <w:t>MOL je dne 20. 5. 2019 prejel</w:t>
      </w:r>
      <w:r w:rsidR="000A420E">
        <w:rPr>
          <w:rFonts w:cs="Arial"/>
          <w:szCs w:val="20"/>
        </w:rPr>
        <w:t>a</w:t>
      </w:r>
      <w:r w:rsidRPr="00873CBB">
        <w:rPr>
          <w:rFonts w:cs="Arial"/>
          <w:szCs w:val="20"/>
        </w:rPr>
        <w:t xml:space="preserve"> dopis (vprašanje) stranke, ki je naslovljeno na Mestno upravo, </w:t>
      </w:r>
      <w:r w:rsidR="00FF170A">
        <w:rPr>
          <w:rFonts w:cs="Arial"/>
          <w:szCs w:val="20"/>
        </w:rPr>
        <w:t>█</w:t>
      </w:r>
      <w:r w:rsidRPr="00873CBB">
        <w:rPr>
          <w:rFonts w:cs="Arial"/>
          <w:szCs w:val="20"/>
        </w:rPr>
        <w:t xml:space="preserve">. </w:t>
      </w:r>
      <w:r w:rsidRPr="00873CBB">
        <w:rPr>
          <w:rFonts w:cs="Arial"/>
          <w:szCs w:val="20"/>
          <w:lang w:eastAsia="sl-SI"/>
        </w:rPr>
        <w:t>Na dokumentu je odtisnjena pravilno izpolnjena prejemna štampiljka. Stranka v dopisu sprašuje uradno osebo MOL, zakaj še</w:t>
      </w:r>
      <w:r w:rsidRPr="00873CBB">
        <w:rPr>
          <w:rFonts w:cs="Arial"/>
          <w:szCs w:val="20"/>
        </w:rPr>
        <w:t xml:space="preserve"> ni bila izdana odločba in zakaj so nekatere vloge bile rešene že pred njegovo, čeprav so bile vložene kasneje.</w:t>
      </w:r>
    </w:p>
    <w:p w14:paraId="40906543" w14:textId="77777777" w:rsidR="002F19DB" w:rsidRPr="00873CBB" w:rsidRDefault="002F19DB" w:rsidP="00C84A47">
      <w:pPr>
        <w:spacing w:line="240" w:lineRule="auto"/>
        <w:jc w:val="both"/>
        <w:rPr>
          <w:rFonts w:cs="Arial"/>
          <w:szCs w:val="20"/>
        </w:rPr>
      </w:pPr>
    </w:p>
    <w:p w14:paraId="7CBFF350" w14:textId="2788995D" w:rsidR="002F19DB" w:rsidRPr="00873CBB" w:rsidRDefault="002F19DB" w:rsidP="00C84A47">
      <w:pPr>
        <w:spacing w:line="240" w:lineRule="auto"/>
        <w:jc w:val="both"/>
        <w:rPr>
          <w:rFonts w:cs="Arial"/>
          <w:szCs w:val="20"/>
        </w:rPr>
      </w:pPr>
      <w:r w:rsidRPr="00873CBB">
        <w:rPr>
          <w:rFonts w:cs="Arial"/>
          <w:szCs w:val="20"/>
        </w:rPr>
        <w:t xml:space="preserve">MOL je dne 20. 5. 2019 prejela dopis (vprašanje) stranke, ki je naslovljeno na Mestno upravo, direktorico </w:t>
      </w:r>
      <w:r w:rsidR="00FF170A">
        <w:rPr>
          <w:rFonts w:cs="Arial"/>
          <w:szCs w:val="20"/>
        </w:rPr>
        <w:t>█</w:t>
      </w:r>
      <w:r w:rsidRPr="00873CBB">
        <w:rPr>
          <w:rFonts w:cs="Arial"/>
          <w:szCs w:val="20"/>
        </w:rPr>
        <w:t xml:space="preserve">. </w:t>
      </w:r>
      <w:r w:rsidRPr="00873CBB">
        <w:rPr>
          <w:rFonts w:cs="Arial"/>
          <w:szCs w:val="20"/>
          <w:lang w:eastAsia="sl-SI"/>
        </w:rPr>
        <w:t>Na dokumentu je odtisnjena pravilno izpolnjena prejemna štampiljka. Stranka v dopisu sprašuje direktorico, zakaj še</w:t>
      </w:r>
      <w:r w:rsidRPr="00873CBB">
        <w:rPr>
          <w:rFonts w:cs="Arial"/>
          <w:szCs w:val="20"/>
        </w:rPr>
        <w:t xml:space="preserve"> ni bila izdana odločba.</w:t>
      </w:r>
    </w:p>
    <w:p w14:paraId="2494193B" w14:textId="7B66E061" w:rsidR="0050163C" w:rsidRPr="00873CBB" w:rsidRDefault="0050163C" w:rsidP="00C84A47">
      <w:pPr>
        <w:spacing w:line="240" w:lineRule="auto"/>
        <w:jc w:val="both"/>
        <w:rPr>
          <w:rFonts w:cs="Arial"/>
          <w:szCs w:val="20"/>
        </w:rPr>
      </w:pPr>
    </w:p>
    <w:p w14:paraId="004CC7C3" w14:textId="77777777" w:rsidR="003B35B7" w:rsidRPr="00873CBB" w:rsidRDefault="003B35B7" w:rsidP="00C84A47">
      <w:pPr>
        <w:pStyle w:val="UGOTOVITVE"/>
        <w:numPr>
          <w:ilvl w:val="0"/>
          <w:numId w:val="0"/>
        </w:numPr>
      </w:pPr>
    </w:p>
    <w:p w14:paraId="1C98330C" w14:textId="77777777" w:rsidR="003B35B7" w:rsidRPr="00873CBB" w:rsidRDefault="003B35B7" w:rsidP="00C84A47">
      <w:pPr>
        <w:pStyle w:val="UGOTOVITVE"/>
      </w:pPr>
      <w:r w:rsidRPr="00873CBB">
        <w:t>Ugotavlja se kršitev 22. člena UUP, ker organ stranki ni odgovoril v roku treh dni po prejemu zahteve.</w:t>
      </w:r>
    </w:p>
    <w:p w14:paraId="560274E1" w14:textId="77777777" w:rsidR="003B35B7" w:rsidRPr="00873CBB" w:rsidRDefault="003B35B7" w:rsidP="00C84A47">
      <w:pPr>
        <w:spacing w:line="240" w:lineRule="auto"/>
        <w:jc w:val="both"/>
        <w:rPr>
          <w:rFonts w:cs="Arial"/>
          <w:szCs w:val="20"/>
        </w:rPr>
      </w:pPr>
    </w:p>
    <w:p w14:paraId="7EE10BBD" w14:textId="757B2DDC" w:rsidR="009F2EDB" w:rsidRPr="00873CBB" w:rsidRDefault="009F2EDB" w:rsidP="00C84A47">
      <w:pPr>
        <w:spacing w:line="240" w:lineRule="auto"/>
        <w:jc w:val="both"/>
        <w:rPr>
          <w:rFonts w:cs="Arial"/>
          <w:szCs w:val="20"/>
        </w:rPr>
      </w:pPr>
      <w:r w:rsidRPr="00873CBB">
        <w:rPr>
          <w:rFonts w:cs="Arial"/>
          <w:szCs w:val="20"/>
        </w:rPr>
        <w:t>Uradna oseba MOL (</w:t>
      </w:r>
      <w:r w:rsidR="00FF170A">
        <w:rPr>
          <w:rFonts w:cs="Arial"/>
          <w:szCs w:val="20"/>
        </w:rPr>
        <w:t>█</w:t>
      </w:r>
      <w:r w:rsidRPr="00873CBB">
        <w:rPr>
          <w:rFonts w:cs="Arial"/>
          <w:szCs w:val="20"/>
        </w:rPr>
        <w:t>)</w:t>
      </w:r>
      <w:r w:rsidR="002F19DB" w:rsidRPr="00873CBB">
        <w:rPr>
          <w:rFonts w:cs="Arial"/>
          <w:szCs w:val="20"/>
        </w:rPr>
        <w:t xml:space="preserve"> je dne 20. 5. 2019 stran</w:t>
      </w:r>
      <w:r w:rsidRPr="00873CBB">
        <w:rPr>
          <w:rFonts w:cs="Arial"/>
          <w:szCs w:val="20"/>
        </w:rPr>
        <w:t>k</w:t>
      </w:r>
      <w:r w:rsidR="002F19DB" w:rsidRPr="00873CBB">
        <w:rPr>
          <w:rFonts w:cs="Arial"/>
          <w:szCs w:val="20"/>
        </w:rPr>
        <w:t>i posredovala dopis št. 3710-883/2019-8 z dne 20. 5. 2019</w:t>
      </w:r>
      <w:r w:rsidR="00484029" w:rsidRPr="00873CBB">
        <w:rPr>
          <w:rFonts w:cs="Arial"/>
          <w:szCs w:val="20"/>
        </w:rPr>
        <w:t>,</w:t>
      </w:r>
      <w:r w:rsidR="002F19DB" w:rsidRPr="00873CBB">
        <w:rPr>
          <w:rFonts w:cs="Arial"/>
          <w:szCs w:val="20"/>
        </w:rPr>
        <w:t xml:space="preserve"> s katerim je stranko seznanila o ugotovitvah pred izdajo odločbe in jo pozvala, da se o ugotovitvah izjavi v roku 5 dni od prejema dopisa, če ne, bo upravni organ postopek nadaljeval in o zadevi odločil na podlagi predloženih dokazil. Iz odrejene vročitve izhaja, da se dopis vroči stranki. </w:t>
      </w:r>
      <w:r w:rsidR="00194791" w:rsidRPr="00873CBB">
        <w:rPr>
          <w:rFonts w:cs="Arial"/>
          <w:szCs w:val="20"/>
        </w:rPr>
        <w:t>Iz priloženih vročilnic izhaja, da je bil dokument stranki vročen pravilno, osebno, na podlagi 87. člena ZUP.</w:t>
      </w:r>
    </w:p>
    <w:p w14:paraId="47A74B21" w14:textId="2498A7AE" w:rsidR="002F19DB" w:rsidRPr="00873CBB" w:rsidRDefault="002F19DB" w:rsidP="00C84A47">
      <w:pPr>
        <w:spacing w:line="240" w:lineRule="auto"/>
        <w:jc w:val="both"/>
        <w:rPr>
          <w:rFonts w:cs="Arial"/>
          <w:szCs w:val="20"/>
        </w:rPr>
      </w:pPr>
    </w:p>
    <w:p w14:paraId="15D580D5" w14:textId="0A7C18BA" w:rsidR="003B35B7" w:rsidRPr="00873CBB" w:rsidRDefault="009F2EDB" w:rsidP="00C84A47">
      <w:pPr>
        <w:spacing w:line="240" w:lineRule="auto"/>
        <w:jc w:val="both"/>
      </w:pPr>
      <w:r w:rsidRPr="00873CBB">
        <w:t xml:space="preserve">V zadevi se nahaja dokument – fizična kopija e-sporočila, iz katerega izhaja, da je bilo dne 27. 5. 2019 iz e-naslova </w:t>
      </w:r>
      <w:r w:rsidR="00FF170A">
        <w:rPr>
          <w:rFonts w:cs="Arial"/>
        </w:rPr>
        <w:t>█</w:t>
      </w:r>
      <w:r w:rsidRPr="00873CBB">
        <w:t xml:space="preserve"> na e-naslov </w:t>
      </w:r>
      <w:hyperlink r:id="rId8" w:history="1">
        <w:r w:rsidRPr="00873CBB">
          <w:rPr>
            <w:rStyle w:val="Hiperpovezava"/>
            <w:color w:val="auto"/>
          </w:rPr>
          <w:t>ue.ljubljana@gov.si</w:t>
        </w:r>
      </w:hyperlink>
      <w:r w:rsidRPr="00873CBB">
        <w:t xml:space="preserve"> posredovan dopis št. 3710-883/2019-9 z dne 27. 5. 2019 -  zaprosilo za posredovanje podatkov iz uradnih evidenc na podlagi 139. člena ZUP. </w:t>
      </w:r>
      <w:r w:rsidR="003B35B7" w:rsidRPr="00873CBB">
        <w:t>Z vpogledom v IS je upravna inšpektorica ugotovila, da ta dokument v zadevi ni evidentiran, ampak je evidentiran dokument, imenovan »poizvedba«, naslovljen na SUNZ UE Ljubljana, Tobačna 5, kot izhodni dokument, odpremljen s povratnico.</w:t>
      </w:r>
    </w:p>
    <w:p w14:paraId="5BF8832E" w14:textId="77777777" w:rsidR="00F847B1" w:rsidRPr="00873CBB" w:rsidRDefault="00F847B1" w:rsidP="00C84A47">
      <w:pPr>
        <w:spacing w:line="240" w:lineRule="auto"/>
        <w:jc w:val="both"/>
      </w:pPr>
    </w:p>
    <w:p w14:paraId="28C1067A" w14:textId="23446B7A" w:rsidR="00F847B1" w:rsidRPr="00873CBB" w:rsidRDefault="003B35B7" w:rsidP="00C84A47">
      <w:pPr>
        <w:pStyle w:val="UGOTOVITVE"/>
      </w:pPr>
      <w:r w:rsidRPr="00873CBB">
        <w:t xml:space="preserve">Ugotavlja se nedoslednost pri evidentiranju dokumentov in </w:t>
      </w:r>
      <w:r w:rsidR="00F847B1" w:rsidRPr="00873CBB">
        <w:t>kršitev načela poslovanja v elektronski obliki iz 4. člena UUP</w:t>
      </w:r>
      <w:r w:rsidR="00F847B1" w:rsidRPr="00873CBB">
        <w:rPr>
          <w:rStyle w:val="Sprotnaopomba-sklic"/>
        </w:rPr>
        <w:footnoteReference w:id="13"/>
      </w:r>
      <w:r w:rsidR="00F847B1" w:rsidRPr="00873CBB">
        <w:t xml:space="preserve">, saj dokument ni evidentiran v IS in posredovan iz uradnega e-naslova MOL na uradni e-naslov UE. </w:t>
      </w:r>
    </w:p>
    <w:p w14:paraId="2C6CA1DF" w14:textId="77777777" w:rsidR="00F847B1" w:rsidRPr="00873CBB" w:rsidRDefault="00F847B1" w:rsidP="00C84A47">
      <w:pPr>
        <w:spacing w:line="240" w:lineRule="auto"/>
        <w:jc w:val="both"/>
        <w:rPr>
          <w:rFonts w:cs="Arial"/>
          <w:szCs w:val="20"/>
        </w:rPr>
      </w:pPr>
    </w:p>
    <w:p w14:paraId="05826354" w14:textId="15D8777D" w:rsidR="002F19DB" w:rsidRPr="00873CBB" w:rsidRDefault="00C35615" w:rsidP="00C84A47">
      <w:pPr>
        <w:spacing w:line="240" w:lineRule="auto"/>
        <w:jc w:val="both"/>
        <w:rPr>
          <w:rFonts w:cs="Arial"/>
          <w:szCs w:val="20"/>
          <w:lang w:eastAsia="sl-SI"/>
        </w:rPr>
      </w:pPr>
      <w:r w:rsidRPr="00873CBB">
        <w:rPr>
          <w:rFonts w:cs="Arial"/>
          <w:szCs w:val="20"/>
        </w:rPr>
        <w:t xml:space="preserve">MOL je dne 29. 5. 2019 prejela odgovor stranke na dokument št. 3710-883/2019-8 z dne 20. 5. 2019. </w:t>
      </w:r>
      <w:r w:rsidRPr="00873CBB">
        <w:rPr>
          <w:rFonts w:cs="Arial"/>
          <w:szCs w:val="20"/>
          <w:lang w:eastAsia="sl-SI"/>
        </w:rPr>
        <w:t>Na dokumentu je odtisnjena pravilno izpolnjena prejemna štampiljka.</w:t>
      </w:r>
    </w:p>
    <w:p w14:paraId="03F51B96" w14:textId="6D2FF2C6" w:rsidR="00C35615" w:rsidRPr="00873CBB" w:rsidRDefault="00C35615" w:rsidP="00C84A47">
      <w:pPr>
        <w:spacing w:line="240" w:lineRule="auto"/>
        <w:jc w:val="both"/>
        <w:rPr>
          <w:rFonts w:cs="Arial"/>
          <w:szCs w:val="20"/>
          <w:lang w:eastAsia="sl-SI"/>
        </w:rPr>
      </w:pPr>
    </w:p>
    <w:p w14:paraId="6381995A" w14:textId="39FF6593" w:rsidR="00C35615" w:rsidRPr="00873CBB" w:rsidRDefault="00C35615" w:rsidP="00C84A47">
      <w:pPr>
        <w:spacing w:line="240" w:lineRule="auto"/>
        <w:jc w:val="both"/>
        <w:rPr>
          <w:rFonts w:cs="Arial"/>
          <w:szCs w:val="20"/>
          <w:lang w:eastAsia="sl-SI"/>
        </w:rPr>
      </w:pPr>
      <w:r w:rsidRPr="00873CBB">
        <w:rPr>
          <w:rFonts w:cs="Arial"/>
          <w:szCs w:val="20"/>
          <w:lang w:eastAsia="sl-SI"/>
        </w:rPr>
        <w:t>MOL je stranki izdala plačilni nalog za plačilo upravne takse št. 3710-883/2019-11 z dne 5. 6. 2019.</w:t>
      </w:r>
    </w:p>
    <w:p w14:paraId="15E88369" w14:textId="1405FFCE" w:rsidR="00C35615" w:rsidRPr="00873CBB" w:rsidRDefault="00C35615" w:rsidP="00C84A47">
      <w:pPr>
        <w:spacing w:line="240" w:lineRule="auto"/>
        <w:jc w:val="both"/>
        <w:rPr>
          <w:rFonts w:cs="Arial"/>
          <w:szCs w:val="20"/>
          <w:lang w:eastAsia="sl-SI"/>
        </w:rPr>
      </w:pPr>
    </w:p>
    <w:p w14:paraId="392C24F9" w14:textId="480FB57F" w:rsidR="001515FD" w:rsidRPr="00873CBB" w:rsidRDefault="001515FD" w:rsidP="00C84A47">
      <w:pPr>
        <w:pStyle w:val="UGOTOVITVE"/>
      </w:pPr>
      <w:r w:rsidRPr="00873CBB">
        <w:t>Plačilni nalog je sestavljen v obliki dopisa, in ne vsebuje obveznih sestavin iz 16. člena ZUT: izrek (naslov zavezanca, za pravno osebo ime, davčno ali matično številko in sedež, opozorila o posledicah, če takse v roku ne plača)</w:t>
      </w:r>
      <w:r w:rsidR="004B5F60" w:rsidRPr="00873CBB">
        <w:t>. Upravna inšpektorica predlaga, da MOL pri oblikovanju plačilnih nalogov smiselno uporablja določbe ZUP, ki se nanašajo na sestavo odločb 212. -</w:t>
      </w:r>
      <w:r w:rsidR="00970448" w:rsidRPr="00873CBB">
        <w:t xml:space="preserve"> </w:t>
      </w:r>
      <w:r w:rsidR="004B5F60" w:rsidRPr="00873CBB">
        <w:t>216. člena ZUP</w:t>
      </w:r>
      <w:r w:rsidR="00970448" w:rsidRPr="00873CBB">
        <w:t>.</w:t>
      </w:r>
      <w:r w:rsidR="004B5F60" w:rsidRPr="00873CBB">
        <w:t xml:space="preserve"> </w:t>
      </w:r>
    </w:p>
    <w:p w14:paraId="5B4969A0" w14:textId="35580446" w:rsidR="00C35615" w:rsidRPr="00873CBB" w:rsidRDefault="00C35615" w:rsidP="00C84A47">
      <w:pPr>
        <w:pStyle w:val="UGOTOVITVE"/>
      </w:pPr>
      <w:r w:rsidRPr="00873CBB">
        <w:t xml:space="preserve">Po oceni upravne inšpektorice za odločitev </w:t>
      </w:r>
      <w:r w:rsidR="00E739B2" w:rsidRPr="00873CBB">
        <w:rPr>
          <w:i/>
        </w:rPr>
        <w:t>»</w:t>
      </w:r>
      <w:r w:rsidRPr="00873CBB">
        <w:rPr>
          <w:i/>
        </w:rPr>
        <w:t xml:space="preserve">V kolikor takse ne boste plačali v predpisanem roku, se obračunajo zamudne obresti, in sicer po 0,0024 odstotni dnevni </w:t>
      </w:r>
      <w:r w:rsidR="00E739B2" w:rsidRPr="00873CBB">
        <w:rPr>
          <w:i/>
        </w:rPr>
        <w:t>obrestni</w:t>
      </w:r>
      <w:r w:rsidRPr="00873CBB">
        <w:rPr>
          <w:i/>
        </w:rPr>
        <w:t xml:space="preserve"> meri«</w:t>
      </w:r>
      <w:r w:rsidR="00E739B2" w:rsidRPr="00873CBB">
        <w:rPr>
          <w:i/>
        </w:rPr>
        <w:t>,</w:t>
      </w:r>
      <w:r w:rsidRPr="00873CBB">
        <w:t xml:space="preserve"> pravne podlage</w:t>
      </w:r>
      <w:r w:rsidR="00E739B2" w:rsidRPr="00873CBB">
        <w:t xml:space="preserve"> sploh ni</w:t>
      </w:r>
      <w:r w:rsidRPr="00873CBB">
        <w:t>, saj pravna posledica</w:t>
      </w:r>
      <w:r w:rsidR="00E739B2" w:rsidRPr="00873CBB">
        <w:t xml:space="preserve"> neizpolnitve obveznosti izhaja iz 19. člena ZUT</w:t>
      </w:r>
      <w:r w:rsidR="00E739B2" w:rsidRPr="00873CBB">
        <w:rPr>
          <w:rStyle w:val="Sprotnaopomba-sklic"/>
          <w:rFonts w:cs="Arial"/>
        </w:rPr>
        <w:footnoteReference w:id="14"/>
      </w:r>
      <w:r w:rsidR="00284877" w:rsidRPr="00873CBB">
        <w:t xml:space="preserve">, ta pa te obveznosti ne predpisuje. </w:t>
      </w:r>
    </w:p>
    <w:p w14:paraId="4D4D8C27" w14:textId="77777777" w:rsidR="00C35615" w:rsidRPr="00873CBB" w:rsidRDefault="00C35615" w:rsidP="00C84A47">
      <w:pPr>
        <w:spacing w:line="240" w:lineRule="auto"/>
        <w:jc w:val="both"/>
        <w:rPr>
          <w:rFonts w:cs="Arial"/>
          <w:szCs w:val="20"/>
          <w:lang w:eastAsia="sl-SI"/>
        </w:rPr>
      </w:pPr>
    </w:p>
    <w:p w14:paraId="3498AD30" w14:textId="749C82EC" w:rsidR="00F847B1" w:rsidRPr="00873CBB" w:rsidRDefault="00F847B1" w:rsidP="00C84A47">
      <w:pPr>
        <w:spacing w:line="240" w:lineRule="auto"/>
        <w:jc w:val="both"/>
        <w:rPr>
          <w:rFonts w:cs="Arial"/>
          <w:szCs w:val="20"/>
        </w:rPr>
      </w:pPr>
      <w:r w:rsidRPr="00873CBB">
        <w:rPr>
          <w:rFonts w:cs="Arial"/>
          <w:szCs w:val="20"/>
        </w:rPr>
        <w:t xml:space="preserve">V zadevi je dne 5. 6. 2019 evidentiran </w:t>
      </w:r>
      <w:r w:rsidR="0032055B">
        <w:rPr>
          <w:rFonts w:cs="Arial"/>
          <w:szCs w:val="20"/>
        </w:rPr>
        <w:t>od</w:t>
      </w:r>
      <w:r w:rsidRPr="00873CBB">
        <w:rPr>
          <w:rFonts w:cs="Arial"/>
          <w:szCs w:val="20"/>
        </w:rPr>
        <w:t>govor UE Ljubljana št. 021-26/2019-189 z dne 31. 5. 2019 na zaprosilo za posredovanje podatkov z dne 27. 5. 2019. Na dokumentu je ročno napisana številka dokumenta 3710-883/2019-13.</w:t>
      </w:r>
    </w:p>
    <w:p w14:paraId="00F390F8" w14:textId="77777777" w:rsidR="00F847B1" w:rsidRPr="00873CBB" w:rsidRDefault="00F847B1" w:rsidP="00C84A47">
      <w:pPr>
        <w:spacing w:line="240" w:lineRule="auto"/>
        <w:jc w:val="both"/>
      </w:pPr>
    </w:p>
    <w:p w14:paraId="02D64882" w14:textId="4F6D98ED" w:rsidR="003119D5" w:rsidRPr="00873CBB" w:rsidRDefault="00E739B2" w:rsidP="00C84A47">
      <w:pPr>
        <w:spacing w:line="240" w:lineRule="auto"/>
        <w:jc w:val="both"/>
      </w:pPr>
      <w:r w:rsidRPr="00873CBB">
        <w:t>MOL je izdala odločbo št. 3710-883/2019-12 z dne 6. 6. 2019</w:t>
      </w:r>
      <w:r w:rsidR="00484029" w:rsidRPr="00873CBB">
        <w:t>,</w:t>
      </w:r>
      <w:r w:rsidRPr="00873CBB">
        <w:t xml:space="preserve"> s katero je odločila, da se stranki dovoli prevoz med 6.00 in 10.00 uro  (v dostavnem času), v drugi točki izreka pa je zahtevek stranke delno zavrnila oziroma odločila, da se prevoza stranki izven dostavnega časa ne dovoli.</w:t>
      </w:r>
      <w:r w:rsidR="00194791" w:rsidRPr="00873CBB">
        <w:t xml:space="preserve"> Iz vročilnice izhaja, da je bila odločba stranki vročena osebno, na podlagi 87. člena ZUP, dne 12. </w:t>
      </w:r>
      <w:r w:rsidR="00194791" w:rsidRPr="00873CBB">
        <w:lastRenderedPageBreak/>
        <w:t>6. 2019.</w:t>
      </w:r>
      <w:r w:rsidRPr="00873CBB">
        <w:t xml:space="preserve"> </w:t>
      </w:r>
      <w:r w:rsidR="003119D5" w:rsidRPr="00873CBB">
        <w:t xml:space="preserve">Uvod odločbe vsebuje navedene naslednje predpise o stvarni pristojnosti: 29., 30. in 33. člen Odloka o urejanju prometa v MOL </w:t>
      </w:r>
      <w:r w:rsidR="00727D95" w:rsidRPr="00873CBB">
        <w:t>(</w:t>
      </w:r>
      <w:r w:rsidR="003119D5" w:rsidRPr="00873CBB">
        <w:t>Uradni list RS, št. </w:t>
      </w:r>
      <w:hyperlink r:id="rId9" w:history="1">
        <w:r w:rsidR="003119D5" w:rsidRPr="00873CBB">
          <w:rPr>
            <w:rStyle w:val="Hiperpovezava"/>
            <w:color w:val="auto"/>
            <w:u w:val="none"/>
          </w:rPr>
          <w:t>8/17</w:t>
        </w:r>
      </w:hyperlink>
      <w:r w:rsidR="00727D95" w:rsidRPr="00873CBB">
        <w:t>)</w:t>
      </w:r>
      <w:r w:rsidR="003119D5" w:rsidRPr="00873CBB">
        <w:t>.</w:t>
      </w:r>
    </w:p>
    <w:p w14:paraId="5DE4FED0" w14:textId="77777777" w:rsidR="00075277" w:rsidRPr="00873CBB" w:rsidRDefault="00075277" w:rsidP="00C84A47">
      <w:pPr>
        <w:spacing w:line="240" w:lineRule="auto"/>
      </w:pPr>
    </w:p>
    <w:p w14:paraId="004C2298" w14:textId="1AD52E36" w:rsidR="00727D95" w:rsidRPr="00873CBB" w:rsidRDefault="00433F76" w:rsidP="00C84A47">
      <w:pPr>
        <w:pStyle w:val="UGOTOVITVE"/>
      </w:pPr>
      <w:r w:rsidRPr="00873CBB">
        <w:t>M</w:t>
      </w:r>
      <w:r w:rsidR="0051673B" w:rsidRPr="00873CBB">
        <w:t>OL</w:t>
      </w:r>
      <w:r w:rsidRPr="00873CBB">
        <w:t xml:space="preserve"> se ne sklicuje na veljaven predpis v času odločanja, saj j</w:t>
      </w:r>
      <w:r w:rsidR="00727D95" w:rsidRPr="00873CBB">
        <w:t xml:space="preserve">e bil v Uradnem listu RS, </w:t>
      </w:r>
      <w:r w:rsidR="00727D95" w:rsidRPr="00873CBB">
        <w:rPr>
          <w:u w:val="single"/>
        </w:rPr>
        <w:t xml:space="preserve">št. 14/19 </w:t>
      </w:r>
      <w:r w:rsidR="0051673B" w:rsidRPr="00873CBB">
        <w:rPr>
          <w:u w:val="single"/>
        </w:rPr>
        <w:t>z dne 8. 3. 2019</w:t>
      </w:r>
      <w:r w:rsidR="0051673B" w:rsidRPr="00873CBB">
        <w:t xml:space="preserve"> </w:t>
      </w:r>
      <w:r w:rsidR="00727D95" w:rsidRPr="00873CBB">
        <w:t>objavljen</w:t>
      </w:r>
      <w:r w:rsidR="0051673B" w:rsidRPr="00873CBB">
        <w:t xml:space="preserve"> </w:t>
      </w:r>
      <w:r w:rsidR="0051673B" w:rsidRPr="00873CBB">
        <w:rPr>
          <w:i/>
        </w:rPr>
        <w:t>Odlok o spremembah in dopolnitvah Odloka o urejanju prometa v Mestni občini Ljubljana (Uradni list RS, št. 8/17)</w:t>
      </w:r>
      <w:r w:rsidR="00727D95" w:rsidRPr="00873CBB">
        <w:t>.</w:t>
      </w:r>
    </w:p>
    <w:p w14:paraId="45B47B62" w14:textId="1DB2B795" w:rsidR="00C35615" w:rsidRPr="00873CBB" w:rsidRDefault="003119D5" w:rsidP="00C84A47">
      <w:pPr>
        <w:pStyle w:val="UGOTOVITVE"/>
      </w:pPr>
      <w:r w:rsidRPr="00873CBB">
        <w:t>V uvod se navede zgolj predpis o pristojnosti organa (ena pravna podlaga). V konkretnem primeru so navedene tri pravne podlage, pri čemer 29. člen določa območja za pešce</w:t>
      </w:r>
      <w:r w:rsidR="00D0259F" w:rsidRPr="00873CBB">
        <w:t xml:space="preserve"> in kdo jih določi, zato ta</w:t>
      </w:r>
      <w:r w:rsidR="0051673B" w:rsidRPr="00873CBB">
        <w:t xml:space="preserve"> pravna podlaga</w:t>
      </w:r>
      <w:r w:rsidR="00D0259F" w:rsidRPr="00873CBB">
        <w:t xml:space="preserve"> ne sodi v uvod odločbe. </w:t>
      </w:r>
      <w:r w:rsidRPr="00873CBB">
        <w:t>30. člen</w:t>
      </w:r>
      <w:r w:rsidR="00D0259F" w:rsidRPr="00873CBB">
        <w:t xml:space="preserve"> </w:t>
      </w:r>
      <w:r w:rsidRPr="00873CBB">
        <w:t>določa</w:t>
      </w:r>
      <w:r w:rsidR="00D0259F" w:rsidRPr="00873CBB">
        <w:t xml:space="preserve"> izdajo </w:t>
      </w:r>
      <w:r w:rsidR="00727D95" w:rsidRPr="00873CBB">
        <w:t xml:space="preserve">dovolilnic za </w:t>
      </w:r>
      <w:r w:rsidR="00727D95" w:rsidRPr="00873CBB">
        <w:rPr>
          <w:u w:val="single"/>
        </w:rPr>
        <w:t>dostavo</w:t>
      </w:r>
      <w:r w:rsidR="00727D95" w:rsidRPr="00873CBB">
        <w:t xml:space="preserve"> v dostavnem času in izven dostavnega časa. Ker vlagatelj ne zahteva </w:t>
      </w:r>
      <w:r w:rsidR="0051673B" w:rsidRPr="00873CBB">
        <w:t>dovolilnice za dostavo</w:t>
      </w:r>
      <w:r w:rsidR="00727D95" w:rsidRPr="00873CBB">
        <w:t>, ta pravna podlaga ni ustrezna.</w:t>
      </w:r>
      <w:r w:rsidR="00D0259F" w:rsidRPr="00873CBB">
        <w:t xml:space="preserve"> 33. člen določa</w:t>
      </w:r>
      <w:r w:rsidR="00727D95" w:rsidRPr="00873CBB">
        <w:t xml:space="preserve"> izdajo dovolilnic za točno določene potrebe prometa, ki jih v 1. odstavku taksativno našteva</w:t>
      </w:r>
      <w:r w:rsidR="00727D95" w:rsidRPr="00873CBB">
        <w:rPr>
          <w:rStyle w:val="Sprotnaopomba-sklic"/>
          <w:rFonts w:cs="Arial"/>
        </w:rPr>
        <w:footnoteReference w:id="15"/>
      </w:r>
      <w:r w:rsidRPr="00873CBB">
        <w:t xml:space="preserve">. </w:t>
      </w:r>
      <w:r w:rsidR="00727D95" w:rsidRPr="00873CBB">
        <w:t>Ker se vloga ne nanaša na zahtevo za izdajo ene izmed teh dovolilnic, ta pravna podlaga prav tako ni ustrezna</w:t>
      </w:r>
      <w:r w:rsidR="007365A5" w:rsidRPr="00873CBB">
        <w:t>,</w:t>
      </w:r>
      <w:r w:rsidR="0051673B" w:rsidRPr="00873CBB">
        <w:t xml:space="preserve"> poleg navedenega pa iz 29. in 33. člena Odloka izhaja, da gre za tri vrste dovolilnic</w:t>
      </w:r>
      <w:r w:rsidR="007365A5" w:rsidRPr="00873CBB">
        <w:t xml:space="preserve"> zato se ugotavlja kršitev določb 212. člena ZUP.</w:t>
      </w:r>
    </w:p>
    <w:p w14:paraId="628F42D6" w14:textId="4022E707" w:rsidR="00C35615" w:rsidRPr="00873CBB" w:rsidRDefault="00DC4363" w:rsidP="00C84A47">
      <w:pPr>
        <w:pStyle w:val="UGOTOVITVE"/>
      </w:pPr>
      <w:r w:rsidRPr="00873CBB">
        <w:t>M</w:t>
      </w:r>
      <w:r w:rsidR="00B963FC" w:rsidRPr="00873CBB">
        <w:t>OL</w:t>
      </w:r>
      <w:r w:rsidRPr="00873CBB">
        <w:t xml:space="preserve"> je kršila določb</w:t>
      </w:r>
      <w:r w:rsidR="00920B31" w:rsidRPr="00873CBB">
        <w:t>e</w:t>
      </w:r>
      <w:r w:rsidRPr="00873CBB">
        <w:t xml:space="preserve"> 213. člena ZUP</w:t>
      </w:r>
      <w:r w:rsidR="00642A59" w:rsidRPr="00873CBB">
        <w:rPr>
          <w:rStyle w:val="Sprotnaopomba-sklic"/>
          <w:rFonts w:cs="Arial"/>
        </w:rPr>
        <w:footnoteReference w:id="16"/>
      </w:r>
      <w:r w:rsidRPr="00873CBB">
        <w:t xml:space="preserve">, ker ni odločala </w:t>
      </w:r>
      <w:r w:rsidR="00642A59" w:rsidRPr="00873CBB">
        <w:t>o predmetu postopka (</w:t>
      </w:r>
      <w:r w:rsidR="0051673B" w:rsidRPr="00873CBB">
        <w:t xml:space="preserve">o </w:t>
      </w:r>
      <w:r w:rsidR="00642A59" w:rsidRPr="00873CBB">
        <w:t xml:space="preserve">pravici do dovolilnice za prevoz po peš območju izven dostavnega časa) oziroma </w:t>
      </w:r>
      <w:r w:rsidR="0046370E" w:rsidRPr="00873CBB">
        <w:t>ni odločala (le)</w:t>
      </w:r>
      <w:r w:rsidR="00920B31" w:rsidRPr="00873CBB">
        <w:t xml:space="preserve"> </w:t>
      </w:r>
      <w:r w:rsidRPr="00873CBB">
        <w:t xml:space="preserve">o zahtevku stranke. Iz vloge stranke nedvoumno izhaja, da </w:t>
      </w:r>
      <w:r w:rsidR="0046370E" w:rsidRPr="00873CBB">
        <w:t>stranka</w:t>
      </w:r>
      <w:r w:rsidRPr="00873CBB">
        <w:t xml:space="preserve"> zaproša </w:t>
      </w:r>
      <w:r w:rsidR="0046370E" w:rsidRPr="00873CBB">
        <w:t xml:space="preserve">izrecno </w:t>
      </w:r>
      <w:r w:rsidRPr="00873CBB">
        <w:t xml:space="preserve">za izdajo dovoljenja za </w:t>
      </w:r>
      <w:r w:rsidRPr="00873CBB">
        <w:rPr>
          <w:i/>
        </w:rPr>
        <w:t>prevoz</w:t>
      </w:r>
      <w:r w:rsidRPr="00873CBB">
        <w:t xml:space="preserve"> (ne dostavo) </w:t>
      </w:r>
      <w:r w:rsidRPr="00873CBB">
        <w:rPr>
          <w:i/>
        </w:rPr>
        <w:t>izven dostavnega</w:t>
      </w:r>
      <w:r w:rsidRPr="00873CBB">
        <w:t xml:space="preserve"> časa med 00.</w:t>
      </w:r>
      <w:r w:rsidR="00144DC2" w:rsidRPr="00873CBB">
        <w:t>00</w:t>
      </w:r>
      <w:r w:rsidRPr="00873CBB">
        <w:t xml:space="preserve"> in 24.</w:t>
      </w:r>
      <w:r w:rsidR="00642A59" w:rsidRPr="00873CBB">
        <w:t>00</w:t>
      </w:r>
      <w:r w:rsidR="00920B31" w:rsidRPr="00873CBB">
        <w:t xml:space="preserve"> (in ne v dostavnem času med 6.00 in 10.00)</w:t>
      </w:r>
      <w:r w:rsidRPr="00873CBB">
        <w:t>. Kadar organ odloči o zahtevku, ki ga stranka ni vložila</w:t>
      </w:r>
      <w:r w:rsidR="00920B31" w:rsidRPr="00873CBB">
        <w:t>, gre</w:t>
      </w:r>
      <w:r w:rsidRPr="00873CBB">
        <w:t xml:space="preserve"> za nično</w:t>
      </w:r>
      <w:r w:rsidR="00920B31" w:rsidRPr="00873CBB">
        <w:t xml:space="preserve"> odločitev</w:t>
      </w:r>
      <w:r w:rsidRPr="00873CBB">
        <w:rPr>
          <w:rStyle w:val="Sprotnaopomba-sklic"/>
          <w:rFonts w:cs="Arial"/>
        </w:rPr>
        <w:footnoteReference w:id="17"/>
      </w:r>
      <w:r w:rsidRPr="00873CBB">
        <w:t xml:space="preserve">. </w:t>
      </w:r>
    </w:p>
    <w:p w14:paraId="6F5EC2D1" w14:textId="5DCA9070" w:rsidR="00642A59" w:rsidRPr="00873CBB" w:rsidRDefault="00B963FC" w:rsidP="00C84A47">
      <w:pPr>
        <w:pStyle w:val="UGOTOVITVE"/>
      </w:pPr>
      <w:r w:rsidRPr="00873CBB">
        <w:t xml:space="preserve">MOL je prejela vlogo dne 11. 4. 2019, </w:t>
      </w:r>
      <w:r w:rsidR="00642A59" w:rsidRPr="00873CBB">
        <w:t>pri čemer je v konkretnem primeru vodila poseben ugotovitveni postopek</w:t>
      </w:r>
      <w:r w:rsidR="00CB69B3" w:rsidRPr="00873CBB">
        <w:rPr>
          <w:rStyle w:val="Sprotnaopomba-sklic"/>
          <w:rFonts w:cs="Arial"/>
        </w:rPr>
        <w:footnoteReference w:id="18"/>
      </w:r>
      <w:r w:rsidR="00642A59" w:rsidRPr="00873CBB">
        <w:t xml:space="preserve"> (pridobivanje podatkov iz uradnih evidenc drugih organov), ne glede na navedeno, pa bi lahko k reševanju zadeve pristopila prej kot dne 27. 5. 2019, ko je uradna oseba naredila prvo dejanje v zadevi, zato se ugotavlja </w:t>
      </w:r>
      <w:r w:rsidR="00642A59" w:rsidRPr="00873CBB">
        <w:rPr>
          <w:u w:val="single"/>
        </w:rPr>
        <w:t>kršitev načela ekonomičnosti postopka</w:t>
      </w:r>
      <w:r w:rsidR="00642A59" w:rsidRPr="00873CBB">
        <w:t>.</w:t>
      </w:r>
    </w:p>
    <w:p w14:paraId="7C072A09" w14:textId="77777777" w:rsidR="0051673B" w:rsidRPr="00873CBB" w:rsidRDefault="0051673B" w:rsidP="00C84A47">
      <w:pPr>
        <w:spacing w:line="240" w:lineRule="auto"/>
        <w:jc w:val="both"/>
        <w:rPr>
          <w:rFonts w:cs="Arial"/>
          <w:szCs w:val="20"/>
        </w:rPr>
      </w:pPr>
    </w:p>
    <w:p w14:paraId="4E16EAC4" w14:textId="77777777" w:rsidR="0066654B" w:rsidRPr="00873CBB" w:rsidRDefault="00194791" w:rsidP="00C84A47">
      <w:pPr>
        <w:spacing w:line="240" w:lineRule="auto"/>
        <w:jc w:val="both"/>
        <w:rPr>
          <w:rFonts w:cs="Arial"/>
          <w:szCs w:val="20"/>
        </w:rPr>
      </w:pPr>
      <w:r w:rsidRPr="00873CBB">
        <w:rPr>
          <w:rFonts w:cs="Arial"/>
          <w:szCs w:val="20"/>
        </w:rPr>
        <w:t xml:space="preserve">Nadalje se v zadevi nahaja </w:t>
      </w:r>
      <w:r w:rsidRPr="00873CBB">
        <w:rPr>
          <w:rFonts w:cs="Arial"/>
          <w:szCs w:val="20"/>
          <w:u w:val="single"/>
        </w:rPr>
        <w:t>pritožba zoper odločbo št. 090-40/2019-1 z dne 11. 6. 2019</w:t>
      </w:r>
      <w:r w:rsidRPr="00873CBB">
        <w:rPr>
          <w:rFonts w:cs="Arial"/>
          <w:szCs w:val="20"/>
        </w:rPr>
        <w:t xml:space="preserve">. </w:t>
      </w:r>
    </w:p>
    <w:p w14:paraId="0F783CB7" w14:textId="77777777" w:rsidR="0066654B" w:rsidRPr="00873CBB" w:rsidRDefault="0066654B" w:rsidP="00C84A47">
      <w:pPr>
        <w:spacing w:line="240" w:lineRule="auto"/>
        <w:jc w:val="both"/>
        <w:rPr>
          <w:rFonts w:cs="Arial"/>
          <w:szCs w:val="20"/>
        </w:rPr>
      </w:pPr>
    </w:p>
    <w:p w14:paraId="62841BF2" w14:textId="23CA6747" w:rsidR="00CA0074" w:rsidRPr="00873CBB" w:rsidRDefault="0014552F" w:rsidP="00C84A47">
      <w:pPr>
        <w:pStyle w:val="UGOTOVITVE"/>
      </w:pPr>
      <w:r w:rsidRPr="00873CBB">
        <w:t>Na dokumentu ni odtisnjene prejemne štampiljke oziroma ni</w:t>
      </w:r>
      <w:r w:rsidR="0066654B" w:rsidRPr="00873CBB">
        <w:t xml:space="preserve"> na njem ni zavedenih prejemnih podatkov, zato ni</w:t>
      </w:r>
      <w:r w:rsidRPr="00873CBB">
        <w:t xml:space="preserve"> jasno, kako </w:t>
      </w:r>
      <w:r w:rsidR="0066654B" w:rsidRPr="00873CBB">
        <w:t xml:space="preserve">in kdaj </w:t>
      </w:r>
      <w:r w:rsidRPr="00873CBB">
        <w:t xml:space="preserve">je </w:t>
      </w:r>
      <w:r w:rsidR="0051673B" w:rsidRPr="00873CBB">
        <w:t xml:space="preserve">dokument </w:t>
      </w:r>
      <w:r w:rsidRPr="00873CBB">
        <w:t>prispel k organu</w:t>
      </w:r>
      <w:r w:rsidR="0066654B" w:rsidRPr="00873CBB">
        <w:t>. Z vpogledom v IS na sedežu organa se je ugotovilo, da v zadevi</w:t>
      </w:r>
      <w:r w:rsidR="00CA0074" w:rsidRPr="00873CBB">
        <w:t xml:space="preserve"> dokument ni </w:t>
      </w:r>
      <w:r w:rsidR="0066654B" w:rsidRPr="00873CBB">
        <w:t>evidentiran</w:t>
      </w:r>
      <w:r w:rsidR="00CA0074" w:rsidRPr="00873CBB">
        <w:t xml:space="preserve">, niti ni </w:t>
      </w:r>
      <w:r w:rsidR="0066654B" w:rsidRPr="00873CBB">
        <w:t>evidentiran</w:t>
      </w:r>
      <w:r w:rsidR="00CA0074" w:rsidRPr="00873CBB">
        <w:t xml:space="preserve"> v zadevi 090-40/2019 oziroma dokumenta ni bilo mogoče najti v IS, </w:t>
      </w:r>
      <w:r w:rsidR="0066654B" w:rsidRPr="00873CBB">
        <w:t xml:space="preserve">niti ni bilo mogoče ugotoviti, ali je bila in kako je bila pritožba obravnava, </w:t>
      </w:r>
      <w:r w:rsidR="00CA0074" w:rsidRPr="00873CBB">
        <w:t xml:space="preserve">zato se ugotavlja kršitev določb </w:t>
      </w:r>
      <w:r w:rsidR="0066654B" w:rsidRPr="00873CBB">
        <w:t xml:space="preserve">UUP glede evidentiranja dokumentarnega gradiva. </w:t>
      </w:r>
    </w:p>
    <w:p w14:paraId="22132D77" w14:textId="77777777" w:rsidR="00CA0074" w:rsidRPr="00873CBB" w:rsidRDefault="00CA0074" w:rsidP="00C84A47">
      <w:pPr>
        <w:spacing w:line="240" w:lineRule="auto"/>
        <w:jc w:val="both"/>
        <w:rPr>
          <w:rFonts w:cs="Arial"/>
          <w:szCs w:val="20"/>
        </w:rPr>
      </w:pPr>
    </w:p>
    <w:p w14:paraId="51EFC1F6" w14:textId="77777777" w:rsidR="00384DF0" w:rsidRPr="00873CBB" w:rsidRDefault="00384DF0" w:rsidP="00C84A47">
      <w:pPr>
        <w:spacing w:line="240" w:lineRule="auto"/>
        <w:rPr>
          <w:rFonts w:cs="Arial"/>
        </w:rPr>
      </w:pPr>
      <w:r w:rsidRPr="00873CBB">
        <w:rPr>
          <w:rFonts w:cs="Arial"/>
        </w:rPr>
        <w:t>V zadevi se nadalje nahajajo dokumenti, ki se nanašajo na komunikacijo med MOL in IJS.</w:t>
      </w:r>
    </w:p>
    <w:p w14:paraId="005ABA9F" w14:textId="33B60DD9" w:rsidR="00194791" w:rsidRPr="00873CBB" w:rsidRDefault="00194791" w:rsidP="00C84A47">
      <w:pPr>
        <w:spacing w:line="240" w:lineRule="auto"/>
        <w:jc w:val="both"/>
        <w:rPr>
          <w:rFonts w:cs="Arial"/>
          <w:szCs w:val="20"/>
        </w:rPr>
      </w:pPr>
    </w:p>
    <w:p w14:paraId="5580B5F1" w14:textId="1605C3F9" w:rsidR="00B963FC" w:rsidRPr="00873CBB" w:rsidRDefault="00384DF0" w:rsidP="00C84A47">
      <w:pPr>
        <w:pStyle w:val="UGOTOVITVE"/>
      </w:pPr>
      <w:r w:rsidRPr="00873CBB">
        <w:t>Ti dokumenti ne s</w:t>
      </w:r>
      <w:r w:rsidR="00554FB4" w:rsidRPr="00873CBB">
        <w:t>padaj</w:t>
      </w:r>
      <w:r w:rsidRPr="00873CBB">
        <w:t xml:space="preserve">o v vsebino zadeve </w:t>
      </w:r>
      <w:r w:rsidR="0051673B" w:rsidRPr="00873CBB">
        <w:t xml:space="preserve">s klasifikacijskim znakom </w:t>
      </w:r>
      <w:r w:rsidRPr="00873CBB">
        <w:t>3710</w:t>
      </w:r>
      <w:r w:rsidR="0051673B" w:rsidRPr="00873CBB">
        <w:t xml:space="preserve"> »vloge</w:t>
      </w:r>
      <w:r w:rsidRPr="00873CBB">
        <w:t xml:space="preserve"> za izdajo dovolilnic</w:t>
      </w:r>
      <w:r w:rsidR="0051673B" w:rsidRPr="00873CBB">
        <w:t>«</w:t>
      </w:r>
      <w:r w:rsidRPr="00873CBB">
        <w:t xml:space="preserve">, zato se ugotavlja kršitev določb 44. člena UUP. </w:t>
      </w:r>
    </w:p>
    <w:p w14:paraId="7ED3288E" w14:textId="26E8CCFC" w:rsidR="00B963FC" w:rsidRPr="00873CBB" w:rsidRDefault="00B963FC" w:rsidP="00C84A47">
      <w:pPr>
        <w:spacing w:line="240" w:lineRule="auto"/>
        <w:jc w:val="both"/>
        <w:rPr>
          <w:rFonts w:cs="Arial"/>
          <w:szCs w:val="20"/>
        </w:rPr>
      </w:pPr>
    </w:p>
    <w:p w14:paraId="4C0CB03F" w14:textId="74BD9A0F" w:rsidR="00C86958" w:rsidRPr="00873CBB" w:rsidRDefault="00C86958" w:rsidP="00C84A47">
      <w:pPr>
        <w:pStyle w:val="Odstavekseznama"/>
        <w:numPr>
          <w:ilvl w:val="0"/>
          <w:numId w:val="14"/>
        </w:numPr>
        <w:spacing w:line="240" w:lineRule="auto"/>
        <w:jc w:val="both"/>
        <w:rPr>
          <w:rFonts w:cs="Arial"/>
          <w:b/>
          <w:bCs/>
          <w:szCs w:val="20"/>
        </w:rPr>
      </w:pPr>
      <w:r w:rsidRPr="00873CBB">
        <w:rPr>
          <w:rFonts w:cs="Arial"/>
          <w:b/>
          <w:bCs/>
          <w:szCs w:val="20"/>
        </w:rPr>
        <w:t>Zadeva št. 090-40/2019</w:t>
      </w:r>
    </w:p>
    <w:p w14:paraId="28CC33FA" w14:textId="682E5C27" w:rsidR="00C86958" w:rsidRPr="00873CBB" w:rsidRDefault="00C86958" w:rsidP="00C84A47">
      <w:pPr>
        <w:spacing w:line="240" w:lineRule="auto"/>
        <w:jc w:val="both"/>
        <w:rPr>
          <w:rFonts w:cs="Arial"/>
          <w:szCs w:val="20"/>
        </w:rPr>
      </w:pPr>
    </w:p>
    <w:p w14:paraId="55923A07" w14:textId="093CCDE2" w:rsidR="00C86958" w:rsidRPr="00873CBB" w:rsidRDefault="00C86958" w:rsidP="00C84A47">
      <w:pPr>
        <w:spacing w:line="240" w:lineRule="auto"/>
        <w:jc w:val="both"/>
      </w:pPr>
      <w:r w:rsidRPr="00873CBB">
        <w:lastRenderedPageBreak/>
        <w:t xml:space="preserve">Upravna inšpektorica je na sedežu organa </w:t>
      </w:r>
      <w:proofErr w:type="spellStart"/>
      <w:r w:rsidRPr="00873CBB">
        <w:t>vpogledala</w:t>
      </w:r>
      <w:proofErr w:type="spellEnd"/>
      <w:r w:rsidRPr="00873CBB">
        <w:t xml:space="preserve"> v zadevo št. 090-40/2019 in ugotovila, da je v njej kot prvi dokument evidentirana odločba št. 090-40/2019-1 z dne 27. 5. 2019, s katero je bilo odločeno, da se zahtevi prosilca za dostop do IJZ, ki se nanaša na delo Mestnega redarstva, delno ugodi. Kot drugi dokument pa je v zadevi evidentirana e-komunikacija med dvema uradnima osebama, z naslovom sporočila »RE: pritožba«. </w:t>
      </w:r>
    </w:p>
    <w:p w14:paraId="7CB300E8" w14:textId="7A36D21E" w:rsidR="00C86958" w:rsidRPr="00873CBB" w:rsidRDefault="00C86958" w:rsidP="00C84A47">
      <w:pPr>
        <w:spacing w:line="240" w:lineRule="auto"/>
        <w:jc w:val="both"/>
      </w:pPr>
    </w:p>
    <w:p w14:paraId="651B51FB" w14:textId="7681BCB7" w:rsidR="00C86958" w:rsidRPr="00873CBB" w:rsidRDefault="00C86958" w:rsidP="00C84A47">
      <w:pPr>
        <w:pStyle w:val="UGOTOVITVE"/>
      </w:pPr>
      <w:r w:rsidRPr="00873CBB">
        <w:t>V zadevi ni evidentirane vloge za dostop do IJZ, kar predstavlja kršitev določb 2. člena in 2. odstavka 32</w:t>
      </w:r>
      <w:r w:rsidRPr="00873CBB">
        <w:rPr>
          <w:rStyle w:val="Sprotnaopomba-sklic"/>
          <w:rFonts w:cs="Arial"/>
        </w:rPr>
        <w:footnoteReference w:id="19"/>
      </w:r>
      <w:r w:rsidRPr="00873CBB">
        <w:t xml:space="preserve">. člena UUP.  </w:t>
      </w:r>
    </w:p>
    <w:p w14:paraId="1FA0C13E" w14:textId="77777777" w:rsidR="00C86958" w:rsidRPr="00873CBB" w:rsidRDefault="00C86958" w:rsidP="00C84A47">
      <w:pPr>
        <w:pStyle w:val="ZADEVA"/>
        <w:rPr>
          <w:b/>
          <w:sz w:val="20"/>
          <w:szCs w:val="20"/>
          <w:lang w:val="sl-SI"/>
        </w:rPr>
      </w:pPr>
    </w:p>
    <w:p w14:paraId="1AA1E2D4" w14:textId="761F805D" w:rsidR="009F2F90" w:rsidRPr="00873CBB" w:rsidRDefault="009F2F90" w:rsidP="00C84A47">
      <w:pPr>
        <w:pStyle w:val="ZADEVA"/>
        <w:numPr>
          <w:ilvl w:val="0"/>
          <w:numId w:val="14"/>
        </w:numPr>
        <w:rPr>
          <w:b/>
          <w:sz w:val="20"/>
          <w:szCs w:val="20"/>
          <w:u w:val="none"/>
          <w:lang w:val="sl-SI"/>
        </w:rPr>
      </w:pPr>
      <w:r w:rsidRPr="00873CBB">
        <w:rPr>
          <w:b/>
          <w:sz w:val="20"/>
          <w:szCs w:val="20"/>
          <w:u w:val="none"/>
          <w:lang w:val="sl-SI"/>
        </w:rPr>
        <w:t>Zadeva št. 3710-1251/2019 »Izdaja dovolilnice za prevoz preko Slovenske ceste na odseku med Šubičevo in Gosposvetsko izven dostavnega časa«</w:t>
      </w:r>
    </w:p>
    <w:p w14:paraId="0D77B67B" w14:textId="5B9F5BB3" w:rsidR="009F2F90" w:rsidRPr="00873CBB" w:rsidRDefault="009F2F90" w:rsidP="00C84A47">
      <w:pPr>
        <w:tabs>
          <w:tab w:val="left" w:pos="284"/>
        </w:tabs>
        <w:spacing w:line="240" w:lineRule="auto"/>
        <w:jc w:val="both"/>
        <w:rPr>
          <w:rFonts w:cs="Arial"/>
          <w:szCs w:val="20"/>
        </w:rPr>
      </w:pPr>
    </w:p>
    <w:p w14:paraId="44A035AB" w14:textId="0CB22C4B" w:rsidR="009F2F90" w:rsidRPr="00873CBB" w:rsidRDefault="009F2F90" w:rsidP="00C84A47">
      <w:pPr>
        <w:tabs>
          <w:tab w:val="left" w:pos="284"/>
        </w:tabs>
        <w:spacing w:line="240" w:lineRule="auto"/>
        <w:jc w:val="both"/>
        <w:rPr>
          <w:rFonts w:cs="Arial"/>
          <w:szCs w:val="20"/>
          <w:lang w:eastAsia="sl-SI"/>
        </w:rPr>
      </w:pPr>
      <w:r w:rsidRPr="00873CBB">
        <w:rPr>
          <w:rFonts w:cs="Arial"/>
          <w:szCs w:val="20"/>
        </w:rPr>
        <w:t xml:space="preserve">MOL je dne 1. 7. 2019 prejela </w:t>
      </w:r>
      <w:r w:rsidR="00193952" w:rsidRPr="00873CBB">
        <w:rPr>
          <w:rFonts w:cs="Arial"/>
          <w:szCs w:val="20"/>
        </w:rPr>
        <w:t xml:space="preserve">novo </w:t>
      </w:r>
      <w:r w:rsidRPr="00873CBB">
        <w:rPr>
          <w:rFonts w:cs="Arial"/>
          <w:szCs w:val="20"/>
        </w:rPr>
        <w:t xml:space="preserve">vlogo za izdajo dovolilnice </w:t>
      </w:r>
      <w:r w:rsidRPr="00873CBB">
        <w:rPr>
          <w:rFonts w:cs="Arial"/>
          <w:szCs w:val="20"/>
          <w:lang w:eastAsia="sl-SI"/>
        </w:rPr>
        <w:t>za</w:t>
      </w:r>
      <w:r w:rsidRPr="00873CBB">
        <w:rPr>
          <w:rFonts w:cs="Arial"/>
          <w:i/>
          <w:szCs w:val="20"/>
          <w:lang w:eastAsia="sl-SI"/>
        </w:rPr>
        <w:t xml:space="preserve"> prevoz </w:t>
      </w:r>
      <w:r w:rsidRPr="00873CBB">
        <w:rPr>
          <w:rFonts w:cs="Arial"/>
          <w:szCs w:val="20"/>
          <w:lang w:eastAsia="sl-SI"/>
        </w:rPr>
        <w:t>Slovenske ceste na odseku med Šubičevo in Gosposvetsko cesto</w:t>
      </w:r>
      <w:r w:rsidRPr="00873CBB">
        <w:rPr>
          <w:rFonts w:cs="Arial"/>
          <w:i/>
          <w:szCs w:val="20"/>
          <w:lang w:eastAsia="sl-SI"/>
        </w:rPr>
        <w:t xml:space="preserve"> izven dostavnega časa</w:t>
      </w:r>
      <w:r w:rsidRPr="00873CBB">
        <w:rPr>
          <w:rFonts w:cs="Arial"/>
          <w:szCs w:val="20"/>
          <w:lang w:eastAsia="sl-SI"/>
        </w:rPr>
        <w:t xml:space="preserve"> med 00.00 in 24.00. K vlogi je priloženih 13 prilog. Na vlogi je odtisnjena pravilno izpolnjena prejemna štampiljka. </w:t>
      </w:r>
    </w:p>
    <w:p w14:paraId="3DAF6978" w14:textId="77777777" w:rsidR="009F2F90" w:rsidRPr="00873CBB" w:rsidRDefault="009F2F90" w:rsidP="00C84A47">
      <w:pPr>
        <w:spacing w:line="240" w:lineRule="auto"/>
        <w:jc w:val="both"/>
        <w:rPr>
          <w:rFonts w:cs="Arial"/>
          <w:szCs w:val="20"/>
        </w:rPr>
      </w:pPr>
    </w:p>
    <w:p w14:paraId="5137C8AC" w14:textId="60CEECC6" w:rsidR="009F2F90" w:rsidRPr="00873CBB" w:rsidRDefault="009F2F90" w:rsidP="00C84A47">
      <w:pPr>
        <w:spacing w:line="240" w:lineRule="auto"/>
        <w:jc w:val="both"/>
        <w:rPr>
          <w:rFonts w:cs="Arial"/>
          <w:szCs w:val="20"/>
        </w:rPr>
      </w:pPr>
      <w:r w:rsidRPr="00873CBB">
        <w:rPr>
          <w:rFonts w:cs="Arial"/>
          <w:szCs w:val="20"/>
        </w:rPr>
        <w:t>MOL je izdala sklep št. 3710-1251/2019-2 z dne 2. 7. 2019</w:t>
      </w:r>
      <w:r w:rsidR="00450CDE" w:rsidRPr="00873CBB">
        <w:rPr>
          <w:rFonts w:cs="Arial"/>
          <w:szCs w:val="20"/>
        </w:rPr>
        <w:t>,</w:t>
      </w:r>
      <w:r w:rsidRPr="00873CBB">
        <w:rPr>
          <w:rFonts w:cs="Arial"/>
          <w:szCs w:val="20"/>
        </w:rPr>
        <w:t xml:space="preserve"> s katerim je zahtevek stranke zavr</w:t>
      </w:r>
      <w:r w:rsidR="00F01788" w:rsidRPr="00873CBB">
        <w:rPr>
          <w:rFonts w:cs="Arial"/>
          <w:szCs w:val="20"/>
        </w:rPr>
        <w:t>gla</w:t>
      </w:r>
      <w:r w:rsidRPr="00873CBB">
        <w:rPr>
          <w:rFonts w:cs="Arial"/>
          <w:szCs w:val="20"/>
        </w:rPr>
        <w:t xml:space="preserve">. </w:t>
      </w:r>
      <w:r w:rsidRPr="00873CBB">
        <w:rPr>
          <w:rFonts w:cs="Arial"/>
          <w:szCs w:val="20"/>
          <w:lang w:eastAsia="sl-SI"/>
        </w:rPr>
        <w:t xml:space="preserve">Iz obrazložitve sklepa izhaja, da je stranka že dne 11. 4. 2019 vložila vlogo za izdajo dovolilnic za prevoz Slovenske ceste na odseku med Šubičevo in Gosposvetsko cesto v Ljubljani z motornimi vozili in da je bilo ugotovljeno, da je bilo o vsebinsko enaki vlogi odločeno z odločbo MOL, št. 3710-883/2019-12 z dne 6. 6. 2019, ki jo je stranka prejela dne 12. 6. 2019 in zoper njo ni vložila pritožbe in je ta postala pravnomočna.  </w:t>
      </w:r>
      <w:r w:rsidRPr="00873CBB">
        <w:rPr>
          <w:rFonts w:cs="Arial"/>
          <w:szCs w:val="20"/>
        </w:rPr>
        <w:t>Iz vročilnice izhaja, da je bil sklep stranki vročen na podlagi 87. člena ZUP dne 16. 8. 2019 (pis</w:t>
      </w:r>
      <w:r w:rsidR="00965AAF" w:rsidRPr="00873CBB">
        <w:rPr>
          <w:rFonts w:cs="Arial"/>
          <w:szCs w:val="20"/>
        </w:rPr>
        <w:t>mo</w:t>
      </w:r>
      <w:r w:rsidRPr="00873CBB">
        <w:rPr>
          <w:rFonts w:cs="Arial"/>
          <w:szCs w:val="20"/>
        </w:rPr>
        <w:t xml:space="preserve"> vloženo v hišni predalčnik).  </w:t>
      </w:r>
    </w:p>
    <w:p w14:paraId="785CFDB1" w14:textId="227D57DE" w:rsidR="00D96530" w:rsidRPr="00873CBB" w:rsidRDefault="00D96530" w:rsidP="00C84A47">
      <w:pPr>
        <w:spacing w:line="240" w:lineRule="auto"/>
        <w:jc w:val="both"/>
        <w:rPr>
          <w:rFonts w:cs="Arial"/>
          <w:szCs w:val="20"/>
        </w:rPr>
      </w:pPr>
    </w:p>
    <w:p w14:paraId="541C4597" w14:textId="61A8957D" w:rsidR="00D96530" w:rsidRPr="00873CBB" w:rsidRDefault="00D96530" w:rsidP="00C84A47">
      <w:pPr>
        <w:pStyle w:val="UGOTOVITVE"/>
      </w:pPr>
      <w:r w:rsidRPr="00873CBB">
        <w:t xml:space="preserve">Iz obrazložitve sklepa ne izhaja, ali je MOL </w:t>
      </w:r>
      <w:r w:rsidR="00F01788" w:rsidRPr="00873CBB">
        <w:t xml:space="preserve">v postopku </w:t>
      </w:r>
      <w:r w:rsidR="00970448" w:rsidRPr="00873CBB">
        <w:t>ugotavljala</w:t>
      </w:r>
      <w:r w:rsidRPr="00873CBB">
        <w:t>, da se dejansko stanje in pravna podlaga nista spremenila od izdaje odločbe do izdaje sklepa, zato je v tem delu obrazložitev pomanjkljiva in se ugotavlja kršitev določb 214. člena ZUP.</w:t>
      </w:r>
    </w:p>
    <w:p w14:paraId="2D39BA03" w14:textId="77777777" w:rsidR="009F2F90" w:rsidRPr="00873CBB" w:rsidRDefault="009F2F90" w:rsidP="00C84A47">
      <w:pPr>
        <w:spacing w:line="240" w:lineRule="auto"/>
        <w:jc w:val="both"/>
        <w:rPr>
          <w:rFonts w:cs="Arial"/>
          <w:szCs w:val="20"/>
        </w:rPr>
      </w:pPr>
    </w:p>
    <w:p w14:paraId="438560D1" w14:textId="7CA6FD9B" w:rsidR="00A02E7E" w:rsidRPr="00873CBB" w:rsidRDefault="002F33B6" w:rsidP="00C84A47">
      <w:pPr>
        <w:pStyle w:val="ZADEVA"/>
        <w:numPr>
          <w:ilvl w:val="0"/>
          <w:numId w:val="14"/>
        </w:numPr>
        <w:rPr>
          <w:b/>
          <w:sz w:val="20"/>
          <w:szCs w:val="20"/>
          <w:u w:val="none"/>
          <w:lang w:val="sl-SI"/>
        </w:rPr>
      </w:pPr>
      <w:r w:rsidRPr="00873CBB">
        <w:rPr>
          <w:b/>
          <w:sz w:val="20"/>
          <w:szCs w:val="20"/>
          <w:u w:val="none"/>
          <w:lang w:val="sl-SI"/>
        </w:rPr>
        <w:t>Zadeva št.</w:t>
      </w:r>
      <w:r w:rsidR="00837FB7" w:rsidRPr="00873CBB">
        <w:rPr>
          <w:b/>
          <w:sz w:val="20"/>
          <w:szCs w:val="20"/>
          <w:u w:val="none"/>
          <w:lang w:val="sl-SI"/>
        </w:rPr>
        <w:t xml:space="preserve"> 3710-</w:t>
      </w:r>
      <w:r w:rsidR="004A4B62" w:rsidRPr="00873CBB">
        <w:rPr>
          <w:b/>
          <w:sz w:val="20"/>
          <w:szCs w:val="20"/>
          <w:u w:val="none"/>
          <w:lang w:val="sl-SI"/>
        </w:rPr>
        <w:t>1529</w:t>
      </w:r>
      <w:r w:rsidR="00837FB7" w:rsidRPr="00873CBB">
        <w:rPr>
          <w:b/>
          <w:sz w:val="20"/>
          <w:szCs w:val="20"/>
          <w:u w:val="none"/>
          <w:lang w:val="sl-SI"/>
        </w:rPr>
        <w:t>/2019</w:t>
      </w:r>
      <w:r w:rsidR="009F2F90" w:rsidRPr="00873CBB">
        <w:rPr>
          <w:b/>
          <w:sz w:val="20"/>
          <w:szCs w:val="20"/>
          <w:u w:val="none"/>
          <w:lang w:val="sl-SI"/>
        </w:rPr>
        <w:t xml:space="preserve"> </w:t>
      </w:r>
      <w:r w:rsidRPr="00873CBB">
        <w:rPr>
          <w:b/>
          <w:sz w:val="20"/>
          <w:szCs w:val="20"/>
          <w:u w:val="none"/>
          <w:lang w:val="sl-SI"/>
        </w:rPr>
        <w:t>»</w:t>
      </w:r>
      <w:r w:rsidR="00965AAF" w:rsidRPr="00873CBB">
        <w:rPr>
          <w:b/>
          <w:sz w:val="20"/>
          <w:szCs w:val="20"/>
          <w:u w:val="none"/>
          <w:lang w:val="sl-SI"/>
        </w:rPr>
        <w:t>Izdaja dovolilnice za prevoz</w:t>
      </w:r>
      <w:r w:rsidR="00E52143" w:rsidRPr="00873CBB">
        <w:rPr>
          <w:b/>
          <w:sz w:val="20"/>
          <w:szCs w:val="20"/>
          <w:u w:val="none"/>
          <w:lang w:val="sl-SI"/>
        </w:rPr>
        <w:t xml:space="preserve"> Slovensk</w:t>
      </w:r>
      <w:r w:rsidR="00965AAF" w:rsidRPr="00873CBB">
        <w:rPr>
          <w:b/>
          <w:sz w:val="20"/>
          <w:szCs w:val="20"/>
          <w:u w:val="none"/>
          <w:lang w:val="sl-SI"/>
        </w:rPr>
        <w:t>e ceste na odseku med Šubičevo in Gosposvetsko cesto izven dostavnega časa od 00.00 do 24.00</w:t>
      </w:r>
      <w:r w:rsidRPr="00873CBB">
        <w:rPr>
          <w:b/>
          <w:sz w:val="20"/>
          <w:szCs w:val="20"/>
          <w:u w:val="none"/>
          <w:lang w:val="sl-SI"/>
        </w:rPr>
        <w:t>«</w:t>
      </w:r>
    </w:p>
    <w:p w14:paraId="6093062C" w14:textId="0360B21C" w:rsidR="00A02E7E" w:rsidRPr="00873CBB" w:rsidRDefault="00A02E7E" w:rsidP="00C84A47">
      <w:pPr>
        <w:tabs>
          <w:tab w:val="left" w:pos="284"/>
        </w:tabs>
        <w:spacing w:line="240" w:lineRule="auto"/>
        <w:jc w:val="both"/>
        <w:rPr>
          <w:rFonts w:cs="Arial"/>
          <w:szCs w:val="20"/>
          <w:lang w:eastAsia="sl-SI"/>
        </w:rPr>
      </w:pPr>
    </w:p>
    <w:p w14:paraId="7026E337" w14:textId="4C7F2725" w:rsidR="003E367E" w:rsidRPr="00873CBB" w:rsidRDefault="00014732" w:rsidP="00C84A47">
      <w:pPr>
        <w:tabs>
          <w:tab w:val="left" w:pos="284"/>
        </w:tabs>
        <w:spacing w:line="240" w:lineRule="auto"/>
        <w:jc w:val="both"/>
        <w:rPr>
          <w:rFonts w:cs="Arial"/>
          <w:szCs w:val="20"/>
          <w:lang w:eastAsia="sl-SI"/>
        </w:rPr>
      </w:pPr>
      <w:r w:rsidRPr="00873CBB">
        <w:rPr>
          <w:rFonts w:cs="Arial"/>
          <w:szCs w:val="20"/>
          <w:lang w:eastAsia="sl-SI"/>
        </w:rPr>
        <w:t xml:space="preserve">MOL je dne 18. 9. 2019 </w:t>
      </w:r>
      <w:r w:rsidR="00F01788" w:rsidRPr="00873CBB">
        <w:rPr>
          <w:rFonts w:cs="Arial"/>
          <w:szCs w:val="20"/>
          <w:lang w:eastAsia="sl-SI"/>
        </w:rPr>
        <w:t xml:space="preserve">ponovno </w:t>
      </w:r>
      <w:r w:rsidRPr="00873CBB">
        <w:rPr>
          <w:rFonts w:cs="Arial"/>
          <w:szCs w:val="20"/>
          <w:lang w:eastAsia="sl-SI"/>
        </w:rPr>
        <w:t xml:space="preserve">prejela vlogo za izdajo dovolilnice za </w:t>
      </w:r>
      <w:r w:rsidR="00842BEB" w:rsidRPr="00873CBB">
        <w:rPr>
          <w:rFonts w:cs="Arial"/>
          <w:szCs w:val="20"/>
          <w:lang w:eastAsia="sl-SI"/>
        </w:rPr>
        <w:t xml:space="preserve">prevoz </w:t>
      </w:r>
      <w:r w:rsidR="00965AAF" w:rsidRPr="00873CBB">
        <w:rPr>
          <w:rFonts w:cs="Arial"/>
          <w:szCs w:val="20"/>
          <w:lang w:eastAsia="sl-SI"/>
        </w:rPr>
        <w:t>Slovenske ceste na odseku med Šubičevo in Gosposvetsko cesto</w:t>
      </w:r>
      <w:r w:rsidR="00965AAF" w:rsidRPr="00873CBB">
        <w:rPr>
          <w:rFonts w:cs="Arial"/>
          <w:i/>
          <w:szCs w:val="20"/>
          <w:lang w:eastAsia="sl-SI"/>
        </w:rPr>
        <w:t xml:space="preserve"> </w:t>
      </w:r>
      <w:r w:rsidR="00965AAF" w:rsidRPr="00873CBB">
        <w:rPr>
          <w:rFonts w:cs="Arial"/>
          <w:szCs w:val="20"/>
          <w:lang w:eastAsia="sl-SI"/>
        </w:rPr>
        <w:t>izven dostavnega časa med 00.00 in 24.00</w:t>
      </w:r>
      <w:r w:rsidRPr="00873CBB">
        <w:rPr>
          <w:rFonts w:cs="Arial"/>
          <w:szCs w:val="20"/>
          <w:lang w:eastAsia="sl-SI"/>
        </w:rPr>
        <w:t>.</w:t>
      </w:r>
      <w:r w:rsidR="009F2F90" w:rsidRPr="00873CBB">
        <w:rPr>
          <w:rFonts w:cs="Arial"/>
          <w:szCs w:val="20"/>
          <w:lang w:eastAsia="sl-SI"/>
        </w:rPr>
        <w:t xml:space="preserve"> </w:t>
      </w:r>
      <w:r w:rsidRPr="00873CBB">
        <w:rPr>
          <w:rFonts w:cs="Arial"/>
          <w:szCs w:val="20"/>
          <w:lang w:eastAsia="sl-SI"/>
        </w:rPr>
        <w:t xml:space="preserve">Na vlogi je odtisnjena pravilno izpolnjena prejemna štampiljka. </w:t>
      </w:r>
    </w:p>
    <w:p w14:paraId="7C69BE2D" w14:textId="77777777" w:rsidR="004A32F8" w:rsidRPr="00873CBB" w:rsidRDefault="004A32F8" w:rsidP="00C84A47">
      <w:pPr>
        <w:tabs>
          <w:tab w:val="left" w:pos="284"/>
        </w:tabs>
        <w:spacing w:line="240" w:lineRule="auto"/>
        <w:jc w:val="both"/>
        <w:rPr>
          <w:rFonts w:cs="Arial"/>
          <w:szCs w:val="20"/>
          <w:lang w:eastAsia="sl-SI"/>
        </w:rPr>
      </w:pPr>
    </w:p>
    <w:p w14:paraId="74586E75" w14:textId="26BB35CA" w:rsidR="00A62778" w:rsidRPr="00873CBB" w:rsidRDefault="00014732" w:rsidP="00C84A47">
      <w:pPr>
        <w:tabs>
          <w:tab w:val="left" w:pos="284"/>
        </w:tabs>
        <w:spacing w:line="240" w:lineRule="auto"/>
        <w:jc w:val="both"/>
        <w:rPr>
          <w:rFonts w:cs="Arial"/>
          <w:szCs w:val="20"/>
          <w:lang w:eastAsia="sl-SI"/>
        </w:rPr>
      </w:pPr>
      <w:r w:rsidRPr="00873CBB">
        <w:rPr>
          <w:rFonts w:cs="Arial"/>
          <w:szCs w:val="20"/>
          <w:lang w:eastAsia="sl-SI"/>
        </w:rPr>
        <w:t>MOL je dne 9. 10. 2019 poslala stranki »Zahtevek za plačilo upravne takse</w:t>
      </w:r>
      <w:r w:rsidR="00A62778" w:rsidRPr="00873CBB">
        <w:rPr>
          <w:rFonts w:cs="Arial"/>
          <w:szCs w:val="20"/>
          <w:lang w:eastAsia="sl-SI"/>
        </w:rPr>
        <w:t>«</w:t>
      </w:r>
      <w:r w:rsidRPr="00873CBB">
        <w:rPr>
          <w:rFonts w:cs="Arial"/>
          <w:szCs w:val="20"/>
          <w:lang w:eastAsia="sl-SI"/>
        </w:rPr>
        <w:t xml:space="preserve"> št. 3710-1529/2019-2 z dne 9. 10. 2019.</w:t>
      </w:r>
      <w:r w:rsidR="00A62778" w:rsidRPr="00873CBB">
        <w:rPr>
          <w:rFonts w:cs="Arial"/>
          <w:szCs w:val="20"/>
          <w:lang w:eastAsia="sl-SI"/>
        </w:rPr>
        <w:t xml:space="preserve"> Dokument je sestavljen v obliki dopisa, ki je naslovljen na stranko, v katerem MOL stranko poziva, da na podlagi 1., 5., 8., 16. člena </w:t>
      </w:r>
      <w:r w:rsidR="00A62778" w:rsidRPr="00873CBB">
        <w:rPr>
          <w:rFonts w:cs="Arial"/>
          <w:i/>
          <w:szCs w:val="20"/>
          <w:lang w:eastAsia="sl-SI"/>
        </w:rPr>
        <w:t>Zakona o upravnih taksah (ZUT-UPB5, Url. l. RS, št. 106/2010</w:t>
      </w:r>
      <w:r w:rsidR="00A62778" w:rsidRPr="00873CBB">
        <w:rPr>
          <w:rFonts w:cs="Arial"/>
          <w:szCs w:val="20"/>
          <w:lang w:eastAsia="sl-SI"/>
        </w:rPr>
        <w:t xml:space="preserve">) plača upravno takso v znesku 22,60 EUR. Nadalje je v dopisu naveden namen nakazila, račun za nakazilo, sklic, pripravil (podpis uslužbenca z žigom organa), in odredba o vročitvi (stranka, MOL </w:t>
      </w:r>
      <w:r w:rsidR="00927C48" w:rsidRPr="00873CBB">
        <w:rPr>
          <w:rFonts w:cs="Arial"/>
          <w:szCs w:val="20"/>
          <w:lang w:eastAsia="sl-SI"/>
        </w:rPr>
        <w:t>-</w:t>
      </w:r>
      <w:r w:rsidR="00A62778" w:rsidRPr="00873CBB">
        <w:rPr>
          <w:rFonts w:cs="Arial"/>
          <w:szCs w:val="20"/>
          <w:lang w:eastAsia="sl-SI"/>
        </w:rPr>
        <w:t xml:space="preserve">MU-OFR, </w:t>
      </w:r>
      <w:r w:rsidR="00367610">
        <w:rPr>
          <w:rFonts w:cs="Arial"/>
          <w:szCs w:val="20"/>
          <w:lang w:eastAsia="sl-SI"/>
        </w:rPr>
        <w:t>█</w:t>
      </w:r>
      <w:r w:rsidR="00A62778" w:rsidRPr="00873CBB">
        <w:rPr>
          <w:rFonts w:cs="Arial"/>
          <w:szCs w:val="20"/>
          <w:lang w:eastAsia="sl-SI"/>
        </w:rPr>
        <w:t>, Ljubljana, arhiv tu).</w:t>
      </w:r>
      <w:r w:rsidR="000C2D0A" w:rsidRPr="00873CBB">
        <w:rPr>
          <w:rFonts w:cs="Arial"/>
          <w:szCs w:val="20"/>
          <w:lang w:eastAsia="sl-SI"/>
        </w:rPr>
        <w:t xml:space="preserve"> Dopis je bil stranki poslan osebno, na podlagi 87. člena ZUP. </w:t>
      </w:r>
    </w:p>
    <w:p w14:paraId="5E2CBCD3" w14:textId="7554C503" w:rsidR="00A62778" w:rsidRPr="00873CBB" w:rsidRDefault="00A62778" w:rsidP="00C84A47">
      <w:pPr>
        <w:tabs>
          <w:tab w:val="left" w:pos="284"/>
        </w:tabs>
        <w:spacing w:line="240" w:lineRule="auto"/>
        <w:jc w:val="both"/>
        <w:rPr>
          <w:rFonts w:cs="Arial"/>
          <w:szCs w:val="20"/>
          <w:lang w:eastAsia="sl-SI"/>
        </w:rPr>
      </w:pPr>
    </w:p>
    <w:p w14:paraId="76641DC1" w14:textId="12B1BFEA" w:rsidR="00C02175" w:rsidRPr="00873CBB" w:rsidRDefault="00A62778" w:rsidP="00C84A47">
      <w:pPr>
        <w:pStyle w:val="UGOTOVITVE"/>
      </w:pPr>
      <w:r w:rsidRPr="00873CBB">
        <w:t xml:space="preserve">MOL ni postopala v skladu z določili </w:t>
      </w:r>
      <w:r w:rsidRPr="00873CBB">
        <w:rPr>
          <w:u w:val="single"/>
        </w:rPr>
        <w:t>16. člena veljavnega Z</w:t>
      </w:r>
      <w:r w:rsidR="00927C48" w:rsidRPr="00873CBB">
        <w:rPr>
          <w:u w:val="single"/>
        </w:rPr>
        <w:t>akona o upravnih taksah</w:t>
      </w:r>
      <w:r w:rsidR="00927C48" w:rsidRPr="00873CBB">
        <w:rPr>
          <w:rStyle w:val="Sprotnaopomba-sklic"/>
          <w:rFonts w:cs="Arial"/>
        </w:rPr>
        <w:footnoteReference w:id="20"/>
      </w:r>
      <w:r w:rsidRPr="00873CBB">
        <w:t xml:space="preserve"> (Uradni list RS, št. </w:t>
      </w:r>
      <w:hyperlink r:id="rId10" w:tgtFrame="_blank" w:tooltip="Zakon o upravnih taksah (uradno prečiščeno besedilo)" w:history="1">
        <w:r w:rsidRPr="00873CBB">
          <w:rPr>
            <w:rStyle w:val="Hiperpovezava"/>
            <w:rFonts w:cs="Arial"/>
            <w:color w:val="auto"/>
            <w:u w:val="none"/>
          </w:rPr>
          <w:t>106/10</w:t>
        </w:r>
      </w:hyperlink>
      <w:r w:rsidRPr="00873CBB">
        <w:t xml:space="preserve"> – uradno prečiščeno besedilo, </w:t>
      </w:r>
      <w:hyperlink r:id="rId11" w:tgtFrame="_blank" w:tooltip="Zakon o ukrepih za uravnoteženje javnih financ občin" w:history="1">
        <w:r w:rsidRPr="00873CBB">
          <w:rPr>
            <w:rStyle w:val="Hiperpovezava"/>
            <w:rFonts w:cs="Arial"/>
            <w:color w:val="auto"/>
            <w:u w:val="none"/>
          </w:rPr>
          <w:t>14/15</w:t>
        </w:r>
      </w:hyperlink>
      <w:r w:rsidRPr="00873CBB">
        <w:t xml:space="preserve"> – ZUUJFO, </w:t>
      </w:r>
      <w:hyperlink r:id="rId12" w:tgtFrame="_blank" w:tooltip="Zakon o spremembah in dopolnitvah Zakona o železniškem prometu" w:history="1">
        <w:r w:rsidRPr="00873CBB">
          <w:rPr>
            <w:rStyle w:val="Hiperpovezava"/>
            <w:rFonts w:cs="Arial"/>
            <w:color w:val="auto"/>
            <w:u w:val="none"/>
          </w:rPr>
          <w:t>84/15</w:t>
        </w:r>
      </w:hyperlink>
      <w:r w:rsidRPr="00873CBB">
        <w:t xml:space="preserve"> – ZZelP-J, </w:t>
      </w:r>
      <w:hyperlink r:id="rId13" w:tgtFrame="_blank" w:tooltip="Zakon o spremembah in dopolnitvah Zakona o upravnih taksah" w:history="1">
        <w:r w:rsidRPr="00873CBB">
          <w:rPr>
            <w:rStyle w:val="Hiperpovezava"/>
            <w:rFonts w:cs="Arial"/>
            <w:color w:val="auto"/>
            <w:u w:val="none"/>
          </w:rPr>
          <w:t>32/16</w:t>
        </w:r>
      </w:hyperlink>
      <w:r w:rsidRPr="00873CBB">
        <w:t xml:space="preserve"> in </w:t>
      </w:r>
      <w:hyperlink r:id="rId14" w:tgtFrame="_blank" w:tooltip="Zakon o konzularni zaščiti" w:history="1">
        <w:r w:rsidRPr="00873CBB">
          <w:rPr>
            <w:rStyle w:val="Hiperpovezava"/>
            <w:rFonts w:cs="Arial"/>
            <w:color w:val="auto"/>
            <w:u w:val="none"/>
          </w:rPr>
          <w:t>30/18</w:t>
        </w:r>
      </w:hyperlink>
      <w:r w:rsidRPr="00873CBB">
        <w:t xml:space="preserve"> – </w:t>
      </w:r>
      <w:proofErr w:type="spellStart"/>
      <w:r w:rsidRPr="00873CBB">
        <w:t>ZKZaš</w:t>
      </w:r>
      <w:proofErr w:type="spellEnd"/>
      <w:r w:rsidR="00927C48" w:rsidRPr="00873CBB">
        <w:t>, v nadaljevanju ZUT</w:t>
      </w:r>
      <w:r w:rsidRPr="00873CBB">
        <w:t xml:space="preserve">) in stranki ob nastanku taksne obveznosti posredovala </w:t>
      </w:r>
      <w:r w:rsidRPr="00873CBB">
        <w:rPr>
          <w:i/>
        </w:rPr>
        <w:t>plačilnega naloga</w:t>
      </w:r>
      <w:r w:rsidRPr="00873CBB">
        <w:t xml:space="preserve"> s sestavinami, v skladu z navedenim členom. </w:t>
      </w:r>
      <w:r w:rsidR="000C2D0A" w:rsidRPr="00873CBB">
        <w:t xml:space="preserve">Dopis tudi </w:t>
      </w:r>
      <w:r w:rsidR="00927C48" w:rsidRPr="00873CBB">
        <w:t xml:space="preserve">sicer </w:t>
      </w:r>
      <w:r w:rsidR="000C2D0A" w:rsidRPr="00873CBB">
        <w:t xml:space="preserve">ne vsebuje pravnih posledic ob neizpolnitvi obveznosti, ki so vezane na rok za izpolnitev obveznosti, zaradi česar se takšni dokumenti posledično vročajo na </w:t>
      </w:r>
      <w:r w:rsidR="000C2D0A" w:rsidRPr="00873CBB">
        <w:lastRenderedPageBreak/>
        <w:t>podlagi 87. člena ZUP</w:t>
      </w:r>
      <w:r w:rsidR="007E0202" w:rsidRPr="00873CBB">
        <w:t>, zato u</w:t>
      </w:r>
      <w:r w:rsidR="00970448" w:rsidRPr="00873CBB">
        <w:t xml:space="preserve">pravna inšpektorica predlaga, da se v tem delu smiselno uporabljajo določbe ZUP. </w:t>
      </w:r>
      <w:r w:rsidR="000C2D0A" w:rsidRPr="00873CBB">
        <w:t xml:space="preserve"> </w:t>
      </w:r>
    </w:p>
    <w:p w14:paraId="40C8F035" w14:textId="7E230F2F" w:rsidR="00D802B9" w:rsidRPr="00873CBB" w:rsidRDefault="00C02175" w:rsidP="00C84A47">
      <w:pPr>
        <w:pStyle w:val="UGOTOVITVE"/>
      </w:pPr>
      <w:r w:rsidRPr="00873CBB">
        <w:t>Takso je treba plačati takrat, ko nastane taksna obveznost, če ni za posamezne primere s tem zakonom drugače določeno</w:t>
      </w:r>
      <w:r w:rsidR="000334F7" w:rsidRPr="00873CBB">
        <w:rPr>
          <w:rStyle w:val="Sprotnaopomba-sklic"/>
          <w:rFonts w:cs="Arial"/>
        </w:rPr>
        <w:footnoteReference w:id="21"/>
      </w:r>
      <w:r w:rsidRPr="00873CBB">
        <w:t>. Če ni v taksni tarifi drugače določeno, nastane taksna obveznost: za odločbe, dovoljenja, sklepe, soglasja in druge dokumente – takrat, ko se vloži zahteva, naj se izdajo</w:t>
      </w:r>
      <w:r w:rsidRPr="00873CBB">
        <w:rPr>
          <w:rStyle w:val="Sprotnaopomba-sklic"/>
          <w:rFonts w:cs="Arial"/>
        </w:rPr>
        <w:footnoteReference w:id="22"/>
      </w:r>
      <w:r w:rsidRPr="00873CBB">
        <w:t>. Ker je stranka vložila vlogo za izdajo dovoljena dne 18. 9. 2019, bi moral biti plačilni nalog stranki izdan</w:t>
      </w:r>
      <w:r w:rsidR="00970448" w:rsidRPr="00873CBB">
        <w:t>. Upravna inšpektorica predlaga, da se plačilni nalog izda v okviru pregleda vloge (v smislu določb 67. člena ZUP</w:t>
      </w:r>
      <w:r w:rsidR="000B156D" w:rsidRPr="00873CBB">
        <w:t>)</w:t>
      </w:r>
      <w:r w:rsidR="00970448" w:rsidRPr="00873CBB">
        <w:t xml:space="preserve">. </w:t>
      </w:r>
      <w:r w:rsidRPr="00873CBB">
        <w:t xml:space="preserve"> </w:t>
      </w:r>
      <w:r w:rsidR="00D802B9" w:rsidRPr="00873CBB">
        <w:t xml:space="preserve">MOL je stranki izdala sklep št. 3710-1529/2019-3 z dne 15. 10. 2019, s katerim je zahtevek stranke zavrgla na podlagi 4. odstavka 129. člena ZUP. Iz obrazložitve sklepa izhaja, da je stranka že dne 11. 4. 2019 vložila vlogo za izdajo dovolilnic za prevoz Slovenske ceste na odseku med Šubičevo in Gosposvetsko cesto v Ljubljani z motornimi vozili in da je bilo ugotovljeno, da je bilo o vsebinsko enaki vlogi odločeno z odločbo MOL, št. 3710-883/2019-12 z dne 6. 6. 2019, ki jo je stranka prejela dne 12. 6. 2019 in zoper njo ni vložila pritožbe. </w:t>
      </w:r>
    </w:p>
    <w:p w14:paraId="554C0400" w14:textId="2A130F69" w:rsidR="001600A2" w:rsidRPr="00873CBB" w:rsidRDefault="001600A2" w:rsidP="00C84A47">
      <w:pPr>
        <w:tabs>
          <w:tab w:val="left" w:pos="284"/>
        </w:tabs>
        <w:spacing w:line="240" w:lineRule="auto"/>
        <w:jc w:val="both"/>
        <w:rPr>
          <w:rFonts w:cs="Arial"/>
          <w:szCs w:val="20"/>
          <w:lang w:eastAsia="sl-SI"/>
        </w:rPr>
      </w:pPr>
    </w:p>
    <w:p w14:paraId="3842F38E" w14:textId="13132F09" w:rsidR="006E2A8E" w:rsidRPr="00873CBB" w:rsidRDefault="006E2A8E" w:rsidP="00C84A47">
      <w:pPr>
        <w:tabs>
          <w:tab w:val="left" w:pos="284"/>
        </w:tabs>
        <w:spacing w:line="240" w:lineRule="auto"/>
        <w:jc w:val="both"/>
        <w:rPr>
          <w:rFonts w:cs="Arial"/>
          <w:szCs w:val="20"/>
          <w:lang w:eastAsia="sl-SI"/>
        </w:rPr>
      </w:pPr>
      <w:r w:rsidRPr="00873CBB">
        <w:rPr>
          <w:rFonts w:cs="Arial"/>
          <w:szCs w:val="20"/>
          <w:lang w:eastAsia="sl-SI"/>
        </w:rPr>
        <w:t>MOL je dne 15. 10. 2019 stranki posredovala sklep št. 3710-1529/2019-3 z dne 15. 10. 2019, ki ga je stranka prejela dne 30. 10. 2019.</w:t>
      </w:r>
    </w:p>
    <w:p w14:paraId="5882B97F" w14:textId="77777777" w:rsidR="006E2A8E" w:rsidRPr="00873CBB" w:rsidRDefault="006E2A8E" w:rsidP="00C84A47">
      <w:pPr>
        <w:tabs>
          <w:tab w:val="left" w:pos="284"/>
        </w:tabs>
        <w:spacing w:line="240" w:lineRule="auto"/>
        <w:jc w:val="both"/>
        <w:rPr>
          <w:rFonts w:cs="Arial"/>
          <w:szCs w:val="20"/>
          <w:lang w:eastAsia="sl-SI"/>
        </w:rPr>
      </w:pPr>
    </w:p>
    <w:p w14:paraId="4B0F1913" w14:textId="37DA9B40" w:rsidR="001600A2" w:rsidRPr="00873CBB" w:rsidRDefault="001600A2" w:rsidP="00C84A47">
      <w:pPr>
        <w:tabs>
          <w:tab w:val="left" w:pos="284"/>
        </w:tabs>
        <w:spacing w:line="240" w:lineRule="auto"/>
        <w:jc w:val="both"/>
        <w:rPr>
          <w:rFonts w:cs="Arial"/>
          <w:szCs w:val="20"/>
          <w:lang w:eastAsia="sl-SI"/>
        </w:rPr>
      </w:pPr>
      <w:r w:rsidRPr="00873CBB">
        <w:rPr>
          <w:rFonts w:cs="Arial"/>
          <w:szCs w:val="20"/>
          <w:lang w:eastAsia="sl-SI"/>
        </w:rPr>
        <w:t>M</w:t>
      </w:r>
      <w:r w:rsidR="00E82267" w:rsidRPr="00873CBB">
        <w:rPr>
          <w:rFonts w:cs="Arial"/>
          <w:szCs w:val="20"/>
          <w:lang w:eastAsia="sl-SI"/>
        </w:rPr>
        <w:t xml:space="preserve">OL </w:t>
      </w:r>
      <w:r w:rsidRPr="00873CBB">
        <w:rPr>
          <w:rFonts w:cs="Arial"/>
          <w:szCs w:val="20"/>
          <w:lang w:eastAsia="sl-SI"/>
        </w:rPr>
        <w:t xml:space="preserve">je dne 4. 11. 2019 prejela pritožbo stranke zoper odločbo št. 3710-1529/2019-3 z dne 15. 10. 2019. Na dokumentu je odtisnjena pravilno izpolnjena prejemna štampiljka. </w:t>
      </w:r>
    </w:p>
    <w:p w14:paraId="6AF03FEE" w14:textId="1DD17F48" w:rsidR="001600A2" w:rsidRPr="00873CBB" w:rsidRDefault="001600A2" w:rsidP="00C84A47">
      <w:pPr>
        <w:tabs>
          <w:tab w:val="left" w:pos="284"/>
        </w:tabs>
        <w:spacing w:line="240" w:lineRule="auto"/>
        <w:jc w:val="both"/>
        <w:rPr>
          <w:rFonts w:cs="Arial"/>
          <w:szCs w:val="20"/>
          <w:lang w:eastAsia="sl-SI"/>
        </w:rPr>
      </w:pPr>
    </w:p>
    <w:p w14:paraId="3CBE653F" w14:textId="62001747" w:rsidR="00591132" w:rsidRPr="00873CBB" w:rsidRDefault="00591132" w:rsidP="00C84A47">
      <w:pPr>
        <w:tabs>
          <w:tab w:val="left" w:pos="284"/>
        </w:tabs>
        <w:spacing w:line="240" w:lineRule="auto"/>
        <w:jc w:val="both"/>
        <w:rPr>
          <w:rFonts w:cs="Arial"/>
          <w:szCs w:val="20"/>
          <w:lang w:eastAsia="sl-SI"/>
        </w:rPr>
      </w:pPr>
      <w:r w:rsidRPr="00873CBB">
        <w:rPr>
          <w:rFonts w:cs="Arial"/>
          <w:szCs w:val="20"/>
          <w:lang w:eastAsia="sl-SI"/>
        </w:rPr>
        <w:t xml:space="preserve">Prvostopenjski organ MOL je dne 12. 11. 2019 z dopisom št. 3710-1529/2019-5 z dne 12. 11. 2019 odstopil pritožbo v reševanje drugostopenjskemu organu MOL. </w:t>
      </w:r>
    </w:p>
    <w:p w14:paraId="3889E2AC" w14:textId="1CC9BF32" w:rsidR="006E2A8E" w:rsidRPr="00873CBB" w:rsidRDefault="006E2A8E" w:rsidP="00C84A47">
      <w:pPr>
        <w:tabs>
          <w:tab w:val="left" w:pos="284"/>
        </w:tabs>
        <w:spacing w:line="240" w:lineRule="auto"/>
        <w:jc w:val="both"/>
        <w:rPr>
          <w:rFonts w:cs="Arial"/>
          <w:szCs w:val="20"/>
          <w:lang w:eastAsia="sl-SI"/>
        </w:rPr>
      </w:pPr>
    </w:p>
    <w:p w14:paraId="02B8AB6C" w14:textId="7430B262" w:rsidR="006E2A8E" w:rsidRPr="00873CBB" w:rsidRDefault="006E2A8E" w:rsidP="00C84A47">
      <w:pPr>
        <w:tabs>
          <w:tab w:val="left" w:pos="284"/>
        </w:tabs>
        <w:spacing w:line="240" w:lineRule="auto"/>
        <w:jc w:val="both"/>
        <w:rPr>
          <w:rFonts w:cs="Arial"/>
          <w:szCs w:val="20"/>
          <w:lang w:eastAsia="sl-SI"/>
        </w:rPr>
      </w:pPr>
      <w:r w:rsidRPr="00873CBB">
        <w:rPr>
          <w:rFonts w:cs="Arial"/>
          <w:szCs w:val="20"/>
          <w:lang w:eastAsia="sl-SI"/>
        </w:rPr>
        <w:t>Nadalje je v zadevi dne 18. 11. 2019 evidentiran lastni dokument z naslovom »Pojasnilo županu«.</w:t>
      </w:r>
    </w:p>
    <w:p w14:paraId="0991B808" w14:textId="77777777" w:rsidR="00591132" w:rsidRPr="00873CBB" w:rsidRDefault="00591132" w:rsidP="00C84A47">
      <w:pPr>
        <w:tabs>
          <w:tab w:val="left" w:pos="284"/>
        </w:tabs>
        <w:spacing w:line="240" w:lineRule="auto"/>
        <w:jc w:val="both"/>
        <w:rPr>
          <w:rFonts w:cs="Arial"/>
          <w:szCs w:val="20"/>
          <w:lang w:eastAsia="sl-SI"/>
        </w:rPr>
      </w:pPr>
    </w:p>
    <w:p w14:paraId="06714B4B" w14:textId="7D5E497C" w:rsidR="00591132" w:rsidRPr="00873CBB" w:rsidRDefault="00591132" w:rsidP="00C84A47">
      <w:pPr>
        <w:tabs>
          <w:tab w:val="left" w:pos="284"/>
        </w:tabs>
        <w:spacing w:line="240" w:lineRule="auto"/>
        <w:jc w:val="both"/>
        <w:rPr>
          <w:rFonts w:cs="Arial"/>
          <w:szCs w:val="20"/>
          <w:lang w:eastAsia="sl-SI"/>
        </w:rPr>
      </w:pPr>
      <w:r w:rsidRPr="00873CBB">
        <w:rPr>
          <w:rFonts w:cs="Arial"/>
          <w:szCs w:val="20"/>
          <w:lang w:eastAsia="sl-SI"/>
        </w:rPr>
        <w:t>Drugostopenjski organ je izdal odločbo št. 3710-1529/2019-7 z dne 3. 12. 2019</w:t>
      </w:r>
      <w:r w:rsidR="00450CDE" w:rsidRPr="00873CBB">
        <w:rPr>
          <w:rFonts w:cs="Arial"/>
          <w:szCs w:val="20"/>
          <w:lang w:eastAsia="sl-SI"/>
        </w:rPr>
        <w:t>,</w:t>
      </w:r>
      <w:r w:rsidRPr="00873CBB">
        <w:rPr>
          <w:rFonts w:cs="Arial"/>
          <w:szCs w:val="20"/>
          <w:lang w:eastAsia="sl-SI"/>
        </w:rPr>
        <w:t xml:space="preserve"> s katero je pritožbo stranke zavrnil.</w:t>
      </w:r>
      <w:r w:rsidR="006E2A8E" w:rsidRPr="00873CBB">
        <w:rPr>
          <w:rFonts w:cs="Arial"/>
          <w:szCs w:val="20"/>
          <w:lang w:eastAsia="sl-SI"/>
        </w:rPr>
        <w:t xml:space="preserve"> Odločba je v zadevi evidentirana na dan 20. 11 .2019 (datum predstavlja začetek priprave in ne odpreme odločbe), stranka jo je prejela v hišni predalčnik dne 11. 12. 2019.</w:t>
      </w:r>
      <w:r w:rsidRPr="00873CBB">
        <w:rPr>
          <w:rFonts w:cs="Arial"/>
          <w:szCs w:val="20"/>
          <w:lang w:eastAsia="sl-SI"/>
        </w:rPr>
        <w:t xml:space="preserve"> </w:t>
      </w:r>
    </w:p>
    <w:p w14:paraId="1BF2BE9C" w14:textId="4A873592" w:rsidR="00591132" w:rsidRPr="00873CBB" w:rsidRDefault="00591132" w:rsidP="00C84A47">
      <w:pPr>
        <w:tabs>
          <w:tab w:val="left" w:pos="284"/>
        </w:tabs>
        <w:spacing w:line="240" w:lineRule="auto"/>
        <w:jc w:val="both"/>
        <w:rPr>
          <w:rFonts w:cs="Arial"/>
          <w:szCs w:val="20"/>
          <w:lang w:eastAsia="sl-SI"/>
        </w:rPr>
      </w:pPr>
    </w:p>
    <w:p w14:paraId="401F0625" w14:textId="7F5A8596" w:rsidR="00591132" w:rsidRPr="00873CBB" w:rsidRDefault="00591132" w:rsidP="00C84A47">
      <w:pPr>
        <w:pStyle w:val="UGOTOVITVE"/>
        <w:rPr>
          <w:b/>
        </w:rPr>
      </w:pPr>
      <w:r w:rsidRPr="00873CBB">
        <w:t xml:space="preserve">Iz številke odločbe izhaja, da </w:t>
      </w:r>
      <w:r w:rsidR="00903221" w:rsidRPr="00873CBB">
        <w:t>je ta dokumentirana</w:t>
      </w:r>
      <w:r w:rsidR="009659CE" w:rsidRPr="00873CBB">
        <w:t xml:space="preserve"> (in evidentirana</w:t>
      </w:r>
      <w:r w:rsidR="00FA4C64" w:rsidRPr="00873CBB">
        <w:t>)</w:t>
      </w:r>
      <w:r w:rsidR="00903221" w:rsidRPr="00873CBB">
        <w:t xml:space="preserve"> kot nadaljevanje reševanja prvostopenjske zadeve, to pomeni, da MOL vloge (pritožbe) uvršča med prvostopenjske zadeve, </w:t>
      </w:r>
      <w:r w:rsidR="004A32F8" w:rsidRPr="00873CBB">
        <w:t>kamor uvršča</w:t>
      </w:r>
      <w:r w:rsidR="00903221" w:rsidRPr="00873CBB">
        <w:t xml:space="preserve"> tudi dokumente, ki nastajajo pri odločanju o pritožbi na drugi stopnji, vključno z odločitvijo o pritožbi. Zadeva je celota vseh dokumentov, ki se nanašajo na isto vsebinsko vprašanje ali nalogo (v konkretnem primeru »odločanje o pritožbi«), zato je potrebno za pritožbe, ki prispejo na drugostopenjski organ, odpreti novo zadevo, saj odločanje o pritožbi organa </w:t>
      </w:r>
      <w:r w:rsidR="004A32F8" w:rsidRPr="00873CBB">
        <w:t>druge</w:t>
      </w:r>
      <w:r w:rsidR="00903221" w:rsidRPr="00873CBB">
        <w:t xml:space="preserve"> stopnje predstavlja samostojno upravno zadevo. Organ, ki rešuje pritožbeni postopek na področju organov samoupravnih lokalnih skupnosti je </w:t>
      </w:r>
      <w:r w:rsidR="00095BD5" w:rsidRPr="00873CBB">
        <w:t>ž</w:t>
      </w:r>
      <w:r w:rsidR="00903221" w:rsidRPr="00873CBB">
        <w:t>upan (drugostopenjski organ), zato je tudi iz tega razloga potrebno pritožbene postopke razvrščati ločeno od prvostopenjskega odločanja, ki je v pristojnosti občinske uprave. Na podlagi teh ugotovitev upravna inšpektorica ugotavlja že navedene kršitve določb 44. člena UUP.</w:t>
      </w:r>
      <w:r w:rsidR="00F01788" w:rsidRPr="00873CBB">
        <w:t xml:space="preserve"> </w:t>
      </w:r>
    </w:p>
    <w:p w14:paraId="45197CA9" w14:textId="77777777" w:rsidR="00A62778" w:rsidRPr="00873CBB" w:rsidRDefault="00A62778" w:rsidP="00C84A47">
      <w:pPr>
        <w:tabs>
          <w:tab w:val="left" w:pos="284"/>
        </w:tabs>
        <w:spacing w:line="240" w:lineRule="auto"/>
        <w:jc w:val="both"/>
        <w:rPr>
          <w:rFonts w:cs="Arial"/>
          <w:szCs w:val="20"/>
          <w:lang w:eastAsia="sl-SI"/>
        </w:rPr>
      </w:pPr>
    </w:p>
    <w:p w14:paraId="4D58BA2D" w14:textId="0F620C27" w:rsidR="00965AAF" w:rsidRPr="00873CBB" w:rsidRDefault="00965AAF" w:rsidP="00C84A47">
      <w:pPr>
        <w:pStyle w:val="ZADEVA"/>
        <w:numPr>
          <w:ilvl w:val="0"/>
          <w:numId w:val="14"/>
        </w:numPr>
        <w:rPr>
          <w:b/>
          <w:sz w:val="20"/>
          <w:szCs w:val="20"/>
          <w:u w:val="none"/>
          <w:lang w:val="sl-SI" w:eastAsia="sl-SI"/>
        </w:rPr>
      </w:pPr>
      <w:r w:rsidRPr="00873CBB">
        <w:rPr>
          <w:b/>
          <w:sz w:val="20"/>
          <w:szCs w:val="20"/>
          <w:u w:val="none"/>
          <w:lang w:val="sl-SI"/>
        </w:rPr>
        <w:t>Zadeva št. 3710-2127/2019 »</w:t>
      </w:r>
      <w:r w:rsidR="00AB1BC4" w:rsidRPr="00873CBB">
        <w:rPr>
          <w:b/>
          <w:sz w:val="20"/>
          <w:szCs w:val="20"/>
          <w:u w:val="none"/>
          <w:lang w:val="sl-SI"/>
        </w:rPr>
        <w:t xml:space="preserve">Izdaja dovolilnice za dostavo na območju za pešce za leto 2020« </w:t>
      </w:r>
    </w:p>
    <w:p w14:paraId="3BA96B69" w14:textId="77777777" w:rsidR="00AB1BC4" w:rsidRPr="00873CBB" w:rsidRDefault="00AB1BC4" w:rsidP="00C84A47">
      <w:pPr>
        <w:pStyle w:val="ZADEVA"/>
        <w:rPr>
          <w:rFonts w:cs="Arial"/>
          <w:szCs w:val="20"/>
          <w:lang w:val="sl-SI" w:eastAsia="sl-SI"/>
        </w:rPr>
      </w:pPr>
    </w:p>
    <w:p w14:paraId="34A38D51" w14:textId="17D21060" w:rsidR="001E001D" w:rsidRPr="00873CBB" w:rsidRDefault="001E001D" w:rsidP="00C84A47">
      <w:pPr>
        <w:tabs>
          <w:tab w:val="left" w:pos="284"/>
        </w:tabs>
        <w:spacing w:line="240" w:lineRule="auto"/>
        <w:jc w:val="both"/>
        <w:rPr>
          <w:rFonts w:cs="Arial"/>
          <w:szCs w:val="20"/>
          <w:lang w:eastAsia="sl-SI"/>
        </w:rPr>
      </w:pPr>
      <w:r w:rsidRPr="00873CBB">
        <w:rPr>
          <w:rFonts w:cs="Arial"/>
          <w:szCs w:val="20"/>
        </w:rPr>
        <w:t xml:space="preserve">MOL je dne </w:t>
      </w:r>
      <w:r w:rsidR="00587A3F" w:rsidRPr="00873CBB">
        <w:rPr>
          <w:rFonts w:cs="Arial"/>
          <w:szCs w:val="20"/>
        </w:rPr>
        <w:t>12. 12. 2019</w:t>
      </w:r>
      <w:r w:rsidRPr="00873CBB">
        <w:rPr>
          <w:rFonts w:cs="Arial"/>
          <w:szCs w:val="20"/>
        </w:rPr>
        <w:t xml:space="preserve"> prejela vlogo za izdajo dovolilnice </w:t>
      </w:r>
      <w:r w:rsidRPr="00873CBB">
        <w:rPr>
          <w:rFonts w:cs="Arial"/>
          <w:szCs w:val="20"/>
          <w:lang w:eastAsia="sl-SI"/>
        </w:rPr>
        <w:t>za</w:t>
      </w:r>
      <w:r w:rsidRPr="00873CBB">
        <w:rPr>
          <w:rFonts w:cs="Arial"/>
          <w:i/>
          <w:szCs w:val="20"/>
          <w:lang w:eastAsia="sl-SI"/>
        </w:rPr>
        <w:t xml:space="preserve"> prevoz </w:t>
      </w:r>
      <w:r w:rsidRPr="00873CBB">
        <w:rPr>
          <w:rFonts w:cs="Arial"/>
          <w:szCs w:val="20"/>
          <w:lang w:eastAsia="sl-SI"/>
        </w:rPr>
        <w:t>Slovenske ceste na odseku med Šubičevo in Gosposvetsko cesto</w:t>
      </w:r>
      <w:r w:rsidRPr="00873CBB">
        <w:rPr>
          <w:rFonts w:cs="Arial"/>
          <w:i/>
          <w:szCs w:val="20"/>
          <w:lang w:eastAsia="sl-SI"/>
        </w:rPr>
        <w:t xml:space="preserve"> izven dostavnega časa</w:t>
      </w:r>
      <w:r w:rsidRPr="00873CBB">
        <w:rPr>
          <w:rFonts w:cs="Arial"/>
          <w:szCs w:val="20"/>
          <w:lang w:eastAsia="sl-SI"/>
        </w:rPr>
        <w:t xml:space="preserve"> med 00.00 in 24.00</w:t>
      </w:r>
      <w:r w:rsidR="007A4083" w:rsidRPr="00873CBB">
        <w:rPr>
          <w:rFonts w:cs="Arial"/>
          <w:szCs w:val="20"/>
          <w:lang w:eastAsia="sl-SI"/>
        </w:rPr>
        <w:t xml:space="preserve"> </w:t>
      </w:r>
      <w:r w:rsidR="007A4083" w:rsidRPr="00873CBB">
        <w:rPr>
          <w:rFonts w:cs="Arial"/>
          <w:szCs w:val="20"/>
          <w:u w:val="single"/>
          <w:lang w:eastAsia="sl-SI"/>
        </w:rPr>
        <w:t>za leto 2020</w:t>
      </w:r>
      <w:r w:rsidRPr="00873CBB">
        <w:rPr>
          <w:rFonts w:cs="Arial"/>
          <w:szCs w:val="20"/>
          <w:lang w:eastAsia="sl-SI"/>
        </w:rPr>
        <w:t xml:space="preserve">. </w:t>
      </w:r>
      <w:r w:rsidRPr="00873CBB">
        <w:rPr>
          <w:rFonts w:cs="Arial"/>
          <w:i/>
          <w:szCs w:val="20"/>
          <w:lang w:eastAsia="sl-SI"/>
        </w:rPr>
        <w:t>K vlogi je priloženih 13 prilog</w:t>
      </w:r>
      <w:r w:rsidRPr="00873CBB">
        <w:rPr>
          <w:rFonts w:cs="Arial"/>
          <w:szCs w:val="20"/>
          <w:lang w:eastAsia="sl-SI"/>
        </w:rPr>
        <w:t xml:space="preserve">. Na vlogi je odtisnjena pravilno izpolnjena prejemna štampiljka. </w:t>
      </w:r>
    </w:p>
    <w:p w14:paraId="4F2959F3" w14:textId="77777777" w:rsidR="00DD2ECF" w:rsidRPr="00873CBB" w:rsidRDefault="00DD2ECF" w:rsidP="00C84A47">
      <w:pPr>
        <w:tabs>
          <w:tab w:val="left" w:pos="284"/>
        </w:tabs>
        <w:spacing w:line="240" w:lineRule="auto"/>
        <w:jc w:val="both"/>
        <w:rPr>
          <w:rFonts w:cs="Arial"/>
          <w:szCs w:val="20"/>
          <w:lang w:eastAsia="sl-SI"/>
        </w:rPr>
      </w:pPr>
    </w:p>
    <w:p w14:paraId="766035DA" w14:textId="469B724F" w:rsidR="000B156D" w:rsidRPr="00873CBB" w:rsidRDefault="00DD2ECF" w:rsidP="00C84A47">
      <w:pPr>
        <w:pStyle w:val="ZADEVA"/>
        <w:rPr>
          <w:sz w:val="20"/>
          <w:szCs w:val="20"/>
          <w:u w:val="none"/>
          <w:lang w:val="sl-SI" w:eastAsia="sl-SI"/>
        </w:rPr>
      </w:pPr>
      <w:r w:rsidRPr="00873CBB">
        <w:rPr>
          <w:rFonts w:cs="Arial"/>
          <w:sz w:val="20"/>
          <w:szCs w:val="20"/>
          <w:u w:val="none"/>
          <w:lang w:val="sl-SI" w:eastAsia="sl-SI"/>
        </w:rPr>
        <w:t>Iz evidence dokumentarnega gradiva oziroma iz ovoja zadeve je razvidno, da</w:t>
      </w:r>
      <w:r w:rsidR="00095BD5" w:rsidRPr="00873CBB">
        <w:rPr>
          <w:rFonts w:cs="Arial"/>
          <w:sz w:val="20"/>
          <w:szCs w:val="20"/>
          <w:u w:val="none"/>
          <w:lang w:val="sl-SI" w:eastAsia="sl-SI"/>
        </w:rPr>
        <w:t xml:space="preserve"> je</w:t>
      </w:r>
      <w:r w:rsidRPr="00873CBB">
        <w:rPr>
          <w:rFonts w:cs="Arial"/>
          <w:sz w:val="20"/>
          <w:szCs w:val="20"/>
          <w:u w:val="none"/>
          <w:lang w:val="sl-SI" w:eastAsia="sl-SI"/>
        </w:rPr>
        <w:t xml:space="preserve"> </w:t>
      </w:r>
      <w:r w:rsidR="000B156D" w:rsidRPr="00873CBB">
        <w:rPr>
          <w:rFonts w:cs="Arial"/>
          <w:sz w:val="20"/>
          <w:szCs w:val="20"/>
          <w:u w:val="none"/>
          <w:lang w:val="sl-SI" w:eastAsia="sl-SI"/>
        </w:rPr>
        <w:t xml:space="preserve">pod kratko vsebino zadeve navedeno: </w:t>
      </w:r>
      <w:r w:rsidR="000B156D" w:rsidRPr="00873CBB">
        <w:rPr>
          <w:sz w:val="20"/>
          <w:szCs w:val="20"/>
          <w:u w:val="none"/>
          <w:lang w:val="sl-SI"/>
        </w:rPr>
        <w:t>»Izdaja dovolilnice za dostavo na območju za pešce za leto 2020«</w:t>
      </w:r>
      <w:r w:rsidR="00FA4C64" w:rsidRPr="00873CBB">
        <w:rPr>
          <w:sz w:val="20"/>
          <w:szCs w:val="20"/>
          <w:u w:val="none"/>
          <w:lang w:val="sl-SI"/>
        </w:rPr>
        <w:t>.</w:t>
      </w:r>
      <w:r w:rsidR="000B156D" w:rsidRPr="00873CBB">
        <w:rPr>
          <w:sz w:val="20"/>
          <w:szCs w:val="20"/>
          <w:u w:val="none"/>
          <w:lang w:val="sl-SI"/>
        </w:rPr>
        <w:t xml:space="preserve"> </w:t>
      </w:r>
    </w:p>
    <w:p w14:paraId="4DA02C29" w14:textId="77777777" w:rsidR="00DD2ECF" w:rsidRPr="00873CBB" w:rsidRDefault="00DD2ECF" w:rsidP="00C84A47">
      <w:pPr>
        <w:tabs>
          <w:tab w:val="left" w:pos="284"/>
        </w:tabs>
        <w:spacing w:line="240" w:lineRule="auto"/>
        <w:jc w:val="both"/>
        <w:rPr>
          <w:rFonts w:cs="Arial"/>
          <w:szCs w:val="20"/>
          <w:lang w:eastAsia="sl-SI"/>
        </w:rPr>
      </w:pPr>
    </w:p>
    <w:p w14:paraId="3816B63E" w14:textId="092A8417" w:rsidR="00AB1BC4" w:rsidRPr="00873CBB" w:rsidRDefault="00AB1BC4" w:rsidP="00C84A47">
      <w:pPr>
        <w:pStyle w:val="UGOTOVITVE"/>
      </w:pPr>
      <w:r w:rsidRPr="00873CBB">
        <w:lastRenderedPageBreak/>
        <w:t>Kratka vsebina zadeve ne povzema vloge stranke, saj je na vlogi navedeno, da stranka vlaga dovolilnico za prevoz in ne za dostavo, kar predstavlja kršitev 5. odstavka 54. člena UUP</w:t>
      </w:r>
      <w:r w:rsidRPr="00873CBB">
        <w:rPr>
          <w:rStyle w:val="Sprotnaopomba-sklic"/>
          <w:rFonts w:cs="Arial"/>
        </w:rPr>
        <w:footnoteReference w:id="23"/>
      </w:r>
      <w:r w:rsidRPr="00873CBB">
        <w:t>.</w:t>
      </w:r>
    </w:p>
    <w:p w14:paraId="01711F57" w14:textId="77777777" w:rsidR="001E001D" w:rsidRPr="00873CBB" w:rsidRDefault="001E001D" w:rsidP="00C84A47">
      <w:pPr>
        <w:spacing w:line="240" w:lineRule="auto"/>
        <w:jc w:val="both"/>
        <w:rPr>
          <w:rFonts w:cs="Arial"/>
          <w:szCs w:val="20"/>
        </w:rPr>
      </w:pPr>
    </w:p>
    <w:p w14:paraId="7931CAE0" w14:textId="49B936C7" w:rsidR="00A80780" w:rsidRPr="00873CBB" w:rsidRDefault="00A80780" w:rsidP="00C84A47">
      <w:pPr>
        <w:spacing w:line="240" w:lineRule="auto"/>
        <w:jc w:val="both"/>
        <w:rPr>
          <w:rFonts w:cs="Arial"/>
          <w:szCs w:val="20"/>
        </w:rPr>
      </w:pPr>
      <w:r w:rsidRPr="00873CBB">
        <w:rPr>
          <w:rFonts w:cs="Arial"/>
          <w:szCs w:val="20"/>
        </w:rPr>
        <w:t xml:space="preserve">Dne 6. 1. 2019 je </w:t>
      </w:r>
      <w:r w:rsidR="007A4083" w:rsidRPr="00873CBB">
        <w:rPr>
          <w:rFonts w:cs="Arial"/>
          <w:szCs w:val="20"/>
        </w:rPr>
        <w:t>uradna oseba MOL st</w:t>
      </w:r>
      <w:r w:rsidRPr="00873CBB">
        <w:rPr>
          <w:rFonts w:cs="Arial"/>
          <w:szCs w:val="20"/>
        </w:rPr>
        <w:t>ranki</w:t>
      </w:r>
      <w:r w:rsidR="0081559D" w:rsidRPr="00873CBB">
        <w:rPr>
          <w:rFonts w:cs="Arial"/>
          <w:szCs w:val="20"/>
        </w:rPr>
        <w:t xml:space="preserve"> (pravni osebi)</w:t>
      </w:r>
      <w:r w:rsidRPr="00873CBB">
        <w:rPr>
          <w:rFonts w:cs="Arial"/>
          <w:szCs w:val="20"/>
        </w:rPr>
        <w:t xml:space="preserve"> posredoval</w:t>
      </w:r>
      <w:r w:rsidR="007A4083" w:rsidRPr="00873CBB">
        <w:rPr>
          <w:rFonts w:cs="Arial"/>
          <w:szCs w:val="20"/>
        </w:rPr>
        <w:t>a</w:t>
      </w:r>
      <w:r w:rsidR="00827CC3" w:rsidRPr="00873CBB">
        <w:rPr>
          <w:rFonts w:cs="Arial"/>
          <w:szCs w:val="20"/>
        </w:rPr>
        <w:t xml:space="preserve"> (pravilno osebno</w:t>
      </w:r>
      <w:r w:rsidR="007A4083" w:rsidRPr="00873CBB">
        <w:rPr>
          <w:rFonts w:cs="Arial"/>
          <w:szCs w:val="20"/>
        </w:rPr>
        <w:t>,</w:t>
      </w:r>
      <w:r w:rsidR="00827CC3" w:rsidRPr="00873CBB">
        <w:rPr>
          <w:rFonts w:cs="Arial"/>
          <w:szCs w:val="20"/>
        </w:rPr>
        <w:t xml:space="preserve"> na podlagi  87. člena ZUP)</w:t>
      </w:r>
      <w:r w:rsidRPr="00873CBB">
        <w:rPr>
          <w:rFonts w:cs="Arial"/>
          <w:szCs w:val="20"/>
        </w:rPr>
        <w:t xml:space="preserve"> plačilni nalog, št. 3712-2127/2019-2 z dne 9. 1. 2020 za plačilo upravne takse.</w:t>
      </w:r>
    </w:p>
    <w:p w14:paraId="5BAD1E13" w14:textId="1B67A136" w:rsidR="0081559D" w:rsidRPr="00873CBB" w:rsidRDefault="0081559D" w:rsidP="00C84A47">
      <w:pPr>
        <w:spacing w:line="240" w:lineRule="auto"/>
        <w:jc w:val="both"/>
        <w:rPr>
          <w:rFonts w:cs="Arial"/>
          <w:szCs w:val="20"/>
        </w:rPr>
      </w:pPr>
    </w:p>
    <w:p w14:paraId="0CA5FBA2" w14:textId="7D3CAA0A" w:rsidR="007A4083" w:rsidRPr="00873CBB" w:rsidRDefault="007A4083" w:rsidP="00C84A47">
      <w:pPr>
        <w:pStyle w:val="UGOTOVITVE"/>
      </w:pPr>
      <w:r w:rsidRPr="00873CBB">
        <w:t>V uvodu plačilnega naloga je navedeno tudi, da se ta izdaja na podlagi pooblastila št. 021-1/2015-22 z dne 24. 7. 2015, kar pa se v uvodu v smislu določb 212. člena ZUP ne navaja.</w:t>
      </w:r>
    </w:p>
    <w:p w14:paraId="71A05414" w14:textId="51A4268D" w:rsidR="0081559D" w:rsidRPr="00873CBB" w:rsidRDefault="0081559D" w:rsidP="00C84A47">
      <w:pPr>
        <w:pStyle w:val="UGOTOVITVE"/>
      </w:pPr>
      <w:r w:rsidRPr="00873CBB">
        <w:t xml:space="preserve">Izrek plačilnega naloga ne vsebuje </w:t>
      </w:r>
      <w:r w:rsidRPr="00873CBB">
        <w:rPr>
          <w:lang w:val="x-none"/>
        </w:rPr>
        <w:t>davčn</w:t>
      </w:r>
      <w:r w:rsidRPr="00873CBB">
        <w:t>e oziroma matične številke pravne osebe,</w:t>
      </w:r>
      <w:r w:rsidR="00827CC3" w:rsidRPr="00873CBB">
        <w:t xml:space="preserve"> niti pravnih posledic morebitne neizpolnitve obveznosti,</w:t>
      </w:r>
      <w:r w:rsidRPr="00873CBB">
        <w:t xml:space="preserve"> k</w:t>
      </w:r>
      <w:r w:rsidR="00827CC3" w:rsidRPr="00873CBB">
        <w:t>ot to določa 1. odstavek 16. člena ZUT,</w:t>
      </w:r>
      <w:r w:rsidRPr="00873CBB">
        <w:t>.</w:t>
      </w:r>
    </w:p>
    <w:p w14:paraId="0CF2230C" w14:textId="0A604519" w:rsidR="00827CC3" w:rsidRPr="00873CBB" w:rsidRDefault="00827CC3" w:rsidP="00C84A47">
      <w:pPr>
        <w:pStyle w:val="UGOTOVITVE"/>
      </w:pPr>
      <w:r w:rsidRPr="00873CBB">
        <w:t>Obrazložitev plačilnega naloga ne vsebuje pravne podlage za odmero upravne takse, kot to določa 1. odstavek 16. člena ZUT.</w:t>
      </w:r>
    </w:p>
    <w:p w14:paraId="52CBC1B0" w14:textId="2A478D60" w:rsidR="000B156D" w:rsidRPr="00873CBB" w:rsidRDefault="00827CC3" w:rsidP="00C84A47">
      <w:pPr>
        <w:pStyle w:val="UGOTOVITVE"/>
      </w:pPr>
      <w:r w:rsidRPr="00873CBB">
        <w:t xml:space="preserve">Pouk o pravnem sredstvu ne vsebuje razlogov, zaradi katerih je dopusten ugovor, kot to določa 2. odstavek 16. člena ZUT. </w:t>
      </w:r>
    </w:p>
    <w:p w14:paraId="3FFD919D" w14:textId="2074A009" w:rsidR="000B156D" w:rsidRPr="00873CBB" w:rsidRDefault="000B156D" w:rsidP="00C84A47">
      <w:pPr>
        <w:pStyle w:val="UGOTOVITVE"/>
      </w:pPr>
      <w:r w:rsidRPr="00873CBB">
        <w:t>Upravna inšpektorica ponovno izpostavlja oziroma predlaga smiselno rabo 212-216. člena ZUP za oblikovanje plačilnih nalogov.</w:t>
      </w:r>
    </w:p>
    <w:p w14:paraId="600D3C4F" w14:textId="0194AEAB" w:rsidR="00A80780" w:rsidRPr="00873CBB" w:rsidRDefault="000B156D" w:rsidP="00C84A47">
      <w:pPr>
        <w:pStyle w:val="UGOTOVITVE"/>
        <w:numPr>
          <w:ilvl w:val="0"/>
          <w:numId w:val="0"/>
        </w:numPr>
        <w:ind w:left="720"/>
      </w:pPr>
      <w:r w:rsidRPr="00873CBB">
        <w:t xml:space="preserve"> </w:t>
      </w:r>
    </w:p>
    <w:p w14:paraId="5CDD1E4E" w14:textId="410348D6" w:rsidR="007A4083" w:rsidRPr="00873CBB" w:rsidRDefault="001E001D" w:rsidP="00C84A47">
      <w:pPr>
        <w:spacing w:line="240" w:lineRule="auto"/>
        <w:jc w:val="both"/>
        <w:rPr>
          <w:rFonts w:cs="Arial"/>
          <w:szCs w:val="20"/>
        </w:rPr>
      </w:pPr>
      <w:r w:rsidRPr="00873CBB">
        <w:rPr>
          <w:rFonts w:cs="Arial"/>
          <w:szCs w:val="20"/>
        </w:rPr>
        <w:t xml:space="preserve">MOL je izdala sklep št. </w:t>
      </w:r>
      <w:r w:rsidR="00587A3F" w:rsidRPr="00873CBB">
        <w:rPr>
          <w:rFonts w:cs="Arial"/>
          <w:szCs w:val="20"/>
        </w:rPr>
        <w:t xml:space="preserve">3710-2127/2019-3 z dne 9. 1. 2020 </w:t>
      </w:r>
      <w:r w:rsidRPr="00873CBB">
        <w:rPr>
          <w:rFonts w:cs="Arial"/>
          <w:szCs w:val="20"/>
        </w:rPr>
        <w:t>s katerim je zahtevek stranke zavr</w:t>
      </w:r>
      <w:r w:rsidR="00556954" w:rsidRPr="00873CBB">
        <w:rPr>
          <w:rFonts w:cs="Arial"/>
          <w:szCs w:val="20"/>
        </w:rPr>
        <w:t xml:space="preserve">gla </w:t>
      </w:r>
      <w:r w:rsidR="00C677D3" w:rsidRPr="00873CBB">
        <w:rPr>
          <w:rFonts w:cs="Arial"/>
          <w:szCs w:val="20"/>
        </w:rPr>
        <w:t>na podlagi 1. odstavka 129. člena ZUP</w:t>
      </w:r>
      <w:r w:rsidRPr="00873CBB">
        <w:rPr>
          <w:rFonts w:cs="Arial"/>
          <w:szCs w:val="20"/>
        </w:rPr>
        <w:t xml:space="preserve">. </w:t>
      </w:r>
    </w:p>
    <w:p w14:paraId="25F0D558" w14:textId="77777777" w:rsidR="007A4083" w:rsidRPr="00873CBB" w:rsidRDefault="007A4083" w:rsidP="00C84A47">
      <w:pPr>
        <w:spacing w:line="240" w:lineRule="auto"/>
        <w:jc w:val="both"/>
        <w:rPr>
          <w:rFonts w:cs="Arial"/>
          <w:szCs w:val="20"/>
        </w:rPr>
      </w:pPr>
    </w:p>
    <w:p w14:paraId="50A8F764" w14:textId="160E6AA0" w:rsidR="007A4083" w:rsidRPr="00873CBB" w:rsidRDefault="007A4083" w:rsidP="00C84A47">
      <w:pPr>
        <w:spacing w:line="240" w:lineRule="auto"/>
        <w:jc w:val="both"/>
        <w:rPr>
          <w:rFonts w:cs="Arial"/>
          <w:szCs w:val="20"/>
        </w:rPr>
      </w:pPr>
      <w:r w:rsidRPr="00873CBB">
        <w:rPr>
          <w:rFonts w:cs="Arial"/>
          <w:szCs w:val="20"/>
        </w:rPr>
        <w:t>V 2. točki izreka je navedeno: »Zoper ta sklep je dovoljena posebna pritožba.«</w:t>
      </w:r>
    </w:p>
    <w:p w14:paraId="421D43FB" w14:textId="77777777" w:rsidR="009153BC" w:rsidRPr="00873CBB" w:rsidRDefault="009153BC" w:rsidP="00C84A47">
      <w:pPr>
        <w:spacing w:line="240" w:lineRule="auto"/>
        <w:jc w:val="both"/>
        <w:rPr>
          <w:rFonts w:cs="Arial"/>
          <w:szCs w:val="20"/>
        </w:rPr>
      </w:pPr>
    </w:p>
    <w:p w14:paraId="65B7751A" w14:textId="547D0CFA" w:rsidR="009153BC" w:rsidRPr="00873CBB" w:rsidRDefault="009153BC" w:rsidP="00C84A47">
      <w:pPr>
        <w:pStyle w:val="UGOTOVITVE"/>
      </w:pPr>
      <w:r w:rsidRPr="00873CBB">
        <w:t>V skladu s načelom pravice d</w:t>
      </w:r>
      <w:r w:rsidR="00095BD5" w:rsidRPr="00873CBB">
        <w:t>o</w:t>
      </w:r>
      <w:r w:rsidRPr="00873CBB">
        <w:t xml:space="preserve"> pritožbe ima zoper odločitev na prvi stopnji vsaka stranka pravico do pritožbe, če z zakonom ni predpisano, da v posameznih primerih pritožba ni dovoljena. </w:t>
      </w:r>
    </w:p>
    <w:p w14:paraId="1FAD7DBB" w14:textId="64DB1005" w:rsidR="00C677D3" w:rsidRPr="00873CBB" w:rsidRDefault="00C677D3" w:rsidP="00C84A47">
      <w:pPr>
        <w:pStyle w:val="UGOTOVITVE"/>
      </w:pPr>
      <w:r w:rsidRPr="00873CBB">
        <w:t>Odločitev o dovoljenosti pritožbe ne sodi v izrek odločitev, zato gre za kršitev določb 213. člena ZUP.</w:t>
      </w:r>
      <w:r w:rsidR="00556954" w:rsidRPr="00873CBB">
        <w:t xml:space="preserve"> </w:t>
      </w:r>
    </w:p>
    <w:p w14:paraId="12EE1DF4" w14:textId="7B2FA4BD" w:rsidR="00516BB0" w:rsidRPr="00873CBB" w:rsidRDefault="00516BB0" w:rsidP="00C84A47">
      <w:pPr>
        <w:pStyle w:val="UGOTOVITVE"/>
      </w:pPr>
      <w:r w:rsidRPr="00873CBB">
        <w:t>V</w:t>
      </w:r>
      <w:r w:rsidR="009153BC" w:rsidRPr="00873CBB">
        <w:t xml:space="preserve"> obrazložitvi sklepa </w:t>
      </w:r>
      <w:r w:rsidR="00C677D3" w:rsidRPr="00873CBB">
        <w:t xml:space="preserve">tudi </w:t>
      </w:r>
      <w:r w:rsidR="009153BC" w:rsidRPr="00873CBB">
        <w:t>ni navedene pravne podlage za odločitev v 2. točki izreka</w:t>
      </w:r>
      <w:r w:rsidR="00C677D3" w:rsidRPr="00873CBB">
        <w:t xml:space="preserve"> (ni torej jasno, kaj pomeni »posebna« pritožba)</w:t>
      </w:r>
      <w:r w:rsidR="009153BC" w:rsidRPr="00873CBB">
        <w:t>, kar predstavlja kršitev določb 214. člena ZUP.</w:t>
      </w:r>
      <w:r w:rsidRPr="00873CBB">
        <w:t xml:space="preserve"> </w:t>
      </w:r>
    </w:p>
    <w:p w14:paraId="783EB952" w14:textId="77777777" w:rsidR="007A4083" w:rsidRPr="00873CBB" w:rsidRDefault="007A4083" w:rsidP="00C84A47">
      <w:pPr>
        <w:spacing w:line="240" w:lineRule="auto"/>
        <w:jc w:val="both"/>
        <w:rPr>
          <w:rFonts w:cs="Arial"/>
          <w:szCs w:val="20"/>
        </w:rPr>
      </w:pPr>
    </w:p>
    <w:p w14:paraId="6DD6D5D6" w14:textId="77777777" w:rsidR="00E71A27" w:rsidRPr="00873CBB" w:rsidRDefault="001E001D" w:rsidP="00C84A47">
      <w:pPr>
        <w:spacing w:line="240" w:lineRule="auto"/>
        <w:jc w:val="both"/>
        <w:rPr>
          <w:rFonts w:cs="Arial"/>
          <w:szCs w:val="20"/>
        </w:rPr>
      </w:pPr>
      <w:r w:rsidRPr="00873CBB">
        <w:rPr>
          <w:rFonts w:cs="Arial"/>
          <w:szCs w:val="20"/>
          <w:lang w:eastAsia="sl-SI"/>
        </w:rPr>
        <w:t>Iz obrazložitve sklepa izhaja</w:t>
      </w:r>
      <w:r w:rsidRPr="00873CBB">
        <w:rPr>
          <w:rFonts w:cs="Arial"/>
          <w:i/>
          <w:szCs w:val="20"/>
          <w:lang w:eastAsia="sl-SI"/>
        </w:rPr>
        <w:t xml:space="preserve">, da je stranka že dne 11. 4. 2019 vložila vlogo za izdajo dovolilnic za prevoz Slovenske ceste na odseku med Šubičevo in Gosposvetsko cesto v Ljubljani z motornimi vozili in da je bilo ugotovljeno, da je bilo o vsebinsko enaki vlogi odločeno z odločbo MOL, št. 3710-883/2019-12 z dne 6. 6. 2019. </w:t>
      </w:r>
      <w:r w:rsidRPr="00873CBB">
        <w:rPr>
          <w:rFonts w:cs="Arial"/>
          <w:szCs w:val="20"/>
        </w:rPr>
        <w:t xml:space="preserve">Iz vročilnice izhaja, da je bil sklep stranki vročen na podlagi 87. člena ZUP dne </w:t>
      </w:r>
      <w:r w:rsidR="00C677D3" w:rsidRPr="00873CBB">
        <w:rPr>
          <w:rFonts w:cs="Arial"/>
          <w:szCs w:val="20"/>
        </w:rPr>
        <w:t>30. 1. 2020</w:t>
      </w:r>
      <w:r w:rsidRPr="00873CBB">
        <w:rPr>
          <w:rFonts w:cs="Arial"/>
          <w:szCs w:val="20"/>
        </w:rPr>
        <w:t xml:space="preserve"> (pismo vloženo v hišni predalčnik). </w:t>
      </w:r>
    </w:p>
    <w:p w14:paraId="6B8F277E" w14:textId="77777777" w:rsidR="00E71A27" w:rsidRPr="00873CBB" w:rsidRDefault="00E71A27" w:rsidP="00C84A47">
      <w:pPr>
        <w:spacing w:line="240" w:lineRule="auto"/>
        <w:jc w:val="both"/>
        <w:rPr>
          <w:rFonts w:cs="Arial"/>
          <w:szCs w:val="20"/>
        </w:rPr>
      </w:pPr>
    </w:p>
    <w:p w14:paraId="6BCC07F2" w14:textId="2E9B09CD" w:rsidR="001E001D" w:rsidRPr="00873CBB" w:rsidRDefault="00D96530" w:rsidP="00C84A47">
      <w:pPr>
        <w:pStyle w:val="UGOTOVITVE"/>
      </w:pPr>
      <w:r w:rsidRPr="00873CBB">
        <w:t>Iz obrazložitve sklepa ne izhaja, ali je MOL ugot</w:t>
      </w:r>
      <w:r w:rsidR="00556954" w:rsidRPr="00873CBB">
        <w:t>av</w:t>
      </w:r>
      <w:r w:rsidRPr="00873CBB">
        <w:t>l</w:t>
      </w:r>
      <w:r w:rsidR="00556954" w:rsidRPr="00873CBB">
        <w:t>jal</w:t>
      </w:r>
      <w:r w:rsidRPr="00873CBB">
        <w:t>a, da se dejansko stanje in pravna podlaga nista spremenila od izdaje odločbe do izdaje sklepa, zato je v tem delu obrazložitev pomanjkljiva in se ugotavlja kršitev določb 214. člena ZUP.</w:t>
      </w:r>
    </w:p>
    <w:p w14:paraId="286B7A1D" w14:textId="25E34D33" w:rsidR="00C677D3" w:rsidRPr="00873CBB" w:rsidRDefault="00C677D3" w:rsidP="00C84A47">
      <w:pPr>
        <w:spacing w:line="240" w:lineRule="auto"/>
        <w:jc w:val="both"/>
        <w:rPr>
          <w:rFonts w:cs="Arial"/>
          <w:szCs w:val="20"/>
        </w:rPr>
      </w:pPr>
    </w:p>
    <w:p w14:paraId="13ACABFE" w14:textId="28F4B143" w:rsidR="00A80780" w:rsidRPr="00873CBB" w:rsidRDefault="00A80780" w:rsidP="00C84A47">
      <w:pPr>
        <w:tabs>
          <w:tab w:val="left" w:pos="284"/>
        </w:tabs>
        <w:spacing w:line="240" w:lineRule="auto"/>
        <w:jc w:val="both"/>
        <w:rPr>
          <w:rFonts w:cs="Arial"/>
          <w:szCs w:val="20"/>
          <w:lang w:eastAsia="sl-SI"/>
        </w:rPr>
      </w:pPr>
      <w:r w:rsidRPr="00873CBB">
        <w:rPr>
          <w:rFonts w:cs="Arial"/>
          <w:szCs w:val="20"/>
          <w:lang w:eastAsia="sl-SI"/>
        </w:rPr>
        <w:t xml:space="preserve">Dne 3. 2. 2020 </w:t>
      </w:r>
      <w:r w:rsidR="00C677D3" w:rsidRPr="00873CBB">
        <w:rPr>
          <w:rFonts w:cs="Arial"/>
          <w:szCs w:val="20"/>
          <w:lang w:eastAsia="sl-SI"/>
        </w:rPr>
        <w:t xml:space="preserve">sta uradni osebi MOL v prostorih glavne pisarne sestavili zapisnik o ustni vlogi (pritožbi) stranke zoper sklep št. 3710-2127/2019-3. </w:t>
      </w:r>
    </w:p>
    <w:p w14:paraId="3A2942D6" w14:textId="5BF5DD56" w:rsidR="00A80780" w:rsidRPr="00873CBB" w:rsidRDefault="00A80780" w:rsidP="00C84A47">
      <w:pPr>
        <w:tabs>
          <w:tab w:val="left" w:pos="284"/>
        </w:tabs>
        <w:spacing w:line="240" w:lineRule="auto"/>
        <w:jc w:val="both"/>
        <w:rPr>
          <w:rFonts w:cs="Arial"/>
          <w:szCs w:val="20"/>
          <w:lang w:eastAsia="sl-SI"/>
        </w:rPr>
      </w:pPr>
    </w:p>
    <w:p w14:paraId="24A1DB16" w14:textId="79B9B469" w:rsidR="00A80780" w:rsidRPr="00873CBB" w:rsidRDefault="00A80780" w:rsidP="00C84A47">
      <w:pPr>
        <w:tabs>
          <w:tab w:val="left" w:pos="284"/>
        </w:tabs>
        <w:spacing w:line="240" w:lineRule="auto"/>
        <w:jc w:val="both"/>
        <w:rPr>
          <w:rFonts w:cs="Arial"/>
          <w:szCs w:val="20"/>
          <w:lang w:eastAsia="sl-SI"/>
        </w:rPr>
      </w:pPr>
      <w:r w:rsidRPr="00873CBB">
        <w:rPr>
          <w:rFonts w:cs="Arial"/>
          <w:szCs w:val="20"/>
          <w:lang w:eastAsia="sl-SI"/>
        </w:rPr>
        <w:t>Dne 11. 2. 2020 je M</w:t>
      </w:r>
      <w:r w:rsidR="00C677D3" w:rsidRPr="00873CBB">
        <w:rPr>
          <w:rFonts w:cs="Arial"/>
          <w:szCs w:val="20"/>
          <w:lang w:eastAsia="sl-SI"/>
        </w:rPr>
        <w:t>OL</w:t>
      </w:r>
      <w:r w:rsidRPr="00873CBB">
        <w:rPr>
          <w:rFonts w:cs="Arial"/>
          <w:szCs w:val="20"/>
          <w:lang w:eastAsia="sl-SI"/>
        </w:rPr>
        <w:t xml:space="preserve"> odstopila pritožbo drugostopenjskemu organu z </w:t>
      </w:r>
      <w:r w:rsidR="00C677D3" w:rsidRPr="00873CBB">
        <w:rPr>
          <w:rFonts w:cs="Arial"/>
          <w:szCs w:val="20"/>
          <w:lang w:eastAsia="sl-SI"/>
        </w:rPr>
        <w:t>dopisom</w:t>
      </w:r>
      <w:r w:rsidRPr="00873CBB">
        <w:rPr>
          <w:rFonts w:cs="Arial"/>
          <w:szCs w:val="20"/>
          <w:lang w:eastAsia="sl-SI"/>
        </w:rPr>
        <w:t xml:space="preserve"> št. </w:t>
      </w:r>
      <w:r w:rsidR="00BE1D7C" w:rsidRPr="00873CBB">
        <w:rPr>
          <w:rFonts w:cs="Arial"/>
          <w:szCs w:val="20"/>
          <w:lang w:eastAsia="sl-SI"/>
        </w:rPr>
        <w:t>3710-2127/2019-5.</w:t>
      </w:r>
    </w:p>
    <w:p w14:paraId="644B122F" w14:textId="2F058099" w:rsidR="00BE1D7C" w:rsidRPr="00873CBB" w:rsidRDefault="00BE1D7C" w:rsidP="00C84A47">
      <w:pPr>
        <w:tabs>
          <w:tab w:val="left" w:pos="284"/>
        </w:tabs>
        <w:spacing w:line="240" w:lineRule="auto"/>
        <w:jc w:val="both"/>
        <w:rPr>
          <w:rFonts w:cs="Arial"/>
          <w:szCs w:val="20"/>
          <w:lang w:eastAsia="sl-SI"/>
        </w:rPr>
      </w:pPr>
    </w:p>
    <w:p w14:paraId="7A9734B4" w14:textId="6ECD9AF5" w:rsidR="00A80780" w:rsidRPr="00873CBB" w:rsidRDefault="00BE1D7C" w:rsidP="00C84A47">
      <w:pPr>
        <w:pStyle w:val="UGOTOVITVE"/>
      </w:pPr>
      <w:r w:rsidRPr="00873CBB">
        <w:t>Na dokumentu ni navedenega datuma dokumenta, kar predstavlja kršitev določb 6. točke 1. odstavka 63. člena UUP.</w:t>
      </w:r>
    </w:p>
    <w:p w14:paraId="79FE9FC5" w14:textId="77777777" w:rsidR="00BE1D7C" w:rsidRPr="00873CBB" w:rsidRDefault="00BE1D7C" w:rsidP="00C84A47">
      <w:pPr>
        <w:tabs>
          <w:tab w:val="left" w:pos="284"/>
        </w:tabs>
        <w:spacing w:line="240" w:lineRule="auto"/>
        <w:jc w:val="both"/>
        <w:rPr>
          <w:rFonts w:cs="Arial"/>
          <w:szCs w:val="20"/>
          <w:lang w:eastAsia="sl-SI"/>
        </w:rPr>
      </w:pPr>
    </w:p>
    <w:p w14:paraId="17924CC2" w14:textId="642F8B99" w:rsidR="00A80780" w:rsidRPr="00873CBB" w:rsidRDefault="00A80780" w:rsidP="00C84A47">
      <w:pPr>
        <w:tabs>
          <w:tab w:val="left" w:pos="284"/>
        </w:tabs>
        <w:spacing w:line="240" w:lineRule="auto"/>
        <w:jc w:val="both"/>
        <w:rPr>
          <w:rFonts w:cs="Arial"/>
          <w:szCs w:val="20"/>
          <w:lang w:eastAsia="sl-SI"/>
        </w:rPr>
      </w:pPr>
      <w:r w:rsidRPr="00873CBB">
        <w:rPr>
          <w:rFonts w:cs="Arial"/>
          <w:szCs w:val="20"/>
          <w:lang w:eastAsia="sl-SI"/>
        </w:rPr>
        <w:lastRenderedPageBreak/>
        <w:t>Dne 2</w:t>
      </w:r>
      <w:r w:rsidR="00BE1D7C" w:rsidRPr="00873CBB">
        <w:rPr>
          <w:rFonts w:cs="Arial"/>
          <w:szCs w:val="20"/>
          <w:lang w:eastAsia="sl-SI"/>
        </w:rPr>
        <w:t>8</w:t>
      </w:r>
      <w:r w:rsidRPr="00873CBB">
        <w:rPr>
          <w:rFonts w:cs="Arial"/>
          <w:szCs w:val="20"/>
          <w:lang w:eastAsia="sl-SI"/>
        </w:rPr>
        <w:t xml:space="preserve">. 2. 2020 je MOL </w:t>
      </w:r>
      <w:r w:rsidR="00BE1D7C" w:rsidRPr="00873CBB">
        <w:rPr>
          <w:rFonts w:cs="Arial"/>
          <w:szCs w:val="20"/>
          <w:lang w:eastAsia="sl-SI"/>
        </w:rPr>
        <w:t>stranki posredovala</w:t>
      </w:r>
      <w:r w:rsidRPr="00873CBB">
        <w:rPr>
          <w:rFonts w:cs="Arial"/>
          <w:szCs w:val="20"/>
          <w:lang w:eastAsia="sl-SI"/>
        </w:rPr>
        <w:t xml:space="preserve"> </w:t>
      </w:r>
      <w:r w:rsidR="00BE1D7C" w:rsidRPr="00873CBB">
        <w:rPr>
          <w:rFonts w:cs="Arial"/>
          <w:szCs w:val="20"/>
          <w:lang w:eastAsia="sl-SI"/>
        </w:rPr>
        <w:t>odločbo</w:t>
      </w:r>
      <w:r w:rsidRPr="00873CBB">
        <w:rPr>
          <w:rFonts w:cs="Arial"/>
          <w:szCs w:val="20"/>
          <w:lang w:eastAsia="sl-SI"/>
        </w:rPr>
        <w:t xml:space="preserve"> </w:t>
      </w:r>
      <w:r w:rsidR="00BE1D7C" w:rsidRPr="00873CBB">
        <w:rPr>
          <w:rFonts w:cs="Arial"/>
          <w:szCs w:val="20"/>
          <w:lang w:eastAsia="sl-SI"/>
        </w:rPr>
        <w:t>druge stopnje, št. 3710-2127/20019-6 z dne 28. 2. 2020, s katero je zavrnila pritožbo stranke.</w:t>
      </w:r>
    </w:p>
    <w:p w14:paraId="5C3DC559" w14:textId="48C8D973" w:rsidR="00BE1D7C" w:rsidRPr="00873CBB" w:rsidRDefault="00BE1D7C" w:rsidP="00C84A47">
      <w:pPr>
        <w:tabs>
          <w:tab w:val="left" w:pos="284"/>
        </w:tabs>
        <w:spacing w:line="240" w:lineRule="auto"/>
        <w:jc w:val="both"/>
        <w:rPr>
          <w:rFonts w:cs="Arial"/>
          <w:szCs w:val="20"/>
          <w:lang w:eastAsia="sl-SI"/>
        </w:rPr>
      </w:pPr>
    </w:p>
    <w:p w14:paraId="5C4ADCC1" w14:textId="49BA19BD" w:rsidR="00BE1D7C" w:rsidRPr="00873CBB" w:rsidRDefault="00FF3737" w:rsidP="00C84A47">
      <w:pPr>
        <w:pStyle w:val="UGOTOVITVE"/>
      </w:pPr>
      <w:r w:rsidRPr="00873CBB">
        <w:t xml:space="preserve">Iz številke odločbe izhaja, da je ta dokumentirana in evidentirana kot nadaljevanje reševanja prvostopenjske zadeve, zato se ugotavljajo enake kršitve kot pod točko 2.1.3 (kršitve določb 44. člena UPP). </w:t>
      </w:r>
    </w:p>
    <w:p w14:paraId="11A9D80A" w14:textId="3BD1A005" w:rsidR="00A80780" w:rsidRPr="00873CBB" w:rsidRDefault="00A80780" w:rsidP="00C84A47">
      <w:pPr>
        <w:tabs>
          <w:tab w:val="left" w:pos="284"/>
        </w:tabs>
        <w:spacing w:line="240" w:lineRule="auto"/>
        <w:jc w:val="both"/>
        <w:rPr>
          <w:rFonts w:cs="Arial"/>
          <w:szCs w:val="20"/>
          <w:lang w:eastAsia="sl-SI"/>
        </w:rPr>
      </w:pPr>
    </w:p>
    <w:p w14:paraId="73F4B5FB" w14:textId="457B8A73" w:rsidR="00A80780" w:rsidRPr="00873CBB" w:rsidRDefault="00A80780" w:rsidP="00C84A47">
      <w:pPr>
        <w:tabs>
          <w:tab w:val="left" w:pos="284"/>
        </w:tabs>
        <w:spacing w:line="240" w:lineRule="auto"/>
        <w:jc w:val="both"/>
        <w:rPr>
          <w:rFonts w:cs="Arial"/>
          <w:szCs w:val="20"/>
          <w:lang w:eastAsia="sl-SI"/>
        </w:rPr>
      </w:pPr>
      <w:r w:rsidRPr="00873CBB">
        <w:rPr>
          <w:rFonts w:cs="Arial"/>
          <w:szCs w:val="20"/>
          <w:lang w:eastAsia="sl-SI"/>
        </w:rPr>
        <w:t xml:space="preserve">Dne 2. 3. 2020 je v zadevi </w:t>
      </w:r>
      <w:r w:rsidR="008C31D6" w:rsidRPr="00873CBB">
        <w:rPr>
          <w:rFonts w:cs="Arial"/>
          <w:szCs w:val="20"/>
          <w:lang w:eastAsia="sl-SI"/>
        </w:rPr>
        <w:t>evidentiran</w:t>
      </w:r>
      <w:r w:rsidRPr="00873CBB">
        <w:rPr>
          <w:rFonts w:cs="Arial"/>
          <w:szCs w:val="20"/>
          <w:lang w:eastAsia="sl-SI"/>
        </w:rPr>
        <w:t xml:space="preserve"> še </w:t>
      </w:r>
      <w:r w:rsidR="008C31D6" w:rsidRPr="00873CBB">
        <w:rPr>
          <w:rFonts w:cs="Arial"/>
          <w:szCs w:val="20"/>
          <w:lang w:eastAsia="sl-SI"/>
        </w:rPr>
        <w:t xml:space="preserve">lastni dokument o odstopu zadeve oddelku Mestni trg 1. </w:t>
      </w:r>
    </w:p>
    <w:p w14:paraId="7CF36E6E" w14:textId="77777777" w:rsidR="00F57ADF" w:rsidRPr="00873CBB" w:rsidRDefault="00F57ADF" w:rsidP="00C84A47">
      <w:pPr>
        <w:pStyle w:val="Odstavekseznama"/>
        <w:tabs>
          <w:tab w:val="left" w:pos="284"/>
        </w:tabs>
        <w:spacing w:line="240" w:lineRule="auto"/>
        <w:ind w:left="0"/>
        <w:jc w:val="both"/>
        <w:rPr>
          <w:rFonts w:cs="Arial"/>
          <w:b/>
          <w:sz w:val="22"/>
          <w:szCs w:val="22"/>
          <w:lang w:eastAsia="sl-SI"/>
        </w:rPr>
      </w:pPr>
    </w:p>
    <w:p w14:paraId="445BEA7C" w14:textId="77744EE3" w:rsidR="002F0C57" w:rsidRPr="00873CBB" w:rsidRDefault="002F0C57" w:rsidP="00C84A47">
      <w:pPr>
        <w:pStyle w:val="Odstavekseznama"/>
        <w:tabs>
          <w:tab w:val="left" w:pos="284"/>
        </w:tabs>
        <w:spacing w:line="240" w:lineRule="auto"/>
        <w:ind w:left="0"/>
        <w:jc w:val="both"/>
        <w:rPr>
          <w:rFonts w:cs="Arial"/>
          <w:b/>
          <w:sz w:val="22"/>
          <w:szCs w:val="22"/>
          <w:lang w:eastAsia="sl-SI"/>
        </w:rPr>
      </w:pPr>
      <w:r w:rsidRPr="00873CBB">
        <w:rPr>
          <w:rFonts w:cs="Arial"/>
          <w:b/>
          <w:sz w:val="22"/>
          <w:szCs w:val="22"/>
          <w:lang w:eastAsia="sl-SI"/>
        </w:rPr>
        <w:t>D</w:t>
      </w:r>
      <w:r w:rsidR="00F57ADF" w:rsidRPr="00873CBB">
        <w:rPr>
          <w:rFonts w:cs="Arial"/>
          <w:b/>
          <w:sz w:val="22"/>
          <w:szCs w:val="22"/>
          <w:lang w:eastAsia="sl-SI"/>
        </w:rPr>
        <w:t xml:space="preserve">ovoljenje za opravljanje avtotaksi prevozov </w:t>
      </w:r>
    </w:p>
    <w:p w14:paraId="7890487A" w14:textId="77777777" w:rsidR="002F0C57" w:rsidRPr="00873CBB" w:rsidRDefault="002F0C57" w:rsidP="00C84A47">
      <w:pPr>
        <w:pStyle w:val="ZADEVA"/>
        <w:rPr>
          <w:lang w:val="sl-SI"/>
        </w:rPr>
      </w:pPr>
    </w:p>
    <w:p w14:paraId="39576804" w14:textId="40723CDD" w:rsidR="00965AAF" w:rsidRPr="00873CBB" w:rsidRDefault="00965AAF" w:rsidP="00C84A47">
      <w:pPr>
        <w:pStyle w:val="ZADEVA"/>
        <w:numPr>
          <w:ilvl w:val="0"/>
          <w:numId w:val="14"/>
        </w:numPr>
        <w:rPr>
          <w:b/>
          <w:sz w:val="20"/>
          <w:szCs w:val="20"/>
          <w:u w:val="none"/>
          <w:lang w:val="sl-SI"/>
        </w:rPr>
      </w:pPr>
      <w:r w:rsidRPr="00873CBB">
        <w:rPr>
          <w:b/>
          <w:sz w:val="20"/>
          <w:szCs w:val="20"/>
          <w:u w:val="none"/>
          <w:lang w:val="sl-SI"/>
        </w:rPr>
        <w:t>Zadeva št. 3712-182/2019 »Dovoljenje za opravljanje avto</w:t>
      </w:r>
      <w:r w:rsidR="00FE7053" w:rsidRPr="00873CBB">
        <w:rPr>
          <w:b/>
          <w:sz w:val="20"/>
          <w:szCs w:val="20"/>
          <w:u w:val="none"/>
          <w:lang w:val="sl-SI"/>
        </w:rPr>
        <w:t xml:space="preserve">taksi </w:t>
      </w:r>
      <w:r w:rsidRPr="00873CBB">
        <w:rPr>
          <w:b/>
          <w:sz w:val="20"/>
          <w:szCs w:val="20"/>
          <w:u w:val="none"/>
          <w:lang w:val="sl-SI"/>
        </w:rPr>
        <w:t>prevozov na območju MOL«</w:t>
      </w:r>
    </w:p>
    <w:p w14:paraId="693E3525" w14:textId="77777777" w:rsidR="00965AAF" w:rsidRPr="00873CBB" w:rsidRDefault="00965AAF" w:rsidP="00C84A47">
      <w:pPr>
        <w:spacing w:line="240" w:lineRule="auto"/>
        <w:jc w:val="both"/>
        <w:rPr>
          <w:rFonts w:cs="Arial"/>
          <w:szCs w:val="20"/>
        </w:rPr>
      </w:pPr>
    </w:p>
    <w:p w14:paraId="6B434673" w14:textId="34AA1951" w:rsidR="00FE7053" w:rsidRPr="00873CBB" w:rsidRDefault="00FE7053" w:rsidP="00C84A47">
      <w:pPr>
        <w:spacing w:line="240" w:lineRule="auto"/>
        <w:jc w:val="both"/>
        <w:rPr>
          <w:rFonts w:cs="Arial"/>
          <w:szCs w:val="20"/>
        </w:rPr>
      </w:pPr>
      <w:r w:rsidRPr="00873CBB">
        <w:rPr>
          <w:rFonts w:cs="Arial"/>
          <w:szCs w:val="20"/>
        </w:rPr>
        <w:t>Postopek za pridobitev dovoljenja za avtotaksi prevoze je urejen v 4. in 5. členu</w:t>
      </w:r>
      <w:r w:rsidRPr="00873CBB">
        <w:rPr>
          <w:rStyle w:val="Sprotnaopomba-sklic"/>
          <w:szCs w:val="20"/>
        </w:rPr>
        <w:footnoteReference w:id="24"/>
      </w:r>
      <w:r w:rsidRPr="00873CBB">
        <w:rPr>
          <w:rFonts w:cs="Arial"/>
          <w:szCs w:val="20"/>
        </w:rPr>
        <w:t xml:space="preserve"> Odloka o avtotaksi prevozih (Uradni list RS, št. 33/08, 42/09, 77/10, 63/13)</w:t>
      </w:r>
      <w:r w:rsidR="00102963" w:rsidRPr="00873CBB">
        <w:rPr>
          <w:rFonts w:cs="Arial"/>
          <w:szCs w:val="20"/>
        </w:rPr>
        <w:t xml:space="preserve"> iz katerih izhaja, da je vloga formalno popolna, ko so k vlogi priložene vse v 4. členu Odloka naštete priloge, pred izdajo dovoljenja pa</w:t>
      </w:r>
      <w:r w:rsidR="00A82178" w:rsidRPr="00873CBB">
        <w:rPr>
          <w:rFonts w:cs="Arial"/>
          <w:szCs w:val="20"/>
        </w:rPr>
        <w:t xml:space="preserve"> se</w:t>
      </w:r>
      <w:r w:rsidR="00102963" w:rsidRPr="00873CBB">
        <w:rPr>
          <w:rFonts w:cs="Arial"/>
          <w:szCs w:val="20"/>
        </w:rPr>
        <w:t xml:space="preserve"> mora plačati še občinsko takso, kot to določa 3. odstavek 5. člena Odloka.  </w:t>
      </w:r>
    </w:p>
    <w:p w14:paraId="09C6E988" w14:textId="77777777" w:rsidR="00FE7053" w:rsidRPr="00873CBB" w:rsidRDefault="00FE7053" w:rsidP="00C84A47">
      <w:pPr>
        <w:spacing w:line="240" w:lineRule="auto"/>
        <w:jc w:val="both"/>
        <w:rPr>
          <w:rFonts w:cs="Arial"/>
          <w:szCs w:val="20"/>
        </w:rPr>
      </w:pPr>
    </w:p>
    <w:p w14:paraId="1289C887" w14:textId="4B2F2EBB" w:rsidR="00965AAF" w:rsidRPr="00873CBB" w:rsidRDefault="00965AAF" w:rsidP="00C84A47">
      <w:pPr>
        <w:spacing w:line="240" w:lineRule="auto"/>
        <w:jc w:val="both"/>
        <w:rPr>
          <w:rFonts w:cs="Arial"/>
          <w:szCs w:val="20"/>
        </w:rPr>
      </w:pPr>
      <w:r w:rsidRPr="00873CBB">
        <w:rPr>
          <w:rFonts w:cs="Arial"/>
          <w:szCs w:val="20"/>
        </w:rPr>
        <w:t>MOL je dne</w:t>
      </w:r>
      <w:r w:rsidR="00FE7053" w:rsidRPr="00873CBB">
        <w:rPr>
          <w:rFonts w:cs="Arial"/>
          <w:szCs w:val="20"/>
        </w:rPr>
        <w:t xml:space="preserve"> </w:t>
      </w:r>
      <w:r w:rsidR="009F601B" w:rsidRPr="00873CBB">
        <w:rPr>
          <w:rFonts w:cs="Arial"/>
          <w:szCs w:val="20"/>
        </w:rPr>
        <w:t>6. 6. 2019</w:t>
      </w:r>
      <w:r w:rsidR="00414E47" w:rsidRPr="00873CBB">
        <w:rPr>
          <w:rFonts w:cs="Arial"/>
          <w:szCs w:val="20"/>
        </w:rPr>
        <w:t xml:space="preserve"> prejela vlogo za izdajo dovoljenja za opravljanje avtotaksi prevozov na območju MOL</w:t>
      </w:r>
      <w:r w:rsidR="00E930C6" w:rsidRPr="00873CBB">
        <w:rPr>
          <w:rFonts w:cs="Arial"/>
          <w:szCs w:val="20"/>
        </w:rPr>
        <w:t xml:space="preserve"> </w:t>
      </w:r>
      <w:r w:rsidR="005522D0" w:rsidRPr="00873CBB">
        <w:rPr>
          <w:rFonts w:cs="Arial"/>
          <w:szCs w:val="20"/>
        </w:rPr>
        <w:t>za</w:t>
      </w:r>
      <w:r w:rsidR="00E930C6" w:rsidRPr="00873CBB">
        <w:rPr>
          <w:rFonts w:cs="Arial"/>
          <w:szCs w:val="20"/>
        </w:rPr>
        <w:t xml:space="preserve"> let</w:t>
      </w:r>
      <w:r w:rsidR="005522D0" w:rsidRPr="00873CBB">
        <w:rPr>
          <w:rFonts w:cs="Arial"/>
          <w:szCs w:val="20"/>
        </w:rPr>
        <w:t>o</w:t>
      </w:r>
      <w:r w:rsidR="00E930C6" w:rsidRPr="00873CBB">
        <w:rPr>
          <w:rFonts w:cs="Arial"/>
          <w:szCs w:val="20"/>
        </w:rPr>
        <w:t xml:space="preserve"> 2019</w:t>
      </w:r>
      <w:r w:rsidR="009F7684" w:rsidRPr="00873CBB">
        <w:rPr>
          <w:rFonts w:cs="Arial"/>
          <w:szCs w:val="20"/>
        </w:rPr>
        <w:t xml:space="preserve">. Na vlogo je vložnik navedel pod opombo, da je vozilo registrskih označb …., številka šasije …. Znamka …tip…., vozilo s katerim je v skladu z 10. členom Odloka o avtotaksi prevozih, možen prevoz invalidov brez presedanja, zato je </w:t>
      </w:r>
      <w:r w:rsidR="0078559D">
        <w:rPr>
          <w:rFonts w:cs="Arial"/>
          <w:szCs w:val="20"/>
        </w:rPr>
        <w:t>█</w:t>
      </w:r>
      <w:r w:rsidR="009F7684" w:rsidRPr="00873CBB">
        <w:rPr>
          <w:rFonts w:cs="Arial"/>
          <w:szCs w:val="20"/>
        </w:rPr>
        <w:t xml:space="preserve">…. </w:t>
      </w:r>
      <w:r w:rsidR="000515BD" w:rsidRPr="00873CBB">
        <w:rPr>
          <w:rFonts w:cs="Arial"/>
          <w:szCs w:val="20"/>
        </w:rPr>
        <w:t>v</w:t>
      </w:r>
      <w:r w:rsidR="009F7684" w:rsidRPr="00873CBB">
        <w:rPr>
          <w:rFonts w:cs="Arial"/>
          <w:szCs w:val="20"/>
        </w:rPr>
        <w:t xml:space="preserve"> tem primeru opravičeno plačila občinske takse za uporabo avto-taksi postajališč na območju MOL</w:t>
      </w:r>
      <w:r w:rsidR="00FE7053" w:rsidRPr="00873CBB">
        <w:rPr>
          <w:rFonts w:cs="Arial"/>
          <w:szCs w:val="20"/>
        </w:rPr>
        <w:t>.</w:t>
      </w:r>
      <w:r w:rsidR="009F7684" w:rsidRPr="00873CBB">
        <w:rPr>
          <w:rFonts w:cs="Arial"/>
          <w:szCs w:val="20"/>
        </w:rPr>
        <w:t xml:space="preserve"> K vlogi so priložene priloge.</w:t>
      </w:r>
    </w:p>
    <w:p w14:paraId="4C37C08F" w14:textId="11E31248" w:rsidR="00414E47" w:rsidRPr="00873CBB" w:rsidRDefault="00414E47" w:rsidP="00C84A47">
      <w:pPr>
        <w:spacing w:line="240" w:lineRule="auto"/>
        <w:jc w:val="both"/>
        <w:rPr>
          <w:rFonts w:cs="Arial"/>
          <w:szCs w:val="20"/>
        </w:rPr>
      </w:pPr>
    </w:p>
    <w:p w14:paraId="49288E16" w14:textId="3D3128F3" w:rsidR="00414E47" w:rsidRPr="00873CBB" w:rsidRDefault="00414E47" w:rsidP="00C84A47">
      <w:pPr>
        <w:spacing w:line="240" w:lineRule="auto"/>
        <w:jc w:val="both"/>
        <w:rPr>
          <w:rFonts w:cs="Arial"/>
          <w:szCs w:val="20"/>
        </w:rPr>
      </w:pPr>
      <w:r w:rsidRPr="00873CBB">
        <w:rPr>
          <w:rFonts w:cs="Arial"/>
          <w:szCs w:val="20"/>
        </w:rPr>
        <w:t xml:space="preserve">Dne 12. 6. 2019 je uradna oseba MOL stranki (pravni osebi) posredovala (pravilno osebno, na podlagi  87. člena ZUP) plačilni nalog, št. </w:t>
      </w:r>
      <w:r w:rsidR="005522D0" w:rsidRPr="00873CBB">
        <w:rPr>
          <w:rFonts w:cs="Arial"/>
          <w:szCs w:val="20"/>
        </w:rPr>
        <w:t>3712-182/2019-2/IV z dne 12. 6. 2019</w:t>
      </w:r>
      <w:r w:rsidRPr="00873CBB">
        <w:rPr>
          <w:rFonts w:cs="Arial"/>
          <w:szCs w:val="20"/>
        </w:rPr>
        <w:t xml:space="preserve"> za plačilo upravne takse</w:t>
      </w:r>
      <w:r w:rsidR="00C32DB7" w:rsidRPr="00873CBB">
        <w:rPr>
          <w:rFonts w:cs="Arial"/>
          <w:szCs w:val="20"/>
        </w:rPr>
        <w:t xml:space="preserve"> na podlagi 1 in 3 tarifne številke ZUT v znesku 22,60 EUR</w:t>
      </w:r>
      <w:r w:rsidRPr="00873CBB">
        <w:rPr>
          <w:rFonts w:cs="Arial"/>
          <w:szCs w:val="20"/>
        </w:rPr>
        <w:t>.</w:t>
      </w:r>
    </w:p>
    <w:p w14:paraId="29133C47" w14:textId="61FC4596" w:rsidR="005522D0" w:rsidRPr="00873CBB" w:rsidRDefault="005522D0" w:rsidP="00C84A47">
      <w:pPr>
        <w:spacing w:line="240" w:lineRule="auto"/>
        <w:jc w:val="both"/>
        <w:rPr>
          <w:rFonts w:cs="Arial"/>
          <w:szCs w:val="20"/>
        </w:rPr>
      </w:pPr>
    </w:p>
    <w:p w14:paraId="7DA30BB0" w14:textId="77777777" w:rsidR="000B156D" w:rsidRPr="00873CBB" w:rsidRDefault="005522D0" w:rsidP="00C84A47">
      <w:pPr>
        <w:pStyle w:val="UGOTOVITVE"/>
      </w:pPr>
      <w:r w:rsidRPr="00873CBB">
        <w:t>P</w:t>
      </w:r>
      <w:r w:rsidR="001515FD" w:rsidRPr="00873CBB">
        <w:t xml:space="preserve">lačilni nalog je sestavljen v obliki dopisa in </w:t>
      </w:r>
      <w:r w:rsidR="00AD2637" w:rsidRPr="00873CBB">
        <w:t xml:space="preserve">s tem tudi </w:t>
      </w:r>
      <w:r w:rsidR="001515FD" w:rsidRPr="00873CBB">
        <w:t>ne vsebuje obveznih sestavin iz 16. člena ZUT: izrek (naslov zavezanca, za pravno osebo ime, davčno ali matično številko in sedež, opozorila o posledicah, če takse v roku ne plača)</w:t>
      </w:r>
      <w:r w:rsidR="000B156D" w:rsidRPr="00873CBB">
        <w:t>. Upravna inšpektorica ponovno izpostavlja oziroma predlaga smiselno rabo 212-216. člena ZUP za oblikovanje plačilnih nalogov.</w:t>
      </w:r>
    </w:p>
    <w:p w14:paraId="3121AE1E" w14:textId="74217542" w:rsidR="00414E47" w:rsidRPr="00873CBB" w:rsidRDefault="00414E47" w:rsidP="00C84A47">
      <w:pPr>
        <w:spacing w:line="240" w:lineRule="auto"/>
        <w:jc w:val="both"/>
        <w:rPr>
          <w:rFonts w:cs="Arial"/>
          <w:szCs w:val="20"/>
        </w:rPr>
      </w:pPr>
    </w:p>
    <w:p w14:paraId="429C664E" w14:textId="6DFD32B1" w:rsidR="00414E47" w:rsidRPr="00873CBB" w:rsidRDefault="00414E47" w:rsidP="00C84A47">
      <w:pPr>
        <w:spacing w:line="240" w:lineRule="auto"/>
        <w:jc w:val="both"/>
        <w:rPr>
          <w:rFonts w:cs="Arial"/>
          <w:szCs w:val="20"/>
        </w:rPr>
      </w:pPr>
      <w:r w:rsidRPr="00873CBB">
        <w:rPr>
          <w:rFonts w:cs="Arial"/>
          <w:szCs w:val="20"/>
        </w:rPr>
        <w:t xml:space="preserve">MOL je dne 19. 6. 2019 prejela potrdilo o plačilu upravne takse. </w:t>
      </w:r>
    </w:p>
    <w:p w14:paraId="258EA976" w14:textId="6D07E2C4" w:rsidR="0022653E" w:rsidRPr="00873CBB" w:rsidRDefault="0022653E" w:rsidP="00C84A47">
      <w:pPr>
        <w:spacing w:line="240" w:lineRule="auto"/>
        <w:jc w:val="both"/>
        <w:rPr>
          <w:rFonts w:cs="Arial"/>
          <w:szCs w:val="20"/>
        </w:rPr>
      </w:pPr>
    </w:p>
    <w:p w14:paraId="4A6F6CF3" w14:textId="4038C5AB" w:rsidR="0022653E" w:rsidRPr="00873CBB" w:rsidRDefault="0022653E" w:rsidP="00C84A47">
      <w:pPr>
        <w:spacing w:line="240" w:lineRule="auto"/>
        <w:jc w:val="both"/>
        <w:rPr>
          <w:rFonts w:cs="Arial"/>
          <w:szCs w:val="20"/>
        </w:rPr>
      </w:pPr>
      <w:r w:rsidRPr="00873CBB">
        <w:rPr>
          <w:rFonts w:cs="Arial"/>
          <w:szCs w:val="20"/>
        </w:rPr>
        <w:t xml:space="preserve">Dne 20. 6. 2019 je MOL stranki (pravni osebi) z dopisom št. 3712-182/2019-4 </w:t>
      </w:r>
      <w:r w:rsidRPr="00873CBB">
        <w:rPr>
          <w:rFonts w:cs="Arial"/>
          <w:szCs w:val="20"/>
          <w:u w:val="single"/>
        </w:rPr>
        <w:t xml:space="preserve">z dne </w:t>
      </w:r>
      <w:r w:rsidR="00FA49D2" w:rsidRPr="00873CBB">
        <w:rPr>
          <w:rFonts w:cs="Arial"/>
          <w:szCs w:val="20"/>
          <w:u w:val="single"/>
        </w:rPr>
        <w:t>6</w:t>
      </w:r>
      <w:r w:rsidRPr="00873CBB">
        <w:rPr>
          <w:rFonts w:cs="Arial"/>
          <w:szCs w:val="20"/>
          <w:u w:val="single"/>
        </w:rPr>
        <w:t>. 6. 2019</w:t>
      </w:r>
      <w:r w:rsidRPr="00873CBB">
        <w:rPr>
          <w:rFonts w:cs="Arial"/>
          <w:szCs w:val="20"/>
        </w:rPr>
        <w:t xml:space="preserve"> posredovala univerzalni plačilni nalog (UPN) za plačilo občinske takse na podlagi 10. člena Odloka o avtotaksi prevozih v znesku 116,67 EUR. V dopisu je navedla, da </w:t>
      </w:r>
      <w:r w:rsidR="00810E20" w:rsidRPr="00873CBB">
        <w:rPr>
          <w:rFonts w:cs="Arial"/>
          <w:szCs w:val="20"/>
        </w:rPr>
        <w:t xml:space="preserve">lahko dovoljenje in nalepke prevzame osebno pri tukajšnjem upravnem organu s potrdilom o plačilu takse po nalogu in da v kolikor v 15-dneh ne prevzame dovoljenja, </w:t>
      </w:r>
      <w:r w:rsidR="000515BD" w:rsidRPr="00873CBB">
        <w:rPr>
          <w:rFonts w:cs="Arial"/>
          <w:szCs w:val="20"/>
        </w:rPr>
        <w:t xml:space="preserve">bo </w:t>
      </w:r>
      <w:r w:rsidR="00810E20" w:rsidRPr="00873CBB">
        <w:rPr>
          <w:rFonts w:cs="Arial"/>
          <w:szCs w:val="20"/>
        </w:rPr>
        <w:t xml:space="preserve">organ vlogo za izdajo dovoljenja zavrnil. </w:t>
      </w:r>
      <w:r w:rsidRPr="00873CBB">
        <w:rPr>
          <w:rFonts w:cs="Arial"/>
          <w:szCs w:val="20"/>
        </w:rPr>
        <w:t xml:space="preserve"> </w:t>
      </w:r>
    </w:p>
    <w:p w14:paraId="62935D4E" w14:textId="5E115076" w:rsidR="0022653E" w:rsidRPr="00873CBB" w:rsidRDefault="0022653E" w:rsidP="00C84A47">
      <w:pPr>
        <w:spacing w:line="240" w:lineRule="auto"/>
        <w:jc w:val="both"/>
        <w:rPr>
          <w:rFonts w:cs="Arial"/>
          <w:szCs w:val="20"/>
        </w:rPr>
      </w:pPr>
    </w:p>
    <w:p w14:paraId="54FF7C6B" w14:textId="435E1605" w:rsidR="00FA49D2" w:rsidRPr="00873CBB" w:rsidRDefault="00FA49D2" w:rsidP="00C84A47">
      <w:pPr>
        <w:pStyle w:val="UGOTOVITVE"/>
      </w:pPr>
      <w:r w:rsidRPr="00873CBB">
        <w:lastRenderedPageBreak/>
        <w:t>Datum dokumenta 6. 6. 2019 je datum nastanka dokumenta</w:t>
      </w:r>
      <w:r w:rsidRPr="00873CBB">
        <w:rPr>
          <w:rStyle w:val="Sprotnaopomba-sklic"/>
        </w:rPr>
        <w:footnoteReference w:id="25"/>
      </w:r>
      <w:r w:rsidRPr="00873CBB">
        <w:t>, datum odpreme dokumenta je 20. 6. 2020, kar predstavlja  kršitev določb 67. člena UUP</w:t>
      </w:r>
      <w:r w:rsidRPr="00873CBB">
        <w:rPr>
          <w:rStyle w:val="Sprotnaopomba-sklic"/>
        </w:rPr>
        <w:footnoteReference w:id="26"/>
      </w:r>
      <w:r w:rsidRPr="00873CBB">
        <w:t xml:space="preserve">, saj odprema ni bila odrejena isti dan, ko je dokument nastal, ampak po 14 dneh od nastanka dokumenta.  </w:t>
      </w:r>
    </w:p>
    <w:p w14:paraId="0B7F88F9" w14:textId="1E32D68A" w:rsidR="009F7684" w:rsidRPr="00873CBB" w:rsidRDefault="009F7684" w:rsidP="00C84A47">
      <w:pPr>
        <w:pStyle w:val="UGOTOVITVE"/>
      </w:pPr>
      <w:r w:rsidRPr="00873CBB">
        <w:t>Ravnanje upravnega organa s pošiljanjem plačilnega naloga na podlagi 10. člena Odloka je nerazumljivo, glede na opombo vložnika na vlogi. V kolikor je uradna oseba presodila, da ni izkazano, da gre za takšno vozilo, bi morala vložnika pozvati k dopolnitvi vloge</w:t>
      </w:r>
      <w:r w:rsidR="006C7F21" w:rsidRPr="00873CBB">
        <w:t xml:space="preserve"> za izdajo dovoljenja</w:t>
      </w:r>
      <w:r w:rsidRPr="00873CBB">
        <w:t>.</w:t>
      </w:r>
    </w:p>
    <w:p w14:paraId="5948B2C8" w14:textId="77777777" w:rsidR="00FA49D2" w:rsidRPr="00873CBB" w:rsidRDefault="00FA49D2" w:rsidP="00C84A47">
      <w:pPr>
        <w:spacing w:line="240" w:lineRule="auto"/>
        <w:jc w:val="both"/>
        <w:rPr>
          <w:rFonts w:cs="Arial"/>
          <w:szCs w:val="20"/>
        </w:rPr>
      </w:pPr>
    </w:p>
    <w:p w14:paraId="731E2100" w14:textId="77777777" w:rsidR="00FA4C64" w:rsidRPr="00873CBB" w:rsidRDefault="00414E47" w:rsidP="00C84A47">
      <w:pPr>
        <w:spacing w:line="240" w:lineRule="auto"/>
        <w:jc w:val="both"/>
        <w:rPr>
          <w:rFonts w:cs="Arial"/>
          <w:szCs w:val="20"/>
        </w:rPr>
      </w:pPr>
      <w:r w:rsidRPr="00873CBB">
        <w:rPr>
          <w:rFonts w:cs="Arial"/>
          <w:szCs w:val="20"/>
        </w:rPr>
        <w:t>MOL je dne 20. 6. 2019 posredovala stranki dovoljenje</w:t>
      </w:r>
      <w:r w:rsidR="00C32DB7" w:rsidRPr="00873CBB">
        <w:rPr>
          <w:rFonts w:cs="Arial"/>
          <w:szCs w:val="20"/>
        </w:rPr>
        <w:t xml:space="preserve"> (odločbo)</w:t>
      </w:r>
      <w:r w:rsidR="00500E6A" w:rsidRPr="00873CBB">
        <w:rPr>
          <w:rFonts w:cs="Arial"/>
          <w:szCs w:val="20"/>
        </w:rPr>
        <w:t xml:space="preserve"> </w:t>
      </w:r>
      <w:r w:rsidRPr="00873CBB">
        <w:rPr>
          <w:rFonts w:cs="Arial"/>
          <w:szCs w:val="20"/>
        </w:rPr>
        <w:t xml:space="preserve">št. </w:t>
      </w:r>
      <w:r w:rsidR="00500E6A" w:rsidRPr="00873CBB">
        <w:rPr>
          <w:rFonts w:cs="Arial"/>
          <w:szCs w:val="20"/>
        </w:rPr>
        <w:t>3712-182/2019-5 z dne 6. 6. 2019 za izvajanje avtotaksi prevozov na območju MOL z veljavnostjo do 31. 12. 2019.</w:t>
      </w:r>
      <w:r w:rsidR="00810E20" w:rsidRPr="00873CBB">
        <w:rPr>
          <w:rFonts w:cs="Arial"/>
          <w:szCs w:val="20"/>
        </w:rPr>
        <w:t xml:space="preserve"> Dokazil</w:t>
      </w:r>
      <w:r w:rsidR="00FA4C64" w:rsidRPr="00873CBB">
        <w:rPr>
          <w:rFonts w:cs="Arial"/>
          <w:szCs w:val="20"/>
        </w:rPr>
        <w:t>o</w:t>
      </w:r>
      <w:r w:rsidR="00810E20" w:rsidRPr="00873CBB">
        <w:rPr>
          <w:rFonts w:cs="Arial"/>
          <w:szCs w:val="20"/>
        </w:rPr>
        <w:t xml:space="preserve"> o vročitvi </w:t>
      </w:r>
      <w:r w:rsidR="00FA4C64" w:rsidRPr="00873CBB">
        <w:rPr>
          <w:rFonts w:cs="Arial"/>
          <w:szCs w:val="20"/>
        </w:rPr>
        <w:t>se nahaja v fizični zadevi, in sicer je bil dokument stranki vročen dne 21. 6. 2019  z vročilnico na sedežu organa.</w:t>
      </w:r>
    </w:p>
    <w:p w14:paraId="19B0A0BA" w14:textId="77777777" w:rsidR="00FA4C64" w:rsidRPr="00873CBB" w:rsidRDefault="00FA4C64" w:rsidP="00C84A47">
      <w:pPr>
        <w:spacing w:line="240" w:lineRule="auto"/>
        <w:jc w:val="both"/>
        <w:rPr>
          <w:rFonts w:cs="Arial"/>
          <w:szCs w:val="20"/>
        </w:rPr>
      </w:pPr>
    </w:p>
    <w:p w14:paraId="3478F357" w14:textId="6FDECB5E" w:rsidR="00B12CDC" w:rsidRPr="00873CBB" w:rsidRDefault="00FA4C64" w:rsidP="00C84A47">
      <w:pPr>
        <w:pStyle w:val="UGOTOVITVE"/>
      </w:pPr>
      <w:r w:rsidRPr="00873CBB">
        <w:t>Vročilnica in s tem način vročitve ni evidentiran, kar predstavlja kršitev določb 68. člena UUP.</w:t>
      </w:r>
    </w:p>
    <w:p w14:paraId="2D1AB96F" w14:textId="692ED530" w:rsidR="00B12CDC" w:rsidRPr="00873CBB" w:rsidRDefault="00B12CDC" w:rsidP="00C84A47">
      <w:pPr>
        <w:pStyle w:val="Odstavekseznama"/>
        <w:spacing w:line="240" w:lineRule="auto"/>
        <w:ind w:left="720"/>
        <w:jc w:val="both"/>
        <w:rPr>
          <w:rFonts w:cs="Arial"/>
          <w:i/>
          <w:szCs w:val="20"/>
        </w:rPr>
      </w:pPr>
    </w:p>
    <w:p w14:paraId="79B44CA5" w14:textId="3462ABCB" w:rsidR="00500E6A" w:rsidRPr="00873CBB" w:rsidRDefault="00500E6A" w:rsidP="00C84A47">
      <w:pPr>
        <w:pStyle w:val="UGOTOVITVE"/>
      </w:pPr>
      <w:r w:rsidRPr="00873CBB">
        <w:t>Datum dokumenta</w:t>
      </w:r>
      <w:r w:rsidR="00B20BDC" w:rsidRPr="00873CBB">
        <w:t xml:space="preserve"> </w:t>
      </w:r>
      <w:r w:rsidRPr="00873CBB">
        <w:t>6. 6. 2019</w:t>
      </w:r>
      <w:r w:rsidR="00B20BDC" w:rsidRPr="00873CBB">
        <w:t xml:space="preserve"> je</w:t>
      </w:r>
      <w:r w:rsidRPr="00873CBB">
        <w:t xml:space="preserve"> datum nastanka dokumenta</w:t>
      </w:r>
      <w:r w:rsidR="00B20BDC" w:rsidRPr="00873CBB">
        <w:rPr>
          <w:rStyle w:val="Sprotnaopomba-sklic"/>
        </w:rPr>
        <w:footnoteReference w:id="27"/>
      </w:r>
      <w:r w:rsidRPr="00873CBB">
        <w:t>, datum odpreme dokumenta je 20. 6. 2020, kar predstavlja  kršitev določb 67. člena UUP</w:t>
      </w:r>
      <w:r w:rsidR="00B20BDC" w:rsidRPr="00873CBB">
        <w:rPr>
          <w:rStyle w:val="Sprotnaopomba-sklic"/>
        </w:rPr>
        <w:footnoteReference w:id="28"/>
      </w:r>
      <w:r w:rsidRPr="00873CBB">
        <w:t>, saj odprema ni bila odrejena isti dan, ko je dokument nastal</w:t>
      </w:r>
      <w:r w:rsidR="00B20BDC" w:rsidRPr="00873CBB">
        <w:t>, ampak po 14 dneh od nastanka dokumenta</w:t>
      </w:r>
      <w:r w:rsidRPr="00873CBB">
        <w:t xml:space="preserve">.  </w:t>
      </w:r>
    </w:p>
    <w:p w14:paraId="515C4B1E" w14:textId="5CBA91F7" w:rsidR="00414E47" w:rsidRPr="00873CBB" w:rsidRDefault="00414E47" w:rsidP="00C84A47">
      <w:pPr>
        <w:spacing w:line="240" w:lineRule="auto"/>
        <w:jc w:val="both"/>
        <w:rPr>
          <w:rFonts w:cs="Arial"/>
          <w:szCs w:val="20"/>
        </w:rPr>
      </w:pPr>
    </w:p>
    <w:p w14:paraId="511ABE85" w14:textId="6D1B25DC" w:rsidR="00FE1B23" w:rsidRPr="00873CBB" w:rsidRDefault="00FE1B23" w:rsidP="00C84A47">
      <w:pPr>
        <w:pStyle w:val="UGOTOVITVE"/>
      </w:pPr>
      <w:r w:rsidRPr="00873CBB">
        <w:t xml:space="preserve">Uvod odločbe </w:t>
      </w:r>
      <w:r w:rsidR="005B1CD2" w:rsidRPr="00873CBB">
        <w:t>vsebuje</w:t>
      </w:r>
      <w:r w:rsidRPr="00873CBB">
        <w:t xml:space="preserve"> napačno pravno podlago za njeno izdajo</w:t>
      </w:r>
      <w:r w:rsidR="000515BD" w:rsidRPr="00873CBB">
        <w:t>, in sicer</w:t>
      </w:r>
      <w:r w:rsidRPr="00873CBB">
        <w:t xml:space="preserve">  2. odstavek 33. člena Odloka o urejanja prometa, saj se vloga stranke ne nanaša na dovoljenje za prevoz otrok do šole, ki se izdaja družinam. ZUP določa zgolj navedbo predpisa o pristojnosti organa, ki izdaja odločbo, ki pa sta v konkretnem primeru 29. člen Odloka o organizaciji in delovnem področju Mestne uprave MOL (Uradni list RS št. 51/07 in nadaljnji) in 5. člen Odloka o avtotaksi prevozih (Uradni list RS, št. 33/08 in nadaljnji)</w:t>
      </w:r>
      <w:r w:rsidR="005B1CD2" w:rsidRPr="00873CBB">
        <w:t xml:space="preserve">. </w:t>
      </w:r>
      <w:r w:rsidRPr="00873CBB">
        <w:t>Uvod tudi ne vsebuje navedbe zakonitega zastopnika stranke, ker je stranka pravna oseba, zato se ugotavlja kršitev določb 212. člena ZUP.</w:t>
      </w:r>
    </w:p>
    <w:p w14:paraId="3681DD9E" w14:textId="77777777" w:rsidR="009B41BD" w:rsidRPr="00873CBB" w:rsidRDefault="009B41BD" w:rsidP="00C84A47">
      <w:pPr>
        <w:spacing w:line="240" w:lineRule="auto"/>
        <w:jc w:val="both"/>
        <w:rPr>
          <w:rFonts w:cs="Arial"/>
          <w:szCs w:val="20"/>
        </w:rPr>
      </w:pPr>
    </w:p>
    <w:p w14:paraId="083B6C15" w14:textId="458866BA" w:rsidR="00C96874" w:rsidRPr="00873CBB" w:rsidRDefault="003E54A5" w:rsidP="00C84A47">
      <w:pPr>
        <w:pStyle w:val="UGOTOVITVE"/>
      </w:pPr>
      <w:r w:rsidRPr="00873CBB">
        <w:rPr>
          <w:rStyle w:val="UGOTOVITVEZnak"/>
        </w:rPr>
        <w:t>Izrek</w:t>
      </w:r>
      <w:r w:rsidR="00C96874" w:rsidRPr="00873CBB">
        <w:rPr>
          <w:rStyle w:val="UGOTOVITVEZnak"/>
        </w:rPr>
        <w:t xml:space="preserve"> ni v skladu z določili 213. člena ZUP, ker </w:t>
      </w:r>
      <w:r w:rsidR="005B1CD2" w:rsidRPr="00873CBB">
        <w:rPr>
          <w:rStyle w:val="UGOTOVITVEZnak"/>
        </w:rPr>
        <w:t xml:space="preserve">je pomanjkljiv, </w:t>
      </w:r>
      <w:r w:rsidR="00C96874" w:rsidRPr="00873CBB">
        <w:rPr>
          <w:rStyle w:val="UGOTOVITVEZnak"/>
        </w:rPr>
        <w:t>ni kratek in določen ter vsebuje vsebine, ki v izrek ne s</w:t>
      </w:r>
      <w:r w:rsidR="000515BD" w:rsidRPr="00873CBB">
        <w:rPr>
          <w:rStyle w:val="UGOTOVITVEZnak"/>
        </w:rPr>
        <w:t>padajo</w:t>
      </w:r>
      <w:r w:rsidR="00C96874" w:rsidRPr="00873CBB">
        <w:rPr>
          <w:rStyle w:val="UGOTOVITVEZnak"/>
        </w:rPr>
        <w:t>, kar je razvidno iz nadaljevanja.</w:t>
      </w:r>
      <w:r w:rsidR="00C96874" w:rsidRPr="00873CBB">
        <w:t xml:space="preserve"> </w:t>
      </w:r>
    </w:p>
    <w:p w14:paraId="311F38FE" w14:textId="77777777" w:rsidR="00C96874" w:rsidRPr="00873CBB" w:rsidRDefault="00C96874" w:rsidP="00C84A47">
      <w:pPr>
        <w:spacing w:line="240" w:lineRule="auto"/>
        <w:jc w:val="both"/>
        <w:rPr>
          <w:rFonts w:cs="Arial"/>
          <w:szCs w:val="20"/>
        </w:rPr>
      </w:pPr>
    </w:p>
    <w:p w14:paraId="1F813E07" w14:textId="6AAE05BE" w:rsidR="003E54A5" w:rsidRPr="00873CBB" w:rsidRDefault="00C96874" w:rsidP="00C84A47">
      <w:pPr>
        <w:spacing w:line="240" w:lineRule="auto"/>
        <w:ind w:firstLine="360"/>
        <w:jc w:val="both"/>
        <w:rPr>
          <w:rFonts w:cs="Arial"/>
          <w:szCs w:val="20"/>
        </w:rPr>
      </w:pPr>
      <w:r w:rsidRPr="00873CBB">
        <w:rPr>
          <w:rFonts w:cs="Arial"/>
          <w:szCs w:val="20"/>
        </w:rPr>
        <w:t xml:space="preserve">Izrek </w:t>
      </w:r>
      <w:r w:rsidR="003E54A5" w:rsidRPr="00873CBB">
        <w:rPr>
          <w:rFonts w:cs="Arial"/>
          <w:szCs w:val="20"/>
        </w:rPr>
        <w:t>se glasi:</w:t>
      </w:r>
    </w:p>
    <w:p w14:paraId="3C354CC3" w14:textId="77777777" w:rsidR="003E54A5" w:rsidRPr="00873CBB" w:rsidRDefault="003E54A5" w:rsidP="00C84A47">
      <w:pPr>
        <w:spacing w:line="240" w:lineRule="auto"/>
        <w:jc w:val="both"/>
        <w:rPr>
          <w:rFonts w:cs="Arial"/>
          <w:szCs w:val="20"/>
        </w:rPr>
      </w:pPr>
    </w:p>
    <w:p w14:paraId="548A0555" w14:textId="77777777" w:rsidR="003E54A5" w:rsidRPr="00873CBB" w:rsidRDefault="003E54A5" w:rsidP="00C84A47">
      <w:pPr>
        <w:pStyle w:val="Odstavekseznama"/>
        <w:numPr>
          <w:ilvl w:val="0"/>
          <w:numId w:val="12"/>
        </w:numPr>
        <w:spacing w:line="240" w:lineRule="auto"/>
        <w:jc w:val="both"/>
        <w:rPr>
          <w:rFonts w:cs="Arial"/>
          <w:szCs w:val="20"/>
        </w:rPr>
      </w:pPr>
      <w:r w:rsidRPr="00873CBB">
        <w:rPr>
          <w:rFonts w:cs="Arial"/>
          <w:i/>
          <w:szCs w:val="20"/>
        </w:rPr>
        <w:t>Avtotaksi prevozniku se dovoli izvajanje avtotaksi prevozov na območju MOL (v nadaljevanju Mol) z vozili, ki imajo naslednjo licenco: …….</w:t>
      </w:r>
    </w:p>
    <w:p w14:paraId="0F5FBC37" w14:textId="77777777" w:rsidR="003E54A5" w:rsidRPr="00873CBB" w:rsidRDefault="003E54A5" w:rsidP="00C84A47">
      <w:pPr>
        <w:spacing w:line="240" w:lineRule="auto"/>
        <w:jc w:val="both"/>
        <w:rPr>
          <w:rFonts w:cs="Arial"/>
          <w:szCs w:val="20"/>
        </w:rPr>
      </w:pPr>
    </w:p>
    <w:p w14:paraId="63CEB3D9" w14:textId="63B43447" w:rsidR="003E54A5" w:rsidRPr="00873CBB" w:rsidRDefault="003E54A5" w:rsidP="00C84A47">
      <w:pPr>
        <w:pStyle w:val="UGOTOVITVE"/>
      </w:pPr>
      <w:r w:rsidRPr="00873CBB">
        <w:t>Izrek ne vsebuje podatka o stranki.</w:t>
      </w:r>
    </w:p>
    <w:p w14:paraId="1C95608C" w14:textId="77777777" w:rsidR="003E54A5" w:rsidRPr="00873CBB" w:rsidRDefault="003E54A5" w:rsidP="00C84A47">
      <w:pPr>
        <w:spacing w:line="240" w:lineRule="auto"/>
        <w:ind w:left="360"/>
        <w:jc w:val="both"/>
        <w:rPr>
          <w:rFonts w:cs="Arial"/>
          <w:szCs w:val="20"/>
        </w:rPr>
      </w:pPr>
    </w:p>
    <w:p w14:paraId="50691E5E" w14:textId="77777777" w:rsidR="003E54A5" w:rsidRPr="00873CBB" w:rsidRDefault="003E54A5" w:rsidP="00C84A47">
      <w:pPr>
        <w:pStyle w:val="Odstavekseznama"/>
        <w:numPr>
          <w:ilvl w:val="0"/>
          <w:numId w:val="12"/>
        </w:numPr>
        <w:spacing w:line="240" w:lineRule="auto"/>
        <w:jc w:val="both"/>
        <w:rPr>
          <w:rFonts w:cs="Arial"/>
          <w:szCs w:val="20"/>
        </w:rPr>
      </w:pPr>
      <w:r w:rsidRPr="00873CBB">
        <w:rPr>
          <w:rFonts w:cs="Arial"/>
          <w:i/>
          <w:szCs w:val="20"/>
        </w:rPr>
        <w:t>Avtotaksi prevoz z vozili iz prejšnje točke sme na območju opravljati samo voznik, ki ima opravljen izpit o poznavanju območja MOL</w:t>
      </w:r>
      <w:r w:rsidRPr="00873CBB">
        <w:rPr>
          <w:rFonts w:cs="Arial"/>
          <w:szCs w:val="20"/>
        </w:rPr>
        <w:t xml:space="preserve">; </w:t>
      </w:r>
    </w:p>
    <w:p w14:paraId="1C276CDC" w14:textId="77777777" w:rsidR="003E54A5" w:rsidRPr="00873CBB" w:rsidRDefault="003E54A5" w:rsidP="00C84A47">
      <w:pPr>
        <w:spacing w:line="240" w:lineRule="auto"/>
        <w:jc w:val="both"/>
        <w:rPr>
          <w:rFonts w:cs="Arial"/>
          <w:szCs w:val="20"/>
        </w:rPr>
      </w:pPr>
    </w:p>
    <w:p w14:paraId="0BD671F6" w14:textId="1CD9C683" w:rsidR="003E54A5" w:rsidRPr="00873CBB" w:rsidRDefault="003E54A5" w:rsidP="00C84A47">
      <w:pPr>
        <w:pStyle w:val="UGOTOVITVE"/>
      </w:pPr>
      <w:r w:rsidRPr="00873CBB">
        <w:t xml:space="preserve">Gre za pogoje, ki se preverjajo pred izdajo odločbe, zato ti ne </w:t>
      </w:r>
      <w:r w:rsidR="00DF2396" w:rsidRPr="00873CBB">
        <w:t>spadajo</w:t>
      </w:r>
      <w:r w:rsidRPr="00873CBB">
        <w:t xml:space="preserve"> v izrek odločbe</w:t>
      </w:r>
      <w:r w:rsidR="00C96874" w:rsidRPr="00873CBB">
        <w:t>, ampak obrazložitev odločbe.</w:t>
      </w:r>
    </w:p>
    <w:p w14:paraId="21A9FB67" w14:textId="77777777" w:rsidR="003E54A5" w:rsidRPr="00873CBB" w:rsidRDefault="003E54A5" w:rsidP="00C84A47">
      <w:pPr>
        <w:spacing w:line="240" w:lineRule="auto"/>
        <w:jc w:val="both"/>
        <w:rPr>
          <w:rFonts w:cs="Arial"/>
          <w:szCs w:val="20"/>
        </w:rPr>
      </w:pPr>
    </w:p>
    <w:p w14:paraId="58C5D7B9" w14:textId="47A36A35" w:rsidR="003E54A5" w:rsidRPr="00873CBB" w:rsidRDefault="003E54A5" w:rsidP="00C84A47">
      <w:pPr>
        <w:pStyle w:val="Odstavekseznama"/>
        <w:numPr>
          <w:ilvl w:val="0"/>
          <w:numId w:val="12"/>
        </w:numPr>
        <w:spacing w:line="240" w:lineRule="auto"/>
        <w:jc w:val="both"/>
        <w:rPr>
          <w:rFonts w:cs="Arial"/>
          <w:i/>
          <w:szCs w:val="20"/>
        </w:rPr>
      </w:pPr>
      <w:r w:rsidRPr="00873CBB">
        <w:rPr>
          <w:rFonts w:cs="Arial"/>
          <w:i/>
          <w:szCs w:val="20"/>
        </w:rPr>
        <w:t xml:space="preserve">Avtotaksi prevoznik je za uporabo avto-taksi postajališč plačal občinsko takso, ki znaša 116,67 EUR. Avtotaksi prevoznik dobi za plačano letno občinsko takso …Vozilo iz 1. </w:t>
      </w:r>
      <w:r w:rsidRPr="00873CBB">
        <w:rPr>
          <w:rFonts w:cs="Arial"/>
          <w:i/>
          <w:szCs w:val="20"/>
        </w:rPr>
        <w:lastRenderedPageBreak/>
        <w:t>točke izreka se opremi z nalepkami z grbom MOL, ki se obvezno nalepi v desni spodnji kot vetrobranskega stekla in jo prevoznik prevzame ob vročitvi dovoljenja. Registrska številka:….. Številka nalepke z grbom: …..</w:t>
      </w:r>
      <w:r w:rsidRPr="00873CBB">
        <w:rPr>
          <w:rFonts w:cs="Arial"/>
          <w:szCs w:val="20"/>
        </w:rPr>
        <w:t xml:space="preserve"> </w:t>
      </w:r>
    </w:p>
    <w:p w14:paraId="29D17DFE" w14:textId="77777777" w:rsidR="003E54A5" w:rsidRPr="00873CBB" w:rsidRDefault="003E54A5" w:rsidP="00C84A47">
      <w:pPr>
        <w:spacing w:line="240" w:lineRule="auto"/>
        <w:jc w:val="both"/>
        <w:rPr>
          <w:rFonts w:cs="Arial"/>
          <w:szCs w:val="20"/>
        </w:rPr>
      </w:pPr>
    </w:p>
    <w:p w14:paraId="3CDEB3F3" w14:textId="69A15A5E" w:rsidR="003E54A5" w:rsidRPr="00873CBB" w:rsidRDefault="003E54A5" w:rsidP="00C84A47">
      <w:pPr>
        <w:pStyle w:val="UGOTOVITVE"/>
      </w:pPr>
      <w:r w:rsidRPr="00873CBB">
        <w:t>Odločitev o plačilu občinske takse ne s</w:t>
      </w:r>
      <w:r w:rsidR="00DF2396" w:rsidRPr="00873CBB">
        <w:t>pada</w:t>
      </w:r>
      <w:r w:rsidRPr="00873CBB">
        <w:t xml:space="preserve"> v izrek odločbe</w:t>
      </w:r>
      <w:r w:rsidR="00C96874" w:rsidRPr="00873CBB">
        <w:t>, ampak lahko v obrazložitev odločbe</w:t>
      </w:r>
      <w:r w:rsidRPr="00873CBB">
        <w:t xml:space="preserve">. </w:t>
      </w:r>
    </w:p>
    <w:p w14:paraId="0C6B8698" w14:textId="77777777" w:rsidR="003E54A5" w:rsidRPr="00873CBB" w:rsidRDefault="003E54A5" w:rsidP="00C84A47">
      <w:pPr>
        <w:spacing w:line="240" w:lineRule="auto"/>
        <w:jc w:val="both"/>
        <w:rPr>
          <w:rFonts w:cs="Arial"/>
          <w:i/>
          <w:szCs w:val="20"/>
        </w:rPr>
      </w:pPr>
    </w:p>
    <w:p w14:paraId="0A72F938" w14:textId="67CA4546" w:rsidR="003E54A5" w:rsidRPr="00873CBB" w:rsidRDefault="003E54A5" w:rsidP="00C84A47">
      <w:pPr>
        <w:pStyle w:val="Odstavekseznama"/>
        <w:numPr>
          <w:ilvl w:val="0"/>
          <w:numId w:val="12"/>
        </w:numPr>
        <w:spacing w:line="240" w:lineRule="auto"/>
        <w:jc w:val="both"/>
        <w:rPr>
          <w:rFonts w:cs="Arial"/>
          <w:i/>
          <w:szCs w:val="20"/>
        </w:rPr>
      </w:pPr>
      <w:r w:rsidRPr="00873CBB">
        <w:rPr>
          <w:rFonts w:cs="Arial"/>
          <w:i/>
          <w:szCs w:val="20"/>
        </w:rPr>
        <w:t>Avtotaksi prevozniku so za posamezno vozilo izdane nalepke, ki morajo biti obvezno nalepljene na prednja desna vrata in leva vrata vozila. Nalepke za leva in desna sprednja vrata prevoznik prevzame ob vročitvi dovoljenja</w:t>
      </w:r>
    </w:p>
    <w:p w14:paraId="1E91FC57" w14:textId="64DB36B6" w:rsidR="003E54A5" w:rsidRPr="00873CBB" w:rsidRDefault="003E54A5" w:rsidP="00C84A47">
      <w:pPr>
        <w:pStyle w:val="Odstavekseznama"/>
        <w:spacing w:line="240" w:lineRule="auto"/>
        <w:ind w:left="720"/>
        <w:jc w:val="both"/>
        <w:rPr>
          <w:rFonts w:cs="Arial"/>
          <w:i/>
          <w:szCs w:val="20"/>
        </w:rPr>
      </w:pPr>
      <w:r w:rsidRPr="00873CBB">
        <w:rPr>
          <w:rFonts w:cs="Arial"/>
          <w:i/>
          <w:szCs w:val="20"/>
        </w:rPr>
        <w:t>Registra številka … napis nalepke vozila. …</w:t>
      </w:r>
    </w:p>
    <w:p w14:paraId="289F8D70" w14:textId="77777777" w:rsidR="003E54A5" w:rsidRPr="00873CBB" w:rsidRDefault="003E54A5" w:rsidP="00C84A47">
      <w:pPr>
        <w:spacing w:line="240" w:lineRule="auto"/>
        <w:jc w:val="both"/>
        <w:rPr>
          <w:rFonts w:cs="Arial"/>
          <w:i/>
          <w:szCs w:val="20"/>
        </w:rPr>
      </w:pPr>
    </w:p>
    <w:p w14:paraId="48CEE239" w14:textId="15F4D3D2" w:rsidR="003E54A5" w:rsidRPr="00873CBB" w:rsidRDefault="003E54A5" w:rsidP="00C84A47">
      <w:pPr>
        <w:pStyle w:val="UGOTOVITVE"/>
      </w:pPr>
      <w:r w:rsidRPr="00873CBB">
        <w:t xml:space="preserve">Kje prevoznik prevzame nalepke ne </w:t>
      </w:r>
      <w:r w:rsidR="00DF2396" w:rsidRPr="00873CBB">
        <w:t>spada</w:t>
      </w:r>
      <w:r w:rsidRPr="00873CBB">
        <w:t xml:space="preserve"> v izrek odločbe</w:t>
      </w:r>
      <w:r w:rsidR="00C96874" w:rsidRPr="00873CBB">
        <w:t>, ampak v obrazložitev odločbe</w:t>
      </w:r>
      <w:r w:rsidRPr="00873CBB">
        <w:t>.</w:t>
      </w:r>
    </w:p>
    <w:p w14:paraId="7EB661AA" w14:textId="77777777" w:rsidR="003E54A5" w:rsidRPr="00873CBB" w:rsidRDefault="003E54A5" w:rsidP="00C84A47">
      <w:pPr>
        <w:spacing w:line="240" w:lineRule="auto"/>
        <w:jc w:val="both"/>
        <w:rPr>
          <w:rFonts w:cs="Arial"/>
          <w:i/>
          <w:szCs w:val="20"/>
        </w:rPr>
      </w:pPr>
    </w:p>
    <w:p w14:paraId="6BFBDCB1" w14:textId="3BC31913" w:rsidR="003E54A5" w:rsidRPr="00873CBB" w:rsidRDefault="003E54A5" w:rsidP="00C84A47">
      <w:pPr>
        <w:pStyle w:val="Odstavekseznama"/>
        <w:numPr>
          <w:ilvl w:val="0"/>
          <w:numId w:val="12"/>
        </w:numPr>
        <w:spacing w:line="240" w:lineRule="auto"/>
        <w:jc w:val="both"/>
        <w:rPr>
          <w:rFonts w:cs="Arial"/>
          <w:i/>
          <w:szCs w:val="20"/>
        </w:rPr>
      </w:pPr>
      <w:r w:rsidRPr="00873CBB">
        <w:rPr>
          <w:rFonts w:cs="Arial"/>
          <w:i/>
          <w:szCs w:val="20"/>
        </w:rPr>
        <w:t xml:space="preserve">Avtotaksi prevoznik lahko pri opravljanju avtotaksi prevozov na območju Mestne občine Ljubljana uporablja prometne pasove za vozila mestnega linijskega prometa. </w:t>
      </w:r>
    </w:p>
    <w:p w14:paraId="46A5AFB0" w14:textId="77777777" w:rsidR="003E54A5" w:rsidRPr="00873CBB" w:rsidRDefault="003E54A5" w:rsidP="00C84A47">
      <w:pPr>
        <w:pStyle w:val="Odstavekseznama"/>
        <w:spacing w:line="240" w:lineRule="auto"/>
        <w:ind w:left="720"/>
        <w:jc w:val="both"/>
        <w:rPr>
          <w:rFonts w:cs="Arial"/>
          <w:i/>
          <w:szCs w:val="20"/>
        </w:rPr>
      </w:pPr>
    </w:p>
    <w:p w14:paraId="3B049D97" w14:textId="5D51DF35" w:rsidR="003E54A5" w:rsidRPr="00873CBB" w:rsidRDefault="003E54A5" w:rsidP="00C84A47">
      <w:pPr>
        <w:pStyle w:val="Odstavekseznama"/>
        <w:numPr>
          <w:ilvl w:val="0"/>
          <w:numId w:val="12"/>
        </w:numPr>
        <w:spacing w:line="240" w:lineRule="auto"/>
        <w:jc w:val="both"/>
        <w:rPr>
          <w:rFonts w:cs="Arial"/>
          <w:i/>
          <w:szCs w:val="20"/>
        </w:rPr>
      </w:pPr>
      <w:r w:rsidRPr="00873CBB">
        <w:rPr>
          <w:rFonts w:cs="Arial"/>
          <w:i/>
          <w:szCs w:val="20"/>
        </w:rPr>
        <w:t>To dovoljenje velja do 31. 12. 2019.</w:t>
      </w:r>
    </w:p>
    <w:p w14:paraId="28ECE027" w14:textId="77777777" w:rsidR="003E54A5" w:rsidRPr="00873CBB" w:rsidRDefault="003E54A5" w:rsidP="00C84A47">
      <w:pPr>
        <w:spacing w:line="240" w:lineRule="auto"/>
        <w:jc w:val="both"/>
        <w:rPr>
          <w:rFonts w:cs="Arial"/>
          <w:i/>
          <w:szCs w:val="20"/>
        </w:rPr>
      </w:pPr>
    </w:p>
    <w:p w14:paraId="1B86683D" w14:textId="38071B00" w:rsidR="009B41BD" w:rsidRPr="00873CBB" w:rsidRDefault="003E54A5" w:rsidP="00C84A47">
      <w:pPr>
        <w:pStyle w:val="Odstavekseznama"/>
        <w:numPr>
          <w:ilvl w:val="0"/>
          <w:numId w:val="12"/>
        </w:numPr>
        <w:spacing w:line="240" w:lineRule="auto"/>
        <w:jc w:val="both"/>
        <w:rPr>
          <w:rFonts w:cs="Arial"/>
          <w:i/>
          <w:szCs w:val="20"/>
        </w:rPr>
      </w:pPr>
      <w:r w:rsidRPr="00873CBB">
        <w:rPr>
          <w:rFonts w:cs="Arial"/>
          <w:i/>
          <w:szCs w:val="20"/>
        </w:rPr>
        <w:t xml:space="preserve">Z izdajo te odločbe posebni stroški niso nastali. </w:t>
      </w:r>
    </w:p>
    <w:p w14:paraId="3857945D" w14:textId="77777777" w:rsidR="009B41BD" w:rsidRPr="00873CBB" w:rsidRDefault="009B41BD" w:rsidP="00C84A47">
      <w:pPr>
        <w:pStyle w:val="Odstavekseznama"/>
        <w:spacing w:line="240" w:lineRule="auto"/>
        <w:rPr>
          <w:rFonts w:cs="Arial"/>
          <w:i/>
          <w:szCs w:val="20"/>
        </w:rPr>
      </w:pPr>
    </w:p>
    <w:p w14:paraId="149D79C0" w14:textId="663501E9" w:rsidR="009B41BD" w:rsidRPr="00873CBB" w:rsidRDefault="009B41BD" w:rsidP="00C84A47">
      <w:pPr>
        <w:spacing w:line="240" w:lineRule="auto"/>
        <w:jc w:val="both"/>
        <w:rPr>
          <w:rFonts w:cs="Arial"/>
          <w:szCs w:val="20"/>
        </w:rPr>
      </w:pPr>
      <w:r w:rsidRPr="00873CBB">
        <w:rPr>
          <w:rFonts w:cs="Arial"/>
          <w:szCs w:val="20"/>
        </w:rPr>
        <w:t xml:space="preserve">Pravilno bi se </w:t>
      </w:r>
      <w:r w:rsidR="0016626C" w:rsidRPr="00873CBB">
        <w:rPr>
          <w:rFonts w:cs="Arial"/>
          <w:szCs w:val="20"/>
        </w:rPr>
        <w:t xml:space="preserve">na primer </w:t>
      </w:r>
      <w:r w:rsidRPr="00873CBB">
        <w:rPr>
          <w:rFonts w:cs="Arial"/>
          <w:szCs w:val="20"/>
        </w:rPr>
        <w:t xml:space="preserve">izrek glasil: </w:t>
      </w:r>
    </w:p>
    <w:p w14:paraId="78546F32" w14:textId="77777777" w:rsidR="009B41BD" w:rsidRPr="00873CBB" w:rsidRDefault="009B41BD" w:rsidP="00C84A47">
      <w:pPr>
        <w:pStyle w:val="Odstavekseznama"/>
        <w:spacing w:line="240" w:lineRule="auto"/>
        <w:rPr>
          <w:rFonts w:cs="Arial"/>
          <w:i/>
          <w:szCs w:val="20"/>
        </w:rPr>
      </w:pPr>
    </w:p>
    <w:p w14:paraId="76ADDD0F" w14:textId="06D1066A" w:rsidR="00C96874" w:rsidRPr="00873CBB" w:rsidRDefault="0016626C" w:rsidP="00C84A47">
      <w:pPr>
        <w:pStyle w:val="Odstavekseznama"/>
        <w:spacing w:line="240" w:lineRule="auto"/>
        <w:ind w:left="1080"/>
        <w:jc w:val="both"/>
        <w:rPr>
          <w:rFonts w:cs="Arial"/>
          <w:i/>
          <w:szCs w:val="20"/>
        </w:rPr>
      </w:pPr>
      <w:r w:rsidRPr="00873CBB">
        <w:rPr>
          <w:rFonts w:cs="Arial"/>
          <w:i/>
          <w:szCs w:val="20"/>
        </w:rPr>
        <w:t xml:space="preserve">»1. </w:t>
      </w:r>
      <w:r w:rsidR="00367610">
        <w:rPr>
          <w:rFonts w:cs="Arial"/>
          <w:i/>
          <w:szCs w:val="20"/>
        </w:rPr>
        <w:t>█</w:t>
      </w:r>
      <w:r w:rsidRPr="00873CBB">
        <w:rPr>
          <w:rFonts w:cs="Arial"/>
          <w:i/>
          <w:szCs w:val="20"/>
        </w:rPr>
        <w:t xml:space="preserve"> ……..</w:t>
      </w:r>
      <w:r w:rsidR="009B41BD" w:rsidRPr="00873CBB">
        <w:rPr>
          <w:rFonts w:cs="Arial"/>
          <w:i/>
          <w:szCs w:val="20"/>
        </w:rPr>
        <w:t xml:space="preserve">, matična oz. davčna št. …. </w:t>
      </w:r>
      <w:r w:rsidRPr="00873CBB">
        <w:rPr>
          <w:rFonts w:cs="Arial"/>
          <w:i/>
          <w:szCs w:val="20"/>
        </w:rPr>
        <w:t xml:space="preserve">(v nadaljevanju: avtotaksi prevoznik) </w:t>
      </w:r>
      <w:r w:rsidR="009B41BD" w:rsidRPr="00873CBB">
        <w:rPr>
          <w:rFonts w:cs="Arial"/>
          <w:i/>
          <w:szCs w:val="20"/>
        </w:rPr>
        <w:t>se dovoli izvajanje avtotaksi prevozov na območju Mestne občine Ljubljana z vozilom, ki ima licenco izdajatelja ….., št. …. z dne ……</w:t>
      </w:r>
    </w:p>
    <w:p w14:paraId="64AF2DEF" w14:textId="386C9F4C" w:rsidR="00C96874" w:rsidRPr="00873CBB" w:rsidRDefault="0016626C" w:rsidP="00C84A47">
      <w:pPr>
        <w:pStyle w:val="Odstavekseznama"/>
        <w:numPr>
          <w:ilvl w:val="0"/>
          <w:numId w:val="13"/>
        </w:numPr>
        <w:spacing w:line="240" w:lineRule="auto"/>
        <w:ind w:firstLine="0"/>
        <w:jc w:val="both"/>
        <w:rPr>
          <w:rFonts w:cs="Arial"/>
          <w:i/>
          <w:szCs w:val="20"/>
        </w:rPr>
      </w:pPr>
      <w:r w:rsidRPr="00873CBB">
        <w:rPr>
          <w:rFonts w:cs="Arial"/>
          <w:i/>
          <w:szCs w:val="20"/>
        </w:rPr>
        <w:t xml:space="preserve">Vozilo </w:t>
      </w:r>
      <w:r w:rsidR="009B41BD" w:rsidRPr="00873CBB">
        <w:rPr>
          <w:rFonts w:cs="Arial"/>
          <w:i/>
          <w:szCs w:val="20"/>
        </w:rPr>
        <w:t xml:space="preserve">iz 1. točke izreka </w:t>
      </w:r>
      <w:r w:rsidRPr="00873CBB">
        <w:rPr>
          <w:rFonts w:cs="Arial"/>
          <w:i/>
          <w:szCs w:val="20"/>
        </w:rPr>
        <w:t>mora biti opremljeno z nalepkami:</w:t>
      </w:r>
    </w:p>
    <w:p w14:paraId="71562DA1" w14:textId="5C54679D" w:rsidR="009B41BD" w:rsidRPr="00873CBB" w:rsidRDefault="009B41BD" w:rsidP="00C84A47">
      <w:pPr>
        <w:pStyle w:val="Odstavekseznama"/>
        <w:numPr>
          <w:ilvl w:val="0"/>
          <w:numId w:val="4"/>
        </w:numPr>
        <w:spacing w:line="240" w:lineRule="auto"/>
        <w:ind w:left="1069" w:firstLine="0"/>
        <w:jc w:val="both"/>
        <w:rPr>
          <w:rFonts w:cs="Arial"/>
          <w:i/>
          <w:szCs w:val="20"/>
        </w:rPr>
      </w:pPr>
      <w:r w:rsidRPr="00873CBB">
        <w:rPr>
          <w:rFonts w:cs="Arial"/>
          <w:i/>
          <w:szCs w:val="20"/>
        </w:rPr>
        <w:t>v desn</w:t>
      </w:r>
      <w:r w:rsidR="0016626C" w:rsidRPr="00873CBB">
        <w:rPr>
          <w:rFonts w:cs="Arial"/>
          <w:i/>
          <w:szCs w:val="20"/>
        </w:rPr>
        <w:t>em</w:t>
      </w:r>
      <w:r w:rsidRPr="00873CBB">
        <w:rPr>
          <w:rFonts w:cs="Arial"/>
          <w:i/>
          <w:szCs w:val="20"/>
        </w:rPr>
        <w:t xml:space="preserve"> spodnj</w:t>
      </w:r>
      <w:r w:rsidR="0016626C" w:rsidRPr="00873CBB">
        <w:rPr>
          <w:rFonts w:cs="Arial"/>
          <w:i/>
          <w:szCs w:val="20"/>
        </w:rPr>
        <w:t>em</w:t>
      </w:r>
      <w:r w:rsidRPr="00873CBB">
        <w:rPr>
          <w:rFonts w:cs="Arial"/>
          <w:i/>
          <w:szCs w:val="20"/>
        </w:rPr>
        <w:t xml:space="preserve"> kot</w:t>
      </w:r>
      <w:r w:rsidR="0016626C" w:rsidRPr="00873CBB">
        <w:rPr>
          <w:rFonts w:cs="Arial"/>
          <w:i/>
          <w:szCs w:val="20"/>
        </w:rPr>
        <w:t>u</w:t>
      </w:r>
      <w:r w:rsidRPr="00873CBB">
        <w:rPr>
          <w:rFonts w:cs="Arial"/>
          <w:i/>
          <w:szCs w:val="20"/>
        </w:rPr>
        <w:t xml:space="preserve"> vetrobranskega stekla</w:t>
      </w:r>
      <w:r w:rsidR="0016626C" w:rsidRPr="00873CBB">
        <w:rPr>
          <w:rFonts w:cs="Arial"/>
          <w:i/>
          <w:szCs w:val="20"/>
        </w:rPr>
        <w:t xml:space="preserve"> - </w:t>
      </w:r>
      <w:r w:rsidRPr="00873CBB">
        <w:rPr>
          <w:rFonts w:cs="Arial"/>
          <w:i/>
          <w:szCs w:val="20"/>
        </w:rPr>
        <w:t xml:space="preserve"> nalepka z grbom MOL, ki vsebuje naslednje podatke:</w:t>
      </w:r>
    </w:p>
    <w:p w14:paraId="596D2916" w14:textId="3A27F8CE" w:rsidR="00C96874" w:rsidRPr="00873CBB" w:rsidRDefault="009B41BD" w:rsidP="00C84A47">
      <w:pPr>
        <w:spacing w:line="240" w:lineRule="auto"/>
        <w:ind w:left="720" w:firstLine="349"/>
        <w:jc w:val="both"/>
        <w:rPr>
          <w:rFonts w:cs="Arial"/>
          <w:i/>
          <w:szCs w:val="20"/>
        </w:rPr>
      </w:pPr>
      <w:r w:rsidRPr="00873CBB">
        <w:rPr>
          <w:rFonts w:cs="Arial"/>
          <w:i/>
          <w:szCs w:val="20"/>
        </w:rPr>
        <w:t>Registrska št. …… št. nalepke z grbom: ……..</w:t>
      </w:r>
    </w:p>
    <w:p w14:paraId="2F60A659" w14:textId="19CB7761" w:rsidR="00C96874" w:rsidRPr="00873CBB" w:rsidRDefault="00C96874" w:rsidP="00C84A47">
      <w:pPr>
        <w:pStyle w:val="Odstavekseznama"/>
        <w:numPr>
          <w:ilvl w:val="0"/>
          <w:numId w:val="4"/>
        </w:numPr>
        <w:spacing w:line="240" w:lineRule="auto"/>
        <w:ind w:left="1069" w:firstLine="0"/>
        <w:jc w:val="both"/>
        <w:rPr>
          <w:rFonts w:cs="Arial"/>
          <w:i/>
          <w:szCs w:val="20"/>
        </w:rPr>
      </w:pPr>
      <w:r w:rsidRPr="00873CBB">
        <w:rPr>
          <w:rFonts w:cs="Arial"/>
          <w:i/>
          <w:szCs w:val="20"/>
        </w:rPr>
        <w:t>na prednj</w:t>
      </w:r>
      <w:r w:rsidR="0016626C" w:rsidRPr="00873CBB">
        <w:rPr>
          <w:rFonts w:cs="Arial"/>
          <w:i/>
          <w:szCs w:val="20"/>
        </w:rPr>
        <w:t>ih</w:t>
      </w:r>
      <w:r w:rsidRPr="00873CBB">
        <w:rPr>
          <w:rFonts w:cs="Arial"/>
          <w:i/>
          <w:szCs w:val="20"/>
        </w:rPr>
        <w:t xml:space="preserve"> desn</w:t>
      </w:r>
      <w:r w:rsidR="0016626C" w:rsidRPr="00873CBB">
        <w:rPr>
          <w:rFonts w:cs="Arial"/>
          <w:i/>
          <w:szCs w:val="20"/>
        </w:rPr>
        <w:t>ih vratih</w:t>
      </w:r>
      <w:r w:rsidRPr="00873CBB">
        <w:rPr>
          <w:rFonts w:cs="Arial"/>
          <w:i/>
          <w:szCs w:val="20"/>
        </w:rPr>
        <w:t xml:space="preserve"> in lev</w:t>
      </w:r>
      <w:r w:rsidR="0016626C" w:rsidRPr="00873CBB">
        <w:rPr>
          <w:rFonts w:cs="Arial"/>
          <w:i/>
          <w:szCs w:val="20"/>
        </w:rPr>
        <w:t>ih vratih - nale</w:t>
      </w:r>
      <w:r w:rsidRPr="00873CBB">
        <w:rPr>
          <w:rFonts w:cs="Arial"/>
          <w:i/>
          <w:szCs w:val="20"/>
        </w:rPr>
        <w:t>pka, ki vsebuje naslednje podatke:</w:t>
      </w:r>
    </w:p>
    <w:p w14:paraId="6282BC3E" w14:textId="339CCDAF" w:rsidR="009B41BD" w:rsidRPr="00873CBB" w:rsidRDefault="00C96874" w:rsidP="00C84A47">
      <w:pPr>
        <w:spacing w:line="240" w:lineRule="auto"/>
        <w:ind w:left="720" w:firstLine="349"/>
        <w:jc w:val="both"/>
        <w:rPr>
          <w:rFonts w:cs="Arial"/>
          <w:i/>
          <w:szCs w:val="20"/>
        </w:rPr>
      </w:pPr>
      <w:r w:rsidRPr="00873CBB">
        <w:rPr>
          <w:rFonts w:cs="Arial"/>
          <w:i/>
          <w:szCs w:val="20"/>
        </w:rPr>
        <w:t>Registrska št. vozila… Napis nalepke vozila: …</w:t>
      </w:r>
    </w:p>
    <w:p w14:paraId="653C8DBB" w14:textId="224103F5" w:rsidR="00C96874" w:rsidRPr="00873CBB" w:rsidRDefault="00C96874" w:rsidP="00C84A47">
      <w:pPr>
        <w:pStyle w:val="Odstavekseznama"/>
        <w:numPr>
          <w:ilvl w:val="0"/>
          <w:numId w:val="13"/>
        </w:numPr>
        <w:spacing w:line="240" w:lineRule="auto"/>
        <w:ind w:firstLine="0"/>
        <w:jc w:val="both"/>
        <w:rPr>
          <w:rFonts w:cs="Arial"/>
          <w:i/>
          <w:szCs w:val="20"/>
        </w:rPr>
      </w:pPr>
      <w:r w:rsidRPr="00873CBB">
        <w:rPr>
          <w:rFonts w:cs="Arial"/>
          <w:i/>
          <w:szCs w:val="20"/>
        </w:rPr>
        <w:t xml:space="preserve">Avtotaksi prevoznik lahko pri opravljanju avtotaksi prevozov na območju Mestne občine Ljubljana uporablja prometne pasove za vozila mestnega linijskega prometa. </w:t>
      </w:r>
    </w:p>
    <w:p w14:paraId="6E28B0F1" w14:textId="29FA9F35" w:rsidR="00C96874" w:rsidRPr="00873CBB" w:rsidRDefault="00C96874" w:rsidP="00C84A47">
      <w:pPr>
        <w:pStyle w:val="Odstavekseznama"/>
        <w:numPr>
          <w:ilvl w:val="0"/>
          <w:numId w:val="13"/>
        </w:numPr>
        <w:spacing w:line="240" w:lineRule="auto"/>
        <w:ind w:firstLine="0"/>
        <w:jc w:val="both"/>
        <w:rPr>
          <w:rFonts w:cs="Arial"/>
          <w:i/>
          <w:szCs w:val="20"/>
        </w:rPr>
      </w:pPr>
      <w:r w:rsidRPr="00873CBB">
        <w:rPr>
          <w:rFonts w:cs="Arial"/>
          <w:i/>
          <w:szCs w:val="20"/>
        </w:rPr>
        <w:t>To dovoljenje velja do 31. 12. 2019.</w:t>
      </w:r>
    </w:p>
    <w:p w14:paraId="2A191266" w14:textId="5823711E" w:rsidR="00C96874" w:rsidRPr="00873CBB" w:rsidRDefault="0016626C" w:rsidP="00C84A47">
      <w:pPr>
        <w:pStyle w:val="Odstavekseznama"/>
        <w:numPr>
          <w:ilvl w:val="0"/>
          <w:numId w:val="13"/>
        </w:numPr>
        <w:spacing w:line="240" w:lineRule="auto"/>
        <w:ind w:firstLine="0"/>
        <w:jc w:val="both"/>
        <w:rPr>
          <w:rFonts w:cs="Arial"/>
          <w:i/>
          <w:szCs w:val="20"/>
        </w:rPr>
      </w:pPr>
      <w:r w:rsidRPr="00873CBB">
        <w:rPr>
          <w:rFonts w:cs="Arial"/>
          <w:i/>
          <w:szCs w:val="20"/>
        </w:rPr>
        <w:t>Stroškov postopka ni.«</w:t>
      </w:r>
      <w:r w:rsidR="00C96874" w:rsidRPr="00873CBB">
        <w:rPr>
          <w:rFonts w:cs="Arial"/>
          <w:i/>
          <w:szCs w:val="20"/>
        </w:rPr>
        <w:t xml:space="preserve"> </w:t>
      </w:r>
    </w:p>
    <w:p w14:paraId="05E039EA" w14:textId="04D13FCD" w:rsidR="000765C7" w:rsidRPr="00873CBB" w:rsidRDefault="000765C7" w:rsidP="00C84A47">
      <w:pPr>
        <w:spacing w:line="240" w:lineRule="auto"/>
        <w:jc w:val="both"/>
        <w:rPr>
          <w:rFonts w:cs="Arial"/>
          <w:szCs w:val="20"/>
        </w:rPr>
      </w:pPr>
    </w:p>
    <w:p w14:paraId="38EE0BBE" w14:textId="544DEEAA" w:rsidR="003E54A5" w:rsidRPr="00873CBB" w:rsidRDefault="009B41BD" w:rsidP="00C84A47">
      <w:pPr>
        <w:pStyle w:val="UGOTOVITVE"/>
      </w:pPr>
      <w:r w:rsidRPr="00873CBB">
        <w:t>Obrazložitev odločbe</w:t>
      </w:r>
      <w:r w:rsidR="0016626C" w:rsidRPr="00873CBB">
        <w:t xml:space="preserve"> je pomanjkljiva</w:t>
      </w:r>
      <w:r w:rsidR="00DF1468" w:rsidRPr="00873CBB">
        <w:t xml:space="preserve"> v smislu dejanske obrazložitve (npr. </w:t>
      </w:r>
      <w:r w:rsidR="0016626C" w:rsidRPr="00873CBB">
        <w:t>ne vsebuje navedb o ugotovljenem dejanskem stanju</w:t>
      </w:r>
      <w:r w:rsidR="005B1CD2" w:rsidRPr="00873CBB">
        <w:t xml:space="preserve"> in ugotovitvah, ki so podlaga za izdajo odločbe – npr. kdaj je bila</w:t>
      </w:r>
      <w:r w:rsidR="009F7684" w:rsidRPr="00873CBB">
        <w:t xml:space="preserve"> </w:t>
      </w:r>
      <w:r w:rsidR="005B1CD2" w:rsidRPr="00873CBB">
        <w:t xml:space="preserve"> plačana občinska taksa iz 10. člena Odloka na podlagi 5. člena Odloka, ki je pogoj za izdajo dovoljenja</w:t>
      </w:r>
      <w:r w:rsidR="00DF1468" w:rsidRPr="00873CBB">
        <w:t xml:space="preserve">, </w:t>
      </w:r>
      <w:r w:rsidR="0016626C" w:rsidRPr="00873CBB">
        <w:t>v katerih uradnih evidencah je pridobil oziroma preveril podatke in kdaj</w:t>
      </w:r>
      <w:r w:rsidR="00DF1468" w:rsidRPr="00873CBB">
        <w:t>), zato se ugotavlja kršitev določb 214. člena ZUP.</w:t>
      </w:r>
    </w:p>
    <w:p w14:paraId="4D938A4E" w14:textId="77777777" w:rsidR="00DF1468" w:rsidRPr="00873CBB" w:rsidRDefault="00DF1468" w:rsidP="00C84A47">
      <w:pPr>
        <w:spacing w:line="240" w:lineRule="auto"/>
        <w:jc w:val="both"/>
        <w:rPr>
          <w:rFonts w:cs="Arial"/>
          <w:szCs w:val="20"/>
        </w:rPr>
      </w:pPr>
    </w:p>
    <w:p w14:paraId="6B628540" w14:textId="7074D81B" w:rsidR="00CA6EF4" w:rsidRPr="00873CBB" w:rsidRDefault="00CA6EF4" w:rsidP="00C84A47">
      <w:pPr>
        <w:spacing w:line="240" w:lineRule="auto"/>
        <w:jc w:val="both"/>
        <w:rPr>
          <w:rFonts w:cs="Arial"/>
          <w:szCs w:val="20"/>
        </w:rPr>
      </w:pPr>
      <w:r w:rsidRPr="00873CBB">
        <w:rPr>
          <w:rFonts w:cs="Arial"/>
          <w:szCs w:val="20"/>
        </w:rPr>
        <w:t>V zadevi je evidentirana pritožba zoper odločbo</w:t>
      </w:r>
      <w:r w:rsidR="00810E20" w:rsidRPr="00873CBB">
        <w:rPr>
          <w:rFonts w:cs="Arial"/>
          <w:szCs w:val="20"/>
        </w:rPr>
        <w:t xml:space="preserve"> št. 3712-182/2019-5 z dne 6. 6. 2019</w:t>
      </w:r>
      <w:r w:rsidRPr="00873CBB">
        <w:rPr>
          <w:rFonts w:cs="Arial"/>
          <w:szCs w:val="20"/>
        </w:rPr>
        <w:t>, ki je bila posredovana neposredno na drugo stopnjo MOL. Na pritožbi je odtisnjena prejemna štampiljka Mestne uprave,  z datumom prejema pritožbe 24. 6. 2019, pri čemer pa iz številke zadeve izhaja, da je bil</w:t>
      </w:r>
      <w:r w:rsidR="001F4714" w:rsidRPr="00873CBB">
        <w:rPr>
          <w:rFonts w:cs="Arial"/>
          <w:szCs w:val="20"/>
        </w:rPr>
        <w:t xml:space="preserve"> dokument</w:t>
      </w:r>
      <w:r w:rsidRPr="00873CBB">
        <w:rPr>
          <w:rFonts w:cs="Arial"/>
          <w:szCs w:val="20"/>
        </w:rPr>
        <w:t xml:space="preserve"> evidentiran v zadevo prvostopenjskega organa št. 3712-182/2019, kot 6. dokument te zadeve. </w:t>
      </w:r>
    </w:p>
    <w:p w14:paraId="3D9EC7EF" w14:textId="77777777" w:rsidR="00CA6EF4" w:rsidRPr="00873CBB" w:rsidRDefault="00CA6EF4" w:rsidP="00C84A47">
      <w:pPr>
        <w:spacing w:line="240" w:lineRule="auto"/>
        <w:jc w:val="both"/>
        <w:rPr>
          <w:rFonts w:cs="Arial"/>
          <w:szCs w:val="20"/>
        </w:rPr>
      </w:pPr>
    </w:p>
    <w:p w14:paraId="7E1DC949" w14:textId="771C3902" w:rsidR="00CA6EF4" w:rsidRPr="00873CBB" w:rsidRDefault="00CA6EF4" w:rsidP="00C84A47">
      <w:pPr>
        <w:pStyle w:val="UGOTOVITVE"/>
      </w:pPr>
      <w:r w:rsidRPr="00873CBB">
        <w:t>Iz številke dokumenta izhaja, da je ta dokumentiran in evidentiran kot nadaljevanje reševanja prvostopenjske zadeve, zato se ugotavljajo enake kršitve kot pod točko 2.1.3 (kršitve določb 44. člena U</w:t>
      </w:r>
      <w:r w:rsidR="000B156D" w:rsidRPr="00873CBB">
        <w:t>U</w:t>
      </w:r>
      <w:r w:rsidRPr="00873CBB">
        <w:t>P). Evidentiranje dokumentarnega gradiva na drugi stopnji mora bit</w:t>
      </w:r>
      <w:r w:rsidR="001F4714" w:rsidRPr="00873CBB">
        <w:t>i</w:t>
      </w:r>
      <w:r w:rsidRPr="00873CBB">
        <w:t xml:space="preserve"> ločen</w:t>
      </w:r>
      <w:r w:rsidR="001F4714" w:rsidRPr="00873CBB">
        <w:t xml:space="preserve">o </w:t>
      </w:r>
      <w:r w:rsidRPr="00873CBB">
        <w:t xml:space="preserve">od evidence dokumentarnega gradiva prve stopnje. </w:t>
      </w:r>
    </w:p>
    <w:p w14:paraId="40059746" w14:textId="77777777" w:rsidR="00EA0E6E" w:rsidRPr="00873CBB" w:rsidRDefault="00EA0E6E" w:rsidP="00C84A47">
      <w:pPr>
        <w:spacing w:line="240" w:lineRule="auto"/>
        <w:jc w:val="both"/>
        <w:rPr>
          <w:rFonts w:cs="Arial"/>
          <w:szCs w:val="20"/>
        </w:rPr>
      </w:pPr>
    </w:p>
    <w:p w14:paraId="17308E73" w14:textId="4EC78D7F" w:rsidR="00CA6EF4" w:rsidRPr="00873CBB" w:rsidRDefault="00CA6EF4" w:rsidP="00C84A47">
      <w:pPr>
        <w:spacing w:line="240" w:lineRule="auto"/>
        <w:jc w:val="both"/>
        <w:rPr>
          <w:rFonts w:cs="Arial"/>
          <w:szCs w:val="20"/>
        </w:rPr>
      </w:pPr>
      <w:r w:rsidRPr="00873CBB">
        <w:rPr>
          <w:rFonts w:cs="Arial"/>
          <w:szCs w:val="20"/>
        </w:rPr>
        <w:t xml:space="preserve">V zadevi se nahaja dokument MOL  - </w:t>
      </w:r>
      <w:r w:rsidRPr="00873CBB">
        <w:rPr>
          <w:rFonts w:cs="Arial"/>
          <w:szCs w:val="20"/>
          <w:u w:val="single"/>
        </w:rPr>
        <w:t>dopis drugostopenjskega organa MOL št.</w:t>
      </w:r>
      <w:r w:rsidRPr="00873CBB">
        <w:rPr>
          <w:rFonts w:cs="Arial"/>
          <w:szCs w:val="20"/>
        </w:rPr>
        <w:t xml:space="preserve"> 3712-182/2019-6 z dne 9 7. 2019, s katerim ta prvostopenjski organ seznanja, da je bila neposredno pri </w:t>
      </w:r>
      <w:r w:rsidRPr="00873CBB">
        <w:rPr>
          <w:rFonts w:cs="Arial"/>
          <w:szCs w:val="20"/>
        </w:rPr>
        <w:lastRenderedPageBreak/>
        <w:t>drugostopenjskem organu vložena pritožba stranke zoper odločbo, in napotuje prvostopenjski organ k postopanju v skladu z 240.-</w:t>
      </w:r>
      <w:r w:rsidR="00DF2396" w:rsidRPr="00873CBB">
        <w:rPr>
          <w:rFonts w:cs="Arial"/>
          <w:szCs w:val="20"/>
        </w:rPr>
        <w:t xml:space="preserve"> </w:t>
      </w:r>
      <w:r w:rsidRPr="00873CBB">
        <w:rPr>
          <w:rFonts w:cs="Arial"/>
          <w:szCs w:val="20"/>
        </w:rPr>
        <w:t xml:space="preserve">245. členom ZUP. </w:t>
      </w:r>
    </w:p>
    <w:p w14:paraId="6737B6D8" w14:textId="77777777" w:rsidR="00CA6EF4" w:rsidRPr="00873CBB" w:rsidRDefault="00CA6EF4" w:rsidP="00C84A47">
      <w:pPr>
        <w:spacing w:line="240" w:lineRule="auto"/>
        <w:jc w:val="both"/>
        <w:rPr>
          <w:rFonts w:cs="Arial"/>
          <w:szCs w:val="20"/>
        </w:rPr>
      </w:pPr>
    </w:p>
    <w:p w14:paraId="10962E37" w14:textId="77777777" w:rsidR="00CA6EF4" w:rsidRPr="00873CBB" w:rsidRDefault="00CA6EF4" w:rsidP="00C84A47">
      <w:pPr>
        <w:pStyle w:val="UGOTOVITVE"/>
      </w:pPr>
      <w:r w:rsidRPr="00873CBB">
        <w:t xml:space="preserve">Dokument ima enako številko kot zadeva prvostopenjskega organa, zato se ugotavljajo enake kršitve kot pri prejšnjem primeru. </w:t>
      </w:r>
    </w:p>
    <w:p w14:paraId="115E5505" w14:textId="46213094" w:rsidR="00CA6EF4" w:rsidRPr="00873CBB" w:rsidRDefault="00CA6EF4" w:rsidP="00C84A47">
      <w:pPr>
        <w:pStyle w:val="UGOTOVITVE"/>
      </w:pPr>
      <w:r w:rsidRPr="00873CBB">
        <w:t xml:space="preserve">Dokument v zadevi ni evidentiran, kar predstavlja kršitev določb 2. in 48. člena UUP. </w:t>
      </w:r>
    </w:p>
    <w:p w14:paraId="235F9615" w14:textId="77777777" w:rsidR="00CA6EF4" w:rsidRPr="00873CBB" w:rsidRDefault="00CA6EF4" w:rsidP="00C84A47">
      <w:pPr>
        <w:spacing w:line="240" w:lineRule="auto"/>
        <w:jc w:val="both"/>
        <w:rPr>
          <w:rFonts w:cs="Arial"/>
          <w:szCs w:val="20"/>
        </w:rPr>
      </w:pPr>
    </w:p>
    <w:p w14:paraId="53AFF3AB" w14:textId="10C3EFA6" w:rsidR="00875880" w:rsidRPr="00873CBB" w:rsidRDefault="00EA0E6E" w:rsidP="00C84A47">
      <w:pPr>
        <w:spacing w:line="240" w:lineRule="auto"/>
        <w:jc w:val="both"/>
        <w:rPr>
          <w:rFonts w:cs="Arial"/>
          <w:szCs w:val="20"/>
        </w:rPr>
      </w:pPr>
      <w:r w:rsidRPr="00873CBB">
        <w:rPr>
          <w:rFonts w:cs="Arial"/>
          <w:szCs w:val="20"/>
        </w:rPr>
        <w:t xml:space="preserve">MOL je dne 10. 7. 2019 prejela </w:t>
      </w:r>
      <w:r w:rsidR="00744CF7" w:rsidRPr="00873CBB">
        <w:rPr>
          <w:rFonts w:cs="Arial"/>
          <w:szCs w:val="20"/>
        </w:rPr>
        <w:t>pritožb</w:t>
      </w:r>
      <w:r w:rsidR="006E39AF" w:rsidRPr="00873CBB">
        <w:rPr>
          <w:rFonts w:cs="Arial"/>
          <w:szCs w:val="20"/>
        </w:rPr>
        <w:t>o</w:t>
      </w:r>
      <w:r w:rsidR="00744CF7" w:rsidRPr="00873CBB">
        <w:rPr>
          <w:rFonts w:cs="Arial"/>
          <w:szCs w:val="20"/>
        </w:rPr>
        <w:t xml:space="preserve"> </w:t>
      </w:r>
      <w:r w:rsidRPr="00873CBB">
        <w:rPr>
          <w:rFonts w:cs="Arial"/>
          <w:szCs w:val="20"/>
        </w:rPr>
        <w:t>zoper plačilni nalog št. 3712-182/2019-4</w:t>
      </w:r>
      <w:r w:rsidR="00875880" w:rsidRPr="00873CBB">
        <w:rPr>
          <w:rFonts w:cs="Arial"/>
          <w:szCs w:val="20"/>
        </w:rPr>
        <w:t xml:space="preserve">. Na  pritožbi je odtisnjena prejemna štampiljka, izpolnjena z datumom prejema 10. 7. 2019 in številko zadeve 3712-182/2019-7. </w:t>
      </w:r>
    </w:p>
    <w:p w14:paraId="6A99D36B" w14:textId="77777777" w:rsidR="006E39AF" w:rsidRPr="00873CBB" w:rsidRDefault="006E39AF" w:rsidP="00C84A47">
      <w:pPr>
        <w:spacing w:line="240" w:lineRule="auto"/>
        <w:jc w:val="both"/>
        <w:rPr>
          <w:rFonts w:cs="Arial"/>
          <w:szCs w:val="20"/>
        </w:rPr>
      </w:pPr>
    </w:p>
    <w:p w14:paraId="713B8B9C" w14:textId="7A55C622" w:rsidR="00875880" w:rsidRPr="00873CBB" w:rsidRDefault="006E39AF" w:rsidP="00C84A47">
      <w:pPr>
        <w:spacing w:line="240" w:lineRule="auto"/>
        <w:jc w:val="both"/>
        <w:rPr>
          <w:rFonts w:cs="Arial"/>
          <w:szCs w:val="20"/>
        </w:rPr>
      </w:pPr>
      <w:r w:rsidRPr="00873CBB">
        <w:rPr>
          <w:rFonts w:cs="Arial"/>
          <w:szCs w:val="20"/>
        </w:rPr>
        <w:t xml:space="preserve">Nadalje se v zadevi nahaja </w:t>
      </w:r>
      <w:r w:rsidR="00875880" w:rsidRPr="00873CBB">
        <w:rPr>
          <w:rFonts w:cs="Arial"/>
          <w:szCs w:val="20"/>
        </w:rPr>
        <w:t xml:space="preserve">kopija </w:t>
      </w:r>
      <w:r w:rsidRPr="00873CBB">
        <w:rPr>
          <w:rFonts w:cs="Arial"/>
          <w:szCs w:val="20"/>
        </w:rPr>
        <w:t>pritožbe</w:t>
      </w:r>
      <w:r w:rsidR="00875880" w:rsidRPr="00873CBB">
        <w:rPr>
          <w:rFonts w:cs="Arial"/>
          <w:szCs w:val="20"/>
        </w:rPr>
        <w:t>, pri čemer je pod štampiljko ročno dopisano »Jankovič«. Evidentirana je pod zaporedno številko 8 v zadevi št. 3</w:t>
      </w:r>
      <w:r w:rsidR="00C76C49" w:rsidRPr="00873CBB">
        <w:rPr>
          <w:rFonts w:cs="Arial"/>
          <w:szCs w:val="20"/>
        </w:rPr>
        <w:t>712-</w:t>
      </w:r>
      <w:r w:rsidR="00875880" w:rsidRPr="00873CBB">
        <w:rPr>
          <w:rFonts w:cs="Arial"/>
          <w:szCs w:val="20"/>
        </w:rPr>
        <w:t>182/2019.</w:t>
      </w:r>
    </w:p>
    <w:p w14:paraId="703DE388" w14:textId="77777777" w:rsidR="00875880" w:rsidRPr="00873CBB" w:rsidRDefault="00875880" w:rsidP="00C84A47">
      <w:pPr>
        <w:spacing w:line="240" w:lineRule="auto"/>
        <w:jc w:val="both"/>
        <w:rPr>
          <w:rFonts w:cs="Arial"/>
          <w:szCs w:val="20"/>
        </w:rPr>
      </w:pPr>
    </w:p>
    <w:p w14:paraId="1D83C7A9" w14:textId="43433C4A" w:rsidR="00EA0E6E" w:rsidRPr="00873CBB" w:rsidRDefault="00C76C49" w:rsidP="00C84A47">
      <w:pPr>
        <w:pStyle w:val="UGOTOVITVE"/>
      </w:pPr>
      <w:r w:rsidRPr="00873CBB">
        <w:t>Dokument je v zadevi evidentiran dvakrat, kar predstavlja nedosledno ravnanje z dokumentarnim gradivom in kršitev določb 48. člena UUP.</w:t>
      </w:r>
    </w:p>
    <w:p w14:paraId="00C3D2D7" w14:textId="737C28EA" w:rsidR="00EA0E6E" w:rsidRPr="00873CBB" w:rsidRDefault="00EA0E6E" w:rsidP="00C84A47">
      <w:pPr>
        <w:spacing w:line="240" w:lineRule="auto"/>
        <w:jc w:val="both"/>
        <w:rPr>
          <w:rFonts w:cs="Arial"/>
          <w:szCs w:val="20"/>
        </w:rPr>
      </w:pPr>
    </w:p>
    <w:p w14:paraId="7D3A9CA8" w14:textId="373F53B5" w:rsidR="00EA0E6E" w:rsidRPr="00873CBB" w:rsidRDefault="00C76C49" w:rsidP="00C84A47">
      <w:pPr>
        <w:spacing w:line="240" w:lineRule="auto"/>
        <w:jc w:val="both"/>
        <w:rPr>
          <w:rFonts w:cs="Arial"/>
          <w:szCs w:val="20"/>
        </w:rPr>
      </w:pPr>
      <w:r w:rsidRPr="00873CBB">
        <w:rPr>
          <w:rFonts w:cs="Arial"/>
          <w:szCs w:val="20"/>
        </w:rPr>
        <w:t xml:space="preserve">Prvostopenjski organ </w:t>
      </w:r>
      <w:r w:rsidR="00EA0E6E" w:rsidRPr="00873CBB">
        <w:rPr>
          <w:rFonts w:cs="Arial"/>
          <w:szCs w:val="20"/>
        </w:rPr>
        <w:t>MOL je dne 15. 7. 2019 strank</w:t>
      </w:r>
      <w:r w:rsidRPr="00873CBB">
        <w:rPr>
          <w:rFonts w:cs="Arial"/>
          <w:szCs w:val="20"/>
        </w:rPr>
        <w:t>i</w:t>
      </w:r>
      <w:r w:rsidR="00EA0E6E" w:rsidRPr="00873CBB">
        <w:rPr>
          <w:rFonts w:cs="Arial"/>
          <w:szCs w:val="20"/>
        </w:rPr>
        <w:t xml:space="preserve"> izdal</w:t>
      </w:r>
      <w:r w:rsidRPr="00873CBB">
        <w:rPr>
          <w:rFonts w:cs="Arial"/>
          <w:szCs w:val="20"/>
        </w:rPr>
        <w:t xml:space="preserve"> </w:t>
      </w:r>
      <w:r w:rsidR="00EA0E6E" w:rsidRPr="00873CBB">
        <w:rPr>
          <w:rFonts w:cs="Arial"/>
          <w:szCs w:val="20"/>
          <w:u w:val="single"/>
        </w:rPr>
        <w:t xml:space="preserve">sklep št. </w:t>
      </w:r>
      <w:r w:rsidRPr="00873CBB">
        <w:rPr>
          <w:rFonts w:cs="Arial"/>
          <w:szCs w:val="20"/>
          <w:u w:val="single"/>
        </w:rPr>
        <w:t>3712-182/2019-9/IV</w:t>
      </w:r>
      <w:r w:rsidRPr="00873CBB">
        <w:rPr>
          <w:rFonts w:cs="Arial"/>
          <w:szCs w:val="20"/>
        </w:rPr>
        <w:t xml:space="preserve"> z dne 18. 7. 2019</w:t>
      </w:r>
      <w:r w:rsidR="00095BD5" w:rsidRPr="00873CBB">
        <w:rPr>
          <w:rFonts w:cs="Arial"/>
          <w:szCs w:val="20"/>
        </w:rPr>
        <w:t>,</w:t>
      </w:r>
      <w:r w:rsidRPr="00873CBB">
        <w:rPr>
          <w:rFonts w:cs="Arial"/>
          <w:szCs w:val="20"/>
        </w:rPr>
        <w:t xml:space="preserve"> s katerim je pritožbo stranke</w:t>
      </w:r>
      <w:r w:rsidR="009F7684" w:rsidRPr="00873CBB">
        <w:rPr>
          <w:rFonts w:cs="Arial"/>
          <w:szCs w:val="20"/>
        </w:rPr>
        <w:t xml:space="preserve"> zoper odločbo št. 3712-182/2019-5 z dne 6. 6. 2019</w:t>
      </w:r>
      <w:r w:rsidRPr="00873CBB">
        <w:rPr>
          <w:rFonts w:cs="Arial"/>
          <w:szCs w:val="20"/>
        </w:rPr>
        <w:t xml:space="preserve"> zavrgel na podlagi 2. odstavka 240. člena ZUP, ker naj bi vlogo podala pravna oseba, pritožbo pa je vložila fizična oseba in ta ni bila stranka postopka. Sklep je bil stranki vročen (vložen v hišni predalčnik) dne 7. 8. 2019.</w:t>
      </w:r>
    </w:p>
    <w:p w14:paraId="6BF6FB7F" w14:textId="7D1B37B6" w:rsidR="001528DC" w:rsidRPr="00873CBB" w:rsidRDefault="001528DC" w:rsidP="00C84A47">
      <w:pPr>
        <w:spacing w:line="240" w:lineRule="auto"/>
        <w:jc w:val="both"/>
        <w:rPr>
          <w:rFonts w:cs="Arial"/>
          <w:szCs w:val="20"/>
        </w:rPr>
      </w:pPr>
    </w:p>
    <w:p w14:paraId="183535A2" w14:textId="54372DAA" w:rsidR="001528DC" w:rsidRPr="00873CBB" w:rsidRDefault="006E39AF" w:rsidP="00C84A47">
      <w:pPr>
        <w:pStyle w:val="UGOTOVITVE"/>
      </w:pPr>
      <w:r w:rsidRPr="00873CBB">
        <w:t xml:space="preserve">Vlogo za izdajo dovoljenja je podala pravna oseba, katere zakoniti zastopnik je fizična oseba, ki je vložila pritožbo (in ne neka druga fizična oseba). To dejstvo je bilo uradni osebi znano, zato bi po oceni upravne inšpektorice uradna oseba morala vložnika na to pomanjkljivost opozoriti v smislu kot to določa 67. člen ZUP, da bi stranka čim lažje uveljavila svojo pravico, zato gre za kršitev načela varstva pravic strank.  </w:t>
      </w:r>
    </w:p>
    <w:p w14:paraId="776B45CC" w14:textId="696199A5" w:rsidR="00C76C49" w:rsidRPr="00873CBB" w:rsidRDefault="00C76C49" w:rsidP="00C84A47">
      <w:pPr>
        <w:spacing w:line="240" w:lineRule="auto"/>
        <w:jc w:val="both"/>
        <w:rPr>
          <w:rFonts w:cs="Arial"/>
          <w:szCs w:val="20"/>
        </w:rPr>
      </w:pPr>
    </w:p>
    <w:p w14:paraId="7222B33D" w14:textId="3F41AC6B" w:rsidR="00EA0E6E" w:rsidRPr="00873CBB" w:rsidRDefault="00C76C49" w:rsidP="00C84A47">
      <w:pPr>
        <w:spacing w:line="240" w:lineRule="auto"/>
        <w:jc w:val="both"/>
        <w:rPr>
          <w:rFonts w:cs="Arial"/>
          <w:szCs w:val="20"/>
        </w:rPr>
      </w:pPr>
      <w:r w:rsidRPr="00873CBB">
        <w:rPr>
          <w:rFonts w:cs="Arial"/>
          <w:szCs w:val="20"/>
        </w:rPr>
        <w:t xml:space="preserve">Prvostopenjski organ MOL je </w:t>
      </w:r>
      <w:r w:rsidR="00EA0E6E" w:rsidRPr="00873CBB">
        <w:rPr>
          <w:rFonts w:cs="Arial"/>
          <w:szCs w:val="20"/>
        </w:rPr>
        <w:t>stranki</w:t>
      </w:r>
      <w:r w:rsidR="00E8289A" w:rsidRPr="00873CBB">
        <w:rPr>
          <w:rFonts w:cs="Arial"/>
          <w:szCs w:val="20"/>
        </w:rPr>
        <w:t xml:space="preserve"> </w:t>
      </w:r>
      <w:r w:rsidRPr="00873CBB">
        <w:rPr>
          <w:rFonts w:cs="Arial"/>
          <w:szCs w:val="20"/>
        </w:rPr>
        <w:t>posredoval</w:t>
      </w:r>
      <w:r w:rsidR="00EA0E6E" w:rsidRPr="00873CBB">
        <w:rPr>
          <w:rFonts w:cs="Arial"/>
          <w:szCs w:val="20"/>
        </w:rPr>
        <w:t xml:space="preserve"> </w:t>
      </w:r>
      <w:r w:rsidR="00EA0E6E" w:rsidRPr="00873CBB">
        <w:rPr>
          <w:rFonts w:cs="Arial"/>
          <w:szCs w:val="20"/>
          <w:u w:val="single"/>
        </w:rPr>
        <w:t xml:space="preserve">poziv, št. </w:t>
      </w:r>
      <w:r w:rsidRPr="00873CBB">
        <w:rPr>
          <w:rFonts w:cs="Arial"/>
          <w:szCs w:val="20"/>
          <w:u w:val="single"/>
        </w:rPr>
        <w:t>3712-182/2019-10 z dne 25. 7. 2019</w:t>
      </w:r>
      <w:r w:rsidRPr="00873CBB">
        <w:rPr>
          <w:rFonts w:cs="Arial"/>
          <w:szCs w:val="20"/>
        </w:rPr>
        <w:t xml:space="preserve"> s katerim stranko poziva k dopolnitvi pritožbe zoper plačilni nalog št. </w:t>
      </w:r>
      <w:r w:rsidR="00E8289A" w:rsidRPr="00873CBB">
        <w:rPr>
          <w:rFonts w:cs="Arial"/>
          <w:szCs w:val="20"/>
        </w:rPr>
        <w:t>3712-182/2019</w:t>
      </w:r>
      <w:r w:rsidR="00FA49D2" w:rsidRPr="00873CBB">
        <w:rPr>
          <w:rFonts w:cs="Arial"/>
          <w:szCs w:val="20"/>
        </w:rPr>
        <w:t>-4</w:t>
      </w:r>
      <w:r w:rsidR="00E8289A" w:rsidRPr="00873CBB">
        <w:rPr>
          <w:rFonts w:cs="Arial"/>
          <w:szCs w:val="20"/>
        </w:rPr>
        <w:t xml:space="preserve"> z dne 6. 6. 2019 (dokazilo, iz katerega bo razvidno, da</w:t>
      </w:r>
      <w:r w:rsidR="00C32DB7" w:rsidRPr="00873CBB">
        <w:rPr>
          <w:rFonts w:cs="Arial"/>
          <w:szCs w:val="20"/>
        </w:rPr>
        <w:t xml:space="preserve"> je stranka upravičena do oprostitve plačila takse iz 10. člena Odloka o avtotaksi prevozih, torej, da</w:t>
      </w:r>
      <w:r w:rsidR="00E8289A" w:rsidRPr="00873CBB">
        <w:rPr>
          <w:rFonts w:cs="Arial"/>
          <w:szCs w:val="20"/>
        </w:rPr>
        <w:t xml:space="preserve"> ima vozilo možnost prevoza invalidov v invalidskem vozičku brez presedanja).</w:t>
      </w:r>
    </w:p>
    <w:p w14:paraId="1B27C040" w14:textId="0B36AF12" w:rsidR="00E8289A" w:rsidRPr="00873CBB" w:rsidRDefault="00E8289A" w:rsidP="00C84A47">
      <w:pPr>
        <w:spacing w:line="240" w:lineRule="auto"/>
        <w:jc w:val="both"/>
        <w:rPr>
          <w:rFonts w:cs="Arial"/>
          <w:szCs w:val="20"/>
        </w:rPr>
      </w:pPr>
    </w:p>
    <w:p w14:paraId="20C73711" w14:textId="77777777" w:rsidR="004263AA" w:rsidRPr="00873CBB" w:rsidRDefault="00E8289A" w:rsidP="00C84A47">
      <w:pPr>
        <w:pStyle w:val="UGOTOVITVE"/>
      </w:pPr>
      <w:r w:rsidRPr="00873CBB">
        <w:t xml:space="preserve">V </w:t>
      </w:r>
      <w:r w:rsidR="006E39AF" w:rsidRPr="00873CBB">
        <w:t xml:space="preserve">zvezi s sestavo pozivov za plačilo obveznosti upravna inšpektorica ponovno izpostavlja </w:t>
      </w:r>
      <w:r w:rsidR="004263AA" w:rsidRPr="00873CBB">
        <w:t>smiselno</w:t>
      </w:r>
      <w:r w:rsidR="006E39AF" w:rsidRPr="00873CBB">
        <w:t xml:space="preserve"> rabo ZUP</w:t>
      </w:r>
      <w:r w:rsidR="004263AA" w:rsidRPr="00873CBB">
        <w:t xml:space="preserve"> glede navajanja pravnih posledic ob neizpolnitvi obveznosti. </w:t>
      </w:r>
    </w:p>
    <w:p w14:paraId="632AC1E7" w14:textId="22F4B4C2" w:rsidR="00856B2F" w:rsidRPr="00873CBB" w:rsidRDefault="004263AA" w:rsidP="00C84A47">
      <w:pPr>
        <w:pStyle w:val="UGOTOVITVE"/>
      </w:pPr>
      <w:r w:rsidRPr="00873CBB">
        <w:t xml:space="preserve">Hkrati opozarja, </w:t>
      </w:r>
      <w:r w:rsidR="006C7F21" w:rsidRPr="00873CBB">
        <w:t xml:space="preserve">bi morala uradna oseba vrsto vozila ugotavljati v postopku izdaje dovoljenja in na podlagi ugotovitev, vložniku zaračunati ustrezno občinsko takso oziroma ga oprostiti plačila, ugotovitve pa navesti v obrazložitvi </w:t>
      </w:r>
      <w:r w:rsidRPr="00873CBB">
        <w:t>odločbe, glede na to, da je plačilo občinske takse pogoj za njeno izdajo</w:t>
      </w:r>
      <w:r w:rsidR="006C7F21" w:rsidRPr="00873CBB">
        <w:t>.</w:t>
      </w:r>
      <w:r w:rsidR="00DF2396" w:rsidRPr="00873CBB">
        <w:t xml:space="preserve"> </w:t>
      </w:r>
    </w:p>
    <w:p w14:paraId="060A22F5" w14:textId="77777777" w:rsidR="004263AA" w:rsidRPr="00873CBB" w:rsidRDefault="004263AA" w:rsidP="00C84A47">
      <w:pPr>
        <w:spacing w:line="240" w:lineRule="auto"/>
        <w:jc w:val="both"/>
        <w:rPr>
          <w:rFonts w:cs="Arial"/>
          <w:szCs w:val="20"/>
        </w:rPr>
      </w:pPr>
    </w:p>
    <w:p w14:paraId="5BAD4F76" w14:textId="2D3C86BF" w:rsidR="00CC6669" w:rsidRPr="00873CBB" w:rsidRDefault="00EA0E6E" w:rsidP="00C84A47">
      <w:pPr>
        <w:spacing w:line="240" w:lineRule="auto"/>
        <w:jc w:val="both"/>
        <w:rPr>
          <w:rFonts w:cs="Arial"/>
          <w:szCs w:val="20"/>
        </w:rPr>
      </w:pPr>
      <w:r w:rsidRPr="00873CBB">
        <w:rPr>
          <w:rFonts w:cs="Arial"/>
          <w:szCs w:val="20"/>
        </w:rPr>
        <w:t xml:space="preserve">MOL je dne 19. 8. 2019 prejela </w:t>
      </w:r>
      <w:r w:rsidR="001528DC" w:rsidRPr="00873CBB">
        <w:rPr>
          <w:rFonts w:cs="Arial"/>
          <w:szCs w:val="20"/>
          <w:u w:val="single"/>
        </w:rPr>
        <w:t>pritožbo zoper sklep št. 3712-182/2019-9/IV z dne 18. 7. 2019.</w:t>
      </w:r>
      <w:r w:rsidR="00CC6669" w:rsidRPr="00873CBB">
        <w:rPr>
          <w:rFonts w:cs="Arial"/>
          <w:szCs w:val="20"/>
        </w:rPr>
        <w:t xml:space="preserve"> Na dokumentu je odtisnjena prejemna štampiljka z vpisanim datumom prejema 19. 8. 2019 in zadevo št. 3712-182/2019-11.</w:t>
      </w:r>
    </w:p>
    <w:p w14:paraId="44B0AB0E" w14:textId="20BBB221" w:rsidR="00EA0E6E" w:rsidRPr="00873CBB" w:rsidRDefault="00EA0E6E" w:rsidP="00C84A47">
      <w:pPr>
        <w:spacing w:line="240" w:lineRule="auto"/>
        <w:jc w:val="both"/>
        <w:rPr>
          <w:rFonts w:cs="Arial"/>
          <w:szCs w:val="20"/>
        </w:rPr>
      </w:pPr>
    </w:p>
    <w:p w14:paraId="5B191F91" w14:textId="3BB522FC" w:rsidR="00EA0E6E" w:rsidRPr="00873CBB" w:rsidRDefault="00A87339" w:rsidP="00C84A47">
      <w:pPr>
        <w:spacing w:line="240" w:lineRule="auto"/>
        <w:jc w:val="both"/>
        <w:rPr>
          <w:rFonts w:cs="Arial"/>
          <w:szCs w:val="20"/>
        </w:rPr>
      </w:pPr>
      <w:r w:rsidRPr="00873CBB">
        <w:rPr>
          <w:rFonts w:cs="Arial"/>
          <w:szCs w:val="20"/>
        </w:rPr>
        <w:t>MOL</w:t>
      </w:r>
      <w:r w:rsidR="00EA0E6E" w:rsidRPr="00873CBB">
        <w:rPr>
          <w:rFonts w:cs="Arial"/>
          <w:szCs w:val="20"/>
        </w:rPr>
        <w:t xml:space="preserve"> je dne 19. 8. 2019 prejela odgovor </w:t>
      </w:r>
      <w:r w:rsidR="0011303F" w:rsidRPr="00873CBB">
        <w:rPr>
          <w:rFonts w:cs="Arial"/>
          <w:szCs w:val="20"/>
        </w:rPr>
        <w:t xml:space="preserve">stranke </w:t>
      </w:r>
      <w:r w:rsidR="00EA0E6E" w:rsidRPr="00873CBB">
        <w:rPr>
          <w:rFonts w:cs="Arial"/>
          <w:szCs w:val="20"/>
        </w:rPr>
        <w:t xml:space="preserve">na </w:t>
      </w:r>
      <w:r w:rsidR="00A82178" w:rsidRPr="00873CBB">
        <w:rPr>
          <w:rFonts w:cs="Arial"/>
          <w:szCs w:val="20"/>
        </w:rPr>
        <w:t>pozi</w:t>
      </w:r>
      <w:r w:rsidR="001528DC" w:rsidRPr="00873CBB">
        <w:rPr>
          <w:rFonts w:cs="Arial"/>
          <w:szCs w:val="20"/>
        </w:rPr>
        <w:t>v</w:t>
      </w:r>
      <w:r w:rsidR="0011303F" w:rsidRPr="00873CBB">
        <w:rPr>
          <w:rFonts w:cs="Arial"/>
          <w:szCs w:val="20"/>
        </w:rPr>
        <w:t xml:space="preserve"> št. 3712-182/2019-10 z dne 25. 7. 2019 </w:t>
      </w:r>
      <w:r w:rsidR="001528DC" w:rsidRPr="00873CBB">
        <w:rPr>
          <w:rFonts w:cs="Arial"/>
          <w:szCs w:val="20"/>
        </w:rPr>
        <w:t xml:space="preserve"> s priloženimi dokazili. </w:t>
      </w:r>
      <w:r w:rsidR="00CC6669" w:rsidRPr="00873CBB">
        <w:rPr>
          <w:rFonts w:cs="Arial"/>
          <w:szCs w:val="20"/>
        </w:rPr>
        <w:t>Na dokumentu je odtisnjena prejemna štampiljka z vpisanim datumom prejema 19. 8. 2019 in zadevo št. 3712-182/2019-12.</w:t>
      </w:r>
    </w:p>
    <w:p w14:paraId="542BDA1D" w14:textId="315B76F5" w:rsidR="00EA0E6E" w:rsidRPr="00873CBB" w:rsidRDefault="00EA0E6E" w:rsidP="00C84A47">
      <w:pPr>
        <w:spacing w:line="240" w:lineRule="auto"/>
        <w:jc w:val="both"/>
        <w:rPr>
          <w:rFonts w:cs="Arial"/>
          <w:szCs w:val="20"/>
        </w:rPr>
      </w:pPr>
    </w:p>
    <w:p w14:paraId="35051F0F" w14:textId="160765AF" w:rsidR="005B1CD2" w:rsidRPr="00873CBB" w:rsidRDefault="00A87339" w:rsidP="00C84A47">
      <w:pPr>
        <w:spacing w:line="240" w:lineRule="auto"/>
        <w:jc w:val="both"/>
        <w:rPr>
          <w:rFonts w:cs="Arial"/>
          <w:szCs w:val="20"/>
        </w:rPr>
      </w:pPr>
      <w:r w:rsidRPr="00873CBB">
        <w:rPr>
          <w:rFonts w:cs="Arial"/>
          <w:szCs w:val="20"/>
        </w:rPr>
        <w:t xml:space="preserve">V zadevi </w:t>
      </w:r>
      <w:r w:rsidR="00856B2F" w:rsidRPr="00873CBB">
        <w:rPr>
          <w:rFonts w:cs="Arial"/>
          <w:szCs w:val="20"/>
        </w:rPr>
        <w:t>sta</w:t>
      </w:r>
      <w:r w:rsidRPr="00873CBB">
        <w:rPr>
          <w:rFonts w:cs="Arial"/>
          <w:szCs w:val="20"/>
        </w:rPr>
        <w:t xml:space="preserve"> dne 20. 8. 2019 ponovno evidentiran</w:t>
      </w:r>
      <w:r w:rsidR="00856B2F" w:rsidRPr="00873CBB">
        <w:rPr>
          <w:rFonts w:cs="Arial"/>
          <w:szCs w:val="20"/>
        </w:rPr>
        <w:t>a:</w:t>
      </w:r>
    </w:p>
    <w:p w14:paraId="099F5C13" w14:textId="77777777" w:rsidR="00856B2F" w:rsidRPr="00873CBB" w:rsidRDefault="00A87339" w:rsidP="00C84A47">
      <w:pPr>
        <w:pStyle w:val="Odstavekseznama"/>
        <w:numPr>
          <w:ilvl w:val="0"/>
          <w:numId w:val="4"/>
        </w:numPr>
        <w:spacing w:line="240" w:lineRule="auto"/>
        <w:jc w:val="both"/>
        <w:rPr>
          <w:rFonts w:cs="Arial"/>
          <w:szCs w:val="20"/>
        </w:rPr>
      </w:pPr>
      <w:r w:rsidRPr="00873CBB">
        <w:rPr>
          <w:rFonts w:cs="Arial"/>
          <w:szCs w:val="20"/>
        </w:rPr>
        <w:t>pritožba zoper sklep št. 3712-182/2019-9/IV z dne 18. 7. 2019. Na dokumentu je odtisnjena prejemna štampiljka z vpisanim datumom prejema 19. 8. 2019 in zadevo št. 3712-182/2019-13.</w:t>
      </w:r>
      <w:r w:rsidR="00856B2F" w:rsidRPr="00873CBB">
        <w:rPr>
          <w:rFonts w:cs="Arial"/>
          <w:szCs w:val="20"/>
        </w:rPr>
        <w:t xml:space="preserve"> </w:t>
      </w:r>
    </w:p>
    <w:p w14:paraId="5E5230E4" w14:textId="0DCCECA6" w:rsidR="00EA0E6E" w:rsidRPr="00873CBB" w:rsidRDefault="00A87339" w:rsidP="00C84A47">
      <w:pPr>
        <w:pStyle w:val="Odstavekseznama"/>
        <w:numPr>
          <w:ilvl w:val="0"/>
          <w:numId w:val="4"/>
        </w:numPr>
        <w:spacing w:line="240" w:lineRule="auto"/>
        <w:jc w:val="both"/>
        <w:rPr>
          <w:rFonts w:cs="Arial"/>
          <w:szCs w:val="20"/>
        </w:rPr>
      </w:pPr>
      <w:r w:rsidRPr="00873CBB">
        <w:rPr>
          <w:rFonts w:cs="Arial"/>
          <w:szCs w:val="20"/>
        </w:rPr>
        <w:t xml:space="preserve">odgovor stranke na poziv št. 3712-182/2019-10 z dne 25. 7. 2019  s priloženimi dokazili. Na dokumentu je odtisnjena prejemna štampiljka z vpisanim datumom prejema 19. 8. 2019 in zadevo št. 3712-182/2019-14. </w:t>
      </w:r>
    </w:p>
    <w:p w14:paraId="04DF7F5E" w14:textId="35084B6F" w:rsidR="00EA0E6E" w:rsidRPr="00873CBB" w:rsidRDefault="00EA0E6E" w:rsidP="00C84A47">
      <w:pPr>
        <w:spacing w:line="240" w:lineRule="auto"/>
        <w:jc w:val="both"/>
        <w:rPr>
          <w:rFonts w:cs="Arial"/>
          <w:szCs w:val="20"/>
        </w:rPr>
      </w:pPr>
    </w:p>
    <w:p w14:paraId="527AC635" w14:textId="78AE0CE4" w:rsidR="004263AA" w:rsidRPr="00873CBB" w:rsidRDefault="00856B2F" w:rsidP="00C84A47">
      <w:pPr>
        <w:pStyle w:val="UGOTOVITVE"/>
      </w:pPr>
      <w:r w:rsidRPr="00873CBB">
        <w:lastRenderedPageBreak/>
        <w:t xml:space="preserve">Navedeni način evidentiranja kaže na </w:t>
      </w:r>
      <w:r w:rsidR="004263AA" w:rsidRPr="00873CBB">
        <w:t>nedosledno</w:t>
      </w:r>
      <w:r w:rsidR="00B90C05" w:rsidRPr="00873CBB">
        <w:t xml:space="preserve"> </w:t>
      </w:r>
      <w:r w:rsidRPr="00873CBB">
        <w:t>ravnanje organa z dokumentarnim gradivom</w:t>
      </w:r>
      <w:r w:rsidR="004263AA" w:rsidRPr="00873CBB">
        <w:t xml:space="preserve">, saj sta dokumenta že evidentirana pod št. </w:t>
      </w:r>
      <w:r w:rsidR="004263AA" w:rsidRPr="00873CBB">
        <w:rPr>
          <w:u w:val="single"/>
        </w:rPr>
        <w:t xml:space="preserve">3712-182/2019-9/IV (pritožba) </w:t>
      </w:r>
      <w:r w:rsidR="004263AA" w:rsidRPr="00873CBB">
        <w:t xml:space="preserve"> in št. 3712-182/2019-10 (odgovor stranke na poziv). </w:t>
      </w:r>
    </w:p>
    <w:p w14:paraId="18F24E29" w14:textId="0C63238D" w:rsidR="00856B2F" w:rsidRPr="00873CBB" w:rsidRDefault="00856B2F" w:rsidP="00C84A47">
      <w:pPr>
        <w:pStyle w:val="UGOTOVITVE"/>
        <w:numPr>
          <w:ilvl w:val="0"/>
          <w:numId w:val="0"/>
        </w:numPr>
        <w:ind w:left="720"/>
      </w:pPr>
      <w:r w:rsidRPr="00873CBB">
        <w:t xml:space="preserve"> </w:t>
      </w:r>
    </w:p>
    <w:p w14:paraId="1297CE88" w14:textId="5A8DA4A0" w:rsidR="00A87339" w:rsidRPr="00873CBB" w:rsidRDefault="00EA0E6E" w:rsidP="00C84A47">
      <w:pPr>
        <w:spacing w:line="240" w:lineRule="auto"/>
        <w:jc w:val="both"/>
        <w:rPr>
          <w:rFonts w:cs="Arial"/>
          <w:szCs w:val="20"/>
        </w:rPr>
      </w:pPr>
      <w:r w:rsidRPr="00873CBB">
        <w:rPr>
          <w:rFonts w:cs="Arial"/>
          <w:szCs w:val="20"/>
        </w:rPr>
        <w:t xml:space="preserve">MOL je dne 5. 9. 2019 </w:t>
      </w:r>
      <w:r w:rsidR="00856B2F" w:rsidRPr="00873CBB">
        <w:rPr>
          <w:rFonts w:cs="Arial"/>
          <w:szCs w:val="20"/>
        </w:rPr>
        <w:t>na uradni e-naslov prejela</w:t>
      </w:r>
      <w:r w:rsidRPr="00873CBB">
        <w:rPr>
          <w:rFonts w:cs="Arial"/>
          <w:szCs w:val="20"/>
        </w:rPr>
        <w:t xml:space="preserve"> zaprosilo </w:t>
      </w:r>
      <w:r w:rsidR="00A87339" w:rsidRPr="00873CBB">
        <w:rPr>
          <w:rFonts w:cs="Arial"/>
          <w:szCs w:val="20"/>
        </w:rPr>
        <w:t>Inšpektorata za javni sektor</w:t>
      </w:r>
      <w:r w:rsidRPr="00873CBB">
        <w:rPr>
          <w:rFonts w:cs="Arial"/>
          <w:szCs w:val="20"/>
        </w:rPr>
        <w:t xml:space="preserve"> za podatke o obravnavi vloge</w:t>
      </w:r>
      <w:r w:rsidR="00A87339" w:rsidRPr="00873CBB">
        <w:rPr>
          <w:rFonts w:cs="Arial"/>
          <w:szCs w:val="20"/>
        </w:rPr>
        <w:t>.</w:t>
      </w:r>
      <w:r w:rsidR="00FE1B23" w:rsidRPr="00873CBB">
        <w:rPr>
          <w:rFonts w:cs="Arial"/>
          <w:szCs w:val="20"/>
        </w:rPr>
        <w:t xml:space="preserve"> </w:t>
      </w:r>
    </w:p>
    <w:p w14:paraId="40996D6F" w14:textId="77777777" w:rsidR="00A87339" w:rsidRPr="00873CBB" w:rsidRDefault="00A87339" w:rsidP="00C84A47">
      <w:pPr>
        <w:spacing w:line="240" w:lineRule="auto"/>
        <w:jc w:val="both"/>
        <w:rPr>
          <w:rFonts w:cs="Arial"/>
          <w:szCs w:val="20"/>
        </w:rPr>
      </w:pPr>
    </w:p>
    <w:p w14:paraId="056F9379" w14:textId="1E32FFB0" w:rsidR="00CC4797" w:rsidRPr="00873CBB" w:rsidRDefault="00FE1B23" w:rsidP="00C84A47">
      <w:pPr>
        <w:pStyle w:val="UGOTOVITVE"/>
      </w:pPr>
      <w:r w:rsidRPr="00873CBB">
        <w:t>Dokument se na</w:t>
      </w:r>
      <w:r w:rsidR="00CC4797" w:rsidRPr="00873CBB">
        <w:t xml:space="preserve">naša na komunikacijo med MOL in IJS, </w:t>
      </w:r>
      <w:r w:rsidRPr="00873CBB">
        <w:t>zato</w:t>
      </w:r>
      <w:r w:rsidR="00CC4797" w:rsidRPr="00873CBB">
        <w:t>, kot že ugotovljeno, ne s</w:t>
      </w:r>
      <w:r w:rsidR="00EA6C1C" w:rsidRPr="00873CBB">
        <w:t>pad</w:t>
      </w:r>
      <w:r w:rsidR="00191AB7" w:rsidRPr="00873CBB">
        <w:t>a</w:t>
      </w:r>
      <w:r w:rsidR="00CC4797" w:rsidRPr="00873CBB">
        <w:t xml:space="preserve"> v konkretno upravno zadevo</w:t>
      </w:r>
      <w:r w:rsidRPr="00873CBB">
        <w:t xml:space="preserve"> oziroma ni razvrščen in evidentiran v skladu z določili </w:t>
      </w:r>
      <w:r w:rsidR="00CC4797" w:rsidRPr="00873CBB">
        <w:t>44. člena UUP.</w:t>
      </w:r>
    </w:p>
    <w:p w14:paraId="229C18EE" w14:textId="193242B7" w:rsidR="00EA0E6E" w:rsidRPr="00873CBB" w:rsidRDefault="00EA0E6E" w:rsidP="00C84A47">
      <w:pPr>
        <w:spacing w:line="240" w:lineRule="auto"/>
        <w:jc w:val="both"/>
        <w:rPr>
          <w:rFonts w:cs="Arial"/>
          <w:szCs w:val="20"/>
        </w:rPr>
      </w:pPr>
    </w:p>
    <w:p w14:paraId="014F4AE2" w14:textId="00A8C0C0" w:rsidR="00EA0E6E" w:rsidRPr="00873CBB" w:rsidRDefault="00EA0E6E" w:rsidP="00C84A47">
      <w:pPr>
        <w:spacing w:line="240" w:lineRule="auto"/>
        <w:jc w:val="both"/>
        <w:rPr>
          <w:rFonts w:cs="Arial"/>
          <w:szCs w:val="20"/>
        </w:rPr>
      </w:pPr>
      <w:r w:rsidRPr="00873CBB">
        <w:rPr>
          <w:rFonts w:cs="Arial"/>
          <w:szCs w:val="20"/>
        </w:rPr>
        <w:t xml:space="preserve">MOL je dne 18. 9. 2019 prejela vprašanje </w:t>
      </w:r>
      <w:r w:rsidR="00856B2F" w:rsidRPr="00873CBB">
        <w:rPr>
          <w:rFonts w:cs="Arial"/>
          <w:szCs w:val="20"/>
        </w:rPr>
        <w:t xml:space="preserve">glede </w:t>
      </w:r>
      <w:r w:rsidRPr="00873CBB">
        <w:rPr>
          <w:rFonts w:cs="Arial"/>
          <w:szCs w:val="20"/>
        </w:rPr>
        <w:t>poprave avtotaksi dovoljenja š</w:t>
      </w:r>
      <w:r w:rsidR="00856B2F" w:rsidRPr="00873CBB">
        <w:rPr>
          <w:rFonts w:cs="Arial"/>
          <w:szCs w:val="20"/>
        </w:rPr>
        <w:t>t. 3712-182/2019-5 z dne 6. 6. 2019</w:t>
      </w:r>
      <w:r w:rsidRPr="00873CBB">
        <w:rPr>
          <w:rFonts w:cs="Arial"/>
          <w:szCs w:val="20"/>
        </w:rPr>
        <w:t>.</w:t>
      </w:r>
      <w:r w:rsidR="00856B2F" w:rsidRPr="00873CBB">
        <w:rPr>
          <w:rFonts w:cs="Arial"/>
          <w:szCs w:val="20"/>
        </w:rPr>
        <w:t xml:space="preserve"> Na dokumentu je odtisnjena prejemna štampiljka z vpisanim datumom prejema 18. 9. 2019 in zadevo št. 3712-182/2019-16.</w:t>
      </w:r>
      <w:r w:rsidR="00CC4797" w:rsidRPr="00873CBB">
        <w:rPr>
          <w:rFonts w:cs="Arial"/>
          <w:szCs w:val="20"/>
        </w:rPr>
        <w:t xml:space="preserve"> MOL je dne 3. 10. 2019 posredovala </w:t>
      </w:r>
      <w:r w:rsidR="00FE1B23" w:rsidRPr="00873CBB">
        <w:rPr>
          <w:rFonts w:cs="Arial"/>
          <w:szCs w:val="20"/>
        </w:rPr>
        <w:t xml:space="preserve">na dopis </w:t>
      </w:r>
      <w:r w:rsidR="00CC4797" w:rsidRPr="00873CBB">
        <w:rPr>
          <w:rFonts w:cs="Arial"/>
          <w:szCs w:val="20"/>
        </w:rPr>
        <w:t>v zvezi s popravo dovoljenja št. 3712-182/2019-5. MOL je dne 11. 10. 2019 prejela ponovno vprašanje glede poprave avtotaksi dovoljenja št. 3712-182/2019-5.</w:t>
      </w:r>
      <w:r w:rsidR="00856B2F" w:rsidRPr="00873CBB">
        <w:rPr>
          <w:rFonts w:cs="Arial"/>
          <w:szCs w:val="20"/>
        </w:rPr>
        <w:t xml:space="preserve"> </w:t>
      </w:r>
    </w:p>
    <w:p w14:paraId="72965F6C" w14:textId="0DD79BBD" w:rsidR="00CC4797" w:rsidRPr="00873CBB" w:rsidRDefault="00CC4797" w:rsidP="00C84A47">
      <w:pPr>
        <w:spacing w:line="240" w:lineRule="auto"/>
        <w:jc w:val="both"/>
        <w:rPr>
          <w:rFonts w:cs="Arial"/>
          <w:szCs w:val="20"/>
        </w:rPr>
      </w:pPr>
    </w:p>
    <w:p w14:paraId="3F2501F1" w14:textId="12EAFAF3" w:rsidR="00CC4797" w:rsidRPr="00873CBB" w:rsidRDefault="00CC4797" w:rsidP="00C84A47">
      <w:pPr>
        <w:pStyle w:val="UGOTOVITVE"/>
      </w:pPr>
      <w:r w:rsidRPr="00873CBB">
        <w:t>Dokumenti niso razvrščeni in evidentirani v zadevo, ki se po vsebini nanaša na odgovarjanje na dopise strank (npr. klasifikacijski znak 092), zato se ugotavljajo kršitve določb 44. člena UUP.</w:t>
      </w:r>
    </w:p>
    <w:p w14:paraId="026083FE" w14:textId="77777777" w:rsidR="00856B2F" w:rsidRPr="00873CBB" w:rsidRDefault="00856B2F" w:rsidP="00C84A47">
      <w:pPr>
        <w:spacing w:line="240" w:lineRule="auto"/>
        <w:jc w:val="both"/>
        <w:rPr>
          <w:rFonts w:cs="Arial"/>
          <w:szCs w:val="20"/>
        </w:rPr>
      </w:pPr>
    </w:p>
    <w:p w14:paraId="4E9EF2F0" w14:textId="06ABCE29" w:rsidR="00EA0E6E" w:rsidRPr="00873CBB" w:rsidRDefault="00EA0E6E" w:rsidP="00C84A47">
      <w:pPr>
        <w:spacing w:line="240" w:lineRule="auto"/>
        <w:jc w:val="both"/>
      </w:pPr>
      <w:r w:rsidRPr="00873CBB">
        <w:rPr>
          <w:rFonts w:cs="Arial"/>
          <w:szCs w:val="20"/>
        </w:rPr>
        <w:t>V zadevi je kot zadnji (19. dokument) dne 22. 10. 2019 evidentiran uradni zaznamek</w:t>
      </w:r>
      <w:r w:rsidR="00FE1B23" w:rsidRPr="00873CBB">
        <w:rPr>
          <w:rFonts w:cs="Arial"/>
          <w:szCs w:val="20"/>
        </w:rPr>
        <w:t xml:space="preserve"> št. 3712-182/2019-19 z dne 22. 10. 2019, ki je narejen v skladu z določili 17. člena UUP, ki določa, da organ ni dolžan odgovoriti na dopis, če je </w:t>
      </w:r>
      <w:r w:rsidR="00FE1B23" w:rsidRPr="00873CBB">
        <w:t>organ pošiljatelju na bistveno podobno vprašanje že odgovoril.</w:t>
      </w:r>
    </w:p>
    <w:p w14:paraId="7C638464" w14:textId="77777777" w:rsidR="00746402" w:rsidRPr="00873CBB" w:rsidRDefault="00746402" w:rsidP="00C84A47">
      <w:pPr>
        <w:spacing w:line="240" w:lineRule="auto"/>
      </w:pPr>
    </w:p>
    <w:p w14:paraId="02C2D904" w14:textId="35B5C67F" w:rsidR="00B90E17" w:rsidRPr="00873CBB" w:rsidRDefault="00746402" w:rsidP="00C84A47">
      <w:pPr>
        <w:pStyle w:val="UGOTOVITVE"/>
      </w:pPr>
      <w:r w:rsidRPr="00873CBB">
        <w:t xml:space="preserve">V </w:t>
      </w:r>
      <w:r w:rsidR="006C7F21" w:rsidRPr="00873CBB">
        <w:t xml:space="preserve">zadevi </w:t>
      </w:r>
      <w:r w:rsidRPr="00873CBB">
        <w:t xml:space="preserve">se </w:t>
      </w:r>
      <w:r w:rsidR="006C7F21" w:rsidRPr="00873CBB">
        <w:t>ne nahajajo dokumenti o morebitnem odstopu pritožb drugostopenjskemu organu oziroma zadeva ne vsebuje dokumentov, ki bi dokazovali, da je v zadevi bilo odločeno in kako je bilo odločeno o pritožbi zoper pla</w:t>
      </w:r>
      <w:r w:rsidR="005B1CD2" w:rsidRPr="00873CBB">
        <w:t>čilni nalog št. 3712-182/2019-4 z dne 6. 6. 2019</w:t>
      </w:r>
      <w:r w:rsidR="006C7F21" w:rsidRPr="00873CBB">
        <w:t xml:space="preserve"> in o pritožbi zoper sklep št. 3712-182/2019-9/IV z dne 18. 7. 2019. </w:t>
      </w:r>
    </w:p>
    <w:p w14:paraId="6C15A700" w14:textId="5D00958C" w:rsidR="00E52143" w:rsidRPr="00873CBB" w:rsidRDefault="00B90E17" w:rsidP="00C84A47">
      <w:pPr>
        <w:pStyle w:val="UGOTOVITVE"/>
      </w:pPr>
      <w:r w:rsidRPr="00873CBB">
        <w:t xml:space="preserve">V nadzoru na sedežu organa je upravna inšpektorica pridobila popis zadeve, iz katerega izhaja, da je bil na dan 8. 6. 2020 v zadevi kot zadnji dokument evidentiran uradni zaznamek z dne 22. 10. 2019. </w:t>
      </w:r>
      <w:r w:rsidR="006C7F21" w:rsidRPr="00873CBB">
        <w:t xml:space="preserve">Zato se ugotavlja kršitev </w:t>
      </w:r>
      <w:r w:rsidR="00BB1159" w:rsidRPr="00873CBB">
        <w:t xml:space="preserve">245. člena ZUP in </w:t>
      </w:r>
      <w:proofErr w:type="spellStart"/>
      <w:r w:rsidR="006C7F21" w:rsidRPr="00873CBB">
        <w:t>instrukcijsk</w:t>
      </w:r>
      <w:r w:rsidR="00BB1159" w:rsidRPr="00873CBB">
        <w:t>ega</w:t>
      </w:r>
      <w:proofErr w:type="spellEnd"/>
      <w:r w:rsidR="006C7F21" w:rsidRPr="00873CBB">
        <w:t xml:space="preserve"> rok</w:t>
      </w:r>
      <w:r w:rsidR="00BB1159" w:rsidRPr="00873CBB">
        <w:t>a</w:t>
      </w:r>
      <w:r w:rsidR="006C7F21" w:rsidRPr="00873CBB">
        <w:t xml:space="preserve"> iz 222. člena ZUP</w:t>
      </w:r>
      <w:r w:rsidR="00BB1159" w:rsidRPr="00873CBB">
        <w:t>.</w:t>
      </w:r>
      <w:r w:rsidR="004263AA" w:rsidRPr="00873CBB">
        <w:t xml:space="preserve"> </w:t>
      </w:r>
    </w:p>
    <w:p w14:paraId="7A7613BE" w14:textId="77777777" w:rsidR="00B90E17" w:rsidRPr="00873CBB" w:rsidRDefault="00B90E17" w:rsidP="00C84A47">
      <w:pPr>
        <w:pStyle w:val="UGOTOVITVE"/>
        <w:numPr>
          <w:ilvl w:val="0"/>
          <w:numId w:val="0"/>
        </w:numPr>
        <w:ind w:left="720"/>
      </w:pPr>
    </w:p>
    <w:p w14:paraId="1BA11434" w14:textId="297B6ACA" w:rsidR="00C865FE" w:rsidRPr="00873CBB" w:rsidRDefault="00C865FE" w:rsidP="00C84A47">
      <w:pPr>
        <w:pStyle w:val="ZADEVA"/>
        <w:numPr>
          <w:ilvl w:val="0"/>
          <w:numId w:val="14"/>
        </w:numPr>
        <w:rPr>
          <w:b/>
          <w:sz w:val="20"/>
          <w:szCs w:val="20"/>
          <w:u w:val="none"/>
          <w:lang w:val="sl-SI" w:eastAsia="sl-SI"/>
        </w:rPr>
      </w:pPr>
      <w:r w:rsidRPr="00873CBB">
        <w:rPr>
          <w:b/>
          <w:sz w:val="20"/>
          <w:szCs w:val="20"/>
          <w:u w:val="none"/>
          <w:lang w:val="sl-SI" w:eastAsia="sl-SI"/>
        </w:rPr>
        <w:t xml:space="preserve">Zadeva </w:t>
      </w:r>
      <w:r w:rsidRPr="00873CBB">
        <w:rPr>
          <w:b/>
          <w:sz w:val="20"/>
          <w:szCs w:val="20"/>
          <w:u w:val="none"/>
          <w:lang w:val="sl-SI"/>
        </w:rPr>
        <w:t>št. 3712-228/2019</w:t>
      </w:r>
      <w:r w:rsidR="00E52143" w:rsidRPr="00873CBB">
        <w:rPr>
          <w:b/>
          <w:sz w:val="20"/>
          <w:szCs w:val="20"/>
          <w:u w:val="none"/>
          <w:lang w:val="sl-SI"/>
        </w:rPr>
        <w:t xml:space="preserve"> »Vloga za dovoljenje za opravljanje avto</w:t>
      </w:r>
      <w:r w:rsidR="00AB1BC4" w:rsidRPr="00873CBB">
        <w:rPr>
          <w:b/>
          <w:sz w:val="20"/>
          <w:szCs w:val="20"/>
          <w:u w:val="none"/>
          <w:lang w:val="sl-SI"/>
        </w:rPr>
        <w:t>taksi</w:t>
      </w:r>
      <w:r w:rsidR="00E52143" w:rsidRPr="00873CBB">
        <w:rPr>
          <w:b/>
          <w:sz w:val="20"/>
          <w:szCs w:val="20"/>
          <w:u w:val="none"/>
          <w:lang w:val="sl-SI"/>
        </w:rPr>
        <w:t xml:space="preserve"> prevozov«</w:t>
      </w:r>
    </w:p>
    <w:p w14:paraId="07746B31" w14:textId="11E18BEC" w:rsidR="00C865FE" w:rsidRPr="00873CBB" w:rsidRDefault="00C865FE" w:rsidP="00C84A47">
      <w:pPr>
        <w:tabs>
          <w:tab w:val="left" w:pos="284"/>
        </w:tabs>
        <w:spacing w:line="240" w:lineRule="auto"/>
        <w:jc w:val="both"/>
        <w:rPr>
          <w:rFonts w:cs="Arial"/>
          <w:szCs w:val="20"/>
          <w:lang w:eastAsia="sl-SI"/>
        </w:rPr>
      </w:pPr>
    </w:p>
    <w:p w14:paraId="15798CE6" w14:textId="57AEB2AF" w:rsidR="00E17A48" w:rsidRPr="00873CBB" w:rsidRDefault="00587A3F" w:rsidP="00C84A47">
      <w:pPr>
        <w:spacing w:line="240" w:lineRule="auto"/>
        <w:jc w:val="both"/>
        <w:rPr>
          <w:rFonts w:cs="Arial"/>
          <w:szCs w:val="20"/>
        </w:rPr>
      </w:pPr>
      <w:r w:rsidRPr="00873CBB">
        <w:rPr>
          <w:rFonts w:cs="Arial"/>
          <w:szCs w:val="20"/>
        </w:rPr>
        <w:t xml:space="preserve">MOL je dne </w:t>
      </w:r>
      <w:r w:rsidR="002610E8" w:rsidRPr="00873CBB">
        <w:rPr>
          <w:rFonts w:cs="Arial"/>
          <w:szCs w:val="20"/>
        </w:rPr>
        <w:t xml:space="preserve">23. 8. 2019 prejela vlogo za izdajo dovoljenja za opravljanje avtotaksi prevozov na območju MOL za leto 2020. </w:t>
      </w:r>
      <w:r w:rsidR="00E17A48" w:rsidRPr="00873CBB">
        <w:rPr>
          <w:rFonts w:cs="Arial"/>
          <w:szCs w:val="20"/>
        </w:rPr>
        <w:t xml:space="preserve">Na vlogo je vložnik navedel pod opombo, da je vozilo registrskih označb …., številka šasije …. Znamka …tip…., vozilo s katerim je v skladu z 10. členom Odloka o avtotaksi prevozih, možen prevoz invalidov brez presedanja, zato je </w:t>
      </w:r>
      <w:r w:rsidR="00367610">
        <w:rPr>
          <w:rFonts w:cs="Arial"/>
          <w:szCs w:val="20"/>
        </w:rPr>
        <w:t>█</w:t>
      </w:r>
      <w:r w:rsidR="00E17A48" w:rsidRPr="00873CBB">
        <w:rPr>
          <w:rFonts w:cs="Arial"/>
          <w:szCs w:val="20"/>
        </w:rPr>
        <w:t>…. V tem primeru opravičeno plačila občinske takse za uporabo avto-taksi postajališč na območju MOL. K vlogi so priložene priloge.</w:t>
      </w:r>
    </w:p>
    <w:p w14:paraId="622C7A65" w14:textId="5F60538D" w:rsidR="002610E8" w:rsidRPr="00873CBB" w:rsidRDefault="002610E8" w:rsidP="00C84A47">
      <w:pPr>
        <w:spacing w:line="240" w:lineRule="auto"/>
        <w:jc w:val="both"/>
        <w:rPr>
          <w:rFonts w:cs="Arial"/>
          <w:szCs w:val="20"/>
        </w:rPr>
      </w:pPr>
    </w:p>
    <w:p w14:paraId="58D026F9" w14:textId="731F1E08" w:rsidR="002610E8" w:rsidRPr="00873CBB" w:rsidRDefault="002610E8" w:rsidP="00C84A47">
      <w:pPr>
        <w:spacing w:line="240" w:lineRule="auto"/>
        <w:jc w:val="both"/>
        <w:rPr>
          <w:rFonts w:cs="Arial"/>
          <w:szCs w:val="20"/>
        </w:rPr>
      </w:pPr>
      <w:r w:rsidRPr="00873CBB">
        <w:rPr>
          <w:rFonts w:cs="Arial"/>
          <w:szCs w:val="20"/>
        </w:rPr>
        <w:t>V zadevi je evidentiran e-dokument »</w:t>
      </w:r>
      <w:r w:rsidRPr="00873CBB">
        <w:rPr>
          <w:rFonts w:cs="Arial"/>
          <w:i/>
          <w:szCs w:val="20"/>
        </w:rPr>
        <w:t>Odgovor na vlogo za opravljanje avtotaksi prevozov na območju MOL za leto 2020</w:t>
      </w:r>
      <w:r w:rsidRPr="00873CBB">
        <w:rPr>
          <w:rFonts w:cs="Arial"/>
          <w:szCs w:val="20"/>
        </w:rPr>
        <w:t xml:space="preserve">« z dne 3. 10. 2019, posredovan z e-naslova uradne osebe MOL na e-naslov pravne osebe (stranke), v katerem uradna oseba stranko seznanja, kdaj je bila vloga prejeta, ter da bo vloga obravnavna takrat, ko bodo izpolnjeni pogoji iz Odloka o avtotaksi prevozih. </w:t>
      </w:r>
    </w:p>
    <w:p w14:paraId="0BD007E1" w14:textId="46CAF6AA" w:rsidR="00E17A48" w:rsidRPr="00873CBB" w:rsidRDefault="00E17A48" w:rsidP="00C84A47">
      <w:pPr>
        <w:spacing w:line="240" w:lineRule="auto"/>
        <w:jc w:val="both"/>
        <w:rPr>
          <w:rFonts w:cs="Arial"/>
          <w:szCs w:val="20"/>
        </w:rPr>
      </w:pPr>
    </w:p>
    <w:p w14:paraId="7365ACE0" w14:textId="7272F66D" w:rsidR="00E17A48" w:rsidRPr="00873CBB" w:rsidRDefault="00E17A48" w:rsidP="00C84A47">
      <w:pPr>
        <w:spacing w:line="240" w:lineRule="auto"/>
        <w:jc w:val="both"/>
        <w:rPr>
          <w:rFonts w:cs="Arial"/>
          <w:szCs w:val="20"/>
        </w:rPr>
      </w:pPr>
      <w:r w:rsidRPr="00873CBB">
        <w:rPr>
          <w:rFonts w:cs="Arial"/>
          <w:szCs w:val="20"/>
        </w:rPr>
        <w:t xml:space="preserve">MOL je izdala odločbo – dovoljenje, št. 3712-228/2019-2 z dne 4. 12. 2019. </w:t>
      </w:r>
    </w:p>
    <w:p w14:paraId="3F64B320" w14:textId="1538B276" w:rsidR="00E17A48" w:rsidRPr="00873CBB" w:rsidRDefault="00E17A48" w:rsidP="00C84A47">
      <w:pPr>
        <w:spacing w:line="240" w:lineRule="auto"/>
        <w:jc w:val="both"/>
        <w:rPr>
          <w:rFonts w:cs="Arial"/>
          <w:szCs w:val="20"/>
        </w:rPr>
      </w:pPr>
    </w:p>
    <w:p w14:paraId="3102A0A0" w14:textId="51434A8D" w:rsidR="00E17A48" w:rsidRPr="00873CBB" w:rsidRDefault="00E17A48" w:rsidP="00C84A47">
      <w:pPr>
        <w:pStyle w:val="UGOTOVITVE"/>
      </w:pPr>
      <w:r w:rsidRPr="00873CBB">
        <w:t xml:space="preserve">Zaporedna številka dokumenta je napačna, saj je dovoljenje evidentirano v zadevi kot 3. in ne 2. dokument zadeve, kar predstavlja nedoslednost pri uporabi določb 18. točke 6. člena UUP. </w:t>
      </w:r>
    </w:p>
    <w:p w14:paraId="57BB18BC" w14:textId="1D8FE468" w:rsidR="00587A3F" w:rsidRPr="00873CBB" w:rsidRDefault="00E457B5" w:rsidP="00C84A47">
      <w:pPr>
        <w:pStyle w:val="UGOTOVITVE"/>
      </w:pPr>
      <w:r w:rsidRPr="00873CBB">
        <w:t xml:space="preserve">V uvodu odločbe so navedene pravilne pravne podlage o stvarni pristojnosti organa za njeno izdajo, ni pa navedenega zakonitega zastopnika pravne osebe. Tudi glede sestave in vsebine izreka in obrazložitve se ugotavljajo enake nepravilnosti kot pod točko 2.2.1.  </w:t>
      </w:r>
    </w:p>
    <w:p w14:paraId="343A33D0" w14:textId="45037181" w:rsidR="00B90E17" w:rsidRPr="00873CBB" w:rsidRDefault="00B90E17" w:rsidP="00C84A47">
      <w:pPr>
        <w:pStyle w:val="UGOTOVITVE"/>
      </w:pPr>
      <w:r w:rsidRPr="00873CBB">
        <w:lastRenderedPageBreak/>
        <w:t xml:space="preserve">Ugotavlja se občutna kršitev </w:t>
      </w:r>
      <w:proofErr w:type="spellStart"/>
      <w:r w:rsidRPr="00873CBB">
        <w:t>instrukcijskega</w:t>
      </w:r>
      <w:proofErr w:type="spellEnd"/>
      <w:r w:rsidRPr="00873CBB">
        <w:t xml:space="preserve"> roka iz 222. člena ZUP za izdajo odločbe. </w:t>
      </w:r>
    </w:p>
    <w:p w14:paraId="7F1FDDC8" w14:textId="77777777" w:rsidR="007C1009" w:rsidRPr="00873CBB" w:rsidRDefault="007C1009" w:rsidP="00C84A47">
      <w:pPr>
        <w:tabs>
          <w:tab w:val="left" w:pos="284"/>
        </w:tabs>
        <w:spacing w:line="240" w:lineRule="auto"/>
        <w:jc w:val="both"/>
        <w:rPr>
          <w:rFonts w:cs="Arial"/>
          <w:szCs w:val="20"/>
          <w:lang w:eastAsia="sl-SI"/>
        </w:rPr>
      </w:pPr>
    </w:p>
    <w:p w14:paraId="4DE6943A" w14:textId="238DC884" w:rsidR="002F0C57" w:rsidRPr="00873CBB" w:rsidRDefault="00D325B4" w:rsidP="00C84A47">
      <w:pPr>
        <w:spacing w:line="240" w:lineRule="auto"/>
        <w:rPr>
          <w:rFonts w:cs="Arial"/>
          <w:b/>
          <w:sz w:val="22"/>
          <w:szCs w:val="22"/>
        </w:rPr>
      </w:pPr>
      <w:r w:rsidRPr="00873CBB">
        <w:rPr>
          <w:rFonts w:cs="Arial"/>
          <w:b/>
          <w:sz w:val="22"/>
          <w:szCs w:val="22"/>
        </w:rPr>
        <w:t>D</w:t>
      </w:r>
      <w:r w:rsidR="00F57ADF" w:rsidRPr="00873CBB">
        <w:rPr>
          <w:rFonts w:cs="Arial"/>
          <w:b/>
          <w:sz w:val="22"/>
          <w:szCs w:val="22"/>
        </w:rPr>
        <w:t xml:space="preserve">ovoljenje za zamenjavo vozila </w:t>
      </w:r>
    </w:p>
    <w:p w14:paraId="11523125" w14:textId="77777777" w:rsidR="00F57ADF" w:rsidRPr="00873CBB" w:rsidRDefault="00F57ADF" w:rsidP="00C84A47">
      <w:pPr>
        <w:spacing w:line="240" w:lineRule="auto"/>
        <w:rPr>
          <w:rFonts w:cs="Arial"/>
          <w:szCs w:val="20"/>
          <w:u w:val="single"/>
        </w:rPr>
      </w:pPr>
    </w:p>
    <w:p w14:paraId="01BE8F59" w14:textId="2026657E" w:rsidR="00E52143" w:rsidRPr="00873CBB" w:rsidRDefault="00E52143" w:rsidP="00C84A47">
      <w:pPr>
        <w:pStyle w:val="ZADEVA"/>
        <w:numPr>
          <w:ilvl w:val="0"/>
          <w:numId w:val="14"/>
        </w:numPr>
        <w:rPr>
          <w:b/>
          <w:sz w:val="20"/>
          <w:szCs w:val="20"/>
          <w:u w:val="none"/>
          <w:lang w:val="sl-SI"/>
        </w:rPr>
      </w:pPr>
      <w:r w:rsidRPr="00873CBB">
        <w:rPr>
          <w:b/>
          <w:sz w:val="20"/>
          <w:szCs w:val="20"/>
          <w:u w:val="none"/>
          <w:lang w:val="sl-SI"/>
        </w:rPr>
        <w:t xml:space="preserve">Zadeva št. </w:t>
      </w:r>
      <w:r w:rsidR="00743E05" w:rsidRPr="00873CBB">
        <w:rPr>
          <w:b/>
          <w:sz w:val="20"/>
          <w:szCs w:val="20"/>
          <w:u w:val="none"/>
          <w:lang w:val="sl-SI"/>
        </w:rPr>
        <w:t>3712-7/20</w:t>
      </w:r>
      <w:r w:rsidR="008B447B" w:rsidRPr="00873CBB">
        <w:rPr>
          <w:b/>
          <w:sz w:val="20"/>
          <w:szCs w:val="20"/>
          <w:u w:val="none"/>
          <w:lang w:val="sl-SI"/>
        </w:rPr>
        <w:t>20</w:t>
      </w:r>
      <w:r w:rsidRPr="00873CBB">
        <w:rPr>
          <w:b/>
          <w:sz w:val="20"/>
          <w:szCs w:val="20"/>
          <w:u w:val="none"/>
          <w:lang w:val="sl-SI"/>
        </w:rPr>
        <w:t xml:space="preserve"> »</w:t>
      </w:r>
      <w:r w:rsidR="00837FB7" w:rsidRPr="00873CBB">
        <w:rPr>
          <w:b/>
          <w:sz w:val="20"/>
          <w:szCs w:val="20"/>
          <w:u w:val="none"/>
          <w:lang w:val="sl-SI"/>
        </w:rPr>
        <w:t>V</w:t>
      </w:r>
      <w:r w:rsidRPr="00873CBB">
        <w:rPr>
          <w:b/>
          <w:sz w:val="20"/>
          <w:szCs w:val="20"/>
          <w:u w:val="none"/>
          <w:lang w:val="sl-SI"/>
        </w:rPr>
        <w:t>loga za zamenjavo vozila«</w:t>
      </w:r>
    </w:p>
    <w:p w14:paraId="7C1052AF" w14:textId="19410175" w:rsidR="00FB5A84" w:rsidRPr="00873CBB" w:rsidRDefault="00FB5A84" w:rsidP="00FB5A84">
      <w:pPr>
        <w:pStyle w:val="ZADEVA"/>
        <w:rPr>
          <w:b/>
          <w:sz w:val="20"/>
          <w:szCs w:val="20"/>
          <w:u w:val="none"/>
          <w:lang w:val="sl-SI"/>
        </w:rPr>
      </w:pPr>
    </w:p>
    <w:p w14:paraId="6DE19EF9" w14:textId="3C23DB98" w:rsidR="00FB5A84" w:rsidRPr="00873CBB" w:rsidRDefault="00FB5A84" w:rsidP="00FB5A84">
      <w:pPr>
        <w:pStyle w:val="ZADEVA"/>
        <w:rPr>
          <w:bCs/>
          <w:sz w:val="20"/>
          <w:szCs w:val="20"/>
          <w:u w:val="none"/>
          <w:lang w:val="sl-SI"/>
        </w:rPr>
      </w:pPr>
      <w:r w:rsidRPr="00873CBB">
        <w:rPr>
          <w:bCs/>
          <w:sz w:val="20"/>
          <w:szCs w:val="20"/>
          <w:u w:val="none"/>
          <w:lang w:val="sl-SI"/>
        </w:rPr>
        <w:t>MOL je dne 6. 1. 2020</w:t>
      </w:r>
      <w:r w:rsidR="00F72506" w:rsidRPr="00873CBB">
        <w:rPr>
          <w:bCs/>
          <w:sz w:val="20"/>
          <w:szCs w:val="20"/>
          <w:u w:val="none"/>
          <w:lang w:val="sl-SI"/>
        </w:rPr>
        <w:t xml:space="preserve"> </w:t>
      </w:r>
      <w:r w:rsidRPr="00873CBB">
        <w:rPr>
          <w:bCs/>
          <w:sz w:val="20"/>
          <w:szCs w:val="20"/>
          <w:u w:val="none"/>
          <w:lang w:val="sl-SI"/>
        </w:rPr>
        <w:t xml:space="preserve">prejela vlogo za izdajo dovoljenja za zamenjavo vozila, dne 8. 1. 2020 </w:t>
      </w:r>
      <w:r w:rsidR="00F72506" w:rsidRPr="00873CBB">
        <w:rPr>
          <w:bCs/>
          <w:sz w:val="20"/>
          <w:szCs w:val="20"/>
          <w:u w:val="none"/>
          <w:lang w:val="sl-SI"/>
        </w:rPr>
        <w:t xml:space="preserve">pa še </w:t>
      </w:r>
      <w:r w:rsidRPr="00873CBB">
        <w:rPr>
          <w:bCs/>
          <w:sz w:val="20"/>
          <w:szCs w:val="20"/>
          <w:u w:val="none"/>
          <w:lang w:val="sl-SI"/>
        </w:rPr>
        <w:t>dopolnitev vloge. V zadevi na dan inšpekcijskega nadzora</w:t>
      </w:r>
      <w:r w:rsidR="00F72506" w:rsidRPr="00873CBB">
        <w:rPr>
          <w:bCs/>
          <w:sz w:val="20"/>
          <w:szCs w:val="20"/>
          <w:u w:val="none"/>
          <w:lang w:val="sl-SI"/>
        </w:rPr>
        <w:t>, tj. 5. 6. 2020</w:t>
      </w:r>
      <w:r w:rsidRPr="00873CBB">
        <w:rPr>
          <w:bCs/>
          <w:sz w:val="20"/>
          <w:szCs w:val="20"/>
          <w:u w:val="none"/>
          <w:lang w:val="sl-SI"/>
        </w:rPr>
        <w:t xml:space="preserve"> na sedežu organa</w:t>
      </w:r>
      <w:r w:rsidR="00F72506" w:rsidRPr="00873CBB">
        <w:rPr>
          <w:bCs/>
          <w:sz w:val="20"/>
          <w:szCs w:val="20"/>
          <w:u w:val="none"/>
          <w:lang w:val="sl-SI"/>
        </w:rPr>
        <w:t xml:space="preserve">, še </w:t>
      </w:r>
      <w:r w:rsidRPr="00873CBB">
        <w:rPr>
          <w:bCs/>
          <w:sz w:val="20"/>
          <w:szCs w:val="20"/>
          <w:u w:val="none"/>
          <w:lang w:val="sl-SI"/>
        </w:rPr>
        <w:t>ni bilo opravljenega nobenega uradnega dejanja.</w:t>
      </w:r>
    </w:p>
    <w:p w14:paraId="485A7B12" w14:textId="77777777" w:rsidR="00FB5A84" w:rsidRPr="00873CBB" w:rsidRDefault="00FB5A84" w:rsidP="00FB5A84">
      <w:pPr>
        <w:pStyle w:val="ZADEVA"/>
        <w:rPr>
          <w:b/>
          <w:sz w:val="20"/>
          <w:szCs w:val="20"/>
          <w:u w:val="none"/>
          <w:lang w:val="sl-SI"/>
        </w:rPr>
      </w:pPr>
    </w:p>
    <w:p w14:paraId="18753800" w14:textId="4C77B47A" w:rsidR="00FB5A84" w:rsidRPr="00873CBB" w:rsidRDefault="00FB5A84" w:rsidP="00FB5A84">
      <w:pPr>
        <w:pStyle w:val="UGOTOVITVE"/>
      </w:pPr>
      <w:r w:rsidRPr="00873CBB">
        <w:t xml:space="preserve">Ugotavlja se kršitev </w:t>
      </w:r>
      <w:proofErr w:type="spellStart"/>
      <w:r w:rsidRPr="00873CBB">
        <w:t>instrukcijskega</w:t>
      </w:r>
      <w:proofErr w:type="spellEnd"/>
      <w:r w:rsidRPr="00873CBB">
        <w:t xml:space="preserve"> roka za odločitev v zadevi iz 222. člena ZUP. </w:t>
      </w:r>
    </w:p>
    <w:p w14:paraId="159FC5C6" w14:textId="77777777" w:rsidR="00D24436" w:rsidRPr="00873CBB" w:rsidRDefault="00D24436" w:rsidP="00C84A47">
      <w:pPr>
        <w:tabs>
          <w:tab w:val="left" w:pos="284"/>
        </w:tabs>
        <w:spacing w:line="240" w:lineRule="auto"/>
        <w:jc w:val="both"/>
        <w:rPr>
          <w:rFonts w:cs="Arial"/>
          <w:b/>
          <w:iCs/>
          <w:sz w:val="22"/>
          <w:szCs w:val="22"/>
          <w:lang w:eastAsia="sl-SI"/>
        </w:rPr>
      </w:pPr>
    </w:p>
    <w:p w14:paraId="049F10E3" w14:textId="52DD7A0A" w:rsidR="00D24436" w:rsidRPr="00873CBB" w:rsidRDefault="00D24436" w:rsidP="00C84A47">
      <w:pPr>
        <w:tabs>
          <w:tab w:val="left" w:pos="284"/>
        </w:tabs>
        <w:spacing w:line="240" w:lineRule="auto"/>
        <w:jc w:val="both"/>
        <w:rPr>
          <w:rFonts w:cs="Arial"/>
          <w:b/>
          <w:iCs/>
          <w:sz w:val="22"/>
          <w:szCs w:val="22"/>
          <w:lang w:eastAsia="sl-SI"/>
        </w:rPr>
      </w:pPr>
      <w:r w:rsidRPr="00873CBB">
        <w:rPr>
          <w:rFonts w:cs="Arial"/>
          <w:b/>
          <w:iCs/>
          <w:sz w:val="22"/>
          <w:szCs w:val="22"/>
          <w:lang w:eastAsia="sl-SI"/>
        </w:rPr>
        <w:t xml:space="preserve">Izdaja nadomestnih nalepk za taksi </w:t>
      </w:r>
    </w:p>
    <w:p w14:paraId="65577907" w14:textId="77777777" w:rsidR="00D24436" w:rsidRPr="00873CBB" w:rsidRDefault="00D24436" w:rsidP="00C84A47">
      <w:pPr>
        <w:tabs>
          <w:tab w:val="left" w:pos="284"/>
        </w:tabs>
        <w:spacing w:line="240" w:lineRule="auto"/>
        <w:jc w:val="both"/>
        <w:rPr>
          <w:rFonts w:cs="Arial"/>
          <w:i/>
          <w:szCs w:val="20"/>
          <w:lang w:eastAsia="sl-SI"/>
        </w:rPr>
      </w:pPr>
    </w:p>
    <w:p w14:paraId="67CAF3F5" w14:textId="4350D099" w:rsidR="00D24436" w:rsidRPr="00873CBB" w:rsidRDefault="00D24436" w:rsidP="00C84A47">
      <w:pPr>
        <w:pStyle w:val="ZADEVA"/>
        <w:numPr>
          <w:ilvl w:val="0"/>
          <w:numId w:val="14"/>
        </w:numPr>
        <w:rPr>
          <w:b/>
          <w:iCs/>
          <w:sz w:val="20"/>
          <w:szCs w:val="20"/>
          <w:u w:val="none"/>
          <w:lang w:val="sl-SI"/>
        </w:rPr>
      </w:pPr>
      <w:r w:rsidRPr="00873CBB">
        <w:rPr>
          <w:b/>
          <w:iCs/>
          <w:sz w:val="20"/>
          <w:szCs w:val="20"/>
          <w:u w:val="none"/>
          <w:lang w:val="sl-SI"/>
        </w:rPr>
        <w:t xml:space="preserve">Zadeva št. 3712-439/2019 »Vloga za izdajo nadomestnih nalepk za </w:t>
      </w:r>
      <w:proofErr w:type="spellStart"/>
      <w:r w:rsidRPr="00873CBB">
        <w:rPr>
          <w:b/>
          <w:iCs/>
          <w:sz w:val="20"/>
          <w:szCs w:val="20"/>
          <w:u w:val="none"/>
          <w:lang w:val="sl-SI"/>
        </w:rPr>
        <w:t>taxi</w:t>
      </w:r>
      <w:proofErr w:type="spellEnd"/>
      <w:r w:rsidRPr="00873CBB">
        <w:rPr>
          <w:b/>
          <w:iCs/>
          <w:sz w:val="20"/>
          <w:szCs w:val="20"/>
          <w:u w:val="none"/>
          <w:lang w:val="sl-SI"/>
        </w:rPr>
        <w:t>«</w:t>
      </w:r>
    </w:p>
    <w:p w14:paraId="0E5F6762" w14:textId="7D0DE05B" w:rsidR="00FB5A84" w:rsidRPr="00873CBB" w:rsidRDefault="00FB5A84" w:rsidP="00FB5A84">
      <w:pPr>
        <w:pStyle w:val="ZADEVA"/>
        <w:rPr>
          <w:bCs/>
          <w:iCs/>
          <w:sz w:val="20"/>
          <w:szCs w:val="20"/>
          <w:u w:val="none"/>
          <w:lang w:val="sl-SI"/>
        </w:rPr>
      </w:pPr>
    </w:p>
    <w:p w14:paraId="18650762" w14:textId="582990B2" w:rsidR="00FB5A84" w:rsidRPr="00873CBB" w:rsidRDefault="00FB5A84" w:rsidP="00FB5A84">
      <w:pPr>
        <w:pStyle w:val="ZADEVA"/>
        <w:rPr>
          <w:bCs/>
          <w:sz w:val="20"/>
          <w:szCs w:val="20"/>
          <w:u w:val="none"/>
          <w:lang w:val="sl-SI"/>
        </w:rPr>
      </w:pPr>
      <w:r w:rsidRPr="00873CBB">
        <w:rPr>
          <w:bCs/>
          <w:iCs/>
          <w:sz w:val="20"/>
          <w:szCs w:val="20"/>
          <w:u w:val="none"/>
          <w:lang w:val="sl-SI"/>
        </w:rPr>
        <w:t xml:space="preserve">MOL je dne 9. 12. 2019 prejela vlogo za izdajo nadomestnih nalepk za taksi. </w:t>
      </w:r>
      <w:r w:rsidRPr="00873CBB">
        <w:rPr>
          <w:bCs/>
          <w:sz w:val="20"/>
          <w:szCs w:val="20"/>
          <w:u w:val="none"/>
          <w:lang w:val="sl-SI"/>
        </w:rPr>
        <w:t>V zadevi na dan inšpekcijskega nadzora</w:t>
      </w:r>
      <w:r w:rsidR="00F72506" w:rsidRPr="00873CBB">
        <w:rPr>
          <w:bCs/>
          <w:sz w:val="20"/>
          <w:szCs w:val="20"/>
          <w:u w:val="none"/>
          <w:lang w:val="sl-SI"/>
        </w:rPr>
        <w:t xml:space="preserve">, </w:t>
      </w:r>
      <w:proofErr w:type="spellStart"/>
      <w:r w:rsidR="00F72506" w:rsidRPr="00873CBB">
        <w:rPr>
          <w:bCs/>
          <w:sz w:val="20"/>
          <w:szCs w:val="20"/>
          <w:u w:val="none"/>
          <w:lang w:val="sl-SI"/>
        </w:rPr>
        <w:t>t.j</w:t>
      </w:r>
      <w:proofErr w:type="spellEnd"/>
      <w:r w:rsidR="00F72506" w:rsidRPr="00873CBB">
        <w:rPr>
          <w:bCs/>
          <w:sz w:val="20"/>
          <w:szCs w:val="20"/>
          <w:u w:val="none"/>
          <w:lang w:val="sl-SI"/>
        </w:rPr>
        <w:t xml:space="preserve">. 5. 6. 2020 </w:t>
      </w:r>
      <w:r w:rsidRPr="00873CBB">
        <w:rPr>
          <w:bCs/>
          <w:sz w:val="20"/>
          <w:szCs w:val="20"/>
          <w:u w:val="none"/>
          <w:lang w:val="sl-SI"/>
        </w:rPr>
        <w:t>na sedežu organa</w:t>
      </w:r>
      <w:r w:rsidR="00F72506" w:rsidRPr="00873CBB">
        <w:rPr>
          <w:bCs/>
          <w:sz w:val="20"/>
          <w:szCs w:val="20"/>
          <w:u w:val="none"/>
          <w:lang w:val="sl-SI"/>
        </w:rPr>
        <w:t xml:space="preserve">, še </w:t>
      </w:r>
      <w:r w:rsidRPr="00873CBB">
        <w:rPr>
          <w:bCs/>
          <w:sz w:val="20"/>
          <w:szCs w:val="20"/>
          <w:u w:val="none"/>
          <w:lang w:val="sl-SI"/>
        </w:rPr>
        <w:t>ni bilo opravljenega nobenega uradnega dejanja.</w:t>
      </w:r>
    </w:p>
    <w:p w14:paraId="6E1D6FC9" w14:textId="7A565DEA" w:rsidR="00FB5A84" w:rsidRPr="00873CBB" w:rsidRDefault="00FB5A84" w:rsidP="00FB5A84">
      <w:pPr>
        <w:pStyle w:val="ZADEVA"/>
        <w:rPr>
          <w:b/>
          <w:sz w:val="20"/>
          <w:szCs w:val="20"/>
          <w:u w:val="none"/>
          <w:lang w:val="sl-SI"/>
        </w:rPr>
      </w:pPr>
    </w:p>
    <w:p w14:paraId="5E5DC96D" w14:textId="6277510A" w:rsidR="00FB5A84" w:rsidRPr="00873CBB" w:rsidRDefault="00FB5A84" w:rsidP="00FB5A84">
      <w:pPr>
        <w:pStyle w:val="UGOTOVITVE"/>
        <w:rPr>
          <w:iCs/>
        </w:rPr>
      </w:pPr>
      <w:r w:rsidRPr="00873CBB">
        <w:t xml:space="preserve">Ugotavlja se kršitev </w:t>
      </w:r>
      <w:proofErr w:type="spellStart"/>
      <w:r w:rsidRPr="00873CBB">
        <w:t>instrukcijskega</w:t>
      </w:r>
      <w:proofErr w:type="spellEnd"/>
      <w:r w:rsidRPr="00873CBB">
        <w:t xml:space="preserve"> roka iz 222. člena ZUP za odločitev v zadevi. </w:t>
      </w:r>
    </w:p>
    <w:p w14:paraId="6FFDE5DA" w14:textId="77777777" w:rsidR="00D24436" w:rsidRPr="00873CBB" w:rsidRDefault="00D24436" w:rsidP="00C84A47">
      <w:pPr>
        <w:pStyle w:val="Odstavekseznama"/>
        <w:spacing w:line="240" w:lineRule="auto"/>
        <w:ind w:left="720"/>
        <w:rPr>
          <w:rFonts w:cs="Arial"/>
          <w:i/>
          <w:szCs w:val="20"/>
          <w:u w:val="single"/>
        </w:rPr>
      </w:pPr>
    </w:p>
    <w:p w14:paraId="4930BC42" w14:textId="23453C72" w:rsidR="00D24436" w:rsidRPr="00873CBB" w:rsidRDefault="00FB5A84" w:rsidP="00CC6EF2">
      <w:pPr>
        <w:spacing w:line="240" w:lineRule="auto"/>
        <w:jc w:val="both"/>
        <w:rPr>
          <w:rFonts w:cs="Arial"/>
          <w:szCs w:val="20"/>
        </w:rPr>
      </w:pPr>
      <w:r w:rsidRPr="00873CBB">
        <w:rPr>
          <w:rFonts w:cs="Arial"/>
          <w:szCs w:val="20"/>
        </w:rPr>
        <w:t xml:space="preserve">Upravna inšpektorica v zvezi s postopkom za izdajo odločb o zamenjavi vozila in izdajo nadomestnih nalepk ocenjuje, da bi </w:t>
      </w:r>
      <w:r w:rsidR="00D24436" w:rsidRPr="00873CBB">
        <w:rPr>
          <w:rFonts w:cs="Arial"/>
          <w:szCs w:val="20"/>
        </w:rPr>
        <w:t xml:space="preserve">z vidika ekonomičnosti upravnega urejanja izdaje nadomestnih nalepk bilo primerneje, da bi se te izdajale v okviru izdaje odločbe o zamenjavi vozila, torej bi šlo za združen postopek, kot </w:t>
      </w:r>
      <w:r w:rsidRPr="00873CBB">
        <w:rPr>
          <w:rFonts w:cs="Arial"/>
          <w:szCs w:val="20"/>
        </w:rPr>
        <w:t xml:space="preserve">je to urejeno tudi </w:t>
      </w:r>
      <w:r w:rsidR="00D24436" w:rsidRPr="00873CBB">
        <w:rPr>
          <w:rFonts w:cs="Arial"/>
          <w:szCs w:val="20"/>
        </w:rPr>
        <w:t xml:space="preserve">pri izdaji odločbe za avtotaksi prevoze, v okviru katere se izdajo tudi nalepke za avtotaksi.  </w:t>
      </w:r>
    </w:p>
    <w:p w14:paraId="1F987FC7" w14:textId="386AB043" w:rsidR="008B447B" w:rsidRPr="00873CBB" w:rsidRDefault="008B447B" w:rsidP="002C10C1">
      <w:pPr>
        <w:rPr>
          <w:b/>
          <w:bCs/>
          <w:sz w:val="24"/>
        </w:rPr>
      </w:pPr>
    </w:p>
    <w:p w14:paraId="6DB9BE72" w14:textId="368DB62B" w:rsidR="004E1B6B" w:rsidRPr="00873CBB" w:rsidRDefault="002C10C1" w:rsidP="009A2055">
      <w:pPr>
        <w:pStyle w:val="Odstavekseznama"/>
        <w:numPr>
          <w:ilvl w:val="0"/>
          <w:numId w:val="21"/>
        </w:numPr>
        <w:tabs>
          <w:tab w:val="left" w:pos="284"/>
        </w:tabs>
        <w:ind w:left="0" w:firstLine="0"/>
        <w:rPr>
          <w:b/>
          <w:bCs/>
          <w:sz w:val="24"/>
        </w:rPr>
      </w:pPr>
      <w:r w:rsidRPr="00873CBB">
        <w:rPr>
          <w:b/>
          <w:bCs/>
          <w:sz w:val="24"/>
        </w:rPr>
        <w:t>Ostalo</w:t>
      </w:r>
    </w:p>
    <w:p w14:paraId="64B7F734" w14:textId="77777777" w:rsidR="002C10C1" w:rsidRPr="00873CBB" w:rsidRDefault="002C10C1" w:rsidP="00C84A47">
      <w:pPr>
        <w:spacing w:line="240" w:lineRule="auto"/>
        <w:jc w:val="both"/>
        <w:rPr>
          <w:b/>
        </w:rPr>
      </w:pPr>
    </w:p>
    <w:p w14:paraId="4B38F370" w14:textId="607359DF" w:rsidR="004E1B6B" w:rsidRPr="00873CBB" w:rsidRDefault="004E1B6B" w:rsidP="00C84A47">
      <w:pPr>
        <w:spacing w:line="240" w:lineRule="auto"/>
        <w:jc w:val="both"/>
        <w:rPr>
          <w:bCs/>
        </w:rPr>
      </w:pPr>
      <w:r w:rsidRPr="00873CBB">
        <w:rPr>
          <w:bCs/>
        </w:rPr>
        <w:t>Pri ugotavljanju reševanja zadev po vrstnem redu prispetja in datuma rešitve zadev, je bilo upoštevano, da gre za istovrstne zadeve (za odločanje na podlagi iste pravne podlage), kot to izhaja tudi iz vsebine klasifikacijskega znaka in opisa zadev.</w:t>
      </w:r>
    </w:p>
    <w:p w14:paraId="73E249DF" w14:textId="77777777" w:rsidR="004E1B6B" w:rsidRPr="00873CBB" w:rsidRDefault="004E1B6B" w:rsidP="00C84A47">
      <w:pPr>
        <w:spacing w:line="240" w:lineRule="auto"/>
        <w:jc w:val="both"/>
        <w:rPr>
          <w:b/>
        </w:rPr>
      </w:pPr>
    </w:p>
    <w:p w14:paraId="70DA346F" w14:textId="41011492" w:rsidR="00D325B4" w:rsidRPr="00873CBB" w:rsidRDefault="004E1B6B" w:rsidP="00C84A47">
      <w:pPr>
        <w:pStyle w:val="Odstavekseznama"/>
        <w:numPr>
          <w:ilvl w:val="0"/>
          <w:numId w:val="14"/>
        </w:numPr>
        <w:spacing w:line="240" w:lineRule="auto"/>
        <w:jc w:val="both"/>
        <w:rPr>
          <w:b/>
          <w:u w:val="single"/>
        </w:rPr>
      </w:pPr>
      <w:r w:rsidRPr="00873CBB">
        <w:rPr>
          <w:b/>
        </w:rPr>
        <w:t xml:space="preserve">Reševanje zadev </w:t>
      </w:r>
      <w:r w:rsidR="00AD025E" w:rsidRPr="00873CBB">
        <w:rPr>
          <w:b/>
        </w:rPr>
        <w:t xml:space="preserve">s klasifikacijskim znakom </w:t>
      </w:r>
      <w:r w:rsidR="00D325B4" w:rsidRPr="00873CBB">
        <w:rPr>
          <w:b/>
        </w:rPr>
        <w:t>3710</w:t>
      </w:r>
      <w:r w:rsidR="000107F8" w:rsidRPr="00873CBB">
        <w:rPr>
          <w:b/>
        </w:rPr>
        <w:t xml:space="preserve"> (dovolilnice v cestnem prometu), kjer so evidentirane</w:t>
      </w:r>
      <w:r w:rsidR="009B4151" w:rsidRPr="00873CBB">
        <w:rPr>
          <w:b/>
        </w:rPr>
        <w:t xml:space="preserve"> vloge za izdajo dovolilnic na območju peš cone (za dostavo, za parkiranje, za dostop do šole</w:t>
      </w:r>
      <w:r w:rsidR="009B4151" w:rsidRPr="00873CBB">
        <w:rPr>
          <w:b/>
          <w:u w:val="single"/>
        </w:rPr>
        <w:t xml:space="preserve">) </w:t>
      </w:r>
    </w:p>
    <w:p w14:paraId="08646045" w14:textId="77777777" w:rsidR="00837FB7" w:rsidRPr="00873CBB" w:rsidRDefault="00837FB7" w:rsidP="00C84A47">
      <w:pPr>
        <w:tabs>
          <w:tab w:val="left" w:pos="284"/>
        </w:tabs>
        <w:spacing w:line="240" w:lineRule="auto"/>
        <w:jc w:val="both"/>
        <w:rPr>
          <w:rFonts w:cs="Arial"/>
          <w:b/>
          <w:szCs w:val="20"/>
          <w:lang w:eastAsia="sl-SI"/>
        </w:rPr>
      </w:pPr>
    </w:p>
    <w:p w14:paraId="4A137D67" w14:textId="6CE4D46F" w:rsidR="00837FB7" w:rsidRPr="00873CBB" w:rsidRDefault="009B4151" w:rsidP="00C84A47">
      <w:pPr>
        <w:tabs>
          <w:tab w:val="left" w:pos="284"/>
        </w:tabs>
        <w:spacing w:line="240" w:lineRule="auto"/>
        <w:jc w:val="both"/>
        <w:rPr>
          <w:rFonts w:cs="Arial"/>
          <w:szCs w:val="20"/>
          <w:lang w:eastAsia="sl-SI"/>
        </w:rPr>
      </w:pPr>
      <w:r w:rsidRPr="00873CBB">
        <w:rPr>
          <w:rFonts w:cs="Arial"/>
          <w:szCs w:val="20"/>
          <w:lang w:eastAsia="sl-SI"/>
        </w:rPr>
        <w:t xml:space="preserve">Upravna inšpektorica je </w:t>
      </w:r>
      <w:r w:rsidR="004E0DBE" w:rsidRPr="00873CBB">
        <w:rPr>
          <w:rFonts w:cs="Arial"/>
          <w:szCs w:val="20"/>
          <w:lang w:eastAsia="sl-SI"/>
        </w:rPr>
        <w:t>iz informacijskega sistema SPIS za evidentiranje dokumentarnega gradiva</w:t>
      </w:r>
      <w:r w:rsidR="00117272" w:rsidRPr="00873CBB">
        <w:rPr>
          <w:rFonts w:cs="Arial"/>
          <w:szCs w:val="20"/>
          <w:lang w:eastAsia="sl-SI"/>
        </w:rPr>
        <w:t xml:space="preserve"> z</w:t>
      </w:r>
      <w:r w:rsidR="004E0DBE" w:rsidRPr="00873CBB">
        <w:rPr>
          <w:rFonts w:cs="Arial"/>
          <w:szCs w:val="20"/>
          <w:lang w:eastAsia="sl-SI"/>
        </w:rPr>
        <w:t xml:space="preserve"> </w:t>
      </w:r>
      <w:r w:rsidR="00575D99" w:rsidRPr="00873CBB">
        <w:rPr>
          <w:rFonts w:cs="Arial"/>
          <w:szCs w:val="20"/>
          <w:u w:val="single"/>
          <w:lang w:eastAsia="sl-SI"/>
        </w:rPr>
        <w:t xml:space="preserve">dne </w:t>
      </w:r>
      <w:r w:rsidR="00117272" w:rsidRPr="00873CBB">
        <w:rPr>
          <w:rFonts w:cs="Arial"/>
          <w:szCs w:val="20"/>
          <w:u w:val="single"/>
          <w:lang w:eastAsia="sl-SI"/>
        </w:rPr>
        <w:t>5</w:t>
      </w:r>
      <w:r w:rsidR="00575D99" w:rsidRPr="00873CBB">
        <w:rPr>
          <w:rFonts w:cs="Arial"/>
          <w:szCs w:val="20"/>
          <w:u w:val="single"/>
          <w:lang w:eastAsia="sl-SI"/>
        </w:rPr>
        <w:t>. 3. 2020</w:t>
      </w:r>
      <w:r w:rsidR="00575D99" w:rsidRPr="00873CBB">
        <w:rPr>
          <w:rFonts w:cs="Arial"/>
          <w:szCs w:val="20"/>
          <w:lang w:eastAsia="sl-SI"/>
        </w:rPr>
        <w:t xml:space="preserve"> </w:t>
      </w:r>
      <w:r w:rsidR="004E0DBE" w:rsidRPr="00873CBB">
        <w:rPr>
          <w:rFonts w:cs="Arial"/>
          <w:szCs w:val="20"/>
          <w:lang w:eastAsia="sl-SI"/>
        </w:rPr>
        <w:t>pridobila izpis prejetih vlog</w:t>
      </w:r>
      <w:r w:rsidRPr="00873CBB">
        <w:rPr>
          <w:rFonts w:cs="Arial"/>
          <w:szCs w:val="20"/>
          <w:lang w:eastAsia="sl-SI"/>
        </w:rPr>
        <w:t xml:space="preserve"> od </w:t>
      </w:r>
      <w:r w:rsidR="00837FB7" w:rsidRPr="00873CBB">
        <w:rPr>
          <w:rFonts w:cs="Arial"/>
          <w:szCs w:val="20"/>
          <w:lang w:eastAsia="sl-SI"/>
        </w:rPr>
        <w:t>1. 12. 2019 do 31. 12. 2019</w:t>
      </w:r>
      <w:r w:rsidRPr="00873CBB">
        <w:rPr>
          <w:rFonts w:cs="Arial"/>
          <w:szCs w:val="20"/>
          <w:lang w:eastAsia="sl-SI"/>
        </w:rPr>
        <w:t xml:space="preserve">. MOL je v času </w:t>
      </w:r>
      <w:r w:rsidRPr="00873CBB">
        <w:rPr>
          <w:rFonts w:cs="Arial"/>
          <w:b/>
          <w:szCs w:val="20"/>
          <w:lang w:eastAsia="sl-SI"/>
        </w:rPr>
        <w:t>od 1. 12. 2019 do 31. 12. 2019</w:t>
      </w:r>
      <w:r w:rsidRPr="00873CBB">
        <w:rPr>
          <w:rFonts w:cs="Arial"/>
          <w:szCs w:val="20"/>
          <w:lang w:eastAsia="sl-SI"/>
        </w:rPr>
        <w:t xml:space="preserve"> prejela </w:t>
      </w:r>
      <w:r w:rsidRPr="00873CBB">
        <w:rPr>
          <w:rFonts w:cs="Arial"/>
          <w:b/>
          <w:szCs w:val="20"/>
          <w:lang w:eastAsia="sl-SI"/>
        </w:rPr>
        <w:t>426 vlog</w:t>
      </w:r>
      <w:r w:rsidR="00846D76" w:rsidRPr="00873CBB">
        <w:rPr>
          <w:rFonts w:cs="Arial"/>
          <w:b/>
          <w:szCs w:val="20"/>
          <w:lang w:eastAsia="sl-SI"/>
        </w:rPr>
        <w:t xml:space="preserve"> za izdajo dovolilnic</w:t>
      </w:r>
      <w:r w:rsidRPr="00873CBB">
        <w:rPr>
          <w:rFonts w:cs="Arial"/>
          <w:szCs w:val="20"/>
          <w:lang w:eastAsia="sl-SI"/>
        </w:rPr>
        <w:t xml:space="preserve">. Upravna inšpektorica je </w:t>
      </w:r>
      <w:r w:rsidR="004E0DBE" w:rsidRPr="00873CBB">
        <w:rPr>
          <w:rFonts w:cs="Arial"/>
          <w:szCs w:val="20"/>
          <w:lang w:eastAsia="sl-SI"/>
        </w:rPr>
        <w:t>iz IS izpisala</w:t>
      </w:r>
      <w:r w:rsidRPr="00873CBB">
        <w:rPr>
          <w:rFonts w:cs="Arial"/>
          <w:szCs w:val="20"/>
          <w:lang w:eastAsia="sl-SI"/>
        </w:rPr>
        <w:t xml:space="preserve"> </w:t>
      </w:r>
      <w:r w:rsidR="00F75E3C" w:rsidRPr="00873CBB">
        <w:rPr>
          <w:rFonts w:cs="Arial"/>
          <w:szCs w:val="20"/>
          <w:lang w:eastAsia="sl-SI"/>
        </w:rPr>
        <w:t>zadeve, ki so nastale (vloge bile prejete) na dan 3. 12. 2019.</w:t>
      </w:r>
      <w:r w:rsidRPr="00873CBB">
        <w:rPr>
          <w:rFonts w:cs="Arial"/>
          <w:szCs w:val="20"/>
          <w:lang w:eastAsia="sl-SI"/>
        </w:rPr>
        <w:t xml:space="preserve"> </w:t>
      </w:r>
      <w:r w:rsidR="004F71B6" w:rsidRPr="00873CBB">
        <w:rPr>
          <w:rFonts w:cs="Arial"/>
          <w:szCs w:val="20"/>
          <w:lang w:eastAsia="sl-SI"/>
        </w:rPr>
        <w:t>Upravna inšpektorica je preverila</w:t>
      </w:r>
      <w:r w:rsidR="0091773D" w:rsidRPr="00873CBB">
        <w:rPr>
          <w:rFonts w:cs="Arial"/>
          <w:szCs w:val="20"/>
          <w:lang w:eastAsia="sl-SI"/>
        </w:rPr>
        <w:t xml:space="preserve"> očitke pobudnika glede vrstnega reda reševanja </w:t>
      </w:r>
      <w:r w:rsidR="004F71B6" w:rsidRPr="00873CBB">
        <w:rPr>
          <w:rFonts w:cs="Arial"/>
          <w:szCs w:val="20"/>
          <w:lang w:eastAsia="sl-SI"/>
        </w:rPr>
        <w:t>zadev</w:t>
      </w:r>
      <w:r w:rsidR="004F71B6" w:rsidRPr="00873CBB">
        <w:rPr>
          <w:rStyle w:val="Sprotnaopomba-sklic"/>
          <w:szCs w:val="20"/>
          <w:lang w:eastAsia="sl-SI"/>
        </w:rPr>
        <w:footnoteReference w:id="29"/>
      </w:r>
      <w:r w:rsidR="004F71B6" w:rsidRPr="00873CBB">
        <w:rPr>
          <w:rFonts w:cs="Arial"/>
          <w:szCs w:val="20"/>
          <w:lang w:eastAsia="sl-SI"/>
        </w:rPr>
        <w:t xml:space="preserve"> in ali se te rešujejo v instrukcijskih rokih</w:t>
      </w:r>
      <w:r w:rsidR="004579EF" w:rsidRPr="00873CBB">
        <w:rPr>
          <w:rFonts w:cs="Arial"/>
          <w:szCs w:val="20"/>
          <w:lang w:eastAsia="sl-SI"/>
        </w:rPr>
        <w:t xml:space="preserve"> oziroma po vrstnem redu prispetja. </w:t>
      </w:r>
      <w:r w:rsidR="004F71B6" w:rsidRPr="00873CBB">
        <w:rPr>
          <w:rFonts w:cs="Arial"/>
          <w:szCs w:val="20"/>
          <w:lang w:eastAsia="sl-SI"/>
        </w:rPr>
        <w:t xml:space="preserve"> </w:t>
      </w:r>
    </w:p>
    <w:p w14:paraId="50A0A53B" w14:textId="3DEFA20C" w:rsidR="009B4151" w:rsidRPr="00873CBB" w:rsidRDefault="009B4151" w:rsidP="00C84A47">
      <w:pPr>
        <w:tabs>
          <w:tab w:val="left" w:pos="284"/>
        </w:tabs>
        <w:spacing w:line="240" w:lineRule="auto"/>
        <w:jc w:val="both"/>
        <w:rPr>
          <w:rFonts w:cs="Arial"/>
          <w:szCs w:val="20"/>
          <w:lang w:eastAsia="sl-SI"/>
        </w:rPr>
      </w:pPr>
      <w:bookmarkStart w:id="2" w:name="_GoBack"/>
      <w:bookmarkEnd w:id="2"/>
    </w:p>
    <w:tbl>
      <w:tblPr>
        <w:tblStyle w:val="Tabelamrea"/>
        <w:tblW w:w="9522" w:type="dxa"/>
        <w:tblLayout w:type="fixed"/>
        <w:tblLook w:val="0020" w:firstRow="1" w:lastRow="0" w:firstColumn="0" w:lastColumn="0" w:noHBand="0" w:noVBand="0"/>
      </w:tblPr>
      <w:tblGrid>
        <w:gridCol w:w="2373"/>
        <w:gridCol w:w="2383"/>
        <w:gridCol w:w="1430"/>
        <w:gridCol w:w="1430"/>
        <w:gridCol w:w="1906"/>
      </w:tblGrid>
      <w:tr w:rsidR="009B4151" w:rsidRPr="00561518" w14:paraId="223DD018" w14:textId="77777777" w:rsidTr="00A7696A">
        <w:tc>
          <w:tcPr>
            <w:tcW w:w="2373" w:type="dxa"/>
          </w:tcPr>
          <w:p w14:paraId="019287F7"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6D76C427"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004FF992" w14:textId="587084CD"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1725F630" w14:textId="684CED5B"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r w:rsidR="00E26755" w:rsidRPr="00561518">
              <w:rPr>
                <w:rStyle w:val="Sprotnaopomba-sklic"/>
                <w:b/>
                <w:sz w:val="16"/>
                <w:szCs w:val="16"/>
                <w:lang w:val="en-US"/>
              </w:rPr>
              <w:footnoteReference w:id="30"/>
            </w:r>
          </w:p>
        </w:tc>
        <w:tc>
          <w:tcPr>
            <w:tcW w:w="1906" w:type="dxa"/>
          </w:tcPr>
          <w:p w14:paraId="26623FFF"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552706F1" w14:textId="77777777" w:rsidTr="00A7696A">
        <w:tc>
          <w:tcPr>
            <w:tcW w:w="2373" w:type="dxa"/>
          </w:tcPr>
          <w:p w14:paraId="3864E616"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3710 - 1978 / 2019</w:t>
            </w:r>
          </w:p>
        </w:tc>
        <w:tc>
          <w:tcPr>
            <w:tcW w:w="2383" w:type="dxa"/>
          </w:tcPr>
          <w:p w14:paraId="11DBAAC5" w14:textId="77777777" w:rsidR="009B4151" w:rsidRPr="00873CBB" w:rsidRDefault="009B4151" w:rsidP="00C84A47">
            <w:pPr>
              <w:adjustRightInd w:val="0"/>
              <w:spacing w:line="240" w:lineRule="auto"/>
              <w:rPr>
                <w:rFonts w:cs="Arial"/>
                <w:sz w:val="16"/>
                <w:szCs w:val="16"/>
                <w:lang w:val="it-IT"/>
              </w:rPr>
            </w:pPr>
            <w:r w:rsidRPr="00873CBB">
              <w:rPr>
                <w:rFonts w:cs="Arial"/>
                <w:sz w:val="16"/>
                <w:szCs w:val="16"/>
                <w:lang w:val="it-IT"/>
              </w:rPr>
              <w:t>VLOGA ZA PODALJŠANJE DOVOLILNICE ZA DOSTAVO 2020</w:t>
            </w:r>
          </w:p>
        </w:tc>
        <w:tc>
          <w:tcPr>
            <w:tcW w:w="1430" w:type="dxa"/>
          </w:tcPr>
          <w:p w14:paraId="3332F3B3"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44BBF358"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12.12.2019</w:t>
            </w:r>
          </w:p>
        </w:tc>
        <w:tc>
          <w:tcPr>
            <w:tcW w:w="1906" w:type="dxa"/>
          </w:tcPr>
          <w:p w14:paraId="79733E39"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REŠENA</w:t>
            </w:r>
          </w:p>
        </w:tc>
      </w:tr>
      <w:tr w:rsidR="009B4151" w:rsidRPr="00561518" w14:paraId="2A145298" w14:textId="77777777" w:rsidTr="00A7696A">
        <w:tc>
          <w:tcPr>
            <w:tcW w:w="2373" w:type="dxa"/>
          </w:tcPr>
          <w:p w14:paraId="5BAF9840"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7A70A4E4"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4E72B045"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20E12135"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p>
        </w:tc>
        <w:tc>
          <w:tcPr>
            <w:tcW w:w="1906" w:type="dxa"/>
          </w:tcPr>
          <w:p w14:paraId="77C3B56F"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302F5A31" w14:textId="77777777" w:rsidTr="00A7696A">
        <w:tc>
          <w:tcPr>
            <w:tcW w:w="2373" w:type="dxa"/>
          </w:tcPr>
          <w:p w14:paraId="68B16104"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3710 - 1979 / 2019</w:t>
            </w:r>
          </w:p>
        </w:tc>
        <w:tc>
          <w:tcPr>
            <w:tcW w:w="2383" w:type="dxa"/>
          </w:tcPr>
          <w:p w14:paraId="77E3C173" w14:textId="77777777" w:rsidR="009B4151" w:rsidRPr="00873CBB" w:rsidRDefault="009B4151" w:rsidP="00C84A47">
            <w:pPr>
              <w:adjustRightInd w:val="0"/>
              <w:spacing w:line="240" w:lineRule="auto"/>
              <w:rPr>
                <w:rFonts w:cs="Arial"/>
                <w:sz w:val="16"/>
                <w:szCs w:val="16"/>
                <w:lang w:val="it-IT"/>
              </w:rPr>
            </w:pPr>
            <w:r w:rsidRPr="00873CBB">
              <w:rPr>
                <w:rFonts w:cs="Arial"/>
                <w:sz w:val="16"/>
                <w:szCs w:val="16"/>
                <w:lang w:val="it-IT"/>
              </w:rPr>
              <w:t>VLOGA ZA PODALJŠANJE DOVOLILNICE ZA DOSTAVO 2020</w:t>
            </w:r>
          </w:p>
        </w:tc>
        <w:tc>
          <w:tcPr>
            <w:tcW w:w="1430" w:type="dxa"/>
          </w:tcPr>
          <w:p w14:paraId="7781414D"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34B30FCC"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26.02.2020</w:t>
            </w:r>
          </w:p>
        </w:tc>
        <w:tc>
          <w:tcPr>
            <w:tcW w:w="1906" w:type="dxa"/>
          </w:tcPr>
          <w:p w14:paraId="5471E371"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REŠENA</w:t>
            </w:r>
          </w:p>
        </w:tc>
      </w:tr>
      <w:tr w:rsidR="009B4151" w:rsidRPr="00561518" w14:paraId="5B5BFB25" w14:textId="77777777" w:rsidTr="00A7696A">
        <w:tc>
          <w:tcPr>
            <w:tcW w:w="2373" w:type="dxa"/>
          </w:tcPr>
          <w:p w14:paraId="1F614F78"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7332606B"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6EA9E10E"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062BBD6A"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p>
        </w:tc>
        <w:tc>
          <w:tcPr>
            <w:tcW w:w="1906" w:type="dxa"/>
          </w:tcPr>
          <w:p w14:paraId="570E5191"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74BAA101" w14:textId="77777777" w:rsidTr="00A7696A">
        <w:tc>
          <w:tcPr>
            <w:tcW w:w="2373" w:type="dxa"/>
          </w:tcPr>
          <w:p w14:paraId="72BEA19D"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lastRenderedPageBreak/>
              <w:t>3710 - 1980 / 2019</w:t>
            </w:r>
          </w:p>
        </w:tc>
        <w:tc>
          <w:tcPr>
            <w:tcW w:w="2383" w:type="dxa"/>
          </w:tcPr>
          <w:p w14:paraId="164B08D0"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IZDAJA PROMETNIH DOVOLILNIC ZA OBMOČJE ZA PEŠČE</w:t>
            </w:r>
          </w:p>
        </w:tc>
        <w:tc>
          <w:tcPr>
            <w:tcW w:w="1430" w:type="dxa"/>
          </w:tcPr>
          <w:p w14:paraId="579DC1F1"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5A262519" w14:textId="77777777" w:rsidR="009B4151" w:rsidRPr="00873CBB" w:rsidRDefault="009B4151" w:rsidP="00C84A47">
            <w:pPr>
              <w:adjustRightInd w:val="0"/>
              <w:spacing w:line="240" w:lineRule="auto"/>
              <w:rPr>
                <w:rFonts w:cs="Arial"/>
                <w:sz w:val="16"/>
                <w:szCs w:val="16"/>
                <w:lang w:val="en-US"/>
              </w:rPr>
            </w:pPr>
          </w:p>
        </w:tc>
        <w:tc>
          <w:tcPr>
            <w:tcW w:w="1906" w:type="dxa"/>
          </w:tcPr>
          <w:p w14:paraId="046A152A"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NEREŠENA</w:t>
            </w:r>
          </w:p>
        </w:tc>
      </w:tr>
      <w:tr w:rsidR="009B4151" w:rsidRPr="00561518" w14:paraId="3F9EBA4A" w14:textId="77777777" w:rsidTr="00A7696A">
        <w:tc>
          <w:tcPr>
            <w:tcW w:w="2373" w:type="dxa"/>
          </w:tcPr>
          <w:p w14:paraId="576A127F"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1B546768"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100FCF62"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4993AAD5"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p>
        </w:tc>
        <w:tc>
          <w:tcPr>
            <w:tcW w:w="1906" w:type="dxa"/>
          </w:tcPr>
          <w:p w14:paraId="410D8B1D"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1E3C16E5" w14:textId="77777777" w:rsidTr="00A7696A">
        <w:tc>
          <w:tcPr>
            <w:tcW w:w="2373" w:type="dxa"/>
          </w:tcPr>
          <w:p w14:paraId="475D9228"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3710 - 1981 / 2019</w:t>
            </w:r>
          </w:p>
        </w:tc>
        <w:tc>
          <w:tcPr>
            <w:tcW w:w="2383" w:type="dxa"/>
          </w:tcPr>
          <w:p w14:paraId="6BBCEA3C"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IZDAJA PROMETNIH DOVOLILNIC ZA 2020</w:t>
            </w:r>
          </w:p>
        </w:tc>
        <w:tc>
          <w:tcPr>
            <w:tcW w:w="1430" w:type="dxa"/>
          </w:tcPr>
          <w:p w14:paraId="4972FA9B"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5B04DB0F"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23.12.2019</w:t>
            </w:r>
          </w:p>
        </w:tc>
        <w:tc>
          <w:tcPr>
            <w:tcW w:w="1906" w:type="dxa"/>
          </w:tcPr>
          <w:p w14:paraId="6454A49D"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REŠENA</w:t>
            </w:r>
          </w:p>
        </w:tc>
      </w:tr>
      <w:tr w:rsidR="009B4151" w:rsidRPr="00561518" w14:paraId="51DFF371" w14:textId="77777777" w:rsidTr="00A7696A">
        <w:tc>
          <w:tcPr>
            <w:tcW w:w="2373" w:type="dxa"/>
          </w:tcPr>
          <w:p w14:paraId="3C0B622D"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1BC22826"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028AFE71"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294FF737"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p>
        </w:tc>
        <w:tc>
          <w:tcPr>
            <w:tcW w:w="1906" w:type="dxa"/>
          </w:tcPr>
          <w:p w14:paraId="7BCBBB5E"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466F549F" w14:textId="77777777" w:rsidTr="00A7696A">
        <w:tc>
          <w:tcPr>
            <w:tcW w:w="2373" w:type="dxa"/>
          </w:tcPr>
          <w:p w14:paraId="178B1E47"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3710 - 1982 / 2019</w:t>
            </w:r>
          </w:p>
        </w:tc>
        <w:tc>
          <w:tcPr>
            <w:tcW w:w="2383" w:type="dxa"/>
          </w:tcPr>
          <w:p w14:paraId="4F1556AB" w14:textId="5B9063FA" w:rsidR="009B4151" w:rsidRPr="00873CBB" w:rsidRDefault="009B4151" w:rsidP="00C84A47">
            <w:pPr>
              <w:adjustRightInd w:val="0"/>
              <w:spacing w:line="240" w:lineRule="auto"/>
              <w:rPr>
                <w:rFonts w:cs="Arial"/>
                <w:sz w:val="16"/>
                <w:szCs w:val="16"/>
                <w:lang w:val="it-IT"/>
              </w:rPr>
            </w:pPr>
            <w:r w:rsidRPr="00873CBB">
              <w:rPr>
                <w:rFonts w:cs="Arial"/>
                <w:sz w:val="16"/>
                <w:szCs w:val="16"/>
                <w:lang w:val="it-IT"/>
              </w:rPr>
              <w:t xml:space="preserve">IZDAJA PROMETNIH DOVOLILNIC ZA 2020 - </w:t>
            </w:r>
            <w:r w:rsidR="00367610">
              <w:rPr>
                <w:rFonts w:cs="Arial"/>
                <w:sz w:val="16"/>
                <w:szCs w:val="16"/>
                <w:lang w:val="it-IT"/>
              </w:rPr>
              <w:t>█</w:t>
            </w:r>
          </w:p>
        </w:tc>
        <w:tc>
          <w:tcPr>
            <w:tcW w:w="1430" w:type="dxa"/>
          </w:tcPr>
          <w:p w14:paraId="00AAC5E7"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3276D1FC" w14:textId="77777777" w:rsidR="009B4151" w:rsidRPr="00873CBB" w:rsidRDefault="009B4151" w:rsidP="00C84A47">
            <w:pPr>
              <w:adjustRightInd w:val="0"/>
              <w:spacing w:line="240" w:lineRule="auto"/>
              <w:rPr>
                <w:rFonts w:cs="Arial"/>
                <w:sz w:val="16"/>
                <w:szCs w:val="16"/>
                <w:lang w:val="en-US"/>
              </w:rPr>
            </w:pPr>
          </w:p>
        </w:tc>
        <w:tc>
          <w:tcPr>
            <w:tcW w:w="1906" w:type="dxa"/>
          </w:tcPr>
          <w:p w14:paraId="13628AB1"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NEREŠENA</w:t>
            </w:r>
          </w:p>
        </w:tc>
      </w:tr>
      <w:tr w:rsidR="009B4151" w:rsidRPr="00561518" w14:paraId="0D8A281F" w14:textId="77777777" w:rsidTr="00A7696A">
        <w:tc>
          <w:tcPr>
            <w:tcW w:w="2373" w:type="dxa"/>
          </w:tcPr>
          <w:p w14:paraId="31AE2A5F"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019C42C7"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62BA6B9C"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24BF3D08"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p>
        </w:tc>
        <w:tc>
          <w:tcPr>
            <w:tcW w:w="1906" w:type="dxa"/>
          </w:tcPr>
          <w:p w14:paraId="5795166D"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69F1971B" w14:textId="77777777" w:rsidTr="00A7696A">
        <w:tc>
          <w:tcPr>
            <w:tcW w:w="2373" w:type="dxa"/>
          </w:tcPr>
          <w:p w14:paraId="0831DC8C"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3710 - 1983 / 2019</w:t>
            </w:r>
          </w:p>
        </w:tc>
        <w:tc>
          <w:tcPr>
            <w:tcW w:w="2383" w:type="dxa"/>
          </w:tcPr>
          <w:p w14:paraId="7BE68B92" w14:textId="53063EEC" w:rsidR="009B4151" w:rsidRPr="00873CBB" w:rsidRDefault="009B4151" w:rsidP="00C84A47">
            <w:pPr>
              <w:adjustRightInd w:val="0"/>
              <w:spacing w:line="240" w:lineRule="auto"/>
              <w:rPr>
                <w:rFonts w:cs="Arial"/>
                <w:sz w:val="16"/>
                <w:szCs w:val="16"/>
                <w:lang w:val="en-US"/>
              </w:rPr>
            </w:pPr>
            <w:r w:rsidRPr="00873CBB">
              <w:rPr>
                <w:rFonts w:cs="Arial"/>
                <w:sz w:val="16"/>
                <w:szCs w:val="16"/>
                <w:lang w:val="it-IT"/>
              </w:rPr>
              <w:t xml:space="preserve">IZDAJA PROMETNE DOVOLILNICE - REG. ŠT. </w:t>
            </w:r>
            <w:r w:rsidR="00367610">
              <w:rPr>
                <w:rFonts w:cs="Arial"/>
                <w:sz w:val="16"/>
                <w:szCs w:val="16"/>
                <w:lang w:val="en-US"/>
              </w:rPr>
              <w:t>█</w:t>
            </w:r>
          </w:p>
        </w:tc>
        <w:tc>
          <w:tcPr>
            <w:tcW w:w="1430" w:type="dxa"/>
          </w:tcPr>
          <w:p w14:paraId="56856064"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55CFBC03"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04.12.2019</w:t>
            </w:r>
          </w:p>
        </w:tc>
        <w:tc>
          <w:tcPr>
            <w:tcW w:w="1906" w:type="dxa"/>
          </w:tcPr>
          <w:p w14:paraId="1D6C9735"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REŠENA</w:t>
            </w:r>
          </w:p>
        </w:tc>
      </w:tr>
      <w:tr w:rsidR="009B4151" w:rsidRPr="00561518" w14:paraId="681FAF77" w14:textId="77777777" w:rsidTr="00A7696A">
        <w:tc>
          <w:tcPr>
            <w:tcW w:w="2373" w:type="dxa"/>
          </w:tcPr>
          <w:p w14:paraId="39CB2E5D"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42BE7DD3"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20EDF1E7"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6365F41F"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p>
        </w:tc>
        <w:tc>
          <w:tcPr>
            <w:tcW w:w="1906" w:type="dxa"/>
          </w:tcPr>
          <w:p w14:paraId="595334DC"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0A1A2B51" w14:textId="77777777" w:rsidTr="00A7696A">
        <w:tc>
          <w:tcPr>
            <w:tcW w:w="2373" w:type="dxa"/>
          </w:tcPr>
          <w:p w14:paraId="229B5661"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3710 - 1984 / 2019</w:t>
            </w:r>
          </w:p>
        </w:tc>
        <w:tc>
          <w:tcPr>
            <w:tcW w:w="2383" w:type="dxa"/>
          </w:tcPr>
          <w:p w14:paraId="3C4D7B2A" w14:textId="77777777" w:rsidR="009B4151" w:rsidRPr="00873CBB" w:rsidRDefault="009B4151" w:rsidP="00C84A47">
            <w:pPr>
              <w:adjustRightInd w:val="0"/>
              <w:spacing w:line="240" w:lineRule="auto"/>
              <w:rPr>
                <w:rFonts w:cs="Arial"/>
                <w:sz w:val="16"/>
                <w:szCs w:val="16"/>
                <w:lang w:val="it-IT"/>
              </w:rPr>
            </w:pPr>
            <w:r w:rsidRPr="00873CBB">
              <w:rPr>
                <w:rFonts w:cs="Arial"/>
                <w:sz w:val="16"/>
                <w:szCs w:val="16"/>
                <w:lang w:val="it-IT"/>
              </w:rPr>
              <w:t>VLOGA ZA DOVOLJENJE ZA PREVOZE V CENTRU MESTA LJUBLJANE NAD 3,5T ZA LETO 2020</w:t>
            </w:r>
          </w:p>
        </w:tc>
        <w:tc>
          <w:tcPr>
            <w:tcW w:w="1430" w:type="dxa"/>
          </w:tcPr>
          <w:p w14:paraId="037ACF61"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19727CE7" w14:textId="77777777" w:rsidR="009B4151" w:rsidRPr="00873CBB" w:rsidRDefault="009B4151" w:rsidP="00C84A47">
            <w:pPr>
              <w:adjustRightInd w:val="0"/>
              <w:spacing w:line="240" w:lineRule="auto"/>
              <w:rPr>
                <w:rFonts w:cs="Arial"/>
                <w:sz w:val="16"/>
                <w:szCs w:val="16"/>
                <w:lang w:val="en-US"/>
              </w:rPr>
            </w:pPr>
          </w:p>
        </w:tc>
        <w:tc>
          <w:tcPr>
            <w:tcW w:w="1906" w:type="dxa"/>
          </w:tcPr>
          <w:p w14:paraId="582E7A64"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NEREŠENA</w:t>
            </w:r>
          </w:p>
        </w:tc>
      </w:tr>
      <w:tr w:rsidR="009B4151" w:rsidRPr="00561518" w14:paraId="04B28B75" w14:textId="77777777" w:rsidTr="00A7696A">
        <w:tc>
          <w:tcPr>
            <w:tcW w:w="2373" w:type="dxa"/>
          </w:tcPr>
          <w:p w14:paraId="1F1BBC74"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061972A1"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194F3EB7"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1025BD1D"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p>
        </w:tc>
        <w:tc>
          <w:tcPr>
            <w:tcW w:w="1906" w:type="dxa"/>
          </w:tcPr>
          <w:p w14:paraId="12D4B1B8"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1F0D3B0A" w14:textId="77777777" w:rsidTr="00A7696A">
        <w:tc>
          <w:tcPr>
            <w:tcW w:w="2373" w:type="dxa"/>
          </w:tcPr>
          <w:p w14:paraId="509CB00A"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3710 - 1985 / 2019</w:t>
            </w:r>
          </w:p>
        </w:tc>
        <w:tc>
          <w:tcPr>
            <w:tcW w:w="2383" w:type="dxa"/>
          </w:tcPr>
          <w:p w14:paraId="261A53BD" w14:textId="77777777" w:rsidR="009B4151" w:rsidRPr="00873CBB" w:rsidRDefault="009B4151" w:rsidP="00C84A47">
            <w:pPr>
              <w:adjustRightInd w:val="0"/>
              <w:spacing w:line="240" w:lineRule="auto"/>
              <w:rPr>
                <w:rFonts w:cs="Arial"/>
                <w:sz w:val="16"/>
                <w:szCs w:val="16"/>
                <w:lang w:val="it-IT"/>
              </w:rPr>
            </w:pPr>
            <w:r w:rsidRPr="00873CBB">
              <w:rPr>
                <w:rFonts w:cs="Arial"/>
                <w:sz w:val="16"/>
                <w:szCs w:val="16"/>
                <w:lang w:val="it-IT"/>
              </w:rPr>
              <w:t>IZDAJA PROMETNE DOVOLILNICE ZA LETO 2020</w:t>
            </w:r>
          </w:p>
        </w:tc>
        <w:tc>
          <w:tcPr>
            <w:tcW w:w="1430" w:type="dxa"/>
          </w:tcPr>
          <w:p w14:paraId="5B0B46E9"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5AAC3CE6"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26.02.2020</w:t>
            </w:r>
          </w:p>
        </w:tc>
        <w:tc>
          <w:tcPr>
            <w:tcW w:w="1906" w:type="dxa"/>
          </w:tcPr>
          <w:p w14:paraId="1CA91EBF"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REŠENA</w:t>
            </w:r>
          </w:p>
        </w:tc>
      </w:tr>
      <w:tr w:rsidR="009B4151" w:rsidRPr="00561518" w14:paraId="0D7B7A60" w14:textId="77777777" w:rsidTr="00A7696A">
        <w:tc>
          <w:tcPr>
            <w:tcW w:w="2373" w:type="dxa"/>
          </w:tcPr>
          <w:p w14:paraId="4E590BD3"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492779E4"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0A7BEA4F"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4ED8A14E"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p>
        </w:tc>
        <w:tc>
          <w:tcPr>
            <w:tcW w:w="1906" w:type="dxa"/>
          </w:tcPr>
          <w:p w14:paraId="67B1078C"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3F7B07B7" w14:textId="77777777" w:rsidTr="00A7696A">
        <w:tc>
          <w:tcPr>
            <w:tcW w:w="2373" w:type="dxa"/>
          </w:tcPr>
          <w:p w14:paraId="551279A9"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3710 - 1986 / 2019</w:t>
            </w:r>
          </w:p>
        </w:tc>
        <w:tc>
          <w:tcPr>
            <w:tcW w:w="2383" w:type="dxa"/>
          </w:tcPr>
          <w:p w14:paraId="40D2187E" w14:textId="77777777" w:rsidR="009B4151" w:rsidRPr="00873CBB" w:rsidRDefault="009B4151" w:rsidP="00C84A47">
            <w:pPr>
              <w:adjustRightInd w:val="0"/>
              <w:spacing w:line="240" w:lineRule="auto"/>
              <w:rPr>
                <w:rFonts w:cs="Arial"/>
                <w:sz w:val="16"/>
                <w:szCs w:val="16"/>
                <w:lang w:val="it-IT"/>
              </w:rPr>
            </w:pPr>
            <w:r w:rsidRPr="00873CBB">
              <w:rPr>
                <w:rFonts w:cs="Arial"/>
                <w:sz w:val="16"/>
                <w:szCs w:val="16"/>
                <w:lang w:val="it-IT"/>
              </w:rPr>
              <w:t>IZDAJA PROMETNE DOVOLILNICE ZA DOSTAVO LJ MESTO + SLOVENSKA CESTA ZA 2020</w:t>
            </w:r>
          </w:p>
        </w:tc>
        <w:tc>
          <w:tcPr>
            <w:tcW w:w="1430" w:type="dxa"/>
          </w:tcPr>
          <w:p w14:paraId="57027A48"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1519F433"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11.02.2020</w:t>
            </w:r>
          </w:p>
        </w:tc>
        <w:tc>
          <w:tcPr>
            <w:tcW w:w="1906" w:type="dxa"/>
          </w:tcPr>
          <w:p w14:paraId="1FBA0C6A"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NEREŠENA</w:t>
            </w:r>
          </w:p>
        </w:tc>
      </w:tr>
      <w:tr w:rsidR="009B4151" w:rsidRPr="00561518" w14:paraId="45BA7EBF" w14:textId="77777777" w:rsidTr="00A7696A">
        <w:tc>
          <w:tcPr>
            <w:tcW w:w="2373" w:type="dxa"/>
          </w:tcPr>
          <w:p w14:paraId="4AC71A50"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5349400F"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3C2B66DA"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68158625"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p>
        </w:tc>
        <w:tc>
          <w:tcPr>
            <w:tcW w:w="1906" w:type="dxa"/>
          </w:tcPr>
          <w:p w14:paraId="1CC82830"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6E626FDB" w14:textId="77777777" w:rsidTr="00A7696A">
        <w:tc>
          <w:tcPr>
            <w:tcW w:w="2373" w:type="dxa"/>
          </w:tcPr>
          <w:p w14:paraId="1E9D3FE7"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3710 - 1987 / 2019</w:t>
            </w:r>
          </w:p>
        </w:tc>
        <w:tc>
          <w:tcPr>
            <w:tcW w:w="2383" w:type="dxa"/>
          </w:tcPr>
          <w:p w14:paraId="11A94495"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IZDAJA PROJETNIH DOVOLILNIC ZA TRANSPORTNA VOZILA</w:t>
            </w:r>
          </w:p>
        </w:tc>
        <w:tc>
          <w:tcPr>
            <w:tcW w:w="1430" w:type="dxa"/>
          </w:tcPr>
          <w:p w14:paraId="25B8BC6E"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3B21998F" w14:textId="77777777" w:rsidR="009B4151" w:rsidRPr="00873CBB" w:rsidRDefault="009B4151" w:rsidP="00C84A47">
            <w:pPr>
              <w:adjustRightInd w:val="0"/>
              <w:spacing w:line="240" w:lineRule="auto"/>
              <w:rPr>
                <w:rFonts w:cs="Arial"/>
                <w:sz w:val="16"/>
                <w:szCs w:val="16"/>
                <w:lang w:val="en-US"/>
              </w:rPr>
            </w:pPr>
          </w:p>
        </w:tc>
        <w:tc>
          <w:tcPr>
            <w:tcW w:w="1906" w:type="dxa"/>
          </w:tcPr>
          <w:p w14:paraId="130CD560"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NEREŠENA</w:t>
            </w:r>
          </w:p>
        </w:tc>
      </w:tr>
      <w:tr w:rsidR="009B4151" w:rsidRPr="00561518" w14:paraId="5E7E0BBD" w14:textId="77777777" w:rsidTr="00A7696A">
        <w:tc>
          <w:tcPr>
            <w:tcW w:w="2373" w:type="dxa"/>
          </w:tcPr>
          <w:p w14:paraId="2AB5A835"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1602C8D5"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03DF431D"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271E57B3"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p>
        </w:tc>
        <w:tc>
          <w:tcPr>
            <w:tcW w:w="1906" w:type="dxa"/>
          </w:tcPr>
          <w:p w14:paraId="52172F4A"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15F105D7" w14:textId="77777777" w:rsidTr="00A7696A">
        <w:tc>
          <w:tcPr>
            <w:tcW w:w="2373" w:type="dxa"/>
          </w:tcPr>
          <w:p w14:paraId="2495340B"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3710 - 1988 / 2019</w:t>
            </w:r>
          </w:p>
        </w:tc>
        <w:tc>
          <w:tcPr>
            <w:tcW w:w="2383" w:type="dxa"/>
          </w:tcPr>
          <w:p w14:paraId="0AFA506F" w14:textId="77777777" w:rsidR="009B4151" w:rsidRPr="00873CBB" w:rsidRDefault="009B4151" w:rsidP="00C84A47">
            <w:pPr>
              <w:adjustRightInd w:val="0"/>
              <w:spacing w:line="240" w:lineRule="auto"/>
              <w:rPr>
                <w:rFonts w:cs="Arial"/>
                <w:sz w:val="16"/>
                <w:szCs w:val="16"/>
                <w:lang w:val="it-IT"/>
              </w:rPr>
            </w:pPr>
            <w:r w:rsidRPr="00873CBB">
              <w:rPr>
                <w:rFonts w:cs="Arial"/>
                <w:sz w:val="16"/>
                <w:szCs w:val="16"/>
                <w:lang w:val="it-IT"/>
              </w:rPr>
              <w:t>IZDAJA PROMETNIH DOVOLILNIC ZA LETO 2020</w:t>
            </w:r>
          </w:p>
        </w:tc>
        <w:tc>
          <w:tcPr>
            <w:tcW w:w="1430" w:type="dxa"/>
          </w:tcPr>
          <w:p w14:paraId="3FEC5BE9"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698ECC37" w14:textId="77777777" w:rsidR="009B4151" w:rsidRPr="00873CBB" w:rsidRDefault="009B4151" w:rsidP="00C84A47">
            <w:pPr>
              <w:adjustRightInd w:val="0"/>
              <w:spacing w:line="240" w:lineRule="auto"/>
              <w:rPr>
                <w:rFonts w:cs="Arial"/>
                <w:sz w:val="16"/>
                <w:szCs w:val="16"/>
                <w:lang w:val="en-US"/>
              </w:rPr>
            </w:pPr>
          </w:p>
        </w:tc>
        <w:tc>
          <w:tcPr>
            <w:tcW w:w="1906" w:type="dxa"/>
          </w:tcPr>
          <w:p w14:paraId="263D3A44"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NEREŠENA</w:t>
            </w:r>
          </w:p>
        </w:tc>
      </w:tr>
      <w:tr w:rsidR="009B4151" w:rsidRPr="00561518" w14:paraId="31DDC880" w14:textId="77777777" w:rsidTr="00A7696A">
        <w:tc>
          <w:tcPr>
            <w:tcW w:w="2373" w:type="dxa"/>
          </w:tcPr>
          <w:p w14:paraId="1329A060"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3EFA4509"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22375305"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3F78BE1C"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p>
        </w:tc>
        <w:tc>
          <w:tcPr>
            <w:tcW w:w="1906" w:type="dxa"/>
          </w:tcPr>
          <w:p w14:paraId="1622031A"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519B28F4" w14:textId="77777777" w:rsidTr="00A7696A">
        <w:tc>
          <w:tcPr>
            <w:tcW w:w="2373" w:type="dxa"/>
          </w:tcPr>
          <w:p w14:paraId="246197FD"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3710 - 1989 / 2019</w:t>
            </w:r>
          </w:p>
        </w:tc>
        <w:tc>
          <w:tcPr>
            <w:tcW w:w="2383" w:type="dxa"/>
          </w:tcPr>
          <w:p w14:paraId="4F10954F" w14:textId="77777777" w:rsidR="009B4151" w:rsidRPr="00873CBB" w:rsidRDefault="009B4151" w:rsidP="00C84A47">
            <w:pPr>
              <w:adjustRightInd w:val="0"/>
              <w:spacing w:line="240" w:lineRule="auto"/>
              <w:rPr>
                <w:rFonts w:cs="Arial"/>
                <w:sz w:val="16"/>
                <w:szCs w:val="16"/>
                <w:lang w:val="it-IT"/>
              </w:rPr>
            </w:pPr>
            <w:r w:rsidRPr="00873CBB">
              <w:rPr>
                <w:rFonts w:cs="Arial"/>
                <w:sz w:val="16"/>
                <w:szCs w:val="16"/>
                <w:lang w:val="it-IT"/>
              </w:rPr>
              <w:t>IZDAJA PROMETNE DOVOLILNICE ZA DOSTAVO ZA 2020</w:t>
            </w:r>
          </w:p>
        </w:tc>
        <w:tc>
          <w:tcPr>
            <w:tcW w:w="1430" w:type="dxa"/>
          </w:tcPr>
          <w:p w14:paraId="4A3CCDB7"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19ACD367"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12.12.2019</w:t>
            </w:r>
          </w:p>
        </w:tc>
        <w:tc>
          <w:tcPr>
            <w:tcW w:w="1906" w:type="dxa"/>
          </w:tcPr>
          <w:p w14:paraId="1636DBCE"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REŠENA</w:t>
            </w:r>
          </w:p>
        </w:tc>
      </w:tr>
      <w:tr w:rsidR="009B4151" w:rsidRPr="00561518" w14:paraId="26A8913B" w14:textId="77777777" w:rsidTr="00A7696A">
        <w:tc>
          <w:tcPr>
            <w:tcW w:w="2373" w:type="dxa"/>
          </w:tcPr>
          <w:p w14:paraId="207780A6"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238F3487"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47DED8D0"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4B307F20"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p>
        </w:tc>
        <w:tc>
          <w:tcPr>
            <w:tcW w:w="1906" w:type="dxa"/>
          </w:tcPr>
          <w:p w14:paraId="1E89C71E"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63802F8D" w14:textId="77777777" w:rsidTr="00A7696A">
        <w:tc>
          <w:tcPr>
            <w:tcW w:w="2373" w:type="dxa"/>
          </w:tcPr>
          <w:p w14:paraId="2BD85B47"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3710 - 1990 / 2019</w:t>
            </w:r>
          </w:p>
        </w:tc>
        <w:tc>
          <w:tcPr>
            <w:tcW w:w="2383" w:type="dxa"/>
          </w:tcPr>
          <w:p w14:paraId="26327A47" w14:textId="77777777" w:rsidR="009B4151" w:rsidRPr="00873CBB" w:rsidRDefault="009B4151" w:rsidP="00C84A47">
            <w:pPr>
              <w:adjustRightInd w:val="0"/>
              <w:spacing w:line="240" w:lineRule="auto"/>
              <w:rPr>
                <w:rFonts w:cs="Arial"/>
                <w:sz w:val="16"/>
                <w:szCs w:val="16"/>
                <w:lang w:val="it-IT"/>
              </w:rPr>
            </w:pPr>
            <w:r w:rsidRPr="00873CBB">
              <w:rPr>
                <w:rFonts w:cs="Arial"/>
                <w:sz w:val="16"/>
                <w:szCs w:val="16"/>
                <w:lang w:val="it-IT"/>
              </w:rPr>
              <w:t>IZDAJA PROMETNE DOVOLILNICE ZA PARKIRANJE</w:t>
            </w:r>
          </w:p>
        </w:tc>
        <w:tc>
          <w:tcPr>
            <w:tcW w:w="1430" w:type="dxa"/>
          </w:tcPr>
          <w:p w14:paraId="7989B434"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32D33ADC" w14:textId="77777777" w:rsidR="009B4151" w:rsidRPr="00873CBB" w:rsidRDefault="009B4151" w:rsidP="00C84A47">
            <w:pPr>
              <w:adjustRightInd w:val="0"/>
              <w:spacing w:line="240" w:lineRule="auto"/>
              <w:rPr>
                <w:rFonts w:cs="Arial"/>
                <w:sz w:val="16"/>
                <w:szCs w:val="16"/>
                <w:lang w:val="en-US"/>
              </w:rPr>
            </w:pPr>
          </w:p>
        </w:tc>
        <w:tc>
          <w:tcPr>
            <w:tcW w:w="1906" w:type="dxa"/>
          </w:tcPr>
          <w:p w14:paraId="6C85C916"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NEREŠENA</w:t>
            </w:r>
          </w:p>
        </w:tc>
      </w:tr>
      <w:tr w:rsidR="009B4151" w:rsidRPr="00561518" w14:paraId="44D9D43A" w14:textId="77777777" w:rsidTr="00A7696A">
        <w:tc>
          <w:tcPr>
            <w:tcW w:w="2373" w:type="dxa"/>
          </w:tcPr>
          <w:p w14:paraId="52809A3E"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2AAA2E0B"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5DB51697"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07307A59"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p>
        </w:tc>
        <w:tc>
          <w:tcPr>
            <w:tcW w:w="1906" w:type="dxa"/>
          </w:tcPr>
          <w:p w14:paraId="69D2537D"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7886EC1F" w14:textId="77777777" w:rsidTr="00A7696A">
        <w:tc>
          <w:tcPr>
            <w:tcW w:w="2373" w:type="dxa"/>
          </w:tcPr>
          <w:p w14:paraId="73AF8B89"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3710 - 1993 / 2019</w:t>
            </w:r>
          </w:p>
        </w:tc>
        <w:tc>
          <w:tcPr>
            <w:tcW w:w="2383" w:type="dxa"/>
          </w:tcPr>
          <w:p w14:paraId="3088F823" w14:textId="72C416F9" w:rsidR="009B4151" w:rsidRPr="00027401" w:rsidRDefault="009B4151" w:rsidP="00C84A47">
            <w:pPr>
              <w:adjustRightInd w:val="0"/>
              <w:spacing w:line="240" w:lineRule="auto"/>
              <w:rPr>
                <w:rFonts w:cs="Arial"/>
                <w:sz w:val="16"/>
                <w:szCs w:val="16"/>
                <w:lang w:val="it-IT"/>
              </w:rPr>
            </w:pPr>
            <w:r w:rsidRPr="00873CBB">
              <w:rPr>
                <w:rFonts w:cs="Arial"/>
                <w:sz w:val="16"/>
                <w:szCs w:val="16"/>
                <w:lang w:val="it-IT"/>
              </w:rPr>
              <w:t xml:space="preserve">IZDAJA PROMETNE DOVOLILNICE ZA LETO 2020, </w:t>
            </w:r>
            <w:r w:rsidR="00027401">
              <w:rPr>
                <w:rFonts w:cs="Arial"/>
                <w:sz w:val="16"/>
                <w:szCs w:val="16"/>
                <w:lang w:val="it-IT"/>
              </w:rPr>
              <w:t>█</w:t>
            </w:r>
          </w:p>
        </w:tc>
        <w:tc>
          <w:tcPr>
            <w:tcW w:w="1430" w:type="dxa"/>
          </w:tcPr>
          <w:p w14:paraId="11A429D0"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61E4D4E5"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20.12.2019</w:t>
            </w:r>
          </w:p>
        </w:tc>
        <w:tc>
          <w:tcPr>
            <w:tcW w:w="1906" w:type="dxa"/>
          </w:tcPr>
          <w:p w14:paraId="22C84835"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REŠENA</w:t>
            </w:r>
          </w:p>
        </w:tc>
      </w:tr>
      <w:tr w:rsidR="009B4151" w:rsidRPr="00561518" w14:paraId="03AC6C43" w14:textId="77777777" w:rsidTr="00A7696A">
        <w:tc>
          <w:tcPr>
            <w:tcW w:w="2373" w:type="dxa"/>
          </w:tcPr>
          <w:p w14:paraId="072A79BD"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038D0E06"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555F9ECC"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505BCECD"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p>
        </w:tc>
        <w:tc>
          <w:tcPr>
            <w:tcW w:w="1906" w:type="dxa"/>
          </w:tcPr>
          <w:p w14:paraId="6D196E61"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249265A6" w14:textId="77777777" w:rsidTr="00A7696A">
        <w:tc>
          <w:tcPr>
            <w:tcW w:w="2373" w:type="dxa"/>
          </w:tcPr>
          <w:p w14:paraId="08C204E9"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3710 - 1994 / 2019</w:t>
            </w:r>
          </w:p>
        </w:tc>
        <w:tc>
          <w:tcPr>
            <w:tcW w:w="2383" w:type="dxa"/>
          </w:tcPr>
          <w:p w14:paraId="16430576" w14:textId="77777777" w:rsidR="009B4151" w:rsidRPr="00873CBB" w:rsidRDefault="009B4151" w:rsidP="00C84A47">
            <w:pPr>
              <w:adjustRightInd w:val="0"/>
              <w:spacing w:line="240" w:lineRule="auto"/>
              <w:rPr>
                <w:rFonts w:cs="Arial"/>
                <w:sz w:val="16"/>
                <w:szCs w:val="16"/>
                <w:lang w:val="it-IT"/>
              </w:rPr>
            </w:pPr>
            <w:r w:rsidRPr="00873CBB">
              <w:rPr>
                <w:rFonts w:cs="Arial"/>
                <w:sz w:val="16"/>
                <w:szCs w:val="16"/>
                <w:lang w:val="it-IT"/>
              </w:rPr>
              <w:t>IZDAJA DOVOLILNICE ZA DOSTAVO NA OBMOČJU ZA PEŠCE ZA LETO 2020</w:t>
            </w:r>
          </w:p>
        </w:tc>
        <w:tc>
          <w:tcPr>
            <w:tcW w:w="1430" w:type="dxa"/>
          </w:tcPr>
          <w:p w14:paraId="243536CB"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2883C2B1" w14:textId="77777777" w:rsidR="009B4151" w:rsidRPr="00873CBB" w:rsidRDefault="009B4151" w:rsidP="00C84A47">
            <w:pPr>
              <w:adjustRightInd w:val="0"/>
              <w:spacing w:line="240" w:lineRule="auto"/>
              <w:rPr>
                <w:rFonts w:cs="Arial"/>
                <w:sz w:val="16"/>
                <w:szCs w:val="16"/>
                <w:lang w:val="en-US"/>
              </w:rPr>
            </w:pPr>
          </w:p>
        </w:tc>
        <w:tc>
          <w:tcPr>
            <w:tcW w:w="1906" w:type="dxa"/>
          </w:tcPr>
          <w:p w14:paraId="61D0DBF0"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NEREŠENA</w:t>
            </w:r>
          </w:p>
        </w:tc>
      </w:tr>
      <w:tr w:rsidR="009B4151" w:rsidRPr="00561518" w14:paraId="1A2001D8" w14:textId="77777777" w:rsidTr="00A7696A">
        <w:tc>
          <w:tcPr>
            <w:tcW w:w="2373" w:type="dxa"/>
          </w:tcPr>
          <w:p w14:paraId="7DF69E15"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791B9977"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32DB6497"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25AEC029"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p>
        </w:tc>
        <w:tc>
          <w:tcPr>
            <w:tcW w:w="1906" w:type="dxa"/>
          </w:tcPr>
          <w:p w14:paraId="3C0EAD6D"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12DFAD77" w14:textId="77777777" w:rsidTr="00A7696A">
        <w:tc>
          <w:tcPr>
            <w:tcW w:w="2373" w:type="dxa"/>
          </w:tcPr>
          <w:p w14:paraId="58F38DBD"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3710 - 1995 / 2019</w:t>
            </w:r>
          </w:p>
        </w:tc>
        <w:tc>
          <w:tcPr>
            <w:tcW w:w="2383" w:type="dxa"/>
          </w:tcPr>
          <w:p w14:paraId="12917670" w14:textId="77777777" w:rsidR="009B4151" w:rsidRPr="00873CBB" w:rsidRDefault="009B4151" w:rsidP="00C84A47">
            <w:pPr>
              <w:adjustRightInd w:val="0"/>
              <w:spacing w:line="240" w:lineRule="auto"/>
              <w:rPr>
                <w:rFonts w:cs="Arial"/>
                <w:sz w:val="16"/>
                <w:szCs w:val="16"/>
                <w:lang w:val="it-IT"/>
              </w:rPr>
            </w:pPr>
            <w:r w:rsidRPr="00873CBB">
              <w:rPr>
                <w:rFonts w:cs="Arial"/>
                <w:sz w:val="16"/>
                <w:szCs w:val="16"/>
                <w:lang w:val="it-IT"/>
              </w:rPr>
              <w:t>IZDAJA DOVOLILNICE ZA DOSTAVO NA OBMOČJU ZA PEŠCE ZA LETO 2020</w:t>
            </w:r>
          </w:p>
        </w:tc>
        <w:tc>
          <w:tcPr>
            <w:tcW w:w="1430" w:type="dxa"/>
          </w:tcPr>
          <w:p w14:paraId="717953F1"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569639AA"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26.02.2020</w:t>
            </w:r>
          </w:p>
        </w:tc>
        <w:tc>
          <w:tcPr>
            <w:tcW w:w="1906" w:type="dxa"/>
          </w:tcPr>
          <w:p w14:paraId="5C2F0500"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REŠENA</w:t>
            </w:r>
          </w:p>
        </w:tc>
      </w:tr>
      <w:tr w:rsidR="009B4151" w:rsidRPr="00561518" w14:paraId="714E5C4B" w14:textId="77777777" w:rsidTr="00A7696A">
        <w:tc>
          <w:tcPr>
            <w:tcW w:w="2373" w:type="dxa"/>
          </w:tcPr>
          <w:p w14:paraId="5D08BB23"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330027C6"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2802ACA6"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09A62E5B"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p>
        </w:tc>
        <w:tc>
          <w:tcPr>
            <w:tcW w:w="1906" w:type="dxa"/>
          </w:tcPr>
          <w:p w14:paraId="474D0890"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01EE8281" w14:textId="77777777" w:rsidTr="00A7696A">
        <w:tc>
          <w:tcPr>
            <w:tcW w:w="2373" w:type="dxa"/>
          </w:tcPr>
          <w:p w14:paraId="66379D3C"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3710 - 1996 / 2019</w:t>
            </w:r>
          </w:p>
        </w:tc>
        <w:tc>
          <w:tcPr>
            <w:tcW w:w="2383" w:type="dxa"/>
          </w:tcPr>
          <w:p w14:paraId="7E97E787" w14:textId="3ABD8664" w:rsidR="009B4151" w:rsidRPr="00873CBB" w:rsidRDefault="009B4151" w:rsidP="00C84A47">
            <w:pPr>
              <w:adjustRightInd w:val="0"/>
              <w:spacing w:line="240" w:lineRule="auto"/>
              <w:rPr>
                <w:rFonts w:cs="Arial"/>
                <w:sz w:val="16"/>
                <w:szCs w:val="16"/>
                <w:lang w:val="it-IT"/>
              </w:rPr>
            </w:pPr>
            <w:r w:rsidRPr="00873CBB">
              <w:rPr>
                <w:rFonts w:cs="Arial"/>
                <w:sz w:val="16"/>
                <w:szCs w:val="16"/>
                <w:lang w:val="it-IT"/>
              </w:rPr>
              <w:t xml:space="preserve">IZDAJA PROMETNIH DOVOLILNIC ZA DOSTAVO - </w:t>
            </w:r>
            <w:r w:rsidR="00027401">
              <w:rPr>
                <w:rFonts w:cs="Arial"/>
                <w:sz w:val="16"/>
                <w:szCs w:val="16"/>
                <w:lang w:val="it-IT"/>
              </w:rPr>
              <w:t>█</w:t>
            </w:r>
            <w:r w:rsidRPr="00873CBB">
              <w:rPr>
                <w:rFonts w:cs="Arial"/>
                <w:sz w:val="16"/>
                <w:szCs w:val="16"/>
                <w:lang w:val="it-IT"/>
              </w:rPr>
              <w:t xml:space="preserve"> - ZA LETO 2020</w:t>
            </w:r>
          </w:p>
        </w:tc>
        <w:tc>
          <w:tcPr>
            <w:tcW w:w="1430" w:type="dxa"/>
          </w:tcPr>
          <w:p w14:paraId="249A12FE"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04.12.2019</w:t>
            </w:r>
          </w:p>
        </w:tc>
        <w:tc>
          <w:tcPr>
            <w:tcW w:w="1430" w:type="dxa"/>
          </w:tcPr>
          <w:p w14:paraId="45D751F2"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26.02.2020</w:t>
            </w:r>
          </w:p>
        </w:tc>
        <w:tc>
          <w:tcPr>
            <w:tcW w:w="1906" w:type="dxa"/>
          </w:tcPr>
          <w:p w14:paraId="706F892D"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REŠENA</w:t>
            </w:r>
          </w:p>
        </w:tc>
      </w:tr>
      <w:tr w:rsidR="009B4151" w:rsidRPr="00561518" w14:paraId="365A4674" w14:textId="77777777" w:rsidTr="00A7696A">
        <w:tc>
          <w:tcPr>
            <w:tcW w:w="2373" w:type="dxa"/>
          </w:tcPr>
          <w:p w14:paraId="450E7125"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Šifra</w:t>
            </w:r>
            <w:proofErr w:type="spellEnd"/>
            <w:r w:rsidRPr="00561518">
              <w:rPr>
                <w:rFonts w:cs="Arial"/>
                <w:b/>
                <w:sz w:val="16"/>
                <w:szCs w:val="16"/>
                <w:lang w:val="en-US"/>
              </w:rPr>
              <w:t xml:space="preserve"> z.</w:t>
            </w:r>
          </w:p>
        </w:tc>
        <w:tc>
          <w:tcPr>
            <w:tcW w:w="2383" w:type="dxa"/>
          </w:tcPr>
          <w:p w14:paraId="561775BA"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Opis</w:t>
            </w:r>
            <w:proofErr w:type="spellEnd"/>
            <w:r w:rsidRPr="00561518">
              <w:rPr>
                <w:rFonts w:cs="Arial"/>
                <w:b/>
                <w:sz w:val="16"/>
                <w:szCs w:val="16"/>
                <w:lang w:val="en-US"/>
              </w:rPr>
              <w:t xml:space="preserve"> </w:t>
            </w:r>
            <w:proofErr w:type="spellStart"/>
            <w:r w:rsidRPr="00561518">
              <w:rPr>
                <w:rFonts w:cs="Arial"/>
                <w:b/>
                <w:sz w:val="16"/>
                <w:szCs w:val="16"/>
                <w:lang w:val="en-US"/>
              </w:rPr>
              <w:t>zadeve</w:t>
            </w:r>
            <w:proofErr w:type="spellEnd"/>
          </w:p>
        </w:tc>
        <w:tc>
          <w:tcPr>
            <w:tcW w:w="1430" w:type="dxa"/>
          </w:tcPr>
          <w:p w14:paraId="5D0C3FE1"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Datum z.</w:t>
            </w:r>
          </w:p>
        </w:tc>
        <w:tc>
          <w:tcPr>
            <w:tcW w:w="1430" w:type="dxa"/>
          </w:tcPr>
          <w:p w14:paraId="39FB7660" w14:textId="77777777" w:rsidR="009B4151" w:rsidRPr="00561518" w:rsidRDefault="009B4151" w:rsidP="00C84A47">
            <w:pPr>
              <w:adjustRightInd w:val="0"/>
              <w:spacing w:line="240" w:lineRule="auto"/>
              <w:rPr>
                <w:rFonts w:cs="Arial"/>
                <w:b/>
                <w:sz w:val="16"/>
                <w:szCs w:val="16"/>
                <w:lang w:val="en-US"/>
              </w:rPr>
            </w:pPr>
            <w:r w:rsidRPr="00561518">
              <w:rPr>
                <w:rFonts w:cs="Arial"/>
                <w:b/>
                <w:sz w:val="16"/>
                <w:szCs w:val="16"/>
                <w:lang w:val="en-US"/>
              </w:rPr>
              <w:t>D. PO</w:t>
            </w:r>
          </w:p>
        </w:tc>
        <w:tc>
          <w:tcPr>
            <w:tcW w:w="1906" w:type="dxa"/>
          </w:tcPr>
          <w:p w14:paraId="7EF92055" w14:textId="77777777" w:rsidR="009B4151" w:rsidRPr="00561518" w:rsidRDefault="009B4151" w:rsidP="00C84A47">
            <w:pPr>
              <w:adjustRightInd w:val="0"/>
              <w:spacing w:line="240" w:lineRule="auto"/>
              <w:rPr>
                <w:rFonts w:cs="Arial"/>
                <w:b/>
                <w:sz w:val="16"/>
                <w:szCs w:val="16"/>
                <w:lang w:val="en-US"/>
              </w:rPr>
            </w:pPr>
            <w:proofErr w:type="spellStart"/>
            <w:r w:rsidRPr="00561518">
              <w:rPr>
                <w:rFonts w:cs="Arial"/>
                <w:b/>
                <w:sz w:val="16"/>
                <w:szCs w:val="16"/>
                <w:lang w:val="en-US"/>
              </w:rPr>
              <w:t>Stanje</w:t>
            </w:r>
            <w:proofErr w:type="spellEnd"/>
            <w:r w:rsidRPr="00561518">
              <w:rPr>
                <w:rFonts w:cs="Arial"/>
                <w:b/>
                <w:sz w:val="16"/>
                <w:szCs w:val="16"/>
                <w:lang w:val="en-US"/>
              </w:rPr>
              <w:t xml:space="preserve"> z.</w:t>
            </w:r>
          </w:p>
        </w:tc>
      </w:tr>
      <w:tr w:rsidR="009B4151" w:rsidRPr="00873CBB" w14:paraId="02622D74" w14:textId="77777777" w:rsidTr="00A7696A">
        <w:tc>
          <w:tcPr>
            <w:tcW w:w="2373" w:type="dxa"/>
          </w:tcPr>
          <w:p w14:paraId="404DA76F"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3710 - 1997 / 2019</w:t>
            </w:r>
          </w:p>
        </w:tc>
        <w:tc>
          <w:tcPr>
            <w:tcW w:w="2383" w:type="dxa"/>
          </w:tcPr>
          <w:p w14:paraId="7E1D1840" w14:textId="77777777" w:rsidR="009B4151" w:rsidRPr="00873CBB" w:rsidRDefault="009B4151" w:rsidP="00C84A47">
            <w:pPr>
              <w:adjustRightInd w:val="0"/>
              <w:spacing w:line="240" w:lineRule="auto"/>
              <w:rPr>
                <w:rFonts w:cs="Arial"/>
                <w:sz w:val="16"/>
                <w:szCs w:val="16"/>
                <w:lang w:val="it-IT"/>
              </w:rPr>
            </w:pPr>
            <w:r w:rsidRPr="00873CBB">
              <w:rPr>
                <w:rFonts w:cs="Arial"/>
                <w:sz w:val="16"/>
                <w:szCs w:val="16"/>
                <w:lang w:val="it-IT"/>
              </w:rPr>
              <w:t>IZDAJA DOVOLILNICE ZA DOSTAVO NA OBMOČJU ZA PEŠCE ZA LETO 2020</w:t>
            </w:r>
          </w:p>
        </w:tc>
        <w:tc>
          <w:tcPr>
            <w:tcW w:w="1430" w:type="dxa"/>
          </w:tcPr>
          <w:p w14:paraId="3D3841AA"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323BFEAF"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26.02.2020</w:t>
            </w:r>
          </w:p>
        </w:tc>
        <w:tc>
          <w:tcPr>
            <w:tcW w:w="1906" w:type="dxa"/>
          </w:tcPr>
          <w:p w14:paraId="42A656F1" w14:textId="77777777" w:rsidR="009B4151" w:rsidRPr="00873CBB" w:rsidRDefault="009B4151" w:rsidP="00C84A47">
            <w:pPr>
              <w:adjustRightInd w:val="0"/>
              <w:spacing w:line="240" w:lineRule="auto"/>
              <w:rPr>
                <w:rFonts w:cs="Arial"/>
                <w:sz w:val="16"/>
                <w:szCs w:val="16"/>
                <w:lang w:val="en-US"/>
              </w:rPr>
            </w:pPr>
            <w:r w:rsidRPr="00873CBB">
              <w:rPr>
                <w:rFonts w:cs="Arial"/>
                <w:sz w:val="16"/>
                <w:szCs w:val="16"/>
                <w:lang w:val="en-US"/>
              </w:rPr>
              <w:t>REŠENA</w:t>
            </w:r>
          </w:p>
        </w:tc>
      </w:tr>
    </w:tbl>
    <w:p w14:paraId="56F9ABCC" w14:textId="77777777" w:rsidR="009B4151" w:rsidRPr="00873CBB" w:rsidRDefault="009B4151" w:rsidP="00C84A47">
      <w:pPr>
        <w:tabs>
          <w:tab w:val="left" w:pos="284"/>
        </w:tabs>
        <w:spacing w:line="240" w:lineRule="auto"/>
        <w:jc w:val="both"/>
        <w:rPr>
          <w:rFonts w:cs="Arial"/>
          <w:szCs w:val="20"/>
          <w:lang w:eastAsia="sl-SI"/>
        </w:rPr>
      </w:pPr>
    </w:p>
    <w:p w14:paraId="62839B55" w14:textId="77777777" w:rsidR="00A02EFA" w:rsidRPr="00873CBB" w:rsidRDefault="00575D99" w:rsidP="00C84A47">
      <w:pPr>
        <w:pStyle w:val="odstavek0"/>
        <w:spacing w:before="0" w:beforeAutospacing="0" w:after="0" w:afterAutospacing="0"/>
        <w:jc w:val="both"/>
        <w:rPr>
          <w:rFonts w:ascii="Arial" w:hAnsi="Arial" w:cs="Arial"/>
          <w:sz w:val="20"/>
          <w:szCs w:val="20"/>
        </w:rPr>
      </w:pPr>
      <w:r w:rsidRPr="00873CBB">
        <w:rPr>
          <w:rFonts w:ascii="Arial" w:hAnsi="Arial" w:cs="Arial"/>
          <w:sz w:val="20"/>
          <w:szCs w:val="20"/>
        </w:rPr>
        <w:t xml:space="preserve">Na dan 3. 12. 2019 je MOL prejela 18 vlog. Od tega jih je bilo na dan 6. 3. 2020 </w:t>
      </w:r>
      <w:r w:rsidR="00E26755" w:rsidRPr="00873CBB">
        <w:rPr>
          <w:rFonts w:ascii="Arial" w:hAnsi="Arial" w:cs="Arial"/>
          <w:sz w:val="20"/>
          <w:szCs w:val="20"/>
        </w:rPr>
        <w:t>pravnomočnih</w:t>
      </w:r>
      <w:r w:rsidRPr="00873CBB">
        <w:rPr>
          <w:rFonts w:ascii="Arial" w:hAnsi="Arial" w:cs="Arial"/>
          <w:sz w:val="20"/>
          <w:szCs w:val="20"/>
        </w:rPr>
        <w:t xml:space="preserve"> 1</w:t>
      </w:r>
      <w:r w:rsidR="00A02EFA" w:rsidRPr="00873CBB">
        <w:rPr>
          <w:rFonts w:ascii="Arial" w:hAnsi="Arial" w:cs="Arial"/>
          <w:sz w:val="20"/>
          <w:szCs w:val="20"/>
        </w:rPr>
        <w:t>1 zadev</w:t>
      </w:r>
      <w:r w:rsidR="00E26755" w:rsidRPr="00873CBB">
        <w:rPr>
          <w:rFonts w:ascii="Arial" w:hAnsi="Arial" w:cs="Arial"/>
          <w:sz w:val="20"/>
          <w:szCs w:val="20"/>
        </w:rPr>
        <w:t>,</w:t>
      </w:r>
      <w:r w:rsidR="009F3E83" w:rsidRPr="00873CBB">
        <w:rPr>
          <w:rFonts w:ascii="Arial" w:hAnsi="Arial" w:cs="Arial"/>
          <w:sz w:val="20"/>
          <w:szCs w:val="20"/>
        </w:rPr>
        <w:t xml:space="preserve"> pri čemer </w:t>
      </w:r>
      <w:r w:rsidR="00A02EFA" w:rsidRPr="00873CBB">
        <w:rPr>
          <w:rFonts w:ascii="Arial" w:hAnsi="Arial" w:cs="Arial"/>
          <w:sz w:val="20"/>
          <w:szCs w:val="20"/>
        </w:rPr>
        <w:t xml:space="preserve">pa </w:t>
      </w:r>
      <w:r w:rsidR="009F3E83" w:rsidRPr="00873CBB">
        <w:rPr>
          <w:rFonts w:ascii="Arial" w:hAnsi="Arial" w:cs="Arial"/>
          <w:sz w:val="20"/>
          <w:szCs w:val="20"/>
        </w:rPr>
        <w:t xml:space="preserve">je uradna oseba določila stanje </w:t>
      </w:r>
      <w:r w:rsidR="00A02EFA" w:rsidRPr="00873CBB">
        <w:rPr>
          <w:rFonts w:ascii="Arial" w:hAnsi="Arial" w:cs="Arial"/>
          <w:sz w:val="20"/>
          <w:szCs w:val="20"/>
        </w:rPr>
        <w:t xml:space="preserve">reševanja </w:t>
      </w:r>
      <w:r w:rsidR="009F3E83" w:rsidRPr="00873CBB">
        <w:rPr>
          <w:rFonts w:ascii="Arial" w:hAnsi="Arial" w:cs="Arial"/>
          <w:sz w:val="20"/>
          <w:szCs w:val="20"/>
        </w:rPr>
        <w:t xml:space="preserve">zadev tako, da iz </w:t>
      </w:r>
      <w:r w:rsidR="00A02EFA" w:rsidRPr="00873CBB">
        <w:rPr>
          <w:rFonts w:ascii="Arial" w:hAnsi="Arial" w:cs="Arial"/>
          <w:sz w:val="20"/>
          <w:szCs w:val="20"/>
        </w:rPr>
        <w:t>njega</w:t>
      </w:r>
      <w:r w:rsidR="009F3E83" w:rsidRPr="00873CBB">
        <w:rPr>
          <w:rFonts w:ascii="Arial" w:hAnsi="Arial" w:cs="Arial"/>
          <w:sz w:val="20"/>
          <w:szCs w:val="20"/>
        </w:rPr>
        <w:t xml:space="preserve"> izhaja, da je rešenih</w:t>
      </w:r>
      <w:r w:rsidR="00E26755" w:rsidRPr="00873CBB">
        <w:rPr>
          <w:rFonts w:ascii="Arial" w:hAnsi="Arial" w:cs="Arial"/>
          <w:sz w:val="20"/>
          <w:szCs w:val="20"/>
        </w:rPr>
        <w:t xml:space="preserve"> </w:t>
      </w:r>
      <w:r w:rsidR="00A02EFA" w:rsidRPr="00873CBB">
        <w:rPr>
          <w:rFonts w:ascii="Arial" w:hAnsi="Arial" w:cs="Arial"/>
          <w:sz w:val="20"/>
          <w:szCs w:val="20"/>
        </w:rPr>
        <w:t>10</w:t>
      </w:r>
      <w:r w:rsidR="009F3E83" w:rsidRPr="00873CBB">
        <w:rPr>
          <w:rFonts w:ascii="Arial" w:hAnsi="Arial" w:cs="Arial"/>
          <w:sz w:val="20"/>
          <w:szCs w:val="20"/>
        </w:rPr>
        <w:t xml:space="preserve"> zadev</w:t>
      </w:r>
      <w:r w:rsidRPr="00873CBB">
        <w:rPr>
          <w:rFonts w:ascii="Arial" w:hAnsi="Arial" w:cs="Arial"/>
          <w:sz w:val="20"/>
          <w:szCs w:val="20"/>
        </w:rPr>
        <w:t xml:space="preserve">, nerešenih pa </w:t>
      </w:r>
      <w:r w:rsidR="00A02EFA" w:rsidRPr="00873CBB">
        <w:rPr>
          <w:rFonts w:ascii="Arial" w:hAnsi="Arial" w:cs="Arial"/>
          <w:sz w:val="20"/>
          <w:szCs w:val="20"/>
        </w:rPr>
        <w:t>8</w:t>
      </w:r>
      <w:r w:rsidRPr="00873CBB">
        <w:rPr>
          <w:rFonts w:ascii="Arial" w:hAnsi="Arial" w:cs="Arial"/>
          <w:sz w:val="20"/>
          <w:szCs w:val="20"/>
        </w:rPr>
        <w:t>.</w:t>
      </w:r>
      <w:r w:rsidR="00A02EFA" w:rsidRPr="00873CBB">
        <w:rPr>
          <w:rFonts w:ascii="Arial" w:hAnsi="Arial" w:cs="Arial"/>
          <w:sz w:val="20"/>
          <w:szCs w:val="20"/>
        </w:rPr>
        <w:t xml:space="preserve"> Pri čemer je za že pravnomočno odločene ni določila stanja rešene in obratno.</w:t>
      </w:r>
      <w:r w:rsidRPr="00873CBB">
        <w:rPr>
          <w:rFonts w:ascii="Arial" w:hAnsi="Arial" w:cs="Arial"/>
          <w:sz w:val="20"/>
          <w:szCs w:val="20"/>
        </w:rPr>
        <w:t xml:space="preserve"> </w:t>
      </w:r>
    </w:p>
    <w:p w14:paraId="4DEFD73A" w14:textId="450EC40A" w:rsidR="00E26755" w:rsidRPr="00873CBB" w:rsidRDefault="00E26755" w:rsidP="00C84A47">
      <w:pPr>
        <w:pStyle w:val="odstavek0"/>
        <w:spacing w:before="0" w:beforeAutospacing="0" w:after="0" w:afterAutospacing="0"/>
        <w:jc w:val="both"/>
        <w:rPr>
          <w:rFonts w:ascii="Arial" w:hAnsi="Arial" w:cs="Arial"/>
          <w:sz w:val="20"/>
          <w:szCs w:val="20"/>
        </w:rPr>
      </w:pPr>
      <w:r w:rsidRPr="00873CBB">
        <w:rPr>
          <w:rFonts w:ascii="Arial" w:hAnsi="Arial" w:cs="Arial"/>
          <w:sz w:val="20"/>
          <w:szCs w:val="20"/>
        </w:rPr>
        <w:t>Evidenca dokumentarnega gradiva namreč omogoča spremljanje reševanja zadev tako, da omogoči določanje stanj zadev, na primer:</w:t>
      </w:r>
    </w:p>
    <w:p w14:paraId="0520A324" w14:textId="77777777" w:rsidR="00E26755" w:rsidRPr="00873CBB" w:rsidRDefault="00E26755" w:rsidP="00C84A47">
      <w:pPr>
        <w:pStyle w:val="Odstavekseznama"/>
        <w:numPr>
          <w:ilvl w:val="0"/>
          <w:numId w:val="15"/>
        </w:numPr>
        <w:tabs>
          <w:tab w:val="left" w:pos="284"/>
        </w:tabs>
        <w:spacing w:line="240" w:lineRule="auto"/>
        <w:ind w:left="0" w:firstLine="0"/>
        <w:jc w:val="both"/>
        <w:rPr>
          <w:rFonts w:cs="Arial"/>
          <w:szCs w:val="20"/>
          <w:lang w:eastAsia="sl-SI"/>
        </w:rPr>
      </w:pPr>
      <w:r w:rsidRPr="00873CBB">
        <w:rPr>
          <w:rFonts w:cs="Arial"/>
          <w:szCs w:val="20"/>
          <w:lang w:eastAsia="sl-SI"/>
        </w:rPr>
        <w:lastRenderedPageBreak/>
        <w:t>stanje zadeve »nerešena«: za stanje zadeve od prejema vloge do prvega dejanja, kar pomeni, da stanje nerešena pomeni, da v zadevi uradna oseba še ni opravila nobenega dejanja.</w:t>
      </w:r>
    </w:p>
    <w:p w14:paraId="3965E57F" w14:textId="3C6E6C15" w:rsidR="00575D99" w:rsidRPr="00873CBB" w:rsidRDefault="00E26755" w:rsidP="00C84A47">
      <w:pPr>
        <w:pStyle w:val="Odstavekseznama"/>
        <w:numPr>
          <w:ilvl w:val="0"/>
          <w:numId w:val="15"/>
        </w:numPr>
        <w:tabs>
          <w:tab w:val="left" w:pos="284"/>
        </w:tabs>
        <w:spacing w:line="240" w:lineRule="auto"/>
        <w:ind w:left="0" w:firstLine="0"/>
        <w:jc w:val="both"/>
        <w:rPr>
          <w:rFonts w:cs="Arial"/>
          <w:szCs w:val="20"/>
          <w:lang w:eastAsia="sl-SI"/>
        </w:rPr>
      </w:pPr>
      <w:r w:rsidRPr="00873CBB">
        <w:rPr>
          <w:rFonts w:cs="Arial"/>
          <w:szCs w:val="20"/>
        </w:rPr>
        <w:t>stanje zadeve »v reševanju«: za stanje zadeve, ko uradna oseba zadevo aktivno rešuje.</w:t>
      </w:r>
      <w:r w:rsidRPr="00873CBB">
        <w:rPr>
          <w:rStyle w:val="Sprotnaopomba-sklic"/>
          <w:rFonts w:cs="Arial"/>
          <w:szCs w:val="20"/>
        </w:rPr>
        <w:footnoteReference w:id="31"/>
      </w:r>
    </w:p>
    <w:p w14:paraId="73352357" w14:textId="77777777" w:rsidR="00E26755" w:rsidRPr="00873CBB" w:rsidRDefault="00E26755" w:rsidP="00C84A47">
      <w:pPr>
        <w:pStyle w:val="Odstavekseznama"/>
        <w:tabs>
          <w:tab w:val="left" w:pos="284"/>
        </w:tabs>
        <w:spacing w:line="240" w:lineRule="auto"/>
        <w:ind w:left="0"/>
        <w:jc w:val="both"/>
        <w:rPr>
          <w:rFonts w:cs="Arial"/>
          <w:szCs w:val="20"/>
          <w:lang w:eastAsia="sl-SI"/>
        </w:rPr>
      </w:pPr>
    </w:p>
    <w:p w14:paraId="0A1CADA2" w14:textId="492460F0" w:rsidR="005561C2" w:rsidRPr="00873CBB" w:rsidRDefault="005561C2" w:rsidP="00C84A47">
      <w:pPr>
        <w:pStyle w:val="UGOTOVITVE"/>
      </w:pPr>
      <w:r w:rsidRPr="00873CBB">
        <w:t xml:space="preserve">Zadeve se ne rešujejo po vrstnem redu prispetja. Npr. zadeva št. </w:t>
      </w:r>
      <w:r w:rsidR="0053684E" w:rsidRPr="00873CBB">
        <w:t>3710-198</w:t>
      </w:r>
      <w:r w:rsidR="0053684E" w:rsidRPr="00873CBB">
        <w:rPr>
          <w:b/>
        </w:rPr>
        <w:t>3</w:t>
      </w:r>
      <w:r w:rsidR="003961D6" w:rsidRPr="00873CBB">
        <w:t>/2</w:t>
      </w:r>
      <w:r w:rsidR="0053684E" w:rsidRPr="00873CBB">
        <w:t>019 j</w:t>
      </w:r>
      <w:r w:rsidR="00910398" w:rsidRPr="00873CBB">
        <w:t>e</w:t>
      </w:r>
      <w:r w:rsidR="0053684E" w:rsidRPr="00873CBB">
        <w:t xml:space="preserve"> bila rešena</w:t>
      </w:r>
      <w:r w:rsidRPr="00873CBB">
        <w:t xml:space="preserve"> takoj naslednji dan po prejetju - </w:t>
      </w:r>
      <w:r w:rsidR="0053684E" w:rsidRPr="00873CBB">
        <w:t xml:space="preserve"> dne 4. 12. 2019</w:t>
      </w:r>
      <w:r w:rsidRPr="00873CBB">
        <w:t>, medtem ko se zadeva št. 3710-198</w:t>
      </w:r>
      <w:r w:rsidRPr="00873CBB">
        <w:rPr>
          <w:b/>
        </w:rPr>
        <w:t>2</w:t>
      </w:r>
      <w:r w:rsidRPr="00873CBB">
        <w:t xml:space="preserve">/2019 na dan 6. 3. 2020 še nahaja </w:t>
      </w:r>
      <w:r w:rsidR="004F71B6" w:rsidRPr="00873CBB">
        <w:t>v zbirki nerešenih zadev</w:t>
      </w:r>
      <w:r w:rsidR="000F4BC8" w:rsidRPr="00873CBB">
        <w:t xml:space="preserve">, prejeta pa je bila dne </w:t>
      </w:r>
      <w:r w:rsidR="006B7888" w:rsidRPr="00873CBB">
        <w:t>3. 12. 2019.</w:t>
      </w:r>
      <w:r w:rsidRPr="00873CBB">
        <w:t xml:space="preserve"> </w:t>
      </w:r>
    </w:p>
    <w:p w14:paraId="406F265C" w14:textId="5CA12DF4" w:rsidR="009B4151" w:rsidRPr="00873CBB" w:rsidRDefault="005561C2" w:rsidP="00C84A47">
      <w:pPr>
        <w:pStyle w:val="UGOTOVITVE"/>
      </w:pPr>
      <w:r w:rsidRPr="00873CBB">
        <w:t xml:space="preserve">V zadevi </w:t>
      </w:r>
      <w:r w:rsidR="0053684E" w:rsidRPr="00873CBB">
        <w:t>št. 3710-1986/2019</w:t>
      </w:r>
      <w:r w:rsidR="000F4BC8" w:rsidRPr="00873CBB">
        <w:t xml:space="preserve"> </w:t>
      </w:r>
      <w:r w:rsidRPr="00873CBB">
        <w:t>je bilo odločeno šele</w:t>
      </w:r>
      <w:r w:rsidR="0053684E" w:rsidRPr="00873CBB">
        <w:t xml:space="preserve"> dne 11. 2. 2020</w:t>
      </w:r>
      <w:r w:rsidR="00B655A9" w:rsidRPr="00873CBB">
        <w:t>,</w:t>
      </w:r>
      <w:r w:rsidR="004F71B6" w:rsidRPr="00873CBB">
        <w:t xml:space="preserve"> zato se ugotavlja kršitev </w:t>
      </w:r>
      <w:proofErr w:type="spellStart"/>
      <w:r w:rsidR="004F71B6" w:rsidRPr="00873CBB">
        <w:t>instrukcijskega</w:t>
      </w:r>
      <w:proofErr w:type="spellEnd"/>
      <w:r w:rsidR="004F71B6" w:rsidRPr="00873CBB">
        <w:t xml:space="preserve"> roka za rešitev zadeve iz 222. člena ZUP, saj je bila vloga prejeta dne 3. 12. 2019, o vlogi pa je bilo odločeno dne 11. 2. 2020. Na dan 6. 3. 2020 se</w:t>
      </w:r>
      <w:r w:rsidR="005D3A16" w:rsidRPr="00873CBB">
        <w:t xml:space="preserve"> zadeva</w:t>
      </w:r>
      <w:r w:rsidR="004F71B6" w:rsidRPr="00873CBB">
        <w:t xml:space="preserve"> še nahaja med nerešenimi zadevami, čeprav bi se morala nahajati v zbirki rešenih zadev, glede na to, da je bilo o njej že odločeno, zato se ugotavlja kršitev določb 5. odstavka </w:t>
      </w:r>
      <w:r w:rsidR="005D3A16" w:rsidRPr="00873CBB">
        <w:t>61. člena UUP</w:t>
      </w:r>
      <w:r w:rsidR="005D3A16" w:rsidRPr="00873CBB">
        <w:rPr>
          <w:rStyle w:val="Sprotnaopomba-sklic"/>
        </w:rPr>
        <w:footnoteReference w:id="32"/>
      </w:r>
      <w:r w:rsidR="005D3A16" w:rsidRPr="00873CBB">
        <w:t xml:space="preserve"> in 5. odstavka </w:t>
      </w:r>
      <w:r w:rsidR="004F71B6" w:rsidRPr="00873CBB">
        <w:t>72.člena UUP</w:t>
      </w:r>
      <w:r w:rsidR="005D3A16" w:rsidRPr="00873CBB">
        <w:rPr>
          <w:rStyle w:val="Sprotnaopomba-sklic"/>
        </w:rPr>
        <w:footnoteReference w:id="33"/>
      </w:r>
      <w:r w:rsidR="004F71B6" w:rsidRPr="00873CBB">
        <w:t>.</w:t>
      </w:r>
    </w:p>
    <w:p w14:paraId="5C79212A" w14:textId="77777777" w:rsidR="00AD025E" w:rsidRPr="00873CBB" w:rsidRDefault="00AD025E" w:rsidP="00C84A47">
      <w:pPr>
        <w:tabs>
          <w:tab w:val="left" w:pos="284"/>
        </w:tabs>
        <w:spacing w:line="240" w:lineRule="auto"/>
        <w:jc w:val="both"/>
        <w:rPr>
          <w:rFonts w:cs="Arial"/>
          <w:szCs w:val="20"/>
        </w:rPr>
      </w:pPr>
    </w:p>
    <w:p w14:paraId="68C7FEB8" w14:textId="6C3908B8" w:rsidR="00837FB7" w:rsidRPr="00873CBB" w:rsidRDefault="00D325B4" w:rsidP="00C84A47">
      <w:pPr>
        <w:pStyle w:val="Odstavekseznama"/>
        <w:numPr>
          <w:ilvl w:val="0"/>
          <w:numId w:val="14"/>
        </w:numPr>
        <w:tabs>
          <w:tab w:val="left" w:pos="284"/>
        </w:tabs>
        <w:spacing w:line="240" w:lineRule="auto"/>
        <w:jc w:val="both"/>
        <w:rPr>
          <w:rFonts w:cs="Arial"/>
          <w:szCs w:val="20"/>
          <w:lang w:eastAsia="sl-SI"/>
        </w:rPr>
      </w:pPr>
      <w:r w:rsidRPr="00873CBB">
        <w:rPr>
          <w:rFonts w:cs="Arial"/>
          <w:b/>
          <w:szCs w:val="20"/>
          <w:lang w:eastAsia="sl-SI"/>
        </w:rPr>
        <w:t>R</w:t>
      </w:r>
      <w:r w:rsidR="00AD025E" w:rsidRPr="00873CBB">
        <w:rPr>
          <w:rFonts w:cs="Arial"/>
          <w:b/>
          <w:szCs w:val="20"/>
          <w:lang w:eastAsia="sl-SI"/>
        </w:rPr>
        <w:t>eševanje zadev s klasifikacijskim znakom 3</w:t>
      </w:r>
      <w:r w:rsidRPr="00873CBB">
        <w:rPr>
          <w:rFonts w:cs="Arial"/>
          <w:b/>
          <w:szCs w:val="20"/>
          <w:lang w:eastAsia="sl-SI"/>
        </w:rPr>
        <w:t>712</w:t>
      </w:r>
      <w:r w:rsidR="00A6489C" w:rsidRPr="00873CBB">
        <w:rPr>
          <w:rFonts w:cs="Arial"/>
          <w:b/>
          <w:szCs w:val="20"/>
          <w:lang w:eastAsia="sl-SI"/>
        </w:rPr>
        <w:t xml:space="preserve"> </w:t>
      </w:r>
      <w:r w:rsidR="000107F8" w:rsidRPr="00873CBB">
        <w:rPr>
          <w:rFonts w:cs="Arial"/>
          <w:b/>
          <w:szCs w:val="20"/>
          <w:lang w:eastAsia="sl-SI"/>
        </w:rPr>
        <w:t xml:space="preserve">(taksi prevozi), kjer so </w:t>
      </w:r>
      <w:r w:rsidR="00AD025E" w:rsidRPr="00873CBB">
        <w:rPr>
          <w:rFonts w:cs="Arial"/>
          <w:b/>
          <w:szCs w:val="20"/>
          <w:lang w:eastAsia="sl-SI"/>
        </w:rPr>
        <w:t>evidentirane</w:t>
      </w:r>
      <w:r w:rsidR="00F837F1" w:rsidRPr="00873CBB">
        <w:rPr>
          <w:rFonts w:cs="Arial"/>
          <w:b/>
          <w:szCs w:val="20"/>
          <w:lang w:eastAsia="sl-SI"/>
        </w:rPr>
        <w:t xml:space="preserve"> </w:t>
      </w:r>
      <w:r w:rsidR="00F837F1" w:rsidRPr="00873CBB">
        <w:rPr>
          <w:b/>
        </w:rPr>
        <w:t xml:space="preserve">vloge za izdajo dovoljenj za opravljanje avtotaksi prevozov na območju MOL </w:t>
      </w:r>
    </w:p>
    <w:p w14:paraId="6BAED897" w14:textId="77777777" w:rsidR="00837FB7" w:rsidRPr="00873CBB" w:rsidRDefault="00837FB7" w:rsidP="00C84A47">
      <w:pPr>
        <w:tabs>
          <w:tab w:val="left" w:pos="284"/>
        </w:tabs>
        <w:spacing w:line="240" w:lineRule="auto"/>
        <w:jc w:val="both"/>
        <w:rPr>
          <w:rFonts w:cs="Arial"/>
          <w:szCs w:val="20"/>
          <w:lang w:eastAsia="sl-SI"/>
        </w:rPr>
      </w:pPr>
    </w:p>
    <w:p w14:paraId="265A4DBD" w14:textId="4318CE1E" w:rsidR="00D3385D" w:rsidRPr="00873CBB" w:rsidRDefault="00F837F1" w:rsidP="00C84A47">
      <w:pPr>
        <w:tabs>
          <w:tab w:val="left" w:pos="284"/>
        </w:tabs>
        <w:spacing w:line="240" w:lineRule="auto"/>
        <w:jc w:val="both"/>
        <w:rPr>
          <w:rFonts w:cs="Arial"/>
          <w:b/>
          <w:szCs w:val="20"/>
          <w:lang w:eastAsia="sl-SI"/>
        </w:rPr>
      </w:pPr>
      <w:r w:rsidRPr="00873CBB">
        <w:rPr>
          <w:rFonts w:cs="Arial"/>
          <w:szCs w:val="20"/>
          <w:lang w:eastAsia="sl-SI"/>
        </w:rPr>
        <w:t xml:space="preserve">Upravna inšpektorica je iz informacijskega sistema SPIS za evidentiranje dokumentarnega gradiva </w:t>
      </w:r>
      <w:r w:rsidR="00117272" w:rsidRPr="00873CBB">
        <w:rPr>
          <w:rFonts w:cs="Arial"/>
          <w:szCs w:val="20"/>
          <w:lang w:eastAsia="sl-SI"/>
        </w:rPr>
        <w:t xml:space="preserve">z </w:t>
      </w:r>
      <w:r w:rsidR="00575D99" w:rsidRPr="00873CBB">
        <w:rPr>
          <w:rFonts w:cs="Arial"/>
          <w:szCs w:val="20"/>
          <w:lang w:eastAsia="sl-SI"/>
        </w:rPr>
        <w:t xml:space="preserve">dne </w:t>
      </w:r>
      <w:r w:rsidR="00117272" w:rsidRPr="00873CBB">
        <w:rPr>
          <w:rFonts w:cs="Arial"/>
          <w:szCs w:val="20"/>
          <w:lang w:eastAsia="sl-SI"/>
        </w:rPr>
        <w:t>5</w:t>
      </w:r>
      <w:r w:rsidR="00575D99" w:rsidRPr="00873CBB">
        <w:rPr>
          <w:rFonts w:cs="Arial"/>
          <w:szCs w:val="20"/>
          <w:lang w:eastAsia="sl-SI"/>
        </w:rPr>
        <w:t xml:space="preserve">. 3. 2020 </w:t>
      </w:r>
      <w:r w:rsidRPr="00873CBB">
        <w:rPr>
          <w:rFonts w:cs="Arial"/>
          <w:szCs w:val="20"/>
          <w:lang w:eastAsia="sl-SI"/>
        </w:rPr>
        <w:t xml:space="preserve">pridobila izpis prejetih vlog od 1. 12. 2019 do 31. 12. 2019. MOL je v času </w:t>
      </w:r>
      <w:r w:rsidRPr="00873CBB">
        <w:rPr>
          <w:rFonts w:cs="Arial"/>
          <w:b/>
          <w:szCs w:val="20"/>
          <w:lang w:eastAsia="sl-SI"/>
        </w:rPr>
        <w:t>od 1. 12. 2019 do 31. 12. 2019</w:t>
      </w:r>
      <w:r w:rsidRPr="00873CBB">
        <w:rPr>
          <w:rFonts w:cs="Arial"/>
          <w:szCs w:val="20"/>
          <w:lang w:eastAsia="sl-SI"/>
        </w:rPr>
        <w:t xml:space="preserve"> prejela </w:t>
      </w:r>
      <w:r w:rsidRPr="00873CBB">
        <w:rPr>
          <w:rFonts w:cs="Arial"/>
          <w:b/>
          <w:szCs w:val="20"/>
          <w:lang w:eastAsia="sl-SI"/>
        </w:rPr>
        <w:t xml:space="preserve">195 vlog </w:t>
      </w:r>
      <w:r w:rsidRPr="00873CBB">
        <w:rPr>
          <w:rFonts w:cs="Arial"/>
          <w:szCs w:val="20"/>
          <w:lang w:eastAsia="sl-SI"/>
        </w:rPr>
        <w:t>za izdajo dovoljenj</w:t>
      </w:r>
      <w:r w:rsidR="00C13761" w:rsidRPr="00873CBB">
        <w:rPr>
          <w:rFonts w:cs="Arial"/>
          <w:szCs w:val="20"/>
          <w:lang w:eastAsia="sl-SI"/>
        </w:rPr>
        <w:t>, od tega jih je</w:t>
      </w:r>
      <w:r w:rsidR="00D3385D" w:rsidRPr="00873CBB">
        <w:rPr>
          <w:rFonts w:cs="Arial"/>
          <w:szCs w:val="20"/>
          <w:lang w:eastAsia="sl-SI"/>
        </w:rPr>
        <w:t xml:space="preserve"> bilo</w:t>
      </w:r>
      <w:r w:rsidR="00C13761" w:rsidRPr="00873CBB">
        <w:rPr>
          <w:rFonts w:cs="Arial"/>
          <w:b/>
          <w:szCs w:val="20"/>
          <w:lang w:eastAsia="sl-SI"/>
        </w:rPr>
        <w:t>:</w:t>
      </w:r>
    </w:p>
    <w:p w14:paraId="75E7C882" w14:textId="77777777" w:rsidR="00200EE6" w:rsidRPr="00873CBB" w:rsidRDefault="00200EE6" w:rsidP="00C84A47">
      <w:pPr>
        <w:tabs>
          <w:tab w:val="left" w:pos="284"/>
        </w:tabs>
        <w:spacing w:line="240" w:lineRule="auto"/>
        <w:jc w:val="both"/>
        <w:rPr>
          <w:rFonts w:cs="Arial"/>
          <w:b/>
          <w:szCs w:val="20"/>
          <w:lang w:eastAsia="sl-SI"/>
        </w:rPr>
      </w:pPr>
    </w:p>
    <w:p w14:paraId="1019CF1A" w14:textId="2F96DE51" w:rsidR="00C13761" w:rsidRPr="00873CBB" w:rsidRDefault="00200EE6" w:rsidP="00C84A47">
      <w:pPr>
        <w:pStyle w:val="Odstavekseznama"/>
        <w:numPr>
          <w:ilvl w:val="0"/>
          <w:numId w:val="4"/>
        </w:numPr>
        <w:tabs>
          <w:tab w:val="left" w:pos="284"/>
        </w:tabs>
        <w:spacing w:line="240" w:lineRule="auto"/>
        <w:jc w:val="both"/>
        <w:rPr>
          <w:rFonts w:cs="Arial"/>
          <w:szCs w:val="20"/>
          <w:lang w:eastAsia="sl-SI"/>
        </w:rPr>
      </w:pPr>
      <w:r w:rsidRPr="00873CBB">
        <w:rPr>
          <w:rFonts w:cs="Arial"/>
          <w:szCs w:val="20"/>
          <w:lang w:eastAsia="sl-SI"/>
        </w:rPr>
        <w:t>n</w:t>
      </w:r>
      <w:r w:rsidR="00C13761" w:rsidRPr="00873CBB">
        <w:rPr>
          <w:rFonts w:cs="Arial"/>
          <w:szCs w:val="20"/>
          <w:lang w:eastAsia="sl-SI"/>
        </w:rPr>
        <w:t>erešenih: 29</w:t>
      </w:r>
    </w:p>
    <w:p w14:paraId="41EC86EC" w14:textId="06DA3E7F" w:rsidR="00C13761" w:rsidRPr="00873CBB" w:rsidRDefault="00200EE6" w:rsidP="00C84A47">
      <w:pPr>
        <w:pStyle w:val="Odstavekseznama"/>
        <w:numPr>
          <w:ilvl w:val="0"/>
          <w:numId w:val="4"/>
        </w:numPr>
        <w:tabs>
          <w:tab w:val="left" w:pos="284"/>
        </w:tabs>
        <w:spacing w:line="240" w:lineRule="auto"/>
        <w:jc w:val="both"/>
        <w:rPr>
          <w:rFonts w:cs="Arial"/>
          <w:szCs w:val="20"/>
          <w:lang w:eastAsia="sl-SI"/>
        </w:rPr>
      </w:pPr>
      <w:r w:rsidRPr="00873CBB">
        <w:rPr>
          <w:rFonts w:cs="Arial"/>
          <w:szCs w:val="20"/>
          <w:lang w:eastAsia="sl-SI"/>
        </w:rPr>
        <w:t>r</w:t>
      </w:r>
      <w:r w:rsidR="00C13761" w:rsidRPr="00873CBB">
        <w:rPr>
          <w:rFonts w:cs="Arial"/>
          <w:szCs w:val="20"/>
          <w:lang w:eastAsia="sl-SI"/>
        </w:rPr>
        <w:t>ešenih: 3</w:t>
      </w:r>
      <w:r w:rsidR="00DA2C0F" w:rsidRPr="00873CBB">
        <w:rPr>
          <w:rFonts w:cs="Arial"/>
          <w:szCs w:val="20"/>
          <w:lang w:eastAsia="sl-SI"/>
        </w:rPr>
        <w:t xml:space="preserve"> </w:t>
      </w:r>
    </w:p>
    <w:p w14:paraId="13311C04" w14:textId="6D82A1BB" w:rsidR="00C13761" w:rsidRPr="00873CBB" w:rsidRDefault="00200EE6" w:rsidP="00C84A47">
      <w:pPr>
        <w:pStyle w:val="Odstavekseznama"/>
        <w:numPr>
          <w:ilvl w:val="0"/>
          <w:numId w:val="4"/>
        </w:numPr>
        <w:tabs>
          <w:tab w:val="left" w:pos="284"/>
        </w:tabs>
        <w:spacing w:line="240" w:lineRule="auto"/>
        <w:jc w:val="both"/>
        <w:rPr>
          <w:rFonts w:cs="Arial"/>
          <w:szCs w:val="20"/>
          <w:lang w:eastAsia="sl-SI"/>
        </w:rPr>
      </w:pPr>
      <w:r w:rsidRPr="00873CBB">
        <w:rPr>
          <w:rFonts w:cs="Arial"/>
          <w:szCs w:val="20"/>
          <w:lang w:eastAsia="sl-SI"/>
        </w:rPr>
        <w:t>v</w:t>
      </w:r>
      <w:r w:rsidR="00C13761" w:rsidRPr="00873CBB">
        <w:rPr>
          <w:rFonts w:cs="Arial"/>
          <w:szCs w:val="20"/>
          <w:lang w:eastAsia="sl-SI"/>
        </w:rPr>
        <w:t xml:space="preserve"> reševanju: </w:t>
      </w:r>
      <w:r w:rsidR="00D3385D" w:rsidRPr="00873CBB">
        <w:rPr>
          <w:rFonts w:cs="Arial"/>
          <w:szCs w:val="20"/>
          <w:lang w:eastAsia="sl-SI"/>
        </w:rPr>
        <w:t>163</w:t>
      </w:r>
    </w:p>
    <w:p w14:paraId="250BC1F0" w14:textId="77777777" w:rsidR="00C13761" w:rsidRPr="00873CBB" w:rsidRDefault="00C13761" w:rsidP="00C84A47">
      <w:pPr>
        <w:tabs>
          <w:tab w:val="left" w:pos="284"/>
        </w:tabs>
        <w:spacing w:line="240" w:lineRule="auto"/>
        <w:jc w:val="both"/>
        <w:rPr>
          <w:rFonts w:cs="Arial"/>
          <w:b/>
          <w:szCs w:val="20"/>
          <w:lang w:eastAsia="sl-SI"/>
        </w:rPr>
      </w:pPr>
    </w:p>
    <w:p w14:paraId="3DE5B134" w14:textId="788DED81" w:rsidR="00837FB7" w:rsidRPr="00873CBB" w:rsidRDefault="00F837F1" w:rsidP="00C84A47">
      <w:pPr>
        <w:tabs>
          <w:tab w:val="left" w:pos="284"/>
        </w:tabs>
        <w:spacing w:line="240" w:lineRule="auto"/>
        <w:jc w:val="both"/>
        <w:rPr>
          <w:rFonts w:cs="Arial"/>
          <w:b/>
          <w:szCs w:val="20"/>
          <w:lang w:eastAsia="sl-SI"/>
        </w:rPr>
      </w:pPr>
      <w:r w:rsidRPr="00873CBB">
        <w:rPr>
          <w:rFonts w:cs="Arial"/>
          <w:szCs w:val="20"/>
          <w:lang w:eastAsia="sl-SI"/>
        </w:rPr>
        <w:t>Upravna inšpektorica je iz IS izpisala zadeve, ki so nastale (vloge bile prejete) na dan 3. 12. 2019. Upravna inšpektorica je preverila vrstni red reševanja zadev</w:t>
      </w:r>
      <w:r w:rsidRPr="00873CBB">
        <w:rPr>
          <w:rStyle w:val="Sprotnaopomba-sklic"/>
          <w:szCs w:val="20"/>
          <w:lang w:eastAsia="sl-SI"/>
        </w:rPr>
        <w:footnoteReference w:id="34"/>
      </w:r>
      <w:r w:rsidRPr="00873CBB">
        <w:rPr>
          <w:rFonts w:cs="Arial"/>
          <w:szCs w:val="20"/>
          <w:lang w:eastAsia="sl-SI"/>
        </w:rPr>
        <w:t xml:space="preserve"> in ali se te rešujejo v instrukcijskih rokih. </w:t>
      </w:r>
    </w:p>
    <w:p w14:paraId="457AA76F" w14:textId="19954E91" w:rsidR="00F837F1" w:rsidRPr="00873CBB" w:rsidRDefault="00F837F1" w:rsidP="00C84A47">
      <w:pPr>
        <w:adjustRightInd w:val="0"/>
        <w:spacing w:line="240" w:lineRule="auto"/>
        <w:rPr>
          <w:rFonts w:cs="Arial"/>
        </w:rPr>
      </w:pPr>
    </w:p>
    <w:tbl>
      <w:tblPr>
        <w:tblStyle w:val="Tabelamrea"/>
        <w:tblW w:w="9522" w:type="dxa"/>
        <w:tblLayout w:type="fixed"/>
        <w:tblLook w:val="0020" w:firstRow="1" w:lastRow="0" w:firstColumn="0" w:lastColumn="0" w:noHBand="0" w:noVBand="0"/>
      </w:tblPr>
      <w:tblGrid>
        <w:gridCol w:w="2373"/>
        <w:gridCol w:w="2383"/>
        <w:gridCol w:w="1430"/>
        <w:gridCol w:w="1430"/>
        <w:gridCol w:w="1906"/>
      </w:tblGrid>
      <w:tr w:rsidR="00F837F1" w:rsidRPr="00873CBB" w14:paraId="5E38F464" w14:textId="77777777" w:rsidTr="00A7696A">
        <w:tc>
          <w:tcPr>
            <w:tcW w:w="2373" w:type="dxa"/>
          </w:tcPr>
          <w:p w14:paraId="0D762B23"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0961A114"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016D3B0F"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567F6A2B" w14:textId="32421231"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r w:rsidR="008B447B" w:rsidRPr="00873CBB">
              <w:rPr>
                <w:rStyle w:val="Sprotnaopomba-sklic"/>
                <w:b/>
                <w:bCs/>
                <w:sz w:val="16"/>
                <w:szCs w:val="16"/>
                <w:lang w:val="en-US"/>
              </w:rPr>
              <w:footnoteReference w:id="35"/>
            </w:r>
          </w:p>
        </w:tc>
        <w:tc>
          <w:tcPr>
            <w:tcW w:w="1906" w:type="dxa"/>
          </w:tcPr>
          <w:p w14:paraId="7118C48B"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147DE7DF" w14:textId="77777777" w:rsidTr="00A7696A">
        <w:tc>
          <w:tcPr>
            <w:tcW w:w="2373" w:type="dxa"/>
          </w:tcPr>
          <w:p w14:paraId="4A048FBF"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3712 - 380 / 2019</w:t>
            </w:r>
          </w:p>
        </w:tc>
        <w:tc>
          <w:tcPr>
            <w:tcW w:w="2383" w:type="dxa"/>
          </w:tcPr>
          <w:p w14:paraId="2C0B700C"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IZDAJA DOVOLJENJA ZA OPRAVLJANJE AVTOTAKSI PREVOZOV NA OBMOČJU MOL ZA 2020</w:t>
            </w:r>
          </w:p>
        </w:tc>
        <w:tc>
          <w:tcPr>
            <w:tcW w:w="1430" w:type="dxa"/>
          </w:tcPr>
          <w:p w14:paraId="4DD65825"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330070D6"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19.12.2019</w:t>
            </w:r>
          </w:p>
        </w:tc>
        <w:tc>
          <w:tcPr>
            <w:tcW w:w="1906" w:type="dxa"/>
          </w:tcPr>
          <w:p w14:paraId="32F5A313"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 REŠEVANJU</w:t>
            </w:r>
          </w:p>
        </w:tc>
      </w:tr>
      <w:tr w:rsidR="00F837F1" w:rsidRPr="00873CBB" w14:paraId="1C164AA6" w14:textId="77777777" w:rsidTr="00A7696A">
        <w:tc>
          <w:tcPr>
            <w:tcW w:w="2373" w:type="dxa"/>
          </w:tcPr>
          <w:p w14:paraId="38FE1A38"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0740A8FE"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569FD929"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4D5ADF46"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p>
        </w:tc>
        <w:tc>
          <w:tcPr>
            <w:tcW w:w="1906" w:type="dxa"/>
          </w:tcPr>
          <w:p w14:paraId="3234510E"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3F0ECA86" w14:textId="77777777" w:rsidTr="00A7696A">
        <w:tc>
          <w:tcPr>
            <w:tcW w:w="2373" w:type="dxa"/>
          </w:tcPr>
          <w:p w14:paraId="1E3A7D80"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3712 - 381 / 2019</w:t>
            </w:r>
          </w:p>
        </w:tc>
        <w:tc>
          <w:tcPr>
            <w:tcW w:w="2383" w:type="dxa"/>
          </w:tcPr>
          <w:p w14:paraId="44ED5E02"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IZDAJA DOVOLJENJA ZA OPRAVLJANJE AVTOTAKSI PREVOZOV NA OBMOČJU MOL ZA 2020</w:t>
            </w:r>
          </w:p>
        </w:tc>
        <w:tc>
          <w:tcPr>
            <w:tcW w:w="1430" w:type="dxa"/>
          </w:tcPr>
          <w:p w14:paraId="613C49A4"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60E20D64"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19.12.2019</w:t>
            </w:r>
          </w:p>
        </w:tc>
        <w:tc>
          <w:tcPr>
            <w:tcW w:w="1906" w:type="dxa"/>
          </w:tcPr>
          <w:p w14:paraId="5B2895FC"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 REŠEVANJU</w:t>
            </w:r>
          </w:p>
        </w:tc>
      </w:tr>
      <w:tr w:rsidR="00F837F1" w:rsidRPr="00873CBB" w14:paraId="43631AE6" w14:textId="77777777" w:rsidTr="00A7696A">
        <w:tc>
          <w:tcPr>
            <w:tcW w:w="2373" w:type="dxa"/>
          </w:tcPr>
          <w:p w14:paraId="019FDC74"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6CD9013D"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5C117CB7"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25EA7217"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p>
        </w:tc>
        <w:tc>
          <w:tcPr>
            <w:tcW w:w="1906" w:type="dxa"/>
          </w:tcPr>
          <w:p w14:paraId="2E27AEA1"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3EC9280E" w14:textId="77777777" w:rsidTr="00A7696A">
        <w:tc>
          <w:tcPr>
            <w:tcW w:w="2373" w:type="dxa"/>
          </w:tcPr>
          <w:p w14:paraId="4C0BBD2D"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3712 - 382 / 2019</w:t>
            </w:r>
          </w:p>
        </w:tc>
        <w:tc>
          <w:tcPr>
            <w:tcW w:w="2383" w:type="dxa"/>
          </w:tcPr>
          <w:p w14:paraId="79653618"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IZDAJA DOVOLJENJA ZA OPRAVLJANJE AVTOTAKSI PREVOZOV NA OBMOČJU MOL ZA 2020</w:t>
            </w:r>
          </w:p>
        </w:tc>
        <w:tc>
          <w:tcPr>
            <w:tcW w:w="1430" w:type="dxa"/>
          </w:tcPr>
          <w:p w14:paraId="3AD93340"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398FF3E5" w14:textId="77777777" w:rsidR="00F837F1" w:rsidRPr="00873CBB" w:rsidRDefault="00F837F1" w:rsidP="00C84A47">
            <w:pPr>
              <w:adjustRightInd w:val="0"/>
              <w:spacing w:line="240" w:lineRule="auto"/>
              <w:rPr>
                <w:rFonts w:cs="Arial"/>
                <w:sz w:val="16"/>
                <w:szCs w:val="16"/>
                <w:lang w:val="en-US"/>
              </w:rPr>
            </w:pPr>
          </w:p>
        </w:tc>
        <w:tc>
          <w:tcPr>
            <w:tcW w:w="1906" w:type="dxa"/>
          </w:tcPr>
          <w:p w14:paraId="628C6345"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NEREŠENA</w:t>
            </w:r>
          </w:p>
        </w:tc>
      </w:tr>
      <w:tr w:rsidR="00F837F1" w:rsidRPr="00873CBB" w14:paraId="4F3C5828" w14:textId="77777777" w:rsidTr="00A7696A">
        <w:tc>
          <w:tcPr>
            <w:tcW w:w="2373" w:type="dxa"/>
          </w:tcPr>
          <w:p w14:paraId="0FDDE9D8"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4F60CC9A"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4F960537"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4952DD94"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p>
        </w:tc>
        <w:tc>
          <w:tcPr>
            <w:tcW w:w="1906" w:type="dxa"/>
          </w:tcPr>
          <w:p w14:paraId="0B0B655D"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1833BAD3" w14:textId="77777777" w:rsidTr="00A7696A">
        <w:tc>
          <w:tcPr>
            <w:tcW w:w="2373" w:type="dxa"/>
          </w:tcPr>
          <w:p w14:paraId="590ED949"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3712 - 383 / 2019</w:t>
            </w:r>
          </w:p>
        </w:tc>
        <w:tc>
          <w:tcPr>
            <w:tcW w:w="2383" w:type="dxa"/>
          </w:tcPr>
          <w:p w14:paraId="29B2AECC"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IZDAJA DOVOLJENJA ZA OPRAVLJANJE AVTOTAKSI STORITEV NA OBMOČJU MOL ZA 2020</w:t>
            </w:r>
          </w:p>
        </w:tc>
        <w:tc>
          <w:tcPr>
            <w:tcW w:w="1430" w:type="dxa"/>
          </w:tcPr>
          <w:p w14:paraId="46E88374"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6107CD95" w14:textId="77777777" w:rsidR="00F837F1" w:rsidRPr="00873CBB" w:rsidRDefault="00F837F1" w:rsidP="00C84A47">
            <w:pPr>
              <w:adjustRightInd w:val="0"/>
              <w:spacing w:line="240" w:lineRule="auto"/>
              <w:rPr>
                <w:rFonts w:cs="Arial"/>
                <w:sz w:val="16"/>
                <w:szCs w:val="16"/>
                <w:lang w:val="en-US"/>
              </w:rPr>
            </w:pPr>
          </w:p>
        </w:tc>
        <w:tc>
          <w:tcPr>
            <w:tcW w:w="1906" w:type="dxa"/>
          </w:tcPr>
          <w:p w14:paraId="0366C22C"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NEREŠENA</w:t>
            </w:r>
          </w:p>
        </w:tc>
      </w:tr>
      <w:tr w:rsidR="00F837F1" w:rsidRPr="00873CBB" w14:paraId="33502387" w14:textId="77777777" w:rsidTr="00A7696A">
        <w:tc>
          <w:tcPr>
            <w:tcW w:w="2373" w:type="dxa"/>
          </w:tcPr>
          <w:p w14:paraId="039387A4"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4DC74E88"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721C9AD5"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4E6CDF01"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p>
        </w:tc>
        <w:tc>
          <w:tcPr>
            <w:tcW w:w="1906" w:type="dxa"/>
          </w:tcPr>
          <w:p w14:paraId="41B40C7E"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028FA908" w14:textId="77777777" w:rsidTr="00A7696A">
        <w:tc>
          <w:tcPr>
            <w:tcW w:w="2373" w:type="dxa"/>
          </w:tcPr>
          <w:p w14:paraId="246FBF25"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3712 - 384 / 2019</w:t>
            </w:r>
          </w:p>
        </w:tc>
        <w:tc>
          <w:tcPr>
            <w:tcW w:w="2383" w:type="dxa"/>
          </w:tcPr>
          <w:p w14:paraId="6E04C4C2"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IZDAJA DOVOLJENJA ZA OPRAVLJANJE AVTOTAKSI STORITEV NA OBMOČJU MOL ZA 2020</w:t>
            </w:r>
          </w:p>
        </w:tc>
        <w:tc>
          <w:tcPr>
            <w:tcW w:w="1430" w:type="dxa"/>
          </w:tcPr>
          <w:p w14:paraId="47FD29E8"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563D849E" w14:textId="77777777" w:rsidR="00F837F1" w:rsidRPr="00873CBB" w:rsidRDefault="00F837F1" w:rsidP="00C84A47">
            <w:pPr>
              <w:adjustRightInd w:val="0"/>
              <w:spacing w:line="240" w:lineRule="auto"/>
              <w:rPr>
                <w:rFonts w:cs="Arial"/>
                <w:sz w:val="16"/>
                <w:szCs w:val="16"/>
                <w:lang w:val="en-US"/>
              </w:rPr>
            </w:pPr>
          </w:p>
        </w:tc>
        <w:tc>
          <w:tcPr>
            <w:tcW w:w="1906" w:type="dxa"/>
          </w:tcPr>
          <w:p w14:paraId="11158B5A"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NEREŠENA</w:t>
            </w:r>
          </w:p>
        </w:tc>
      </w:tr>
      <w:tr w:rsidR="00F837F1" w:rsidRPr="00873CBB" w14:paraId="0FA7ED99" w14:textId="77777777" w:rsidTr="00A7696A">
        <w:tc>
          <w:tcPr>
            <w:tcW w:w="2373" w:type="dxa"/>
          </w:tcPr>
          <w:p w14:paraId="068A81AA"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0A9CFED9"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43E98520"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70A5029A"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p>
        </w:tc>
        <w:tc>
          <w:tcPr>
            <w:tcW w:w="1906" w:type="dxa"/>
          </w:tcPr>
          <w:p w14:paraId="0561AFF5"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78E698A9" w14:textId="77777777" w:rsidTr="00A7696A">
        <w:tc>
          <w:tcPr>
            <w:tcW w:w="2373" w:type="dxa"/>
          </w:tcPr>
          <w:p w14:paraId="3852C4C6"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lastRenderedPageBreak/>
              <w:t>3712 - 385 / 2019</w:t>
            </w:r>
          </w:p>
        </w:tc>
        <w:tc>
          <w:tcPr>
            <w:tcW w:w="2383" w:type="dxa"/>
          </w:tcPr>
          <w:p w14:paraId="5A53B0A0"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IZDAJA DOVOLJENJA ZA OPRAVLJANJE AVTOTAKSI STORITEV NA OBMOČJU MOL ZA 2020</w:t>
            </w:r>
          </w:p>
        </w:tc>
        <w:tc>
          <w:tcPr>
            <w:tcW w:w="1430" w:type="dxa"/>
          </w:tcPr>
          <w:p w14:paraId="57ABDC04"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772462E3"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06.12.2019</w:t>
            </w:r>
          </w:p>
        </w:tc>
        <w:tc>
          <w:tcPr>
            <w:tcW w:w="1906" w:type="dxa"/>
          </w:tcPr>
          <w:p w14:paraId="49F28BB6"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 REŠEVANJU</w:t>
            </w:r>
          </w:p>
        </w:tc>
      </w:tr>
      <w:tr w:rsidR="00F837F1" w:rsidRPr="00873CBB" w14:paraId="1062AC38" w14:textId="77777777" w:rsidTr="00A7696A">
        <w:tc>
          <w:tcPr>
            <w:tcW w:w="2373" w:type="dxa"/>
          </w:tcPr>
          <w:p w14:paraId="1F76D081"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2C29B616"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573B3FEF"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17109AC7"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p>
        </w:tc>
        <w:tc>
          <w:tcPr>
            <w:tcW w:w="1906" w:type="dxa"/>
          </w:tcPr>
          <w:p w14:paraId="730E8DCB"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649662F5" w14:textId="77777777" w:rsidTr="00A7696A">
        <w:tc>
          <w:tcPr>
            <w:tcW w:w="2373" w:type="dxa"/>
          </w:tcPr>
          <w:p w14:paraId="3475A368"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3712 - 386 / 2019</w:t>
            </w:r>
          </w:p>
        </w:tc>
        <w:tc>
          <w:tcPr>
            <w:tcW w:w="2383" w:type="dxa"/>
          </w:tcPr>
          <w:p w14:paraId="200A9610"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IZDAJA DOVOLJENJA ZA OPRAVLJANJE AVTOTAKSI STORITEV NA OBMOČJU MOL ZA 2020</w:t>
            </w:r>
          </w:p>
        </w:tc>
        <w:tc>
          <w:tcPr>
            <w:tcW w:w="1430" w:type="dxa"/>
          </w:tcPr>
          <w:p w14:paraId="512BB004"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140C58E1"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06.12.2019</w:t>
            </w:r>
          </w:p>
        </w:tc>
        <w:tc>
          <w:tcPr>
            <w:tcW w:w="1906" w:type="dxa"/>
          </w:tcPr>
          <w:p w14:paraId="38BA77E5"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 REŠEVANJU</w:t>
            </w:r>
          </w:p>
        </w:tc>
      </w:tr>
      <w:tr w:rsidR="00F837F1" w:rsidRPr="00873CBB" w14:paraId="52AD69FF" w14:textId="77777777" w:rsidTr="00A7696A">
        <w:tc>
          <w:tcPr>
            <w:tcW w:w="2373" w:type="dxa"/>
          </w:tcPr>
          <w:p w14:paraId="3768552D"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3898731E"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4B852296"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4D8CA26B"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p>
        </w:tc>
        <w:tc>
          <w:tcPr>
            <w:tcW w:w="1906" w:type="dxa"/>
          </w:tcPr>
          <w:p w14:paraId="273FB91E"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2B766607" w14:textId="77777777" w:rsidTr="00A7696A">
        <w:tc>
          <w:tcPr>
            <w:tcW w:w="2373" w:type="dxa"/>
          </w:tcPr>
          <w:p w14:paraId="61C83B05"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3712 - 387 / 2019</w:t>
            </w:r>
          </w:p>
        </w:tc>
        <w:tc>
          <w:tcPr>
            <w:tcW w:w="2383" w:type="dxa"/>
          </w:tcPr>
          <w:p w14:paraId="598D116C"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IZDAJA DOVOLJENJA ZA OPRAVLJANJE AVTOTAKSI PREVOZOV NA OBMOČJU MOL ZA 2020</w:t>
            </w:r>
          </w:p>
        </w:tc>
        <w:tc>
          <w:tcPr>
            <w:tcW w:w="1430" w:type="dxa"/>
          </w:tcPr>
          <w:p w14:paraId="13E23793"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687AC5FC"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17.12.2019</w:t>
            </w:r>
          </w:p>
        </w:tc>
        <w:tc>
          <w:tcPr>
            <w:tcW w:w="1906" w:type="dxa"/>
          </w:tcPr>
          <w:p w14:paraId="490A4E9B"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 REŠEVANJU</w:t>
            </w:r>
          </w:p>
        </w:tc>
      </w:tr>
      <w:tr w:rsidR="00F837F1" w:rsidRPr="00873CBB" w14:paraId="1A094B65" w14:textId="77777777" w:rsidTr="00A7696A">
        <w:tc>
          <w:tcPr>
            <w:tcW w:w="2373" w:type="dxa"/>
          </w:tcPr>
          <w:p w14:paraId="3BEDBC2B"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2A58961D"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23839DDE"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0B4C247E"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p>
        </w:tc>
        <w:tc>
          <w:tcPr>
            <w:tcW w:w="1906" w:type="dxa"/>
          </w:tcPr>
          <w:p w14:paraId="0320BD42"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52AD10D0" w14:textId="77777777" w:rsidTr="00A7696A">
        <w:tc>
          <w:tcPr>
            <w:tcW w:w="2373" w:type="dxa"/>
          </w:tcPr>
          <w:p w14:paraId="719E20EE"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3712 - 388 / 2019</w:t>
            </w:r>
          </w:p>
        </w:tc>
        <w:tc>
          <w:tcPr>
            <w:tcW w:w="2383" w:type="dxa"/>
          </w:tcPr>
          <w:p w14:paraId="5A6246FE"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IZDAJA DOVOLJENJA ZA OPRAVLJANJE AVTOTAKSI PREVOZOV NA OBMOČJU MOL ZA 2020</w:t>
            </w:r>
          </w:p>
        </w:tc>
        <w:tc>
          <w:tcPr>
            <w:tcW w:w="1430" w:type="dxa"/>
          </w:tcPr>
          <w:p w14:paraId="074A53EC"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49822973"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06.12.2019</w:t>
            </w:r>
          </w:p>
        </w:tc>
        <w:tc>
          <w:tcPr>
            <w:tcW w:w="1906" w:type="dxa"/>
          </w:tcPr>
          <w:p w14:paraId="217CFAC5"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 REŠEVANJU</w:t>
            </w:r>
          </w:p>
        </w:tc>
      </w:tr>
      <w:tr w:rsidR="00F837F1" w:rsidRPr="00873CBB" w14:paraId="4900C1A7" w14:textId="77777777" w:rsidTr="00A7696A">
        <w:tc>
          <w:tcPr>
            <w:tcW w:w="2373" w:type="dxa"/>
          </w:tcPr>
          <w:p w14:paraId="2C4C8718"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0EE761FD"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5DA6D836"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64C17D63"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p>
        </w:tc>
        <w:tc>
          <w:tcPr>
            <w:tcW w:w="1906" w:type="dxa"/>
          </w:tcPr>
          <w:p w14:paraId="6DF41CC6"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58894206" w14:textId="77777777" w:rsidTr="00A7696A">
        <w:tc>
          <w:tcPr>
            <w:tcW w:w="2373" w:type="dxa"/>
          </w:tcPr>
          <w:p w14:paraId="3D1208E6"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3712 - 389 / 2019</w:t>
            </w:r>
          </w:p>
        </w:tc>
        <w:tc>
          <w:tcPr>
            <w:tcW w:w="2383" w:type="dxa"/>
          </w:tcPr>
          <w:p w14:paraId="77EC223D"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IZDAJA DOVOLJENJA ZA OPRAVLJANJE AVTOTAKSI PREVOZOV NA OBMOČJU MOL ZA 2020</w:t>
            </w:r>
          </w:p>
        </w:tc>
        <w:tc>
          <w:tcPr>
            <w:tcW w:w="1430" w:type="dxa"/>
          </w:tcPr>
          <w:p w14:paraId="38EA7153"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150A5E0A"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06.12.2019</w:t>
            </w:r>
          </w:p>
        </w:tc>
        <w:tc>
          <w:tcPr>
            <w:tcW w:w="1906" w:type="dxa"/>
          </w:tcPr>
          <w:p w14:paraId="49C653CA"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 REŠEVANJU</w:t>
            </w:r>
          </w:p>
        </w:tc>
      </w:tr>
      <w:tr w:rsidR="00F837F1" w:rsidRPr="00873CBB" w14:paraId="7B462880" w14:textId="77777777" w:rsidTr="00A7696A">
        <w:tc>
          <w:tcPr>
            <w:tcW w:w="2373" w:type="dxa"/>
          </w:tcPr>
          <w:p w14:paraId="6C187591"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01633105"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555C2B50"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4BF67321"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p>
        </w:tc>
        <w:tc>
          <w:tcPr>
            <w:tcW w:w="1906" w:type="dxa"/>
          </w:tcPr>
          <w:p w14:paraId="48ABA0D7"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74C8D549" w14:textId="77777777" w:rsidTr="00A7696A">
        <w:tc>
          <w:tcPr>
            <w:tcW w:w="2373" w:type="dxa"/>
          </w:tcPr>
          <w:p w14:paraId="4D8CB2E1"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3712 - 390 / 2019</w:t>
            </w:r>
          </w:p>
        </w:tc>
        <w:tc>
          <w:tcPr>
            <w:tcW w:w="2383" w:type="dxa"/>
          </w:tcPr>
          <w:p w14:paraId="29B74FA9"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VLOGA - IZDAJA DOVOLJENJA ZA OPRAVLJANJE AVTOTAKSI PREVOZOV NA OBMOČJU MOL ZA 2020</w:t>
            </w:r>
          </w:p>
        </w:tc>
        <w:tc>
          <w:tcPr>
            <w:tcW w:w="1430" w:type="dxa"/>
          </w:tcPr>
          <w:p w14:paraId="7877CBC6"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26D172C7"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06.12.2019</w:t>
            </w:r>
          </w:p>
        </w:tc>
        <w:tc>
          <w:tcPr>
            <w:tcW w:w="1906" w:type="dxa"/>
          </w:tcPr>
          <w:p w14:paraId="4C2CFBE8"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 REŠEVANJU</w:t>
            </w:r>
          </w:p>
        </w:tc>
      </w:tr>
      <w:tr w:rsidR="00F837F1" w:rsidRPr="00873CBB" w14:paraId="0C35614D" w14:textId="77777777" w:rsidTr="00A7696A">
        <w:tc>
          <w:tcPr>
            <w:tcW w:w="2373" w:type="dxa"/>
          </w:tcPr>
          <w:p w14:paraId="1EED5B1F"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12CD6BB6"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6DA9E87A"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2A48757A"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p>
        </w:tc>
        <w:tc>
          <w:tcPr>
            <w:tcW w:w="1906" w:type="dxa"/>
          </w:tcPr>
          <w:p w14:paraId="38CF8530"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73541C87" w14:textId="77777777" w:rsidTr="00A7696A">
        <w:tc>
          <w:tcPr>
            <w:tcW w:w="2373" w:type="dxa"/>
          </w:tcPr>
          <w:p w14:paraId="76E278CC"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3712 - 391 / 2019</w:t>
            </w:r>
          </w:p>
        </w:tc>
        <w:tc>
          <w:tcPr>
            <w:tcW w:w="2383" w:type="dxa"/>
          </w:tcPr>
          <w:p w14:paraId="6941224B"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VLOGA - IZDAJA DOVOLJENJA ZA OPRAVLJANJE AVTOTAKSI PREVOZOV NA OBMOČJU MOL ZA 2020</w:t>
            </w:r>
          </w:p>
        </w:tc>
        <w:tc>
          <w:tcPr>
            <w:tcW w:w="1430" w:type="dxa"/>
          </w:tcPr>
          <w:p w14:paraId="02CD7E94"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207D9363"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06.12.2019</w:t>
            </w:r>
          </w:p>
        </w:tc>
        <w:tc>
          <w:tcPr>
            <w:tcW w:w="1906" w:type="dxa"/>
          </w:tcPr>
          <w:p w14:paraId="0C8C0979"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 REŠEVANJU</w:t>
            </w:r>
          </w:p>
        </w:tc>
      </w:tr>
      <w:tr w:rsidR="00F837F1" w:rsidRPr="00873CBB" w14:paraId="4ED148FC" w14:textId="77777777" w:rsidTr="00A7696A">
        <w:tc>
          <w:tcPr>
            <w:tcW w:w="2373" w:type="dxa"/>
          </w:tcPr>
          <w:p w14:paraId="2227CE61"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6C252D50"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69483A3D"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12EF30D2"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p>
        </w:tc>
        <w:tc>
          <w:tcPr>
            <w:tcW w:w="1906" w:type="dxa"/>
          </w:tcPr>
          <w:p w14:paraId="7D30A906"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133B42C8" w14:textId="77777777" w:rsidTr="00A7696A">
        <w:tc>
          <w:tcPr>
            <w:tcW w:w="2373" w:type="dxa"/>
          </w:tcPr>
          <w:p w14:paraId="4DE9C47C"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3712 - 392 / 2019</w:t>
            </w:r>
          </w:p>
        </w:tc>
        <w:tc>
          <w:tcPr>
            <w:tcW w:w="2383" w:type="dxa"/>
          </w:tcPr>
          <w:p w14:paraId="1C23BA31"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VLOGA - IZDAJA DOVOLJENJA ZA OPRAVLJANJE AVTOTAKSI PREVOZOV NA OBMOČJU MOL ZA 2020</w:t>
            </w:r>
          </w:p>
        </w:tc>
        <w:tc>
          <w:tcPr>
            <w:tcW w:w="1430" w:type="dxa"/>
          </w:tcPr>
          <w:p w14:paraId="21AAA7EB"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2AF8AC1A"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17.12.2019</w:t>
            </w:r>
          </w:p>
        </w:tc>
        <w:tc>
          <w:tcPr>
            <w:tcW w:w="1906" w:type="dxa"/>
          </w:tcPr>
          <w:p w14:paraId="20EF3119"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 REŠEVANJU</w:t>
            </w:r>
          </w:p>
        </w:tc>
      </w:tr>
      <w:tr w:rsidR="00F837F1" w:rsidRPr="00873CBB" w14:paraId="03199DF3" w14:textId="77777777" w:rsidTr="00A7696A">
        <w:tc>
          <w:tcPr>
            <w:tcW w:w="2373" w:type="dxa"/>
          </w:tcPr>
          <w:p w14:paraId="68A9E84F"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59420D5E"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5607B3DA"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008B90D5"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p>
        </w:tc>
        <w:tc>
          <w:tcPr>
            <w:tcW w:w="1906" w:type="dxa"/>
          </w:tcPr>
          <w:p w14:paraId="053FFEAB"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590FB3A2" w14:textId="77777777" w:rsidTr="00A7696A">
        <w:tc>
          <w:tcPr>
            <w:tcW w:w="2373" w:type="dxa"/>
          </w:tcPr>
          <w:p w14:paraId="08CD1841"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3712 - 393 / 2019</w:t>
            </w:r>
          </w:p>
        </w:tc>
        <w:tc>
          <w:tcPr>
            <w:tcW w:w="2383" w:type="dxa"/>
          </w:tcPr>
          <w:p w14:paraId="3F2826D2"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VLOGA - IZDAJA DOVOLJENJA ZA OPRAVLJANJE AVTOTAKSI PREVOZOV NA OBMOČJU MOL ZA 2020</w:t>
            </w:r>
          </w:p>
        </w:tc>
        <w:tc>
          <w:tcPr>
            <w:tcW w:w="1430" w:type="dxa"/>
          </w:tcPr>
          <w:p w14:paraId="02661DF3"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2297AB67"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17.12.2019</w:t>
            </w:r>
          </w:p>
        </w:tc>
        <w:tc>
          <w:tcPr>
            <w:tcW w:w="1906" w:type="dxa"/>
          </w:tcPr>
          <w:p w14:paraId="2F9743C5"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 REŠEVANJU</w:t>
            </w:r>
          </w:p>
        </w:tc>
      </w:tr>
      <w:tr w:rsidR="00F837F1" w:rsidRPr="00873CBB" w14:paraId="2017E812" w14:textId="77777777" w:rsidTr="00A7696A">
        <w:tc>
          <w:tcPr>
            <w:tcW w:w="2373" w:type="dxa"/>
          </w:tcPr>
          <w:p w14:paraId="744CF0F3"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46C487BF"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7C9892C2"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04431DA8"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p>
        </w:tc>
        <w:tc>
          <w:tcPr>
            <w:tcW w:w="1906" w:type="dxa"/>
          </w:tcPr>
          <w:p w14:paraId="1DD56F34"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03AE090C" w14:textId="77777777" w:rsidTr="00A7696A">
        <w:tc>
          <w:tcPr>
            <w:tcW w:w="2373" w:type="dxa"/>
          </w:tcPr>
          <w:p w14:paraId="502ECDA2"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3712 - 394 / 2019</w:t>
            </w:r>
          </w:p>
        </w:tc>
        <w:tc>
          <w:tcPr>
            <w:tcW w:w="2383" w:type="dxa"/>
          </w:tcPr>
          <w:p w14:paraId="2E93AA8D"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VLOGA - IZDAJA DOVOLJENJA ZA OPRAVLJANJE AVTOTAKSI PREVOZOV NA OBMOČJU MOL ZA 2020</w:t>
            </w:r>
          </w:p>
        </w:tc>
        <w:tc>
          <w:tcPr>
            <w:tcW w:w="1430" w:type="dxa"/>
          </w:tcPr>
          <w:p w14:paraId="7202AFDF"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6C21F73E"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17.12.2019</w:t>
            </w:r>
          </w:p>
        </w:tc>
        <w:tc>
          <w:tcPr>
            <w:tcW w:w="1906" w:type="dxa"/>
          </w:tcPr>
          <w:p w14:paraId="6E1701D4"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 REŠEVANJU</w:t>
            </w:r>
          </w:p>
        </w:tc>
      </w:tr>
      <w:tr w:rsidR="00F837F1" w:rsidRPr="00873CBB" w14:paraId="00BED015" w14:textId="77777777" w:rsidTr="00A7696A">
        <w:tc>
          <w:tcPr>
            <w:tcW w:w="2373" w:type="dxa"/>
          </w:tcPr>
          <w:p w14:paraId="24746AA4"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212BC9A8"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27E3EEBA"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6E4A0DFD"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p>
        </w:tc>
        <w:tc>
          <w:tcPr>
            <w:tcW w:w="1906" w:type="dxa"/>
          </w:tcPr>
          <w:p w14:paraId="2A079A7F"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14C11FB3" w14:textId="77777777" w:rsidTr="00A7696A">
        <w:tc>
          <w:tcPr>
            <w:tcW w:w="2373" w:type="dxa"/>
          </w:tcPr>
          <w:p w14:paraId="33417638"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3712 - 395 / 2019</w:t>
            </w:r>
          </w:p>
        </w:tc>
        <w:tc>
          <w:tcPr>
            <w:tcW w:w="2383" w:type="dxa"/>
          </w:tcPr>
          <w:p w14:paraId="71610BD9"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IZDAJA DOVOLJENJA ZA OPRAVLJANJE AVTOTAKSI STORITEV NA OBMOČJU MOL ZA 2020</w:t>
            </w:r>
          </w:p>
        </w:tc>
        <w:tc>
          <w:tcPr>
            <w:tcW w:w="1430" w:type="dxa"/>
          </w:tcPr>
          <w:p w14:paraId="33107071"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18B670CD"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26.12.2019</w:t>
            </w:r>
          </w:p>
        </w:tc>
        <w:tc>
          <w:tcPr>
            <w:tcW w:w="1906" w:type="dxa"/>
          </w:tcPr>
          <w:p w14:paraId="2A122278"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 REŠEVANJU</w:t>
            </w:r>
          </w:p>
        </w:tc>
      </w:tr>
      <w:tr w:rsidR="00F837F1" w:rsidRPr="00873CBB" w14:paraId="5C9A13EE" w14:textId="77777777" w:rsidTr="00A7696A">
        <w:tc>
          <w:tcPr>
            <w:tcW w:w="2373" w:type="dxa"/>
          </w:tcPr>
          <w:p w14:paraId="699105D4"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7B998069"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4AE039A6"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171078BD"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p>
        </w:tc>
        <w:tc>
          <w:tcPr>
            <w:tcW w:w="1906" w:type="dxa"/>
          </w:tcPr>
          <w:p w14:paraId="6DF49F8F"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62DE0BB8" w14:textId="77777777" w:rsidTr="00A7696A">
        <w:tc>
          <w:tcPr>
            <w:tcW w:w="2373" w:type="dxa"/>
          </w:tcPr>
          <w:p w14:paraId="1DFB695B"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3712 - 396 / 2019</w:t>
            </w:r>
          </w:p>
        </w:tc>
        <w:tc>
          <w:tcPr>
            <w:tcW w:w="2383" w:type="dxa"/>
          </w:tcPr>
          <w:p w14:paraId="51057E02"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VLOGA - IZDAJA DOVOLJENJA ZA OPRAVLJANJE AVTOTAKSI PREVOZOV NA OBMOČJU MOL ZA 2020</w:t>
            </w:r>
          </w:p>
        </w:tc>
        <w:tc>
          <w:tcPr>
            <w:tcW w:w="1430" w:type="dxa"/>
          </w:tcPr>
          <w:p w14:paraId="5ABFE42C"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0EA156D6"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17.12.2019</w:t>
            </w:r>
          </w:p>
        </w:tc>
        <w:tc>
          <w:tcPr>
            <w:tcW w:w="1906" w:type="dxa"/>
          </w:tcPr>
          <w:p w14:paraId="5E8D03F7"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 REŠEVANJU</w:t>
            </w:r>
          </w:p>
        </w:tc>
      </w:tr>
      <w:tr w:rsidR="00F837F1" w:rsidRPr="00873CBB" w14:paraId="6DF2BF2C" w14:textId="77777777" w:rsidTr="00A7696A">
        <w:tc>
          <w:tcPr>
            <w:tcW w:w="2373" w:type="dxa"/>
          </w:tcPr>
          <w:p w14:paraId="30596CA8"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Šifra</w:t>
            </w:r>
            <w:proofErr w:type="spellEnd"/>
            <w:r w:rsidRPr="00873CBB">
              <w:rPr>
                <w:rFonts w:cs="Arial"/>
                <w:b/>
                <w:bCs/>
                <w:sz w:val="16"/>
                <w:szCs w:val="16"/>
                <w:lang w:val="en-US"/>
              </w:rPr>
              <w:t xml:space="preserve"> z.</w:t>
            </w:r>
          </w:p>
        </w:tc>
        <w:tc>
          <w:tcPr>
            <w:tcW w:w="2383" w:type="dxa"/>
          </w:tcPr>
          <w:p w14:paraId="71AA2E0A"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Opis</w:t>
            </w:r>
            <w:proofErr w:type="spellEnd"/>
            <w:r w:rsidRPr="00873CBB">
              <w:rPr>
                <w:rFonts w:cs="Arial"/>
                <w:b/>
                <w:bCs/>
                <w:sz w:val="16"/>
                <w:szCs w:val="16"/>
                <w:lang w:val="en-US"/>
              </w:rPr>
              <w:t xml:space="preserve"> </w:t>
            </w:r>
            <w:proofErr w:type="spellStart"/>
            <w:r w:rsidRPr="00873CBB">
              <w:rPr>
                <w:rFonts w:cs="Arial"/>
                <w:b/>
                <w:bCs/>
                <w:sz w:val="16"/>
                <w:szCs w:val="16"/>
                <w:lang w:val="en-US"/>
              </w:rPr>
              <w:t>zadeve</w:t>
            </w:r>
            <w:proofErr w:type="spellEnd"/>
          </w:p>
        </w:tc>
        <w:tc>
          <w:tcPr>
            <w:tcW w:w="1430" w:type="dxa"/>
          </w:tcPr>
          <w:p w14:paraId="28B51AA3"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Datum z.</w:t>
            </w:r>
          </w:p>
        </w:tc>
        <w:tc>
          <w:tcPr>
            <w:tcW w:w="1430" w:type="dxa"/>
          </w:tcPr>
          <w:p w14:paraId="46CBB35C" w14:textId="77777777" w:rsidR="00F837F1" w:rsidRPr="00873CBB" w:rsidRDefault="00F837F1" w:rsidP="00C84A47">
            <w:pPr>
              <w:adjustRightInd w:val="0"/>
              <w:spacing w:line="240" w:lineRule="auto"/>
              <w:rPr>
                <w:rFonts w:cs="Arial"/>
                <w:b/>
                <w:bCs/>
                <w:sz w:val="16"/>
                <w:szCs w:val="16"/>
                <w:lang w:val="en-US"/>
              </w:rPr>
            </w:pPr>
            <w:r w:rsidRPr="00873CBB">
              <w:rPr>
                <w:rFonts w:cs="Arial"/>
                <w:b/>
                <w:bCs/>
                <w:sz w:val="16"/>
                <w:szCs w:val="16"/>
                <w:lang w:val="en-US"/>
              </w:rPr>
              <w:t>D. PO</w:t>
            </w:r>
          </w:p>
        </w:tc>
        <w:tc>
          <w:tcPr>
            <w:tcW w:w="1906" w:type="dxa"/>
          </w:tcPr>
          <w:p w14:paraId="0FACA997" w14:textId="77777777" w:rsidR="00F837F1" w:rsidRPr="00873CBB" w:rsidRDefault="00F837F1" w:rsidP="00C84A47">
            <w:pPr>
              <w:adjustRightInd w:val="0"/>
              <w:spacing w:line="240" w:lineRule="auto"/>
              <w:rPr>
                <w:rFonts w:cs="Arial"/>
                <w:b/>
                <w:bCs/>
                <w:sz w:val="16"/>
                <w:szCs w:val="16"/>
                <w:lang w:val="en-US"/>
              </w:rPr>
            </w:pPr>
            <w:proofErr w:type="spellStart"/>
            <w:r w:rsidRPr="00873CBB">
              <w:rPr>
                <w:rFonts w:cs="Arial"/>
                <w:b/>
                <w:bCs/>
                <w:sz w:val="16"/>
                <w:szCs w:val="16"/>
                <w:lang w:val="en-US"/>
              </w:rPr>
              <w:t>Stanje</w:t>
            </w:r>
            <w:proofErr w:type="spellEnd"/>
            <w:r w:rsidRPr="00873CBB">
              <w:rPr>
                <w:rFonts w:cs="Arial"/>
                <w:b/>
                <w:bCs/>
                <w:sz w:val="16"/>
                <w:szCs w:val="16"/>
                <w:lang w:val="en-US"/>
              </w:rPr>
              <w:t xml:space="preserve"> z.</w:t>
            </w:r>
          </w:p>
        </w:tc>
      </w:tr>
      <w:tr w:rsidR="00F837F1" w:rsidRPr="00873CBB" w14:paraId="2497BD99" w14:textId="77777777" w:rsidTr="00A7696A">
        <w:tc>
          <w:tcPr>
            <w:tcW w:w="2373" w:type="dxa"/>
          </w:tcPr>
          <w:p w14:paraId="149CF977"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3712 - 397 / 2019</w:t>
            </w:r>
          </w:p>
        </w:tc>
        <w:tc>
          <w:tcPr>
            <w:tcW w:w="2383" w:type="dxa"/>
          </w:tcPr>
          <w:p w14:paraId="651B1515"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VLOGA - IZDAJA DOVOLJENJA ZA OPRAVLJANJE AVTOTAKSI PREVOZOV NA OBMOČJU MOL ZA 2020</w:t>
            </w:r>
          </w:p>
        </w:tc>
        <w:tc>
          <w:tcPr>
            <w:tcW w:w="1430" w:type="dxa"/>
          </w:tcPr>
          <w:p w14:paraId="5B04B213"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03.12.2019</w:t>
            </w:r>
          </w:p>
        </w:tc>
        <w:tc>
          <w:tcPr>
            <w:tcW w:w="1430" w:type="dxa"/>
          </w:tcPr>
          <w:p w14:paraId="5E306EDF"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17.12.2019</w:t>
            </w:r>
          </w:p>
        </w:tc>
        <w:tc>
          <w:tcPr>
            <w:tcW w:w="1906" w:type="dxa"/>
          </w:tcPr>
          <w:p w14:paraId="031A5767" w14:textId="77777777" w:rsidR="00F837F1" w:rsidRPr="00873CBB" w:rsidRDefault="00F837F1" w:rsidP="00C84A47">
            <w:pPr>
              <w:adjustRightInd w:val="0"/>
              <w:spacing w:line="240" w:lineRule="auto"/>
              <w:rPr>
                <w:rFonts w:cs="Arial"/>
                <w:sz w:val="16"/>
                <w:szCs w:val="16"/>
                <w:lang w:val="en-US"/>
              </w:rPr>
            </w:pPr>
            <w:r w:rsidRPr="00873CBB">
              <w:rPr>
                <w:rFonts w:cs="Arial"/>
                <w:sz w:val="16"/>
                <w:szCs w:val="16"/>
                <w:lang w:val="en-US"/>
              </w:rPr>
              <w:t>V REŠEVANJU</w:t>
            </w:r>
          </w:p>
        </w:tc>
      </w:tr>
    </w:tbl>
    <w:p w14:paraId="7183C04D" w14:textId="66754275" w:rsidR="00A6489C" w:rsidRPr="00873CBB" w:rsidRDefault="00A6489C" w:rsidP="00C84A47">
      <w:pPr>
        <w:tabs>
          <w:tab w:val="left" w:pos="284"/>
        </w:tabs>
        <w:spacing w:line="240" w:lineRule="auto"/>
        <w:jc w:val="both"/>
        <w:rPr>
          <w:rFonts w:cs="Arial"/>
          <w:szCs w:val="20"/>
          <w:lang w:eastAsia="sl-SI"/>
        </w:rPr>
      </w:pPr>
    </w:p>
    <w:p w14:paraId="2A9843A8" w14:textId="17CD117A" w:rsidR="00E26755" w:rsidRPr="00873CBB" w:rsidRDefault="00575D99" w:rsidP="00C84A47">
      <w:pPr>
        <w:pStyle w:val="odstavek0"/>
        <w:spacing w:before="0" w:beforeAutospacing="0" w:after="0" w:afterAutospacing="0"/>
        <w:jc w:val="both"/>
        <w:rPr>
          <w:rFonts w:ascii="Arial" w:hAnsi="Arial" w:cs="Arial"/>
          <w:sz w:val="20"/>
          <w:szCs w:val="20"/>
        </w:rPr>
      </w:pPr>
      <w:r w:rsidRPr="00873CBB">
        <w:rPr>
          <w:rFonts w:ascii="Arial" w:hAnsi="Arial" w:cs="Arial"/>
          <w:sz w:val="20"/>
          <w:szCs w:val="20"/>
        </w:rPr>
        <w:t xml:space="preserve">Na dan 3. 12. 2019 je MOL prejela 18 vlog. Od tega jih je bilo na dan 6. 3. 2020 </w:t>
      </w:r>
      <w:r w:rsidR="00E26755" w:rsidRPr="00873CBB">
        <w:rPr>
          <w:rFonts w:ascii="Arial" w:hAnsi="Arial" w:cs="Arial"/>
          <w:sz w:val="20"/>
          <w:szCs w:val="20"/>
        </w:rPr>
        <w:t xml:space="preserve">pravnomočnih 15, </w:t>
      </w:r>
      <w:r w:rsidR="00A02EFA" w:rsidRPr="00873CBB">
        <w:rPr>
          <w:rFonts w:ascii="Arial" w:hAnsi="Arial" w:cs="Arial"/>
          <w:sz w:val="20"/>
          <w:szCs w:val="20"/>
        </w:rPr>
        <w:t xml:space="preserve">pri čemer pa je uradna oseba določila stanje reševanja zadev tako, da iz njega izhaja, da ni nobena zadeva rešena (čeprav je dejansko že v 10 pravnomočno odločeno),  da je </w:t>
      </w:r>
      <w:r w:rsidRPr="00873CBB">
        <w:rPr>
          <w:rFonts w:ascii="Arial" w:hAnsi="Arial" w:cs="Arial"/>
          <w:sz w:val="20"/>
          <w:szCs w:val="20"/>
        </w:rPr>
        <w:t xml:space="preserve"> nerešenih 3, v reševanju</w:t>
      </w:r>
      <w:r w:rsidR="00A02EFA" w:rsidRPr="00873CBB">
        <w:rPr>
          <w:rFonts w:ascii="Arial" w:hAnsi="Arial" w:cs="Arial"/>
          <w:sz w:val="20"/>
          <w:szCs w:val="20"/>
        </w:rPr>
        <w:t xml:space="preserve"> pa</w:t>
      </w:r>
      <w:r w:rsidR="00200EE6" w:rsidRPr="00873CBB">
        <w:rPr>
          <w:rFonts w:ascii="Arial" w:hAnsi="Arial" w:cs="Arial"/>
          <w:sz w:val="20"/>
          <w:szCs w:val="20"/>
        </w:rPr>
        <w:t xml:space="preserve"> </w:t>
      </w:r>
      <w:r w:rsidRPr="00873CBB">
        <w:rPr>
          <w:rFonts w:ascii="Arial" w:hAnsi="Arial" w:cs="Arial"/>
          <w:sz w:val="20"/>
          <w:szCs w:val="20"/>
        </w:rPr>
        <w:t xml:space="preserve">15. </w:t>
      </w:r>
    </w:p>
    <w:p w14:paraId="77F66DE1" w14:textId="77777777" w:rsidR="00E26755" w:rsidRPr="00873CBB" w:rsidRDefault="00E26755" w:rsidP="00C84A47">
      <w:pPr>
        <w:pStyle w:val="odstavek0"/>
        <w:spacing w:before="0" w:beforeAutospacing="0" w:after="0" w:afterAutospacing="0"/>
        <w:jc w:val="both"/>
      </w:pPr>
    </w:p>
    <w:p w14:paraId="2B7144BA" w14:textId="41B663CE" w:rsidR="00863E29" w:rsidRPr="00873CBB" w:rsidRDefault="00575D99" w:rsidP="00C84A47">
      <w:pPr>
        <w:pStyle w:val="UGOTOVITVE"/>
      </w:pPr>
      <w:r w:rsidRPr="00873CBB">
        <w:t xml:space="preserve">V </w:t>
      </w:r>
      <w:r w:rsidR="00E26755" w:rsidRPr="00873CBB">
        <w:t xml:space="preserve">treh zadevah </w:t>
      </w:r>
      <w:r w:rsidRPr="00873CBB">
        <w:t xml:space="preserve">se ugotavlja kršitev </w:t>
      </w:r>
      <w:proofErr w:type="spellStart"/>
      <w:r w:rsidRPr="00873CBB">
        <w:t>instrukcijskega</w:t>
      </w:r>
      <w:proofErr w:type="spellEnd"/>
      <w:r w:rsidRPr="00873CBB">
        <w:t xml:space="preserve"> roka za odločanje, saj so bile prejete </w:t>
      </w:r>
      <w:r w:rsidR="004F741A" w:rsidRPr="00873CBB">
        <w:t>d</w:t>
      </w:r>
      <w:r w:rsidRPr="00873CBB">
        <w:t xml:space="preserve">ne 3. 12. 2019, o njih pa do dne 6. 3. 2020 še ni bilo odločeno. V zadevah št. </w:t>
      </w:r>
      <w:r w:rsidR="004F741A" w:rsidRPr="00873CBB">
        <w:t>3712-</w:t>
      </w:r>
      <w:r w:rsidRPr="00873CBB">
        <w:t>382</w:t>
      </w:r>
      <w:r w:rsidR="004F741A" w:rsidRPr="00873CBB">
        <w:t>/2019</w:t>
      </w:r>
      <w:r w:rsidRPr="00873CBB">
        <w:t xml:space="preserve">, </w:t>
      </w:r>
      <w:r w:rsidR="004F741A" w:rsidRPr="00873CBB">
        <w:t>3712-</w:t>
      </w:r>
      <w:r w:rsidRPr="00873CBB">
        <w:t>388</w:t>
      </w:r>
      <w:r w:rsidR="004F741A" w:rsidRPr="00873CBB">
        <w:t>/2019</w:t>
      </w:r>
      <w:r w:rsidRPr="00873CBB">
        <w:t xml:space="preserve">, </w:t>
      </w:r>
      <w:r w:rsidR="004F741A" w:rsidRPr="00873CBB">
        <w:t>3712-</w:t>
      </w:r>
      <w:r w:rsidRPr="00873CBB">
        <w:t>384</w:t>
      </w:r>
      <w:r w:rsidR="004F741A" w:rsidRPr="00873CBB">
        <w:t>/2019</w:t>
      </w:r>
      <w:r w:rsidRPr="00873CBB">
        <w:t xml:space="preserve"> ni bilo opravljeno nobeno uradno dejanj</w:t>
      </w:r>
      <w:r w:rsidR="004F741A" w:rsidRPr="00873CBB">
        <w:t xml:space="preserve">e, medtem ko </w:t>
      </w:r>
      <w:r w:rsidR="00E26755" w:rsidRPr="00873CBB">
        <w:t>je bilo v vseh nadalje prejetih zadevah že pravnomočno odločeno</w:t>
      </w:r>
      <w:r w:rsidR="00AD025E" w:rsidRPr="00873CBB">
        <w:t xml:space="preserve">, </w:t>
      </w:r>
      <w:r w:rsidR="00F07A6E" w:rsidRPr="00873CBB">
        <w:t xml:space="preserve">ne nahajajo pa se v zbirki rešenih zadev, kar daje videz, da ostajajo v reševanju. Zato se ugotavlja tudi, da </w:t>
      </w:r>
      <w:r w:rsidR="004F741A" w:rsidRPr="00873CBB">
        <w:t>se zadeve ne rešujejo po vrstnem redu prispetja</w:t>
      </w:r>
      <w:r w:rsidR="00863E29" w:rsidRPr="00873CBB">
        <w:t>, kar izhaja tudi iz pregleda reševanja</w:t>
      </w:r>
      <w:r w:rsidR="0091773D" w:rsidRPr="00873CBB">
        <w:t xml:space="preserve"> že</w:t>
      </w:r>
      <w:r w:rsidR="00863E29" w:rsidRPr="00873CBB">
        <w:t xml:space="preserve"> rešenih zadev, in sicer: </w:t>
      </w:r>
      <w:r w:rsidR="004F741A" w:rsidRPr="00873CBB">
        <w:t xml:space="preserve"> </w:t>
      </w:r>
    </w:p>
    <w:p w14:paraId="48A8C230" w14:textId="75F608C7" w:rsidR="00863E29" w:rsidRPr="00873CBB" w:rsidRDefault="00863E29" w:rsidP="00C84A47">
      <w:pPr>
        <w:pStyle w:val="UGOTOVITVE"/>
        <w:numPr>
          <w:ilvl w:val="0"/>
          <w:numId w:val="11"/>
        </w:numPr>
      </w:pPr>
      <w:r w:rsidRPr="00873CBB">
        <w:t xml:space="preserve">zadeva št. 3712 - 483 / 2019 je bila prejeta 9. 12.2019, odločeno 17. 12. 2019, </w:t>
      </w:r>
    </w:p>
    <w:p w14:paraId="0D2E7FCF" w14:textId="77777777" w:rsidR="00863E29" w:rsidRPr="00873CBB" w:rsidRDefault="00863E29" w:rsidP="00C84A47">
      <w:pPr>
        <w:pStyle w:val="UGOTOVITVE"/>
        <w:numPr>
          <w:ilvl w:val="0"/>
          <w:numId w:val="11"/>
        </w:numPr>
      </w:pPr>
      <w:r w:rsidRPr="00873CBB">
        <w:t xml:space="preserve">zadeva št. 3712 - 489 / 2019 je bila prejeta 13. 12. 2019, odločeno 17. 1. 2020, </w:t>
      </w:r>
    </w:p>
    <w:p w14:paraId="4BE9EFE8" w14:textId="77777777" w:rsidR="00863E29" w:rsidRPr="00873CBB" w:rsidRDefault="00863E29" w:rsidP="00C84A47">
      <w:pPr>
        <w:pStyle w:val="UGOTOVITVE"/>
        <w:numPr>
          <w:ilvl w:val="0"/>
          <w:numId w:val="11"/>
        </w:numPr>
      </w:pPr>
      <w:r w:rsidRPr="00873CBB">
        <w:t xml:space="preserve">zadeva št. 3712 – 572/2019 je bila prejeta 23. 12. 2019, določeno 28. 2. 2020, </w:t>
      </w:r>
    </w:p>
    <w:p w14:paraId="68A56A99" w14:textId="3A3F4DC7" w:rsidR="00863E29" w:rsidRPr="00873CBB" w:rsidRDefault="00863E29" w:rsidP="00C84A47">
      <w:pPr>
        <w:pStyle w:val="UGOTOVITVE"/>
        <w:numPr>
          <w:ilvl w:val="0"/>
          <w:numId w:val="11"/>
        </w:numPr>
      </w:pPr>
      <w:r w:rsidRPr="00873CBB">
        <w:t>zadeva št. 3712 - 528 / 2019 je bila prejeta 23. 12. 2019, odločeno 27. 12. 2019</w:t>
      </w:r>
      <w:r w:rsidR="009D7412" w:rsidRPr="00873CBB">
        <w:t>.</w:t>
      </w:r>
    </w:p>
    <w:p w14:paraId="5482707B" w14:textId="77777777" w:rsidR="00AD025E" w:rsidRPr="00873CBB" w:rsidRDefault="00AD025E" w:rsidP="00C84A47">
      <w:pPr>
        <w:tabs>
          <w:tab w:val="left" w:pos="284"/>
        </w:tabs>
        <w:spacing w:line="240" w:lineRule="auto"/>
        <w:jc w:val="both"/>
        <w:rPr>
          <w:rFonts w:cs="Arial"/>
          <w:b/>
          <w:szCs w:val="20"/>
          <w:lang w:eastAsia="sl-SI"/>
        </w:rPr>
      </w:pPr>
    </w:p>
    <w:p w14:paraId="15B22C78" w14:textId="6F6017EA" w:rsidR="00117272" w:rsidRPr="00873CBB" w:rsidRDefault="00162DD5" w:rsidP="00C84A47">
      <w:pPr>
        <w:pStyle w:val="Odstavekseznama"/>
        <w:numPr>
          <w:ilvl w:val="0"/>
          <w:numId w:val="14"/>
        </w:numPr>
        <w:tabs>
          <w:tab w:val="left" w:pos="284"/>
        </w:tabs>
        <w:spacing w:line="240" w:lineRule="auto"/>
        <w:jc w:val="both"/>
      </w:pPr>
      <w:r w:rsidRPr="00873CBB">
        <w:rPr>
          <w:rFonts w:cs="Arial"/>
          <w:b/>
          <w:szCs w:val="20"/>
          <w:lang w:eastAsia="sl-SI"/>
        </w:rPr>
        <w:t>R</w:t>
      </w:r>
      <w:r w:rsidR="00AD025E" w:rsidRPr="00873CBB">
        <w:rPr>
          <w:rFonts w:cs="Arial"/>
          <w:b/>
          <w:szCs w:val="20"/>
          <w:lang w:eastAsia="sl-SI"/>
        </w:rPr>
        <w:t xml:space="preserve">eševanje zadev s klasifikacijskim znakom </w:t>
      </w:r>
      <w:r w:rsidRPr="00873CBB">
        <w:rPr>
          <w:rFonts w:cs="Arial"/>
          <w:b/>
          <w:szCs w:val="20"/>
          <w:lang w:eastAsia="sl-SI"/>
        </w:rPr>
        <w:t xml:space="preserve">090  - </w:t>
      </w:r>
      <w:r w:rsidR="000107F8" w:rsidRPr="00873CBB">
        <w:rPr>
          <w:rFonts w:cs="Arial"/>
          <w:b/>
          <w:szCs w:val="20"/>
          <w:lang w:eastAsia="sl-SI"/>
        </w:rPr>
        <w:t>Informacije javnega značaja, kjer so evidentirane vloge</w:t>
      </w:r>
      <w:r w:rsidR="00813B95" w:rsidRPr="00873CBB">
        <w:rPr>
          <w:rFonts w:cs="Arial"/>
          <w:b/>
          <w:szCs w:val="20"/>
          <w:lang w:eastAsia="sl-SI"/>
        </w:rPr>
        <w:t>, ki se nanašajo na različne vsebine</w:t>
      </w:r>
    </w:p>
    <w:p w14:paraId="6BF4132C" w14:textId="0D90729A" w:rsidR="00117272" w:rsidRPr="00873CBB" w:rsidRDefault="00117272" w:rsidP="00C84A47">
      <w:pPr>
        <w:spacing w:line="240" w:lineRule="auto"/>
      </w:pPr>
    </w:p>
    <w:p w14:paraId="4DB4BA87" w14:textId="67DCC910" w:rsidR="003747DE" w:rsidRPr="00873CBB" w:rsidRDefault="00B734B2" w:rsidP="00C84A47">
      <w:pPr>
        <w:tabs>
          <w:tab w:val="left" w:pos="284"/>
        </w:tabs>
        <w:spacing w:line="240" w:lineRule="auto"/>
        <w:jc w:val="both"/>
        <w:rPr>
          <w:rFonts w:cs="Arial"/>
          <w:szCs w:val="20"/>
        </w:rPr>
      </w:pPr>
      <w:r w:rsidRPr="00873CBB">
        <w:rPr>
          <w:rFonts w:cs="Arial"/>
          <w:szCs w:val="20"/>
          <w:lang w:eastAsia="sl-SI"/>
        </w:rPr>
        <w:t xml:space="preserve">Upravna inšpektorica je iz informacijskega sistema SPIS za evidentiranje dokumentarnega gradiva </w:t>
      </w:r>
      <w:r w:rsidRPr="00873CBB">
        <w:rPr>
          <w:rFonts w:cs="Arial"/>
          <w:b/>
          <w:bCs/>
          <w:szCs w:val="20"/>
          <w:lang w:eastAsia="sl-SI"/>
        </w:rPr>
        <w:t>z dne 5. 3. 2020</w:t>
      </w:r>
      <w:r w:rsidRPr="00873CBB">
        <w:rPr>
          <w:rFonts w:cs="Arial"/>
          <w:szCs w:val="20"/>
          <w:lang w:eastAsia="sl-SI"/>
        </w:rPr>
        <w:t xml:space="preserve"> pridobila izpis prejetih vlog od 1. 12. 2019 do 31. 12. 2019. MOL je v času </w:t>
      </w:r>
      <w:r w:rsidRPr="00873CBB">
        <w:rPr>
          <w:rFonts w:cs="Arial"/>
          <w:b/>
          <w:szCs w:val="20"/>
          <w:lang w:eastAsia="sl-SI"/>
        </w:rPr>
        <w:t>od 1. 12. 2019 do 31. 12. 2019</w:t>
      </w:r>
      <w:r w:rsidRPr="00873CBB">
        <w:rPr>
          <w:rFonts w:cs="Arial"/>
          <w:szCs w:val="20"/>
          <w:lang w:eastAsia="sl-SI"/>
        </w:rPr>
        <w:t xml:space="preserve"> prejela 7 vlog</w:t>
      </w:r>
      <w:r w:rsidR="003747DE" w:rsidRPr="00873CBB">
        <w:rPr>
          <w:rFonts w:cs="Arial"/>
          <w:szCs w:val="20"/>
          <w:lang w:eastAsia="sl-SI"/>
        </w:rPr>
        <w:t xml:space="preserve">. </w:t>
      </w:r>
      <w:r w:rsidR="003747DE" w:rsidRPr="00873CBB">
        <w:rPr>
          <w:rFonts w:cs="Arial"/>
          <w:szCs w:val="20"/>
        </w:rPr>
        <w:t xml:space="preserve">Od tega jih je bilo na dan 6. 3. 2020 pravnomočnih 3, </w:t>
      </w:r>
      <w:r w:rsidR="000A420E" w:rsidRPr="00873CBB">
        <w:rPr>
          <w:rFonts w:cs="Arial"/>
          <w:szCs w:val="20"/>
        </w:rPr>
        <w:t xml:space="preserve">pri čemer pa je uradna oseba določila stanje reševanja zadev tako, da iz njega izhaja, da </w:t>
      </w:r>
      <w:r w:rsidR="000A420E">
        <w:rPr>
          <w:rFonts w:cs="Arial"/>
          <w:szCs w:val="20"/>
        </w:rPr>
        <w:t xml:space="preserve">sta rešeni le </w:t>
      </w:r>
      <w:r w:rsidR="00794287">
        <w:rPr>
          <w:rFonts w:cs="Arial"/>
          <w:szCs w:val="20"/>
        </w:rPr>
        <w:t>2</w:t>
      </w:r>
      <w:r w:rsidR="000A420E">
        <w:rPr>
          <w:rFonts w:cs="Arial"/>
          <w:szCs w:val="20"/>
        </w:rPr>
        <w:t xml:space="preserve"> zadevi (čeprav so 3 že pravnomočne)</w:t>
      </w:r>
      <w:r w:rsidR="000A420E" w:rsidRPr="00873CBB">
        <w:rPr>
          <w:rFonts w:cs="Arial"/>
          <w:szCs w:val="20"/>
        </w:rPr>
        <w:t>,  da</w:t>
      </w:r>
      <w:r w:rsidR="000A420E">
        <w:rPr>
          <w:rFonts w:cs="Arial"/>
          <w:szCs w:val="20"/>
        </w:rPr>
        <w:t xml:space="preserve"> je</w:t>
      </w:r>
      <w:r w:rsidR="003747DE" w:rsidRPr="00873CBB">
        <w:rPr>
          <w:rFonts w:cs="Arial"/>
          <w:szCs w:val="20"/>
        </w:rPr>
        <w:t xml:space="preserve"> nerešenih </w:t>
      </w:r>
      <w:r w:rsidR="000A420E">
        <w:rPr>
          <w:rFonts w:cs="Arial"/>
          <w:szCs w:val="20"/>
        </w:rPr>
        <w:t>4</w:t>
      </w:r>
      <w:r w:rsidR="003747DE" w:rsidRPr="00873CBB">
        <w:rPr>
          <w:rFonts w:cs="Arial"/>
          <w:szCs w:val="20"/>
        </w:rPr>
        <w:t xml:space="preserve">, v reševanju </w:t>
      </w:r>
      <w:r w:rsidR="00794287">
        <w:rPr>
          <w:rFonts w:cs="Arial"/>
          <w:szCs w:val="20"/>
        </w:rPr>
        <w:t>1</w:t>
      </w:r>
      <w:r w:rsidR="003747DE" w:rsidRPr="00873CBB">
        <w:rPr>
          <w:rFonts w:cs="Arial"/>
          <w:szCs w:val="20"/>
        </w:rPr>
        <w:t xml:space="preserve">. </w:t>
      </w:r>
    </w:p>
    <w:p w14:paraId="79893BE8" w14:textId="20CC3BCE" w:rsidR="00117272" w:rsidRPr="00873CBB" w:rsidRDefault="00117272" w:rsidP="00C84A47">
      <w:pPr>
        <w:spacing w:line="240" w:lineRule="auto"/>
      </w:pPr>
    </w:p>
    <w:tbl>
      <w:tblPr>
        <w:tblStyle w:val="Tabelamrea"/>
        <w:tblW w:w="9522" w:type="dxa"/>
        <w:tblLayout w:type="fixed"/>
        <w:tblLook w:val="0020" w:firstRow="1" w:lastRow="0" w:firstColumn="0" w:lastColumn="0" w:noHBand="0" w:noVBand="0"/>
      </w:tblPr>
      <w:tblGrid>
        <w:gridCol w:w="2373"/>
        <w:gridCol w:w="1430"/>
        <w:gridCol w:w="1430"/>
        <w:gridCol w:w="2383"/>
        <w:gridCol w:w="1906"/>
      </w:tblGrid>
      <w:tr w:rsidR="00B734B2" w:rsidRPr="00A564D6" w14:paraId="587EC3D2" w14:textId="77777777" w:rsidTr="00A7696A">
        <w:tc>
          <w:tcPr>
            <w:tcW w:w="2373" w:type="dxa"/>
          </w:tcPr>
          <w:p w14:paraId="0E12F2C1"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Šifra</w:t>
            </w:r>
            <w:proofErr w:type="spellEnd"/>
            <w:r w:rsidRPr="00A564D6">
              <w:rPr>
                <w:rFonts w:cs="Arial"/>
                <w:b/>
                <w:bCs/>
                <w:sz w:val="16"/>
                <w:szCs w:val="16"/>
                <w:lang w:val="en-US"/>
              </w:rPr>
              <w:t xml:space="preserve"> z.</w:t>
            </w:r>
          </w:p>
        </w:tc>
        <w:tc>
          <w:tcPr>
            <w:tcW w:w="1430" w:type="dxa"/>
          </w:tcPr>
          <w:p w14:paraId="07F7998E" w14:textId="3CC6E310" w:rsidR="00B734B2" w:rsidRPr="00A564D6" w:rsidRDefault="00B734B2" w:rsidP="00C84A47">
            <w:pPr>
              <w:adjustRightInd w:val="0"/>
              <w:spacing w:line="240" w:lineRule="auto"/>
              <w:rPr>
                <w:rFonts w:cs="Arial"/>
                <w:b/>
                <w:bCs/>
                <w:sz w:val="16"/>
                <w:szCs w:val="16"/>
                <w:lang w:val="en-US"/>
              </w:rPr>
            </w:pPr>
            <w:r w:rsidRPr="00A564D6">
              <w:rPr>
                <w:rFonts w:cs="Arial"/>
                <w:b/>
                <w:bCs/>
                <w:sz w:val="16"/>
                <w:szCs w:val="16"/>
                <w:lang w:val="en-US"/>
              </w:rPr>
              <w:t xml:space="preserve">Datum z. </w:t>
            </w:r>
          </w:p>
        </w:tc>
        <w:tc>
          <w:tcPr>
            <w:tcW w:w="1430" w:type="dxa"/>
          </w:tcPr>
          <w:p w14:paraId="40CA92FC" w14:textId="2BD5D6E2" w:rsidR="00B734B2" w:rsidRPr="00A564D6" w:rsidRDefault="00B734B2" w:rsidP="00C84A47">
            <w:pPr>
              <w:adjustRightInd w:val="0"/>
              <w:spacing w:line="240" w:lineRule="auto"/>
              <w:rPr>
                <w:rFonts w:cs="Arial"/>
                <w:b/>
                <w:bCs/>
                <w:sz w:val="16"/>
                <w:szCs w:val="16"/>
                <w:lang w:val="en-US"/>
              </w:rPr>
            </w:pPr>
            <w:r w:rsidRPr="00A564D6">
              <w:rPr>
                <w:rFonts w:cs="Arial"/>
                <w:b/>
                <w:bCs/>
                <w:sz w:val="16"/>
                <w:szCs w:val="16"/>
                <w:lang w:val="en-US"/>
              </w:rPr>
              <w:t>D</w:t>
            </w:r>
            <w:r w:rsidR="00F07A6E" w:rsidRPr="00A564D6">
              <w:rPr>
                <w:rFonts w:cs="Arial"/>
                <w:b/>
                <w:bCs/>
                <w:sz w:val="16"/>
                <w:szCs w:val="16"/>
                <w:lang w:val="en-US"/>
              </w:rPr>
              <w:t>. PO</w:t>
            </w:r>
          </w:p>
        </w:tc>
        <w:tc>
          <w:tcPr>
            <w:tcW w:w="2383" w:type="dxa"/>
          </w:tcPr>
          <w:p w14:paraId="3675A271"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Opis</w:t>
            </w:r>
            <w:proofErr w:type="spellEnd"/>
            <w:r w:rsidRPr="00A564D6">
              <w:rPr>
                <w:rFonts w:cs="Arial"/>
                <w:b/>
                <w:bCs/>
                <w:sz w:val="16"/>
                <w:szCs w:val="16"/>
                <w:lang w:val="en-US"/>
              </w:rPr>
              <w:t xml:space="preserve"> </w:t>
            </w:r>
            <w:proofErr w:type="spellStart"/>
            <w:r w:rsidRPr="00A564D6">
              <w:rPr>
                <w:rFonts w:cs="Arial"/>
                <w:b/>
                <w:bCs/>
                <w:sz w:val="16"/>
                <w:szCs w:val="16"/>
                <w:lang w:val="en-US"/>
              </w:rPr>
              <w:t>zadeve</w:t>
            </w:r>
            <w:proofErr w:type="spellEnd"/>
          </w:p>
        </w:tc>
        <w:tc>
          <w:tcPr>
            <w:tcW w:w="1906" w:type="dxa"/>
          </w:tcPr>
          <w:p w14:paraId="59E59B2C"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Stanje</w:t>
            </w:r>
            <w:proofErr w:type="spellEnd"/>
            <w:r w:rsidRPr="00A564D6">
              <w:rPr>
                <w:rFonts w:cs="Arial"/>
                <w:b/>
                <w:bCs/>
                <w:sz w:val="16"/>
                <w:szCs w:val="16"/>
                <w:lang w:val="en-US"/>
              </w:rPr>
              <w:t xml:space="preserve"> </w:t>
            </w:r>
            <w:proofErr w:type="spellStart"/>
            <w:r w:rsidRPr="00A564D6">
              <w:rPr>
                <w:rFonts w:cs="Arial"/>
                <w:b/>
                <w:bCs/>
                <w:sz w:val="16"/>
                <w:szCs w:val="16"/>
                <w:lang w:val="en-US"/>
              </w:rPr>
              <w:t>zadeve</w:t>
            </w:r>
            <w:proofErr w:type="spellEnd"/>
          </w:p>
        </w:tc>
      </w:tr>
      <w:tr w:rsidR="00B734B2" w:rsidRPr="00A564D6" w14:paraId="59BF32E6" w14:textId="77777777" w:rsidTr="00A7696A">
        <w:tc>
          <w:tcPr>
            <w:tcW w:w="2373" w:type="dxa"/>
          </w:tcPr>
          <w:p w14:paraId="122B2B27"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090 - 91 / 2019</w:t>
            </w:r>
          </w:p>
        </w:tc>
        <w:tc>
          <w:tcPr>
            <w:tcW w:w="1430" w:type="dxa"/>
          </w:tcPr>
          <w:p w14:paraId="1D23452C"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09.12.2019</w:t>
            </w:r>
          </w:p>
        </w:tc>
        <w:tc>
          <w:tcPr>
            <w:tcW w:w="1430" w:type="dxa"/>
          </w:tcPr>
          <w:p w14:paraId="6D215FD4"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05.02.2020</w:t>
            </w:r>
          </w:p>
        </w:tc>
        <w:tc>
          <w:tcPr>
            <w:tcW w:w="2383" w:type="dxa"/>
          </w:tcPr>
          <w:p w14:paraId="346646B8" w14:textId="0C36C1CD" w:rsidR="00B734B2" w:rsidRPr="00A564D6" w:rsidRDefault="00B734B2" w:rsidP="00C84A47">
            <w:pPr>
              <w:adjustRightInd w:val="0"/>
              <w:spacing w:line="240" w:lineRule="auto"/>
              <w:rPr>
                <w:rFonts w:cs="Arial"/>
                <w:sz w:val="16"/>
                <w:szCs w:val="16"/>
                <w:lang w:val="en-US"/>
              </w:rPr>
            </w:pPr>
            <w:r w:rsidRPr="00A564D6">
              <w:rPr>
                <w:rFonts w:cs="Arial"/>
                <w:sz w:val="16"/>
                <w:szCs w:val="16"/>
                <w:lang w:val="it-IT"/>
              </w:rPr>
              <w:t xml:space="preserve">PRIDOBITEV PODATKOV IN DOKUMENTACIJE GLEDE PROMETNEGA ZNAKA, PARC. ŠT. </w:t>
            </w:r>
            <w:r w:rsidR="0078559D" w:rsidRPr="00A564D6">
              <w:rPr>
                <w:rFonts w:cs="Arial"/>
                <w:sz w:val="16"/>
                <w:szCs w:val="16"/>
                <w:lang w:val="en-US"/>
              </w:rPr>
              <w:t>█</w:t>
            </w:r>
          </w:p>
        </w:tc>
        <w:tc>
          <w:tcPr>
            <w:tcW w:w="1906" w:type="dxa"/>
          </w:tcPr>
          <w:p w14:paraId="52B3E0AD"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REŠENA</w:t>
            </w:r>
          </w:p>
        </w:tc>
      </w:tr>
      <w:tr w:rsidR="00B734B2" w:rsidRPr="00A564D6" w14:paraId="7A562D02" w14:textId="77777777" w:rsidTr="00A7696A">
        <w:tc>
          <w:tcPr>
            <w:tcW w:w="2373" w:type="dxa"/>
          </w:tcPr>
          <w:p w14:paraId="345CD59C"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Šifra</w:t>
            </w:r>
            <w:proofErr w:type="spellEnd"/>
            <w:r w:rsidRPr="00A564D6">
              <w:rPr>
                <w:rFonts w:cs="Arial"/>
                <w:b/>
                <w:bCs/>
                <w:sz w:val="16"/>
                <w:szCs w:val="16"/>
                <w:lang w:val="en-US"/>
              </w:rPr>
              <w:t xml:space="preserve"> z.</w:t>
            </w:r>
          </w:p>
        </w:tc>
        <w:tc>
          <w:tcPr>
            <w:tcW w:w="1430" w:type="dxa"/>
          </w:tcPr>
          <w:p w14:paraId="687B7F8F" w14:textId="77777777" w:rsidR="00B734B2" w:rsidRPr="00A564D6" w:rsidRDefault="00B734B2" w:rsidP="00C84A47">
            <w:pPr>
              <w:adjustRightInd w:val="0"/>
              <w:spacing w:line="240" w:lineRule="auto"/>
              <w:rPr>
                <w:rFonts w:cs="Arial"/>
                <w:b/>
                <w:bCs/>
                <w:sz w:val="16"/>
                <w:szCs w:val="16"/>
                <w:lang w:val="en-US"/>
              </w:rPr>
            </w:pPr>
            <w:r w:rsidRPr="00A564D6">
              <w:rPr>
                <w:rFonts w:cs="Arial"/>
                <w:b/>
                <w:bCs/>
                <w:sz w:val="16"/>
                <w:szCs w:val="16"/>
                <w:lang w:val="en-US"/>
              </w:rPr>
              <w:t>Datum z.</w:t>
            </w:r>
          </w:p>
        </w:tc>
        <w:tc>
          <w:tcPr>
            <w:tcW w:w="1430" w:type="dxa"/>
          </w:tcPr>
          <w:p w14:paraId="64D99280" w14:textId="77777777" w:rsidR="00B734B2" w:rsidRPr="00A564D6" w:rsidRDefault="00B734B2" w:rsidP="00C84A47">
            <w:pPr>
              <w:adjustRightInd w:val="0"/>
              <w:spacing w:line="240" w:lineRule="auto"/>
              <w:rPr>
                <w:rFonts w:cs="Arial"/>
                <w:b/>
                <w:bCs/>
                <w:sz w:val="16"/>
                <w:szCs w:val="16"/>
                <w:lang w:val="en-US"/>
              </w:rPr>
            </w:pPr>
            <w:r w:rsidRPr="00A564D6">
              <w:rPr>
                <w:rFonts w:cs="Arial"/>
                <w:b/>
                <w:bCs/>
                <w:sz w:val="16"/>
                <w:szCs w:val="16"/>
                <w:lang w:val="en-US"/>
              </w:rPr>
              <w:t>D. PO</w:t>
            </w:r>
          </w:p>
        </w:tc>
        <w:tc>
          <w:tcPr>
            <w:tcW w:w="2383" w:type="dxa"/>
          </w:tcPr>
          <w:p w14:paraId="09D61484"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Opis</w:t>
            </w:r>
            <w:proofErr w:type="spellEnd"/>
            <w:r w:rsidRPr="00A564D6">
              <w:rPr>
                <w:rFonts w:cs="Arial"/>
                <w:b/>
                <w:bCs/>
                <w:sz w:val="16"/>
                <w:szCs w:val="16"/>
                <w:lang w:val="en-US"/>
              </w:rPr>
              <w:t xml:space="preserve"> </w:t>
            </w:r>
            <w:proofErr w:type="spellStart"/>
            <w:r w:rsidRPr="00A564D6">
              <w:rPr>
                <w:rFonts w:cs="Arial"/>
                <w:b/>
                <w:bCs/>
                <w:sz w:val="16"/>
                <w:szCs w:val="16"/>
                <w:lang w:val="en-US"/>
              </w:rPr>
              <w:t>zadeve</w:t>
            </w:r>
            <w:proofErr w:type="spellEnd"/>
          </w:p>
        </w:tc>
        <w:tc>
          <w:tcPr>
            <w:tcW w:w="1906" w:type="dxa"/>
          </w:tcPr>
          <w:p w14:paraId="74DDC186"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Stanje</w:t>
            </w:r>
            <w:proofErr w:type="spellEnd"/>
            <w:r w:rsidRPr="00A564D6">
              <w:rPr>
                <w:rFonts w:cs="Arial"/>
                <w:b/>
                <w:bCs/>
                <w:sz w:val="16"/>
                <w:szCs w:val="16"/>
                <w:lang w:val="en-US"/>
              </w:rPr>
              <w:t xml:space="preserve"> z.</w:t>
            </w:r>
          </w:p>
        </w:tc>
      </w:tr>
      <w:tr w:rsidR="00B734B2" w:rsidRPr="00A564D6" w14:paraId="00581A76" w14:textId="77777777" w:rsidTr="00A7696A">
        <w:tc>
          <w:tcPr>
            <w:tcW w:w="2373" w:type="dxa"/>
          </w:tcPr>
          <w:p w14:paraId="5709A554"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090 - 88 / 2019</w:t>
            </w:r>
          </w:p>
        </w:tc>
        <w:tc>
          <w:tcPr>
            <w:tcW w:w="1430" w:type="dxa"/>
          </w:tcPr>
          <w:p w14:paraId="28186E3E"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03.12.2019</w:t>
            </w:r>
          </w:p>
        </w:tc>
        <w:tc>
          <w:tcPr>
            <w:tcW w:w="1430" w:type="dxa"/>
          </w:tcPr>
          <w:p w14:paraId="4C4A1B7C"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05.12.2019</w:t>
            </w:r>
          </w:p>
        </w:tc>
        <w:tc>
          <w:tcPr>
            <w:tcW w:w="2383" w:type="dxa"/>
          </w:tcPr>
          <w:p w14:paraId="520D5184" w14:textId="0F224477" w:rsidR="00B734B2" w:rsidRPr="00A564D6" w:rsidRDefault="00B734B2" w:rsidP="00C84A47">
            <w:pPr>
              <w:adjustRightInd w:val="0"/>
              <w:spacing w:line="240" w:lineRule="auto"/>
              <w:rPr>
                <w:rFonts w:cs="Arial"/>
                <w:sz w:val="16"/>
                <w:szCs w:val="16"/>
                <w:lang w:val="it-IT"/>
              </w:rPr>
            </w:pPr>
            <w:r w:rsidRPr="00A564D6">
              <w:rPr>
                <w:rFonts w:cs="Arial"/>
                <w:sz w:val="16"/>
                <w:szCs w:val="16"/>
                <w:lang w:val="it-IT"/>
              </w:rPr>
              <w:t xml:space="preserve">POIZVEDBA GLEDE DOVOLJENJA ZA DELNO IN POPOLNO ZAPORO OBČINSKE CESTE - </w:t>
            </w:r>
            <w:r w:rsidR="0078559D" w:rsidRPr="00A564D6">
              <w:rPr>
                <w:rFonts w:cs="Arial"/>
                <w:sz w:val="16"/>
                <w:szCs w:val="16"/>
                <w:lang w:val="it-IT"/>
              </w:rPr>
              <w:t>█</w:t>
            </w:r>
          </w:p>
        </w:tc>
        <w:tc>
          <w:tcPr>
            <w:tcW w:w="1906" w:type="dxa"/>
          </w:tcPr>
          <w:p w14:paraId="63FD1D40"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REŠENA</w:t>
            </w:r>
          </w:p>
        </w:tc>
      </w:tr>
      <w:tr w:rsidR="000A420E" w:rsidRPr="00A564D6" w14:paraId="4C264F3C" w14:textId="77777777" w:rsidTr="00A7696A">
        <w:tc>
          <w:tcPr>
            <w:tcW w:w="2373" w:type="dxa"/>
          </w:tcPr>
          <w:p w14:paraId="75BA130C"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Šifra</w:t>
            </w:r>
            <w:proofErr w:type="spellEnd"/>
            <w:r w:rsidRPr="00A564D6">
              <w:rPr>
                <w:rFonts w:cs="Arial"/>
                <w:b/>
                <w:bCs/>
                <w:sz w:val="16"/>
                <w:szCs w:val="16"/>
                <w:lang w:val="en-US"/>
              </w:rPr>
              <w:t xml:space="preserve"> z.</w:t>
            </w:r>
          </w:p>
        </w:tc>
        <w:tc>
          <w:tcPr>
            <w:tcW w:w="1430" w:type="dxa"/>
          </w:tcPr>
          <w:p w14:paraId="7E79B2E2" w14:textId="77777777" w:rsidR="00B734B2" w:rsidRPr="00A564D6" w:rsidRDefault="00B734B2" w:rsidP="00C84A47">
            <w:pPr>
              <w:adjustRightInd w:val="0"/>
              <w:spacing w:line="240" w:lineRule="auto"/>
              <w:rPr>
                <w:rFonts w:cs="Arial"/>
                <w:b/>
                <w:bCs/>
                <w:sz w:val="16"/>
                <w:szCs w:val="16"/>
                <w:lang w:val="en-US"/>
              </w:rPr>
            </w:pPr>
            <w:r w:rsidRPr="00A564D6">
              <w:rPr>
                <w:rFonts w:cs="Arial"/>
                <w:b/>
                <w:bCs/>
                <w:sz w:val="16"/>
                <w:szCs w:val="16"/>
                <w:lang w:val="en-US"/>
              </w:rPr>
              <w:t>Datum z.</w:t>
            </w:r>
          </w:p>
        </w:tc>
        <w:tc>
          <w:tcPr>
            <w:tcW w:w="1430" w:type="dxa"/>
          </w:tcPr>
          <w:p w14:paraId="1DD08E4D" w14:textId="77777777" w:rsidR="00B734B2" w:rsidRPr="00A564D6" w:rsidRDefault="00B734B2" w:rsidP="00C84A47">
            <w:pPr>
              <w:adjustRightInd w:val="0"/>
              <w:spacing w:line="240" w:lineRule="auto"/>
              <w:rPr>
                <w:rFonts w:cs="Arial"/>
                <w:b/>
                <w:bCs/>
                <w:sz w:val="16"/>
                <w:szCs w:val="16"/>
                <w:lang w:val="en-US"/>
              </w:rPr>
            </w:pPr>
            <w:r w:rsidRPr="00A564D6">
              <w:rPr>
                <w:rFonts w:cs="Arial"/>
                <w:b/>
                <w:bCs/>
                <w:sz w:val="16"/>
                <w:szCs w:val="16"/>
                <w:lang w:val="en-US"/>
              </w:rPr>
              <w:t>D. PO</w:t>
            </w:r>
          </w:p>
        </w:tc>
        <w:tc>
          <w:tcPr>
            <w:tcW w:w="2383" w:type="dxa"/>
          </w:tcPr>
          <w:p w14:paraId="64EFDFBC"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Opis</w:t>
            </w:r>
            <w:proofErr w:type="spellEnd"/>
            <w:r w:rsidRPr="00A564D6">
              <w:rPr>
                <w:rFonts w:cs="Arial"/>
                <w:b/>
                <w:bCs/>
                <w:sz w:val="16"/>
                <w:szCs w:val="16"/>
                <w:lang w:val="en-US"/>
              </w:rPr>
              <w:t xml:space="preserve"> </w:t>
            </w:r>
            <w:proofErr w:type="spellStart"/>
            <w:r w:rsidRPr="00A564D6">
              <w:rPr>
                <w:rFonts w:cs="Arial"/>
                <w:b/>
                <w:bCs/>
                <w:sz w:val="16"/>
                <w:szCs w:val="16"/>
                <w:lang w:val="en-US"/>
              </w:rPr>
              <w:t>zadeve</w:t>
            </w:r>
            <w:proofErr w:type="spellEnd"/>
          </w:p>
        </w:tc>
        <w:tc>
          <w:tcPr>
            <w:tcW w:w="1906" w:type="dxa"/>
          </w:tcPr>
          <w:p w14:paraId="61671F3D"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Stanje</w:t>
            </w:r>
            <w:proofErr w:type="spellEnd"/>
            <w:r w:rsidRPr="00A564D6">
              <w:rPr>
                <w:rFonts w:cs="Arial"/>
                <w:b/>
                <w:bCs/>
                <w:sz w:val="16"/>
                <w:szCs w:val="16"/>
                <w:lang w:val="en-US"/>
              </w:rPr>
              <w:t xml:space="preserve"> z.</w:t>
            </w:r>
          </w:p>
        </w:tc>
      </w:tr>
      <w:tr w:rsidR="000A420E" w:rsidRPr="00A564D6" w14:paraId="52124ECB" w14:textId="77777777" w:rsidTr="00A7696A">
        <w:tc>
          <w:tcPr>
            <w:tcW w:w="2373" w:type="dxa"/>
          </w:tcPr>
          <w:p w14:paraId="74BA9619"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090 - 87 / 2019</w:t>
            </w:r>
          </w:p>
        </w:tc>
        <w:tc>
          <w:tcPr>
            <w:tcW w:w="1430" w:type="dxa"/>
          </w:tcPr>
          <w:p w14:paraId="351D2D1A"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02.12.2019</w:t>
            </w:r>
          </w:p>
        </w:tc>
        <w:tc>
          <w:tcPr>
            <w:tcW w:w="1430" w:type="dxa"/>
          </w:tcPr>
          <w:p w14:paraId="3B580734" w14:textId="77777777" w:rsidR="00B734B2" w:rsidRPr="00A564D6" w:rsidRDefault="00B734B2" w:rsidP="00C84A47">
            <w:pPr>
              <w:adjustRightInd w:val="0"/>
              <w:spacing w:line="240" w:lineRule="auto"/>
              <w:rPr>
                <w:rFonts w:cs="Arial"/>
                <w:sz w:val="16"/>
                <w:szCs w:val="16"/>
                <w:lang w:val="en-US"/>
              </w:rPr>
            </w:pPr>
          </w:p>
        </w:tc>
        <w:tc>
          <w:tcPr>
            <w:tcW w:w="2383" w:type="dxa"/>
          </w:tcPr>
          <w:p w14:paraId="3B1917AE" w14:textId="0D4254C2"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 xml:space="preserve">INFORMACIJA JAVNEGA ZNAČAJA - </w:t>
            </w:r>
            <w:r w:rsidR="0078559D" w:rsidRPr="00A564D6">
              <w:rPr>
                <w:rFonts w:cs="Arial"/>
                <w:sz w:val="16"/>
                <w:szCs w:val="16"/>
                <w:lang w:val="en-US"/>
              </w:rPr>
              <w:t>█</w:t>
            </w:r>
          </w:p>
        </w:tc>
        <w:tc>
          <w:tcPr>
            <w:tcW w:w="1906" w:type="dxa"/>
          </w:tcPr>
          <w:p w14:paraId="4CAE341E"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NEREŠENA</w:t>
            </w:r>
          </w:p>
        </w:tc>
      </w:tr>
      <w:tr w:rsidR="000A420E" w:rsidRPr="00A564D6" w14:paraId="71F2550F" w14:textId="77777777" w:rsidTr="00A7696A">
        <w:tc>
          <w:tcPr>
            <w:tcW w:w="2373" w:type="dxa"/>
          </w:tcPr>
          <w:p w14:paraId="0A40F9AE" w14:textId="77777777" w:rsidR="000A420E" w:rsidRPr="00A564D6" w:rsidRDefault="000A420E" w:rsidP="00E01C1B">
            <w:pPr>
              <w:adjustRightInd w:val="0"/>
              <w:spacing w:line="240" w:lineRule="auto"/>
              <w:rPr>
                <w:rFonts w:cs="Arial"/>
                <w:b/>
                <w:bCs/>
                <w:sz w:val="16"/>
                <w:szCs w:val="16"/>
                <w:lang w:val="en-US"/>
              </w:rPr>
            </w:pPr>
            <w:proofErr w:type="spellStart"/>
            <w:r w:rsidRPr="00A564D6">
              <w:rPr>
                <w:rFonts w:cs="Arial"/>
                <w:b/>
                <w:bCs/>
                <w:sz w:val="16"/>
                <w:szCs w:val="16"/>
                <w:lang w:val="en-US"/>
              </w:rPr>
              <w:t>Šifra</w:t>
            </w:r>
            <w:proofErr w:type="spellEnd"/>
            <w:r w:rsidRPr="00A564D6">
              <w:rPr>
                <w:rFonts w:cs="Arial"/>
                <w:b/>
                <w:bCs/>
                <w:sz w:val="16"/>
                <w:szCs w:val="16"/>
                <w:lang w:val="en-US"/>
              </w:rPr>
              <w:t xml:space="preserve"> z.</w:t>
            </w:r>
          </w:p>
        </w:tc>
        <w:tc>
          <w:tcPr>
            <w:tcW w:w="1430" w:type="dxa"/>
          </w:tcPr>
          <w:p w14:paraId="79B75190" w14:textId="77777777" w:rsidR="000A420E" w:rsidRPr="00A564D6" w:rsidRDefault="000A420E" w:rsidP="00E01C1B">
            <w:pPr>
              <w:adjustRightInd w:val="0"/>
              <w:spacing w:line="240" w:lineRule="auto"/>
              <w:rPr>
                <w:rFonts w:cs="Arial"/>
                <w:b/>
                <w:bCs/>
                <w:sz w:val="16"/>
                <w:szCs w:val="16"/>
                <w:lang w:val="en-US"/>
              </w:rPr>
            </w:pPr>
            <w:r w:rsidRPr="00A564D6">
              <w:rPr>
                <w:rFonts w:cs="Arial"/>
                <w:b/>
                <w:bCs/>
                <w:sz w:val="16"/>
                <w:szCs w:val="16"/>
                <w:lang w:val="en-US"/>
              </w:rPr>
              <w:t>Datum z.</w:t>
            </w:r>
          </w:p>
        </w:tc>
        <w:tc>
          <w:tcPr>
            <w:tcW w:w="1430" w:type="dxa"/>
          </w:tcPr>
          <w:p w14:paraId="08C0FADA" w14:textId="77777777" w:rsidR="000A420E" w:rsidRPr="00A564D6" w:rsidRDefault="000A420E" w:rsidP="00E01C1B">
            <w:pPr>
              <w:adjustRightInd w:val="0"/>
              <w:spacing w:line="240" w:lineRule="auto"/>
              <w:rPr>
                <w:rFonts w:cs="Arial"/>
                <w:b/>
                <w:bCs/>
                <w:sz w:val="16"/>
                <w:szCs w:val="16"/>
                <w:lang w:val="en-US"/>
              </w:rPr>
            </w:pPr>
            <w:r w:rsidRPr="00A564D6">
              <w:rPr>
                <w:rFonts w:cs="Arial"/>
                <w:b/>
                <w:bCs/>
                <w:sz w:val="16"/>
                <w:szCs w:val="16"/>
                <w:lang w:val="en-US"/>
              </w:rPr>
              <w:t>D. PO</w:t>
            </w:r>
          </w:p>
        </w:tc>
        <w:tc>
          <w:tcPr>
            <w:tcW w:w="2383" w:type="dxa"/>
          </w:tcPr>
          <w:p w14:paraId="6E642248" w14:textId="77777777" w:rsidR="000A420E" w:rsidRPr="00A564D6" w:rsidRDefault="000A420E" w:rsidP="00E01C1B">
            <w:pPr>
              <w:adjustRightInd w:val="0"/>
              <w:spacing w:line="240" w:lineRule="auto"/>
              <w:rPr>
                <w:rFonts w:cs="Arial"/>
                <w:b/>
                <w:bCs/>
                <w:sz w:val="16"/>
                <w:szCs w:val="16"/>
                <w:lang w:val="en-US"/>
              </w:rPr>
            </w:pPr>
            <w:proofErr w:type="spellStart"/>
            <w:r w:rsidRPr="00A564D6">
              <w:rPr>
                <w:rFonts w:cs="Arial"/>
                <w:b/>
                <w:bCs/>
                <w:sz w:val="16"/>
                <w:szCs w:val="16"/>
                <w:lang w:val="en-US"/>
              </w:rPr>
              <w:t>Opis</w:t>
            </w:r>
            <w:proofErr w:type="spellEnd"/>
            <w:r w:rsidRPr="00A564D6">
              <w:rPr>
                <w:rFonts w:cs="Arial"/>
                <w:b/>
                <w:bCs/>
                <w:sz w:val="16"/>
                <w:szCs w:val="16"/>
                <w:lang w:val="en-US"/>
              </w:rPr>
              <w:t xml:space="preserve"> </w:t>
            </w:r>
            <w:proofErr w:type="spellStart"/>
            <w:r w:rsidRPr="00A564D6">
              <w:rPr>
                <w:rFonts w:cs="Arial"/>
                <w:b/>
                <w:bCs/>
                <w:sz w:val="16"/>
                <w:szCs w:val="16"/>
                <w:lang w:val="en-US"/>
              </w:rPr>
              <w:t>zadeve</w:t>
            </w:r>
            <w:proofErr w:type="spellEnd"/>
          </w:p>
        </w:tc>
        <w:tc>
          <w:tcPr>
            <w:tcW w:w="1906" w:type="dxa"/>
          </w:tcPr>
          <w:p w14:paraId="128420FD" w14:textId="77777777" w:rsidR="000A420E" w:rsidRPr="00A564D6" w:rsidRDefault="000A420E" w:rsidP="00E01C1B">
            <w:pPr>
              <w:adjustRightInd w:val="0"/>
              <w:spacing w:line="240" w:lineRule="auto"/>
              <w:rPr>
                <w:rFonts w:cs="Arial"/>
                <w:b/>
                <w:bCs/>
                <w:sz w:val="16"/>
                <w:szCs w:val="16"/>
                <w:lang w:val="en-US"/>
              </w:rPr>
            </w:pPr>
            <w:proofErr w:type="spellStart"/>
            <w:r w:rsidRPr="00A564D6">
              <w:rPr>
                <w:rFonts w:cs="Arial"/>
                <w:b/>
                <w:bCs/>
                <w:sz w:val="16"/>
                <w:szCs w:val="16"/>
                <w:lang w:val="en-US"/>
              </w:rPr>
              <w:t>Stanje</w:t>
            </w:r>
            <w:proofErr w:type="spellEnd"/>
            <w:r w:rsidRPr="00A564D6">
              <w:rPr>
                <w:rFonts w:cs="Arial"/>
                <w:b/>
                <w:bCs/>
                <w:sz w:val="16"/>
                <w:szCs w:val="16"/>
                <w:lang w:val="en-US"/>
              </w:rPr>
              <w:t xml:space="preserve"> z.</w:t>
            </w:r>
          </w:p>
        </w:tc>
      </w:tr>
      <w:tr w:rsidR="000A420E" w:rsidRPr="00A564D6" w14:paraId="09AE6BEE" w14:textId="77777777" w:rsidTr="00A7696A">
        <w:tc>
          <w:tcPr>
            <w:tcW w:w="2373" w:type="dxa"/>
          </w:tcPr>
          <w:p w14:paraId="2365B12B"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090 - 92 / 2019</w:t>
            </w:r>
          </w:p>
        </w:tc>
        <w:tc>
          <w:tcPr>
            <w:tcW w:w="1430" w:type="dxa"/>
          </w:tcPr>
          <w:p w14:paraId="0F4A75EC"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23.12.2019</w:t>
            </w:r>
          </w:p>
        </w:tc>
        <w:tc>
          <w:tcPr>
            <w:tcW w:w="1430" w:type="dxa"/>
          </w:tcPr>
          <w:p w14:paraId="369A9429" w14:textId="77777777" w:rsidR="00B734B2" w:rsidRPr="00A564D6" w:rsidRDefault="00B734B2" w:rsidP="00C84A47">
            <w:pPr>
              <w:adjustRightInd w:val="0"/>
              <w:spacing w:line="240" w:lineRule="auto"/>
              <w:rPr>
                <w:rFonts w:cs="Arial"/>
                <w:sz w:val="16"/>
                <w:szCs w:val="16"/>
                <w:lang w:val="en-US"/>
              </w:rPr>
            </w:pPr>
          </w:p>
        </w:tc>
        <w:tc>
          <w:tcPr>
            <w:tcW w:w="2383" w:type="dxa"/>
          </w:tcPr>
          <w:p w14:paraId="6332AFED"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PRITOŽBA ZARADI MOLKA V POSTOKU DOSTPA DO INFOMACIJ JAVNEGA ZNAČAJA</w:t>
            </w:r>
          </w:p>
        </w:tc>
        <w:tc>
          <w:tcPr>
            <w:tcW w:w="1906" w:type="dxa"/>
          </w:tcPr>
          <w:p w14:paraId="2A93F86E"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NEREŠENA</w:t>
            </w:r>
          </w:p>
        </w:tc>
      </w:tr>
      <w:tr w:rsidR="00B734B2" w:rsidRPr="00A564D6" w14:paraId="2F93B1E4" w14:textId="77777777" w:rsidTr="00A7696A">
        <w:tc>
          <w:tcPr>
            <w:tcW w:w="2373" w:type="dxa"/>
          </w:tcPr>
          <w:p w14:paraId="685465D6"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Šifra</w:t>
            </w:r>
            <w:proofErr w:type="spellEnd"/>
            <w:r w:rsidRPr="00A564D6">
              <w:rPr>
                <w:rFonts w:cs="Arial"/>
                <w:b/>
                <w:bCs/>
                <w:sz w:val="16"/>
                <w:szCs w:val="16"/>
                <w:lang w:val="en-US"/>
              </w:rPr>
              <w:t xml:space="preserve"> z.</w:t>
            </w:r>
          </w:p>
        </w:tc>
        <w:tc>
          <w:tcPr>
            <w:tcW w:w="1430" w:type="dxa"/>
          </w:tcPr>
          <w:p w14:paraId="08D39F22" w14:textId="77777777" w:rsidR="00B734B2" w:rsidRPr="00A564D6" w:rsidRDefault="00B734B2" w:rsidP="00C84A47">
            <w:pPr>
              <w:adjustRightInd w:val="0"/>
              <w:spacing w:line="240" w:lineRule="auto"/>
              <w:rPr>
                <w:rFonts w:cs="Arial"/>
                <w:b/>
                <w:bCs/>
                <w:sz w:val="16"/>
                <w:szCs w:val="16"/>
                <w:lang w:val="en-US"/>
              </w:rPr>
            </w:pPr>
            <w:r w:rsidRPr="00A564D6">
              <w:rPr>
                <w:rFonts w:cs="Arial"/>
                <w:b/>
                <w:bCs/>
                <w:sz w:val="16"/>
                <w:szCs w:val="16"/>
                <w:lang w:val="en-US"/>
              </w:rPr>
              <w:t>Datum z.</w:t>
            </w:r>
          </w:p>
        </w:tc>
        <w:tc>
          <w:tcPr>
            <w:tcW w:w="1430" w:type="dxa"/>
          </w:tcPr>
          <w:p w14:paraId="398C8D68" w14:textId="77777777" w:rsidR="00B734B2" w:rsidRPr="00A564D6" w:rsidRDefault="00B734B2" w:rsidP="00C84A47">
            <w:pPr>
              <w:adjustRightInd w:val="0"/>
              <w:spacing w:line="240" w:lineRule="auto"/>
              <w:rPr>
                <w:rFonts w:cs="Arial"/>
                <w:b/>
                <w:bCs/>
                <w:sz w:val="16"/>
                <w:szCs w:val="16"/>
                <w:lang w:val="en-US"/>
              </w:rPr>
            </w:pPr>
            <w:r w:rsidRPr="00A564D6">
              <w:rPr>
                <w:rFonts w:cs="Arial"/>
                <w:b/>
                <w:bCs/>
                <w:sz w:val="16"/>
                <w:szCs w:val="16"/>
                <w:lang w:val="en-US"/>
              </w:rPr>
              <w:t>D. PO</w:t>
            </w:r>
          </w:p>
        </w:tc>
        <w:tc>
          <w:tcPr>
            <w:tcW w:w="2383" w:type="dxa"/>
          </w:tcPr>
          <w:p w14:paraId="60198F25"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Opis</w:t>
            </w:r>
            <w:proofErr w:type="spellEnd"/>
            <w:r w:rsidRPr="00A564D6">
              <w:rPr>
                <w:rFonts w:cs="Arial"/>
                <w:b/>
                <w:bCs/>
                <w:sz w:val="16"/>
                <w:szCs w:val="16"/>
                <w:lang w:val="en-US"/>
              </w:rPr>
              <w:t xml:space="preserve"> </w:t>
            </w:r>
            <w:proofErr w:type="spellStart"/>
            <w:r w:rsidRPr="00A564D6">
              <w:rPr>
                <w:rFonts w:cs="Arial"/>
                <w:b/>
                <w:bCs/>
                <w:sz w:val="16"/>
                <w:szCs w:val="16"/>
                <w:lang w:val="en-US"/>
              </w:rPr>
              <w:t>zadeve</w:t>
            </w:r>
            <w:proofErr w:type="spellEnd"/>
          </w:p>
        </w:tc>
        <w:tc>
          <w:tcPr>
            <w:tcW w:w="1906" w:type="dxa"/>
          </w:tcPr>
          <w:p w14:paraId="4F955967"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Stanje</w:t>
            </w:r>
            <w:proofErr w:type="spellEnd"/>
            <w:r w:rsidRPr="00A564D6">
              <w:rPr>
                <w:rFonts w:cs="Arial"/>
                <w:b/>
                <w:bCs/>
                <w:sz w:val="16"/>
                <w:szCs w:val="16"/>
                <w:lang w:val="en-US"/>
              </w:rPr>
              <w:t xml:space="preserve"> z.</w:t>
            </w:r>
          </w:p>
        </w:tc>
      </w:tr>
      <w:tr w:rsidR="00B734B2" w:rsidRPr="00A564D6" w14:paraId="0959D38C" w14:textId="77777777" w:rsidTr="00A7696A">
        <w:tc>
          <w:tcPr>
            <w:tcW w:w="2373" w:type="dxa"/>
          </w:tcPr>
          <w:p w14:paraId="501C39C4"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090 - 89 / 2019</w:t>
            </w:r>
          </w:p>
        </w:tc>
        <w:tc>
          <w:tcPr>
            <w:tcW w:w="1430" w:type="dxa"/>
          </w:tcPr>
          <w:p w14:paraId="65E0E80C"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03.12.2019</w:t>
            </w:r>
          </w:p>
        </w:tc>
        <w:tc>
          <w:tcPr>
            <w:tcW w:w="1430" w:type="dxa"/>
          </w:tcPr>
          <w:p w14:paraId="0032F805" w14:textId="77777777" w:rsidR="00B734B2" w:rsidRPr="00A564D6" w:rsidRDefault="00B734B2" w:rsidP="00C84A47">
            <w:pPr>
              <w:adjustRightInd w:val="0"/>
              <w:spacing w:line="240" w:lineRule="auto"/>
              <w:rPr>
                <w:rFonts w:cs="Arial"/>
                <w:sz w:val="16"/>
                <w:szCs w:val="16"/>
                <w:lang w:val="en-US"/>
              </w:rPr>
            </w:pPr>
          </w:p>
        </w:tc>
        <w:tc>
          <w:tcPr>
            <w:tcW w:w="2383" w:type="dxa"/>
          </w:tcPr>
          <w:p w14:paraId="3E617B42" w14:textId="3A1882C9"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 xml:space="preserve">PROŠNJA ZA DOSTOP INFORMACIJ JAVNEGA ZNAČAJA - </w:t>
            </w:r>
            <w:r w:rsidR="0078559D" w:rsidRPr="00A564D6">
              <w:rPr>
                <w:rFonts w:cs="Arial"/>
                <w:sz w:val="16"/>
                <w:szCs w:val="16"/>
                <w:lang w:val="en-US"/>
              </w:rPr>
              <w:t>█</w:t>
            </w:r>
          </w:p>
        </w:tc>
        <w:tc>
          <w:tcPr>
            <w:tcW w:w="1906" w:type="dxa"/>
          </w:tcPr>
          <w:p w14:paraId="3CC26998"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NEREŠENA</w:t>
            </w:r>
          </w:p>
        </w:tc>
      </w:tr>
      <w:tr w:rsidR="00B734B2" w:rsidRPr="00A564D6" w14:paraId="2EA16EE4" w14:textId="77777777" w:rsidTr="00A7696A">
        <w:tc>
          <w:tcPr>
            <w:tcW w:w="2373" w:type="dxa"/>
          </w:tcPr>
          <w:p w14:paraId="3BC6785D"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Šifra</w:t>
            </w:r>
            <w:proofErr w:type="spellEnd"/>
            <w:r w:rsidRPr="00A564D6">
              <w:rPr>
                <w:rFonts w:cs="Arial"/>
                <w:b/>
                <w:bCs/>
                <w:sz w:val="16"/>
                <w:szCs w:val="16"/>
                <w:lang w:val="en-US"/>
              </w:rPr>
              <w:t xml:space="preserve"> z.</w:t>
            </w:r>
          </w:p>
        </w:tc>
        <w:tc>
          <w:tcPr>
            <w:tcW w:w="1430" w:type="dxa"/>
          </w:tcPr>
          <w:p w14:paraId="48046020" w14:textId="77777777" w:rsidR="00B734B2" w:rsidRPr="00A564D6" w:rsidRDefault="00B734B2" w:rsidP="00C84A47">
            <w:pPr>
              <w:adjustRightInd w:val="0"/>
              <w:spacing w:line="240" w:lineRule="auto"/>
              <w:rPr>
                <w:rFonts w:cs="Arial"/>
                <w:b/>
                <w:bCs/>
                <w:sz w:val="16"/>
                <w:szCs w:val="16"/>
                <w:lang w:val="en-US"/>
              </w:rPr>
            </w:pPr>
            <w:r w:rsidRPr="00A564D6">
              <w:rPr>
                <w:rFonts w:cs="Arial"/>
                <w:b/>
                <w:bCs/>
                <w:sz w:val="16"/>
                <w:szCs w:val="16"/>
                <w:lang w:val="en-US"/>
              </w:rPr>
              <w:t>Datum z.</w:t>
            </w:r>
          </w:p>
        </w:tc>
        <w:tc>
          <w:tcPr>
            <w:tcW w:w="1430" w:type="dxa"/>
          </w:tcPr>
          <w:p w14:paraId="6AE88B62" w14:textId="77777777" w:rsidR="00B734B2" w:rsidRPr="00A564D6" w:rsidRDefault="00B734B2" w:rsidP="00C84A47">
            <w:pPr>
              <w:adjustRightInd w:val="0"/>
              <w:spacing w:line="240" w:lineRule="auto"/>
              <w:rPr>
                <w:rFonts w:cs="Arial"/>
                <w:b/>
                <w:bCs/>
                <w:sz w:val="16"/>
                <w:szCs w:val="16"/>
                <w:lang w:val="en-US"/>
              </w:rPr>
            </w:pPr>
            <w:r w:rsidRPr="00A564D6">
              <w:rPr>
                <w:rFonts w:cs="Arial"/>
                <w:b/>
                <w:bCs/>
                <w:sz w:val="16"/>
                <w:szCs w:val="16"/>
                <w:lang w:val="en-US"/>
              </w:rPr>
              <w:t>D. PO</w:t>
            </w:r>
          </w:p>
        </w:tc>
        <w:tc>
          <w:tcPr>
            <w:tcW w:w="2383" w:type="dxa"/>
          </w:tcPr>
          <w:p w14:paraId="76380DAF"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Opis</w:t>
            </w:r>
            <w:proofErr w:type="spellEnd"/>
            <w:r w:rsidRPr="00A564D6">
              <w:rPr>
                <w:rFonts w:cs="Arial"/>
                <w:b/>
                <w:bCs/>
                <w:sz w:val="16"/>
                <w:szCs w:val="16"/>
                <w:lang w:val="en-US"/>
              </w:rPr>
              <w:t xml:space="preserve"> </w:t>
            </w:r>
            <w:proofErr w:type="spellStart"/>
            <w:r w:rsidRPr="00A564D6">
              <w:rPr>
                <w:rFonts w:cs="Arial"/>
                <w:b/>
                <w:bCs/>
                <w:sz w:val="16"/>
                <w:szCs w:val="16"/>
                <w:lang w:val="en-US"/>
              </w:rPr>
              <w:t>zadeve</w:t>
            </w:r>
            <w:proofErr w:type="spellEnd"/>
          </w:p>
        </w:tc>
        <w:tc>
          <w:tcPr>
            <w:tcW w:w="1906" w:type="dxa"/>
          </w:tcPr>
          <w:p w14:paraId="5F71DFBE"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Stanje</w:t>
            </w:r>
            <w:proofErr w:type="spellEnd"/>
            <w:r w:rsidRPr="00A564D6">
              <w:rPr>
                <w:rFonts w:cs="Arial"/>
                <w:b/>
                <w:bCs/>
                <w:sz w:val="16"/>
                <w:szCs w:val="16"/>
                <w:lang w:val="en-US"/>
              </w:rPr>
              <w:t xml:space="preserve"> z.</w:t>
            </w:r>
          </w:p>
        </w:tc>
      </w:tr>
      <w:tr w:rsidR="00B734B2" w:rsidRPr="00A564D6" w14:paraId="5AACAAD9" w14:textId="77777777" w:rsidTr="00A7696A">
        <w:tc>
          <w:tcPr>
            <w:tcW w:w="2373" w:type="dxa"/>
          </w:tcPr>
          <w:p w14:paraId="0227E5C4"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090 - 90 / 2019</w:t>
            </w:r>
          </w:p>
        </w:tc>
        <w:tc>
          <w:tcPr>
            <w:tcW w:w="1430" w:type="dxa"/>
          </w:tcPr>
          <w:p w14:paraId="4FA647E0"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06.12.2019</w:t>
            </w:r>
          </w:p>
        </w:tc>
        <w:tc>
          <w:tcPr>
            <w:tcW w:w="1430" w:type="dxa"/>
          </w:tcPr>
          <w:p w14:paraId="392034A5"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13.12.2019</w:t>
            </w:r>
          </w:p>
        </w:tc>
        <w:tc>
          <w:tcPr>
            <w:tcW w:w="2383" w:type="dxa"/>
          </w:tcPr>
          <w:p w14:paraId="23906760" w14:textId="7D3544A7" w:rsidR="00B734B2" w:rsidRPr="00A564D6" w:rsidRDefault="00B734B2" w:rsidP="00C84A47">
            <w:pPr>
              <w:adjustRightInd w:val="0"/>
              <w:spacing w:line="240" w:lineRule="auto"/>
              <w:rPr>
                <w:rFonts w:cs="Arial"/>
                <w:sz w:val="16"/>
                <w:szCs w:val="16"/>
                <w:lang w:val="it-IT"/>
              </w:rPr>
            </w:pPr>
            <w:r w:rsidRPr="00A564D6">
              <w:rPr>
                <w:rFonts w:cs="Arial"/>
                <w:sz w:val="16"/>
                <w:szCs w:val="16"/>
                <w:lang w:val="it-IT"/>
              </w:rPr>
              <w:t xml:space="preserve">ZAHTEVA ZA DOSTOP DO INFORMACIJ JAVNEGA ZNAČAJA </w:t>
            </w:r>
          </w:p>
        </w:tc>
        <w:tc>
          <w:tcPr>
            <w:tcW w:w="1906" w:type="dxa"/>
          </w:tcPr>
          <w:p w14:paraId="75DA81A6"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V REŠEVANJU</w:t>
            </w:r>
          </w:p>
        </w:tc>
      </w:tr>
      <w:tr w:rsidR="00B734B2" w:rsidRPr="00A564D6" w14:paraId="059DE566" w14:textId="77777777" w:rsidTr="00A7696A">
        <w:tc>
          <w:tcPr>
            <w:tcW w:w="2373" w:type="dxa"/>
          </w:tcPr>
          <w:p w14:paraId="5D01795B"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Šifra</w:t>
            </w:r>
            <w:proofErr w:type="spellEnd"/>
            <w:r w:rsidRPr="00A564D6">
              <w:rPr>
                <w:rFonts w:cs="Arial"/>
                <w:b/>
                <w:bCs/>
                <w:sz w:val="16"/>
                <w:szCs w:val="16"/>
                <w:lang w:val="en-US"/>
              </w:rPr>
              <w:t xml:space="preserve"> z.</w:t>
            </w:r>
          </w:p>
        </w:tc>
        <w:tc>
          <w:tcPr>
            <w:tcW w:w="1430" w:type="dxa"/>
          </w:tcPr>
          <w:p w14:paraId="1C997965" w14:textId="77777777" w:rsidR="00B734B2" w:rsidRPr="00A564D6" w:rsidRDefault="00B734B2" w:rsidP="00C84A47">
            <w:pPr>
              <w:adjustRightInd w:val="0"/>
              <w:spacing w:line="240" w:lineRule="auto"/>
              <w:rPr>
                <w:rFonts w:cs="Arial"/>
                <w:b/>
                <w:bCs/>
                <w:sz w:val="16"/>
                <w:szCs w:val="16"/>
                <w:lang w:val="en-US"/>
              </w:rPr>
            </w:pPr>
            <w:r w:rsidRPr="00A564D6">
              <w:rPr>
                <w:rFonts w:cs="Arial"/>
                <w:b/>
                <w:bCs/>
                <w:sz w:val="16"/>
                <w:szCs w:val="16"/>
                <w:lang w:val="en-US"/>
              </w:rPr>
              <w:t>Datum z.</w:t>
            </w:r>
          </w:p>
        </w:tc>
        <w:tc>
          <w:tcPr>
            <w:tcW w:w="1430" w:type="dxa"/>
          </w:tcPr>
          <w:p w14:paraId="46D2D4C2" w14:textId="77777777" w:rsidR="00B734B2" w:rsidRPr="00A564D6" w:rsidRDefault="00B734B2" w:rsidP="00C84A47">
            <w:pPr>
              <w:adjustRightInd w:val="0"/>
              <w:spacing w:line="240" w:lineRule="auto"/>
              <w:rPr>
                <w:rFonts w:cs="Arial"/>
                <w:b/>
                <w:bCs/>
                <w:sz w:val="16"/>
                <w:szCs w:val="16"/>
                <w:lang w:val="en-US"/>
              </w:rPr>
            </w:pPr>
            <w:r w:rsidRPr="00A564D6">
              <w:rPr>
                <w:rFonts w:cs="Arial"/>
                <w:b/>
                <w:bCs/>
                <w:sz w:val="16"/>
                <w:szCs w:val="16"/>
                <w:lang w:val="en-US"/>
              </w:rPr>
              <w:t>D. PO</w:t>
            </w:r>
          </w:p>
        </w:tc>
        <w:tc>
          <w:tcPr>
            <w:tcW w:w="2383" w:type="dxa"/>
          </w:tcPr>
          <w:p w14:paraId="2138F1BE"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Opis</w:t>
            </w:r>
            <w:proofErr w:type="spellEnd"/>
            <w:r w:rsidRPr="00A564D6">
              <w:rPr>
                <w:rFonts w:cs="Arial"/>
                <w:b/>
                <w:bCs/>
                <w:sz w:val="16"/>
                <w:szCs w:val="16"/>
                <w:lang w:val="en-US"/>
              </w:rPr>
              <w:t xml:space="preserve"> </w:t>
            </w:r>
            <w:proofErr w:type="spellStart"/>
            <w:r w:rsidRPr="00A564D6">
              <w:rPr>
                <w:rFonts w:cs="Arial"/>
                <w:b/>
                <w:bCs/>
                <w:sz w:val="16"/>
                <w:szCs w:val="16"/>
                <w:lang w:val="en-US"/>
              </w:rPr>
              <w:t>zadeve</w:t>
            </w:r>
            <w:proofErr w:type="spellEnd"/>
          </w:p>
        </w:tc>
        <w:tc>
          <w:tcPr>
            <w:tcW w:w="1906" w:type="dxa"/>
          </w:tcPr>
          <w:p w14:paraId="209EC2A5" w14:textId="77777777" w:rsidR="00B734B2" w:rsidRPr="00A564D6" w:rsidRDefault="00B734B2" w:rsidP="00C84A47">
            <w:pPr>
              <w:adjustRightInd w:val="0"/>
              <w:spacing w:line="240" w:lineRule="auto"/>
              <w:rPr>
                <w:rFonts w:cs="Arial"/>
                <w:b/>
                <w:bCs/>
                <w:sz w:val="16"/>
                <w:szCs w:val="16"/>
                <w:lang w:val="en-US"/>
              </w:rPr>
            </w:pPr>
            <w:proofErr w:type="spellStart"/>
            <w:r w:rsidRPr="00A564D6">
              <w:rPr>
                <w:rFonts w:cs="Arial"/>
                <w:b/>
                <w:bCs/>
                <w:sz w:val="16"/>
                <w:szCs w:val="16"/>
                <w:lang w:val="en-US"/>
              </w:rPr>
              <w:t>Stanje</w:t>
            </w:r>
            <w:proofErr w:type="spellEnd"/>
            <w:r w:rsidRPr="00A564D6">
              <w:rPr>
                <w:rFonts w:cs="Arial"/>
                <w:b/>
                <w:bCs/>
                <w:sz w:val="16"/>
                <w:szCs w:val="16"/>
                <w:lang w:val="en-US"/>
              </w:rPr>
              <w:t xml:space="preserve"> z.</w:t>
            </w:r>
          </w:p>
        </w:tc>
      </w:tr>
      <w:tr w:rsidR="00B734B2" w:rsidRPr="00A564D6" w14:paraId="75F2B76A" w14:textId="77777777" w:rsidTr="00A7696A">
        <w:tc>
          <w:tcPr>
            <w:tcW w:w="2373" w:type="dxa"/>
          </w:tcPr>
          <w:p w14:paraId="1576290A"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090 - 93 / 2019</w:t>
            </w:r>
          </w:p>
        </w:tc>
        <w:tc>
          <w:tcPr>
            <w:tcW w:w="1430" w:type="dxa"/>
          </w:tcPr>
          <w:p w14:paraId="711113D6"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23.12.2019</w:t>
            </w:r>
          </w:p>
        </w:tc>
        <w:tc>
          <w:tcPr>
            <w:tcW w:w="1430" w:type="dxa"/>
          </w:tcPr>
          <w:p w14:paraId="3732E337" w14:textId="77777777" w:rsidR="00B734B2" w:rsidRPr="00A564D6" w:rsidRDefault="00B734B2" w:rsidP="00C84A47">
            <w:pPr>
              <w:adjustRightInd w:val="0"/>
              <w:spacing w:line="240" w:lineRule="auto"/>
              <w:rPr>
                <w:rFonts w:cs="Arial"/>
                <w:sz w:val="16"/>
                <w:szCs w:val="16"/>
                <w:lang w:val="en-US"/>
              </w:rPr>
            </w:pPr>
          </w:p>
        </w:tc>
        <w:tc>
          <w:tcPr>
            <w:tcW w:w="2383" w:type="dxa"/>
          </w:tcPr>
          <w:p w14:paraId="3643932B" w14:textId="77777777" w:rsidR="00B734B2" w:rsidRPr="00A564D6" w:rsidRDefault="00B734B2" w:rsidP="00C84A47">
            <w:pPr>
              <w:adjustRightInd w:val="0"/>
              <w:spacing w:line="240" w:lineRule="auto"/>
              <w:rPr>
                <w:rFonts w:cs="Arial"/>
                <w:sz w:val="16"/>
                <w:szCs w:val="16"/>
                <w:lang w:val="en-US"/>
              </w:rPr>
            </w:pPr>
            <w:proofErr w:type="spellStart"/>
            <w:r w:rsidRPr="00A564D6">
              <w:rPr>
                <w:rFonts w:cs="Arial"/>
                <w:sz w:val="16"/>
                <w:szCs w:val="16"/>
                <w:lang w:val="en-US"/>
              </w:rPr>
              <w:t>Zapisnik</w:t>
            </w:r>
            <w:proofErr w:type="spellEnd"/>
          </w:p>
        </w:tc>
        <w:tc>
          <w:tcPr>
            <w:tcW w:w="1906" w:type="dxa"/>
          </w:tcPr>
          <w:p w14:paraId="59719875" w14:textId="77777777" w:rsidR="00B734B2" w:rsidRPr="00A564D6" w:rsidRDefault="00B734B2" w:rsidP="00C84A47">
            <w:pPr>
              <w:adjustRightInd w:val="0"/>
              <w:spacing w:line="240" w:lineRule="auto"/>
              <w:rPr>
                <w:rFonts w:cs="Arial"/>
                <w:sz w:val="16"/>
                <w:szCs w:val="16"/>
                <w:lang w:val="en-US"/>
              </w:rPr>
            </w:pPr>
            <w:r w:rsidRPr="00A564D6">
              <w:rPr>
                <w:rFonts w:cs="Arial"/>
                <w:sz w:val="16"/>
                <w:szCs w:val="16"/>
                <w:lang w:val="en-US"/>
              </w:rPr>
              <w:t>NEREŠENA</w:t>
            </w:r>
          </w:p>
        </w:tc>
      </w:tr>
    </w:tbl>
    <w:p w14:paraId="7B734175" w14:textId="49D993EC" w:rsidR="00B734B2" w:rsidRPr="00873CBB" w:rsidRDefault="00B734B2" w:rsidP="00C84A47">
      <w:pPr>
        <w:adjustRightInd w:val="0"/>
        <w:spacing w:line="240" w:lineRule="auto"/>
        <w:rPr>
          <w:rFonts w:cs="Arial"/>
          <w:lang w:val="en-US"/>
        </w:rPr>
      </w:pPr>
    </w:p>
    <w:p w14:paraId="2B770F2E" w14:textId="118E1BE6" w:rsidR="004E1B6B" w:rsidRPr="00873CBB" w:rsidRDefault="004E1B6B" w:rsidP="00C84A47">
      <w:pPr>
        <w:pStyle w:val="odstavek0"/>
        <w:spacing w:before="0" w:beforeAutospacing="0" w:after="0" w:afterAutospacing="0"/>
        <w:jc w:val="both"/>
        <w:rPr>
          <w:rFonts w:ascii="Arial" w:hAnsi="Arial" w:cs="Arial"/>
          <w:sz w:val="20"/>
          <w:szCs w:val="20"/>
        </w:rPr>
      </w:pPr>
    </w:p>
    <w:p w14:paraId="2D142CD7" w14:textId="77777777" w:rsidR="00B82739" w:rsidRPr="00873CBB" w:rsidRDefault="00B82739" w:rsidP="00C84A47">
      <w:pPr>
        <w:pStyle w:val="UGOTOVITVE"/>
        <w:rPr>
          <w:b/>
        </w:rPr>
      </w:pPr>
      <w:r w:rsidRPr="00873CBB">
        <w:t>V zadeva št. 090-90/2019 je bilo dne 13. 12. 2019 pravnomočno odločeno, nahajala pa se je v reševanju, kar daje videz, da ni rešena, zato se ugotavlja kršitev določb 59. in 61. člena UUP.</w:t>
      </w:r>
    </w:p>
    <w:p w14:paraId="5790A55A" w14:textId="21547FB8" w:rsidR="00872BCB" w:rsidRPr="00873CBB" w:rsidRDefault="003747DE" w:rsidP="00C84A47">
      <w:pPr>
        <w:pStyle w:val="UGOTOVITVE"/>
        <w:adjustRightInd w:val="0"/>
      </w:pPr>
      <w:r w:rsidRPr="00873CBB">
        <w:lastRenderedPageBreak/>
        <w:t>V</w:t>
      </w:r>
      <w:r w:rsidR="00B82739" w:rsidRPr="00873CBB">
        <w:t xml:space="preserve"> zadev</w:t>
      </w:r>
      <w:r w:rsidR="00E12282" w:rsidRPr="00873CBB">
        <w:t>ah</w:t>
      </w:r>
      <w:r w:rsidR="00B82739" w:rsidRPr="00873CBB">
        <w:t xml:space="preserve"> št. 090-91/2019</w:t>
      </w:r>
      <w:r w:rsidR="00292057" w:rsidRPr="00873CBB">
        <w:t>, 090-87/2019, 090-92/2019, 090-89/2019, 090-93/2019</w:t>
      </w:r>
      <w:r w:rsidR="00B82739" w:rsidRPr="00873CBB">
        <w:t xml:space="preserve"> se ugotavlja </w:t>
      </w:r>
      <w:r w:rsidR="00E12282" w:rsidRPr="00873CBB">
        <w:t xml:space="preserve">občutna </w:t>
      </w:r>
      <w:r w:rsidR="00B82739" w:rsidRPr="00873CBB">
        <w:t xml:space="preserve">kršitev </w:t>
      </w:r>
      <w:proofErr w:type="spellStart"/>
      <w:r w:rsidR="00B82739" w:rsidRPr="00873CBB">
        <w:t>instrukcijskega</w:t>
      </w:r>
      <w:proofErr w:type="spellEnd"/>
      <w:r w:rsidR="00B82739" w:rsidRPr="00873CBB">
        <w:t xml:space="preserve"> roka za posredovanje IJZ iz 23. člena ZDIJZ.</w:t>
      </w:r>
      <w:r w:rsidR="00B82739" w:rsidRPr="00873CBB">
        <w:rPr>
          <w:rStyle w:val="Sprotnaopomba-sklic"/>
        </w:rPr>
        <w:footnoteReference w:id="36"/>
      </w:r>
      <w:r w:rsidR="00B82739" w:rsidRPr="00873CBB">
        <w:t xml:space="preserve"> </w:t>
      </w:r>
    </w:p>
    <w:p w14:paraId="59892123" w14:textId="77777777" w:rsidR="004E1B6B" w:rsidRPr="00873CBB" w:rsidRDefault="004E1B6B" w:rsidP="00C84A47">
      <w:pPr>
        <w:tabs>
          <w:tab w:val="left" w:pos="284"/>
        </w:tabs>
        <w:spacing w:line="240" w:lineRule="auto"/>
        <w:jc w:val="both"/>
        <w:rPr>
          <w:rFonts w:cs="Arial"/>
          <w:b/>
          <w:szCs w:val="20"/>
          <w:lang w:eastAsia="sl-SI"/>
        </w:rPr>
      </w:pPr>
    </w:p>
    <w:p w14:paraId="32A600BF" w14:textId="3B3989BD" w:rsidR="00E52143" w:rsidRPr="00873CBB" w:rsidRDefault="00AD025E" w:rsidP="00C84A47">
      <w:pPr>
        <w:pStyle w:val="Odstavekseznama"/>
        <w:numPr>
          <w:ilvl w:val="0"/>
          <w:numId w:val="14"/>
        </w:numPr>
        <w:spacing w:line="240" w:lineRule="auto"/>
        <w:rPr>
          <w:b/>
        </w:rPr>
      </w:pPr>
      <w:r w:rsidRPr="00873CBB">
        <w:rPr>
          <w:b/>
        </w:rPr>
        <w:t>Ovoji zadev</w:t>
      </w:r>
    </w:p>
    <w:p w14:paraId="63AF5BE8" w14:textId="5965B643" w:rsidR="005B0260" w:rsidRPr="00873CBB" w:rsidRDefault="005B0260" w:rsidP="00C84A47">
      <w:pPr>
        <w:tabs>
          <w:tab w:val="left" w:pos="284"/>
        </w:tabs>
        <w:spacing w:line="240" w:lineRule="auto"/>
        <w:jc w:val="both"/>
        <w:rPr>
          <w:rFonts w:cs="Arial"/>
          <w:szCs w:val="20"/>
          <w:lang w:eastAsia="sl-SI"/>
        </w:rPr>
      </w:pPr>
    </w:p>
    <w:p w14:paraId="4E8F35FC" w14:textId="7FB27B85" w:rsidR="007A2A91" w:rsidRPr="00873CBB" w:rsidRDefault="007A2A91" w:rsidP="00C84A47">
      <w:pPr>
        <w:spacing w:line="240" w:lineRule="auto"/>
        <w:jc w:val="both"/>
      </w:pPr>
      <w:r w:rsidRPr="00873CBB">
        <w:t xml:space="preserve">Navedba signirnega znaka na ovoju zadeve je posledica pravilnega vnosa podatkov o zadevi v evidenco dokumentarnega gradiva. 54. člen UUP namreč določa, da se v evidenco dokumentarnega gradiva o zadevi evidentira med drugim najmanj tudi </w:t>
      </w:r>
      <w:proofErr w:type="spellStart"/>
      <w:r w:rsidRPr="00873CBB">
        <w:t>signirni</w:t>
      </w:r>
      <w:proofErr w:type="spellEnd"/>
      <w:r w:rsidRPr="00873CBB">
        <w:t xml:space="preserve"> znak. V nadzoru na sedežu organa je bilo ugotovljeno, da na MOL izvajajo popolno in tudi delno signiranje, pri čemer eno zadevo rešuje tudi več uslužbencev, kar izhaja iz dodeljenih pravic na zadevi. </w:t>
      </w:r>
    </w:p>
    <w:p w14:paraId="7D399AAB" w14:textId="77777777" w:rsidR="007A2A91" w:rsidRPr="00873CBB" w:rsidRDefault="007A2A91" w:rsidP="00C84A47">
      <w:pPr>
        <w:spacing w:line="240" w:lineRule="auto"/>
        <w:jc w:val="both"/>
      </w:pPr>
    </w:p>
    <w:p w14:paraId="6FA06F49" w14:textId="16F84C2E" w:rsidR="007A2A91" w:rsidRPr="00873CBB" w:rsidRDefault="005B0260" w:rsidP="00C84A47">
      <w:pPr>
        <w:pStyle w:val="UGOTOVITVE"/>
      </w:pPr>
      <w:r w:rsidRPr="00873CBB">
        <w:t>Ovoji zadev ne vsebujejo signirnega znaka, kar predstavlja kršitev določb 1. odstavka 55. člena UUP</w:t>
      </w:r>
      <w:r w:rsidRPr="00873CBB">
        <w:rPr>
          <w:rStyle w:val="Sprotnaopomba-sklic"/>
        </w:rPr>
        <w:footnoteReference w:id="37"/>
      </w:r>
      <w:r w:rsidR="00872BCB" w:rsidRPr="00873CBB">
        <w:t xml:space="preserve">. </w:t>
      </w:r>
    </w:p>
    <w:p w14:paraId="4D1C2169" w14:textId="4B3AA827" w:rsidR="008C44C5" w:rsidRPr="00873CBB" w:rsidRDefault="008C44C5" w:rsidP="00C84A47">
      <w:pPr>
        <w:pStyle w:val="UGOTOVITVE"/>
        <w:numPr>
          <w:ilvl w:val="0"/>
          <w:numId w:val="0"/>
        </w:numPr>
        <w:rPr>
          <w:b/>
        </w:rPr>
      </w:pPr>
    </w:p>
    <w:p w14:paraId="5D193FCF" w14:textId="0A83AE56" w:rsidR="007A2A91" w:rsidRPr="00873CBB" w:rsidRDefault="007A2A91" w:rsidP="00C84A47">
      <w:pPr>
        <w:pStyle w:val="UGOTOVITVE"/>
        <w:numPr>
          <w:ilvl w:val="0"/>
          <w:numId w:val="14"/>
        </w:numPr>
        <w:rPr>
          <w:b/>
        </w:rPr>
      </w:pPr>
      <w:r w:rsidRPr="00873CBB">
        <w:rPr>
          <w:b/>
        </w:rPr>
        <w:t>Ravnanje z zbirkami dokumentarnega gradiva</w:t>
      </w:r>
    </w:p>
    <w:p w14:paraId="0AF8FBDD" w14:textId="77777777" w:rsidR="007A2A91" w:rsidRPr="00873CBB" w:rsidRDefault="007A2A91" w:rsidP="00C84A47">
      <w:pPr>
        <w:pStyle w:val="UGOTOVITVE"/>
        <w:numPr>
          <w:ilvl w:val="0"/>
          <w:numId w:val="0"/>
        </w:numPr>
        <w:rPr>
          <w:bCs/>
        </w:rPr>
      </w:pPr>
    </w:p>
    <w:p w14:paraId="2EFF90B5" w14:textId="2017B3A7" w:rsidR="00C179D8" w:rsidRPr="00873CBB" w:rsidRDefault="007A2A91" w:rsidP="00C84A47">
      <w:pPr>
        <w:pStyle w:val="UGOTOVITVE"/>
        <w:numPr>
          <w:ilvl w:val="0"/>
          <w:numId w:val="0"/>
        </w:numPr>
        <w:rPr>
          <w:bCs/>
        </w:rPr>
      </w:pPr>
      <w:r w:rsidRPr="00873CBB">
        <w:rPr>
          <w:bCs/>
        </w:rPr>
        <w:t xml:space="preserve">Na </w:t>
      </w:r>
      <w:r w:rsidR="00C179D8" w:rsidRPr="00873CBB">
        <w:rPr>
          <w:bCs/>
        </w:rPr>
        <w:t>podlagi</w:t>
      </w:r>
      <w:r w:rsidRPr="00873CBB">
        <w:rPr>
          <w:bCs/>
        </w:rPr>
        <w:t xml:space="preserve"> vseh pregledanih zadev se ugotavlja, da uslužbenci MOL zadev ne reš</w:t>
      </w:r>
      <w:r w:rsidR="00C179D8" w:rsidRPr="00873CBB">
        <w:rPr>
          <w:bCs/>
        </w:rPr>
        <w:t>ijo, ko je o</w:t>
      </w:r>
      <w:r w:rsidRPr="00873CBB">
        <w:rPr>
          <w:bCs/>
        </w:rPr>
        <w:t xml:space="preserve"> njih pravnomočno odločeno, ampak se te zadeve še dlje časa nahajajo v aktivni zbirki dokumentarnega gradiva, kot nerešene ali v reševanju, zato posledično zadev tudi nemudoma ne vložijo v tekočo zbirko. Zbirka nerešenih zadev in tekoča zbirka nista fizično ločen</w:t>
      </w:r>
      <w:r w:rsidR="00C179D8" w:rsidRPr="00873CBB">
        <w:rPr>
          <w:bCs/>
        </w:rPr>
        <w:t>i</w:t>
      </w:r>
      <w:r w:rsidRPr="00873CBB">
        <w:rPr>
          <w:bCs/>
        </w:rPr>
        <w:t xml:space="preserve">, uslužbenci imajo dokumentacijo pogosto dlje časa v pisarnah, za kar je, po pojasnilih svetovalke, vzrok prostorska stiska.  </w:t>
      </w:r>
    </w:p>
    <w:p w14:paraId="67ABEB06" w14:textId="77777777" w:rsidR="00C179D8" w:rsidRPr="00873CBB" w:rsidRDefault="00C179D8" w:rsidP="00C84A47">
      <w:pPr>
        <w:pStyle w:val="UGOTOVITVE"/>
        <w:numPr>
          <w:ilvl w:val="0"/>
          <w:numId w:val="0"/>
        </w:numPr>
        <w:rPr>
          <w:bCs/>
        </w:rPr>
      </w:pPr>
    </w:p>
    <w:p w14:paraId="3ED4989C" w14:textId="251E8D19" w:rsidR="007A2A91" w:rsidRPr="00873CBB" w:rsidRDefault="00C179D8" w:rsidP="00C84A47">
      <w:pPr>
        <w:pStyle w:val="UGOTOVITVE"/>
      </w:pPr>
      <w:r w:rsidRPr="00873CBB">
        <w:t>Ugotavlja se kršitev določb 59.</w:t>
      </w:r>
      <w:r w:rsidR="00C84A47" w:rsidRPr="00873CBB">
        <w:t xml:space="preserve"> in</w:t>
      </w:r>
      <w:r w:rsidRPr="00873CBB">
        <w:t xml:space="preserve"> 71. člena UUP.</w:t>
      </w:r>
    </w:p>
    <w:p w14:paraId="54BA272C" w14:textId="77777777" w:rsidR="00EE14D6" w:rsidRPr="00873CBB" w:rsidRDefault="00EE14D6" w:rsidP="00C84A47">
      <w:pPr>
        <w:tabs>
          <w:tab w:val="left" w:pos="284"/>
        </w:tabs>
        <w:spacing w:line="240" w:lineRule="auto"/>
        <w:jc w:val="both"/>
        <w:rPr>
          <w:rFonts w:cs="Arial"/>
          <w:szCs w:val="20"/>
          <w:lang w:eastAsia="sl-SI"/>
        </w:rPr>
      </w:pPr>
    </w:p>
    <w:p w14:paraId="74724C3B" w14:textId="25041541" w:rsidR="00E52143" w:rsidRPr="00873CBB" w:rsidRDefault="009A2055" w:rsidP="009A2055">
      <w:pPr>
        <w:pStyle w:val="Naslov-uvodni"/>
        <w:numPr>
          <w:ilvl w:val="0"/>
          <w:numId w:val="22"/>
        </w:numPr>
        <w:tabs>
          <w:tab w:val="clear" w:pos="180"/>
        </w:tabs>
        <w:ind w:left="0" w:firstLine="0"/>
        <w:rPr>
          <w:lang w:eastAsia="sl-SI"/>
        </w:rPr>
      </w:pPr>
      <w:r>
        <w:rPr>
          <w:lang w:eastAsia="sl-SI"/>
        </w:rPr>
        <w:t xml:space="preserve"> </w:t>
      </w:r>
      <w:r w:rsidR="002F0C57" w:rsidRPr="00873CBB">
        <w:rPr>
          <w:lang w:eastAsia="sl-SI"/>
        </w:rPr>
        <w:t>Zaključek</w:t>
      </w:r>
    </w:p>
    <w:p w14:paraId="77AAA11F" w14:textId="53D7088D" w:rsidR="00D4532D" w:rsidRPr="00873CBB" w:rsidRDefault="00D4532D" w:rsidP="00C84A47">
      <w:pPr>
        <w:tabs>
          <w:tab w:val="left" w:pos="284"/>
        </w:tabs>
        <w:spacing w:line="240" w:lineRule="auto"/>
        <w:jc w:val="both"/>
        <w:rPr>
          <w:rFonts w:cs="Arial"/>
          <w:szCs w:val="20"/>
          <w:lang w:eastAsia="sl-SI"/>
        </w:rPr>
      </w:pPr>
    </w:p>
    <w:p w14:paraId="7CFFF9C4" w14:textId="6DEAF4B3" w:rsidR="005442F7" w:rsidRPr="00873CBB" w:rsidRDefault="00D07EEA" w:rsidP="00C84A47">
      <w:pPr>
        <w:tabs>
          <w:tab w:val="left" w:pos="284"/>
        </w:tabs>
        <w:spacing w:line="240" w:lineRule="auto"/>
        <w:jc w:val="both"/>
        <w:rPr>
          <w:rFonts w:cs="Arial"/>
          <w:szCs w:val="20"/>
          <w:lang w:eastAsia="sl-SI"/>
        </w:rPr>
      </w:pPr>
      <w:r w:rsidRPr="00873CBB">
        <w:rPr>
          <w:rFonts w:cs="Arial"/>
          <w:szCs w:val="20"/>
          <w:lang w:eastAsia="sl-SI"/>
        </w:rPr>
        <w:t xml:space="preserve">V nadzoru je upravna inšpektorica preverjala </w:t>
      </w:r>
      <w:r w:rsidR="00C84A47" w:rsidRPr="00873CBB">
        <w:rPr>
          <w:rFonts w:cs="Arial"/>
          <w:szCs w:val="20"/>
          <w:lang w:eastAsia="sl-SI"/>
        </w:rPr>
        <w:t xml:space="preserve">upravno in procesno </w:t>
      </w:r>
      <w:r w:rsidRPr="00873CBB">
        <w:rPr>
          <w:rFonts w:cs="Arial"/>
          <w:szCs w:val="20"/>
          <w:lang w:eastAsia="sl-SI"/>
        </w:rPr>
        <w:t>poslovanje MOL na področju Oddelka za gospodars</w:t>
      </w:r>
      <w:r w:rsidR="00F72506" w:rsidRPr="00873CBB">
        <w:rPr>
          <w:rFonts w:cs="Arial"/>
          <w:szCs w:val="20"/>
          <w:lang w:eastAsia="sl-SI"/>
        </w:rPr>
        <w:t>ke dejavnosti in promet</w:t>
      </w:r>
      <w:r w:rsidR="009447E4" w:rsidRPr="00873CBB">
        <w:rPr>
          <w:rFonts w:cs="Arial"/>
          <w:szCs w:val="20"/>
          <w:lang w:eastAsia="sl-SI"/>
        </w:rPr>
        <w:t>.</w:t>
      </w:r>
      <w:r w:rsidRPr="00873CBB">
        <w:rPr>
          <w:rFonts w:cs="Arial"/>
          <w:szCs w:val="20"/>
          <w:lang w:eastAsia="sl-SI"/>
        </w:rPr>
        <w:t xml:space="preserve"> </w:t>
      </w:r>
    </w:p>
    <w:p w14:paraId="29E35188" w14:textId="77777777" w:rsidR="005442F7" w:rsidRPr="00873CBB" w:rsidRDefault="005442F7" w:rsidP="00C84A47">
      <w:pPr>
        <w:tabs>
          <w:tab w:val="left" w:pos="284"/>
        </w:tabs>
        <w:spacing w:line="240" w:lineRule="auto"/>
        <w:jc w:val="both"/>
        <w:rPr>
          <w:rFonts w:cs="Arial"/>
          <w:szCs w:val="20"/>
          <w:lang w:eastAsia="sl-SI"/>
        </w:rPr>
      </w:pPr>
    </w:p>
    <w:p w14:paraId="1321BDCA" w14:textId="5B82C9ED" w:rsidR="00D24436" w:rsidRPr="00873CBB" w:rsidRDefault="005442F7" w:rsidP="00C84A47">
      <w:pPr>
        <w:tabs>
          <w:tab w:val="left" w:pos="284"/>
        </w:tabs>
        <w:spacing w:line="240" w:lineRule="auto"/>
        <w:jc w:val="both"/>
        <w:rPr>
          <w:rFonts w:cs="Arial"/>
          <w:szCs w:val="20"/>
          <w:lang w:eastAsia="sl-SI"/>
        </w:rPr>
      </w:pPr>
      <w:r w:rsidRPr="00873CBB">
        <w:rPr>
          <w:rFonts w:cs="Arial"/>
          <w:szCs w:val="20"/>
          <w:lang w:eastAsia="sl-SI"/>
        </w:rPr>
        <w:t>U</w:t>
      </w:r>
      <w:r w:rsidR="00DB575D" w:rsidRPr="00873CBB">
        <w:rPr>
          <w:rFonts w:cs="Arial"/>
          <w:szCs w:val="20"/>
          <w:lang w:eastAsia="sl-SI"/>
        </w:rPr>
        <w:t>pravna inšpektorica je v nadzoru ugotovila, da us</w:t>
      </w:r>
      <w:r w:rsidRPr="00873CBB">
        <w:rPr>
          <w:rFonts w:cs="Arial"/>
          <w:szCs w:val="20"/>
          <w:lang w:eastAsia="sl-SI"/>
        </w:rPr>
        <w:t>lužbenci MOL ne poskrbijo, da bi bili dokumenti evidentirani  v zadeve, v skladu z njihovo vsebino, ki je razvidna iz načrta klasifikacijskih znakov MOL</w:t>
      </w:r>
      <w:r w:rsidR="00C84A47" w:rsidRPr="00873CBB">
        <w:rPr>
          <w:rFonts w:cs="Arial"/>
          <w:szCs w:val="20"/>
          <w:lang w:eastAsia="sl-SI"/>
        </w:rPr>
        <w:t>. D</w:t>
      </w:r>
      <w:r w:rsidRPr="00873CBB">
        <w:rPr>
          <w:rFonts w:cs="Arial"/>
          <w:szCs w:val="20"/>
          <w:lang w:eastAsia="sl-SI"/>
        </w:rPr>
        <w:t>okumente</w:t>
      </w:r>
      <w:r w:rsidR="00C84A47" w:rsidRPr="00873CBB">
        <w:rPr>
          <w:rFonts w:cs="Arial"/>
          <w:szCs w:val="20"/>
          <w:lang w:eastAsia="sl-SI"/>
        </w:rPr>
        <w:t xml:space="preserve">, ki se vsebinsko nanašajo na isto upravno nalogo, </w:t>
      </w:r>
      <w:r w:rsidRPr="00873CBB">
        <w:rPr>
          <w:rFonts w:cs="Arial"/>
          <w:szCs w:val="20"/>
          <w:lang w:eastAsia="sl-SI"/>
        </w:rPr>
        <w:t>razvrščajo v različne zadeve, pri čemer posledično prihaja do stanja, ko v določeni zadevi manjkajo dokumenti in zadeve posledično tudi ni mogoče rešiti</w:t>
      </w:r>
      <w:r w:rsidR="009C7D7C" w:rsidRPr="00873CBB">
        <w:rPr>
          <w:rFonts w:cs="Arial"/>
          <w:szCs w:val="20"/>
          <w:lang w:eastAsia="sl-SI"/>
        </w:rPr>
        <w:t>, dokumente pa težko najti.</w:t>
      </w:r>
      <w:r w:rsidRPr="00873CBB">
        <w:rPr>
          <w:rFonts w:cs="Arial"/>
          <w:szCs w:val="20"/>
          <w:lang w:eastAsia="sl-SI"/>
        </w:rPr>
        <w:t xml:space="preserve"> Uslužbenci MOL zadev </w:t>
      </w:r>
      <w:r w:rsidR="00D24436" w:rsidRPr="00873CBB">
        <w:rPr>
          <w:rFonts w:cs="Arial"/>
          <w:szCs w:val="20"/>
          <w:lang w:eastAsia="sl-SI"/>
        </w:rPr>
        <w:t>v informacijskem sistemu za evidentiranje dokumentarnega gradiva</w:t>
      </w:r>
      <w:r w:rsidR="00C84A47" w:rsidRPr="00873CBB">
        <w:rPr>
          <w:rFonts w:cs="Arial"/>
          <w:szCs w:val="20"/>
          <w:lang w:eastAsia="sl-SI"/>
        </w:rPr>
        <w:t xml:space="preserve"> tudi</w:t>
      </w:r>
      <w:r w:rsidR="00D24436" w:rsidRPr="00873CBB">
        <w:rPr>
          <w:rFonts w:cs="Arial"/>
          <w:szCs w:val="20"/>
          <w:lang w:eastAsia="sl-SI"/>
        </w:rPr>
        <w:t xml:space="preserve"> </w:t>
      </w:r>
      <w:r w:rsidRPr="00873CBB">
        <w:rPr>
          <w:rFonts w:cs="Arial"/>
          <w:szCs w:val="20"/>
          <w:lang w:eastAsia="sl-SI"/>
        </w:rPr>
        <w:t>ne rešijo takoj, ko je o njih pravnomočno odločeno, ampak se te zadeve še</w:t>
      </w:r>
      <w:r w:rsidR="00BC323D" w:rsidRPr="00873CBB">
        <w:rPr>
          <w:rFonts w:cs="Arial"/>
          <w:szCs w:val="20"/>
          <w:lang w:eastAsia="sl-SI"/>
        </w:rPr>
        <w:t xml:space="preserve"> več mesecev</w:t>
      </w:r>
      <w:r w:rsidRPr="00873CBB">
        <w:rPr>
          <w:rFonts w:cs="Arial"/>
          <w:szCs w:val="20"/>
          <w:lang w:eastAsia="sl-SI"/>
        </w:rPr>
        <w:t xml:space="preserve"> vodijo kot nerešene ali v reševanju, zaradi česar je </w:t>
      </w:r>
      <w:r w:rsidR="00D24436" w:rsidRPr="00873CBB">
        <w:rPr>
          <w:rFonts w:cs="Arial"/>
          <w:szCs w:val="20"/>
          <w:lang w:eastAsia="sl-SI"/>
        </w:rPr>
        <w:t xml:space="preserve">dejansko stanje </w:t>
      </w:r>
      <w:r w:rsidRPr="00873CBB">
        <w:rPr>
          <w:rFonts w:cs="Arial"/>
          <w:szCs w:val="20"/>
          <w:lang w:eastAsia="sl-SI"/>
        </w:rPr>
        <w:t>reše</w:t>
      </w:r>
      <w:r w:rsidR="00BC323D" w:rsidRPr="00873CBB">
        <w:rPr>
          <w:rFonts w:cs="Arial"/>
          <w:szCs w:val="20"/>
          <w:lang w:eastAsia="sl-SI"/>
        </w:rPr>
        <w:t>nih in nerešenih zadev</w:t>
      </w:r>
      <w:r w:rsidRPr="00873CBB">
        <w:rPr>
          <w:rFonts w:cs="Arial"/>
          <w:szCs w:val="20"/>
          <w:lang w:eastAsia="sl-SI"/>
        </w:rPr>
        <w:t xml:space="preserve"> nerealno in vodstvu posledično onemogoča pregled na</w:t>
      </w:r>
      <w:r w:rsidR="00D24436" w:rsidRPr="00873CBB">
        <w:rPr>
          <w:rFonts w:cs="Arial"/>
          <w:szCs w:val="20"/>
          <w:lang w:eastAsia="sl-SI"/>
        </w:rPr>
        <w:t>d</w:t>
      </w:r>
      <w:r w:rsidRPr="00873CBB">
        <w:rPr>
          <w:rFonts w:cs="Arial"/>
          <w:szCs w:val="20"/>
          <w:lang w:eastAsia="sl-SI"/>
        </w:rPr>
        <w:t xml:space="preserve"> </w:t>
      </w:r>
      <w:r w:rsidR="00D24436" w:rsidRPr="00873CBB">
        <w:rPr>
          <w:rFonts w:cs="Arial"/>
          <w:szCs w:val="20"/>
          <w:lang w:eastAsia="sl-SI"/>
        </w:rPr>
        <w:t xml:space="preserve">dejansko </w:t>
      </w:r>
      <w:r w:rsidRPr="00873CBB">
        <w:rPr>
          <w:rFonts w:cs="Arial"/>
          <w:szCs w:val="20"/>
          <w:lang w:eastAsia="sl-SI"/>
        </w:rPr>
        <w:t xml:space="preserve">rešenimi in nerešenimi zadevami </w:t>
      </w:r>
      <w:r w:rsidR="009447E4" w:rsidRPr="00873CBB">
        <w:rPr>
          <w:rFonts w:cs="Arial"/>
          <w:szCs w:val="20"/>
          <w:lang w:eastAsia="sl-SI"/>
        </w:rPr>
        <w:t>oziroma</w:t>
      </w:r>
      <w:r w:rsidRPr="00873CBB">
        <w:rPr>
          <w:rFonts w:cs="Arial"/>
          <w:szCs w:val="20"/>
          <w:lang w:eastAsia="sl-SI"/>
        </w:rPr>
        <w:t xml:space="preserve"> spremljanje dela posameznega uslužbenca. Zadeve se tudi ne rešujejo po vrstnem redu prispetja, čeprav MOL nima sprejetih morebitnih notranjih usmeritev glede prioritetnega reševanja zadev. </w:t>
      </w:r>
    </w:p>
    <w:p w14:paraId="4F941912" w14:textId="77777777" w:rsidR="00D24436" w:rsidRPr="00873CBB" w:rsidRDefault="00D24436" w:rsidP="00C84A47">
      <w:pPr>
        <w:tabs>
          <w:tab w:val="left" w:pos="284"/>
        </w:tabs>
        <w:spacing w:line="240" w:lineRule="auto"/>
        <w:jc w:val="both"/>
        <w:rPr>
          <w:rFonts w:cs="Arial"/>
          <w:szCs w:val="20"/>
          <w:lang w:eastAsia="sl-SI"/>
        </w:rPr>
      </w:pPr>
    </w:p>
    <w:p w14:paraId="5EFC12C8" w14:textId="41F117EA" w:rsidR="009447E4" w:rsidRPr="00873CBB" w:rsidRDefault="00DB575D" w:rsidP="00C84A47">
      <w:pPr>
        <w:tabs>
          <w:tab w:val="left" w:pos="284"/>
        </w:tabs>
        <w:spacing w:line="240" w:lineRule="auto"/>
        <w:jc w:val="both"/>
        <w:rPr>
          <w:rFonts w:cs="Arial"/>
          <w:szCs w:val="20"/>
          <w:lang w:eastAsia="sl-SI"/>
        </w:rPr>
      </w:pPr>
      <w:r w:rsidRPr="00873CBB">
        <w:rPr>
          <w:rFonts w:cs="Arial"/>
          <w:szCs w:val="20"/>
          <w:lang w:eastAsia="sl-SI"/>
        </w:rPr>
        <w:t xml:space="preserve">Neustrezno upravljanje z dokumentarnim gradivom </w:t>
      </w:r>
      <w:r w:rsidR="005442F7" w:rsidRPr="00873CBB">
        <w:rPr>
          <w:rFonts w:cs="Arial"/>
          <w:szCs w:val="20"/>
          <w:lang w:eastAsia="sl-SI"/>
        </w:rPr>
        <w:t>kaže na</w:t>
      </w:r>
      <w:r w:rsidR="00D07EEA" w:rsidRPr="00873CBB">
        <w:rPr>
          <w:rFonts w:cs="Arial"/>
          <w:szCs w:val="20"/>
          <w:lang w:eastAsia="sl-SI"/>
        </w:rPr>
        <w:t xml:space="preserve"> nespoštovanje minimalnih standardov</w:t>
      </w:r>
      <w:r w:rsidR="005442F7" w:rsidRPr="00873CBB">
        <w:rPr>
          <w:rFonts w:cs="Arial"/>
          <w:szCs w:val="20"/>
          <w:lang w:eastAsia="sl-SI"/>
        </w:rPr>
        <w:t xml:space="preserve"> upravnega poslovanja</w:t>
      </w:r>
      <w:r w:rsidR="00D07EEA" w:rsidRPr="00873CBB">
        <w:rPr>
          <w:rFonts w:cs="Arial"/>
          <w:szCs w:val="20"/>
          <w:lang w:eastAsia="sl-SI"/>
        </w:rPr>
        <w:t xml:space="preserve">, ki jih mora spoštovati vsak organ javnega sektorja, ki opravlja upravne naloge, saj gre za poslovanje, ki </w:t>
      </w:r>
      <w:r w:rsidRPr="00873CBB">
        <w:rPr>
          <w:rFonts w:cs="Arial"/>
          <w:szCs w:val="20"/>
          <w:lang w:eastAsia="sl-SI"/>
        </w:rPr>
        <w:t xml:space="preserve">predstavlja </w:t>
      </w:r>
      <w:r w:rsidR="00D07EEA" w:rsidRPr="00873CBB">
        <w:rPr>
          <w:rFonts w:cs="Arial"/>
          <w:szCs w:val="20"/>
          <w:lang w:eastAsia="sl-SI"/>
        </w:rPr>
        <w:t>stik uprave z državljan</w:t>
      </w:r>
      <w:r w:rsidR="008D470C" w:rsidRPr="00873CBB">
        <w:rPr>
          <w:rFonts w:cs="Arial"/>
          <w:szCs w:val="20"/>
          <w:lang w:eastAsia="sl-SI"/>
        </w:rPr>
        <w:t>i.</w:t>
      </w:r>
      <w:r w:rsidR="00D07EEA" w:rsidRPr="00873CBB">
        <w:rPr>
          <w:rFonts w:cs="Arial"/>
          <w:szCs w:val="20"/>
          <w:lang w:eastAsia="sl-SI"/>
        </w:rPr>
        <w:t xml:space="preserve"> Poleg navedenega je MOL največja mestna občina v Republiki Sloveniji, katere poslovanje bi moralo biti v letu 2020 že izpopolnjeno v skladu z UUP</w:t>
      </w:r>
      <w:r w:rsidR="009C7D7C" w:rsidRPr="00873CBB">
        <w:rPr>
          <w:rFonts w:cs="Arial"/>
          <w:szCs w:val="20"/>
          <w:lang w:eastAsia="sl-SI"/>
        </w:rPr>
        <w:t>, ki se uporablja že od leta 2005</w:t>
      </w:r>
      <w:r w:rsidR="00D07EEA" w:rsidRPr="00873CBB">
        <w:rPr>
          <w:rFonts w:cs="Arial"/>
          <w:szCs w:val="20"/>
          <w:lang w:eastAsia="sl-SI"/>
        </w:rPr>
        <w:t>, še posebno</w:t>
      </w:r>
      <w:r w:rsidR="009C7D7C" w:rsidRPr="00873CBB">
        <w:rPr>
          <w:rFonts w:cs="Arial"/>
          <w:szCs w:val="20"/>
          <w:lang w:eastAsia="sl-SI"/>
        </w:rPr>
        <w:t xml:space="preserve"> pa</w:t>
      </w:r>
      <w:r w:rsidR="00D07EEA" w:rsidRPr="00873CBB">
        <w:rPr>
          <w:rFonts w:cs="Arial"/>
          <w:szCs w:val="20"/>
          <w:lang w:eastAsia="sl-SI"/>
        </w:rPr>
        <w:t xml:space="preserve">, ker je bil </w:t>
      </w:r>
      <w:r w:rsidR="00D24436" w:rsidRPr="00873CBB">
        <w:rPr>
          <w:rFonts w:cs="Arial"/>
          <w:szCs w:val="20"/>
          <w:lang w:eastAsia="sl-SI"/>
        </w:rPr>
        <w:t xml:space="preserve">obsežen </w:t>
      </w:r>
      <w:r w:rsidR="00D07EEA" w:rsidRPr="00873CBB">
        <w:rPr>
          <w:rFonts w:cs="Arial"/>
          <w:szCs w:val="20"/>
          <w:lang w:eastAsia="sl-SI"/>
        </w:rPr>
        <w:t xml:space="preserve">nadzor upravne inšpekcije nad upravnim in procesnim poslovanjem MOL opravljen </w:t>
      </w:r>
      <w:r w:rsidR="009C7D7C" w:rsidRPr="00873CBB">
        <w:rPr>
          <w:rFonts w:cs="Arial"/>
          <w:szCs w:val="20"/>
          <w:lang w:eastAsia="sl-SI"/>
        </w:rPr>
        <w:t xml:space="preserve">že </w:t>
      </w:r>
      <w:r w:rsidR="00D07EEA" w:rsidRPr="00873CBB">
        <w:rPr>
          <w:rFonts w:cs="Arial"/>
          <w:szCs w:val="20"/>
          <w:lang w:eastAsia="sl-SI"/>
        </w:rPr>
        <w:t>v</w:t>
      </w:r>
      <w:r w:rsidR="00E91B93" w:rsidRPr="00873CBB">
        <w:rPr>
          <w:rFonts w:cs="Arial"/>
          <w:szCs w:val="20"/>
          <w:lang w:eastAsia="sl-SI"/>
        </w:rPr>
        <w:t xml:space="preserve"> decembru</w:t>
      </w:r>
      <w:r w:rsidR="00D07EEA" w:rsidRPr="00873CBB">
        <w:rPr>
          <w:rFonts w:cs="Arial"/>
          <w:szCs w:val="20"/>
          <w:lang w:eastAsia="sl-SI"/>
        </w:rPr>
        <w:t xml:space="preserve"> </w:t>
      </w:r>
      <w:r w:rsidR="005442F7" w:rsidRPr="00873CBB">
        <w:rPr>
          <w:rFonts w:cs="Arial"/>
          <w:szCs w:val="20"/>
          <w:lang w:eastAsia="sl-SI"/>
        </w:rPr>
        <w:t>2018</w:t>
      </w:r>
      <w:r w:rsidR="00D24436" w:rsidRPr="00873CBB">
        <w:rPr>
          <w:rFonts w:cs="Arial"/>
          <w:szCs w:val="20"/>
          <w:lang w:eastAsia="sl-SI"/>
        </w:rPr>
        <w:t xml:space="preserve">. V </w:t>
      </w:r>
      <w:r w:rsidR="009C7D7C" w:rsidRPr="00873CBB">
        <w:rPr>
          <w:rFonts w:cs="Arial"/>
          <w:szCs w:val="20"/>
          <w:lang w:eastAsia="sl-SI"/>
        </w:rPr>
        <w:t>predmetnem nad</w:t>
      </w:r>
      <w:r w:rsidR="00D24436" w:rsidRPr="00873CBB">
        <w:rPr>
          <w:rFonts w:cs="Arial"/>
          <w:szCs w:val="20"/>
          <w:lang w:eastAsia="sl-SI"/>
        </w:rPr>
        <w:t xml:space="preserve">zoru so bile </w:t>
      </w:r>
      <w:r w:rsidR="00E91B93" w:rsidRPr="00873CBB">
        <w:rPr>
          <w:rFonts w:cs="Arial"/>
          <w:szCs w:val="20"/>
          <w:lang w:eastAsia="sl-SI"/>
        </w:rPr>
        <w:t xml:space="preserve">ugotovljene enake nepravilnosti </w:t>
      </w:r>
      <w:r w:rsidR="00D24436" w:rsidRPr="00873CBB">
        <w:rPr>
          <w:rFonts w:cs="Arial"/>
          <w:szCs w:val="20"/>
          <w:lang w:eastAsia="sl-SI"/>
        </w:rPr>
        <w:t>na področju upravnega poslovanja</w:t>
      </w:r>
      <w:r w:rsidR="009C7D7C" w:rsidRPr="00873CBB">
        <w:rPr>
          <w:rFonts w:cs="Arial"/>
          <w:szCs w:val="20"/>
          <w:lang w:eastAsia="sl-SI"/>
        </w:rPr>
        <w:t xml:space="preserve"> kot v letu 2018</w:t>
      </w:r>
      <w:r w:rsidR="00D24436" w:rsidRPr="00873CBB">
        <w:rPr>
          <w:rFonts w:cs="Arial"/>
          <w:szCs w:val="20"/>
          <w:lang w:eastAsia="sl-SI"/>
        </w:rPr>
        <w:t xml:space="preserve">, </w:t>
      </w:r>
      <w:r w:rsidR="00E91B93" w:rsidRPr="00873CBB">
        <w:rPr>
          <w:rFonts w:cs="Arial"/>
          <w:szCs w:val="20"/>
          <w:lang w:eastAsia="sl-SI"/>
        </w:rPr>
        <w:t>ki bi morale biti na podlagi že sprejetih ukrepov MOL že odpravljene.</w:t>
      </w:r>
      <w:r w:rsidR="00D24436" w:rsidRPr="00873CBB">
        <w:rPr>
          <w:rFonts w:cs="Arial"/>
          <w:szCs w:val="20"/>
          <w:lang w:eastAsia="sl-SI"/>
        </w:rPr>
        <w:t xml:space="preserve"> </w:t>
      </w:r>
      <w:r w:rsidR="00D07EEA" w:rsidRPr="00873CBB">
        <w:rPr>
          <w:rFonts w:cs="Arial"/>
          <w:szCs w:val="20"/>
          <w:lang w:eastAsia="sl-SI"/>
        </w:rPr>
        <w:t xml:space="preserve">Na podlagi ugotovitev predmetnega nadzora </w:t>
      </w:r>
      <w:r w:rsidR="008D470C" w:rsidRPr="00873CBB">
        <w:rPr>
          <w:rFonts w:cs="Arial"/>
          <w:szCs w:val="20"/>
          <w:lang w:eastAsia="sl-SI"/>
        </w:rPr>
        <w:t xml:space="preserve">pa </w:t>
      </w:r>
      <w:r w:rsidR="00D07EEA" w:rsidRPr="00873CBB">
        <w:rPr>
          <w:rFonts w:cs="Arial"/>
          <w:szCs w:val="20"/>
          <w:lang w:eastAsia="sl-SI"/>
        </w:rPr>
        <w:t xml:space="preserve">je zaključiti, da MOL ne sledi lastnim ukrepom oziroma </w:t>
      </w:r>
      <w:r w:rsidR="00E91B93" w:rsidRPr="00873CBB">
        <w:rPr>
          <w:rFonts w:cs="Arial"/>
          <w:szCs w:val="20"/>
          <w:lang w:eastAsia="sl-SI"/>
        </w:rPr>
        <w:t xml:space="preserve">vodstvo </w:t>
      </w:r>
      <w:r w:rsidR="009A5CDC" w:rsidRPr="00873CBB">
        <w:rPr>
          <w:rFonts w:cs="Arial"/>
          <w:szCs w:val="20"/>
          <w:lang w:eastAsia="sl-SI"/>
        </w:rPr>
        <w:t xml:space="preserve">MOL </w:t>
      </w:r>
      <w:r w:rsidR="00E91B93" w:rsidRPr="00873CBB">
        <w:rPr>
          <w:rFonts w:cs="Arial"/>
          <w:szCs w:val="20"/>
          <w:lang w:eastAsia="sl-SI"/>
        </w:rPr>
        <w:t>ni ustrezno pristopilo k odpravi nepravilnosti v zvezi z upravnim poslovanjem organa.</w:t>
      </w:r>
    </w:p>
    <w:p w14:paraId="6FDA8822" w14:textId="77777777" w:rsidR="009447E4" w:rsidRPr="00873CBB" w:rsidRDefault="009447E4" w:rsidP="00C84A47">
      <w:pPr>
        <w:tabs>
          <w:tab w:val="left" w:pos="284"/>
        </w:tabs>
        <w:spacing w:line="240" w:lineRule="auto"/>
        <w:jc w:val="both"/>
        <w:rPr>
          <w:rFonts w:cs="Arial"/>
          <w:szCs w:val="20"/>
          <w:lang w:eastAsia="sl-SI"/>
        </w:rPr>
      </w:pPr>
    </w:p>
    <w:p w14:paraId="67DFBA61" w14:textId="6E1BDB1B" w:rsidR="00C84A47" w:rsidRPr="00DE6EDE" w:rsidRDefault="00E91B93" w:rsidP="00C84A47">
      <w:pPr>
        <w:tabs>
          <w:tab w:val="left" w:pos="284"/>
        </w:tabs>
        <w:spacing w:line="240" w:lineRule="auto"/>
        <w:jc w:val="both"/>
        <w:rPr>
          <w:rFonts w:cs="Arial"/>
          <w:szCs w:val="20"/>
          <w:lang w:eastAsia="sl-SI"/>
        </w:rPr>
      </w:pPr>
      <w:r w:rsidRPr="00873CBB">
        <w:rPr>
          <w:lang w:val="x-none"/>
        </w:rPr>
        <w:lastRenderedPageBreak/>
        <w:t>Predstojnik organa samoupravne lokalne skupnosti mora skrbeti, da se upravne zadeve rešujejo v predpisanih rokih</w:t>
      </w:r>
      <w:r w:rsidRPr="00873CBB">
        <w:t>, prav tako je odgovoren za izvajanje UUP</w:t>
      </w:r>
      <w:r w:rsidR="00E1578C" w:rsidRPr="00873CBB">
        <w:rPr>
          <w:rStyle w:val="Sprotnaopomba-sklic"/>
        </w:rPr>
        <w:footnoteReference w:id="38"/>
      </w:r>
      <w:r w:rsidRPr="00873CBB">
        <w:t xml:space="preserve">. </w:t>
      </w:r>
      <w:r w:rsidR="00C84A47" w:rsidRPr="00873CBB">
        <w:t xml:space="preserve">Ker </w:t>
      </w:r>
      <w:r w:rsidR="00DB575D" w:rsidRPr="00873CBB">
        <w:t xml:space="preserve">pa </w:t>
      </w:r>
      <w:r w:rsidR="00C84A47" w:rsidRPr="00873CBB">
        <w:t xml:space="preserve">so </w:t>
      </w:r>
      <w:r w:rsidR="00C84A47" w:rsidRPr="00873CBB">
        <w:rPr>
          <w:rFonts w:cs="Arial"/>
          <w:szCs w:val="20"/>
          <w:lang w:eastAsia="sl-SI"/>
        </w:rPr>
        <w:t xml:space="preserve">evidence dokumentarnega gradiva </w:t>
      </w:r>
      <w:r w:rsidR="00DB575D" w:rsidRPr="00873CBB">
        <w:rPr>
          <w:rFonts w:cs="Arial"/>
          <w:szCs w:val="20"/>
          <w:lang w:eastAsia="sl-SI"/>
        </w:rPr>
        <w:t xml:space="preserve">MOL </w:t>
      </w:r>
      <w:r w:rsidR="00C84A47" w:rsidRPr="00873CBB">
        <w:rPr>
          <w:rFonts w:cs="Arial"/>
          <w:szCs w:val="20"/>
          <w:lang w:eastAsia="sl-SI"/>
        </w:rPr>
        <w:t xml:space="preserve">nepregledne in pomanjkljive, to povzroča otežen pregled nad poslovanjem organa, dokazovanjem dejstev in preverjanjem, ali so spoštovani instrukcijski roki </w:t>
      </w:r>
      <w:r w:rsidR="00C84A47" w:rsidRPr="00DE6EDE">
        <w:rPr>
          <w:rFonts w:cs="Arial"/>
          <w:szCs w:val="20"/>
          <w:lang w:eastAsia="sl-SI"/>
        </w:rPr>
        <w:t xml:space="preserve">za sprejem odločitev, </w:t>
      </w:r>
      <w:r w:rsidR="00BF1C6B" w:rsidRPr="00DE6EDE">
        <w:rPr>
          <w:rFonts w:cs="Arial"/>
          <w:szCs w:val="20"/>
          <w:lang w:eastAsia="sl-SI"/>
        </w:rPr>
        <w:t xml:space="preserve">s tem pa je </w:t>
      </w:r>
      <w:r w:rsidR="004037BA" w:rsidRPr="00DE6EDE">
        <w:rPr>
          <w:rFonts w:cs="Arial"/>
          <w:szCs w:val="20"/>
          <w:lang w:eastAsia="sl-SI"/>
        </w:rPr>
        <w:t xml:space="preserve">posledično </w:t>
      </w:r>
      <w:r w:rsidR="00C84A47" w:rsidRPr="00DE6EDE">
        <w:rPr>
          <w:rFonts w:cs="Arial"/>
          <w:szCs w:val="20"/>
          <w:lang w:eastAsia="sl-SI"/>
        </w:rPr>
        <w:t xml:space="preserve">okrnjena tudi pravna varnost strank. </w:t>
      </w:r>
    </w:p>
    <w:p w14:paraId="35315E2E" w14:textId="08F04074" w:rsidR="009447E4" w:rsidRPr="00DE6EDE" w:rsidRDefault="009447E4" w:rsidP="00C84A47">
      <w:pPr>
        <w:tabs>
          <w:tab w:val="left" w:pos="284"/>
        </w:tabs>
        <w:spacing w:line="240" w:lineRule="auto"/>
        <w:jc w:val="both"/>
        <w:rPr>
          <w:rFonts w:cs="Arial"/>
          <w:szCs w:val="20"/>
          <w:lang w:eastAsia="sl-SI"/>
        </w:rPr>
      </w:pPr>
    </w:p>
    <w:p w14:paraId="4EE6DFE0" w14:textId="665FB580" w:rsidR="00D07EEA" w:rsidRPr="00DE6EDE" w:rsidRDefault="005A1374" w:rsidP="005A1374">
      <w:pPr>
        <w:pStyle w:val="Odstavekseznama"/>
        <w:numPr>
          <w:ilvl w:val="0"/>
          <w:numId w:val="22"/>
        </w:numPr>
        <w:tabs>
          <w:tab w:val="left" w:pos="284"/>
        </w:tabs>
        <w:spacing w:line="240" w:lineRule="auto"/>
        <w:ind w:left="0" w:firstLine="0"/>
        <w:jc w:val="both"/>
        <w:rPr>
          <w:rFonts w:cs="Arial"/>
          <w:b/>
          <w:bCs/>
          <w:szCs w:val="20"/>
          <w:lang w:eastAsia="sl-SI"/>
        </w:rPr>
      </w:pPr>
      <w:r w:rsidRPr="00DE6EDE">
        <w:rPr>
          <w:rFonts w:cs="Arial"/>
          <w:b/>
          <w:bCs/>
          <w:szCs w:val="20"/>
          <w:lang w:eastAsia="sl-SI"/>
        </w:rPr>
        <w:t>UKREPI</w:t>
      </w:r>
    </w:p>
    <w:p w14:paraId="00C2CCDD" w14:textId="4C39FA33" w:rsidR="005A1374" w:rsidRPr="00DE6EDE" w:rsidRDefault="005A1374" w:rsidP="005A1374">
      <w:pPr>
        <w:pStyle w:val="Odstavekseznama"/>
        <w:tabs>
          <w:tab w:val="left" w:pos="284"/>
        </w:tabs>
        <w:spacing w:line="240" w:lineRule="auto"/>
        <w:ind w:left="0"/>
        <w:jc w:val="both"/>
        <w:rPr>
          <w:rFonts w:cs="Arial"/>
          <w:b/>
          <w:bCs/>
          <w:szCs w:val="20"/>
          <w:lang w:eastAsia="sl-SI"/>
        </w:rPr>
      </w:pPr>
    </w:p>
    <w:p w14:paraId="7EECF082" w14:textId="69F4C19E" w:rsidR="005A1374" w:rsidRPr="00DE6EDE" w:rsidRDefault="005A1374" w:rsidP="005A1374">
      <w:pPr>
        <w:spacing w:line="240" w:lineRule="exact"/>
        <w:jc w:val="both"/>
        <w:rPr>
          <w:rFonts w:cs="Arial"/>
          <w:b/>
          <w:bCs/>
          <w:szCs w:val="20"/>
        </w:rPr>
      </w:pPr>
      <w:r w:rsidRPr="00DE6EDE">
        <w:rPr>
          <w:rFonts w:cs="Arial"/>
          <w:b/>
          <w:bCs/>
          <w:szCs w:val="20"/>
        </w:rPr>
        <w:t xml:space="preserve">Upravna inšpektorica na podlagi 307.f člena Zakona o splošnem upravnem postopku županu MOL </w:t>
      </w:r>
      <w:r w:rsidR="0078559D">
        <w:rPr>
          <w:rFonts w:cs="Arial"/>
          <w:b/>
          <w:bCs/>
          <w:szCs w:val="20"/>
        </w:rPr>
        <w:t>█</w:t>
      </w:r>
    </w:p>
    <w:p w14:paraId="6CA6B53E" w14:textId="77777777" w:rsidR="005A1374" w:rsidRPr="00DE6EDE" w:rsidRDefault="005A1374" w:rsidP="005A1374">
      <w:pPr>
        <w:spacing w:line="240" w:lineRule="exact"/>
        <w:jc w:val="both"/>
        <w:rPr>
          <w:rFonts w:cs="Arial"/>
          <w:b/>
          <w:bCs/>
          <w:szCs w:val="20"/>
        </w:rPr>
      </w:pPr>
    </w:p>
    <w:p w14:paraId="4FC71730" w14:textId="5283EF54" w:rsidR="005A1374" w:rsidRPr="00DE6EDE" w:rsidRDefault="005A1374" w:rsidP="005A1374">
      <w:pPr>
        <w:spacing w:line="240" w:lineRule="exact"/>
        <w:jc w:val="center"/>
        <w:rPr>
          <w:rFonts w:cs="Arial"/>
          <w:b/>
          <w:bCs/>
          <w:szCs w:val="20"/>
        </w:rPr>
      </w:pPr>
      <w:r w:rsidRPr="00DE6EDE">
        <w:rPr>
          <w:rFonts w:cs="Arial"/>
          <w:b/>
          <w:bCs/>
          <w:spacing w:val="40"/>
          <w:szCs w:val="20"/>
        </w:rPr>
        <w:t>odreja:</w:t>
      </w:r>
    </w:p>
    <w:p w14:paraId="23D16A53" w14:textId="77777777" w:rsidR="005A1374" w:rsidRPr="00DE6EDE" w:rsidRDefault="005A1374" w:rsidP="005A1374">
      <w:pPr>
        <w:spacing w:line="240" w:lineRule="exact"/>
        <w:rPr>
          <w:rFonts w:cs="Arial"/>
          <w:b/>
          <w:szCs w:val="20"/>
        </w:rPr>
      </w:pPr>
    </w:p>
    <w:p w14:paraId="72EEE682" w14:textId="4FD11FF9" w:rsidR="00E01C1B" w:rsidRPr="00DE6EDE" w:rsidRDefault="00E01C1B" w:rsidP="00E01C1B">
      <w:pPr>
        <w:pStyle w:val="Odstavekseznama"/>
        <w:numPr>
          <w:ilvl w:val="0"/>
          <w:numId w:val="11"/>
        </w:numPr>
        <w:spacing w:line="240" w:lineRule="exact"/>
        <w:jc w:val="both"/>
        <w:rPr>
          <w:rFonts w:cs="Arial"/>
          <w:szCs w:val="20"/>
        </w:rPr>
      </w:pPr>
      <w:r w:rsidRPr="00DE6EDE">
        <w:rPr>
          <w:rFonts w:cs="Arial"/>
          <w:szCs w:val="20"/>
        </w:rPr>
        <w:t>da se seznani z ugotovitvami nadzora in o ugotovitvah seznani uslužbence,</w:t>
      </w:r>
    </w:p>
    <w:p w14:paraId="234B3EC5" w14:textId="3E5E8C34" w:rsidR="00E01C1B" w:rsidRPr="00DE6EDE" w:rsidRDefault="00E01C1B" w:rsidP="00E01C1B">
      <w:pPr>
        <w:pStyle w:val="Odstavekseznama"/>
        <w:numPr>
          <w:ilvl w:val="0"/>
          <w:numId w:val="11"/>
        </w:numPr>
        <w:spacing w:line="240" w:lineRule="exact"/>
        <w:jc w:val="both"/>
        <w:rPr>
          <w:rFonts w:cs="Arial"/>
          <w:szCs w:val="20"/>
        </w:rPr>
      </w:pPr>
      <w:r w:rsidRPr="00DE6EDE">
        <w:rPr>
          <w:rFonts w:cs="Arial"/>
          <w:szCs w:val="20"/>
        </w:rPr>
        <w:t xml:space="preserve">da zagotovi, da bodo uslužbenci glavne pisarne ravnali z dokumentarnim gradivom v skladu </w:t>
      </w:r>
      <w:r w:rsidR="002B70DA" w:rsidRPr="00DE6EDE">
        <w:rPr>
          <w:rFonts w:cs="Arial"/>
          <w:szCs w:val="20"/>
        </w:rPr>
        <w:t xml:space="preserve">s pravili upravnega poslovanja (vse dokumente pravilno </w:t>
      </w:r>
      <w:r w:rsidRPr="00DE6EDE">
        <w:rPr>
          <w:rFonts w:cs="Arial"/>
          <w:szCs w:val="20"/>
        </w:rPr>
        <w:t>razvrščali</w:t>
      </w:r>
      <w:r w:rsidR="002B70DA" w:rsidRPr="00DE6EDE">
        <w:rPr>
          <w:rFonts w:cs="Arial"/>
          <w:szCs w:val="20"/>
        </w:rPr>
        <w:t xml:space="preserve">/klasificirali po vsebini v skladu s pravilno rabo načrta klasifikacijskih znakov, ločili dokumente prvostopenjske in drugostopenjskega organa, pravočasno evidentirali vhodne, izhodne dokumente), </w:t>
      </w:r>
    </w:p>
    <w:p w14:paraId="6456DB9B" w14:textId="5AA2D5A8" w:rsidR="002B70DA" w:rsidRPr="00DE6EDE" w:rsidRDefault="002B70DA" w:rsidP="002B70DA">
      <w:pPr>
        <w:pStyle w:val="Odstavekseznama"/>
        <w:numPr>
          <w:ilvl w:val="0"/>
          <w:numId w:val="11"/>
        </w:numPr>
        <w:spacing w:line="240" w:lineRule="exact"/>
        <w:jc w:val="both"/>
        <w:rPr>
          <w:rFonts w:cs="Arial"/>
          <w:szCs w:val="20"/>
        </w:rPr>
      </w:pPr>
      <w:r w:rsidRPr="00DE6EDE">
        <w:rPr>
          <w:rFonts w:cs="Arial"/>
          <w:szCs w:val="20"/>
        </w:rPr>
        <w:t xml:space="preserve">da zagotovi, da bodo tudi uslužbenci, ki vodijo in odločajo v upravnih zadevah poskrbeli za pravilno  razvrščanje in evidentiranje dokumentarnega gradiva, </w:t>
      </w:r>
    </w:p>
    <w:p w14:paraId="09130238" w14:textId="33EB7BBA" w:rsidR="00E01C1B" w:rsidRPr="00DE6EDE" w:rsidRDefault="00E01C1B" w:rsidP="00E01C1B">
      <w:pPr>
        <w:pStyle w:val="Odstavekseznama"/>
        <w:numPr>
          <w:ilvl w:val="0"/>
          <w:numId w:val="11"/>
        </w:numPr>
        <w:spacing w:line="240" w:lineRule="exact"/>
        <w:jc w:val="both"/>
        <w:rPr>
          <w:rFonts w:cs="Arial"/>
          <w:szCs w:val="20"/>
        </w:rPr>
      </w:pPr>
      <w:r w:rsidRPr="00DE6EDE">
        <w:rPr>
          <w:rFonts w:cs="Arial"/>
          <w:szCs w:val="20"/>
        </w:rPr>
        <w:t>da</w:t>
      </w:r>
      <w:r w:rsidR="002B70DA" w:rsidRPr="00DE6EDE">
        <w:rPr>
          <w:rFonts w:cs="Arial"/>
          <w:szCs w:val="20"/>
        </w:rPr>
        <w:t xml:space="preserve"> zagotovi, da bodo</w:t>
      </w:r>
      <w:r w:rsidRPr="00DE6EDE">
        <w:rPr>
          <w:rFonts w:cs="Arial"/>
          <w:szCs w:val="20"/>
        </w:rPr>
        <w:t xml:space="preserve"> uradne</w:t>
      </w:r>
      <w:r w:rsidR="002B70DA" w:rsidRPr="00DE6EDE">
        <w:rPr>
          <w:rFonts w:cs="Arial"/>
          <w:szCs w:val="20"/>
        </w:rPr>
        <w:t xml:space="preserve"> osebe spoštovale načelo poslovanja organov v elektronski obliki,</w:t>
      </w:r>
    </w:p>
    <w:p w14:paraId="6BF66569" w14:textId="5C161577" w:rsidR="002B70DA" w:rsidRPr="00DE6EDE" w:rsidRDefault="002B70DA" w:rsidP="002B70DA">
      <w:pPr>
        <w:pStyle w:val="Odstavekseznama"/>
        <w:numPr>
          <w:ilvl w:val="0"/>
          <w:numId w:val="11"/>
        </w:numPr>
        <w:spacing w:line="240" w:lineRule="exact"/>
        <w:jc w:val="both"/>
        <w:rPr>
          <w:rFonts w:cs="Arial"/>
          <w:szCs w:val="20"/>
        </w:rPr>
      </w:pPr>
      <w:r w:rsidRPr="00DE6EDE">
        <w:rPr>
          <w:rFonts w:cs="Arial"/>
          <w:szCs w:val="20"/>
        </w:rPr>
        <w:t>da zagotovi, da bodo zadeve, v katerih je bilo pravnomočno odločeno, nemudoma oziroma sproti označene kot rešene in vložene v tekočo zbirko,</w:t>
      </w:r>
    </w:p>
    <w:p w14:paraId="340A5877" w14:textId="40A1DE72" w:rsidR="002B70DA" w:rsidRPr="00DE6EDE" w:rsidRDefault="002B70DA" w:rsidP="002B70DA">
      <w:pPr>
        <w:pStyle w:val="Odstavekseznama"/>
        <w:numPr>
          <w:ilvl w:val="0"/>
          <w:numId w:val="11"/>
        </w:numPr>
        <w:spacing w:line="240" w:lineRule="exact"/>
        <w:jc w:val="both"/>
        <w:rPr>
          <w:rFonts w:cs="Arial"/>
          <w:szCs w:val="20"/>
        </w:rPr>
      </w:pPr>
      <w:r w:rsidRPr="00DE6EDE">
        <w:rPr>
          <w:rFonts w:cs="Arial"/>
          <w:szCs w:val="20"/>
        </w:rPr>
        <w:t>da zagotovi, da bodo zbirke dokumentarnega gradiva vodene ločeno in da bo tako zagotovljena tudi njihova hramba v ustreznih prostorih,</w:t>
      </w:r>
    </w:p>
    <w:p w14:paraId="29497ABF" w14:textId="77777777" w:rsidR="000F0B9A" w:rsidRPr="00DE6EDE" w:rsidRDefault="000F0B9A" w:rsidP="000F0B9A">
      <w:pPr>
        <w:pStyle w:val="Odstavekseznama"/>
        <w:numPr>
          <w:ilvl w:val="0"/>
          <w:numId w:val="11"/>
        </w:numPr>
        <w:spacing w:line="240" w:lineRule="exact"/>
        <w:jc w:val="both"/>
        <w:rPr>
          <w:rFonts w:cs="Arial"/>
          <w:szCs w:val="20"/>
        </w:rPr>
      </w:pPr>
      <w:r w:rsidRPr="00DE6EDE">
        <w:rPr>
          <w:rFonts w:cs="Arial"/>
          <w:szCs w:val="20"/>
        </w:rPr>
        <w:t>da zagotovi reševanje zadev v instrukcijskih rokih (odločanje o dostopu do informacij javnega značaja, upravne zadeve na področju avto-</w:t>
      </w:r>
      <w:proofErr w:type="spellStart"/>
      <w:r w:rsidRPr="00DE6EDE">
        <w:rPr>
          <w:rFonts w:cs="Arial"/>
          <w:szCs w:val="20"/>
        </w:rPr>
        <w:t>taxi</w:t>
      </w:r>
      <w:proofErr w:type="spellEnd"/>
      <w:r w:rsidRPr="00DE6EDE">
        <w:rPr>
          <w:rFonts w:cs="Arial"/>
          <w:szCs w:val="20"/>
        </w:rPr>
        <w:t xml:space="preserve"> prevozov, reševanje pritožb),</w:t>
      </w:r>
    </w:p>
    <w:p w14:paraId="02F6B2BA" w14:textId="77777777" w:rsidR="000F0B9A" w:rsidRPr="00DE6EDE" w:rsidRDefault="000F0B9A" w:rsidP="000F0B9A">
      <w:pPr>
        <w:pStyle w:val="Odstavekseznama"/>
        <w:numPr>
          <w:ilvl w:val="0"/>
          <w:numId w:val="11"/>
        </w:numPr>
        <w:spacing w:line="240" w:lineRule="exact"/>
        <w:jc w:val="both"/>
        <w:rPr>
          <w:rFonts w:cs="Arial"/>
          <w:szCs w:val="20"/>
        </w:rPr>
      </w:pPr>
      <w:r w:rsidRPr="00DE6EDE">
        <w:rPr>
          <w:rFonts w:cs="Arial"/>
          <w:szCs w:val="20"/>
        </w:rPr>
        <w:t>da zagotovi, da bodo uradne osebe odločbe in sklepe pravilno sestavljale (uvod, izrek, obrazložitev),</w:t>
      </w:r>
    </w:p>
    <w:p w14:paraId="4D334C08" w14:textId="77777777" w:rsidR="000F0B9A" w:rsidRPr="00DE6EDE" w:rsidRDefault="000F0B9A" w:rsidP="000F0B9A">
      <w:pPr>
        <w:pStyle w:val="Odstavekseznama"/>
        <w:numPr>
          <w:ilvl w:val="0"/>
          <w:numId w:val="11"/>
        </w:numPr>
        <w:spacing w:line="240" w:lineRule="exact"/>
        <w:jc w:val="both"/>
        <w:rPr>
          <w:rFonts w:cs="Arial"/>
          <w:szCs w:val="20"/>
        </w:rPr>
      </w:pPr>
      <w:r w:rsidRPr="00DE6EDE">
        <w:rPr>
          <w:rFonts w:cs="Arial"/>
          <w:szCs w:val="20"/>
        </w:rPr>
        <w:t>da zagotovi, da uradne osebe pri vodenju postopkov ne bodo kršile načel ekonomičnosti postopka in varstva pravic strank,</w:t>
      </w:r>
    </w:p>
    <w:p w14:paraId="121AA0CD" w14:textId="77777777" w:rsidR="000F0B9A" w:rsidRPr="00DE6EDE" w:rsidRDefault="000F0B9A" w:rsidP="000F0B9A">
      <w:pPr>
        <w:pStyle w:val="Odstavekseznama"/>
        <w:numPr>
          <w:ilvl w:val="0"/>
          <w:numId w:val="11"/>
        </w:numPr>
        <w:spacing w:line="240" w:lineRule="exact"/>
        <w:jc w:val="both"/>
        <w:rPr>
          <w:rFonts w:cs="Arial"/>
          <w:szCs w:val="20"/>
        </w:rPr>
      </w:pPr>
      <w:r w:rsidRPr="00DE6EDE">
        <w:rPr>
          <w:rFonts w:cs="Arial"/>
          <w:szCs w:val="20"/>
        </w:rPr>
        <w:t>da zagotovi, da bodo uradne osebe odločile v vseh zadevah, o katerih še ni bilo odločeno, kot to izhaja iz tega zapisnika,</w:t>
      </w:r>
    </w:p>
    <w:p w14:paraId="73C99DEF" w14:textId="3CA5F08F" w:rsidR="005A1374" w:rsidRPr="00DE6EDE" w:rsidRDefault="000F0B9A" w:rsidP="000F0B9A">
      <w:pPr>
        <w:pStyle w:val="Odstavekseznama"/>
        <w:numPr>
          <w:ilvl w:val="0"/>
          <w:numId w:val="11"/>
        </w:numPr>
        <w:spacing w:line="240" w:lineRule="exact"/>
        <w:jc w:val="both"/>
        <w:rPr>
          <w:rFonts w:cs="Arial"/>
          <w:szCs w:val="20"/>
        </w:rPr>
      </w:pPr>
      <w:r w:rsidRPr="00DE6EDE">
        <w:rPr>
          <w:rFonts w:cs="Arial"/>
          <w:szCs w:val="20"/>
        </w:rPr>
        <w:t>da zagotovi dodatno/</w:t>
      </w:r>
      <w:proofErr w:type="spellStart"/>
      <w:r w:rsidRPr="00DE6EDE">
        <w:rPr>
          <w:rFonts w:cs="Arial"/>
          <w:szCs w:val="20"/>
        </w:rPr>
        <w:t>osvežitveno</w:t>
      </w:r>
      <w:proofErr w:type="spellEnd"/>
      <w:r w:rsidRPr="00DE6EDE">
        <w:rPr>
          <w:rFonts w:cs="Arial"/>
          <w:szCs w:val="20"/>
        </w:rPr>
        <w:t xml:space="preserve"> usposabljanje javnih uslužbencev na področju upravnega poslovanja;</w:t>
      </w:r>
      <w:r w:rsidR="002B70DA" w:rsidRPr="00DE6EDE">
        <w:rPr>
          <w:rFonts w:cs="Arial"/>
          <w:szCs w:val="20"/>
        </w:rPr>
        <w:t xml:space="preserve"> </w:t>
      </w:r>
    </w:p>
    <w:p w14:paraId="55FC0648" w14:textId="3BFE3434" w:rsidR="005A1374" w:rsidRPr="00DE6EDE" w:rsidRDefault="005A1374" w:rsidP="005A1374">
      <w:pPr>
        <w:pStyle w:val="Odstavekseznama"/>
        <w:tabs>
          <w:tab w:val="left" w:pos="284"/>
        </w:tabs>
        <w:spacing w:line="240" w:lineRule="auto"/>
        <w:ind w:left="0"/>
        <w:jc w:val="both"/>
        <w:rPr>
          <w:rFonts w:cs="Arial"/>
          <w:b/>
          <w:bCs/>
          <w:szCs w:val="20"/>
          <w:lang w:eastAsia="sl-SI"/>
        </w:rPr>
      </w:pPr>
    </w:p>
    <w:p w14:paraId="36F79F55" w14:textId="424EDEF4" w:rsidR="005E30AC" w:rsidRPr="00DE6EDE" w:rsidRDefault="005A1374" w:rsidP="005A1374">
      <w:pPr>
        <w:tabs>
          <w:tab w:val="left" w:pos="284"/>
        </w:tabs>
        <w:spacing w:line="240" w:lineRule="auto"/>
        <w:jc w:val="center"/>
        <w:rPr>
          <w:rFonts w:cs="Arial"/>
          <w:b/>
          <w:bCs/>
          <w:szCs w:val="20"/>
          <w:lang w:eastAsia="sl-SI"/>
        </w:rPr>
      </w:pPr>
      <w:r w:rsidRPr="00DE6EDE">
        <w:rPr>
          <w:rFonts w:cs="Arial"/>
          <w:b/>
          <w:bCs/>
          <w:szCs w:val="20"/>
          <w:lang w:eastAsia="sl-SI"/>
        </w:rPr>
        <w:t>in predlaga:</w:t>
      </w:r>
    </w:p>
    <w:p w14:paraId="588C3BCF" w14:textId="407F5900" w:rsidR="005A1374" w:rsidRPr="00DE6EDE" w:rsidRDefault="005A1374" w:rsidP="005A1374">
      <w:pPr>
        <w:tabs>
          <w:tab w:val="left" w:pos="284"/>
        </w:tabs>
        <w:spacing w:line="240" w:lineRule="auto"/>
        <w:jc w:val="both"/>
        <w:rPr>
          <w:rFonts w:cs="Arial"/>
          <w:szCs w:val="20"/>
          <w:lang w:eastAsia="sl-SI"/>
        </w:rPr>
      </w:pPr>
    </w:p>
    <w:p w14:paraId="3F545E87" w14:textId="702A33AE" w:rsidR="000F0B9A" w:rsidRPr="00DE6EDE" w:rsidRDefault="000F0B9A" w:rsidP="000F0B9A">
      <w:pPr>
        <w:pStyle w:val="Odstavekseznama"/>
        <w:numPr>
          <w:ilvl w:val="0"/>
          <w:numId w:val="11"/>
        </w:numPr>
        <w:spacing w:line="240" w:lineRule="auto"/>
        <w:jc w:val="both"/>
        <w:rPr>
          <w:rFonts w:cs="Arial"/>
          <w:szCs w:val="20"/>
        </w:rPr>
      </w:pPr>
      <w:r w:rsidRPr="00DE6EDE">
        <w:rPr>
          <w:rFonts w:cs="Arial"/>
          <w:szCs w:val="20"/>
        </w:rPr>
        <w:t>preučitev spremembe/</w:t>
      </w:r>
      <w:proofErr w:type="spellStart"/>
      <w:r w:rsidRPr="00DE6EDE">
        <w:rPr>
          <w:rFonts w:cs="Arial"/>
          <w:szCs w:val="20"/>
        </w:rPr>
        <w:t>novelacije</w:t>
      </w:r>
      <w:proofErr w:type="spellEnd"/>
      <w:r w:rsidRPr="00DE6EDE">
        <w:rPr>
          <w:rFonts w:cs="Arial"/>
          <w:szCs w:val="20"/>
        </w:rPr>
        <w:t xml:space="preserve"> predpisa v zvezi s postopkom za izdajo odločb o zamenjavi vozila in izdajo nadomestnih nalepk, saj bi z vidika ekonomičnosti upravnega urejanja izdaje nadomestnih nalepk bilo primerneje, da bi se te izdajale v okviru izdaje odločbe o zamenjavi vozila, torej bi šlo za združen postopek, kot je to urejeno tudi pri izdaji odločbe za avtotaksi prevoze, v okviru katere se izdajo tudi nalepke za avtotaksi;</w:t>
      </w:r>
    </w:p>
    <w:p w14:paraId="1E0D97DE" w14:textId="64E2339F" w:rsidR="000F0B9A" w:rsidRPr="00DE6EDE" w:rsidRDefault="000F0B9A" w:rsidP="00DE6EDE">
      <w:pPr>
        <w:pStyle w:val="Odstavekseznama"/>
        <w:numPr>
          <w:ilvl w:val="0"/>
          <w:numId w:val="11"/>
        </w:numPr>
        <w:spacing w:line="240" w:lineRule="auto"/>
        <w:jc w:val="both"/>
        <w:rPr>
          <w:rFonts w:cs="Arial"/>
          <w:szCs w:val="20"/>
        </w:rPr>
      </w:pPr>
      <w:r w:rsidRPr="00DE6EDE">
        <w:rPr>
          <w:rFonts w:cs="Arial"/>
          <w:szCs w:val="20"/>
        </w:rPr>
        <w:t>sprejetje ukrepa, na podlagi katerega se bodo zadeve reševale po vrsti oziroma bodo določeni kriteriji za prioritetno obravnavo, ki bodo javno objavljeni</w:t>
      </w:r>
      <w:r w:rsidR="0032055B" w:rsidRPr="00DE6EDE">
        <w:rPr>
          <w:rFonts w:cs="Arial"/>
          <w:szCs w:val="20"/>
        </w:rPr>
        <w:t>,</w:t>
      </w:r>
    </w:p>
    <w:p w14:paraId="35A2346D" w14:textId="27CDD070" w:rsidR="0032055B" w:rsidRPr="00DE6EDE" w:rsidRDefault="0032055B" w:rsidP="00DE6EDE">
      <w:pPr>
        <w:pStyle w:val="Odstavekseznama"/>
        <w:numPr>
          <w:ilvl w:val="0"/>
          <w:numId w:val="11"/>
        </w:numPr>
        <w:tabs>
          <w:tab w:val="left" w:pos="284"/>
        </w:tabs>
        <w:spacing w:line="240" w:lineRule="auto"/>
        <w:contextualSpacing/>
        <w:jc w:val="both"/>
        <w:rPr>
          <w:rFonts w:cs="Arial"/>
          <w:szCs w:val="20"/>
        </w:rPr>
      </w:pPr>
      <w:r w:rsidRPr="00DE6EDE">
        <w:rPr>
          <w:rFonts w:cs="Arial"/>
          <w:szCs w:val="20"/>
        </w:rPr>
        <w:t>da okviru svojih pristojnosti in delovnopravne zakonodaje preuči obstoj razlogov za uvedbo disciplinskih postopkov za uradne osebe, ki so odgovorne za zagotovitev upravnega poslovanja organa in za uradne osebe, ki so sodelovale pri odločanju o zahtevah za dostop do informacij javnega značaja in zadevah avto-taksi prevozov, v katerih je bila ugotovljena kršitev roka za odločanje.</w:t>
      </w:r>
    </w:p>
    <w:p w14:paraId="4742B73A" w14:textId="77777777" w:rsidR="0032055B" w:rsidRPr="00DE6EDE" w:rsidRDefault="0032055B" w:rsidP="0032055B">
      <w:pPr>
        <w:tabs>
          <w:tab w:val="left" w:pos="284"/>
        </w:tabs>
        <w:spacing w:line="240" w:lineRule="auto"/>
        <w:jc w:val="both"/>
        <w:rPr>
          <w:rFonts w:eastAsia="Calibri" w:cs="Arial"/>
          <w:szCs w:val="20"/>
        </w:rPr>
      </w:pPr>
    </w:p>
    <w:p w14:paraId="0B414A81" w14:textId="1F25542B" w:rsidR="0032055B" w:rsidRPr="00DE6EDE" w:rsidRDefault="0032055B" w:rsidP="0032055B">
      <w:pPr>
        <w:tabs>
          <w:tab w:val="left" w:pos="284"/>
        </w:tabs>
        <w:spacing w:line="240" w:lineRule="auto"/>
        <w:jc w:val="both"/>
        <w:rPr>
          <w:rFonts w:cs="Arial"/>
          <w:szCs w:val="20"/>
        </w:rPr>
      </w:pPr>
      <w:r w:rsidRPr="00DE6EDE">
        <w:rPr>
          <w:rFonts w:eastAsia="Calibri" w:cs="Arial"/>
          <w:szCs w:val="20"/>
        </w:rPr>
        <w:lastRenderedPageBreak/>
        <w:t>V vseh obravnavnih primerih gre za že ugotovljene kršitve upravne inšpekcije v nadzoru MOL v letu 2018, ki vplivajo na prikrajšanje pravic strank (neustrezne evidence dokumentarnega gradiva, roki za obravnavo vlog in odločanje in sestava upravnih aktov - predvsem obrazložitve odločitev)</w:t>
      </w:r>
      <w:r w:rsidRPr="00DE6EDE">
        <w:rPr>
          <w:rFonts w:cs="Arial"/>
          <w:szCs w:val="20"/>
        </w:rPr>
        <w:t xml:space="preserve">.  </w:t>
      </w:r>
    </w:p>
    <w:p w14:paraId="62D3DC7A" w14:textId="77777777" w:rsidR="0032055B" w:rsidRPr="00DE6EDE" w:rsidRDefault="0032055B" w:rsidP="0032055B">
      <w:pPr>
        <w:tabs>
          <w:tab w:val="left" w:pos="284"/>
        </w:tabs>
        <w:autoSpaceDE w:val="0"/>
        <w:autoSpaceDN w:val="0"/>
        <w:adjustRightInd w:val="0"/>
        <w:spacing w:line="240" w:lineRule="auto"/>
        <w:jc w:val="both"/>
        <w:rPr>
          <w:rFonts w:cs="Arial"/>
          <w:szCs w:val="20"/>
        </w:rPr>
      </w:pPr>
    </w:p>
    <w:p w14:paraId="27FB8ED4" w14:textId="0E5AA4BC" w:rsidR="0032055B" w:rsidRPr="00DE6EDE" w:rsidRDefault="0032055B" w:rsidP="0032055B">
      <w:pPr>
        <w:pStyle w:val="Odstavekseznama"/>
        <w:tabs>
          <w:tab w:val="left" w:pos="284"/>
        </w:tabs>
        <w:spacing w:line="240" w:lineRule="auto"/>
        <w:ind w:left="0"/>
        <w:jc w:val="both"/>
        <w:rPr>
          <w:rFonts w:cs="Arial"/>
          <w:b/>
          <w:bCs/>
          <w:szCs w:val="20"/>
        </w:rPr>
      </w:pPr>
      <w:r w:rsidRPr="00DE6EDE">
        <w:rPr>
          <w:rFonts w:cs="Arial"/>
          <w:b/>
          <w:bCs/>
          <w:szCs w:val="20"/>
        </w:rPr>
        <w:t xml:space="preserve">Predstojnik mora o sprejetih ukrepih pisno obvestiti Inšpektorat za javni sektor na </w:t>
      </w:r>
      <w:r w:rsidRPr="00DE6EDE">
        <w:rPr>
          <w:rFonts w:cs="Arial"/>
          <w:b/>
          <w:bCs/>
          <w:szCs w:val="20"/>
          <w:u w:val="single"/>
        </w:rPr>
        <w:t xml:space="preserve">gp.ijs@gov.si do 22. 7. 2020. </w:t>
      </w:r>
      <w:r w:rsidRPr="00DE6EDE">
        <w:rPr>
          <w:rFonts w:cs="Arial"/>
          <w:b/>
          <w:bCs/>
          <w:szCs w:val="20"/>
        </w:rPr>
        <w:t>K odzivu je potrebno priložiti:</w:t>
      </w:r>
    </w:p>
    <w:p w14:paraId="373A7E41" w14:textId="33860070" w:rsidR="0032055B" w:rsidRPr="00DE6EDE" w:rsidRDefault="0032055B" w:rsidP="0032055B">
      <w:pPr>
        <w:pStyle w:val="Odstavekseznama"/>
        <w:numPr>
          <w:ilvl w:val="0"/>
          <w:numId w:val="11"/>
        </w:numPr>
        <w:tabs>
          <w:tab w:val="left" w:pos="284"/>
        </w:tabs>
        <w:spacing w:line="240" w:lineRule="auto"/>
        <w:ind w:left="0" w:firstLine="0"/>
        <w:jc w:val="both"/>
        <w:rPr>
          <w:rFonts w:cs="Arial"/>
          <w:b/>
          <w:bCs/>
          <w:szCs w:val="20"/>
          <w:lang w:eastAsia="sl-SI"/>
        </w:rPr>
      </w:pPr>
      <w:r w:rsidRPr="00DE6EDE">
        <w:rPr>
          <w:rFonts w:cs="Arial"/>
          <w:b/>
          <w:bCs/>
          <w:szCs w:val="20"/>
        </w:rPr>
        <w:t xml:space="preserve">dokazila o sprejetih ukrepih, </w:t>
      </w:r>
    </w:p>
    <w:p w14:paraId="406412E1" w14:textId="77777777" w:rsidR="0032055B" w:rsidRPr="00DE6EDE" w:rsidRDefault="0032055B" w:rsidP="0032055B">
      <w:pPr>
        <w:pStyle w:val="Odstavekseznama"/>
        <w:numPr>
          <w:ilvl w:val="0"/>
          <w:numId w:val="11"/>
        </w:numPr>
        <w:tabs>
          <w:tab w:val="left" w:pos="284"/>
        </w:tabs>
        <w:spacing w:line="240" w:lineRule="auto"/>
        <w:ind w:left="0" w:firstLine="0"/>
        <w:jc w:val="both"/>
        <w:rPr>
          <w:rFonts w:cs="Arial"/>
          <w:b/>
          <w:bCs/>
          <w:szCs w:val="20"/>
          <w:lang w:eastAsia="sl-SI"/>
        </w:rPr>
      </w:pPr>
      <w:r w:rsidRPr="00DE6EDE">
        <w:rPr>
          <w:rFonts w:cs="Arial"/>
          <w:b/>
          <w:bCs/>
          <w:szCs w:val="20"/>
        </w:rPr>
        <w:t>odločitve za zadeve, o katerih še ni bilo odločeno (zadeve št. 3712-182/2019, 3712-228/2019, 3712-7/2020, 3712-439/2019, itd.),</w:t>
      </w:r>
    </w:p>
    <w:p w14:paraId="74BE1533" w14:textId="2FB450A1" w:rsidR="0032055B" w:rsidRPr="00DE6EDE" w:rsidRDefault="0032055B" w:rsidP="0032055B">
      <w:pPr>
        <w:pStyle w:val="Odstavekseznama"/>
        <w:numPr>
          <w:ilvl w:val="0"/>
          <w:numId w:val="11"/>
        </w:numPr>
        <w:tabs>
          <w:tab w:val="left" w:pos="284"/>
        </w:tabs>
        <w:spacing w:line="240" w:lineRule="auto"/>
        <w:ind w:left="0" w:firstLine="0"/>
        <w:jc w:val="both"/>
        <w:rPr>
          <w:rFonts w:cs="Arial"/>
          <w:b/>
          <w:bCs/>
          <w:szCs w:val="20"/>
          <w:lang w:eastAsia="sl-SI"/>
        </w:rPr>
      </w:pPr>
      <w:r w:rsidRPr="00DE6EDE">
        <w:rPr>
          <w:rFonts w:cs="Arial"/>
          <w:b/>
          <w:bCs/>
          <w:szCs w:val="20"/>
        </w:rPr>
        <w:t>v primeru podanih predlogov pa pojasnila o tem, kako so bili ti upoštevani oziroma zakaj niso bili.</w:t>
      </w:r>
    </w:p>
    <w:p w14:paraId="70862133" w14:textId="64B49750" w:rsidR="005A1374" w:rsidRPr="005B05C3" w:rsidRDefault="005A1374" w:rsidP="005A1374">
      <w:pPr>
        <w:tabs>
          <w:tab w:val="left" w:pos="284"/>
        </w:tabs>
        <w:spacing w:line="240" w:lineRule="auto"/>
        <w:jc w:val="both"/>
        <w:rPr>
          <w:rFonts w:cs="Arial"/>
          <w:color w:val="FF0000"/>
          <w:szCs w:val="20"/>
          <w:lang w:eastAsia="sl-SI"/>
        </w:rPr>
      </w:pPr>
    </w:p>
    <w:p w14:paraId="32BFF038" w14:textId="77777777" w:rsidR="005A1374" w:rsidRPr="005B05C3" w:rsidRDefault="005A1374" w:rsidP="005A1374">
      <w:pPr>
        <w:tabs>
          <w:tab w:val="left" w:pos="284"/>
        </w:tabs>
        <w:spacing w:line="240" w:lineRule="auto"/>
        <w:jc w:val="both"/>
        <w:rPr>
          <w:rFonts w:cs="Arial"/>
          <w:color w:val="FF0000"/>
          <w:szCs w:val="20"/>
          <w:lang w:eastAsia="sl-SI"/>
        </w:rPr>
      </w:pPr>
    </w:p>
    <w:p w14:paraId="6A165702" w14:textId="77777777" w:rsidR="00E77CD3" w:rsidRPr="00873CBB" w:rsidRDefault="00E77CD3" w:rsidP="00C84A47">
      <w:pPr>
        <w:tabs>
          <w:tab w:val="left" w:pos="3402"/>
        </w:tabs>
        <w:spacing w:line="240" w:lineRule="auto"/>
        <w:jc w:val="center"/>
        <w:rPr>
          <w:rFonts w:eastAsia="Arial" w:cs="Arial"/>
          <w:szCs w:val="20"/>
        </w:rPr>
      </w:pPr>
      <w:r w:rsidRPr="00873CBB">
        <w:rPr>
          <w:rFonts w:eastAsia="Arial" w:cs="Arial"/>
          <w:szCs w:val="20"/>
        </w:rPr>
        <w:t>mag. Mateja Jaklič</w:t>
      </w:r>
    </w:p>
    <w:p w14:paraId="7614DC03" w14:textId="77777777" w:rsidR="00E77CD3" w:rsidRPr="00873CBB" w:rsidRDefault="00E77CD3" w:rsidP="00C84A47">
      <w:pPr>
        <w:tabs>
          <w:tab w:val="left" w:pos="3402"/>
        </w:tabs>
        <w:spacing w:line="240" w:lineRule="auto"/>
        <w:jc w:val="center"/>
        <w:rPr>
          <w:rFonts w:eastAsia="Arial" w:cs="Arial"/>
          <w:szCs w:val="20"/>
        </w:rPr>
      </w:pPr>
      <w:r w:rsidRPr="00873CBB">
        <w:rPr>
          <w:rFonts w:eastAsia="Arial" w:cs="Arial"/>
          <w:szCs w:val="20"/>
        </w:rPr>
        <w:t>UPRAVNA INŠPEKTORICA</w:t>
      </w:r>
    </w:p>
    <w:p w14:paraId="19495BB3" w14:textId="77777777" w:rsidR="00E77CD3" w:rsidRPr="00873CBB" w:rsidRDefault="00E77CD3" w:rsidP="00C84A47">
      <w:pPr>
        <w:tabs>
          <w:tab w:val="left" w:pos="3402"/>
        </w:tabs>
        <w:spacing w:line="240" w:lineRule="auto"/>
        <w:jc w:val="center"/>
        <w:rPr>
          <w:rFonts w:eastAsia="Arial" w:cs="Arial"/>
          <w:szCs w:val="20"/>
        </w:rPr>
      </w:pPr>
      <w:r w:rsidRPr="00873CBB">
        <w:rPr>
          <w:rFonts w:eastAsia="Arial" w:cs="Arial"/>
          <w:szCs w:val="20"/>
        </w:rPr>
        <w:t>Inšpektorica višja svetnica</w:t>
      </w:r>
    </w:p>
    <w:p w14:paraId="2E4F9834" w14:textId="77777777" w:rsidR="00E77CD3" w:rsidRPr="00873CBB" w:rsidRDefault="00E77CD3" w:rsidP="00C84A47">
      <w:pPr>
        <w:tabs>
          <w:tab w:val="left" w:pos="180"/>
          <w:tab w:val="left" w:pos="2977"/>
          <w:tab w:val="left" w:pos="3402"/>
        </w:tabs>
        <w:autoSpaceDE w:val="0"/>
        <w:autoSpaceDN w:val="0"/>
        <w:adjustRightInd w:val="0"/>
        <w:spacing w:line="240" w:lineRule="auto"/>
        <w:jc w:val="both"/>
        <w:rPr>
          <w:rFonts w:cs="Arial"/>
          <w:szCs w:val="20"/>
        </w:rPr>
      </w:pPr>
    </w:p>
    <w:p w14:paraId="3E8EC2E1" w14:textId="77777777" w:rsidR="00E77CD3" w:rsidRPr="00873CBB" w:rsidRDefault="00E77CD3" w:rsidP="00C84A47">
      <w:pPr>
        <w:tabs>
          <w:tab w:val="left" w:pos="180"/>
          <w:tab w:val="left" w:pos="2977"/>
          <w:tab w:val="left" w:pos="3402"/>
        </w:tabs>
        <w:autoSpaceDE w:val="0"/>
        <w:autoSpaceDN w:val="0"/>
        <w:adjustRightInd w:val="0"/>
        <w:spacing w:line="240" w:lineRule="auto"/>
        <w:jc w:val="both"/>
        <w:rPr>
          <w:rFonts w:cs="Arial"/>
          <w:szCs w:val="20"/>
        </w:rPr>
      </w:pPr>
    </w:p>
    <w:p w14:paraId="05D7103A" w14:textId="77777777" w:rsidR="00E77CD3" w:rsidRPr="00873CBB" w:rsidRDefault="00E77CD3" w:rsidP="00C84A47">
      <w:pPr>
        <w:tabs>
          <w:tab w:val="left" w:pos="180"/>
          <w:tab w:val="left" w:pos="2977"/>
          <w:tab w:val="left" w:pos="3402"/>
        </w:tabs>
        <w:autoSpaceDE w:val="0"/>
        <w:autoSpaceDN w:val="0"/>
        <w:adjustRightInd w:val="0"/>
        <w:spacing w:line="240" w:lineRule="auto"/>
        <w:jc w:val="both"/>
        <w:rPr>
          <w:rFonts w:cs="Arial"/>
          <w:szCs w:val="20"/>
        </w:rPr>
      </w:pPr>
    </w:p>
    <w:p w14:paraId="2696366C" w14:textId="77777777" w:rsidR="00E77CD3" w:rsidRPr="00873CBB" w:rsidRDefault="00E77CD3" w:rsidP="00C84A47">
      <w:pPr>
        <w:tabs>
          <w:tab w:val="left" w:pos="180"/>
          <w:tab w:val="left" w:pos="2977"/>
          <w:tab w:val="left" w:pos="3402"/>
        </w:tabs>
        <w:autoSpaceDE w:val="0"/>
        <w:autoSpaceDN w:val="0"/>
        <w:adjustRightInd w:val="0"/>
        <w:spacing w:line="240" w:lineRule="auto"/>
        <w:jc w:val="both"/>
        <w:rPr>
          <w:rFonts w:cs="Arial"/>
          <w:szCs w:val="20"/>
        </w:rPr>
      </w:pPr>
    </w:p>
    <w:p w14:paraId="6BB28D4C" w14:textId="77777777" w:rsidR="00E77CD3" w:rsidRPr="00873CBB" w:rsidRDefault="00E77CD3" w:rsidP="00C84A47">
      <w:pPr>
        <w:tabs>
          <w:tab w:val="left" w:pos="180"/>
          <w:tab w:val="left" w:pos="2977"/>
          <w:tab w:val="left" w:pos="3402"/>
        </w:tabs>
        <w:autoSpaceDE w:val="0"/>
        <w:autoSpaceDN w:val="0"/>
        <w:adjustRightInd w:val="0"/>
        <w:spacing w:line="240" w:lineRule="auto"/>
        <w:jc w:val="both"/>
        <w:rPr>
          <w:rFonts w:cs="Arial"/>
          <w:szCs w:val="20"/>
        </w:rPr>
      </w:pPr>
    </w:p>
    <w:p w14:paraId="3BE38210" w14:textId="77777777" w:rsidR="00E77CD3" w:rsidRPr="00873CBB" w:rsidRDefault="00E77CD3" w:rsidP="00C84A47">
      <w:pPr>
        <w:tabs>
          <w:tab w:val="left" w:pos="180"/>
          <w:tab w:val="left" w:pos="2977"/>
          <w:tab w:val="left" w:pos="3402"/>
        </w:tabs>
        <w:autoSpaceDE w:val="0"/>
        <w:autoSpaceDN w:val="0"/>
        <w:adjustRightInd w:val="0"/>
        <w:spacing w:line="240" w:lineRule="auto"/>
        <w:jc w:val="both"/>
        <w:rPr>
          <w:rFonts w:cs="Arial"/>
          <w:szCs w:val="20"/>
        </w:rPr>
      </w:pPr>
      <w:r w:rsidRPr="00873CBB">
        <w:rPr>
          <w:rFonts w:cs="Arial"/>
          <w:szCs w:val="20"/>
        </w:rPr>
        <w:t xml:space="preserve">VROČITI:  </w:t>
      </w:r>
    </w:p>
    <w:p w14:paraId="1AC42D99" w14:textId="189CDC05" w:rsidR="00D4532D" w:rsidRPr="00873CBB" w:rsidRDefault="0030162C" w:rsidP="00C84A47">
      <w:pPr>
        <w:numPr>
          <w:ilvl w:val="0"/>
          <w:numId w:val="3"/>
        </w:numPr>
        <w:spacing w:line="240" w:lineRule="auto"/>
        <w:jc w:val="both"/>
        <w:rPr>
          <w:rFonts w:cs="Arial"/>
          <w:szCs w:val="20"/>
          <w:lang w:eastAsia="sl-SI"/>
        </w:rPr>
      </w:pPr>
      <w:bookmarkStart w:id="3" w:name="_Hlk33107248"/>
      <w:r w:rsidRPr="00873CBB">
        <w:rPr>
          <w:rFonts w:cs="Arial"/>
        </w:rPr>
        <w:t xml:space="preserve">Mestna občina Ljubljana, </w:t>
      </w:r>
      <w:hyperlink r:id="rId15" w:history="1">
        <w:r w:rsidRPr="00873CBB">
          <w:rPr>
            <w:rStyle w:val="Hiperpovezava"/>
            <w:rFonts w:cs="Arial"/>
            <w:color w:val="auto"/>
            <w:szCs w:val="20"/>
          </w:rPr>
          <w:t>glavna.pisarna@ljubljana.si</w:t>
        </w:r>
      </w:hyperlink>
      <w:bookmarkEnd w:id="3"/>
    </w:p>
    <w:sectPr w:rsidR="00D4532D" w:rsidRPr="00873CBB" w:rsidSect="00624241">
      <w:headerReference w:type="even" r:id="rId16"/>
      <w:headerReference w:type="default" r:id="rId17"/>
      <w:footerReference w:type="even" r:id="rId18"/>
      <w:footerReference w:type="default" r:id="rId19"/>
      <w:headerReference w:type="first" r:id="rId20"/>
      <w:foot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A7F20" w14:textId="77777777" w:rsidR="008E3C99" w:rsidRDefault="008E3C99" w:rsidP="000B7B87">
      <w:pPr>
        <w:spacing w:line="240" w:lineRule="auto"/>
      </w:pPr>
      <w:r>
        <w:separator/>
      </w:r>
    </w:p>
  </w:endnote>
  <w:endnote w:type="continuationSeparator" w:id="0">
    <w:p w14:paraId="7C3FF1BF" w14:textId="77777777" w:rsidR="008E3C99" w:rsidRDefault="008E3C99"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61DC" w14:textId="77777777" w:rsidR="00FF170A" w:rsidRDefault="00FF170A"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FF170A" w:rsidRDefault="00FF170A">
    <w:pPr>
      <w:pStyle w:val="Noga"/>
    </w:pPr>
  </w:p>
  <w:p w14:paraId="43F70C41" w14:textId="77777777" w:rsidR="00FF170A" w:rsidRDefault="00FF170A"/>
  <w:p w14:paraId="52CAC1F1" w14:textId="77777777" w:rsidR="00FF170A" w:rsidRDefault="00FF17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A7C6" w14:textId="000E17FE" w:rsidR="00FF170A" w:rsidRDefault="00FF170A"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70C44FA3" w14:textId="77777777" w:rsidR="00FF170A" w:rsidRDefault="00FF170A">
    <w:pPr>
      <w:pStyle w:val="Noga"/>
    </w:pPr>
  </w:p>
  <w:p w14:paraId="16420826" w14:textId="77777777" w:rsidR="00FF170A" w:rsidRDefault="00FF170A"/>
  <w:p w14:paraId="422713CD" w14:textId="77777777" w:rsidR="00FF170A" w:rsidRDefault="00FF17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3FDFA" w14:textId="77777777" w:rsidR="00FF170A" w:rsidRDefault="00FF170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8EB8B" w14:textId="77777777" w:rsidR="008E3C99" w:rsidRDefault="008E3C99" w:rsidP="000B7B87">
      <w:pPr>
        <w:spacing w:line="240" w:lineRule="auto"/>
      </w:pPr>
      <w:r>
        <w:separator/>
      </w:r>
    </w:p>
  </w:footnote>
  <w:footnote w:type="continuationSeparator" w:id="0">
    <w:p w14:paraId="382C0938" w14:textId="77777777" w:rsidR="008E3C99" w:rsidRDefault="008E3C99" w:rsidP="000B7B87">
      <w:pPr>
        <w:spacing w:line="240" w:lineRule="auto"/>
      </w:pPr>
      <w:r>
        <w:continuationSeparator/>
      </w:r>
    </w:p>
  </w:footnote>
  <w:footnote w:id="1">
    <w:p w14:paraId="27F903EC" w14:textId="3A982D0A"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Uradni list RS, št. 24/06 - uradno prečiščeno besedilo, 105/06, 126/07, 65/08, 8/10 in 82/13.</w:t>
      </w:r>
    </w:p>
  </w:footnote>
  <w:footnote w:id="2">
    <w:p w14:paraId="0D319822" w14:textId="77777777"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w:t>
      </w:r>
      <w:r w:rsidRPr="00C84A47">
        <w:rPr>
          <w:rFonts w:cs="Arial"/>
          <w:sz w:val="16"/>
          <w:szCs w:val="16"/>
          <w:lang w:eastAsia="sl-SI"/>
        </w:rPr>
        <w:t xml:space="preserve">Uradni list RS, št. 9/2018. </w:t>
      </w:r>
    </w:p>
  </w:footnote>
  <w:footnote w:id="3">
    <w:p w14:paraId="582F1FE2" w14:textId="59BAD352"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1. člen UUP.</w:t>
      </w:r>
    </w:p>
  </w:footnote>
  <w:footnote w:id="4">
    <w:p w14:paraId="0BE13C9C" w14:textId="42656EDF"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2. točka 3. odstavka 1. člena UUP.</w:t>
      </w:r>
    </w:p>
  </w:footnote>
  <w:footnote w:id="5">
    <w:p w14:paraId="3991EC3E" w14:textId="6A640A1F"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307. člen ZUP določa: Nadzor nad izvajanjem tega zakona in drugih zakonov, ki urejajo upravne postopke, opravlja upravna inšpekcija.</w:t>
      </w:r>
    </w:p>
  </w:footnote>
  <w:footnote w:id="6">
    <w:p w14:paraId="0650923B" w14:textId="4CE4F9CE"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Pri opravljanju upravnih nalog organi dokumentirajo opravljeno delo in ga evidentirajo v evidenci dokumentarnega gradiva.</w:t>
      </w:r>
    </w:p>
  </w:footnote>
  <w:footnote w:id="7">
    <w:p w14:paraId="38343327" w14:textId="26D769A8"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Če se z dokumentom zadeva začne, glavna pisarna ali za to določeni javni uslužbenec dokument uvrsti v novo zadevo, ki jo odpre tako, da zanjo izbere tisti klasifikacijski znak iz načrta klasifikacijskih znakov, ki ustreza vsebini celotne zadeve. Če dokument nadaljuje obstoječo zadevo, se uvrsti v to zadevo.</w:t>
      </w:r>
    </w:p>
  </w:footnote>
  <w:footnote w:id="8">
    <w:p w14:paraId="3D64A026" w14:textId="1FE4DE99"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Evidenca dokumentarnega gradiva zagotavlja evidentiranje vseh dokumentov, in sicer tako, da se shranjujejo sami dokumenti, evidenčni podatki dokumenta, podatki, za katere ta uredba določa, da se dodatno evidentirajo k dokumentarnemu gradivu, ter podatki o tem, kdo in kdaj je izvajal posamezna opravila v zvezi s posameznim dokumentom.</w:t>
      </w:r>
    </w:p>
  </w:footnote>
  <w:footnote w:id="9">
    <w:p w14:paraId="276C9908" w14:textId="77777777" w:rsidR="00FF170A" w:rsidRPr="00C84A47" w:rsidRDefault="00FF170A" w:rsidP="00C84A47">
      <w:pPr>
        <w:pStyle w:val="odstavek0"/>
        <w:spacing w:before="0" w:beforeAutospacing="0" w:after="0" w:afterAutospacing="0"/>
        <w:jc w:val="both"/>
        <w:rPr>
          <w:rFonts w:ascii="Arial" w:hAnsi="Arial" w:cs="Arial"/>
          <w:sz w:val="16"/>
          <w:szCs w:val="16"/>
        </w:rPr>
      </w:pPr>
      <w:r w:rsidRPr="00C84A47">
        <w:rPr>
          <w:rStyle w:val="Sprotnaopomba-sklic"/>
          <w:rFonts w:ascii="Arial" w:hAnsi="Arial" w:cs="Arial"/>
          <w:sz w:val="16"/>
          <w:szCs w:val="16"/>
        </w:rPr>
        <w:footnoteRef/>
      </w:r>
      <w:r w:rsidRPr="00C84A47">
        <w:rPr>
          <w:rFonts w:ascii="Arial" w:hAnsi="Arial" w:cs="Arial"/>
          <w:sz w:val="16"/>
          <w:szCs w:val="16"/>
        </w:rPr>
        <w:t xml:space="preserve"> Dokument evidentira glavna pisarna. Dokument lahko evidentira tudi javni uslužbenec, ki je dokument prejel ali pripravil.</w:t>
      </w:r>
    </w:p>
    <w:p w14:paraId="1FA87C46" w14:textId="118B4898" w:rsidR="00FF170A" w:rsidRPr="00C84A47" w:rsidRDefault="00FF170A" w:rsidP="00C84A47">
      <w:pPr>
        <w:pStyle w:val="odstavek0"/>
        <w:spacing w:before="0" w:beforeAutospacing="0" w:after="0" w:afterAutospacing="0"/>
        <w:jc w:val="both"/>
        <w:rPr>
          <w:rFonts w:ascii="Arial" w:hAnsi="Arial" w:cs="Arial"/>
          <w:sz w:val="16"/>
          <w:szCs w:val="16"/>
        </w:rPr>
      </w:pPr>
      <w:r w:rsidRPr="00C84A47">
        <w:rPr>
          <w:rFonts w:ascii="Arial" w:hAnsi="Arial" w:cs="Arial"/>
          <w:sz w:val="16"/>
          <w:szCs w:val="16"/>
        </w:rPr>
        <w:t>Dokumenti se evidentirajo v okviru zadeve in pošljejo v reševanje isti dan, ko organ prejme dokument, najpozneje pa naslednji delovni dan.</w:t>
      </w:r>
    </w:p>
    <w:p w14:paraId="1DB444ED" w14:textId="0DAE396C" w:rsidR="00FF170A" w:rsidRPr="00C84A47" w:rsidRDefault="00FF170A" w:rsidP="00C84A47">
      <w:pPr>
        <w:pStyle w:val="odstavek0"/>
        <w:spacing w:before="0" w:beforeAutospacing="0" w:after="0" w:afterAutospacing="0"/>
        <w:jc w:val="both"/>
        <w:rPr>
          <w:rFonts w:ascii="Arial" w:hAnsi="Arial" w:cs="Arial"/>
          <w:sz w:val="16"/>
          <w:szCs w:val="16"/>
        </w:rPr>
      </w:pPr>
      <w:r w:rsidRPr="00C84A47">
        <w:rPr>
          <w:rFonts w:ascii="Arial" w:hAnsi="Arial" w:cs="Arial"/>
          <w:sz w:val="16"/>
          <w:szCs w:val="16"/>
        </w:rPr>
        <w:t>Javni uslužbenec, na katerega je zadeva signirana, zagotovi ustrezno evidentiranje dokumentov v zadevi.</w:t>
      </w:r>
    </w:p>
    <w:p w14:paraId="036405F0" w14:textId="7337642F" w:rsidR="00FF170A" w:rsidRPr="00C84A47" w:rsidRDefault="00FF170A" w:rsidP="00C84A47">
      <w:pPr>
        <w:pStyle w:val="Sprotnaopomba-besedilo"/>
        <w:spacing w:line="240" w:lineRule="auto"/>
        <w:jc w:val="both"/>
        <w:rPr>
          <w:rFonts w:cs="Arial"/>
          <w:sz w:val="16"/>
          <w:szCs w:val="16"/>
        </w:rPr>
      </w:pPr>
    </w:p>
  </w:footnote>
  <w:footnote w:id="10">
    <w:p w14:paraId="378AEFDC" w14:textId="567749A8"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Navedeno izhaja tudi iz vsebine dokumenta MOL, št. 090-36/2019-9 z dne 15. 7. 2019, naslovljenega na Policijo, iz katerega je razvidno, v katerih zadevah so evidentirani dopisi strank in v katerih odgovori MOL.</w:t>
      </w:r>
    </w:p>
  </w:footnote>
  <w:footnote w:id="11">
    <w:p w14:paraId="48A81FD0" w14:textId="77777777"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Kratka vsebina zadeve se smiselno ujema z opisom klasifikacijskega znaka. Če se pozneje izkaže, da vsebina zadeve ne ustreza vsebini postopka, se opis vsebine popravi.</w:t>
      </w:r>
    </w:p>
  </w:footnote>
  <w:footnote w:id="12">
    <w:p w14:paraId="452DEFE1" w14:textId="77777777"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Delo v organu je organizirano tako, da se vsako dokumentarno gradivo nemudoma evidentira.</w:t>
      </w:r>
    </w:p>
  </w:footnote>
  <w:footnote w:id="13">
    <w:p w14:paraId="0B14787D" w14:textId="052497C6" w:rsidR="00FF170A" w:rsidRPr="00C84A47" w:rsidRDefault="00FF170A" w:rsidP="00C84A47">
      <w:pPr>
        <w:pStyle w:val="odstavek0"/>
        <w:spacing w:before="0" w:beforeAutospacing="0" w:after="0" w:afterAutospacing="0"/>
        <w:jc w:val="both"/>
        <w:rPr>
          <w:rFonts w:ascii="Arial" w:hAnsi="Arial" w:cs="Arial"/>
          <w:sz w:val="16"/>
          <w:szCs w:val="16"/>
        </w:rPr>
      </w:pPr>
      <w:r w:rsidRPr="00C84A47">
        <w:rPr>
          <w:rStyle w:val="Sprotnaopomba-sklic"/>
          <w:rFonts w:ascii="Arial" w:hAnsi="Arial" w:cs="Arial"/>
          <w:sz w:val="16"/>
          <w:szCs w:val="16"/>
        </w:rPr>
        <w:footnoteRef/>
      </w:r>
      <w:r w:rsidRPr="00C84A47">
        <w:rPr>
          <w:rFonts w:ascii="Arial" w:hAnsi="Arial" w:cs="Arial"/>
          <w:sz w:val="16"/>
          <w:szCs w:val="16"/>
        </w:rPr>
        <w:t xml:space="preserve"> Organi med seboj poslujejo z dokumenti v elektronski obliki, če z uredbo ni določeno drugače. Organ posluje z dokumenti v elektronski obliki prek svojega uradnega elektronskega naslova.</w:t>
      </w:r>
    </w:p>
  </w:footnote>
  <w:footnote w:id="14">
    <w:p w14:paraId="28249D18" w14:textId="77777777" w:rsidR="00FF170A" w:rsidRPr="00C84A47" w:rsidRDefault="00FF170A" w:rsidP="00C84A47">
      <w:pPr>
        <w:pStyle w:val="odstavek0"/>
        <w:spacing w:before="0" w:beforeAutospacing="0" w:after="0" w:afterAutospacing="0"/>
        <w:jc w:val="both"/>
        <w:rPr>
          <w:rFonts w:ascii="Arial" w:hAnsi="Arial" w:cs="Arial"/>
          <w:sz w:val="16"/>
          <w:szCs w:val="16"/>
        </w:rPr>
      </w:pPr>
      <w:r w:rsidRPr="00C84A47">
        <w:rPr>
          <w:rStyle w:val="Sprotnaopomba-sklic"/>
          <w:rFonts w:ascii="Arial" w:hAnsi="Arial" w:cs="Arial"/>
          <w:sz w:val="16"/>
          <w:szCs w:val="16"/>
        </w:rPr>
        <w:footnoteRef/>
      </w:r>
      <w:r w:rsidRPr="00C84A47">
        <w:rPr>
          <w:rFonts w:ascii="Arial" w:hAnsi="Arial" w:cs="Arial"/>
          <w:sz w:val="16"/>
          <w:szCs w:val="16"/>
        </w:rPr>
        <w:t xml:space="preserve"> </w:t>
      </w:r>
      <w:r w:rsidRPr="00C84A47">
        <w:rPr>
          <w:rFonts w:ascii="Arial" w:hAnsi="Arial" w:cs="Arial"/>
          <w:sz w:val="16"/>
          <w:szCs w:val="16"/>
          <w:lang w:val="x-none"/>
        </w:rPr>
        <w:t>Če taksa iz plačilnega naloga ni plačana v višini in rokih, določenih s tem zakonom, in taksni zavezanec ne vloži ugovora iz 16. člena tega zakona ali vloge za oprostitev iz 25. člena tega zakona, pristojni organ potrdi izvršljivost plačilnega naloga in ga pošlje pristojnemu davčnemu organu v izvršitev.</w:t>
      </w:r>
    </w:p>
    <w:p w14:paraId="1FAB7A70" w14:textId="77777777" w:rsidR="00FF170A" w:rsidRPr="00C84A47" w:rsidRDefault="00FF170A" w:rsidP="00C84A47">
      <w:pPr>
        <w:pStyle w:val="odstavek0"/>
        <w:spacing w:before="0" w:beforeAutospacing="0" w:after="0" w:afterAutospacing="0"/>
        <w:jc w:val="both"/>
        <w:rPr>
          <w:rFonts w:ascii="Arial" w:hAnsi="Arial" w:cs="Arial"/>
          <w:sz w:val="16"/>
          <w:szCs w:val="16"/>
        </w:rPr>
      </w:pPr>
      <w:r w:rsidRPr="00C84A47">
        <w:rPr>
          <w:rFonts w:ascii="Arial" w:hAnsi="Arial" w:cs="Arial"/>
          <w:sz w:val="16"/>
          <w:szCs w:val="16"/>
          <w:lang w:val="x-none"/>
        </w:rPr>
        <w:t>Taksa se prisilno izterja po predpisih, ki veljajo za prisilno izterjavo davkov.</w:t>
      </w:r>
    </w:p>
    <w:p w14:paraId="438BF123" w14:textId="1E3BB7C8" w:rsidR="00FF170A" w:rsidRPr="00C84A47" w:rsidRDefault="00FF170A" w:rsidP="00C84A47">
      <w:pPr>
        <w:pStyle w:val="odstavek0"/>
        <w:spacing w:before="0" w:beforeAutospacing="0" w:after="0" w:afterAutospacing="0"/>
        <w:jc w:val="both"/>
        <w:rPr>
          <w:rFonts w:ascii="Arial" w:hAnsi="Arial" w:cs="Arial"/>
          <w:sz w:val="16"/>
          <w:szCs w:val="16"/>
        </w:rPr>
      </w:pPr>
      <w:r w:rsidRPr="00C84A47">
        <w:rPr>
          <w:rFonts w:ascii="Arial" w:hAnsi="Arial" w:cs="Arial"/>
          <w:sz w:val="16"/>
          <w:szCs w:val="16"/>
          <w:lang w:val="x-none"/>
        </w:rPr>
        <w:t>Neplačane takse se prisilno ne izterjajo, če znesek neplačane takse v posamezni zadevi ne presega 70 odstotkov vrednosti zneska, ki je z davčnimi predpisi določen kot znesek, za katerega se ne opravi prisilna izterjava.</w:t>
      </w:r>
    </w:p>
  </w:footnote>
  <w:footnote w:id="15">
    <w:p w14:paraId="1B9FFDED" w14:textId="77777777" w:rsidR="00FF170A" w:rsidRPr="00C84A47" w:rsidRDefault="00FF170A" w:rsidP="00C84A47">
      <w:pPr>
        <w:spacing w:line="240" w:lineRule="auto"/>
        <w:jc w:val="both"/>
        <w:rPr>
          <w:rFonts w:cs="Arial"/>
          <w:sz w:val="16"/>
          <w:szCs w:val="16"/>
          <w:lang w:eastAsia="sl-SI"/>
        </w:rPr>
      </w:pPr>
      <w:r w:rsidRPr="00C84A47">
        <w:rPr>
          <w:rStyle w:val="Sprotnaopomba-sklic"/>
          <w:rFonts w:cs="Arial"/>
          <w:sz w:val="16"/>
          <w:szCs w:val="16"/>
        </w:rPr>
        <w:footnoteRef/>
      </w:r>
      <w:r w:rsidRPr="00C84A47">
        <w:rPr>
          <w:rFonts w:cs="Arial"/>
          <w:sz w:val="16"/>
          <w:szCs w:val="16"/>
        </w:rPr>
        <w:t xml:space="preserve"> </w:t>
      </w:r>
      <w:r w:rsidRPr="00C84A47">
        <w:rPr>
          <w:rFonts w:cs="Arial"/>
          <w:sz w:val="16"/>
          <w:szCs w:val="16"/>
          <w:lang w:eastAsia="sl-SI"/>
        </w:rPr>
        <w:t xml:space="preserve">Na območjih za pešce je z dovolilnico pristojnega organa dovoljen promet vozil za potrebe izvajanja: </w:t>
      </w:r>
    </w:p>
    <w:p w14:paraId="63DD2238" w14:textId="77777777" w:rsidR="00FF170A" w:rsidRPr="00C84A47" w:rsidRDefault="00FF170A" w:rsidP="00C84A47">
      <w:pPr>
        <w:spacing w:line="240" w:lineRule="auto"/>
        <w:jc w:val="both"/>
        <w:rPr>
          <w:rFonts w:cs="Arial"/>
          <w:sz w:val="16"/>
          <w:szCs w:val="16"/>
          <w:lang w:eastAsia="sl-SI"/>
        </w:rPr>
      </w:pPr>
      <w:r w:rsidRPr="00C84A47">
        <w:rPr>
          <w:rFonts w:cs="Arial"/>
          <w:sz w:val="16"/>
          <w:szCs w:val="16"/>
          <w:lang w:eastAsia="sl-SI"/>
        </w:rPr>
        <w:t xml:space="preserve">– gradbenih del, </w:t>
      </w:r>
    </w:p>
    <w:p w14:paraId="3576B63B" w14:textId="77777777" w:rsidR="00FF170A" w:rsidRPr="00C84A47" w:rsidRDefault="00FF170A" w:rsidP="00C84A47">
      <w:pPr>
        <w:spacing w:line="240" w:lineRule="auto"/>
        <w:jc w:val="both"/>
        <w:rPr>
          <w:rFonts w:cs="Arial"/>
          <w:sz w:val="16"/>
          <w:szCs w:val="16"/>
          <w:lang w:eastAsia="sl-SI"/>
        </w:rPr>
      </w:pPr>
      <w:r w:rsidRPr="00C84A47">
        <w:rPr>
          <w:rFonts w:cs="Arial"/>
          <w:sz w:val="16"/>
          <w:szCs w:val="16"/>
          <w:lang w:eastAsia="sl-SI"/>
        </w:rPr>
        <w:t xml:space="preserve">– protokolarnih in novinarskih dejavnosti, </w:t>
      </w:r>
    </w:p>
    <w:p w14:paraId="2639C0E3" w14:textId="77777777" w:rsidR="00FF170A" w:rsidRPr="00C84A47" w:rsidRDefault="00FF170A" w:rsidP="00C84A47">
      <w:pPr>
        <w:spacing w:line="240" w:lineRule="auto"/>
        <w:jc w:val="both"/>
        <w:rPr>
          <w:rFonts w:cs="Arial"/>
          <w:sz w:val="16"/>
          <w:szCs w:val="16"/>
          <w:lang w:eastAsia="sl-SI"/>
        </w:rPr>
      </w:pPr>
      <w:r w:rsidRPr="00C84A47">
        <w:rPr>
          <w:rFonts w:cs="Arial"/>
          <w:sz w:val="16"/>
          <w:szCs w:val="16"/>
          <w:lang w:eastAsia="sl-SI"/>
        </w:rPr>
        <w:t xml:space="preserve">– prireditev, </w:t>
      </w:r>
    </w:p>
    <w:p w14:paraId="10A99AEF" w14:textId="77777777" w:rsidR="00FF170A" w:rsidRPr="00C84A47" w:rsidRDefault="00FF170A" w:rsidP="00C84A47">
      <w:pPr>
        <w:spacing w:line="240" w:lineRule="auto"/>
        <w:jc w:val="both"/>
        <w:rPr>
          <w:rFonts w:cs="Arial"/>
          <w:sz w:val="16"/>
          <w:szCs w:val="16"/>
          <w:lang w:eastAsia="sl-SI"/>
        </w:rPr>
      </w:pPr>
      <w:r w:rsidRPr="00C84A47">
        <w:rPr>
          <w:rFonts w:cs="Arial"/>
          <w:sz w:val="16"/>
          <w:szCs w:val="16"/>
          <w:lang w:eastAsia="sl-SI"/>
        </w:rPr>
        <w:t xml:space="preserve">– prevoza otrok do šol in vzgojno varstvenih organizacij, </w:t>
      </w:r>
    </w:p>
    <w:p w14:paraId="55A98DD4" w14:textId="77777777" w:rsidR="00FF170A" w:rsidRPr="00C84A47" w:rsidRDefault="00FF170A" w:rsidP="00C84A47">
      <w:pPr>
        <w:spacing w:line="240" w:lineRule="auto"/>
        <w:jc w:val="both"/>
        <w:rPr>
          <w:rFonts w:cs="Arial"/>
          <w:sz w:val="16"/>
          <w:szCs w:val="16"/>
          <w:lang w:eastAsia="sl-SI"/>
        </w:rPr>
      </w:pPr>
      <w:r w:rsidRPr="00C84A47">
        <w:rPr>
          <w:rFonts w:cs="Arial"/>
          <w:sz w:val="16"/>
          <w:szCs w:val="16"/>
          <w:lang w:eastAsia="sl-SI"/>
        </w:rPr>
        <w:t xml:space="preserve">– koncesij za razvoz tople hrane oskrbovancem (oskrba na domu), </w:t>
      </w:r>
    </w:p>
    <w:p w14:paraId="64B2D109" w14:textId="77777777" w:rsidR="00FF170A" w:rsidRPr="00C84A47" w:rsidRDefault="00FF170A" w:rsidP="00C84A47">
      <w:pPr>
        <w:spacing w:line="240" w:lineRule="auto"/>
        <w:jc w:val="both"/>
        <w:rPr>
          <w:rFonts w:cs="Arial"/>
          <w:sz w:val="16"/>
          <w:szCs w:val="16"/>
          <w:lang w:eastAsia="sl-SI"/>
        </w:rPr>
      </w:pPr>
      <w:r w:rsidRPr="00C84A47">
        <w:rPr>
          <w:rFonts w:cs="Arial"/>
          <w:sz w:val="16"/>
          <w:szCs w:val="16"/>
          <w:lang w:eastAsia="sl-SI"/>
        </w:rPr>
        <w:t xml:space="preserve">– mrliško pregledne službe, </w:t>
      </w:r>
    </w:p>
    <w:p w14:paraId="3B0A2A00" w14:textId="77777777" w:rsidR="00FF170A" w:rsidRPr="00C84A47" w:rsidRDefault="00FF170A" w:rsidP="00C84A47">
      <w:pPr>
        <w:spacing w:line="240" w:lineRule="auto"/>
        <w:jc w:val="both"/>
        <w:rPr>
          <w:rFonts w:cs="Arial"/>
          <w:sz w:val="16"/>
          <w:szCs w:val="16"/>
          <w:lang w:eastAsia="sl-SI"/>
        </w:rPr>
      </w:pPr>
      <w:r w:rsidRPr="00C84A47">
        <w:rPr>
          <w:rFonts w:cs="Arial"/>
          <w:sz w:val="16"/>
          <w:szCs w:val="16"/>
          <w:lang w:eastAsia="sl-SI"/>
        </w:rPr>
        <w:t xml:space="preserve">– prevoza umrlih, </w:t>
      </w:r>
    </w:p>
    <w:p w14:paraId="0FFA12C7" w14:textId="77777777" w:rsidR="00FF170A" w:rsidRPr="00C84A47" w:rsidRDefault="00FF170A" w:rsidP="00C84A47">
      <w:pPr>
        <w:spacing w:line="240" w:lineRule="auto"/>
        <w:jc w:val="both"/>
        <w:rPr>
          <w:rFonts w:cs="Arial"/>
          <w:sz w:val="16"/>
          <w:szCs w:val="16"/>
          <w:lang w:eastAsia="sl-SI"/>
        </w:rPr>
      </w:pPr>
      <w:r w:rsidRPr="00C84A47">
        <w:rPr>
          <w:rFonts w:cs="Arial"/>
          <w:sz w:val="16"/>
          <w:szCs w:val="16"/>
          <w:lang w:eastAsia="sl-SI"/>
        </w:rPr>
        <w:t xml:space="preserve">– prevoza denarja, </w:t>
      </w:r>
    </w:p>
    <w:p w14:paraId="07AF086E" w14:textId="77777777" w:rsidR="00FF170A" w:rsidRPr="00C84A47" w:rsidRDefault="00FF170A" w:rsidP="00C84A47">
      <w:pPr>
        <w:spacing w:line="240" w:lineRule="auto"/>
        <w:jc w:val="both"/>
        <w:rPr>
          <w:rFonts w:cs="Arial"/>
          <w:sz w:val="16"/>
          <w:szCs w:val="16"/>
          <w:lang w:eastAsia="sl-SI"/>
        </w:rPr>
      </w:pPr>
      <w:r w:rsidRPr="00C84A47">
        <w:rPr>
          <w:rFonts w:cs="Arial"/>
          <w:sz w:val="16"/>
          <w:szCs w:val="16"/>
          <w:lang w:eastAsia="sl-SI"/>
        </w:rPr>
        <w:t xml:space="preserve">– deratizacije in dezinsekcije, </w:t>
      </w:r>
    </w:p>
    <w:p w14:paraId="60E316E9" w14:textId="77777777" w:rsidR="00FF170A" w:rsidRPr="00C84A47" w:rsidRDefault="00FF170A" w:rsidP="00C84A47">
      <w:pPr>
        <w:spacing w:line="240" w:lineRule="auto"/>
        <w:jc w:val="both"/>
        <w:rPr>
          <w:rFonts w:cs="Arial"/>
          <w:sz w:val="16"/>
          <w:szCs w:val="16"/>
          <w:lang w:eastAsia="sl-SI"/>
        </w:rPr>
      </w:pPr>
      <w:r w:rsidRPr="00C84A47">
        <w:rPr>
          <w:rFonts w:cs="Arial"/>
          <w:sz w:val="16"/>
          <w:szCs w:val="16"/>
          <w:lang w:eastAsia="sl-SI"/>
        </w:rPr>
        <w:t xml:space="preserve">– dejavnosti varovanja ljudi in premoženja, </w:t>
      </w:r>
    </w:p>
    <w:p w14:paraId="02F2D645" w14:textId="77777777" w:rsidR="00FF170A" w:rsidRPr="00C84A47" w:rsidRDefault="00FF170A" w:rsidP="00C84A47">
      <w:pPr>
        <w:spacing w:line="240" w:lineRule="auto"/>
        <w:jc w:val="both"/>
        <w:rPr>
          <w:rFonts w:cs="Arial"/>
          <w:sz w:val="16"/>
          <w:szCs w:val="16"/>
          <w:lang w:eastAsia="sl-SI"/>
        </w:rPr>
      </w:pPr>
      <w:r w:rsidRPr="00C84A47">
        <w:rPr>
          <w:rFonts w:cs="Arial"/>
          <w:sz w:val="16"/>
          <w:szCs w:val="16"/>
          <w:lang w:eastAsia="sl-SI"/>
        </w:rPr>
        <w:t xml:space="preserve">– nujnih servisnih storitev, </w:t>
      </w:r>
    </w:p>
    <w:p w14:paraId="3912BE94" w14:textId="77777777" w:rsidR="00FF170A" w:rsidRPr="00C84A47" w:rsidRDefault="00FF170A" w:rsidP="00C84A47">
      <w:pPr>
        <w:spacing w:line="240" w:lineRule="auto"/>
        <w:jc w:val="both"/>
        <w:rPr>
          <w:rFonts w:cs="Arial"/>
          <w:sz w:val="16"/>
          <w:szCs w:val="16"/>
          <w:lang w:eastAsia="sl-SI"/>
        </w:rPr>
      </w:pPr>
      <w:r w:rsidRPr="00C84A47">
        <w:rPr>
          <w:rFonts w:cs="Arial"/>
          <w:sz w:val="16"/>
          <w:szCs w:val="16"/>
          <w:lang w:eastAsia="sl-SI"/>
        </w:rPr>
        <w:t xml:space="preserve">– dejavnosti državnih organov, </w:t>
      </w:r>
    </w:p>
    <w:p w14:paraId="2FCA7FC6" w14:textId="7A2A8C4E" w:rsidR="00FF170A" w:rsidRPr="00C84A47" w:rsidRDefault="00FF170A" w:rsidP="00C84A47">
      <w:pPr>
        <w:spacing w:line="240" w:lineRule="auto"/>
        <w:jc w:val="both"/>
        <w:rPr>
          <w:rFonts w:cs="Arial"/>
          <w:sz w:val="16"/>
          <w:szCs w:val="16"/>
          <w:lang w:eastAsia="sl-SI"/>
        </w:rPr>
      </w:pPr>
      <w:r w:rsidRPr="00C84A47">
        <w:rPr>
          <w:rFonts w:cs="Arial"/>
          <w:sz w:val="16"/>
          <w:szCs w:val="16"/>
          <w:lang w:eastAsia="sl-SI"/>
        </w:rPr>
        <w:t xml:space="preserve">– dejavnosti MOL. </w:t>
      </w:r>
    </w:p>
  </w:footnote>
  <w:footnote w:id="16">
    <w:p w14:paraId="4730475D" w14:textId="50602236"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w:t>
      </w:r>
      <w:r w:rsidRPr="00C84A47">
        <w:rPr>
          <w:rFonts w:cs="Arial"/>
          <w:sz w:val="16"/>
          <w:szCs w:val="16"/>
          <w:lang w:val="x-none"/>
        </w:rPr>
        <w:t>V izreku se odloči o predmetu postopka in o vseh zahtevkih strank.</w:t>
      </w:r>
    </w:p>
  </w:footnote>
  <w:footnote w:id="17">
    <w:p w14:paraId="3EBD4782" w14:textId="5C1793DC"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w:t>
      </w:r>
      <w:r w:rsidRPr="00C84A47">
        <w:rPr>
          <w:rFonts w:cs="Arial"/>
          <w:sz w:val="16"/>
          <w:szCs w:val="16"/>
          <w:lang w:val="x-none"/>
        </w:rPr>
        <w:t>Za nično se izreče odločba</w:t>
      </w:r>
      <w:r w:rsidRPr="00C84A47">
        <w:rPr>
          <w:rFonts w:cs="Arial"/>
          <w:sz w:val="16"/>
          <w:szCs w:val="16"/>
        </w:rPr>
        <w:t xml:space="preserve">, </w:t>
      </w:r>
      <w:r w:rsidRPr="00C84A47">
        <w:rPr>
          <w:rFonts w:cs="Arial"/>
          <w:sz w:val="16"/>
          <w:szCs w:val="16"/>
          <w:lang w:val="x-none"/>
        </w:rPr>
        <w:t>ki jo je izdal organ brez zahteve stranke (128. člen tega zakona), pa stranka pozneje ni izrecno ali molče v to privolila</w:t>
      </w:r>
      <w:r w:rsidRPr="00C84A47">
        <w:rPr>
          <w:rFonts w:cs="Arial"/>
          <w:sz w:val="16"/>
          <w:szCs w:val="16"/>
        </w:rPr>
        <w:t>.</w:t>
      </w:r>
    </w:p>
  </w:footnote>
  <w:footnote w:id="18">
    <w:p w14:paraId="3F13FD3E" w14:textId="3768AD58"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Organ mora izdati odločbo in jo vročiti stranki najpozneje v dveh mesecih po prejemu popolne vloge (222. člen ZUP).</w:t>
      </w:r>
    </w:p>
  </w:footnote>
  <w:footnote w:id="19">
    <w:p w14:paraId="6424FC26" w14:textId="77777777"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Delo v organu je organizirano tako, da se vsako dokumentarno gradivo nemudoma evidentira.</w:t>
      </w:r>
    </w:p>
  </w:footnote>
  <w:footnote w:id="20">
    <w:p w14:paraId="7940B43F" w14:textId="14A0F49D" w:rsidR="00FF170A" w:rsidRPr="00C84A47" w:rsidRDefault="00FF170A" w:rsidP="00C84A47">
      <w:pPr>
        <w:pStyle w:val="odstavek0"/>
        <w:spacing w:before="0" w:beforeAutospacing="0" w:after="0" w:afterAutospacing="0"/>
        <w:jc w:val="both"/>
        <w:rPr>
          <w:rFonts w:ascii="Arial" w:hAnsi="Arial" w:cs="Arial"/>
          <w:sz w:val="16"/>
          <w:szCs w:val="16"/>
        </w:rPr>
      </w:pPr>
      <w:r w:rsidRPr="00C84A47">
        <w:rPr>
          <w:rStyle w:val="Sprotnaopomba-sklic"/>
          <w:rFonts w:ascii="Arial" w:hAnsi="Arial" w:cs="Arial"/>
          <w:sz w:val="16"/>
          <w:szCs w:val="16"/>
        </w:rPr>
        <w:footnoteRef/>
      </w:r>
      <w:r w:rsidRPr="00C84A47">
        <w:rPr>
          <w:rFonts w:ascii="Arial" w:hAnsi="Arial" w:cs="Arial"/>
          <w:sz w:val="16"/>
          <w:szCs w:val="16"/>
        </w:rPr>
        <w:t xml:space="preserve"> </w:t>
      </w:r>
      <w:r w:rsidRPr="00C84A47">
        <w:rPr>
          <w:rFonts w:ascii="Arial" w:hAnsi="Arial" w:cs="Arial"/>
          <w:sz w:val="16"/>
          <w:szCs w:val="16"/>
          <w:lang w:val="x-none"/>
        </w:rPr>
        <w:t>Če ob nastanku taksne obveznosti taksa ni plačana oziroma ni plačana v predpisani višini, organ, ki prejme od taksnega zavezanca vlogo ali drug dokument, izroči oziroma pošlje taksnemu zavezancu plačilni nalog, s katerim mu naloži plačilo takse v 15 dneh od vročitve plačilnega naloga. Plačilni nalog mora vsebovati osebno ime, enotno matično številko občana ali davčno številko in naslov zavezanca, za pravno osebo pa ime, davčno ali matično številko in sedež, višino takse in pravno podlago za njeno odmero, številko računa za nakazilo, referenco, pouk o pravnem sredstvu ter opozorilo o posledicah, če takse v roku ne plača.</w:t>
      </w:r>
    </w:p>
  </w:footnote>
  <w:footnote w:id="21">
    <w:p w14:paraId="2B5C10E9" w14:textId="2473E2E9"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10. člen ZUT.</w:t>
      </w:r>
    </w:p>
  </w:footnote>
  <w:footnote w:id="22">
    <w:p w14:paraId="0D3DC921" w14:textId="2B43AB30"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2. točka 1. odstavka 5. člena ZUT.</w:t>
      </w:r>
    </w:p>
  </w:footnote>
  <w:footnote w:id="23">
    <w:p w14:paraId="1D2E13FC" w14:textId="77777777"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Kratka vsebina zadeve se smiselno ujema z opisom klasifikacijskega znaka. Če se pozneje izkaže, da vsebina zadeve ne ustreza vsebini postopka, se opis vsebine popravi.</w:t>
      </w:r>
    </w:p>
  </w:footnote>
  <w:footnote w:id="24">
    <w:p w14:paraId="1BE29BD8" w14:textId="77777777" w:rsidR="00FF170A" w:rsidRPr="00C84A47" w:rsidRDefault="00FF170A" w:rsidP="00C84A47">
      <w:pPr>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Avtotaksi prevoznik pridobi dovoljenje, ki ga izda pristojni organ, na podlagi vloge, ki vsebuje naslednje dokumente:  - licenco za avtotaksi prevoze in izvode licenc za posamezna vozila,  - seznam voznikov s podatki o vozniških dovoljenjih,  - potrdila o opravljenem izpitu o poznavanju območja MOL za voznike,  - pogodbe o zaposlitvi voznikov,  - fotografije voznikov z imeni in priimki za pridobitev avtotaksi izkaznice za voznika in  - cenik avtotaksi prevozov.</w:t>
      </w:r>
    </w:p>
    <w:p w14:paraId="6F48F68C" w14:textId="77777777" w:rsidR="00FF170A" w:rsidRPr="00C84A47" w:rsidRDefault="00FF170A" w:rsidP="00C84A47">
      <w:pPr>
        <w:spacing w:line="240" w:lineRule="auto"/>
        <w:jc w:val="both"/>
        <w:rPr>
          <w:rFonts w:cs="Arial"/>
          <w:sz w:val="16"/>
          <w:szCs w:val="16"/>
        </w:rPr>
      </w:pPr>
      <w:r w:rsidRPr="00C84A47">
        <w:rPr>
          <w:rFonts w:cs="Arial"/>
          <w:sz w:val="16"/>
          <w:szCs w:val="16"/>
        </w:rPr>
        <w:t>Na podlagi popolne vloge iz prejšnjega člena tega odloka pristojni organ izda:  - dovoljenje za čas do izteka veljavnosti licence in  - avtotaksi izkaznice za voznike.</w:t>
      </w:r>
    </w:p>
    <w:p w14:paraId="47D8C06C" w14:textId="77777777" w:rsidR="00FF170A" w:rsidRPr="00C84A47" w:rsidRDefault="00FF170A" w:rsidP="00C84A47">
      <w:pPr>
        <w:spacing w:line="240" w:lineRule="auto"/>
        <w:jc w:val="both"/>
        <w:rPr>
          <w:rFonts w:cs="Arial"/>
          <w:sz w:val="16"/>
          <w:szCs w:val="16"/>
        </w:rPr>
      </w:pPr>
      <w:r w:rsidRPr="00C84A47">
        <w:rPr>
          <w:rFonts w:cs="Arial"/>
          <w:sz w:val="16"/>
          <w:szCs w:val="16"/>
        </w:rPr>
        <w:t xml:space="preserve">Obrazec avtotaksi izkaznice za voznika je določen v prilogi 1, ki je sestavni del tega odloka.  </w:t>
      </w:r>
    </w:p>
    <w:p w14:paraId="1A9B1619" w14:textId="5D274D99" w:rsidR="00FF170A" w:rsidRPr="00C84A47" w:rsidRDefault="00FF170A" w:rsidP="00C84A47">
      <w:pPr>
        <w:spacing w:line="240" w:lineRule="auto"/>
        <w:jc w:val="both"/>
        <w:rPr>
          <w:rFonts w:cs="Arial"/>
          <w:sz w:val="16"/>
          <w:szCs w:val="16"/>
        </w:rPr>
      </w:pPr>
      <w:r w:rsidRPr="00C84A47">
        <w:rPr>
          <w:rFonts w:cs="Arial"/>
          <w:sz w:val="16"/>
          <w:szCs w:val="16"/>
        </w:rPr>
        <w:t xml:space="preserve">Avtotaksi prevoznik dobi dovoljenje in avto taksi izkaznice za voznike, ko plača občinsko takso iz 10. člena tega odloka.  Avtotaksi izkaznica za voznika se izda za čas zaposlitve po pogodbi ali za čas veljavnosti licence.   </w:t>
      </w:r>
    </w:p>
    <w:p w14:paraId="01045713" w14:textId="3F2DA6B4" w:rsidR="00FF170A" w:rsidRPr="00C84A47" w:rsidRDefault="00FF170A" w:rsidP="00C84A47">
      <w:pPr>
        <w:spacing w:line="240" w:lineRule="auto"/>
        <w:jc w:val="both"/>
        <w:rPr>
          <w:rFonts w:cs="Arial"/>
          <w:sz w:val="16"/>
          <w:szCs w:val="16"/>
        </w:rPr>
      </w:pPr>
      <w:r w:rsidRPr="00C84A47">
        <w:rPr>
          <w:rFonts w:cs="Arial"/>
          <w:sz w:val="16"/>
          <w:szCs w:val="16"/>
        </w:rPr>
        <w:t>Dovoljenje iz prve alineje prvega odstavka tega člena se lahko podaljša po postopku za pridobitev dovoljenja, priložijo se le tisti dokumenti, ki so se spremenili.</w:t>
      </w:r>
    </w:p>
  </w:footnote>
  <w:footnote w:id="25">
    <w:p w14:paraId="685505F0" w14:textId="77777777"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2. odstavek 52. člena UUP. </w:t>
      </w:r>
    </w:p>
  </w:footnote>
  <w:footnote w:id="26">
    <w:p w14:paraId="20D1A5B3" w14:textId="77777777" w:rsidR="00FF170A" w:rsidRPr="00C84A47" w:rsidRDefault="00FF170A" w:rsidP="00C84A47">
      <w:pPr>
        <w:pStyle w:val="odstavek0"/>
        <w:spacing w:before="0" w:beforeAutospacing="0" w:after="0" w:afterAutospacing="0"/>
        <w:jc w:val="both"/>
        <w:rPr>
          <w:rFonts w:ascii="Arial" w:hAnsi="Arial" w:cs="Arial"/>
          <w:sz w:val="16"/>
          <w:szCs w:val="16"/>
        </w:rPr>
      </w:pPr>
      <w:r w:rsidRPr="00C84A47">
        <w:rPr>
          <w:rStyle w:val="Sprotnaopomba-sklic"/>
          <w:rFonts w:ascii="Arial" w:hAnsi="Arial" w:cs="Arial"/>
          <w:sz w:val="16"/>
          <w:szCs w:val="16"/>
        </w:rPr>
        <w:footnoteRef/>
      </w:r>
      <w:r w:rsidRPr="00C84A47">
        <w:rPr>
          <w:rFonts w:ascii="Arial" w:hAnsi="Arial" w:cs="Arial"/>
          <w:sz w:val="16"/>
          <w:szCs w:val="16"/>
        </w:rPr>
        <w:t xml:space="preserve"> Javni uslužbenec, ki je pripravil dokument, odredi, kateremu naslovniku se dokument odpošlje, katere priloge se priložijo in kako naj se dokument odpošlje (osebno, osebno elektronsko, na oglasno desko, navadno, priporočeno, priporočeno s povratnico, navadno elektronsko idr.). Odprema dokumentov je organizirana tako, da so odpremljeni praviloma še isti dan.</w:t>
      </w:r>
    </w:p>
  </w:footnote>
  <w:footnote w:id="27">
    <w:p w14:paraId="226F7967" w14:textId="473BF156"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2. odstavek 52. člena UUP. </w:t>
      </w:r>
    </w:p>
  </w:footnote>
  <w:footnote w:id="28">
    <w:p w14:paraId="1BE2B071" w14:textId="69487044" w:rsidR="00FF170A" w:rsidRPr="00C84A47" w:rsidRDefault="00FF170A" w:rsidP="00C84A47">
      <w:pPr>
        <w:pStyle w:val="odstavek0"/>
        <w:spacing w:before="0" w:beforeAutospacing="0" w:after="0" w:afterAutospacing="0"/>
        <w:jc w:val="both"/>
        <w:rPr>
          <w:rFonts w:ascii="Arial" w:hAnsi="Arial" w:cs="Arial"/>
          <w:sz w:val="16"/>
          <w:szCs w:val="16"/>
        </w:rPr>
      </w:pPr>
      <w:r w:rsidRPr="00C84A47">
        <w:rPr>
          <w:rStyle w:val="Sprotnaopomba-sklic"/>
          <w:rFonts w:ascii="Arial" w:hAnsi="Arial" w:cs="Arial"/>
          <w:sz w:val="16"/>
          <w:szCs w:val="16"/>
        </w:rPr>
        <w:footnoteRef/>
      </w:r>
      <w:r w:rsidRPr="00C84A47">
        <w:rPr>
          <w:rFonts w:ascii="Arial" w:hAnsi="Arial" w:cs="Arial"/>
          <w:sz w:val="16"/>
          <w:szCs w:val="16"/>
        </w:rPr>
        <w:t xml:space="preserve"> Javni uslužbenec, ki je pripravil dokument, odredi, kateremu naslovniku se dokument odpošlje, katere priloge se priložijo in kako naj se dokument odpošlje (osebno, osebno elektronsko, na oglasno desko, navadno, priporočeno, priporočeno s povratnico, navadno elektronsko idr.). Odprema dokumentov je organizirana tako, da so odpremljeni praviloma še isti dan.</w:t>
      </w:r>
    </w:p>
  </w:footnote>
  <w:footnote w:id="29">
    <w:p w14:paraId="5AF49688" w14:textId="05782080"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Številka zadeve je evidenčna oznaka zadeve, ki je sestavljena iz klasifikacijskega znaka, </w:t>
      </w:r>
      <w:r w:rsidRPr="00C84A47">
        <w:rPr>
          <w:rFonts w:cs="Arial"/>
          <w:sz w:val="16"/>
          <w:szCs w:val="16"/>
          <w:u w:val="single"/>
        </w:rPr>
        <w:t>zaporedne številke zadeve</w:t>
      </w:r>
      <w:r w:rsidRPr="00C84A47">
        <w:rPr>
          <w:rFonts w:cs="Arial"/>
          <w:sz w:val="16"/>
          <w:szCs w:val="16"/>
        </w:rPr>
        <w:t xml:space="preserve"> v okviru tega znaka in štirimestne letnice nastanka zadeve;</w:t>
      </w:r>
    </w:p>
  </w:footnote>
  <w:footnote w:id="30">
    <w:p w14:paraId="6A3AA435" w14:textId="18417B70"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Datum pravnomočnosti.</w:t>
      </w:r>
    </w:p>
  </w:footnote>
  <w:footnote w:id="31">
    <w:p w14:paraId="5C9D87DC" w14:textId="77777777"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2. odstavek 61. člena UUP.</w:t>
      </w:r>
    </w:p>
  </w:footnote>
  <w:footnote w:id="32">
    <w:p w14:paraId="06FA7F7A" w14:textId="26D8A764"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Pisarniško odredbo določi javni uslužbenec in zagotovi njeno evidentiranje v evidenco dokumentarnega gradiva.</w:t>
      </w:r>
    </w:p>
  </w:footnote>
  <w:footnote w:id="33">
    <w:p w14:paraId="147E0F22" w14:textId="2338D533"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Pred vložitvijo zadeve v tekočo zbirko se ugotovi pravnomočnost upravnega akta, s katerim je bil postopek zaključen.</w:t>
      </w:r>
    </w:p>
  </w:footnote>
  <w:footnote w:id="34">
    <w:p w14:paraId="1D1BBD4C" w14:textId="77777777"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Številka zadeve je evidenčna oznaka zadeve, ki je sestavljena iz klasifikacijskega znaka, </w:t>
      </w:r>
      <w:r w:rsidRPr="00C84A47">
        <w:rPr>
          <w:rFonts w:cs="Arial"/>
          <w:sz w:val="16"/>
          <w:szCs w:val="16"/>
          <w:u w:val="single"/>
        </w:rPr>
        <w:t>zaporedne številke zadeve</w:t>
      </w:r>
      <w:r w:rsidRPr="00C84A47">
        <w:rPr>
          <w:rFonts w:cs="Arial"/>
          <w:sz w:val="16"/>
          <w:szCs w:val="16"/>
        </w:rPr>
        <w:t xml:space="preserve"> v okviru tega znaka in štirimestne letnice nastanka zadeve;</w:t>
      </w:r>
    </w:p>
  </w:footnote>
  <w:footnote w:id="35">
    <w:p w14:paraId="2BC0AF94" w14:textId="2CEACA20"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Datum pravnomočnosti.</w:t>
      </w:r>
    </w:p>
  </w:footnote>
  <w:footnote w:id="36">
    <w:p w14:paraId="0D483372" w14:textId="60DF6A46"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Organ je dolžan odločiti o zahtevi prosilca nemudoma, najkasneje pa v roku 20 delovnih dni od dneva prejema popolne zahteve.</w:t>
      </w:r>
    </w:p>
  </w:footnote>
  <w:footnote w:id="37">
    <w:p w14:paraId="7FA317EC" w14:textId="30CB5428" w:rsidR="00FF170A" w:rsidRPr="00C84A47" w:rsidRDefault="00FF170A" w:rsidP="00C84A47">
      <w:pPr>
        <w:tabs>
          <w:tab w:val="left" w:pos="284"/>
        </w:tabs>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Na ovoj se napišejo številka zadeve, </w:t>
      </w:r>
      <w:proofErr w:type="spellStart"/>
      <w:r w:rsidRPr="00C84A47">
        <w:rPr>
          <w:rFonts w:cs="Arial"/>
          <w:sz w:val="16"/>
          <w:szCs w:val="16"/>
        </w:rPr>
        <w:t>signirni</w:t>
      </w:r>
      <w:proofErr w:type="spellEnd"/>
      <w:r w:rsidRPr="00C84A47">
        <w:rPr>
          <w:rFonts w:cs="Arial"/>
          <w:sz w:val="16"/>
          <w:szCs w:val="16"/>
        </w:rPr>
        <w:t xml:space="preserve"> znak, subjekt zadeve, kratka vsebina zadeve, rok hrambe in stopnja tajnosti. Ovoj se ne uporablja, če so v zadevi le dokumenti v elektronski obliki.</w:t>
      </w:r>
    </w:p>
  </w:footnote>
  <w:footnote w:id="38">
    <w:p w14:paraId="5BAB1DD1" w14:textId="20EEC4E9" w:rsidR="00FF170A" w:rsidRPr="00C84A47" w:rsidRDefault="00FF170A" w:rsidP="00C84A47">
      <w:pPr>
        <w:pStyle w:val="Sprotnaopomba-besedilo"/>
        <w:spacing w:line="240" w:lineRule="auto"/>
        <w:jc w:val="both"/>
        <w:rPr>
          <w:rFonts w:cs="Arial"/>
          <w:sz w:val="16"/>
          <w:szCs w:val="16"/>
        </w:rPr>
      </w:pPr>
      <w:r w:rsidRPr="00C84A47">
        <w:rPr>
          <w:rStyle w:val="Sprotnaopomba-sklic"/>
          <w:rFonts w:cs="Arial"/>
          <w:sz w:val="16"/>
          <w:szCs w:val="16"/>
        </w:rPr>
        <w:footnoteRef/>
      </w:r>
      <w:r w:rsidRPr="00C84A47">
        <w:rPr>
          <w:rFonts w:cs="Arial"/>
          <w:sz w:val="16"/>
          <w:szCs w:val="16"/>
        </w:rPr>
        <w:t xml:space="preserve"> 320. člen ZUP in 115. člen UUP.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F7FE" w14:textId="0421312E" w:rsidR="00FF170A" w:rsidRDefault="00FF170A">
    <w:pPr>
      <w:pStyle w:val="Glava"/>
    </w:pPr>
  </w:p>
  <w:p w14:paraId="22A0715A" w14:textId="77777777" w:rsidR="00FF170A" w:rsidRDefault="00FF170A"/>
  <w:p w14:paraId="3335A0AB" w14:textId="77777777" w:rsidR="00FF170A" w:rsidRDefault="00FF17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B5C7" w14:textId="0868741A" w:rsidR="00FF170A" w:rsidRPr="00110CBD" w:rsidRDefault="00FF170A" w:rsidP="002560BE">
    <w:pPr>
      <w:pStyle w:val="Glava"/>
      <w:spacing w:line="240" w:lineRule="exact"/>
      <w:rPr>
        <w:rFonts w:ascii="Republika" w:hAnsi="Republika"/>
        <w:sz w:val="16"/>
      </w:rPr>
    </w:pPr>
  </w:p>
  <w:p w14:paraId="7BF6C334" w14:textId="77777777" w:rsidR="00FF170A" w:rsidRDefault="00FF170A"/>
  <w:p w14:paraId="7F0611EB" w14:textId="77777777" w:rsidR="00FF170A" w:rsidRDefault="00FF17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0A0" w:firstRow="1" w:lastRow="0" w:firstColumn="1" w:lastColumn="0" w:noHBand="0" w:noVBand="0"/>
    </w:tblPr>
    <w:tblGrid>
      <w:gridCol w:w="649"/>
    </w:tblGrid>
    <w:tr w:rsidR="00FF170A" w:rsidRPr="008F3500" w14:paraId="0C5590A8" w14:textId="77777777" w:rsidTr="000F5073">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D2DB3A6" w14:textId="77777777" w:rsidR="00FF170A" w:rsidRDefault="00FF170A"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FF170A" w:rsidRPr="006D42D9" w:rsidRDefault="00FF170A" w:rsidP="002560BE">
          <w:pPr>
            <w:rPr>
              <w:rFonts w:ascii="Republika" w:hAnsi="Republika"/>
              <w:sz w:val="60"/>
              <w:szCs w:val="60"/>
            </w:rPr>
          </w:pPr>
        </w:p>
        <w:p w14:paraId="1AA6D27D" w14:textId="77777777" w:rsidR="00FF170A" w:rsidRPr="006D42D9" w:rsidRDefault="00FF170A" w:rsidP="002560BE">
          <w:pPr>
            <w:rPr>
              <w:rFonts w:ascii="Republika" w:hAnsi="Republika"/>
              <w:sz w:val="60"/>
              <w:szCs w:val="60"/>
            </w:rPr>
          </w:pPr>
        </w:p>
        <w:p w14:paraId="0CE5D4FD" w14:textId="77777777" w:rsidR="00FF170A" w:rsidRPr="006D42D9" w:rsidRDefault="00FF170A" w:rsidP="002560BE">
          <w:pPr>
            <w:rPr>
              <w:rFonts w:ascii="Republika" w:hAnsi="Republika"/>
              <w:sz w:val="60"/>
              <w:szCs w:val="60"/>
            </w:rPr>
          </w:pPr>
        </w:p>
        <w:p w14:paraId="68289DA3" w14:textId="77777777" w:rsidR="00FF170A" w:rsidRPr="006D42D9" w:rsidRDefault="00FF170A" w:rsidP="002560BE">
          <w:pPr>
            <w:rPr>
              <w:rFonts w:ascii="Republika" w:hAnsi="Republika"/>
              <w:sz w:val="60"/>
              <w:szCs w:val="60"/>
            </w:rPr>
          </w:pPr>
        </w:p>
        <w:p w14:paraId="79346B1A" w14:textId="77777777" w:rsidR="00FF170A" w:rsidRPr="006D42D9" w:rsidRDefault="00FF170A" w:rsidP="002560BE">
          <w:pPr>
            <w:rPr>
              <w:rFonts w:ascii="Republika" w:hAnsi="Republika"/>
              <w:sz w:val="60"/>
              <w:szCs w:val="60"/>
            </w:rPr>
          </w:pPr>
        </w:p>
        <w:p w14:paraId="6AFDAC12" w14:textId="77777777" w:rsidR="00FF170A" w:rsidRPr="006D42D9" w:rsidRDefault="00FF170A" w:rsidP="002560BE">
          <w:pPr>
            <w:rPr>
              <w:rFonts w:ascii="Republika" w:hAnsi="Republika"/>
              <w:sz w:val="60"/>
              <w:szCs w:val="60"/>
            </w:rPr>
          </w:pPr>
        </w:p>
        <w:p w14:paraId="20BF1079" w14:textId="77777777" w:rsidR="00FF170A" w:rsidRPr="006D42D9" w:rsidRDefault="00FF170A" w:rsidP="002560BE">
          <w:pPr>
            <w:rPr>
              <w:rFonts w:ascii="Republika" w:hAnsi="Republika"/>
              <w:sz w:val="60"/>
              <w:szCs w:val="60"/>
            </w:rPr>
          </w:pPr>
        </w:p>
        <w:p w14:paraId="5CE7B504" w14:textId="77777777" w:rsidR="00FF170A" w:rsidRPr="006D42D9" w:rsidRDefault="00FF170A" w:rsidP="002560BE">
          <w:pPr>
            <w:rPr>
              <w:rFonts w:ascii="Republika" w:hAnsi="Republika"/>
              <w:sz w:val="60"/>
              <w:szCs w:val="60"/>
            </w:rPr>
          </w:pPr>
        </w:p>
        <w:p w14:paraId="40184A19" w14:textId="77777777" w:rsidR="00FF170A" w:rsidRPr="006D42D9" w:rsidRDefault="00FF170A" w:rsidP="002560BE">
          <w:pPr>
            <w:rPr>
              <w:rFonts w:ascii="Republika" w:hAnsi="Republika"/>
              <w:sz w:val="60"/>
              <w:szCs w:val="60"/>
            </w:rPr>
          </w:pPr>
        </w:p>
        <w:p w14:paraId="7EDF6D48" w14:textId="77777777" w:rsidR="00FF170A" w:rsidRPr="006D42D9" w:rsidRDefault="00FF170A" w:rsidP="002560BE">
          <w:pPr>
            <w:rPr>
              <w:rFonts w:ascii="Republika" w:hAnsi="Republika"/>
              <w:sz w:val="60"/>
              <w:szCs w:val="60"/>
            </w:rPr>
          </w:pPr>
        </w:p>
        <w:p w14:paraId="5C7058F1" w14:textId="77777777" w:rsidR="00FF170A" w:rsidRPr="006D42D9" w:rsidRDefault="00FF170A" w:rsidP="002560BE">
          <w:pPr>
            <w:rPr>
              <w:rFonts w:ascii="Republika" w:hAnsi="Republika"/>
              <w:sz w:val="60"/>
              <w:szCs w:val="60"/>
            </w:rPr>
          </w:pPr>
        </w:p>
        <w:p w14:paraId="5D110412" w14:textId="77777777" w:rsidR="00FF170A" w:rsidRPr="006D42D9" w:rsidRDefault="00FF170A" w:rsidP="002560BE">
          <w:pPr>
            <w:rPr>
              <w:rFonts w:ascii="Republika" w:hAnsi="Republika"/>
              <w:sz w:val="60"/>
              <w:szCs w:val="60"/>
            </w:rPr>
          </w:pPr>
        </w:p>
        <w:p w14:paraId="70D5FD4E" w14:textId="77777777" w:rsidR="00FF170A" w:rsidRPr="006D42D9" w:rsidRDefault="00FF170A" w:rsidP="002560BE">
          <w:pPr>
            <w:rPr>
              <w:rFonts w:ascii="Republika" w:hAnsi="Republika"/>
              <w:sz w:val="60"/>
              <w:szCs w:val="60"/>
            </w:rPr>
          </w:pPr>
        </w:p>
        <w:p w14:paraId="5C638036" w14:textId="77777777" w:rsidR="00FF170A" w:rsidRPr="006D42D9" w:rsidRDefault="00FF170A" w:rsidP="002560BE">
          <w:pPr>
            <w:rPr>
              <w:rFonts w:ascii="Republika" w:hAnsi="Republika"/>
              <w:sz w:val="60"/>
              <w:szCs w:val="60"/>
            </w:rPr>
          </w:pPr>
        </w:p>
        <w:p w14:paraId="703A8097" w14:textId="77777777" w:rsidR="00FF170A" w:rsidRPr="006D42D9" w:rsidRDefault="00FF170A" w:rsidP="002560BE">
          <w:pPr>
            <w:rPr>
              <w:rFonts w:ascii="Republika" w:hAnsi="Republika"/>
              <w:sz w:val="60"/>
              <w:szCs w:val="60"/>
            </w:rPr>
          </w:pPr>
        </w:p>
        <w:p w14:paraId="0F640D0E" w14:textId="77777777" w:rsidR="00FF170A" w:rsidRPr="006D42D9" w:rsidRDefault="00FF170A" w:rsidP="002560BE">
          <w:pPr>
            <w:rPr>
              <w:rFonts w:ascii="Republika" w:hAnsi="Republika"/>
              <w:sz w:val="60"/>
              <w:szCs w:val="60"/>
            </w:rPr>
          </w:pPr>
        </w:p>
      </w:tc>
    </w:tr>
  </w:tbl>
  <w:p w14:paraId="499B23D8" w14:textId="12E8B2D4" w:rsidR="00FF170A" w:rsidRPr="00FE11E5" w:rsidRDefault="00FF170A" w:rsidP="002560BE">
    <w:pPr>
      <w:autoSpaceDE w:val="0"/>
      <w:autoSpaceDN w:val="0"/>
      <w:adjustRightInd w:val="0"/>
      <w:spacing w:line="240" w:lineRule="auto"/>
      <w:rPr>
        <w:rFonts w:ascii="Republika" w:hAnsi="Republika"/>
        <w:szCs w:val="20"/>
      </w:rPr>
    </w:pPr>
    <w:r w:rsidRPr="00FE11E5">
      <w:rPr>
        <w:noProof/>
        <w:szCs w:val="20"/>
        <w:lang w:eastAsia="sl-SI"/>
      </w:rPr>
      <mc:AlternateContent>
        <mc:Choice Requires="wps">
          <w:drawing>
            <wp:anchor distT="4294967295" distB="4294967295" distL="114300" distR="114300" simplePos="0" relativeHeight="251657728" behindDoc="1" locked="0" layoutInCell="0" allowOverlap="1" wp14:anchorId="4E7A1F15" wp14:editId="0FF54B60">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9573"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" o:allowincell="f" strokecolor="#428299" strokeweight=".5pt">
              <w10:wrap anchory="page"/>
            </v:line>
          </w:pict>
        </mc:Fallback>
      </mc:AlternateContent>
    </w:r>
    <w:r w:rsidRPr="00FE11E5">
      <w:rPr>
        <w:rFonts w:ascii="Republika" w:hAnsi="Republika"/>
        <w:szCs w:val="20"/>
      </w:rPr>
      <w:t>REPUBLIKA SLOVENIJA</w:t>
    </w:r>
  </w:p>
  <w:p w14:paraId="5FBAF2C1" w14:textId="77777777" w:rsidR="00FF170A" w:rsidRPr="00FE11E5" w:rsidRDefault="00FF170A" w:rsidP="002560BE">
    <w:pPr>
      <w:pStyle w:val="Glava"/>
      <w:tabs>
        <w:tab w:val="clear" w:pos="4320"/>
        <w:tab w:val="clear" w:pos="8640"/>
        <w:tab w:val="left" w:pos="5112"/>
      </w:tabs>
      <w:spacing w:after="120" w:line="240" w:lineRule="exact"/>
      <w:rPr>
        <w:rFonts w:ascii="Republika" w:hAnsi="Republika"/>
        <w:b/>
        <w:caps/>
        <w:szCs w:val="20"/>
      </w:rPr>
    </w:pPr>
    <w:r w:rsidRPr="00FE11E5">
      <w:rPr>
        <w:rFonts w:ascii="Republika" w:hAnsi="Republika"/>
        <w:b/>
        <w:caps/>
        <w:szCs w:val="20"/>
      </w:rPr>
      <w:t>MinIstrstvo za JAVNO UPRAVO</w:t>
    </w:r>
  </w:p>
  <w:p w14:paraId="21FFB56D" w14:textId="77777777" w:rsidR="00FF170A" w:rsidRPr="00FE11E5" w:rsidRDefault="00FF170A" w:rsidP="002560BE">
    <w:pPr>
      <w:pStyle w:val="Glava"/>
      <w:tabs>
        <w:tab w:val="clear" w:pos="4320"/>
        <w:tab w:val="clear" w:pos="8640"/>
        <w:tab w:val="left" w:pos="5112"/>
      </w:tabs>
      <w:spacing w:after="120" w:line="240" w:lineRule="exact"/>
      <w:rPr>
        <w:rFonts w:ascii="Republika" w:hAnsi="Republika"/>
        <w:caps/>
        <w:szCs w:val="20"/>
      </w:rPr>
    </w:pPr>
    <w:r w:rsidRPr="00FE11E5">
      <w:rPr>
        <w:rFonts w:ascii="Republika" w:hAnsi="Republika"/>
        <w:caps/>
        <w:szCs w:val="20"/>
      </w:rPr>
      <w:t>Inšpektorat za javni sektor</w:t>
    </w:r>
  </w:p>
  <w:p w14:paraId="69DFCBDF" w14:textId="77777777" w:rsidR="00FF170A" w:rsidRPr="00FE11E5" w:rsidRDefault="00FF170A" w:rsidP="002560BE">
    <w:pPr>
      <w:pStyle w:val="Glava"/>
      <w:tabs>
        <w:tab w:val="clear" w:pos="4320"/>
        <w:tab w:val="left" w:pos="5112"/>
      </w:tabs>
      <w:spacing w:line="240" w:lineRule="exact"/>
      <w:rPr>
        <w:rFonts w:ascii="Republika" w:hAnsi="Republika" w:cs="Arial"/>
        <w:szCs w:val="20"/>
      </w:rPr>
    </w:pPr>
    <w:r w:rsidRPr="00FE11E5">
      <w:rPr>
        <w:rFonts w:ascii="Republika" w:hAnsi="Republika" w:cs="Arial"/>
        <w:szCs w:val="20"/>
      </w:rPr>
      <w:t>Tržaška cesta 21, 1000 Ljubljana</w:t>
    </w:r>
    <w:r w:rsidRPr="00FE11E5">
      <w:rPr>
        <w:rFonts w:ascii="Republika" w:hAnsi="Republika" w:cs="Arial"/>
        <w:szCs w:val="20"/>
      </w:rPr>
      <w:tab/>
    </w:r>
    <w:r w:rsidRPr="00FE11E5">
      <w:rPr>
        <w:rFonts w:ascii="Republika" w:hAnsi="Republika" w:cs="Arial"/>
        <w:color w:val="000000"/>
        <w:szCs w:val="20"/>
        <w:lang w:eastAsia="sl-SI"/>
      </w:rPr>
      <w:t>T: 01 478 83 84</w:t>
    </w:r>
  </w:p>
  <w:p w14:paraId="499D0978" w14:textId="77777777" w:rsidR="00FF170A" w:rsidRPr="000B7B87" w:rsidRDefault="00FF170A"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sz w:val="16"/>
        <w:szCs w:val="16"/>
      </w:rPr>
      <w:tab/>
      <w:t xml:space="preserve">F: 01 </w:t>
    </w:r>
    <w:r w:rsidRPr="000B7B87">
      <w:rPr>
        <w:rFonts w:ascii="Republika" w:hAnsi="Republika" w:cs="Arial"/>
        <w:color w:val="000000"/>
        <w:sz w:val="16"/>
        <w:szCs w:val="16"/>
        <w:lang w:eastAsia="sl-SI"/>
      </w:rPr>
      <w:t>478 83 31</w:t>
    </w:r>
  </w:p>
  <w:p w14:paraId="28812A2B" w14:textId="77777777" w:rsidR="00FF170A" w:rsidRPr="000B7B87" w:rsidRDefault="00FF170A"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color w:val="000000"/>
        <w:sz w:val="16"/>
        <w:szCs w:val="16"/>
        <w:lang w:eastAsia="sl-SI"/>
      </w:rPr>
      <w:tab/>
    </w:r>
    <w:r w:rsidRPr="000B7B87">
      <w:rPr>
        <w:rFonts w:ascii="Republika" w:hAnsi="Republika" w:cs="Arial"/>
        <w:sz w:val="16"/>
        <w:szCs w:val="16"/>
      </w:rPr>
      <w:t>E: gp.ijs@gov.si</w:t>
    </w:r>
  </w:p>
  <w:p w14:paraId="7E3B8AD6" w14:textId="77777777" w:rsidR="00FF170A" w:rsidRPr="000B7B87" w:rsidRDefault="00FF170A" w:rsidP="002560BE">
    <w:pPr>
      <w:pStyle w:val="Glava"/>
      <w:tabs>
        <w:tab w:val="clear" w:pos="4320"/>
        <w:tab w:val="clear" w:pos="8640"/>
        <w:tab w:val="left" w:pos="5112"/>
      </w:tabs>
      <w:spacing w:line="240" w:lineRule="exact"/>
      <w:rPr>
        <w:rFonts w:ascii="Republika" w:hAnsi="Republika" w:cs="Arial"/>
        <w:sz w:val="16"/>
      </w:rPr>
    </w:pPr>
    <w:r w:rsidRPr="000B7B87">
      <w:rPr>
        <w:rFonts w:ascii="Republika" w:hAnsi="Republika" w:cs="Arial"/>
        <w:sz w:val="16"/>
        <w:szCs w:val="16"/>
      </w:rPr>
      <w:tab/>
      <w:t xml:space="preserve">I: </w:t>
    </w:r>
    <w:hyperlink r:id="rId1" w:history="1">
      <w:r w:rsidRPr="000B7B87">
        <w:rPr>
          <w:rStyle w:val="Hiperpovezava"/>
          <w:rFonts w:ascii="Republika" w:hAnsi="Republika" w:cs="Arial"/>
          <w:sz w:val="16"/>
          <w:szCs w:val="16"/>
        </w:rPr>
        <w:t>www.ijs.gov.si</w:t>
      </w:r>
    </w:hyperlink>
  </w:p>
  <w:p w14:paraId="4D4A1E11" w14:textId="77777777" w:rsidR="00FF170A" w:rsidRPr="008F3500" w:rsidRDefault="00FF170A"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FF170A" w:rsidRPr="008F3500" w:rsidRDefault="00FF170A"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828"/>
    <w:multiLevelType w:val="hybridMultilevel"/>
    <w:tmpl w:val="CC2EAAD8"/>
    <w:lvl w:ilvl="0" w:tplc="84E25B44">
      <w:start w:val="1"/>
      <w:numFmt w:val="decimal"/>
      <w:lvlText w:val="%1."/>
      <w:lvlJc w:val="left"/>
      <w:pPr>
        <w:ind w:left="750" w:hanging="3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4556CF"/>
    <w:multiLevelType w:val="hybridMultilevel"/>
    <w:tmpl w:val="EC92603A"/>
    <w:lvl w:ilvl="0" w:tplc="037ACA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915638"/>
    <w:multiLevelType w:val="hybridMultilevel"/>
    <w:tmpl w:val="329CE6A0"/>
    <w:lvl w:ilvl="0" w:tplc="6F1615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2B44813"/>
    <w:multiLevelType w:val="hybridMultilevel"/>
    <w:tmpl w:val="8A7AF1E6"/>
    <w:lvl w:ilvl="0" w:tplc="800605AE">
      <w:start w:val="1"/>
      <w:numFmt w:val="bullet"/>
      <w:pStyle w:val="UGOTOVITVE"/>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026EB7"/>
    <w:multiLevelType w:val="hybridMultilevel"/>
    <w:tmpl w:val="E09070C0"/>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0E2B18"/>
    <w:multiLevelType w:val="hybridMultilevel"/>
    <w:tmpl w:val="0BECC344"/>
    <w:lvl w:ilvl="0" w:tplc="EC76140A">
      <w:start w:val="1"/>
      <w:numFmt w:val="decimal"/>
      <w:pStyle w:val="Podnaslov1"/>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56F5D21"/>
    <w:multiLevelType w:val="hybridMultilevel"/>
    <w:tmpl w:val="B422F7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7615E6"/>
    <w:multiLevelType w:val="hybridMultilevel"/>
    <w:tmpl w:val="FB6C0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9" w15:restartNumberingAfterBreak="0">
    <w:nsid w:val="2E8B5731"/>
    <w:multiLevelType w:val="hybridMultilevel"/>
    <w:tmpl w:val="9024366C"/>
    <w:lvl w:ilvl="0" w:tplc="1436BE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B612A61"/>
    <w:multiLevelType w:val="hybridMultilevel"/>
    <w:tmpl w:val="0E7059AC"/>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8066BC"/>
    <w:multiLevelType w:val="hybridMultilevel"/>
    <w:tmpl w:val="2A0EA124"/>
    <w:lvl w:ilvl="0" w:tplc="2E6C3E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C363DD"/>
    <w:multiLevelType w:val="hybridMultilevel"/>
    <w:tmpl w:val="A3768CA2"/>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4D5502B5"/>
    <w:multiLevelType w:val="hybridMultilevel"/>
    <w:tmpl w:val="B06EE04A"/>
    <w:lvl w:ilvl="0" w:tplc="B17A277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5EF0B9E"/>
    <w:multiLevelType w:val="hybridMultilevel"/>
    <w:tmpl w:val="62C20A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8B322EE"/>
    <w:multiLevelType w:val="multilevel"/>
    <w:tmpl w:val="AA8670A2"/>
    <w:lvl w:ilvl="0">
      <w:start w:val="1"/>
      <w:numFmt w:val="upperRoman"/>
      <w:pStyle w:val="Naslov-uvodni"/>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A3D25F6"/>
    <w:multiLevelType w:val="hybridMultilevel"/>
    <w:tmpl w:val="04D6D0BA"/>
    <w:lvl w:ilvl="0" w:tplc="2062C09C">
      <w:start w:val="1"/>
      <w:numFmt w:val="decimal"/>
      <w:pStyle w:val="Podnaslovi"/>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C741A0B"/>
    <w:multiLevelType w:val="multilevel"/>
    <w:tmpl w:val="72081152"/>
    <w:styleLink w:val="Slog1"/>
    <w:lvl w:ilvl="0">
      <w:start w:val="1"/>
      <w:numFmt w:val="decimal"/>
      <w:pStyle w:val="Obravnavapobud"/>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2E02F9"/>
    <w:multiLevelType w:val="hybridMultilevel"/>
    <w:tmpl w:val="2EA8406E"/>
    <w:lvl w:ilvl="0" w:tplc="6B48125A">
      <w:start w:val="610"/>
      <w:numFmt w:val="bullet"/>
      <w:lvlText w:val="-"/>
      <w:lvlJc w:val="left"/>
      <w:pPr>
        <w:ind w:left="420" w:hanging="360"/>
      </w:pPr>
      <w:rPr>
        <w:rFonts w:ascii="Arial" w:eastAsia="Times New Roman" w:hAnsi="Arial" w:cs="Arial" w:hint="default"/>
      </w:rPr>
    </w:lvl>
    <w:lvl w:ilvl="1" w:tplc="6B48125A">
      <w:start w:val="610"/>
      <w:numFmt w:val="bullet"/>
      <w:lvlText w:val="-"/>
      <w:lvlJc w:val="left"/>
      <w:pPr>
        <w:ind w:left="1140" w:hanging="360"/>
      </w:pPr>
      <w:rPr>
        <w:rFonts w:ascii="Arial" w:eastAsia="Times New Roman" w:hAnsi="Arial" w:cs="Arial"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9"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F43D4F"/>
    <w:multiLevelType w:val="hybridMultilevel"/>
    <w:tmpl w:val="568E1B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B374C2D"/>
    <w:multiLevelType w:val="hybridMultilevel"/>
    <w:tmpl w:val="1A0A6000"/>
    <w:lvl w:ilvl="0" w:tplc="2E6C3E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4B4F6B"/>
    <w:multiLevelType w:val="hybridMultilevel"/>
    <w:tmpl w:val="9C0A9B4A"/>
    <w:lvl w:ilvl="0" w:tplc="BEB81414">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9"/>
  </w:num>
  <w:num w:numId="3">
    <w:abstractNumId w:val="4"/>
  </w:num>
  <w:num w:numId="4">
    <w:abstractNumId w:val="21"/>
  </w:num>
  <w:num w:numId="5">
    <w:abstractNumId w:val="3"/>
  </w:num>
  <w:num w:numId="6">
    <w:abstractNumId w:val="9"/>
  </w:num>
  <w:num w:numId="7">
    <w:abstractNumId w:val="15"/>
  </w:num>
  <w:num w:numId="8">
    <w:abstractNumId w:val="16"/>
  </w:num>
  <w:num w:numId="9">
    <w:abstractNumId w:val="5"/>
  </w:num>
  <w:num w:numId="10">
    <w:abstractNumId w:val="17"/>
  </w:num>
  <w:num w:numId="11">
    <w:abstractNumId w:val="11"/>
  </w:num>
  <w:num w:numId="12">
    <w:abstractNumId w:val="20"/>
  </w:num>
  <w:num w:numId="13">
    <w:abstractNumId w:val="2"/>
  </w:num>
  <w:num w:numId="14">
    <w:abstractNumId w:val="7"/>
  </w:num>
  <w:num w:numId="15">
    <w:abstractNumId w:val="0"/>
  </w:num>
  <w:num w:numId="16">
    <w:abstractNumId w:val="10"/>
  </w:num>
  <w:num w:numId="17">
    <w:abstractNumId w:val="1"/>
  </w:num>
  <w:num w:numId="18">
    <w:abstractNumId w:val="18"/>
  </w:num>
  <w:num w:numId="19">
    <w:abstractNumId w:val="6"/>
  </w:num>
  <w:num w:numId="20">
    <w:abstractNumId w:val="13"/>
  </w:num>
  <w:num w:numId="21">
    <w:abstractNumId w:val="14"/>
  </w:num>
  <w:num w:numId="22">
    <w:abstractNumId w:val="22"/>
  </w:num>
  <w:num w:numId="2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1818"/>
    <w:rsid w:val="000026B4"/>
    <w:rsid w:val="0000309F"/>
    <w:rsid w:val="000031C7"/>
    <w:rsid w:val="000033FD"/>
    <w:rsid w:val="00003C59"/>
    <w:rsid w:val="00003F28"/>
    <w:rsid w:val="00003FD2"/>
    <w:rsid w:val="00005AF8"/>
    <w:rsid w:val="000107F8"/>
    <w:rsid w:val="00010874"/>
    <w:rsid w:val="000108FB"/>
    <w:rsid w:val="0001105A"/>
    <w:rsid w:val="0001115E"/>
    <w:rsid w:val="00011BA1"/>
    <w:rsid w:val="00012782"/>
    <w:rsid w:val="000127B0"/>
    <w:rsid w:val="00013125"/>
    <w:rsid w:val="00013BA3"/>
    <w:rsid w:val="00013FCB"/>
    <w:rsid w:val="000141D7"/>
    <w:rsid w:val="00014732"/>
    <w:rsid w:val="00015DD7"/>
    <w:rsid w:val="00016226"/>
    <w:rsid w:val="00016CFE"/>
    <w:rsid w:val="000173EE"/>
    <w:rsid w:val="00017C46"/>
    <w:rsid w:val="00017D2B"/>
    <w:rsid w:val="00017E0B"/>
    <w:rsid w:val="00020121"/>
    <w:rsid w:val="00020617"/>
    <w:rsid w:val="000207A0"/>
    <w:rsid w:val="00020BDC"/>
    <w:rsid w:val="00020CCF"/>
    <w:rsid w:val="00020FEA"/>
    <w:rsid w:val="000214D9"/>
    <w:rsid w:val="00021783"/>
    <w:rsid w:val="00021CA3"/>
    <w:rsid w:val="00021F98"/>
    <w:rsid w:val="00022413"/>
    <w:rsid w:val="00022696"/>
    <w:rsid w:val="000230BD"/>
    <w:rsid w:val="00023482"/>
    <w:rsid w:val="00023773"/>
    <w:rsid w:val="00023D41"/>
    <w:rsid w:val="00023E97"/>
    <w:rsid w:val="00024627"/>
    <w:rsid w:val="0002539D"/>
    <w:rsid w:val="000263E2"/>
    <w:rsid w:val="00026733"/>
    <w:rsid w:val="00026993"/>
    <w:rsid w:val="00027401"/>
    <w:rsid w:val="000275FC"/>
    <w:rsid w:val="00027E9B"/>
    <w:rsid w:val="00030093"/>
    <w:rsid w:val="000301C6"/>
    <w:rsid w:val="000302E7"/>
    <w:rsid w:val="000303DB"/>
    <w:rsid w:val="000305F4"/>
    <w:rsid w:val="00030BDF"/>
    <w:rsid w:val="00030C66"/>
    <w:rsid w:val="00030D8F"/>
    <w:rsid w:val="000311C1"/>
    <w:rsid w:val="0003132D"/>
    <w:rsid w:val="00031572"/>
    <w:rsid w:val="00031ACE"/>
    <w:rsid w:val="00031E51"/>
    <w:rsid w:val="000324A9"/>
    <w:rsid w:val="00032538"/>
    <w:rsid w:val="000325A4"/>
    <w:rsid w:val="00032B47"/>
    <w:rsid w:val="00033462"/>
    <w:rsid w:val="000334F7"/>
    <w:rsid w:val="00033FD9"/>
    <w:rsid w:val="0003471F"/>
    <w:rsid w:val="00034D5D"/>
    <w:rsid w:val="00035631"/>
    <w:rsid w:val="0003573D"/>
    <w:rsid w:val="00035E50"/>
    <w:rsid w:val="00035E94"/>
    <w:rsid w:val="00035F8F"/>
    <w:rsid w:val="000361C0"/>
    <w:rsid w:val="00036227"/>
    <w:rsid w:val="00036C54"/>
    <w:rsid w:val="00036F68"/>
    <w:rsid w:val="00037442"/>
    <w:rsid w:val="00037A25"/>
    <w:rsid w:val="00040087"/>
    <w:rsid w:val="0004028D"/>
    <w:rsid w:val="00041B14"/>
    <w:rsid w:val="00041D35"/>
    <w:rsid w:val="00042818"/>
    <w:rsid w:val="00043D78"/>
    <w:rsid w:val="000442D2"/>
    <w:rsid w:val="000447F1"/>
    <w:rsid w:val="000448BA"/>
    <w:rsid w:val="00044D90"/>
    <w:rsid w:val="000452C7"/>
    <w:rsid w:val="00045D9F"/>
    <w:rsid w:val="0004620C"/>
    <w:rsid w:val="000472A8"/>
    <w:rsid w:val="00047FE0"/>
    <w:rsid w:val="00050206"/>
    <w:rsid w:val="0005022F"/>
    <w:rsid w:val="00050521"/>
    <w:rsid w:val="00050CAC"/>
    <w:rsid w:val="00050D90"/>
    <w:rsid w:val="000515BD"/>
    <w:rsid w:val="00051602"/>
    <w:rsid w:val="00051836"/>
    <w:rsid w:val="00051C98"/>
    <w:rsid w:val="000520C6"/>
    <w:rsid w:val="00052398"/>
    <w:rsid w:val="000528AA"/>
    <w:rsid w:val="00052A90"/>
    <w:rsid w:val="00052FBD"/>
    <w:rsid w:val="000536D4"/>
    <w:rsid w:val="00054F6A"/>
    <w:rsid w:val="000553BB"/>
    <w:rsid w:val="00055C37"/>
    <w:rsid w:val="00055DF0"/>
    <w:rsid w:val="000563C6"/>
    <w:rsid w:val="000563D6"/>
    <w:rsid w:val="00056BE0"/>
    <w:rsid w:val="00056F36"/>
    <w:rsid w:val="000575D1"/>
    <w:rsid w:val="000576ED"/>
    <w:rsid w:val="00057A27"/>
    <w:rsid w:val="00060688"/>
    <w:rsid w:val="00060DA3"/>
    <w:rsid w:val="00060F90"/>
    <w:rsid w:val="00061431"/>
    <w:rsid w:val="00061C23"/>
    <w:rsid w:val="000621AF"/>
    <w:rsid w:val="0006258A"/>
    <w:rsid w:val="00062732"/>
    <w:rsid w:val="00062864"/>
    <w:rsid w:val="00063927"/>
    <w:rsid w:val="000639B2"/>
    <w:rsid w:val="00063F29"/>
    <w:rsid w:val="000640AE"/>
    <w:rsid w:val="000658E9"/>
    <w:rsid w:val="00065C04"/>
    <w:rsid w:val="00066615"/>
    <w:rsid w:val="0006666D"/>
    <w:rsid w:val="00066EC7"/>
    <w:rsid w:val="00067C43"/>
    <w:rsid w:val="00070959"/>
    <w:rsid w:val="00070B38"/>
    <w:rsid w:val="0007110D"/>
    <w:rsid w:val="000721AE"/>
    <w:rsid w:val="0007280C"/>
    <w:rsid w:val="00073F1D"/>
    <w:rsid w:val="00074544"/>
    <w:rsid w:val="000747E7"/>
    <w:rsid w:val="00074907"/>
    <w:rsid w:val="00074BF0"/>
    <w:rsid w:val="000751C4"/>
    <w:rsid w:val="00075277"/>
    <w:rsid w:val="000753F9"/>
    <w:rsid w:val="00075A32"/>
    <w:rsid w:val="00075D3A"/>
    <w:rsid w:val="000765C7"/>
    <w:rsid w:val="000765EF"/>
    <w:rsid w:val="00076F2A"/>
    <w:rsid w:val="000778FF"/>
    <w:rsid w:val="00077F91"/>
    <w:rsid w:val="00080C1E"/>
    <w:rsid w:val="00080E86"/>
    <w:rsid w:val="00081788"/>
    <w:rsid w:val="00081C27"/>
    <w:rsid w:val="0008236F"/>
    <w:rsid w:val="00082468"/>
    <w:rsid w:val="000825E1"/>
    <w:rsid w:val="000826AE"/>
    <w:rsid w:val="00082871"/>
    <w:rsid w:val="000844BB"/>
    <w:rsid w:val="00084518"/>
    <w:rsid w:val="00085361"/>
    <w:rsid w:val="00085432"/>
    <w:rsid w:val="000854E8"/>
    <w:rsid w:val="00086498"/>
    <w:rsid w:val="000865D8"/>
    <w:rsid w:val="000869D9"/>
    <w:rsid w:val="00086A4E"/>
    <w:rsid w:val="00087081"/>
    <w:rsid w:val="000877B3"/>
    <w:rsid w:val="0009040E"/>
    <w:rsid w:val="000906D4"/>
    <w:rsid w:val="000909BA"/>
    <w:rsid w:val="000916A1"/>
    <w:rsid w:val="00091869"/>
    <w:rsid w:val="00092355"/>
    <w:rsid w:val="000923A7"/>
    <w:rsid w:val="00092464"/>
    <w:rsid w:val="00093FE1"/>
    <w:rsid w:val="00094023"/>
    <w:rsid w:val="00094285"/>
    <w:rsid w:val="00094451"/>
    <w:rsid w:val="000956D0"/>
    <w:rsid w:val="00095873"/>
    <w:rsid w:val="00095B69"/>
    <w:rsid w:val="00095BD5"/>
    <w:rsid w:val="00095F61"/>
    <w:rsid w:val="000967B0"/>
    <w:rsid w:val="0009696B"/>
    <w:rsid w:val="00096DBD"/>
    <w:rsid w:val="00097D81"/>
    <w:rsid w:val="00097E25"/>
    <w:rsid w:val="000A090E"/>
    <w:rsid w:val="000A0FFE"/>
    <w:rsid w:val="000A1394"/>
    <w:rsid w:val="000A1D33"/>
    <w:rsid w:val="000A1DCB"/>
    <w:rsid w:val="000A229E"/>
    <w:rsid w:val="000A234E"/>
    <w:rsid w:val="000A28C1"/>
    <w:rsid w:val="000A2D2A"/>
    <w:rsid w:val="000A41D2"/>
    <w:rsid w:val="000A420E"/>
    <w:rsid w:val="000A483A"/>
    <w:rsid w:val="000A4F12"/>
    <w:rsid w:val="000A51B2"/>
    <w:rsid w:val="000A6B26"/>
    <w:rsid w:val="000A72D5"/>
    <w:rsid w:val="000A75B3"/>
    <w:rsid w:val="000A7965"/>
    <w:rsid w:val="000A7A46"/>
    <w:rsid w:val="000B01DE"/>
    <w:rsid w:val="000B0378"/>
    <w:rsid w:val="000B1428"/>
    <w:rsid w:val="000B156D"/>
    <w:rsid w:val="000B1704"/>
    <w:rsid w:val="000B182C"/>
    <w:rsid w:val="000B1A60"/>
    <w:rsid w:val="000B1E18"/>
    <w:rsid w:val="000B237F"/>
    <w:rsid w:val="000B2C7E"/>
    <w:rsid w:val="000B2CE6"/>
    <w:rsid w:val="000B30AF"/>
    <w:rsid w:val="000B3177"/>
    <w:rsid w:val="000B3223"/>
    <w:rsid w:val="000B3378"/>
    <w:rsid w:val="000B34A2"/>
    <w:rsid w:val="000B3989"/>
    <w:rsid w:val="000B3EBE"/>
    <w:rsid w:val="000B4A84"/>
    <w:rsid w:val="000B529A"/>
    <w:rsid w:val="000B53E7"/>
    <w:rsid w:val="000B5B3E"/>
    <w:rsid w:val="000B6C6D"/>
    <w:rsid w:val="000B7B87"/>
    <w:rsid w:val="000C0691"/>
    <w:rsid w:val="000C0765"/>
    <w:rsid w:val="000C0A0D"/>
    <w:rsid w:val="000C0D27"/>
    <w:rsid w:val="000C175C"/>
    <w:rsid w:val="000C176A"/>
    <w:rsid w:val="000C1F14"/>
    <w:rsid w:val="000C2376"/>
    <w:rsid w:val="000C290E"/>
    <w:rsid w:val="000C2D0A"/>
    <w:rsid w:val="000C4701"/>
    <w:rsid w:val="000C4875"/>
    <w:rsid w:val="000C50E2"/>
    <w:rsid w:val="000C6561"/>
    <w:rsid w:val="000C6EB8"/>
    <w:rsid w:val="000C6EC9"/>
    <w:rsid w:val="000C7824"/>
    <w:rsid w:val="000C7894"/>
    <w:rsid w:val="000C79C8"/>
    <w:rsid w:val="000C7AD6"/>
    <w:rsid w:val="000C7BE0"/>
    <w:rsid w:val="000D022E"/>
    <w:rsid w:val="000D1503"/>
    <w:rsid w:val="000D1714"/>
    <w:rsid w:val="000D1B25"/>
    <w:rsid w:val="000D28BE"/>
    <w:rsid w:val="000D2AB4"/>
    <w:rsid w:val="000D375D"/>
    <w:rsid w:val="000D3963"/>
    <w:rsid w:val="000D48F3"/>
    <w:rsid w:val="000D4AE9"/>
    <w:rsid w:val="000D7553"/>
    <w:rsid w:val="000E005F"/>
    <w:rsid w:val="000E0694"/>
    <w:rsid w:val="000E0730"/>
    <w:rsid w:val="000E0FBF"/>
    <w:rsid w:val="000E135F"/>
    <w:rsid w:val="000E1B5F"/>
    <w:rsid w:val="000E20DF"/>
    <w:rsid w:val="000E2501"/>
    <w:rsid w:val="000E2ADE"/>
    <w:rsid w:val="000E39B3"/>
    <w:rsid w:val="000E3BDE"/>
    <w:rsid w:val="000E3FBA"/>
    <w:rsid w:val="000E4136"/>
    <w:rsid w:val="000E414E"/>
    <w:rsid w:val="000E4227"/>
    <w:rsid w:val="000E49FB"/>
    <w:rsid w:val="000E5C4A"/>
    <w:rsid w:val="000E5E5E"/>
    <w:rsid w:val="000E60D9"/>
    <w:rsid w:val="000E6EEB"/>
    <w:rsid w:val="000E79C6"/>
    <w:rsid w:val="000F0141"/>
    <w:rsid w:val="000F01CC"/>
    <w:rsid w:val="000F0818"/>
    <w:rsid w:val="000F0B9A"/>
    <w:rsid w:val="000F0C19"/>
    <w:rsid w:val="000F1239"/>
    <w:rsid w:val="000F189C"/>
    <w:rsid w:val="000F1A21"/>
    <w:rsid w:val="000F1CED"/>
    <w:rsid w:val="000F2BA1"/>
    <w:rsid w:val="000F2D17"/>
    <w:rsid w:val="000F3657"/>
    <w:rsid w:val="000F3CDE"/>
    <w:rsid w:val="000F3EC1"/>
    <w:rsid w:val="000F4762"/>
    <w:rsid w:val="000F47EE"/>
    <w:rsid w:val="000F484F"/>
    <w:rsid w:val="000F4BC8"/>
    <w:rsid w:val="000F5073"/>
    <w:rsid w:val="000F523C"/>
    <w:rsid w:val="000F6B06"/>
    <w:rsid w:val="000F6C9E"/>
    <w:rsid w:val="001003DF"/>
    <w:rsid w:val="0010064B"/>
    <w:rsid w:val="00101AFF"/>
    <w:rsid w:val="00101BEE"/>
    <w:rsid w:val="0010214F"/>
    <w:rsid w:val="001022B2"/>
    <w:rsid w:val="0010233E"/>
    <w:rsid w:val="00102963"/>
    <w:rsid w:val="00103218"/>
    <w:rsid w:val="00103510"/>
    <w:rsid w:val="001035B1"/>
    <w:rsid w:val="00103C7B"/>
    <w:rsid w:val="00103D81"/>
    <w:rsid w:val="001042FC"/>
    <w:rsid w:val="00104778"/>
    <w:rsid w:val="001049C0"/>
    <w:rsid w:val="00104DD2"/>
    <w:rsid w:val="00104E67"/>
    <w:rsid w:val="0010568C"/>
    <w:rsid w:val="0010608A"/>
    <w:rsid w:val="00107502"/>
    <w:rsid w:val="0011014D"/>
    <w:rsid w:val="00110CBD"/>
    <w:rsid w:val="001114A3"/>
    <w:rsid w:val="00111A51"/>
    <w:rsid w:val="00111C38"/>
    <w:rsid w:val="00111F29"/>
    <w:rsid w:val="0011303F"/>
    <w:rsid w:val="001130EF"/>
    <w:rsid w:val="00113140"/>
    <w:rsid w:val="00113CC3"/>
    <w:rsid w:val="001148CD"/>
    <w:rsid w:val="00114DAD"/>
    <w:rsid w:val="00114EC5"/>
    <w:rsid w:val="00114F68"/>
    <w:rsid w:val="00115014"/>
    <w:rsid w:val="001153D4"/>
    <w:rsid w:val="001154AD"/>
    <w:rsid w:val="00115981"/>
    <w:rsid w:val="00115F2A"/>
    <w:rsid w:val="00116A0B"/>
    <w:rsid w:val="00116BD0"/>
    <w:rsid w:val="00117272"/>
    <w:rsid w:val="00117570"/>
    <w:rsid w:val="001177B0"/>
    <w:rsid w:val="00117A18"/>
    <w:rsid w:val="00117B01"/>
    <w:rsid w:val="00117C63"/>
    <w:rsid w:val="00117D04"/>
    <w:rsid w:val="00120DC9"/>
    <w:rsid w:val="00121014"/>
    <w:rsid w:val="001213F9"/>
    <w:rsid w:val="001218B2"/>
    <w:rsid w:val="00123806"/>
    <w:rsid w:val="00124024"/>
    <w:rsid w:val="001249F9"/>
    <w:rsid w:val="00124EB3"/>
    <w:rsid w:val="00125886"/>
    <w:rsid w:val="00125BF0"/>
    <w:rsid w:val="00126EEB"/>
    <w:rsid w:val="001270B2"/>
    <w:rsid w:val="001277CF"/>
    <w:rsid w:val="0013028F"/>
    <w:rsid w:val="00130D93"/>
    <w:rsid w:val="001317C0"/>
    <w:rsid w:val="00131C22"/>
    <w:rsid w:val="00131EFF"/>
    <w:rsid w:val="00132BC6"/>
    <w:rsid w:val="00133496"/>
    <w:rsid w:val="001340B2"/>
    <w:rsid w:val="0013426B"/>
    <w:rsid w:val="0013433D"/>
    <w:rsid w:val="001347E4"/>
    <w:rsid w:val="00134C2C"/>
    <w:rsid w:val="0013615F"/>
    <w:rsid w:val="001361E5"/>
    <w:rsid w:val="00136722"/>
    <w:rsid w:val="001367BC"/>
    <w:rsid w:val="00136E91"/>
    <w:rsid w:val="00137069"/>
    <w:rsid w:val="00137237"/>
    <w:rsid w:val="0014043F"/>
    <w:rsid w:val="00140474"/>
    <w:rsid w:val="001407EC"/>
    <w:rsid w:val="00140955"/>
    <w:rsid w:val="001410A4"/>
    <w:rsid w:val="00141607"/>
    <w:rsid w:val="001427B2"/>
    <w:rsid w:val="00143024"/>
    <w:rsid w:val="00143072"/>
    <w:rsid w:val="00144588"/>
    <w:rsid w:val="00144942"/>
    <w:rsid w:val="00144B24"/>
    <w:rsid w:val="00144DC2"/>
    <w:rsid w:val="0014533D"/>
    <w:rsid w:val="0014540B"/>
    <w:rsid w:val="0014552F"/>
    <w:rsid w:val="00145DEF"/>
    <w:rsid w:val="00146326"/>
    <w:rsid w:val="001473AE"/>
    <w:rsid w:val="00150277"/>
    <w:rsid w:val="00150339"/>
    <w:rsid w:val="001515FD"/>
    <w:rsid w:val="0015230D"/>
    <w:rsid w:val="001526EA"/>
    <w:rsid w:val="001528DC"/>
    <w:rsid w:val="00152EF8"/>
    <w:rsid w:val="0015319B"/>
    <w:rsid w:val="001533C9"/>
    <w:rsid w:val="001534A3"/>
    <w:rsid w:val="001546AD"/>
    <w:rsid w:val="00154754"/>
    <w:rsid w:val="00154946"/>
    <w:rsid w:val="00154A06"/>
    <w:rsid w:val="0015559A"/>
    <w:rsid w:val="001558BB"/>
    <w:rsid w:val="00155C35"/>
    <w:rsid w:val="00155C95"/>
    <w:rsid w:val="00155DFF"/>
    <w:rsid w:val="00155E0F"/>
    <w:rsid w:val="00156065"/>
    <w:rsid w:val="001563C2"/>
    <w:rsid w:val="00156ABD"/>
    <w:rsid w:val="0015725A"/>
    <w:rsid w:val="001576D8"/>
    <w:rsid w:val="00157B77"/>
    <w:rsid w:val="00157E3C"/>
    <w:rsid w:val="001600A2"/>
    <w:rsid w:val="00160A63"/>
    <w:rsid w:val="00160EA3"/>
    <w:rsid w:val="0016181A"/>
    <w:rsid w:val="00161C74"/>
    <w:rsid w:val="00162D8C"/>
    <w:rsid w:val="00162DD5"/>
    <w:rsid w:val="00162E98"/>
    <w:rsid w:val="00163E8B"/>
    <w:rsid w:val="00164095"/>
    <w:rsid w:val="0016547E"/>
    <w:rsid w:val="001658EF"/>
    <w:rsid w:val="00165E64"/>
    <w:rsid w:val="0016620F"/>
    <w:rsid w:val="0016626C"/>
    <w:rsid w:val="001671D9"/>
    <w:rsid w:val="00167AC7"/>
    <w:rsid w:val="00167B77"/>
    <w:rsid w:val="001702DB"/>
    <w:rsid w:val="0017110B"/>
    <w:rsid w:val="001715BF"/>
    <w:rsid w:val="0017165B"/>
    <w:rsid w:val="001729AB"/>
    <w:rsid w:val="00172D22"/>
    <w:rsid w:val="0017336F"/>
    <w:rsid w:val="00174B6A"/>
    <w:rsid w:val="00174DF1"/>
    <w:rsid w:val="00174E34"/>
    <w:rsid w:val="001755A1"/>
    <w:rsid w:val="00175F8A"/>
    <w:rsid w:val="001761F8"/>
    <w:rsid w:val="0017625B"/>
    <w:rsid w:val="001767A0"/>
    <w:rsid w:val="00176AB9"/>
    <w:rsid w:val="00177041"/>
    <w:rsid w:val="0017778E"/>
    <w:rsid w:val="00177D3B"/>
    <w:rsid w:val="00177E96"/>
    <w:rsid w:val="00180742"/>
    <w:rsid w:val="00180DA5"/>
    <w:rsid w:val="00183347"/>
    <w:rsid w:val="0018386E"/>
    <w:rsid w:val="0018394A"/>
    <w:rsid w:val="0018397B"/>
    <w:rsid w:val="00183B0F"/>
    <w:rsid w:val="0018473A"/>
    <w:rsid w:val="00184C69"/>
    <w:rsid w:val="00184F33"/>
    <w:rsid w:val="001850FD"/>
    <w:rsid w:val="00185BBF"/>
    <w:rsid w:val="00185F69"/>
    <w:rsid w:val="001865BF"/>
    <w:rsid w:val="0018692E"/>
    <w:rsid w:val="001903B3"/>
    <w:rsid w:val="00190BE8"/>
    <w:rsid w:val="00190FBE"/>
    <w:rsid w:val="00191AB7"/>
    <w:rsid w:val="00191C0B"/>
    <w:rsid w:val="00191ED3"/>
    <w:rsid w:val="001934D5"/>
    <w:rsid w:val="00193952"/>
    <w:rsid w:val="001940CA"/>
    <w:rsid w:val="00194608"/>
    <w:rsid w:val="0019469E"/>
    <w:rsid w:val="00194791"/>
    <w:rsid w:val="001949BB"/>
    <w:rsid w:val="00194C93"/>
    <w:rsid w:val="00194F99"/>
    <w:rsid w:val="00195AB2"/>
    <w:rsid w:val="00195CF2"/>
    <w:rsid w:val="00195F7B"/>
    <w:rsid w:val="00196106"/>
    <w:rsid w:val="001965B7"/>
    <w:rsid w:val="001966C0"/>
    <w:rsid w:val="00197222"/>
    <w:rsid w:val="00197AA3"/>
    <w:rsid w:val="00197B6D"/>
    <w:rsid w:val="00197FA3"/>
    <w:rsid w:val="001A0033"/>
    <w:rsid w:val="001A0751"/>
    <w:rsid w:val="001A164B"/>
    <w:rsid w:val="001A192B"/>
    <w:rsid w:val="001A2283"/>
    <w:rsid w:val="001A3394"/>
    <w:rsid w:val="001A3652"/>
    <w:rsid w:val="001A41A8"/>
    <w:rsid w:val="001A486F"/>
    <w:rsid w:val="001A4C87"/>
    <w:rsid w:val="001A4F18"/>
    <w:rsid w:val="001A5A14"/>
    <w:rsid w:val="001A60EC"/>
    <w:rsid w:val="001A6248"/>
    <w:rsid w:val="001A703A"/>
    <w:rsid w:val="001A7F2A"/>
    <w:rsid w:val="001B0176"/>
    <w:rsid w:val="001B0853"/>
    <w:rsid w:val="001B0C65"/>
    <w:rsid w:val="001B0EFA"/>
    <w:rsid w:val="001B1B61"/>
    <w:rsid w:val="001B1DB5"/>
    <w:rsid w:val="001B1DCE"/>
    <w:rsid w:val="001B2219"/>
    <w:rsid w:val="001B22D4"/>
    <w:rsid w:val="001B2D4B"/>
    <w:rsid w:val="001B3013"/>
    <w:rsid w:val="001B4946"/>
    <w:rsid w:val="001B57ED"/>
    <w:rsid w:val="001B5BCC"/>
    <w:rsid w:val="001B61D8"/>
    <w:rsid w:val="001B6B6A"/>
    <w:rsid w:val="001B6BC5"/>
    <w:rsid w:val="001B6E0F"/>
    <w:rsid w:val="001C0FB3"/>
    <w:rsid w:val="001C2907"/>
    <w:rsid w:val="001C2F21"/>
    <w:rsid w:val="001C3926"/>
    <w:rsid w:val="001C3F13"/>
    <w:rsid w:val="001C4869"/>
    <w:rsid w:val="001C4A0D"/>
    <w:rsid w:val="001C52BA"/>
    <w:rsid w:val="001C56EB"/>
    <w:rsid w:val="001C65F7"/>
    <w:rsid w:val="001C6607"/>
    <w:rsid w:val="001C66A0"/>
    <w:rsid w:val="001C714B"/>
    <w:rsid w:val="001C7A42"/>
    <w:rsid w:val="001D0363"/>
    <w:rsid w:val="001D0BD7"/>
    <w:rsid w:val="001D1270"/>
    <w:rsid w:val="001D19D8"/>
    <w:rsid w:val="001D1B9B"/>
    <w:rsid w:val="001D1DFB"/>
    <w:rsid w:val="001D2193"/>
    <w:rsid w:val="001D2515"/>
    <w:rsid w:val="001D2A2B"/>
    <w:rsid w:val="001D3517"/>
    <w:rsid w:val="001D3F52"/>
    <w:rsid w:val="001D460E"/>
    <w:rsid w:val="001D471C"/>
    <w:rsid w:val="001D48BE"/>
    <w:rsid w:val="001D551F"/>
    <w:rsid w:val="001D56A5"/>
    <w:rsid w:val="001D5B83"/>
    <w:rsid w:val="001D5BD5"/>
    <w:rsid w:val="001D5EF1"/>
    <w:rsid w:val="001D6185"/>
    <w:rsid w:val="001D65F2"/>
    <w:rsid w:val="001D6B10"/>
    <w:rsid w:val="001D6EB8"/>
    <w:rsid w:val="001D744F"/>
    <w:rsid w:val="001D781B"/>
    <w:rsid w:val="001E001D"/>
    <w:rsid w:val="001E0153"/>
    <w:rsid w:val="001E02DF"/>
    <w:rsid w:val="001E03C7"/>
    <w:rsid w:val="001E0641"/>
    <w:rsid w:val="001E0E37"/>
    <w:rsid w:val="001E0E66"/>
    <w:rsid w:val="001E11A6"/>
    <w:rsid w:val="001E1473"/>
    <w:rsid w:val="001E20FE"/>
    <w:rsid w:val="001E2E0E"/>
    <w:rsid w:val="001E2E3D"/>
    <w:rsid w:val="001E2F33"/>
    <w:rsid w:val="001E313A"/>
    <w:rsid w:val="001E3533"/>
    <w:rsid w:val="001E3808"/>
    <w:rsid w:val="001E3CFE"/>
    <w:rsid w:val="001E3CFF"/>
    <w:rsid w:val="001E43D7"/>
    <w:rsid w:val="001E4724"/>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73"/>
    <w:rsid w:val="001F1856"/>
    <w:rsid w:val="001F21D7"/>
    <w:rsid w:val="001F249B"/>
    <w:rsid w:val="001F2939"/>
    <w:rsid w:val="001F2FBA"/>
    <w:rsid w:val="001F34E4"/>
    <w:rsid w:val="001F36A5"/>
    <w:rsid w:val="001F3ABE"/>
    <w:rsid w:val="001F4714"/>
    <w:rsid w:val="001F56C8"/>
    <w:rsid w:val="001F58FF"/>
    <w:rsid w:val="001F5B35"/>
    <w:rsid w:val="001F6611"/>
    <w:rsid w:val="001F6FEE"/>
    <w:rsid w:val="001F722E"/>
    <w:rsid w:val="001F7C91"/>
    <w:rsid w:val="00200186"/>
    <w:rsid w:val="00200405"/>
    <w:rsid w:val="00200EE6"/>
    <w:rsid w:val="00200F03"/>
    <w:rsid w:val="002011CE"/>
    <w:rsid w:val="00202543"/>
    <w:rsid w:val="00202A3A"/>
    <w:rsid w:val="00202C52"/>
    <w:rsid w:val="00202E18"/>
    <w:rsid w:val="00203575"/>
    <w:rsid w:val="002036F3"/>
    <w:rsid w:val="00203731"/>
    <w:rsid w:val="00203900"/>
    <w:rsid w:val="002044B0"/>
    <w:rsid w:val="002046A7"/>
    <w:rsid w:val="0020473B"/>
    <w:rsid w:val="00204DBF"/>
    <w:rsid w:val="00205133"/>
    <w:rsid w:val="002054E6"/>
    <w:rsid w:val="00205D01"/>
    <w:rsid w:val="00205F0E"/>
    <w:rsid w:val="002066C6"/>
    <w:rsid w:val="00206FF8"/>
    <w:rsid w:val="00207DF9"/>
    <w:rsid w:val="00207ECD"/>
    <w:rsid w:val="00207FB7"/>
    <w:rsid w:val="00210F51"/>
    <w:rsid w:val="00211528"/>
    <w:rsid w:val="002121C0"/>
    <w:rsid w:val="0021266D"/>
    <w:rsid w:val="0021270A"/>
    <w:rsid w:val="00212AC9"/>
    <w:rsid w:val="00212CB0"/>
    <w:rsid w:val="0021306F"/>
    <w:rsid w:val="00213A24"/>
    <w:rsid w:val="0021417B"/>
    <w:rsid w:val="0021491A"/>
    <w:rsid w:val="00215268"/>
    <w:rsid w:val="00216004"/>
    <w:rsid w:val="002160E6"/>
    <w:rsid w:val="002160F2"/>
    <w:rsid w:val="00217647"/>
    <w:rsid w:val="00217D0F"/>
    <w:rsid w:val="00217F77"/>
    <w:rsid w:val="00217FAE"/>
    <w:rsid w:val="00221115"/>
    <w:rsid w:val="002214BB"/>
    <w:rsid w:val="00221C91"/>
    <w:rsid w:val="00221F73"/>
    <w:rsid w:val="002221B3"/>
    <w:rsid w:val="00222607"/>
    <w:rsid w:val="00222CCC"/>
    <w:rsid w:val="0022337B"/>
    <w:rsid w:val="00223D87"/>
    <w:rsid w:val="00224447"/>
    <w:rsid w:val="002248E6"/>
    <w:rsid w:val="0022498F"/>
    <w:rsid w:val="0022555C"/>
    <w:rsid w:val="00225F52"/>
    <w:rsid w:val="0022653E"/>
    <w:rsid w:val="002273CB"/>
    <w:rsid w:val="002277D1"/>
    <w:rsid w:val="00230BE6"/>
    <w:rsid w:val="00230E9A"/>
    <w:rsid w:val="00232262"/>
    <w:rsid w:val="002326AF"/>
    <w:rsid w:val="002329A9"/>
    <w:rsid w:val="002335D4"/>
    <w:rsid w:val="00233B91"/>
    <w:rsid w:val="00233D18"/>
    <w:rsid w:val="0023430F"/>
    <w:rsid w:val="00234DE7"/>
    <w:rsid w:val="002358FF"/>
    <w:rsid w:val="0023712B"/>
    <w:rsid w:val="002379AF"/>
    <w:rsid w:val="0024072E"/>
    <w:rsid w:val="0024099D"/>
    <w:rsid w:val="00240C78"/>
    <w:rsid w:val="00240E52"/>
    <w:rsid w:val="00240E7D"/>
    <w:rsid w:val="00240F36"/>
    <w:rsid w:val="00242717"/>
    <w:rsid w:val="002438E1"/>
    <w:rsid w:val="0024444A"/>
    <w:rsid w:val="00244692"/>
    <w:rsid w:val="002446AE"/>
    <w:rsid w:val="00244CEB"/>
    <w:rsid w:val="002459F6"/>
    <w:rsid w:val="00245F11"/>
    <w:rsid w:val="002461FA"/>
    <w:rsid w:val="00246501"/>
    <w:rsid w:val="002466FE"/>
    <w:rsid w:val="00246CEE"/>
    <w:rsid w:val="002477C2"/>
    <w:rsid w:val="00247985"/>
    <w:rsid w:val="00247E35"/>
    <w:rsid w:val="002500C9"/>
    <w:rsid w:val="0025144F"/>
    <w:rsid w:val="00252207"/>
    <w:rsid w:val="0025267F"/>
    <w:rsid w:val="00253332"/>
    <w:rsid w:val="002534A0"/>
    <w:rsid w:val="00254A12"/>
    <w:rsid w:val="00254A25"/>
    <w:rsid w:val="00254B88"/>
    <w:rsid w:val="00254DF4"/>
    <w:rsid w:val="002551FF"/>
    <w:rsid w:val="0025543F"/>
    <w:rsid w:val="002560BE"/>
    <w:rsid w:val="00256375"/>
    <w:rsid w:val="00257B69"/>
    <w:rsid w:val="00257FD4"/>
    <w:rsid w:val="0026005B"/>
    <w:rsid w:val="002608A2"/>
    <w:rsid w:val="00260926"/>
    <w:rsid w:val="002609F6"/>
    <w:rsid w:val="00260C71"/>
    <w:rsid w:val="00260ED9"/>
    <w:rsid w:val="002610E8"/>
    <w:rsid w:val="00261F14"/>
    <w:rsid w:val="002622BC"/>
    <w:rsid w:val="002622D1"/>
    <w:rsid w:val="0026234B"/>
    <w:rsid w:val="002628BE"/>
    <w:rsid w:val="00262993"/>
    <w:rsid w:val="00262E56"/>
    <w:rsid w:val="00262FAB"/>
    <w:rsid w:val="002632D9"/>
    <w:rsid w:val="00263514"/>
    <w:rsid w:val="002639BE"/>
    <w:rsid w:val="00265345"/>
    <w:rsid w:val="00265D01"/>
    <w:rsid w:val="002661CE"/>
    <w:rsid w:val="0026627B"/>
    <w:rsid w:val="00266E10"/>
    <w:rsid w:val="00267016"/>
    <w:rsid w:val="0026793F"/>
    <w:rsid w:val="00267DF9"/>
    <w:rsid w:val="002702AA"/>
    <w:rsid w:val="00270490"/>
    <w:rsid w:val="0027083A"/>
    <w:rsid w:val="002708B9"/>
    <w:rsid w:val="00270D2E"/>
    <w:rsid w:val="00270DDD"/>
    <w:rsid w:val="002713C6"/>
    <w:rsid w:val="0027186E"/>
    <w:rsid w:val="00271A60"/>
    <w:rsid w:val="00271F60"/>
    <w:rsid w:val="00272026"/>
    <w:rsid w:val="00272217"/>
    <w:rsid w:val="00272837"/>
    <w:rsid w:val="002728D0"/>
    <w:rsid w:val="00272D6A"/>
    <w:rsid w:val="002730C0"/>
    <w:rsid w:val="00273632"/>
    <w:rsid w:val="00273739"/>
    <w:rsid w:val="00273AAB"/>
    <w:rsid w:val="00273FF2"/>
    <w:rsid w:val="0027470E"/>
    <w:rsid w:val="00274B2E"/>
    <w:rsid w:val="0027557B"/>
    <w:rsid w:val="0027571F"/>
    <w:rsid w:val="00275998"/>
    <w:rsid w:val="00275BC4"/>
    <w:rsid w:val="00275D21"/>
    <w:rsid w:val="00275F2B"/>
    <w:rsid w:val="002766DB"/>
    <w:rsid w:val="002767C0"/>
    <w:rsid w:val="00276C7D"/>
    <w:rsid w:val="0027717A"/>
    <w:rsid w:val="002772F0"/>
    <w:rsid w:val="002773C8"/>
    <w:rsid w:val="00280D1A"/>
    <w:rsid w:val="00281358"/>
    <w:rsid w:val="0028191F"/>
    <w:rsid w:val="00281BB1"/>
    <w:rsid w:val="00281BC3"/>
    <w:rsid w:val="002820F2"/>
    <w:rsid w:val="0028247F"/>
    <w:rsid w:val="002827DA"/>
    <w:rsid w:val="002829B5"/>
    <w:rsid w:val="00282E14"/>
    <w:rsid w:val="0028325E"/>
    <w:rsid w:val="002838BF"/>
    <w:rsid w:val="00283A1C"/>
    <w:rsid w:val="00283CD0"/>
    <w:rsid w:val="00284877"/>
    <w:rsid w:val="00284E20"/>
    <w:rsid w:val="00285298"/>
    <w:rsid w:val="002857CD"/>
    <w:rsid w:val="00285911"/>
    <w:rsid w:val="00285A5D"/>
    <w:rsid w:val="00285E95"/>
    <w:rsid w:val="00286785"/>
    <w:rsid w:val="002868A9"/>
    <w:rsid w:val="00287E85"/>
    <w:rsid w:val="00290163"/>
    <w:rsid w:val="00290195"/>
    <w:rsid w:val="002903AE"/>
    <w:rsid w:val="00290976"/>
    <w:rsid w:val="00290DC8"/>
    <w:rsid w:val="00290DD8"/>
    <w:rsid w:val="00290E6E"/>
    <w:rsid w:val="00291C40"/>
    <w:rsid w:val="00292057"/>
    <w:rsid w:val="0029218A"/>
    <w:rsid w:val="00292B96"/>
    <w:rsid w:val="00293787"/>
    <w:rsid w:val="00293873"/>
    <w:rsid w:val="00293E3A"/>
    <w:rsid w:val="002941B0"/>
    <w:rsid w:val="00294C14"/>
    <w:rsid w:val="0029549F"/>
    <w:rsid w:val="002954D4"/>
    <w:rsid w:val="00296447"/>
    <w:rsid w:val="00296A24"/>
    <w:rsid w:val="00296E32"/>
    <w:rsid w:val="002970B3"/>
    <w:rsid w:val="00297AC0"/>
    <w:rsid w:val="002A04DC"/>
    <w:rsid w:val="002A0C92"/>
    <w:rsid w:val="002A1B1F"/>
    <w:rsid w:val="002A1BF9"/>
    <w:rsid w:val="002A1E78"/>
    <w:rsid w:val="002A1F91"/>
    <w:rsid w:val="002A242B"/>
    <w:rsid w:val="002A2709"/>
    <w:rsid w:val="002A2720"/>
    <w:rsid w:val="002A316E"/>
    <w:rsid w:val="002A31DA"/>
    <w:rsid w:val="002A360F"/>
    <w:rsid w:val="002A3C33"/>
    <w:rsid w:val="002A43A2"/>
    <w:rsid w:val="002A46A4"/>
    <w:rsid w:val="002A4E49"/>
    <w:rsid w:val="002A548C"/>
    <w:rsid w:val="002A60D5"/>
    <w:rsid w:val="002A6B1C"/>
    <w:rsid w:val="002A6DEB"/>
    <w:rsid w:val="002A70E5"/>
    <w:rsid w:val="002A716A"/>
    <w:rsid w:val="002A7CDC"/>
    <w:rsid w:val="002B1109"/>
    <w:rsid w:val="002B1584"/>
    <w:rsid w:val="002B2435"/>
    <w:rsid w:val="002B245B"/>
    <w:rsid w:val="002B2577"/>
    <w:rsid w:val="002B2A67"/>
    <w:rsid w:val="002B3696"/>
    <w:rsid w:val="002B3769"/>
    <w:rsid w:val="002B3924"/>
    <w:rsid w:val="002B45B0"/>
    <w:rsid w:val="002B4748"/>
    <w:rsid w:val="002B561B"/>
    <w:rsid w:val="002B58DF"/>
    <w:rsid w:val="002B61BC"/>
    <w:rsid w:val="002B68C2"/>
    <w:rsid w:val="002B6958"/>
    <w:rsid w:val="002B6962"/>
    <w:rsid w:val="002B7037"/>
    <w:rsid w:val="002B70AD"/>
    <w:rsid w:val="002B70DA"/>
    <w:rsid w:val="002B7BAF"/>
    <w:rsid w:val="002C10C1"/>
    <w:rsid w:val="002C203C"/>
    <w:rsid w:val="002C2274"/>
    <w:rsid w:val="002C2531"/>
    <w:rsid w:val="002C28E4"/>
    <w:rsid w:val="002C32B8"/>
    <w:rsid w:val="002C457E"/>
    <w:rsid w:val="002C4776"/>
    <w:rsid w:val="002C4A49"/>
    <w:rsid w:val="002C4D89"/>
    <w:rsid w:val="002C4F39"/>
    <w:rsid w:val="002C51BB"/>
    <w:rsid w:val="002C5262"/>
    <w:rsid w:val="002C5780"/>
    <w:rsid w:val="002C606E"/>
    <w:rsid w:val="002C6243"/>
    <w:rsid w:val="002C68BC"/>
    <w:rsid w:val="002C6C11"/>
    <w:rsid w:val="002C7124"/>
    <w:rsid w:val="002C7D4C"/>
    <w:rsid w:val="002D0353"/>
    <w:rsid w:val="002D1402"/>
    <w:rsid w:val="002D1415"/>
    <w:rsid w:val="002D1BA2"/>
    <w:rsid w:val="002D1EB2"/>
    <w:rsid w:val="002D210A"/>
    <w:rsid w:val="002D2F40"/>
    <w:rsid w:val="002D348A"/>
    <w:rsid w:val="002D3DDC"/>
    <w:rsid w:val="002D4D1E"/>
    <w:rsid w:val="002D5D5C"/>
    <w:rsid w:val="002D5D5D"/>
    <w:rsid w:val="002D6514"/>
    <w:rsid w:val="002E0569"/>
    <w:rsid w:val="002E0B1E"/>
    <w:rsid w:val="002E1910"/>
    <w:rsid w:val="002E1A35"/>
    <w:rsid w:val="002E1FBA"/>
    <w:rsid w:val="002E4222"/>
    <w:rsid w:val="002E43B8"/>
    <w:rsid w:val="002E4741"/>
    <w:rsid w:val="002E5762"/>
    <w:rsid w:val="002E6501"/>
    <w:rsid w:val="002E7068"/>
    <w:rsid w:val="002E712C"/>
    <w:rsid w:val="002E74ED"/>
    <w:rsid w:val="002E7688"/>
    <w:rsid w:val="002E7D01"/>
    <w:rsid w:val="002F02F0"/>
    <w:rsid w:val="002F0480"/>
    <w:rsid w:val="002F0C57"/>
    <w:rsid w:val="002F19DB"/>
    <w:rsid w:val="002F1BA6"/>
    <w:rsid w:val="002F1DB9"/>
    <w:rsid w:val="002F2022"/>
    <w:rsid w:val="002F254E"/>
    <w:rsid w:val="002F2EBC"/>
    <w:rsid w:val="002F3354"/>
    <w:rsid w:val="002F33B6"/>
    <w:rsid w:val="002F34EB"/>
    <w:rsid w:val="002F39CD"/>
    <w:rsid w:val="002F4407"/>
    <w:rsid w:val="002F48BF"/>
    <w:rsid w:val="002F49F0"/>
    <w:rsid w:val="002F4C2E"/>
    <w:rsid w:val="002F4EAC"/>
    <w:rsid w:val="002F54BB"/>
    <w:rsid w:val="002F59C0"/>
    <w:rsid w:val="002F5AF0"/>
    <w:rsid w:val="002F62E0"/>
    <w:rsid w:val="002F75ED"/>
    <w:rsid w:val="002F76BD"/>
    <w:rsid w:val="002F7C12"/>
    <w:rsid w:val="003000A0"/>
    <w:rsid w:val="00300271"/>
    <w:rsid w:val="00300A5B"/>
    <w:rsid w:val="00301478"/>
    <w:rsid w:val="0030162C"/>
    <w:rsid w:val="0030166A"/>
    <w:rsid w:val="0030193A"/>
    <w:rsid w:val="00302629"/>
    <w:rsid w:val="0030277C"/>
    <w:rsid w:val="00302AA5"/>
    <w:rsid w:val="00302F09"/>
    <w:rsid w:val="00303F91"/>
    <w:rsid w:val="00304C86"/>
    <w:rsid w:val="00304F19"/>
    <w:rsid w:val="00304F9E"/>
    <w:rsid w:val="003056CC"/>
    <w:rsid w:val="00305B06"/>
    <w:rsid w:val="0031026F"/>
    <w:rsid w:val="003103CC"/>
    <w:rsid w:val="00310C0D"/>
    <w:rsid w:val="00310C76"/>
    <w:rsid w:val="00310E88"/>
    <w:rsid w:val="00311673"/>
    <w:rsid w:val="00311894"/>
    <w:rsid w:val="003119D5"/>
    <w:rsid w:val="00311D5C"/>
    <w:rsid w:val="0031215F"/>
    <w:rsid w:val="00312D97"/>
    <w:rsid w:val="003133C2"/>
    <w:rsid w:val="0031343C"/>
    <w:rsid w:val="00313F60"/>
    <w:rsid w:val="003142CB"/>
    <w:rsid w:val="00314A46"/>
    <w:rsid w:val="00314C6C"/>
    <w:rsid w:val="00315231"/>
    <w:rsid w:val="0031587B"/>
    <w:rsid w:val="003159A2"/>
    <w:rsid w:val="0031679E"/>
    <w:rsid w:val="00316891"/>
    <w:rsid w:val="00316D82"/>
    <w:rsid w:val="00317051"/>
    <w:rsid w:val="0031745D"/>
    <w:rsid w:val="003175CD"/>
    <w:rsid w:val="0031770F"/>
    <w:rsid w:val="00317924"/>
    <w:rsid w:val="0031793A"/>
    <w:rsid w:val="00317B43"/>
    <w:rsid w:val="0032055B"/>
    <w:rsid w:val="0032080B"/>
    <w:rsid w:val="00320E03"/>
    <w:rsid w:val="003214A7"/>
    <w:rsid w:val="003219EA"/>
    <w:rsid w:val="003222CB"/>
    <w:rsid w:val="00322FEF"/>
    <w:rsid w:val="0032324D"/>
    <w:rsid w:val="00323E94"/>
    <w:rsid w:val="0032450D"/>
    <w:rsid w:val="003251B5"/>
    <w:rsid w:val="00325B4B"/>
    <w:rsid w:val="00326D2C"/>
    <w:rsid w:val="0032716D"/>
    <w:rsid w:val="003274A4"/>
    <w:rsid w:val="00327F9B"/>
    <w:rsid w:val="003300C1"/>
    <w:rsid w:val="0033079E"/>
    <w:rsid w:val="0033093F"/>
    <w:rsid w:val="003309CB"/>
    <w:rsid w:val="00331631"/>
    <w:rsid w:val="00332064"/>
    <w:rsid w:val="0033219D"/>
    <w:rsid w:val="00332277"/>
    <w:rsid w:val="003323CB"/>
    <w:rsid w:val="00332A59"/>
    <w:rsid w:val="00333171"/>
    <w:rsid w:val="003338A2"/>
    <w:rsid w:val="003340D2"/>
    <w:rsid w:val="00334209"/>
    <w:rsid w:val="003346A7"/>
    <w:rsid w:val="00334AD2"/>
    <w:rsid w:val="00335808"/>
    <w:rsid w:val="00335D6E"/>
    <w:rsid w:val="00336311"/>
    <w:rsid w:val="0033670A"/>
    <w:rsid w:val="00337AB1"/>
    <w:rsid w:val="00337CCB"/>
    <w:rsid w:val="00337EE5"/>
    <w:rsid w:val="00337F3D"/>
    <w:rsid w:val="00340119"/>
    <w:rsid w:val="00340A16"/>
    <w:rsid w:val="00340A99"/>
    <w:rsid w:val="00341322"/>
    <w:rsid w:val="003413D7"/>
    <w:rsid w:val="00341D93"/>
    <w:rsid w:val="00342503"/>
    <w:rsid w:val="00343209"/>
    <w:rsid w:val="00343BD5"/>
    <w:rsid w:val="00344668"/>
    <w:rsid w:val="003448A6"/>
    <w:rsid w:val="00344DBC"/>
    <w:rsid w:val="00346000"/>
    <w:rsid w:val="00346055"/>
    <w:rsid w:val="003466F4"/>
    <w:rsid w:val="00346BCC"/>
    <w:rsid w:val="003476B5"/>
    <w:rsid w:val="00350328"/>
    <w:rsid w:val="00350625"/>
    <w:rsid w:val="00350673"/>
    <w:rsid w:val="00350E40"/>
    <w:rsid w:val="00351840"/>
    <w:rsid w:val="00352120"/>
    <w:rsid w:val="00352A82"/>
    <w:rsid w:val="00353353"/>
    <w:rsid w:val="003539FB"/>
    <w:rsid w:val="00353DF9"/>
    <w:rsid w:val="003542B8"/>
    <w:rsid w:val="00354866"/>
    <w:rsid w:val="003553D8"/>
    <w:rsid w:val="00355772"/>
    <w:rsid w:val="00357C0E"/>
    <w:rsid w:val="00360023"/>
    <w:rsid w:val="003601FB"/>
    <w:rsid w:val="00360313"/>
    <w:rsid w:val="00360A73"/>
    <w:rsid w:val="00360ACE"/>
    <w:rsid w:val="00360BF6"/>
    <w:rsid w:val="00361727"/>
    <w:rsid w:val="003618CE"/>
    <w:rsid w:val="00361EAC"/>
    <w:rsid w:val="003622B9"/>
    <w:rsid w:val="00362810"/>
    <w:rsid w:val="00362BB0"/>
    <w:rsid w:val="00362D6E"/>
    <w:rsid w:val="0036313E"/>
    <w:rsid w:val="00363227"/>
    <w:rsid w:val="00363863"/>
    <w:rsid w:val="00364108"/>
    <w:rsid w:val="00364126"/>
    <w:rsid w:val="00364580"/>
    <w:rsid w:val="003648EB"/>
    <w:rsid w:val="00365537"/>
    <w:rsid w:val="003660B5"/>
    <w:rsid w:val="00366265"/>
    <w:rsid w:val="00366682"/>
    <w:rsid w:val="003668CC"/>
    <w:rsid w:val="00366952"/>
    <w:rsid w:val="00366A0A"/>
    <w:rsid w:val="003675DE"/>
    <w:rsid w:val="00367610"/>
    <w:rsid w:val="00370615"/>
    <w:rsid w:val="00370B8F"/>
    <w:rsid w:val="00372A0A"/>
    <w:rsid w:val="00372ABA"/>
    <w:rsid w:val="00372DE6"/>
    <w:rsid w:val="00372F47"/>
    <w:rsid w:val="003732FC"/>
    <w:rsid w:val="003735B9"/>
    <w:rsid w:val="003746D6"/>
    <w:rsid w:val="003747DE"/>
    <w:rsid w:val="00374EF1"/>
    <w:rsid w:val="00375C9F"/>
    <w:rsid w:val="00376BC2"/>
    <w:rsid w:val="003770D6"/>
    <w:rsid w:val="0037722D"/>
    <w:rsid w:val="003775F7"/>
    <w:rsid w:val="0038164C"/>
    <w:rsid w:val="00381744"/>
    <w:rsid w:val="00381771"/>
    <w:rsid w:val="00381F9D"/>
    <w:rsid w:val="00382600"/>
    <w:rsid w:val="00382EE2"/>
    <w:rsid w:val="003837FB"/>
    <w:rsid w:val="00383835"/>
    <w:rsid w:val="00383A51"/>
    <w:rsid w:val="00383FD7"/>
    <w:rsid w:val="00384B47"/>
    <w:rsid w:val="00384DF0"/>
    <w:rsid w:val="0038582D"/>
    <w:rsid w:val="00386227"/>
    <w:rsid w:val="00386FAA"/>
    <w:rsid w:val="00387114"/>
    <w:rsid w:val="00387553"/>
    <w:rsid w:val="003878B8"/>
    <w:rsid w:val="00387F3D"/>
    <w:rsid w:val="00390516"/>
    <w:rsid w:val="00390C05"/>
    <w:rsid w:val="00390F2B"/>
    <w:rsid w:val="003924DA"/>
    <w:rsid w:val="0039322D"/>
    <w:rsid w:val="003932AB"/>
    <w:rsid w:val="00394EC2"/>
    <w:rsid w:val="0039553B"/>
    <w:rsid w:val="00395A65"/>
    <w:rsid w:val="00395C3E"/>
    <w:rsid w:val="003961D6"/>
    <w:rsid w:val="003A06C1"/>
    <w:rsid w:val="003A0993"/>
    <w:rsid w:val="003A0F64"/>
    <w:rsid w:val="003A14A3"/>
    <w:rsid w:val="003A2068"/>
    <w:rsid w:val="003A2F10"/>
    <w:rsid w:val="003A3C0B"/>
    <w:rsid w:val="003A4ACB"/>
    <w:rsid w:val="003A4DC4"/>
    <w:rsid w:val="003A513D"/>
    <w:rsid w:val="003A514E"/>
    <w:rsid w:val="003A55BB"/>
    <w:rsid w:val="003A6036"/>
    <w:rsid w:val="003A60B6"/>
    <w:rsid w:val="003A6BEB"/>
    <w:rsid w:val="003A763F"/>
    <w:rsid w:val="003A793E"/>
    <w:rsid w:val="003B0DDC"/>
    <w:rsid w:val="003B219D"/>
    <w:rsid w:val="003B2C83"/>
    <w:rsid w:val="003B2D71"/>
    <w:rsid w:val="003B2F4F"/>
    <w:rsid w:val="003B35B7"/>
    <w:rsid w:val="003B3BE0"/>
    <w:rsid w:val="003B3E5A"/>
    <w:rsid w:val="003B413A"/>
    <w:rsid w:val="003B415D"/>
    <w:rsid w:val="003B43AB"/>
    <w:rsid w:val="003B4EA8"/>
    <w:rsid w:val="003B54A4"/>
    <w:rsid w:val="003B69B5"/>
    <w:rsid w:val="003B6EE8"/>
    <w:rsid w:val="003B7ACF"/>
    <w:rsid w:val="003C00DB"/>
    <w:rsid w:val="003C08AB"/>
    <w:rsid w:val="003C0F79"/>
    <w:rsid w:val="003C1097"/>
    <w:rsid w:val="003C1342"/>
    <w:rsid w:val="003C15B7"/>
    <w:rsid w:val="003C1718"/>
    <w:rsid w:val="003C1CFB"/>
    <w:rsid w:val="003C1D9F"/>
    <w:rsid w:val="003C1E30"/>
    <w:rsid w:val="003C1EBA"/>
    <w:rsid w:val="003C1F76"/>
    <w:rsid w:val="003C214C"/>
    <w:rsid w:val="003C216A"/>
    <w:rsid w:val="003C395C"/>
    <w:rsid w:val="003C3B6E"/>
    <w:rsid w:val="003C3E72"/>
    <w:rsid w:val="003C3F9E"/>
    <w:rsid w:val="003C3FA0"/>
    <w:rsid w:val="003C5053"/>
    <w:rsid w:val="003C5A42"/>
    <w:rsid w:val="003C607D"/>
    <w:rsid w:val="003C607F"/>
    <w:rsid w:val="003C6471"/>
    <w:rsid w:val="003C6824"/>
    <w:rsid w:val="003C6CEF"/>
    <w:rsid w:val="003C6F04"/>
    <w:rsid w:val="003C75BD"/>
    <w:rsid w:val="003D0ABA"/>
    <w:rsid w:val="003D1E7F"/>
    <w:rsid w:val="003D264D"/>
    <w:rsid w:val="003D2DBA"/>
    <w:rsid w:val="003D3040"/>
    <w:rsid w:val="003D410C"/>
    <w:rsid w:val="003D4290"/>
    <w:rsid w:val="003D4328"/>
    <w:rsid w:val="003D4872"/>
    <w:rsid w:val="003D4AC1"/>
    <w:rsid w:val="003D4E90"/>
    <w:rsid w:val="003D5CB7"/>
    <w:rsid w:val="003D6421"/>
    <w:rsid w:val="003D6DB0"/>
    <w:rsid w:val="003D7235"/>
    <w:rsid w:val="003D73DF"/>
    <w:rsid w:val="003D777A"/>
    <w:rsid w:val="003E042C"/>
    <w:rsid w:val="003E0C63"/>
    <w:rsid w:val="003E0EE8"/>
    <w:rsid w:val="003E0FC8"/>
    <w:rsid w:val="003E22CB"/>
    <w:rsid w:val="003E2A68"/>
    <w:rsid w:val="003E34ED"/>
    <w:rsid w:val="003E367E"/>
    <w:rsid w:val="003E3B2C"/>
    <w:rsid w:val="003E3CAC"/>
    <w:rsid w:val="003E424F"/>
    <w:rsid w:val="003E45E0"/>
    <w:rsid w:val="003E4751"/>
    <w:rsid w:val="003E48EF"/>
    <w:rsid w:val="003E4EAA"/>
    <w:rsid w:val="003E535F"/>
    <w:rsid w:val="003E54A5"/>
    <w:rsid w:val="003E577A"/>
    <w:rsid w:val="003E58EE"/>
    <w:rsid w:val="003E61A2"/>
    <w:rsid w:val="003E6AB9"/>
    <w:rsid w:val="003E6DE7"/>
    <w:rsid w:val="003E769E"/>
    <w:rsid w:val="003E79DA"/>
    <w:rsid w:val="003E79FB"/>
    <w:rsid w:val="003F03FE"/>
    <w:rsid w:val="003F0695"/>
    <w:rsid w:val="003F1313"/>
    <w:rsid w:val="003F13DB"/>
    <w:rsid w:val="003F1456"/>
    <w:rsid w:val="003F1C8A"/>
    <w:rsid w:val="003F222F"/>
    <w:rsid w:val="003F23E8"/>
    <w:rsid w:val="003F2B9B"/>
    <w:rsid w:val="003F2D74"/>
    <w:rsid w:val="003F2F9F"/>
    <w:rsid w:val="003F3D60"/>
    <w:rsid w:val="003F45F6"/>
    <w:rsid w:val="003F7147"/>
    <w:rsid w:val="003F7610"/>
    <w:rsid w:val="003F7D0B"/>
    <w:rsid w:val="00400382"/>
    <w:rsid w:val="00400637"/>
    <w:rsid w:val="00400E13"/>
    <w:rsid w:val="00400F7E"/>
    <w:rsid w:val="004010CB"/>
    <w:rsid w:val="00401E9B"/>
    <w:rsid w:val="00401FCF"/>
    <w:rsid w:val="00402076"/>
    <w:rsid w:val="004020A8"/>
    <w:rsid w:val="00402A17"/>
    <w:rsid w:val="0040342D"/>
    <w:rsid w:val="004035A0"/>
    <w:rsid w:val="004037BA"/>
    <w:rsid w:val="004037F0"/>
    <w:rsid w:val="00403C23"/>
    <w:rsid w:val="00403F90"/>
    <w:rsid w:val="00404C04"/>
    <w:rsid w:val="00405478"/>
    <w:rsid w:val="004054B7"/>
    <w:rsid w:val="00405AEA"/>
    <w:rsid w:val="00406294"/>
    <w:rsid w:val="00406F4B"/>
    <w:rsid w:val="00406FBB"/>
    <w:rsid w:val="0041018F"/>
    <w:rsid w:val="004107DD"/>
    <w:rsid w:val="00410DA6"/>
    <w:rsid w:val="00410E83"/>
    <w:rsid w:val="004115DC"/>
    <w:rsid w:val="0041163F"/>
    <w:rsid w:val="00411A21"/>
    <w:rsid w:val="00412EAA"/>
    <w:rsid w:val="00413798"/>
    <w:rsid w:val="00413C12"/>
    <w:rsid w:val="00413ED9"/>
    <w:rsid w:val="00413F2C"/>
    <w:rsid w:val="004141C0"/>
    <w:rsid w:val="004149A0"/>
    <w:rsid w:val="00414E47"/>
    <w:rsid w:val="00415336"/>
    <w:rsid w:val="0041539C"/>
    <w:rsid w:val="00415618"/>
    <w:rsid w:val="004160B5"/>
    <w:rsid w:val="00416315"/>
    <w:rsid w:val="004165B1"/>
    <w:rsid w:val="004169F0"/>
    <w:rsid w:val="00416A3E"/>
    <w:rsid w:val="004173CD"/>
    <w:rsid w:val="004174EC"/>
    <w:rsid w:val="004178B9"/>
    <w:rsid w:val="00417B88"/>
    <w:rsid w:val="00417CFC"/>
    <w:rsid w:val="00417D12"/>
    <w:rsid w:val="00417D9F"/>
    <w:rsid w:val="004216EA"/>
    <w:rsid w:val="0042176D"/>
    <w:rsid w:val="00421D15"/>
    <w:rsid w:val="00422136"/>
    <w:rsid w:val="004236D5"/>
    <w:rsid w:val="00423D7D"/>
    <w:rsid w:val="00423DA1"/>
    <w:rsid w:val="00423F1D"/>
    <w:rsid w:val="00423FAC"/>
    <w:rsid w:val="0042496D"/>
    <w:rsid w:val="00424C42"/>
    <w:rsid w:val="0042568B"/>
    <w:rsid w:val="0042583E"/>
    <w:rsid w:val="00425B5D"/>
    <w:rsid w:val="0042628B"/>
    <w:rsid w:val="004263AA"/>
    <w:rsid w:val="00426512"/>
    <w:rsid w:val="004265FC"/>
    <w:rsid w:val="0042679C"/>
    <w:rsid w:val="00427C57"/>
    <w:rsid w:val="00427C80"/>
    <w:rsid w:val="00427F0C"/>
    <w:rsid w:val="00430B65"/>
    <w:rsid w:val="004317AB"/>
    <w:rsid w:val="00431EAC"/>
    <w:rsid w:val="004323CC"/>
    <w:rsid w:val="00433ABF"/>
    <w:rsid w:val="00433F76"/>
    <w:rsid w:val="00433FF1"/>
    <w:rsid w:val="004348A4"/>
    <w:rsid w:val="00434DB8"/>
    <w:rsid w:val="00434F1D"/>
    <w:rsid w:val="0043533D"/>
    <w:rsid w:val="00435D7A"/>
    <w:rsid w:val="00436275"/>
    <w:rsid w:val="00436F1D"/>
    <w:rsid w:val="00437084"/>
    <w:rsid w:val="0043768C"/>
    <w:rsid w:val="00437A16"/>
    <w:rsid w:val="00437BCA"/>
    <w:rsid w:val="00440325"/>
    <w:rsid w:val="004408B7"/>
    <w:rsid w:val="00440B4A"/>
    <w:rsid w:val="00440C5B"/>
    <w:rsid w:val="0044117F"/>
    <w:rsid w:val="00442AA2"/>
    <w:rsid w:val="00443133"/>
    <w:rsid w:val="0044329F"/>
    <w:rsid w:val="004434BB"/>
    <w:rsid w:val="0044373C"/>
    <w:rsid w:val="004437C7"/>
    <w:rsid w:val="00443FA6"/>
    <w:rsid w:val="00444C32"/>
    <w:rsid w:val="004458CB"/>
    <w:rsid w:val="0044599C"/>
    <w:rsid w:val="00445A27"/>
    <w:rsid w:val="00445BD5"/>
    <w:rsid w:val="00446394"/>
    <w:rsid w:val="00446F12"/>
    <w:rsid w:val="0044714C"/>
    <w:rsid w:val="0044721D"/>
    <w:rsid w:val="00447E78"/>
    <w:rsid w:val="00450148"/>
    <w:rsid w:val="0045059B"/>
    <w:rsid w:val="0045098E"/>
    <w:rsid w:val="00450AD3"/>
    <w:rsid w:val="00450CDE"/>
    <w:rsid w:val="00451108"/>
    <w:rsid w:val="00451635"/>
    <w:rsid w:val="004517FF"/>
    <w:rsid w:val="00451AA2"/>
    <w:rsid w:val="00452417"/>
    <w:rsid w:val="00452ACA"/>
    <w:rsid w:val="00452D23"/>
    <w:rsid w:val="00453DF2"/>
    <w:rsid w:val="00453F31"/>
    <w:rsid w:val="00454648"/>
    <w:rsid w:val="00455576"/>
    <w:rsid w:val="0045696F"/>
    <w:rsid w:val="00456DDB"/>
    <w:rsid w:val="004576A1"/>
    <w:rsid w:val="0045797E"/>
    <w:rsid w:val="004579EF"/>
    <w:rsid w:val="00457A14"/>
    <w:rsid w:val="00457D8F"/>
    <w:rsid w:val="00461A6F"/>
    <w:rsid w:val="00462284"/>
    <w:rsid w:val="004626C5"/>
    <w:rsid w:val="00462C56"/>
    <w:rsid w:val="00463320"/>
    <w:rsid w:val="0046336A"/>
    <w:rsid w:val="0046370E"/>
    <w:rsid w:val="00463758"/>
    <w:rsid w:val="004637A1"/>
    <w:rsid w:val="0046386C"/>
    <w:rsid w:val="004639E8"/>
    <w:rsid w:val="0046495D"/>
    <w:rsid w:val="00464986"/>
    <w:rsid w:val="00464FE8"/>
    <w:rsid w:val="00465ED1"/>
    <w:rsid w:val="004664F1"/>
    <w:rsid w:val="0046666E"/>
    <w:rsid w:val="0046723E"/>
    <w:rsid w:val="00467BCC"/>
    <w:rsid w:val="004703CE"/>
    <w:rsid w:val="00471715"/>
    <w:rsid w:val="0047180B"/>
    <w:rsid w:val="00471ECC"/>
    <w:rsid w:val="004720E4"/>
    <w:rsid w:val="004729EF"/>
    <w:rsid w:val="004730D4"/>
    <w:rsid w:val="00473161"/>
    <w:rsid w:val="0047467A"/>
    <w:rsid w:val="00474B50"/>
    <w:rsid w:val="00474D4D"/>
    <w:rsid w:val="00474D9D"/>
    <w:rsid w:val="00475109"/>
    <w:rsid w:val="00475971"/>
    <w:rsid w:val="004759C1"/>
    <w:rsid w:val="00475C39"/>
    <w:rsid w:val="00475F97"/>
    <w:rsid w:val="00476028"/>
    <w:rsid w:val="0047605D"/>
    <w:rsid w:val="0047630F"/>
    <w:rsid w:val="00477460"/>
    <w:rsid w:val="004775F2"/>
    <w:rsid w:val="004776F3"/>
    <w:rsid w:val="00480720"/>
    <w:rsid w:val="00480994"/>
    <w:rsid w:val="00480E22"/>
    <w:rsid w:val="0048133F"/>
    <w:rsid w:val="0048161F"/>
    <w:rsid w:val="004821C4"/>
    <w:rsid w:val="00482810"/>
    <w:rsid w:val="00482C1F"/>
    <w:rsid w:val="00482D8F"/>
    <w:rsid w:val="00483106"/>
    <w:rsid w:val="004831C9"/>
    <w:rsid w:val="00483B41"/>
    <w:rsid w:val="00483C7A"/>
    <w:rsid w:val="00483E35"/>
    <w:rsid w:val="00484029"/>
    <w:rsid w:val="00484ABE"/>
    <w:rsid w:val="004850EE"/>
    <w:rsid w:val="00485E8A"/>
    <w:rsid w:val="004867C5"/>
    <w:rsid w:val="00486D3C"/>
    <w:rsid w:val="00487CDF"/>
    <w:rsid w:val="004903C4"/>
    <w:rsid w:val="00490681"/>
    <w:rsid w:val="00490CB5"/>
    <w:rsid w:val="0049139B"/>
    <w:rsid w:val="0049142B"/>
    <w:rsid w:val="004914B4"/>
    <w:rsid w:val="00491AC4"/>
    <w:rsid w:val="00494D6A"/>
    <w:rsid w:val="004955AB"/>
    <w:rsid w:val="004956A6"/>
    <w:rsid w:val="00495C51"/>
    <w:rsid w:val="004962C6"/>
    <w:rsid w:val="004969AA"/>
    <w:rsid w:val="00496DE8"/>
    <w:rsid w:val="00497A6C"/>
    <w:rsid w:val="004A052C"/>
    <w:rsid w:val="004A06EC"/>
    <w:rsid w:val="004A088B"/>
    <w:rsid w:val="004A1628"/>
    <w:rsid w:val="004A17BA"/>
    <w:rsid w:val="004A1FD7"/>
    <w:rsid w:val="004A2080"/>
    <w:rsid w:val="004A2AC9"/>
    <w:rsid w:val="004A2E82"/>
    <w:rsid w:val="004A2FB4"/>
    <w:rsid w:val="004A32F8"/>
    <w:rsid w:val="004A34BC"/>
    <w:rsid w:val="004A34EA"/>
    <w:rsid w:val="004A3F01"/>
    <w:rsid w:val="004A412A"/>
    <w:rsid w:val="004A44FE"/>
    <w:rsid w:val="004A46AC"/>
    <w:rsid w:val="004A4B62"/>
    <w:rsid w:val="004A59BA"/>
    <w:rsid w:val="004A5A58"/>
    <w:rsid w:val="004A5E56"/>
    <w:rsid w:val="004A6299"/>
    <w:rsid w:val="004A6B11"/>
    <w:rsid w:val="004A7558"/>
    <w:rsid w:val="004A7734"/>
    <w:rsid w:val="004B15F9"/>
    <w:rsid w:val="004B24F0"/>
    <w:rsid w:val="004B296B"/>
    <w:rsid w:val="004B2990"/>
    <w:rsid w:val="004B3512"/>
    <w:rsid w:val="004B3873"/>
    <w:rsid w:val="004B3D52"/>
    <w:rsid w:val="004B430D"/>
    <w:rsid w:val="004B449E"/>
    <w:rsid w:val="004B5845"/>
    <w:rsid w:val="004B5AD6"/>
    <w:rsid w:val="004B5F60"/>
    <w:rsid w:val="004B66A8"/>
    <w:rsid w:val="004B6CF9"/>
    <w:rsid w:val="004B7609"/>
    <w:rsid w:val="004C0255"/>
    <w:rsid w:val="004C0272"/>
    <w:rsid w:val="004C042E"/>
    <w:rsid w:val="004C08A9"/>
    <w:rsid w:val="004C0D35"/>
    <w:rsid w:val="004C0F61"/>
    <w:rsid w:val="004C1042"/>
    <w:rsid w:val="004C107F"/>
    <w:rsid w:val="004C19C1"/>
    <w:rsid w:val="004C32BA"/>
    <w:rsid w:val="004C347D"/>
    <w:rsid w:val="004C353F"/>
    <w:rsid w:val="004C3A6A"/>
    <w:rsid w:val="004C482E"/>
    <w:rsid w:val="004C4994"/>
    <w:rsid w:val="004C68AB"/>
    <w:rsid w:val="004C6918"/>
    <w:rsid w:val="004C6D15"/>
    <w:rsid w:val="004C7572"/>
    <w:rsid w:val="004C77BF"/>
    <w:rsid w:val="004C7A70"/>
    <w:rsid w:val="004D0032"/>
    <w:rsid w:val="004D0111"/>
    <w:rsid w:val="004D0BB3"/>
    <w:rsid w:val="004D1111"/>
    <w:rsid w:val="004D12AE"/>
    <w:rsid w:val="004D1713"/>
    <w:rsid w:val="004D175F"/>
    <w:rsid w:val="004D1C5F"/>
    <w:rsid w:val="004D202E"/>
    <w:rsid w:val="004D2975"/>
    <w:rsid w:val="004D2DC1"/>
    <w:rsid w:val="004D2E14"/>
    <w:rsid w:val="004D34C1"/>
    <w:rsid w:val="004D3E38"/>
    <w:rsid w:val="004D48A4"/>
    <w:rsid w:val="004D5D84"/>
    <w:rsid w:val="004D7B8A"/>
    <w:rsid w:val="004D7D8F"/>
    <w:rsid w:val="004E0093"/>
    <w:rsid w:val="004E0377"/>
    <w:rsid w:val="004E0DBE"/>
    <w:rsid w:val="004E1000"/>
    <w:rsid w:val="004E1B6B"/>
    <w:rsid w:val="004E1CE7"/>
    <w:rsid w:val="004E23D8"/>
    <w:rsid w:val="004E2AA6"/>
    <w:rsid w:val="004E3227"/>
    <w:rsid w:val="004E370C"/>
    <w:rsid w:val="004E39E1"/>
    <w:rsid w:val="004E3B02"/>
    <w:rsid w:val="004E3D22"/>
    <w:rsid w:val="004E3E2F"/>
    <w:rsid w:val="004E4089"/>
    <w:rsid w:val="004E47C0"/>
    <w:rsid w:val="004E5C27"/>
    <w:rsid w:val="004E5C58"/>
    <w:rsid w:val="004E6247"/>
    <w:rsid w:val="004E7476"/>
    <w:rsid w:val="004E7B96"/>
    <w:rsid w:val="004F097B"/>
    <w:rsid w:val="004F09D3"/>
    <w:rsid w:val="004F17A0"/>
    <w:rsid w:val="004F17FA"/>
    <w:rsid w:val="004F23EA"/>
    <w:rsid w:val="004F2779"/>
    <w:rsid w:val="004F2CC4"/>
    <w:rsid w:val="004F2CD0"/>
    <w:rsid w:val="004F3560"/>
    <w:rsid w:val="004F3B78"/>
    <w:rsid w:val="004F3CC6"/>
    <w:rsid w:val="004F51CE"/>
    <w:rsid w:val="004F52AC"/>
    <w:rsid w:val="004F5540"/>
    <w:rsid w:val="004F5555"/>
    <w:rsid w:val="004F5C7D"/>
    <w:rsid w:val="004F5DCE"/>
    <w:rsid w:val="004F6CE8"/>
    <w:rsid w:val="004F71B6"/>
    <w:rsid w:val="004F741A"/>
    <w:rsid w:val="004F7494"/>
    <w:rsid w:val="004F7827"/>
    <w:rsid w:val="005005E2"/>
    <w:rsid w:val="00500BE3"/>
    <w:rsid w:val="00500E6A"/>
    <w:rsid w:val="0050163C"/>
    <w:rsid w:val="00501B28"/>
    <w:rsid w:val="00501C54"/>
    <w:rsid w:val="00501EDD"/>
    <w:rsid w:val="0050225A"/>
    <w:rsid w:val="00502656"/>
    <w:rsid w:val="0050268C"/>
    <w:rsid w:val="0050277B"/>
    <w:rsid w:val="00503619"/>
    <w:rsid w:val="005037BA"/>
    <w:rsid w:val="00503A3A"/>
    <w:rsid w:val="00503CDE"/>
    <w:rsid w:val="00503E8E"/>
    <w:rsid w:val="00504861"/>
    <w:rsid w:val="00504D12"/>
    <w:rsid w:val="0050509F"/>
    <w:rsid w:val="00507079"/>
    <w:rsid w:val="00507428"/>
    <w:rsid w:val="0050786D"/>
    <w:rsid w:val="00507A1E"/>
    <w:rsid w:val="00507FB4"/>
    <w:rsid w:val="00511214"/>
    <w:rsid w:val="005119A3"/>
    <w:rsid w:val="00511A2D"/>
    <w:rsid w:val="00512084"/>
    <w:rsid w:val="00512101"/>
    <w:rsid w:val="00512839"/>
    <w:rsid w:val="00512A99"/>
    <w:rsid w:val="005137C8"/>
    <w:rsid w:val="0051483D"/>
    <w:rsid w:val="00514CC1"/>
    <w:rsid w:val="0051503C"/>
    <w:rsid w:val="0051611F"/>
    <w:rsid w:val="0051673B"/>
    <w:rsid w:val="00516AEA"/>
    <w:rsid w:val="00516BB0"/>
    <w:rsid w:val="00516D8D"/>
    <w:rsid w:val="00516EFE"/>
    <w:rsid w:val="00517062"/>
    <w:rsid w:val="0051734C"/>
    <w:rsid w:val="0051755A"/>
    <w:rsid w:val="00520149"/>
    <w:rsid w:val="00521001"/>
    <w:rsid w:val="005210F9"/>
    <w:rsid w:val="005211F6"/>
    <w:rsid w:val="0052164A"/>
    <w:rsid w:val="00521710"/>
    <w:rsid w:val="005224E1"/>
    <w:rsid w:val="00522B16"/>
    <w:rsid w:val="005230CF"/>
    <w:rsid w:val="00523280"/>
    <w:rsid w:val="0052426C"/>
    <w:rsid w:val="00524B7A"/>
    <w:rsid w:val="00525265"/>
    <w:rsid w:val="00525291"/>
    <w:rsid w:val="00525363"/>
    <w:rsid w:val="005258ED"/>
    <w:rsid w:val="00525BF8"/>
    <w:rsid w:val="0052673B"/>
    <w:rsid w:val="00526938"/>
    <w:rsid w:val="0052760D"/>
    <w:rsid w:val="0052789F"/>
    <w:rsid w:val="00527B40"/>
    <w:rsid w:val="00530348"/>
    <w:rsid w:val="00530AC5"/>
    <w:rsid w:val="00530FEA"/>
    <w:rsid w:val="00531DD8"/>
    <w:rsid w:val="00531F5B"/>
    <w:rsid w:val="00532CC8"/>
    <w:rsid w:val="00533B7F"/>
    <w:rsid w:val="00533FE8"/>
    <w:rsid w:val="00534E90"/>
    <w:rsid w:val="005358BE"/>
    <w:rsid w:val="00535A6E"/>
    <w:rsid w:val="0053684E"/>
    <w:rsid w:val="00536BE9"/>
    <w:rsid w:val="00536C78"/>
    <w:rsid w:val="005405E3"/>
    <w:rsid w:val="005416FD"/>
    <w:rsid w:val="00541B8A"/>
    <w:rsid w:val="005428A4"/>
    <w:rsid w:val="00543297"/>
    <w:rsid w:val="0054339F"/>
    <w:rsid w:val="00543711"/>
    <w:rsid w:val="0054371D"/>
    <w:rsid w:val="005439EF"/>
    <w:rsid w:val="00543A7C"/>
    <w:rsid w:val="00543CD5"/>
    <w:rsid w:val="00543F8F"/>
    <w:rsid w:val="005442F7"/>
    <w:rsid w:val="00544745"/>
    <w:rsid w:val="0054550B"/>
    <w:rsid w:val="0054555A"/>
    <w:rsid w:val="00550199"/>
    <w:rsid w:val="005501E6"/>
    <w:rsid w:val="005509F5"/>
    <w:rsid w:val="00550C98"/>
    <w:rsid w:val="00550FCF"/>
    <w:rsid w:val="005522D0"/>
    <w:rsid w:val="005522FF"/>
    <w:rsid w:val="005523CF"/>
    <w:rsid w:val="005523F8"/>
    <w:rsid w:val="005525E0"/>
    <w:rsid w:val="00552609"/>
    <w:rsid w:val="005530F4"/>
    <w:rsid w:val="00553964"/>
    <w:rsid w:val="00553A09"/>
    <w:rsid w:val="005548AB"/>
    <w:rsid w:val="00554FB4"/>
    <w:rsid w:val="005550A4"/>
    <w:rsid w:val="0055510D"/>
    <w:rsid w:val="00555AA1"/>
    <w:rsid w:val="00555C3F"/>
    <w:rsid w:val="00555E92"/>
    <w:rsid w:val="005561C2"/>
    <w:rsid w:val="00556404"/>
    <w:rsid w:val="00556954"/>
    <w:rsid w:val="00556C5D"/>
    <w:rsid w:val="00556F70"/>
    <w:rsid w:val="00557182"/>
    <w:rsid w:val="00557657"/>
    <w:rsid w:val="005604B7"/>
    <w:rsid w:val="00560B91"/>
    <w:rsid w:val="00560F99"/>
    <w:rsid w:val="00561518"/>
    <w:rsid w:val="00562627"/>
    <w:rsid w:val="00562A17"/>
    <w:rsid w:val="005630E6"/>
    <w:rsid w:val="005633BC"/>
    <w:rsid w:val="0056362A"/>
    <w:rsid w:val="00563A95"/>
    <w:rsid w:val="00563ABF"/>
    <w:rsid w:val="00563CF9"/>
    <w:rsid w:val="00564910"/>
    <w:rsid w:val="00564CEA"/>
    <w:rsid w:val="00564DC0"/>
    <w:rsid w:val="00566609"/>
    <w:rsid w:val="00567A1D"/>
    <w:rsid w:val="00570250"/>
    <w:rsid w:val="00570CEF"/>
    <w:rsid w:val="005720BC"/>
    <w:rsid w:val="005724E6"/>
    <w:rsid w:val="00572CDC"/>
    <w:rsid w:val="00572D31"/>
    <w:rsid w:val="00572DF2"/>
    <w:rsid w:val="00573249"/>
    <w:rsid w:val="005734A0"/>
    <w:rsid w:val="005736C7"/>
    <w:rsid w:val="005741EB"/>
    <w:rsid w:val="0057533C"/>
    <w:rsid w:val="00575344"/>
    <w:rsid w:val="00575D99"/>
    <w:rsid w:val="00575DBB"/>
    <w:rsid w:val="0057613D"/>
    <w:rsid w:val="005766F3"/>
    <w:rsid w:val="00576C8D"/>
    <w:rsid w:val="0057719D"/>
    <w:rsid w:val="0057736E"/>
    <w:rsid w:val="005776DA"/>
    <w:rsid w:val="00577A54"/>
    <w:rsid w:val="00577B6A"/>
    <w:rsid w:val="00577B81"/>
    <w:rsid w:val="00577F7A"/>
    <w:rsid w:val="005802C2"/>
    <w:rsid w:val="0058098A"/>
    <w:rsid w:val="00581774"/>
    <w:rsid w:val="00581B01"/>
    <w:rsid w:val="00581C49"/>
    <w:rsid w:val="00581C4F"/>
    <w:rsid w:val="00581C8C"/>
    <w:rsid w:val="005820D7"/>
    <w:rsid w:val="005823D0"/>
    <w:rsid w:val="005824D7"/>
    <w:rsid w:val="00582E26"/>
    <w:rsid w:val="00582FF1"/>
    <w:rsid w:val="005834A2"/>
    <w:rsid w:val="005835D2"/>
    <w:rsid w:val="00584564"/>
    <w:rsid w:val="00584757"/>
    <w:rsid w:val="00584D1A"/>
    <w:rsid w:val="00585F9D"/>
    <w:rsid w:val="00586D40"/>
    <w:rsid w:val="00587A3F"/>
    <w:rsid w:val="00587CF4"/>
    <w:rsid w:val="00591132"/>
    <w:rsid w:val="00591B34"/>
    <w:rsid w:val="00591B72"/>
    <w:rsid w:val="00591C8A"/>
    <w:rsid w:val="005923FC"/>
    <w:rsid w:val="005926E7"/>
    <w:rsid w:val="005930E2"/>
    <w:rsid w:val="00594006"/>
    <w:rsid w:val="00594452"/>
    <w:rsid w:val="005944FB"/>
    <w:rsid w:val="005945D5"/>
    <w:rsid w:val="005949DF"/>
    <w:rsid w:val="00594CAB"/>
    <w:rsid w:val="00595068"/>
    <w:rsid w:val="00595663"/>
    <w:rsid w:val="00595968"/>
    <w:rsid w:val="00595B83"/>
    <w:rsid w:val="00596559"/>
    <w:rsid w:val="005A0484"/>
    <w:rsid w:val="005A0933"/>
    <w:rsid w:val="005A0DBE"/>
    <w:rsid w:val="005A0ED5"/>
    <w:rsid w:val="005A1374"/>
    <w:rsid w:val="005A1663"/>
    <w:rsid w:val="005A2D78"/>
    <w:rsid w:val="005A3F89"/>
    <w:rsid w:val="005A4259"/>
    <w:rsid w:val="005A4EC4"/>
    <w:rsid w:val="005A4F98"/>
    <w:rsid w:val="005A5A16"/>
    <w:rsid w:val="005A6702"/>
    <w:rsid w:val="005B0080"/>
    <w:rsid w:val="005B0260"/>
    <w:rsid w:val="005B03F2"/>
    <w:rsid w:val="005B044C"/>
    <w:rsid w:val="005B05C3"/>
    <w:rsid w:val="005B0878"/>
    <w:rsid w:val="005B0A3A"/>
    <w:rsid w:val="005B1627"/>
    <w:rsid w:val="005B1CD2"/>
    <w:rsid w:val="005B268D"/>
    <w:rsid w:val="005B28C0"/>
    <w:rsid w:val="005B3C23"/>
    <w:rsid w:val="005B3D2A"/>
    <w:rsid w:val="005B3FC5"/>
    <w:rsid w:val="005B442D"/>
    <w:rsid w:val="005B5299"/>
    <w:rsid w:val="005B54B9"/>
    <w:rsid w:val="005B5BC8"/>
    <w:rsid w:val="005B5DE6"/>
    <w:rsid w:val="005B66D2"/>
    <w:rsid w:val="005B74A2"/>
    <w:rsid w:val="005B7DAC"/>
    <w:rsid w:val="005C1A4D"/>
    <w:rsid w:val="005C27F5"/>
    <w:rsid w:val="005C29CF"/>
    <w:rsid w:val="005C2DC1"/>
    <w:rsid w:val="005C2EB2"/>
    <w:rsid w:val="005C2EEC"/>
    <w:rsid w:val="005C316B"/>
    <w:rsid w:val="005C3526"/>
    <w:rsid w:val="005C3B0B"/>
    <w:rsid w:val="005C3EFF"/>
    <w:rsid w:val="005C490F"/>
    <w:rsid w:val="005C50D7"/>
    <w:rsid w:val="005C53CD"/>
    <w:rsid w:val="005C54CA"/>
    <w:rsid w:val="005C56A5"/>
    <w:rsid w:val="005C685C"/>
    <w:rsid w:val="005C7119"/>
    <w:rsid w:val="005C78DB"/>
    <w:rsid w:val="005C7991"/>
    <w:rsid w:val="005C7D43"/>
    <w:rsid w:val="005C7D8F"/>
    <w:rsid w:val="005C7E19"/>
    <w:rsid w:val="005D0749"/>
    <w:rsid w:val="005D1BB3"/>
    <w:rsid w:val="005D216A"/>
    <w:rsid w:val="005D22FE"/>
    <w:rsid w:val="005D27A7"/>
    <w:rsid w:val="005D2AC8"/>
    <w:rsid w:val="005D2F3C"/>
    <w:rsid w:val="005D3644"/>
    <w:rsid w:val="005D3A16"/>
    <w:rsid w:val="005D4172"/>
    <w:rsid w:val="005D5012"/>
    <w:rsid w:val="005D50CC"/>
    <w:rsid w:val="005D55B3"/>
    <w:rsid w:val="005D6F95"/>
    <w:rsid w:val="005D74F4"/>
    <w:rsid w:val="005D7C0F"/>
    <w:rsid w:val="005D7D78"/>
    <w:rsid w:val="005E05AE"/>
    <w:rsid w:val="005E06B7"/>
    <w:rsid w:val="005E07B5"/>
    <w:rsid w:val="005E0D6B"/>
    <w:rsid w:val="005E1260"/>
    <w:rsid w:val="005E2A41"/>
    <w:rsid w:val="005E30AC"/>
    <w:rsid w:val="005E36EF"/>
    <w:rsid w:val="005E3C82"/>
    <w:rsid w:val="005E5161"/>
    <w:rsid w:val="005E614D"/>
    <w:rsid w:val="005E6278"/>
    <w:rsid w:val="005E71D7"/>
    <w:rsid w:val="005E77E5"/>
    <w:rsid w:val="005E7E92"/>
    <w:rsid w:val="005F02A1"/>
    <w:rsid w:val="005F092E"/>
    <w:rsid w:val="005F0F4A"/>
    <w:rsid w:val="005F132A"/>
    <w:rsid w:val="005F181A"/>
    <w:rsid w:val="005F25C1"/>
    <w:rsid w:val="005F26EB"/>
    <w:rsid w:val="005F2B56"/>
    <w:rsid w:val="005F2E9F"/>
    <w:rsid w:val="005F2EC6"/>
    <w:rsid w:val="005F3644"/>
    <w:rsid w:val="005F3975"/>
    <w:rsid w:val="005F47A6"/>
    <w:rsid w:val="005F5B5A"/>
    <w:rsid w:val="005F5EE3"/>
    <w:rsid w:val="005F6C1B"/>
    <w:rsid w:val="005F6FE2"/>
    <w:rsid w:val="005F72CA"/>
    <w:rsid w:val="005F768E"/>
    <w:rsid w:val="005F77E3"/>
    <w:rsid w:val="005F7A9E"/>
    <w:rsid w:val="005F7E65"/>
    <w:rsid w:val="00600AF0"/>
    <w:rsid w:val="00600BEB"/>
    <w:rsid w:val="00601405"/>
    <w:rsid w:val="006014E1"/>
    <w:rsid w:val="00602B1E"/>
    <w:rsid w:val="006037B3"/>
    <w:rsid w:val="00604225"/>
    <w:rsid w:val="0060449D"/>
    <w:rsid w:val="00604724"/>
    <w:rsid w:val="00604A6E"/>
    <w:rsid w:val="00604CD9"/>
    <w:rsid w:val="00604EE4"/>
    <w:rsid w:val="00606A3E"/>
    <w:rsid w:val="00606EFE"/>
    <w:rsid w:val="00607EF0"/>
    <w:rsid w:val="00611EEB"/>
    <w:rsid w:val="00611F65"/>
    <w:rsid w:val="006122FF"/>
    <w:rsid w:val="00612818"/>
    <w:rsid w:val="00614551"/>
    <w:rsid w:val="00614C2F"/>
    <w:rsid w:val="00614F58"/>
    <w:rsid w:val="0061589B"/>
    <w:rsid w:val="00617EB4"/>
    <w:rsid w:val="00617EDD"/>
    <w:rsid w:val="00617F0B"/>
    <w:rsid w:val="0062079D"/>
    <w:rsid w:val="00620A43"/>
    <w:rsid w:val="00620DEE"/>
    <w:rsid w:val="00620DF8"/>
    <w:rsid w:val="006214AC"/>
    <w:rsid w:val="006215D1"/>
    <w:rsid w:val="00621AD9"/>
    <w:rsid w:val="00621C71"/>
    <w:rsid w:val="006221E2"/>
    <w:rsid w:val="00622825"/>
    <w:rsid w:val="00622F40"/>
    <w:rsid w:val="00623977"/>
    <w:rsid w:val="00624241"/>
    <w:rsid w:val="00624BA9"/>
    <w:rsid w:val="006254EE"/>
    <w:rsid w:val="00626D74"/>
    <w:rsid w:val="00626DC3"/>
    <w:rsid w:val="00627F9B"/>
    <w:rsid w:val="00630934"/>
    <w:rsid w:val="00630C7D"/>
    <w:rsid w:val="00630F5B"/>
    <w:rsid w:val="006310DE"/>
    <w:rsid w:val="00631307"/>
    <w:rsid w:val="0063174D"/>
    <w:rsid w:val="00631BC8"/>
    <w:rsid w:val="00631BD1"/>
    <w:rsid w:val="00631C02"/>
    <w:rsid w:val="00633448"/>
    <w:rsid w:val="00633753"/>
    <w:rsid w:val="006338DF"/>
    <w:rsid w:val="00633BA7"/>
    <w:rsid w:val="006343B4"/>
    <w:rsid w:val="00634803"/>
    <w:rsid w:val="00634C35"/>
    <w:rsid w:val="00636CF6"/>
    <w:rsid w:val="00636FB2"/>
    <w:rsid w:val="006373F8"/>
    <w:rsid w:val="00637E38"/>
    <w:rsid w:val="00640FA4"/>
    <w:rsid w:val="00641240"/>
    <w:rsid w:val="006414BC"/>
    <w:rsid w:val="006416F5"/>
    <w:rsid w:val="00641F85"/>
    <w:rsid w:val="00642A59"/>
    <w:rsid w:val="0064357F"/>
    <w:rsid w:val="00643995"/>
    <w:rsid w:val="00643B0E"/>
    <w:rsid w:val="00643C66"/>
    <w:rsid w:val="006440C3"/>
    <w:rsid w:val="006443D3"/>
    <w:rsid w:val="00644C66"/>
    <w:rsid w:val="006451B2"/>
    <w:rsid w:val="00645B03"/>
    <w:rsid w:val="006464B9"/>
    <w:rsid w:val="00647532"/>
    <w:rsid w:val="006501C3"/>
    <w:rsid w:val="006505AC"/>
    <w:rsid w:val="006506E2"/>
    <w:rsid w:val="00650D9E"/>
    <w:rsid w:val="00651461"/>
    <w:rsid w:val="00651A10"/>
    <w:rsid w:val="00651CEA"/>
    <w:rsid w:val="0065284F"/>
    <w:rsid w:val="006531E3"/>
    <w:rsid w:val="00653D85"/>
    <w:rsid w:val="00653E8C"/>
    <w:rsid w:val="0065406D"/>
    <w:rsid w:val="006547FC"/>
    <w:rsid w:val="00656417"/>
    <w:rsid w:val="00656678"/>
    <w:rsid w:val="00656D26"/>
    <w:rsid w:val="006573FB"/>
    <w:rsid w:val="006605C2"/>
    <w:rsid w:val="00660885"/>
    <w:rsid w:val="00660C15"/>
    <w:rsid w:val="00661403"/>
    <w:rsid w:val="00661906"/>
    <w:rsid w:val="00661963"/>
    <w:rsid w:val="00661AF5"/>
    <w:rsid w:val="006623E1"/>
    <w:rsid w:val="006629E9"/>
    <w:rsid w:val="00662B75"/>
    <w:rsid w:val="00662E7A"/>
    <w:rsid w:val="00664FDD"/>
    <w:rsid w:val="006650AE"/>
    <w:rsid w:val="0066565C"/>
    <w:rsid w:val="00665D02"/>
    <w:rsid w:val="006663E9"/>
    <w:rsid w:val="0066654B"/>
    <w:rsid w:val="0066673E"/>
    <w:rsid w:val="0066685D"/>
    <w:rsid w:val="006673F6"/>
    <w:rsid w:val="00667565"/>
    <w:rsid w:val="0066776F"/>
    <w:rsid w:val="006701E5"/>
    <w:rsid w:val="00670322"/>
    <w:rsid w:val="0067044A"/>
    <w:rsid w:val="0067080F"/>
    <w:rsid w:val="00670EA8"/>
    <w:rsid w:val="00670EB4"/>
    <w:rsid w:val="00671793"/>
    <w:rsid w:val="00671863"/>
    <w:rsid w:val="00671DFC"/>
    <w:rsid w:val="006723BC"/>
    <w:rsid w:val="006725DF"/>
    <w:rsid w:val="006733E3"/>
    <w:rsid w:val="00674029"/>
    <w:rsid w:val="00674198"/>
    <w:rsid w:val="00674B36"/>
    <w:rsid w:val="00674D90"/>
    <w:rsid w:val="00674E02"/>
    <w:rsid w:val="006756AD"/>
    <w:rsid w:val="0067672C"/>
    <w:rsid w:val="0067707C"/>
    <w:rsid w:val="006772AD"/>
    <w:rsid w:val="00677E26"/>
    <w:rsid w:val="0068012A"/>
    <w:rsid w:val="00680247"/>
    <w:rsid w:val="006803BB"/>
    <w:rsid w:val="0068163B"/>
    <w:rsid w:val="00681A52"/>
    <w:rsid w:val="00681B2B"/>
    <w:rsid w:val="00681DE5"/>
    <w:rsid w:val="00682001"/>
    <w:rsid w:val="00682496"/>
    <w:rsid w:val="006838D6"/>
    <w:rsid w:val="00684535"/>
    <w:rsid w:val="006852BE"/>
    <w:rsid w:val="006856E8"/>
    <w:rsid w:val="00685AD4"/>
    <w:rsid w:val="00686058"/>
    <w:rsid w:val="006872FC"/>
    <w:rsid w:val="00687C9C"/>
    <w:rsid w:val="00690705"/>
    <w:rsid w:val="00690D37"/>
    <w:rsid w:val="006910E0"/>
    <w:rsid w:val="006915CA"/>
    <w:rsid w:val="00691A02"/>
    <w:rsid w:val="00691B63"/>
    <w:rsid w:val="00691F45"/>
    <w:rsid w:val="006922E0"/>
    <w:rsid w:val="00692517"/>
    <w:rsid w:val="0069258D"/>
    <w:rsid w:val="00692B44"/>
    <w:rsid w:val="00692D09"/>
    <w:rsid w:val="00692D67"/>
    <w:rsid w:val="006934D6"/>
    <w:rsid w:val="006935AB"/>
    <w:rsid w:val="006937BA"/>
    <w:rsid w:val="00693E23"/>
    <w:rsid w:val="006951B2"/>
    <w:rsid w:val="00696B9C"/>
    <w:rsid w:val="00696C7F"/>
    <w:rsid w:val="00696E74"/>
    <w:rsid w:val="00697258"/>
    <w:rsid w:val="0069740A"/>
    <w:rsid w:val="00697572"/>
    <w:rsid w:val="00697727"/>
    <w:rsid w:val="00697BD3"/>
    <w:rsid w:val="006A0410"/>
    <w:rsid w:val="006A0492"/>
    <w:rsid w:val="006A0594"/>
    <w:rsid w:val="006A0EE9"/>
    <w:rsid w:val="006A1280"/>
    <w:rsid w:val="006A1E57"/>
    <w:rsid w:val="006A2291"/>
    <w:rsid w:val="006A2AB2"/>
    <w:rsid w:val="006A3339"/>
    <w:rsid w:val="006A39CA"/>
    <w:rsid w:val="006A4098"/>
    <w:rsid w:val="006A458B"/>
    <w:rsid w:val="006A60BA"/>
    <w:rsid w:val="006A6341"/>
    <w:rsid w:val="006A6976"/>
    <w:rsid w:val="006A6E8B"/>
    <w:rsid w:val="006A7068"/>
    <w:rsid w:val="006A7410"/>
    <w:rsid w:val="006A7871"/>
    <w:rsid w:val="006A7A1F"/>
    <w:rsid w:val="006A7AA5"/>
    <w:rsid w:val="006A7AF9"/>
    <w:rsid w:val="006A7EC4"/>
    <w:rsid w:val="006B014F"/>
    <w:rsid w:val="006B0805"/>
    <w:rsid w:val="006B0BF6"/>
    <w:rsid w:val="006B1A2C"/>
    <w:rsid w:val="006B1AE6"/>
    <w:rsid w:val="006B22D4"/>
    <w:rsid w:val="006B2FAD"/>
    <w:rsid w:val="006B375C"/>
    <w:rsid w:val="006B386C"/>
    <w:rsid w:val="006B4450"/>
    <w:rsid w:val="006B44A0"/>
    <w:rsid w:val="006B48E2"/>
    <w:rsid w:val="006B521C"/>
    <w:rsid w:val="006B6130"/>
    <w:rsid w:val="006B651D"/>
    <w:rsid w:val="006B6D78"/>
    <w:rsid w:val="006B73F4"/>
    <w:rsid w:val="006B7888"/>
    <w:rsid w:val="006B7C10"/>
    <w:rsid w:val="006C0867"/>
    <w:rsid w:val="006C106B"/>
    <w:rsid w:val="006C11A9"/>
    <w:rsid w:val="006C12D4"/>
    <w:rsid w:val="006C1A51"/>
    <w:rsid w:val="006C1EED"/>
    <w:rsid w:val="006C216C"/>
    <w:rsid w:val="006C2575"/>
    <w:rsid w:val="006C2C4F"/>
    <w:rsid w:val="006C42C9"/>
    <w:rsid w:val="006C440C"/>
    <w:rsid w:val="006C4668"/>
    <w:rsid w:val="006C4FC7"/>
    <w:rsid w:val="006C52D9"/>
    <w:rsid w:val="006C665E"/>
    <w:rsid w:val="006C6892"/>
    <w:rsid w:val="006C7F21"/>
    <w:rsid w:val="006D09CF"/>
    <w:rsid w:val="006D0C5F"/>
    <w:rsid w:val="006D0F93"/>
    <w:rsid w:val="006D1490"/>
    <w:rsid w:val="006D1847"/>
    <w:rsid w:val="006D1E4C"/>
    <w:rsid w:val="006D28AF"/>
    <w:rsid w:val="006D2D6B"/>
    <w:rsid w:val="006D2E2E"/>
    <w:rsid w:val="006D32B7"/>
    <w:rsid w:val="006D42D9"/>
    <w:rsid w:val="006D51A9"/>
    <w:rsid w:val="006D553B"/>
    <w:rsid w:val="006D608C"/>
    <w:rsid w:val="006D6843"/>
    <w:rsid w:val="006D6933"/>
    <w:rsid w:val="006D6CD7"/>
    <w:rsid w:val="006E0019"/>
    <w:rsid w:val="006E096D"/>
    <w:rsid w:val="006E0B61"/>
    <w:rsid w:val="006E1282"/>
    <w:rsid w:val="006E1A3E"/>
    <w:rsid w:val="006E2593"/>
    <w:rsid w:val="006E2859"/>
    <w:rsid w:val="006E2A8E"/>
    <w:rsid w:val="006E39AF"/>
    <w:rsid w:val="006E3B55"/>
    <w:rsid w:val="006E466D"/>
    <w:rsid w:val="006E4713"/>
    <w:rsid w:val="006E56E5"/>
    <w:rsid w:val="006E5C16"/>
    <w:rsid w:val="006E5D7E"/>
    <w:rsid w:val="006E621A"/>
    <w:rsid w:val="006E629E"/>
    <w:rsid w:val="006E6A81"/>
    <w:rsid w:val="006E6C86"/>
    <w:rsid w:val="006E72D7"/>
    <w:rsid w:val="006E7369"/>
    <w:rsid w:val="006E7384"/>
    <w:rsid w:val="006E768B"/>
    <w:rsid w:val="006F02BA"/>
    <w:rsid w:val="006F0307"/>
    <w:rsid w:val="006F0687"/>
    <w:rsid w:val="006F0E17"/>
    <w:rsid w:val="006F1592"/>
    <w:rsid w:val="006F180D"/>
    <w:rsid w:val="006F20AA"/>
    <w:rsid w:val="006F2A7F"/>
    <w:rsid w:val="006F31CA"/>
    <w:rsid w:val="006F3AFF"/>
    <w:rsid w:val="006F42BA"/>
    <w:rsid w:val="006F4724"/>
    <w:rsid w:val="006F4E14"/>
    <w:rsid w:val="006F5128"/>
    <w:rsid w:val="006F5610"/>
    <w:rsid w:val="006F779B"/>
    <w:rsid w:val="00700262"/>
    <w:rsid w:val="0070030F"/>
    <w:rsid w:val="00703573"/>
    <w:rsid w:val="007042EA"/>
    <w:rsid w:val="00704B76"/>
    <w:rsid w:val="00705232"/>
    <w:rsid w:val="00705823"/>
    <w:rsid w:val="007058CC"/>
    <w:rsid w:val="00706501"/>
    <w:rsid w:val="00706709"/>
    <w:rsid w:val="007072AF"/>
    <w:rsid w:val="007073CB"/>
    <w:rsid w:val="00707920"/>
    <w:rsid w:val="00707AA6"/>
    <w:rsid w:val="00707F05"/>
    <w:rsid w:val="00710123"/>
    <w:rsid w:val="007101AA"/>
    <w:rsid w:val="00710307"/>
    <w:rsid w:val="00710E6D"/>
    <w:rsid w:val="007112F2"/>
    <w:rsid w:val="0071164D"/>
    <w:rsid w:val="007116DF"/>
    <w:rsid w:val="00711766"/>
    <w:rsid w:val="00711B77"/>
    <w:rsid w:val="007125E1"/>
    <w:rsid w:val="00713990"/>
    <w:rsid w:val="00715140"/>
    <w:rsid w:val="00715268"/>
    <w:rsid w:val="00715888"/>
    <w:rsid w:val="0071589E"/>
    <w:rsid w:val="00715A3D"/>
    <w:rsid w:val="00716A37"/>
    <w:rsid w:val="00716E3A"/>
    <w:rsid w:val="00716F6B"/>
    <w:rsid w:val="00717A38"/>
    <w:rsid w:val="00717AAF"/>
    <w:rsid w:val="007208D8"/>
    <w:rsid w:val="0072148D"/>
    <w:rsid w:val="00721F94"/>
    <w:rsid w:val="007233E9"/>
    <w:rsid w:val="00723607"/>
    <w:rsid w:val="00723CFD"/>
    <w:rsid w:val="007241FF"/>
    <w:rsid w:val="0072432E"/>
    <w:rsid w:val="0072480D"/>
    <w:rsid w:val="007258D3"/>
    <w:rsid w:val="00725B30"/>
    <w:rsid w:val="00725D49"/>
    <w:rsid w:val="00725E03"/>
    <w:rsid w:val="00726C2E"/>
    <w:rsid w:val="0072791A"/>
    <w:rsid w:val="00727D95"/>
    <w:rsid w:val="00730374"/>
    <w:rsid w:val="00730642"/>
    <w:rsid w:val="007309BB"/>
    <w:rsid w:val="00730E32"/>
    <w:rsid w:val="007311C6"/>
    <w:rsid w:val="00731633"/>
    <w:rsid w:val="007327AC"/>
    <w:rsid w:val="00732906"/>
    <w:rsid w:val="00732ADA"/>
    <w:rsid w:val="00733135"/>
    <w:rsid w:val="0073326B"/>
    <w:rsid w:val="00733A89"/>
    <w:rsid w:val="007346B6"/>
    <w:rsid w:val="00734E9D"/>
    <w:rsid w:val="0073641F"/>
    <w:rsid w:val="007365A5"/>
    <w:rsid w:val="0073669B"/>
    <w:rsid w:val="00736975"/>
    <w:rsid w:val="00737C19"/>
    <w:rsid w:val="00737D08"/>
    <w:rsid w:val="00741CD1"/>
    <w:rsid w:val="0074217B"/>
    <w:rsid w:val="00743650"/>
    <w:rsid w:val="00743704"/>
    <w:rsid w:val="0074392E"/>
    <w:rsid w:val="00743E05"/>
    <w:rsid w:val="0074414F"/>
    <w:rsid w:val="0074427D"/>
    <w:rsid w:val="007445E4"/>
    <w:rsid w:val="007446C4"/>
    <w:rsid w:val="007447B0"/>
    <w:rsid w:val="00744CF7"/>
    <w:rsid w:val="00745533"/>
    <w:rsid w:val="00746402"/>
    <w:rsid w:val="0074772D"/>
    <w:rsid w:val="0075163C"/>
    <w:rsid w:val="00751D88"/>
    <w:rsid w:val="007525BB"/>
    <w:rsid w:val="007529C3"/>
    <w:rsid w:val="00752B89"/>
    <w:rsid w:val="00753448"/>
    <w:rsid w:val="00753E5D"/>
    <w:rsid w:val="00753E7C"/>
    <w:rsid w:val="007554DB"/>
    <w:rsid w:val="00755BA2"/>
    <w:rsid w:val="00756940"/>
    <w:rsid w:val="00756CD5"/>
    <w:rsid w:val="00756E78"/>
    <w:rsid w:val="0075713B"/>
    <w:rsid w:val="00757465"/>
    <w:rsid w:val="0075766D"/>
    <w:rsid w:val="007578BE"/>
    <w:rsid w:val="00757AB0"/>
    <w:rsid w:val="00757C88"/>
    <w:rsid w:val="0076044E"/>
    <w:rsid w:val="00760827"/>
    <w:rsid w:val="00760E6E"/>
    <w:rsid w:val="0076159E"/>
    <w:rsid w:val="00761CC0"/>
    <w:rsid w:val="0076242E"/>
    <w:rsid w:val="00762724"/>
    <w:rsid w:val="007629DE"/>
    <w:rsid w:val="00762EEA"/>
    <w:rsid w:val="007639B2"/>
    <w:rsid w:val="00763D3E"/>
    <w:rsid w:val="00763E13"/>
    <w:rsid w:val="00763FB8"/>
    <w:rsid w:val="00764481"/>
    <w:rsid w:val="007648AF"/>
    <w:rsid w:val="00765221"/>
    <w:rsid w:val="00765B50"/>
    <w:rsid w:val="00765D49"/>
    <w:rsid w:val="007660F8"/>
    <w:rsid w:val="00766CBB"/>
    <w:rsid w:val="00766D3F"/>
    <w:rsid w:val="00766F46"/>
    <w:rsid w:val="00767497"/>
    <w:rsid w:val="007678A8"/>
    <w:rsid w:val="00767B1F"/>
    <w:rsid w:val="0077007A"/>
    <w:rsid w:val="00770888"/>
    <w:rsid w:val="00770A29"/>
    <w:rsid w:val="00770A64"/>
    <w:rsid w:val="00770BCE"/>
    <w:rsid w:val="00774790"/>
    <w:rsid w:val="0077623C"/>
    <w:rsid w:val="007779DD"/>
    <w:rsid w:val="00777E06"/>
    <w:rsid w:val="00777F93"/>
    <w:rsid w:val="007801C5"/>
    <w:rsid w:val="007809C3"/>
    <w:rsid w:val="00780D37"/>
    <w:rsid w:val="00780F94"/>
    <w:rsid w:val="0078309A"/>
    <w:rsid w:val="007831D8"/>
    <w:rsid w:val="0078505B"/>
    <w:rsid w:val="0078508D"/>
    <w:rsid w:val="0078536F"/>
    <w:rsid w:val="0078559D"/>
    <w:rsid w:val="00785639"/>
    <w:rsid w:val="0078563E"/>
    <w:rsid w:val="00785FA9"/>
    <w:rsid w:val="007860E3"/>
    <w:rsid w:val="007871C7"/>
    <w:rsid w:val="00787366"/>
    <w:rsid w:val="00787A71"/>
    <w:rsid w:val="00787F42"/>
    <w:rsid w:val="007904B2"/>
    <w:rsid w:val="00790EB8"/>
    <w:rsid w:val="00791900"/>
    <w:rsid w:val="00791B10"/>
    <w:rsid w:val="00792A40"/>
    <w:rsid w:val="00792BC5"/>
    <w:rsid w:val="00792DFB"/>
    <w:rsid w:val="007935E4"/>
    <w:rsid w:val="00794001"/>
    <w:rsid w:val="00794287"/>
    <w:rsid w:val="0079443B"/>
    <w:rsid w:val="007947E1"/>
    <w:rsid w:val="00795805"/>
    <w:rsid w:val="00795809"/>
    <w:rsid w:val="00795A43"/>
    <w:rsid w:val="007961C1"/>
    <w:rsid w:val="00796EA6"/>
    <w:rsid w:val="0079742D"/>
    <w:rsid w:val="007A0250"/>
    <w:rsid w:val="007A09B6"/>
    <w:rsid w:val="007A0DEE"/>
    <w:rsid w:val="007A146D"/>
    <w:rsid w:val="007A1806"/>
    <w:rsid w:val="007A185B"/>
    <w:rsid w:val="007A1EC7"/>
    <w:rsid w:val="007A2672"/>
    <w:rsid w:val="007A28C4"/>
    <w:rsid w:val="007A28EF"/>
    <w:rsid w:val="007A2A91"/>
    <w:rsid w:val="007A2C6D"/>
    <w:rsid w:val="007A404D"/>
    <w:rsid w:val="007A4083"/>
    <w:rsid w:val="007A44E0"/>
    <w:rsid w:val="007A4D60"/>
    <w:rsid w:val="007A5CC6"/>
    <w:rsid w:val="007A62BE"/>
    <w:rsid w:val="007A698C"/>
    <w:rsid w:val="007A6D0A"/>
    <w:rsid w:val="007A7424"/>
    <w:rsid w:val="007A7AC6"/>
    <w:rsid w:val="007B0178"/>
    <w:rsid w:val="007B06C8"/>
    <w:rsid w:val="007B09D1"/>
    <w:rsid w:val="007B1864"/>
    <w:rsid w:val="007B1B93"/>
    <w:rsid w:val="007B1CD9"/>
    <w:rsid w:val="007B21B5"/>
    <w:rsid w:val="007B21D0"/>
    <w:rsid w:val="007B23CA"/>
    <w:rsid w:val="007B317C"/>
    <w:rsid w:val="007B4319"/>
    <w:rsid w:val="007B4BBE"/>
    <w:rsid w:val="007B4D6B"/>
    <w:rsid w:val="007B5233"/>
    <w:rsid w:val="007B53C1"/>
    <w:rsid w:val="007B603A"/>
    <w:rsid w:val="007B6A46"/>
    <w:rsid w:val="007B74A1"/>
    <w:rsid w:val="007B7FF5"/>
    <w:rsid w:val="007C0CFD"/>
    <w:rsid w:val="007C0F72"/>
    <w:rsid w:val="007C1009"/>
    <w:rsid w:val="007C1546"/>
    <w:rsid w:val="007C168A"/>
    <w:rsid w:val="007C345F"/>
    <w:rsid w:val="007C398F"/>
    <w:rsid w:val="007C4150"/>
    <w:rsid w:val="007C43BB"/>
    <w:rsid w:val="007C62C2"/>
    <w:rsid w:val="007C70E4"/>
    <w:rsid w:val="007C74D6"/>
    <w:rsid w:val="007C7AB6"/>
    <w:rsid w:val="007D00CF"/>
    <w:rsid w:val="007D01F0"/>
    <w:rsid w:val="007D058B"/>
    <w:rsid w:val="007D0C88"/>
    <w:rsid w:val="007D0DCE"/>
    <w:rsid w:val="007D2AB2"/>
    <w:rsid w:val="007D3522"/>
    <w:rsid w:val="007D42CC"/>
    <w:rsid w:val="007D4EAD"/>
    <w:rsid w:val="007D51A9"/>
    <w:rsid w:val="007D58EF"/>
    <w:rsid w:val="007D5F58"/>
    <w:rsid w:val="007D6338"/>
    <w:rsid w:val="007D6348"/>
    <w:rsid w:val="007D6E33"/>
    <w:rsid w:val="007D74AB"/>
    <w:rsid w:val="007D7577"/>
    <w:rsid w:val="007D7756"/>
    <w:rsid w:val="007D7C62"/>
    <w:rsid w:val="007D7D4D"/>
    <w:rsid w:val="007E0202"/>
    <w:rsid w:val="007E0241"/>
    <w:rsid w:val="007E0B69"/>
    <w:rsid w:val="007E1492"/>
    <w:rsid w:val="007E1D22"/>
    <w:rsid w:val="007E2060"/>
    <w:rsid w:val="007E307B"/>
    <w:rsid w:val="007E3157"/>
    <w:rsid w:val="007E37D7"/>
    <w:rsid w:val="007E4BBF"/>
    <w:rsid w:val="007E5C12"/>
    <w:rsid w:val="007E656C"/>
    <w:rsid w:val="007E6ECF"/>
    <w:rsid w:val="007F0CA0"/>
    <w:rsid w:val="007F0EB4"/>
    <w:rsid w:val="007F1911"/>
    <w:rsid w:val="007F20EE"/>
    <w:rsid w:val="007F2BCC"/>
    <w:rsid w:val="007F3503"/>
    <w:rsid w:val="007F40A1"/>
    <w:rsid w:val="007F442E"/>
    <w:rsid w:val="007F54EE"/>
    <w:rsid w:val="007F5968"/>
    <w:rsid w:val="007F62B3"/>
    <w:rsid w:val="007F6813"/>
    <w:rsid w:val="007F6D3F"/>
    <w:rsid w:val="007F74C8"/>
    <w:rsid w:val="007F79C2"/>
    <w:rsid w:val="0080019C"/>
    <w:rsid w:val="008006D7"/>
    <w:rsid w:val="0080075F"/>
    <w:rsid w:val="00801F94"/>
    <w:rsid w:val="008023FE"/>
    <w:rsid w:val="0080245A"/>
    <w:rsid w:val="008027C5"/>
    <w:rsid w:val="00803344"/>
    <w:rsid w:val="00803856"/>
    <w:rsid w:val="00803936"/>
    <w:rsid w:val="00804538"/>
    <w:rsid w:val="00804B0F"/>
    <w:rsid w:val="008050E0"/>
    <w:rsid w:val="00805687"/>
    <w:rsid w:val="00805A39"/>
    <w:rsid w:val="00805E7F"/>
    <w:rsid w:val="00805EFA"/>
    <w:rsid w:val="0080638F"/>
    <w:rsid w:val="00806543"/>
    <w:rsid w:val="008067CF"/>
    <w:rsid w:val="0080692E"/>
    <w:rsid w:val="00806A3D"/>
    <w:rsid w:val="008071FD"/>
    <w:rsid w:val="0080776E"/>
    <w:rsid w:val="008079B4"/>
    <w:rsid w:val="0081000E"/>
    <w:rsid w:val="008107AC"/>
    <w:rsid w:val="00810E20"/>
    <w:rsid w:val="00811BF3"/>
    <w:rsid w:val="00812663"/>
    <w:rsid w:val="00812848"/>
    <w:rsid w:val="00812877"/>
    <w:rsid w:val="00813684"/>
    <w:rsid w:val="00813B95"/>
    <w:rsid w:val="00813CC1"/>
    <w:rsid w:val="00814999"/>
    <w:rsid w:val="00814D29"/>
    <w:rsid w:val="00814DC7"/>
    <w:rsid w:val="00814DDF"/>
    <w:rsid w:val="0081559D"/>
    <w:rsid w:val="00815732"/>
    <w:rsid w:val="00815737"/>
    <w:rsid w:val="00815808"/>
    <w:rsid w:val="008162AD"/>
    <w:rsid w:val="00816343"/>
    <w:rsid w:val="00816CEB"/>
    <w:rsid w:val="008170D6"/>
    <w:rsid w:val="008175CF"/>
    <w:rsid w:val="00820978"/>
    <w:rsid w:val="00820BEC"/>
    <w:rsid w:val="00821E9D"/>
    <w:rsid w:val="00822113"/>
    <w:rsid w:val="0082248A"/>
    <w:rsid w:val="00822B55"/>
    <w:rsid w:val="00822CBE"/>
    <w:rsid w:val="00822D9B"/>
    <w:rsid w:val="00823E6C"/>
    <w:rsid w:val="008248C1"/>
    <w:rsid w:val="00825333"/>
    <w:rsid w:val="0082594A"/>
    <w:rsid w:val="00825EB9"/>
    <w:rsid w:val="008260D0"/>
    <w:rsid w:val="00826840"/>
    <w:rsid w:val="00826C70"/>
    <w:rsid w:val="0082712B"/>
    <w:rsid w:val="00827CC3"/>
    <w:rsid w:val="00827ECE"/>
    <w:rsid w:val="00830633"/>
    <w:rsid w:val="00830C42"/>
    <w:rsid w:val="00830E0E"/>
    <w:rsid w:val="00830E82"/>
    <w:rsid w:val="008312E7"/>
    <w:rsid w:val="00831BB7"/>
    <w:rsid w:val="00831ED9"/>
    <w:rsid w:val="00832287"/>
    <w:rsid w:val="00832B17"/>
    <w:rsid w:val="00833B5A"/>
    <w:rsid w:val="00834061"/>
    <w:rsid w:val="008340F9"/>
    <w:rsid w:val="008349BF"/>
    <w:rsid w:val="008356CC"/>
    <w:rsid w:val="0083570F"/>
    <w:rsid w:val="0083645A"/>
    <w:rsid w:val="00836625"/>
    <w:rsid w:val="00836E6D"/>
    <w:rsid w:val="00836EE0"/>
    <w:rsid w:val="0083766B"/>
    <w:rsid w:val="00837F50"/>
    <w:rsid w:val="00837FB7"/>
    <w:rsid w:val="00840C8B"/>
    <w:rsid w:val="008410A0"/>
    <w:rsid w:val="00841FFE"/>
    <w:rsid w:val="00842BEB"/>
    <w:rsid w:val="00842C33"/>
    <w:rsid w:val="008430C3"/>
    <w:rsid w:val="008432F3"/>
    <w:rsid w:val="00843890"/>
    <w:rsid w:val="008438E9"/>
    <w:rsid w:val="00843EE0"/>
    <w:rsid w:val="00843F2F"/>
    <w:rsid w:val="008445F2"/>
    <w:rsid w:val="008451C2"/>
    <w:rsid w:val="008459CF"/>
    <w:rsid w:val="00845A2B"/>
    <w:rsid w:val="00845EC8"/>
    <w:rsid w:val="008464F5"/>
    <w:rsid w:val="00846D76"/>
    <w:rsid w:val="00846DB7"/>
    <w:rsid w:val="00846FB4"/>
    <w:rsid w:val="00847B18"/>
    <w:rsid w:val="00847D30"/>
    <w:rsid w:val="00850111"/>
    <w:rsid w:val="00850247"/>
    <w:rsid w:val="008505E3"/>
    <w:rsid w:val="00851B5A"/>
    <w:rsid w:val="00852D56"/>
    <w:rsid w:val="0085304E"/>
    <w:rsid w:val="00853C3B"/>
    <w:rsid w:val="00853C40"/>
    <w:rsid w:val="008546B7"/>
    <w:rsid w:val="008554C2"/>
    <w:rsid w:val="00855C19"/>
    <w:rsid w:val="00855C9D"/>
    <w:rsid w:val="00856B2F"/>
    <w:rsid w:val="00856F10"/>
    <w:rsid w:val="0085704A"/>
    <w:rsid w:val="00857897"/>
    <w:rsid w:val="008578E5"/>
    <w:rsid w:val="00857B53"/>
    <w:rsid w:val="00857C45"/>
    <w:rsid w:val="00860122"/>
    <w:rsid w:val="0086021D"/>
    <w:rsid w:val="008606A2"/>
    <w:rsid w:val="00860CEF"/>
    <w:rsid w:val="0086113F"/>
    <w:rsid w:val="00861724"/>
    <w:rsid w:val="0086208C"/>
    <w:rsid w:val="0086252A"/>
    <w:rsid w:val="008631F8"/>
    <w:rsid w:val="008636BC"/>
    <w:rsid w:val="00863E29"/>
    <w:rsid w:val="00864D8D"/>
    <w:rsid w:val="00866B31"/>
    <w:rsid w:val="00867176"/>
    <w:rsid w:val="008674AF"/>
    <w:rsid w:val="00867F17"/>
    <w:rsid w:val="00870A68"/>
    <w:rsid w:val="00870B64"/>
    <w:rsid w:val="00870B99"/>
    <w:rsid w:val="00871380"/>
    <w:rsid w:val="00871AC3"/>
    <w:rsid w:val="00871D3B"/>
    <w:rsid w:val="00872099"/>
    <w:rsid w:val="00872845"/>
    <w:rsid w:val="00872BCB"/>
    <w:rsid w:val="00873858"/>
    <w:rsid w:val="00873AB5"/>
    <w:rsid w:val="00873CBB"/>
    <w:rsid w:val="00873D00"/>
    <w:rsid w:val="00873F62"/>
    <w:rsid w:val="00874A06"/>
    <w:rsid w:val="00874C97"/>
    <w:rsid w:val="00875880"/>
    <w:rsid w:val="00875A71"/>
    <w:rsid w:val="00875CFA"/>
    <w:rsid w:val="008760B2"/>
    <w:rsid w:val="00876805"/>
    <w:rsid w:val="008774E8"/>
    <w:rsid w:val="008775E8"/>
    <w:rsid w:val="008807A1"/>
    <w:rsid w:val="008809CA"/>
    <w:rsid w:val="008818A0"/>
    <w:rsid w:val="00882060"/>
    <w:rsid w:val="008821D9"/>
    <w:rsid w:val="0088248B"/>
    <w:rsid w:val="00882AED"/>
    <w:rsid w:val="0088311B"/>
    <w:rsid w:val="00883EAA"/>
    <w:rsid w:val="00883F5B"/>
    <w:rsid w:val="00883FCA"/>
    <w:rsid w:val="00884307"/>
    <w:rsid w:val="00885369"/>
    <w:rsid w:val="00885B34"/>
    <w:rsid w:val="0088656F"/>
    <w:rsid w:val="008869D7"/>
    <w:rsid w:val="00887079"/>
    <w:rsid w:val="00890B76"/>
    <w:rsid w:val="00890BF0"/>
    <w:rsid w:val="008912DD"/>
    <w:rsid w:val="008919A7"/>
    <w:rsid w:val="00891CAE"/>
    <w:rsid w:val="008920D1"/>
    <w:rsid w:val="00892150"/>
    <w:rsid w:val="0089274B"/>
    <w:rsid w:val="00892BE1"/>
    <w:rsid w:val="00893A97"/>
    <w:rsid w:val="00894018"/>
    <w:rsid w:val="00894FC9"/>
    <w:rsid w:val="00895704"/>
    <w:rsid w:val="0089642D"/>
    <w:rsid w:val="00896E04"/>
    <w:rsid w:val="008A1155"/>
    <w:rsid w:val="008A116B"/>
    <w:rsid w:val="008A14EF"/>
    <w:rsid w:val="008A203B"/>
    <w:rsid w:val="008A29CA"/>
    <w:rsid w:val="008A3767"/>
    <w:rsid w:val="008A44C0"/>
    <w:rsid w:val="008A515E"/>
    <w:rsid w:val="008A516B"/>
    <w:rsid w:val="008A5E68"/>
    <w:rsid w:val="008A6764"/>
    <w:rsid w:val="008A6E3F"/>
    <w:rsid w:val="008A6EB0"/>
    <w:rsid w:val="008A79E8"/>
    <w:rsid w:val="008B0831"/>
    <w:rsid w:val="008B0AE5"/>
    <w:rsid w:val="008B1B50"/>
    <w:rsid w:val="008B22F5"/>
    <w:rsid w:val="008B29AD"/>
    <w:rsid w:val="008B2D1C"/>
    <w:rsid w:val="008B3175"/>
    <w:rsid w:val="008B322B"/>
    <w:rsid w:val="008B332E"/>
    <w:rsid w:val="008B447B"/>
    <w:rsid w:val="008B470E"/>
    <w:rsid w:val="008B4F8E"/>
    <w:rsid w:val="008B510F"/>
    <w:rsid w:val="008B512A"/>
    <w:rsid w:val="008B5CBD"/>
    <w:rsid w:val="008B66A5"/>
    <w:rsid w:val="008B6C85"/>
    <w:rsid w:val="008B7618"/>
    <w:rsid w:val="008B7804"/>
    <w:rsid w:val="008B79EA"/>
    <w:rsid w:val="008C01F8"/>
    <w:rsid w:val="008C0E0F"/>
    <w:rsid w:val="008C1F8E"/>
    <w:rsid w:val="008C2C7D"/>
    <w:rsid w:val="008C31D6"/>
    <w:rsid w:val="008C3248"/>
    <w:rsid w:val="008C3631"/>
    <w:rsid w:val="008C3A08"/>
    <w:rsid w:val="008C44C5"/>
    <w:rsid w:val="008C4BB4"/>
    <w:rsid w:val="008C5165"/>
    <w:rsid w:val="008C56A6"/>
    <w:rsid w:val="008C59E9"/>
    <w:rsid w:val="008C5F5E"/>
    <w:rsid w:val="008C6D01"/>
    <w:rsid w:val="008C6ECB"/>
    <w:rsid w:val="008C7ED8"/>
    <w:rsid w:val="008D05DB"/>
    <w:rsid w:val="008D0658"/>
    <w:rsid w:val="008D09EC"/>
    <w:rsid w:val="008D0C95"/>
    <w:rsid w:val="008D0F22"/>
    <w:rsid w:val="008D1122"/>
    <w:rsid w:val="008D12A2"/>
    <w:rsid w:val="008D178D"/>
    <w:rsid w:val="008D18A1"/>
    <w:rsid w:val="008D1C8B"/>
    <w:rsid w:val="008D2025"/>
    <w:rsid w:val="008D2121"/>
    <w:rsid w:val="008D227B"/>
    <w:rsid w:val="008D245E"/>
    <w:rsid w:val="008D3090"/>
    <w:rsid w:val="008D344E"/>
    <w:rsid w:val="008D3772"/>
    <w:rsid w:val="008D3B96"/>
    <w:rsid w:val="008D3E45"/>
    <w:rsid w:val="008D43DD"/>
    <w:rsid w:val="008D470C"/>
    <w:rsid w:val="008D4E2F"/>
    <w:rsid w:val="008D6AC2"/>
    <w:rsid w:val="008D6ACC"/>
    <w:rsid w:val="008D6B25"/>
    <w:rsid w:val="008D7099"/>
    <w:rsid w:val="008D742A"/>
    <w:rsid w:val="008D7710"/>
    <w:rsid w:val="008D7C7D"/>
    <w:rsid w:val="008D7FD3"/>
    <w:rsid w:val="008E021A"/>
    <w:rsid w:val="008E0A35"/>
    <w:rsid w:val="008E0B04"/>
    <w:rsid w:val="008E1490"/>
    <w:rsid w:val="008E1491"/>
    <w:rsid w:val="008E15C5"/>
    <w:rsid w:val="008E15EA"/>
    <w:rsid w:val="008E1BDA"/>
    <w:rsid w:val="008E1DCF"/>
    <w:rsid w:val="008E1DD4"/>
    <w:rsid w:val="008E27B6"/>
    <w:rsid w:val="008E285B"/>
    <w:rsid w:val="008E2D13"/>
    <w:rsid w:val="008E348C"/>
    <w:rsid w:val="008E375E"/>
    <w:rsid w:val="008E3C99"/>
    <w:rsid w:val="008E3FC8"/>
    <w:rsid w:val="008E4F17"/>
    <w:rsid w:val="008E60E0"/>
    <w:rsid w:val="008E641A"/>
    <w:rsid w:val="008E64FD"/>
    <w:rsid w:val="008E6C51"/>
    <w:rsid w:val="008E740D"/>
    <w:rsid w:val="008E755D"/>
    <w:rsid w:val="008E78B1"/>
    <w:rsid w:val="008E7AEE"/>
    <w:rsid w:val="008E7E94"/>
    <w:rsid w:val="008F0464"/>
    <w:rsid w:val="008F0F5C"/>
    <w:rsid w:val="008F1AA7"/>
    <w:rsid w:val="008F28D4"/>
    <w:rsid w:val="008F294E"/>
    <w:rsid w:val="008F323F"/>
    <w:rsid w:val="008F3500"/>
    <w:rsid w:val="008F3E85"/>
    <w:rsid w:val="008F4361"/>
    <w:rsid w:val="008F45B6"/>
    <w:rsid w:val="008F45F0"/>
    <w:rsid w:val="008F49CC"/>
    <w:rsid w:val="008F51EF"/>
    <w:rsid w:val="008F5A31"/>
    <w:rsid w:val="008F5AB1"/>
    <w:rsid w:val="008F5E82"/>
    <w:rsid w:val="008F5E88"/>
    <w:rsid w:val="008F5F72"/>
    <w:rsid w:val="008F63B4"/>
    <w:rsid w:val="008F6E91"/>
    <w:rsid w:val="008F723F"/>
    <w:rsid w:val="008F78A2"/>
    <w:rsid w:val="008F78B9"/>
    <w:rsid w:val="008F7BB8"/>
    <w:rsid w:val="0090008F"/>
    <w:rsid w:val="009003F7"/>
    <w:rsid w:val="00900A7D"/>
    <w:rsid w:val="00900B72"/>
    <w:rsid w:val="00900E0E"/>
    <w:rsid w:val="00901D73"/>
    <w:rsid w:val="00901F6A"/>
    <w:rsid w:val="00902956"/>
    <w:rsid w:val="00903221"/>
    <w:rsid w:val="00903972"/>
    <w:rsid w:val="0090458C"/>
    <w:rsid w:val="00904AB7"/>
    <w:rsid w:val="009059B2"/>
    <w:rsid w:val="0090676E"/>
    <w:rsid w:val="0090679C"/>
    <w:rsid w:val="00906B78"/>
    <w:rsid w:val="00906ED3"/>
    <w:rsid w:val="009070FB"/>
    <w:rsid w:val="009076F8"/>
    <w:rsid w:val="00910164"/>
    <w:rsid w:val="00910398"/>
    <w:rsid w:val="009106F2"/>
    <w:rsid w:val="00910E52"/>
    <w:rsid w:val="009114E2"/>
    <w:rsid w:val="00911BB2"/>
    <w:rsid w:val="00911DC3"/>
    <w:rsid w:val="00912CB9"/>
    <w:rsid w:val="0091480A"/>
    <w:rsid w:val="0091497A"/>
    <w:rsid w:val="00914B82"/>
    <w:rsid w:val="00914FD7"/>
    <w:rsid w:val="00915012"/>
    <w:rsid w:val="009153BC"/>
    <w:rsid w:val="0091592D"/>
    <w:rsid w:val="00917216"/>
    <w:rsid w:val="0091770F"/>
    <w:rsid w:val="0091773D"/>
    <w:rsid w:val="00917A13"/>
    <w:rsid w:val="00917E04"/>
    <w:rsid w:val="00920121"/>
    <w:rsid w:val="00920B31"/>
    <w:rsid w:val="00920F57"/>
    <w:rsid w:val="009214D8"/>
    <w:rsid w:val="00922234"/>
    <w:rsid w:val="009222E1"/>
    <w:rsid w:val="0092285D"/>
    <w:rsid w:val="00922BB1"/>
    <w:rsid w:val="00923000"/>
    <w:rsid w:val="00923852"/>
    <w:rsid w:val="00923908"/>
    <w:rsid w:val="00923B04"/>
    <w:rsid w:val="00924719"/>
    <w:rsid w:val="00924CA5"/>
    <w:rsid w:val="00925044"/>
    <w:rsid w:val="00925311"/>
    <w:rsid w:val="009254B2"/>
    <w:rsid w:val="009256D5"/>
    <w:rsid w:val="00925C24"/>
    <w:rsid w:val="00925D68"/>
    <w:rsid w:val="00925DE0"/>
    <w:rsid w:val="00926602"/>
    <w:rsid w:val="00926947"/>
    <w:rsid w:val="00927759"/>
    <w:rsid w:val="009277C6"/>
    <w:rsid w:val="00927C48"/>
    <w:rsid w:val="0093068D"/>
    <w:rsid w:val="00930B59"/>
    <w:rsid w:val="00931020"/>
    <w:rsid w:val="00932666"/>
    <w:rsid w:val="009330BF"/>
    <w:rsid w:val="0093315B"/>
    <w:rsid w:val="0093397E"/>
    <w:rsid w:val="00933C42"/>
    <w:rsid w:val="00933FAA"/>
    <w:rsid w:val="00935264"/>
    <w:rsid w:val="00935951"/>
    <w:rsid w:val="0093611A"/>
    <w:rsid w:val="00936304"/>
    <w:rsid w:val="0093650E"/>
    <w:rsid w:val="009367FE"/>
    <w:rsid w:val="00936EFE"/>
    <w:rsid w:val="0093720F"/>
    <w:rsid w:val="00937409"/>
    <w:rsid w:val="00937770"/>
    <w:rsid w:val="00937FB6"/>
    <w:rsid w:val="0094106A"/>
    <w:rsid w:val="00941107"/>
    <w:rsid w:val="00941201"/>
    <w:rsid w:val="0094272F"/>
    <w:rsid w:val="00942D9A"/>
    <w:rsid w:val="00943602"/>
    <w:rsid w:val="00943A2D"/>
    <w:rsid w:val="009440DB"/>
    <w:rsid w:val="00944752"/>
    <w:rsid w:val="009447E4"/>
    <w:rsid w:val="009448C5"/>
    <w:rsid w:val="00944E73"/>
    <w:rsid w:val="0094523D"/>
    <w:rsid w:val="0094562E"/>
    <w:rsid w:val="0094565D"/>
    <w:rsid w:val="0094579E"/>
    <w:rsid w:val="009457A0"/>
    <w:rsid w:val="00945D24"/>
    <w:rsid w:val="00946495"/>
    <w:rsid w:val="00946694"/>
    <w:rsid w:val="009472AC"/>
    <w:rsid w:val="009475E8"/>
    <w:rsid w:val="009476FD"/>
    <w:rsid w:val="00947BB1"/>
    <w:rsid w:val="009504DF"/>
    <w:rsid w:val="00950FC6"/>
    <w:rsid w:val="00951395"/>
    <w:rsid w:val="009523A2"/>
    <w:rsid w:val="009529B6"/>
    <w:rsid w:val="00952CEA"/>
    <w:rsid w:val="00953265"/>
    <w:rsid w:val="0095358F"/>
    <w:rsid w:val="00953B6E"/>
    <w:rsid w:val="00954859"/>
    <w:rsid w:val="0095512C"/>
    <w:rsid w:val="0095513A"/>
    <w:rsid w:val="00955F00"/>
    <w:rsid w:val="00955F89"/>
    <w:rsid w:val="009561CE"/>
    <w:rsid w:val="009578A7"/>
    <w:rsid w:val="00957F97"/>
    <w:rsid w:val="0096017F"/>
    <w:rsid w:val="00960736"/>
    <w:rsid w:val="009609E2"/>
    <w:rsid w:val="00960C07"/>
    <w:rsid w:val="00960CEB"/>
    <w:rsid w:val="00960D32"/>
    <w:rsid w:val="00961E76"/>
    <w:rsid w:val="00962532"/>
    <w:rsid w:val="00962677"/>
    <w:rsid w:val="009632CC"/>
    <w:rsid w:val="0096390B"/>
    <w:rsid w:val="00964447"/>
    <w:rsid w:val="009645F3"/>
    <w:rsid w:val="00964DBC"/>
    <w:rsid w:val="00964FD6"/>
    <w:rsid w:val="00965088"/>
    <w:rsid w:val="009659CE"/>
    <w:rsid w:val="00965AAF"/>
    <w:rsid w:val="0096627B"/>
    <w:rsid w:val="00966607"/>
    <w:rsid w:val="009667F3"/>
    <w:rsid w:val="00966CBD"/>
    <w:rsid w:val="00967326"/>
    <w:rsid w:val="009675F3"/>
    <w:rsid w:val="00967B60"/>
    <w:rsid w:val="009702B3"/>
    <w:rsid w:val="00970448"/>
    <w:rsid w:val="00970539"/>
    <w:rsid w:val="00971559"/>
    <w:rsid w:val="00971C80"/>
    <w:rsid w:val="00971FD8"/>
    <w:rsid w:val="00972B21"/>
    <w:rsid w:val="00975CA9"/>
    <w:rsid w:val="00975CFA"/>
    <w:rsid w:val="009760B0"/>
    <w:rsid w:val="0097634F"/>
    <w:rsid w:val="0098024E"/>
    <w:rsid w:val="00980514"/>
    <w:rsid w:val="0098070C"/>
    <w:rsid w:val="009826AE"/>
    <w:rsid w:val="009839E8"/>
    <w:rsid w:val="00983F79"/>
    <w:rsid w:val="00984E27"/>
    <w:rsid w:val="00985302"/>
    <w:rsid w:val="00985545"/>
    <w:rsid w:val="00985623"/>
    <w:rsid w:val="00985836"/>
    <w:rsid w:val="009859AE"/>
    <w:rsid w:val="00985FEB"/>
    <w:rsid w:val="00986053"/>
    <w:rsid w:val="0098616E"/>
    <w:rsid w:val="009867AD"/>
    <w:rsid w:val="00986B02"/>
    <w:rsid w:val="00986F5A"/>
    <w:rsid w:val="00986F85"/>
    <w:rsid w:val="009870D9"/>
    <w:rsid w:val="00987306"/>
    <w:rsid w:val="009873A7"/>
    <w:rsid w:val="009878DD"/>
    <w:rsid w:val="00987FC5"/>
    <w:rsid w:val="009900B4"/>
    <w:rsid w:val="00990564"/>
    <w:rsid w:val="009906E4"/>
    <w:rsid w:val="009908EE"/>
    <w:rsid w:val="009919E0"/>
    <w:rsid w:val="00991F0B"/>
    <w:rsid w:val="00992464"/>
    <w:rsid w:val="00992660"/>
    <w:rsid w:val="009929FE"/>
    <w:rsid w:val="00992CAD"/>
    <w:rsid w:val="00993ECE"/>
    <w:rsid w:val="009947B8"/>
    <w:rsid w:val="00994B4E"/>
    <w:rsid w:val="00994C70"/>
    <w:rsid w:val="00994CCF"/>
    <w:rsid w:val="00995488"/>
    <w:rsid w:val="00996C43"/>
    <w:rsid w:val="00996D98"/>
    <w:rsid w:val="00997090"/>
    <w:rsid w:val="009972D1"/>
    <w:rsid w:val="0099756A"/>
    <w:rsid w:val="00997B48"/>
    <w:rsid w:val="009A0D2D"/>
    <w:rsid w:val="009A0E54"/>
    <w:rsid w:val="009A1D83"/>
    <w:rsid w:val="009A2055"/>
    <w:rsid w:val="009A2AAE"/>
    <w:rsid w:val="009A2BAF"/>
    <w:rsid w:val="009A48A1"/>
    <w:rsid w:val="009A491F"/>
    <w:rsid w:val="009A54C3"/>
    <w:rsid w:val="009A5763"/>
    <w:rsid w:val="009A5CDC"/>
    <w:rsid w:val="009A5E74"/>
    <w:rsid w:val="009B0814"/>
    <w:rsid w:val="009B0B3A"/>
    <w:rsid w:val="009B131F"/>
    <w:rsid w:val="009B1C8E"/>
    <w:rsid w:val="009B2A92"/>
    <w:rsid w:val="009B37BD"/>
    <w:rsid w:val="009B4151"/>
    <w:rsid w:val="009B41BD"/>
    <w:rsid w:val="009B459C"/>
    <w:rsid w:val="009B4872"/>
    <w:rsid w:val="009B538D"/>
    <w:rsid w:val="009B5D75"/>
    <w:rsid w:val="009B5FC2"/>
    <w:rsid w:val="009B6333"/>
    <w:rsid w:val="009B6648"/>
    <w:rsid w:val="009B6917"/>
    <w:rsid w:val="009B6D4C"/>
    <w:rsid w:val="009B700A"/>
    <w:rsid w:val="009B7468"/>
    <w:rsid w:val="009C0320"/>
    <w:rsid w:val="009C08A9"/>
    <w:rsid w:val="009C0AFC"/>
    <w:rsid w:val="009C0B73"/>
    <w:rsid w:val="009C12F1"/>
    <w:rsid w:val="009C20B0"/>
    <w:rsid w:val="009C229C"/>
    <w:rsid w:val="009C270A"/>
    <w:rsid w:val="009C293A"/>
    <w:rsid w:val="009C37C3"/>
    <w:rsid w:val="009C4222"/>
    <w:rsid w:val="009C4875"/>
    <w:rsid w:val="009C4912"/>
    <w:rsid w:val="009C4AC2"/>
    <w:rsid w:val="009C51FC"/>
    <w:rsid w:val="009C5B64"/>
    <w:rsid w:val="009C601F"/>
    <w:rsid w:val="009C6388"/>
    <w:rsid w:val="009C7008"/>
    <w:rsid w:val="009C7405"/>
    <w:rsid w:val="009C7665"/>
    <w:rsid w:val="009C793B"/>
    <w:rsid w:val="009C7B38"/>
    <w:rsid w:val="009C7D7C"/>
    <w:rsid w:val="009D0586"/>
    <w:rsid w:val="009D1177"/>
    <w:rsid w:val="009D1925"/>
    <w:rsid w:val="009D2D5C"/>
    <w:rsid w:val="009D2FC4"/>
    <w:rsid w:val="009D3A7D"/>
    <w:rsid w:val="009D4069"/>
    <w:rsid w:val="009D4087"/>
    <w:rsid w:val="009D49B5"/>
    <w:rsid w:val="009D59EB"/>
    <w:rsid w:val="009D5C01"/>
    <w:rsid w:val="009D6459"/>
    <w:rsid w:val="009D6539"/>
    <w:rsid w:val="009D7412"/>
    <w:rsid w:val="009E0729"/>
    <w:rsid w:val="009E0848"/>
    <w:rsid w:val="009E0874"/>
    <w:rsid w:val="009E0F52"/>
    <w:rsid w:val="009E1A2E"/>
    <w:rsid w:val="009E1C7A"/>
    <w:rsid w:val="009E1DEC"/>
    <w:rsid w:val="009E2251"/>
    <w:rsid w:val="009E27CD"/>
    <w:rsid w:val="009E3079"/>
    <w:rsid w:val="009E30FF"/>
    <w:rsid w:val="009E3C0F"/>
    <w:rsid w:val="009E425F"/>
    <w:rsid w:val="009E49B0"/>
    <w:rsid w:val="009E549A"/>
    <w:rsid w:val="009E59F3"/>
    <w:rsid w:val="009E5B76"/>
    <w:rsid w:val="009E654F"/>
    <w:rsid w:val="009E7550"/>
    <w:rsid w:val="009E756F"/>
    <w:rsid w:val="009E75B0"/>
    <w:rsid w:val="009E78F4"/>
    <w:rsid w:val="009F03AE"/>
    <w:rsid w:val="009F062D"/>
    <w:rsid w:val="009F09FD"/>
    <w:rsid w:val="009F13F9"/>
    <w:rsid w:val="009F192F"/>
    <w:rsid w:val="009F22C7"/>
    <w:rsid w:val="009F2EDB"/>
    <w:rsid w:val="009F2F90"/>
    <w:rsid w:val="009F3C62"/>
    <w:rsid w:val="009F3CC1"/>
    <w:rsid w:val="009F3E83"/>
    <w:rsid w:val="009F4A2E"/>
    <w:rsid w:val="009F4C44"/>
    <w:rsid w:val="009F4FB5"/>
    <w:rsid w:val="009F601B"/>
    <w:rsid w:val="009F621E"/>
    <w:rsid w:val="009F6934"/>
    <w:rsid w:val="009F702B"/>
    <w:rsid w:val="009F7684"/>
    <w:rsid w:val="009F7723"/>
    <w:rsid w:val="009F7EC2"/>
    <w:rsid w:val="00A00384"/>
    <w:rsid w:val="00A00495"/>
    <w:rsid w:val="00A009CE"/>
    <w:rsid w:val="00A00BFB"/>
    <w:rsid w:val="00A01D0A"/>
    <w:rsid w:val="00A0292B"/>
    <w:rsid w:val="00A02E7E"/>
    <w:rsid w:val="00A02EFA"/>
    <w:rsid w:val="00A032E1"/>
    <w:rsid w:val="00A04177"/>
    <w:rsid w:val="00A041B1"/>
    <w:rsid w:val="00A04F1E"/>
    <w:rsid w:val="00A05F27"/>
    <w:rsid w:val="00A06837"/>
    <w:rsid w:val="00A06E8C"/>
    <w:rsid w:val="00A06F5B"/>
    <w:rsid w:val="00A078B4"/>
    <w:rsid w:val="00A1045E"/>
    <w:rsid w:val="00A10657"/>
    <w:rsid w:val="00A10A5C"/>
    <w:rsid w:val="00A11987"/>
    <w:rsid w:val="00A11BF4"/>
    <w:rsid w:val="00A128A2"/>
    <w:rsid w:val="00A13490"/>
    <w:rsid w:val="00A1390C"/>
    <w:rsid w:val="00A146C2"/>
    <w:rsid w:val="00A14C5F"/>
    <w:rsid w:val="00A14EAE"/>
    <w:rsid w:val="00A157C0"/>
    <w:rsid w:val="00A15985"/>
    <w:rsid w:val="00A16247"/>
    <w:rsid w:val="00A163EE"/>
    <w:rsid w:val="00A17300"/>
    <w:rsid w:val="00A2044C"/>
    <w:rsid w:val="00A20C83"/>
    <w:rsid w:val="00A20F6F"/>
    <w:rsid w:val="00A21279"/>
    <w:rsid w:val="00A21B08"/>
    <w:rsid w:val="00A2244C"/>
    <w:rsid w:val="00A228D6"/>
    <w:rsid w:val="00A233C5"/>
    <w:rsid w:val="00A23B4B"/>
    <w:rsid w:val="00A24011"/>
    <w:rsid w:val="00A243C3"/>
    <w:rsid w:val="00A249CA"/>
    <w:rsid w:val="00A250C4"/>
    <w:rsid w:val="00A253FA"/>
    <w:rsid w:val="00A25892"/>
    <w:rsid w:val="00A263A9"/>
    <w:rsid w:val="00A26B65"/>
    <w:rsid w:val="00A26BAF"/>
    <w:rsid w:val="00A26ED6"/>
    <w:rsid w:val="00A27433"/>
    <w:rsid w:val="00A30130"/>
    <w:rsid w:val="00A31B0A"/>
    <w:rsid w:val="00A31CCC"/>
    <w:rsid w:val="00A324B4"/>
    <w:rsid w:val="00A33D92"/>
    <w:rsid w:val="00A33E8C"/>
    <w:rsid w:val="00A34013"/>
    <w:rsid w:val="00A3479D"/>
    <w:rsid w:val="00A34E8C"/>
    <w:rsid w:val="00A35588"/>
    <w:rsid w:val="00A358C4"/>
    <w:rsid w:val="00A35CE2"/>
    <w:rsid w:val="00A35CE9"/>
    <w:rsid w:val="00A35D9B"/>
    <w:rsid w:val="00A36131"/>
    <w:rsid w:val="00A361D7"/>
    <w:rsid w:val="00A36C42"/>
    <w:rsid w:val="00A3729C"/>
    <w:rsid w:val="00A37831"/>
    <w:rsid w:val="00A40A32"/>
    <w:rsid w:val="00A40E58"/>
    <w:rsid w:val="00A41025"/>
    <w:rsid w:val="00A41319"/>
    <w:rsid w:val="00A41489"/>
    <w:rsid w:val="00A41D7C"/>
    <w:rsid w:val="00A42670"/>
    <w:rsid w:val="00A42AC9"/>
    <w:rsid w:val="00A43072"/>
    <w:rsid w:val="00A431CA"/>
    <w:rsid w:val="00A447A9"/>
    <w:rsid w:val="00A44C46"/>
    <w:rsid w:val="00A45516"/>
    <w:rsid w:val="00A4629E"/>
    <w:rsid w:val="00A47A61"/>
    <w:rsid w:val="00A47D70"/>
    <w:rsid w:val="00A509CA"/>
    <w:rsid w:val="00A51111"/>
    <w:rsid w:val="00A517F5"/>
    <w:rsid w:val="00A5184C"/>
    <w:rsid w:val="00A51E98"/>
    <w:rsid w:val="00A5206E"/>
    <w:rsid w:val="00A524B2"/>
    <w:rsid w:val="00A53781"/>
    <w:rsid w:val="00A54895"/>
    <w:rsid w:val="00A54F50"/>
    <w:rsid w:val="00A5505D"/>
    <w:rsid w:val="00A5627E"/>
    <w:rsid w:val="00A562F2"/>
    <w:rsid w:val="00A564D6"/>
    <w:rsid w:val="00A56B8B"/>
    <w:rsid w:val="00A608FA"/>
    <w:rsid w:val="00A60F10"/>
    <w:rsid w:val="00A61C94"/>
    <w:rsid w:val="00A62778"/>
    <w:rsid w:val="00A628B5"/>
    <w:rsid w:val="00A628B8"/>
    <w:rsid w:val="00A62B7B"/>
    <w:rsid w:val="00A62FE6"/>
    <w:rsid w:val="00A64349"/>
    <w:rsid w:val="00A6489C"/>
    <w:rsid w:val="00A64FBA"/>
    <w:rsid w:val="00A652AF"/>
    <w:rsid w:val="00A6534E"/>
    <w:rsid w:val="00A6658E"/>
    <w:rsid w:val="00A66FF6"/>
    <w:rsid w:val="00A67099"/>
    <w:rsid w:val="00A70174"/>
    <w:rsid w:val="00A701E0"/>
    <w:rsid w:val="00A70307"/>
    <w:rsid w:val="00A70494"/>
    <w:rsid w:val="00A70659"/>
    <w:rsid w:val="00A70F2C"/>
    <w:rsid w:val="00A74264"/>
    <w:rsid w:val="00A7440B"/>
    <w:rsid w:val="00A74899"/>
    <w:rsid w:val="00A75F57"/>
    <w:rsid w:val="00A7696A"/>
    <w:rsid w:val="00A77AA0"/>
    <w:rsid w:val="00A77BDA"/>
    <w:rsid w:val="00A77EDA"/>
    <w:rsid w:val="00A77FD2"/>
    <w:rsid w:val="00A80247"/>
    <w:rsid w:val="00A80780"/>
    <w:rsid w:val="00A80A54"/>
    <w:rsid w:val="00A80E7D"/>
    <w:rsid w:val="00A80F95"/>
    <w:rsid w:val="00A8149D"/>
    <w:rsid w:val="00A81D1F"/>
    <w:rsid w:val="00A81E66"/>
    <w:rsid w:val="00A82178"/>
    <w:rsid w:val="00A822E1"/>
    <w:rsid w:val="00A82823"/>
    <w:rsid w:val="00A8287B"/>
    <w:rsid w:val="00A832A0"/>
    <w:rsid w:val="00A83400"/>
    <w:rsid w:val="00A839BC"/>
    <w:rsid w:val="00A83AF0"/>
    <w:rsid w:val="00A83BED"/>
    <w:rsid w:val="00A842F8"/>
    <w:rsid w:val="00A84444"/>
    <w:rsid w:val="00A844C9"/>
    <w:rsid w:val="00A85004"/>
    <w:rsid w:val="00A85033"/>
    <w:rsid w:val="00A85D76"/>
    <w:rsid w:val="00A86B2A"/>
    <w:rsid w:val="00A86CC9"/>
    <w:rsid w:val="00A87339"/>
    <w:rsid w:val="00A87495"/>
    <w:rsid w:val="00A87609"/>
    <w:rsid w:val="00A87FCC"/>
    <w:rsid w:val="00A9147E"/>
    <w:rsid w:val="00A91E31"/>
    <w:rsid w:val="00A9224F"/>
    <w:rsid w:val="00A92478"/>
    <w:rsid w:val="00A92D47"/>
    <w:rsid w:val="00A92DDF"/>
    <w:rsid w:val="00A938AD"/>
    <w:rsid w:val="00A9395A"/>
    <w:rsid w:val="00A93C0A"/>
    <w:rsid w:val="00A93EB4"/>
    <w:rsid w:val="00A93FFC"/>
    <w:rsid w:val="00A943BC"/>
    <w:rsid w:val="00A952A2"/>
    <w:rsid w:val="00A95C76"/>
    <w:rsid w:val="00A95EC5"/>
    <w:rsid w:val="00A96251"/>
    <w:rsid w:val="00A96604"/>
    <w:rsid w:val="00A969E1"/>
    <w:rsid w:val="00A97A69"/>
    <w:rsid w:val="00A97E3B"/>
    <w:rsid w:val="00AA0510"/>
    <w:rsid w:val="00AA0EB0"/>
    <w:rsid w:val="00AA0F5B"/>
    <w:rsid w:val="00AA1741"/>
    <w:rsid w:val="00AA1D96"/>
    <w:rsid w:val="00AA1DCF"/>
    <w:rsid w:val="00AA21A2"/>
    <w:rsid w:val="00AA2406"/>
    <w:rsid w:val="00AA2649"/>
    <w:rsid w:val="00AA266E"/>
    <w:rsid w:val="00AA2906"/>
    <w:rsid w:val="00AA3B23"/>
    <w:rsid w:val="00AA3E4D"/>
    <w:rsid w:val="00AA4855"/>
    <w:rsid w:val="00AA510F"/>
    <w:rsid w:val="00AA53F4"/>
    <w:rsid w:val="00AA5565"/>
    <w:rsid w:val="00AA594C"/>
    <w:rsid w:val="00AA6670"/>
    <w:rsid w:val="00AA6F22"/>
    <w:rsid w:val="00AA7079"/>
    <w:rsid w:val="00AA71A5"/>
    <w:rsid w:val="00AB0CC3"/>
    <w:rsid w:val="00AB0DA3"/>
    <w:rsid w:val="00AB1101"/>
    <w:rsid w:val="00AB1A5F"/>
    <w:rsid w:val="00AB1BC4"/>
    <w:rsid w:val="00AB2228"/>
    <w:rsid w:val="00AB24ED"/>
    <w:rsid w:val="00AB2590"/>
    <w:rsid w:val="00AB2C3F"/>
    <w:rsid w:val="00AB311F"/>
    <w:rsid w:val="00AB36F9"/>
    <w:rsid w:val="00AB3BA7"/>
    <w:rsid w:val="00AB43D7"/>
    <w:rsid w:val="00AB46E5"/>
    <w:rsid w:val="00AB55B7"/>
    <w:rsid w:val="00AB57EC"/>
    <w:rsid w:val="00AB5D6E"/>
    <w:rsid w:val="00AB66B3"/>
    <w:rsid w:val="00AB66EC"/>
    <w:rsid w:val="00AB7246"/>
    <w:rsid w:val="00AB740C"/>
    <w:rsid w:val="00AB7F13"/>
    <w:rsid w:val="00AC0B7D"/>
    <w:rsid w:val="00AC0F2E"/>
    <w:rsid w:val="00AC10C2"/>
    <w:rsid w:val="00AC1A85"/>
    <w:rsid w:val="00AC1B53"/>
    <w:rsid w:val="00AC1CB0"/>
    <w:rsid w:val="00AC27E2"/>
    <w:rsid w:val="00AC2878"/>
    <w:rsid w:val="00AC2D5F"/>
    <w:rsid w:val="00AC2DF3"/>
    <w:rsid w:val="00AC30CC"/>
    <w:rsid w:val="00AC3B78"/>
    <w:rsid w:val="00AC3BAB"/>
    <w:rsid w:val="00AC3BE8"/>
    <w:rsid w:val="00AC40B8"/>
    <w:rsid w:val="00AC55E5"/>
    <w:rsid w:val="00AC6322"/>
    <w:rsid w:val="00AC63AC"/>
    <w:rsid w:val="00AC6A4D"/>
    <w:rsid w:val="00AC7675"/>
    <w:rsid w:val="00AC7C71"/>
    <w:rsid w:val="00AC7DC1"/>
    <w:rsid w:val="00AD025E"/>
    <w:rsid w:val="00AD0A74"/>
    <w:rsid w:val="00AD0B0F"/>
    <w:rsid w:val="00AD0E94"/>
    <w:rsid w:val="00AD101C"/>
    <w:rsid w:val="00AD1D06"/>
    <w:rsid w:val="00AD1E1F"/>
    <w:rsid w:val="00AD21F1"/>
    <w:rsid w:val="00AD2637"/>
    <w:rsid w:val="00AD2C5E"/>
    <w:rsid w:val="00AD2F01"/>
    <w:rsid w:val="00AD30E9"/>
    <w:rsid w:val="00AD378B"/>
    <w:rsid w:val="00AD3920"/>
    <w:rsid w:val="00AD3AEB"/>
    <w:rsid w:val="00AD3BBD"/>
    <w:rsid w:val="00AD3D10"/>
    <w:rsid w:val="00AD3E4C"/>
    <w:rsid w:val="00AD3F52"/>
    <w:rsid w:val="00AD459E"/>
    <w:rsid w:val="00AD512F"/>
    <w:rsid w:val="00AD52D4"/>
    <w:rsid w:val="00AD5375"/>
    <w:rsid w:val="00AD5F97"/>
    <w:rsid w:val="00AD68D3"/>
    <w:rsid w:val="00AD6E46"/>
    <w:rsid w:val="00AD74F2"/>
    <w:rsid w:val="00AD7E79"/>
    <w:rsid w:val="00AE0C49"/>
    <w:rsid w:val="00AE0D4F"/>
    <w:rsid w:val="00AE12AF"/>
    <w:rsid w:val="00AE1D1B"/>
    <w:rsid w:val="00AE246A"/>
    <w:rsid w:val="00AE2E2B"/>
    <w:rsid w:val="00AE328C"/>
    <w:rsid w:val="00AE3661"/>
    <w:rsid w:val="00AE3DB7"/>
    <w:rsid w:val="00AE436A"/>
    <w:rsid w:val="00AE4481"/>
    <w:rsid w:val="00AE4722"/>
    <w:rsid w:val="00AE505E"/>
    <w:rsid w:val="00AE5538"/>
    <w:rsid w:val="00AE5DC2"/>
    <w:rsid w:val="00AE5EED"/>
    <w:rsid w:val="00AE6160"/>
    <w:rsid w:val="00AE65A7"/>
    <w:rsid w:val="00AE673D"/>
    <w:rsid w:val="00AE6761"/>
    <w:rsid w:val="00AE6B03"/>
    <w:rsid w:val="00AE7195"/>
    <w:rsid w:val="00AE7672"/>
    <w:rsid w:val="00AF04BC"/>
    <w:rsid w:val="00AF04C7"/>
    <w:rsid w:val="00AF09E8"/>
    <w:rsid w:val="00AF0A92"/>
    <w:rsid w:val="00AF195C"/>
    <w:rsid w:val="00AF2213"/>
    <w:rsid w:val="00AF24B7"/>
    <w:rsid w:val="00AF2738"/>
    <w:rsid w:val="00AF278A"/>
    <w:rsid w:val="00AF27D5"/>
    <w:rsid w:val="00AF3723"/>
    <w:rsid w:val="00AF3A27"/>
    <w:rsid w:val="00AF41F3"/>
    <w:rsid w:val="00AF46C5"/>
    <w:rsid w:val="00AF501D"/>
    <w:rsid w:val="00AF5B9E"/>
    <w:rsid w:val="00AF5D06"/>
    <w:rsid w:val="00AF763B"/>
    <w:rsid w:val="00B000D4"/>
    <w:rsid w:val="00B002A0"/>
    <w:rsid w:val="00B00466"/>
    <w:rsid w:val="00B00742"/>
    <w:rsid w:val="00B007CB"/>
    <w:rsid w:val="00B00FC2"/>
    <w:rsid w:val="00B014A5"/>
    <w:rsid w:val="00B01DDF"/>
    <w:rsid w:val="00B01EF2"/>
    <w:rsid w:val="00B02213"/>
    <w:rsid w:val="00B024DA"/>
    <w:rsid w:val="00B02780"/>
    <w:rsid w:val="00B0332B"/>
    <w:rsid w:val="00B034AB"/>
    <w:rsid w:val="00B0379D"/>
    <w:rsid w:val="00B03D0B"/>
    <w:rsid w:val="00B04017"/>
    <w:rsid w:val="00B04F37"/>
    <w:rsid w:val="00B04F63"/>
    <w:rsid w:val="00B050BD"/>
    <w:rsid w:val="00B05180"/>
    <w:rsid w:val="00B05653"/>
    <w:rsid w:val="00B05855"/>
    <w:rsid w:val="00B05EB5"/>
    <w:rsid w:val="00B06019"/>
    <w:rsid w:val="00B061B8"/>
    <w:rsid w:val="00B067B0"/>
    <w:rsid w:val="00B06B88"/>
    <w:rsid w:val="00B06F59"/>
    <w:rsid w:val="00B07093"/>
    <w:rsid w:val="00B07295"/>
    <w:rsid w:val="00B0730E"/>
    <w:rsid w:val="00B077AF"/>
    <w:rsid w:val="00B07943"/>
    <w:rsid w:val="00B079A2"/>
    <w:rsid w:val="00B10385"/>
    <w:rsid w:val="00B116FF"/>
    <w:rsid w:val="00B12054"/>
    <w:rsid w:val="00B12478"/>
    <w:rsid w:val="00B12737"/>
    <w:rsid w:val="00B12A0E"/>
    <w:rsid w:val="00B12B91"/>
    <w:rsid w:val="00B12CDC"/>
    <w:rsid w:val="00B12D8D"/>
    <w:rsid w:val="00B1313F"/>
    <w:rsid w:val="00B13545"/>
    <w:rsid w:val="00B13F04"/>
    <w:rsid w:val="00B13F95"/>
    <w:rsid w:val="00B1416C"/>
    <w:rsid w:val="00B1417C"/>
    <w:rsid w:val="00B143A2"/>
    <w:rsid w:val="00B146DB"/>
    <w:rsid w:val="00B14AF2"/>
    <w:rsid w:val="00B155D8"/>
    <w:rsid w:val="00B15B3A"/>
    <w:rsid w:val="00B15CE3"/>
    <w:rsid w:val="00B15F48"/>
    <w:rsid w:val="00B16175"/>
    <w:rsid w:val="00B16945"/>
    <w:rsid w:val="00B16A59"/>
    <w:rsid w:val="00B16D42"/>
    <w:rsid w:val="00B17B6A"/>
    <w:rsid w:val="00B17DE4"/>
    <w:rsid w:val="00B20BDC"/>
    <w:rsid w:val="00B20E96"/>
    <w:rsid w:val="00B21601"/>
    <w:rsid w:val="00B221AC"/>
    <w:rsid w:val="00B221E8"/>
    <w:rsid w:val="00B22A23"/>
    <w:rsid w:val="00B23214"/>
    <w:rsid w:val="00B23471"/>
    <w:rsid w:val="00B2552A"/>
    <w:rsid w:val="00B25E46"/>
    <w:rsid w:val="00B263D4"/>
    <w:rsid w:val="00B27234"/>
    <w:rsid w:val="00B27592"/>
    <w:rsid w:val="00B27EC4"/>
    <w:rsid w:val="00B31114"/>
    <w:rsid w:val="00B311EF"/>
    <w:rsid w:val="00B323D8"/>
    <w:rsid w:val="00B325F6"/>
    <w:rsid w:val="00B33DF2"/>
    <w:rsid w:val="00B3436C"/>
    <w:rsid w:val="00B3482A"/>
    <w:rsid w:val="00B34C74"/>
    <w:rsid w:val="00B35030"/>
    <w:rsid w:val="00B35AD4"/>
    <w:rsid w:val="00B3615E"/>
    <w:rsid w:val="00B36A25"/>
    <w:rsid w:val="00B37277"/>
    <w:rsid w:val="00B402D7"/>
    <w:rsid w:val="00B4213F"/>
    <w:rsid w:val="00B426EE"/>
    <w:rsid w:val="00B430EC"/>
    <w:rsid w:val="00B433E0"/>
    <w:rsid w:val="00B43D89"/>
    <w:rsid w:val="00B443E6"/>
    <w:rsid w:val="00B4541E"/>
    <w:rsid w:val="00B45930"/>
    <w:rsid w:val="00B45A9F"/>
    <w:rsid w:val="00B461CD"/>
    <w:rsid w:val="00B467D0"/>
    <w:rsid w:val="00B4681F"/>
    <w:rsid w:val="00B473BD"/>
    <w:rsid w:val="00B475B4"/>
    <w:rsid w:val="00B47D3C"/>
    <w:rsid w:val="00B50260"/>
    <w:rsid w:val="00B511FC"/>
    <w:rsid w:val="00B51470"/>
    <w:rsid w:val="00B51569"/>
    <w:rsid w:val="00B51A84"/>
    <w:rsid w:val="00B522EC"/>
    <w:rsid w:val="00B52A70"/>
    <w:rsid w:val="00B53E21"/>
    <w:rsid w:val="00B5413C"/>
    <w:rsid w:val="00B544F3"/>
    <w:rsid w:val="00B545D7"/>
    <w:rsid w:val="00B54A1F"/>
    <w:rsid w:val="00B54FDF"/>
    <w:rsid w:val="00B55263"/>
    <w:rsid w:val="00B552CF"/>
    <w:rsid w:val="00B55E31"/>
    <w:rsid w:val="00B5619F"/>
    <w:rsid w:val="00B5623B"/>
    <w:rsid w:val="00B5694B"/>
    <w:rsid w:val="00B57111"/>
    <w:rsid w:val="00B5749A"/>
    <w:rsid w:val="00B600D6"/>
    <w:rsid w:val="00B601D5"/>
    <w:rsid w:val="00B60ECE"/>
    <w:rsid w:val="00B60F80"/>
    <w:rsid w:val="00B61270"/>
    <w:rsid w:val="00B6127B"/>
    <w:rsid w:val="00B614C0"/>
    <w:rsid w:val="00B627C3"/>
    <w:rsid w:val="00B62C9E"/>
    <w:rsid w:val="00B63A9F"/>
    <w:rsid w:val="00B64950"/>
    <w:rsid w:val="00B64A62"/>
    <w:rsid w:val="00B64C99"/>
    <w:rsid w:val="00B655A9"/>
    <w:rsid w:val="00B655F1"/>
    <w:rsid w:val="00B67205"/>
    <w:rsid w:val="00B67DA6"/>
    <w:rsid w:val="00B67DBF"/>
    <w:rsid w:val="00B7004C"/>
    <w:rsid w:val="00B70C82"/>
    <w:rsid w:val="00B711AE"/>
    <w:rsid w:val="00B7160C"/>
    <w:rsid w:val="00B7173A"/>
    <w:rsid w:val="00B71E06"/>
    <w:rsid w:val="00B71E8A"/>
    <w:rsid w:val="00B729DB"/>
    <w:rsid w:val="00B734B2"/>
    <w:rsid w:val="00B73B5A"/>
    <w:rsid w:val="00B74189"/>
    <w:rsid w:val="00B74E98"/>
    <w:rsid w:val="00B75A6D"/>
    <w:rsid w:val="00B75AFC"/>
    <w:rsid w:val="00B75F7A"/>
    <w:rsid w:val="00B7657A"/>
    <w:rsid w:val="00B77B52"/>
    <w:rsid w:val="00B77CFC"/>
    <w:rsid w:val="00B813B9"/>
    <w:rsid w:val="00B81470"/>
    <w:rsid w:val="00B82020"/>
    <w:rsid w:val="00B82739"/>
    <w:rsid w:val="00B838D2"/>
    <w:rsid w:val="00B841F2"/>
    <w:rsid w:val="00B8427C"/>
    <w:rsid w:val="00B84BCF"/>
    <w:rsid w:val="00B85039"/>
    <w:rsid w:val="00B860A8"/>
    <w:rsid w:val="00B860D7"/>
    <w:rsid w:val="00B862E4"/>
    <w:rsid w:val="00B86B84"/>
    <w:rsid w:val="00B877F0"/>
    <w:rsid w:val="00B87E65"/>
    <w:rsid w:val="00B901A4"/>
    <w:rsid w:val="00B90398"/>
    <w:rsid w:val="00B907BD"/>
    <w:rsid w:val="00B908A5"/>
    <w:rsid w:val="00B90B0C"/>
    <w:rsid w:val="00B90C05"/>
    <w:rsid w:val="00B90E17"/>
    <w:rsid w:val="00B911B8"/>
    <w:rsid w:val="00B913C8"/>
    <w:rsid w:val="00B920D7"/>
    <w:rsid w:val="00B93BF2"/>
    <w:rsid w:val="00B94BD3"/>
    <w:rsid w:val="00B95066"/>
    <w:rsid w:val="00B953FC"/>
    <w:rsid w:val="00B95719"/>
    <w:rsid w:val="00B96014"/>
    <w:rsid w:val="00B9634C"/>
    <w:rsid w:val="00B963FC"/>
    <w:rsid w:val="00B9673B"/>
    <w:rsid w:val="00B96DE7"/>
    <w:rsid w:val="00B9722D"/>
    <w:rsid w:val="00B97E21"/>
    <w:rsid w:val="00BA06C9"/>
    <w:rsid w:val="00BA0953"/>
    <w:rsid w:val="00BA0BD1"/>
    <w:rsid w:val="00BA10AC"/>
    <w:rsid w:val="00BA196D"/>
    <w:rsid w:val="00BA20EE"/>
    <w:rsid w:val="00BA2110"/>
    <w:rsid w:val="00BA2D37"/>
    <w:rsid w:val="00BA35B9"/>
    <w:rsid w:val="00BA42B4"/>
    <w:rsid w:val="00BA4485"/>
    <w:rsid w:val="00BA4BDD"/>
    <w:rsid w:val="00BA4F66"/>
    <w:rsid w:val="00BA5590"/>
    <w:rsid w:val="00BA5B1D"/>
    <w:rsid w:val="00BA5CD6"/>
    <w:rsid w:val="00BA6799"/>
    <w:rsid w:val="00BA6B1B"/>
    <w:rsid w:val="00BA76FF"/>
    <w:rsid w:val="00BB0833"/>
    <w:rsid w:val="00BB1159"/>
    <w:rsid w:val="00BB1797"/>
    <w:rsid w:val="00BB29EE"/>
    <w:rsid w:val="00BB30FC"/>
    <w:rsid w:val="00BB3497"/>
    <w:rsid w:val="00BB39AA"/>
    <w:rsid w:val="00BB4B00"/>
    <w:rsid w:val="00BB56D4"/>
    <w:rsid w:val="00BB57D3"/>
    <w:rsid w:val="00BB5DC6"/>
    <w:rsid w:val="00BB5EE7"/>
    <w:rsid w:val="00BB5F1F"/>
    <w:rsid w:val="00BB679F"/>
    <w:rsid w:val="00BB7855"/>
    <w:rsid w:val="00BC0274"/>
    <w:rsid w:val="00BC03D8"/>
    <w:rsid w:val="00BC15A0"/>
    <w:rsid w:val="00BC21AA"/>
    <w:rsid w:val="00BC23AB"/>
    <w:rsid w:val="00BC2AF6"/>
    <w:rsid w:val="00BC321C"/>
    <w:rsid w:val="00BC323D"/>
    <w:rsid w:val="00BC35E3"/>
    <w:rsid w:val="00BC36D3"/>
    <w:rsid w:val="00BC435C"/>
    <w:rsid w:val="00BC4512"/>
    <w:rsid w:val="00BC4516"/>
    <w:rsid w:val="00BC49B6"/>
    <w:rsid w:val="00BC4B2C"/>
    <w:rsid w:val="00BC4BB6"/>
    <w:rsid w:val="00BC4E11"/>
    <w:rsid w:val="00BC596E"/>
    <w:rsid w:val="00BC6E14"/>
    <w:rsid w:val="00BC6EC2"/>
    <w:rsid w:val="00BC71C6"/>
    <w:rsid w:val="00BC76C5"/>
    <w:rsid w:val="00BC7774"/>
    <w:rsid w:val="00BC7CCF"/>
    <w:rsid w:val="00BC7E30"/>
    <w:rsid w:val="00BD0185"/>
    <w:rsid w:val="00BD04D7"/>
    <w:rsid w:val="00BD05CB"/>
    <w:rsid w:val="00BD0DC1"/>
    <w:rsid w:val="00BD18A6"/>
    <w:rsid w:val="00BD196C"/>
    <w:rsid w:val="00BD2523"/>
    <w:rsid w:val="00BD2807"/>
    <w:rsid w:val="00BD3134"/>
    <w:rsid w:val="00BD384E"/>
    <w:rsid w:val="00BD385E"/>
    <w:rsid w:val="00BD38FB"/>
    <w:rsid w:val="00BD4858"/>
    <w:rsid w:val="00BD5121"/>
    <w:rsid w:val="00BD52A6"/>
    <w:rsid w:val="00BD5307"/>
    <w:rsid w:val="00BD5928"/>
    <w:rsid w:val="00BD5B50"/>
    <w:rsid w:val="00BD5BCB"/>
    <w:rsid w:val="00BD5D69"/>
    <w:rsid w:val="00BD60B5"/>
    <w:rsid w:val="00BD6111"/>
    <w:rsid w:val="00BD7326"/>
    <w:rsid w:val="00BD736B"/>
    <w:rsid w:val="00BE1259"/>
    <w:rsid w:val="00BE185F"/>
    <w:rsid w:val="00BE189A"/>
    <w:rsid w:val="00BE1A78"/>
    <w:rsid w:val="00BE1D7C"/>
    <w:rsid w:val="00BE1D83"/>
    <w:rsid w:val="00BE2594"/>
    <w:rsid w:val="00BE29F3"/>
    <w:rsid w:val="00BE2DAA"/>
    <w:rsid w:val="00BE34B8"/>
    <w:rsid w:val="00BE356C"/>
    <w:rsid w:val="00BE3B6F"/>
    <w:rsid w:val="00BE4ABE"/>
    <w:rsid w:val="00BE4AF6"/>
    <w:rsid w:val="00BE5509"/>
    <w:rsid w:val="00BE6E06"/>
    <w:rsid w:val="00BE6F12"/>
    <w:rsid w:val="00BE714A"/>
    <w:rsid w:val="00BE7F91"/>
    <w:rsid w:val="00BF09BA"/>
    <w:rsid w:val="00BF0A88"/>
    <w:rsid w:val="00BF0B5B"/>
    <w:rsid w:val="00BF1628"/>
    <w:rsid w:val="00BF1A62"/>
    <w:rsid w:val="00BF1BE8"/>
    <w:rsid w:val="00BF1C6B"/>
    <w:rsid w:val="00BF1DE3"/>
    <w:rsid w:val="00BF22C5"/>
    <w:rsid w:val="00BF2858"/>
    <w:rsid w:val="00BF28F2"/>
    <w:rsid w:val="00BF2B3B"/>
    <w:rsid w:val="00BF2E2E"/>
    <w:rsid w:val="00BF2FA6"/>
    <w:rsid w:val="00BF4A9A"/>
    <w:rsid w:val="00BF4AD7"/>
    <w:rsid w:val="00BF4BA8"/>
    <w:rsid w:val="00BF5200"/>
    <w:rsid w:val="00BF5A71"/>
    <w:rsid w:val="00BF688A"/>
    <w:rsid w:val="00BF71B9"/>
    <w:rsid w:val="00BF74E0"/>
    <w:rsid w:val="00C01984"/>
    <w:rsid w:val="00C01E97"/>
    <w:rsid w:val="00C02175"/>
    <w:rsid w:val="00C02C5A"/>
    <w:rsid w:val="00C03309"/>
    <w:rsid w:val="00C03B3D"/>
    <w:rsid w:val="00C03E96"/>
    <w:rsid w:val="00C04FDC"/>
    <w:rsid w:val="00C052B2"/>
    <w:rsid w:val="00C0532B"/>
    <w:rsid w:val="00C05AA5"/>
    <w:rsid w:val="00C065E7"/>
    <w:rsid w:val="00C06A00"/>
    <w:rsid w:val="00C0778B"/>
    <w:rsid w:val="00C07A32"/>
    <w:rsid w:val="00C07FBA"/>
    <w:rsid w:val="00C10B44"/>
    <w:rsid w:val="00C10D5E"/>
    <w:rsid w:val="00C10DA4"/>
    <w:rsid w:val="00C110ED"/>
    <w:rsid w:val="00C1138E"/>
    <w:rsid w:val="00C11716"/>
    <w:rsid w:val="00C11AE6"/>
    <w:rsid w:val="00C11CE3"/>
    <w:rsid w:val="00C12080"/>
    <w:rsid w:val="00C12182"/>
    <w:rsid w:val="00C12E39"/>
    <w:rsid w:val="00C12F13"/>
    <w:rsid w:val="00C136D4"/>
    <w:rsid w:val="00C136F6"/>
    <w:rsid w:val="00C13761"/>
    <w:rsid w:val="00C13A9C"/>
    <w:rsid w:val="00C140E9"/>
    <w:rsid w:val="00C14304"/>
    <w:rsid w:val="00C144C8"/>
    <w:rsid w:val="00C14501"/>
    <w:rsid w:val="00C149F2"/>
    <w:rsid w:val="00C1662A"/>
    <w:rsid w:val="00C16E2A"/>
    <w:rsid w:val="00C172AF"/>
    <w:rsid w:val="00C17306"/>
    <w:rsid w:val="00C174EF"/>
    <w:rsid w:val="00C179D8"/>
    <w:rsid w:val="00C20722"/>
    <w:rsid w:val="00C2091F"/>
    <w:rsid w:val="00C20BAE"/>
    <w:rsid w:val="00C20D6F"/>
    <w:rsid w:val="00C210D4"/>
    <w:rsid w:val="00C2117C"/>
    <w:rsid w:val="00C21D56"/>
    <w:rsid w:val="00C21D84"/>
    <w:rsid w:val="00C230A4"/>
    <w:rsid w:val="00C23A5B"/>
    <w:rsid w:val="00C2453B"/>
    <w:rsid w:val="00C2483A"/>
    <w:rsid w:val="00C2500D"/>
    <w:rsid w:val="00C2570C"/>
    <w:rsid w:val="00C25A03"/>
    <w:rsid w:val="00C25DB2"/>
    <w:rsid w:val="00C25E9A"/>
    <w:rsid w:val="00C25EF0"/>
    <w:rsid w:val="00C263FC"/>
    <w:rsid w:val="00C26BD4"/>
    <w:rsid w:val="00C27C7A"/>
    <w:rsid w:val="00C30837"/>
    <w:rsid w:val="00C30C63"/>
    <w:rsid w:val="00C31113"/>
    <w:rsid w:val="00C31A89"/>
    <w:rsid w:val="00C31BA8"/>
    <w:rsid w:val="00C32436"/>
    <w:rsid w:val="00C32478"/>
    <w:rsid w:val="00C32C09"/>
    <w:rsid w:val="00C32DB7"/>
    <w:rsid w:val="00C32E76"/>
    <w:rsid w:val="00C330E5"/>
    <w:rsid w:val="00C33162"/>
    <w:rsid w:val="00C331B2"/>
    <w:rsid w:val="00C33781"/>
    <w:rsid w:val="00C33BD6"/>
    <w:rsid w:val="00C33E76"/>
    <w:rsid w:val="00C3411A"/>
    <w:rsid w:val="00C34882"/>
    <w:rsid w:val="00C34C57"/>
    <w:rsid w:val="00C35615"/>
    <w:rsid w:val="00C3593F"/>
    <w:rsid w:val="00C35AA3"/>
    <w:rsid w:val="00C35E3E"/>
    <w:rsid w:val="00C35EBA"/>
    <w:rsid w:val="00C36827"/>
    <w:rsid w:val="00C36DEC"/>
    <w:rsid w:val="00C37693"/>
    <w:rsid w:val="00C40794"/>
    <w:rsid w:val="00C40E78"/>
    <w:rsid w:val="00C412B1"/>
    <w:rsid w:val="00C41B20"/>
    <w:rsid w:val="00C422A0"/>
    <w:rsid w:val="00C42384"/>
    <w:rsid w:val="00C42952"/>
    <w:rsid w:val="00C43015"/>
    <w:rsid w:val="00C431E2"/>
    <w:rsid w:val="00C43214"/>
    <w:rsid w:val="00C432DC"/>
    <w:rsid w:val="00C43345"/>
    <w:rsid w:val="00C440B4"/>
    <w:rsid w:val="00C45239"/>
    <w:rsid w:val="00C458D0"/>
    <w:rsid w:val="00C458DA"/>
    <w:rsid w:val="00C45B96"/>
    <w:rsid w:val="00C4623F"/>
    <w:rsid w:val="00C46417"/>
    <w:rsid w:val="00C4647D"/>
    <w:rsid w:val="00C465B6"/>
    <w:rsid w:val="00C46737"/>
    <w:rsid w:val="00C46817"/>
    <w:rsid w:val="00C473DE"/>
    <w:rsid w:val="00C47754"/>
    <w:rsid w:val="00C47B74"/>
    <w:rsid w:val="00C500C3"/>
    <w:rsid w:val="00C5021D"/>
    <w:rsid w:val="00C50397"/>
    <w:rsid w:val="00C51015"/>
    <w:rsid w:val="00C515E7"/>
    <w:rsid w:val="00C519A5"/>
    <w:rsid w:val="00C51B47"/>
    <w:rsid w:val="00C51CF5"/>
    <w:rsid w:val="00C52664"/>
    <w:rsid w:val="00C53566"/>
    <w:rsid w:val="00C5397B"/>
    <w:rsid w:val="00C54321"/>
    <w:rsid w:val="00C5445C"/>
    <w:rsid w:val="00C55268"/>
    <w:rsid w:val="00C5533A"/>
    <w:rsid w:val="00C55782"/>
    <w:rsid w:val="00C566D3"/>
    <w:rsid w:val="00C567F9"/>
    <w:rsid w:val="00C56BAF"/>
    <w:rsid w:val="00C56DDF"/>
    <w:rsid w:val="00C57133"/>
    <w:rsid w:val="00C6001F"/>
    <w:rsid w:val="00C6048A"/>
    <w:rsid w:val="00C612F3"/>
    <w:rsid w:val="00C61686"/>
    <w:rsid w:val="00C6199B"/>
    <w:rsid w:val="00C625ED"/>
    <w:rsid w:val="00C62F9A"/>
    <w:rsid w:val="00C63118"/>
    <w:rsid w:val="00C63DDF"/>
    <w:rsid w:val="00C64061"/>
    <w:rsid w:val="00C6485D"/>
    <w:rsid w:val="00C64ADC"/>
    <w:rsid w:val="00C64D26"/>
    <w:rsid w:val="00C65423"/>
    <w:rsid w:val="00C654EA"/>
    <w:rsid w:val="00C65D21"/>
    <w:rsid w:val="00C66250"/>
    <w:rsid w:val="00C663B0"/>
    <w:rsid w:val="00C6689D"/>
    <w:rsid w:val="00C67641"/>
    <w:rsid w:val="00C677D3"/>
    <w:rsid w:val="00C70351"/>
    <w:rsid w:val="00C72187"/>
    <w:rsid w:val="00C725BB"/>
    <w:rsid w:val="00C730E2"/>
    <w:rsid w:val="00C73B1F"/>
    <w:rsid w:val="00C73EF8"/>
    <w:rsid w:val="00C73F4A"/>
    <w:rsid w:val="00C7484F"/>
    <w:rsid w:val="00C749C8"/>
    <w:rsid w:val="00C74C5A"/>
    <w:rsid w:val="00C75980"/>
    <w:rsid w:val="00C75D0E"/>
    <w:rsid w:val="00C75DBC"/>
    <w:rsid w:val="00C76053"/>
    <w:rsid w:val="00C7615B"/>
    <w:rsid w:val="00C76308"/>
    <w:rsid w:val="00C765FE"/>
    <w:rsid w:val="00C76C49"/>
    <w:rsid w:val="00C76C63"/>
    <w:rsid w:val="00C77D7E"/>
    <w:rsid w:val="00C77E05"/>
    <w:rsid w:val="00C803ED"/>
    <w:rsid w:val="00C811F0"/>
    <w:rsid w:val="00C812A0"/>
    <w:rsid w:val="00C82593"/>
    <w:rsid w:val="00C82877"/>
    <w:rsid w:val="00C82905"/>
    <w:rsid w:val="00C82921"/>
    <w:rsid w:val="00C82A3F"/>
    <w:rsid w:val="00C83725"/>
    <w:rsid w:val="00C838AB"/>
    <w:rsid w:val="00C843E5"/>
    <w:rsid w:val="00C844ED"/>
    <w:rsid w:val="00C84A47"/>
    <w:rsid w:val="00C84D2A"/>
    <w:rsid w:val="00C85A08"/>
    <w:rsid w:val="00C865FE"/>
    <w:rsid w:val="00C86709"/>
    <w:rsid w:val="00C86958"/>
    <w:rsid w:val="00C86A23"/>
    <w:rsid w:val="00C870EF"/>
    <w:rsid w:val="00C871F1"/>
    <w:rsid w:val="00C874E7"/>
    <w:rsid w:val="00C878A9"/>
    <w:rsid w:val="00C909F2"/>
    <w:rsid w:val="00C90D8F"/>
    <w:rsid w:val="00C90DCC"/>
    <w:rsid w:val="00C91334"/>
    <w:rsid w:val="00C91412"/>
    <w:rsid w:val="00C91CE6"/>
    <w:rsid w:val="00C92047"/>
    <w:rsid w:val="00C9238B"/>
    <w:rsid w:val="00C9389B"/>
    <w:rsid w:val="00C94293"/>
    <w:rsid w:val="00C9450E"/>
    <w:rsid w:val="00C9469B"/>
    <w:rsid w:val="00C953F2"/>
    <w:rsid w:val="00C95BE5"/>
    <w:rsid w:val="00C95D55"/>
    <w:rsid w:val="00C9678D"/>
    <w:rsid w:val="00C96874"/>
    <w:rsid w:val="00C96DE5"/>
    <w:rsid w:val="00C97665"/>
    <w:rsid w:val="00C97854"/>
    <w:rsid w:val="00C979A3"/>
    <w:rsid w:val="00CA0074"/>
    <w:rsid w:val="00CA0278"/>
    <w:rsid w:val="00CA1645"/>
    <w:rsid w:val="00CA1758"/>
    <w:rsid w:val="00CA1AEA"/>
    <w:rsid w:val="00CA1C32"/>
    <w:rsid w:val="00CA2077"/>
    <w:rsid w:val="00CA389F"/>
    <w:rsid w:val="00CA3ED7"/>
    <w:rsid w:val="00CA408A"/>
    <w:rsid w:val="00CA425D"/>
    <w:rsid w:val="00CA4536"/>
    <w:rsid w:val="00CA521D"/>
    <w:rsid w:val="00CA558A"/>
    <w:rsid w:val="00CA5CD0"/>
    <w:rsid w:val="00CA6005"/>
    <w:rsid w:val="00CA61EC"/>
    <w:rsid w:val="00CA638B"/>
    <w:rsid w:val="00CA6554"/>
    <w:rsid w:val="00CA695C"/>
    <w:rsid w:val="00CA6EF4"/>
    <w:rsid w:val="00CA75FE"/>
    <w:rsid w:val="00CA7F47"/>
    <w:rsid w:val="00CB00C6"/>
    <w:rsid w:val="00CB093B"/>
    <w:rsid w:val="00CB0A2E"/>
    <w:rsid w:val="00CB0D22"/>
    <w:rsid w:val="00CB0EF3"/>
    <w:rsid w:val="00CB1391"/>
    <w:rsid w:val="00CB19D1"/>
    <w:rsid w:val="00CB1CFF"/>
    <w:rsid w:val="00CB1FCD"/>
    <w:rsid w:val="00CB208C"/>
    <w:rsid w:val="00CB2164"/>
    <w:rsid w:val="00CB29A7"/>
    <w:rsid w:val="00CB2A1D"/>
    <w:rsid w:val="00CB2EAC"/>
    <w:rsid w:val="00CB37FB"/>
    <w:rsid w:val="00CB3CEC"/>
    <w:rsid w:val="00CB4CF3"/>
    <w:rsid w:val="00CB51E4"/>
    <w:rsid w:val="00CB556C"/>
    <w:rsid w:val="00CB56D6"/>
    <w:rsid w:val="00CB5B12"/>
    <w:rsid w:val="00CB5DB0"/>
    <w:rsid w:val="00CB6286"/>
    <w:rsid w:val="00CB69B3"/>
    <w:rsid w:val="00CC030F"/>
    <w:rsid w:val="00CC032F"/>
    <w:rsid w:val="00CC0B76"/>
    <w:rsid w:val="00CC22E6"/>
    <w:rsid w:val="00CC25A6"/>
    <w:rsid w:val="00CC277A"/>
    <w:rsid w:val="00CC2B0B"/>
    <w:rsid w:val="00CC2C04"/>
    <w:rsid w:val="00CC2CF0"/>
    <w:rsid w:val="00CC2FAE"/>
    <w:rsid w:val="00CC3111"/>
    <w:rsid w:val="00CC46FC"/>
    <w:rsid w:val="00CC4797"/>
    <w:rsid w:val="00CC569E"/>
    <w:rsid w:val="00CC628D"/>
    <w:rsid w:val="00CC6669"/>
    <w:rsid w:val="00CC68AE"/>
    <w:rsid w:val="00CC6EF2"/>
    <w:rsid w:val="00CC70AC"/>
    <w:rsid w:val="00CC7211"/>
    <w:rsid w:val="00CC7643"/>
    <w:rsid w:val="00CC7EC1"/>
    <w:rsid w:val="00CD0BA6"/>
    <w:rsid w:val="00CD0DF6"/>
    <w:rsid w:val="00CD1030"/>
    <w:rsid w:val="00CD1052"/>
    <w:rsid w:val="00CD27EA"/>
    <w:rsid w:val="00CD2F34"/>
    <w:rsid w:val="00CD347D"/>
    <w:rsid w:val="00CD38D6"/>
    <w:rsid w:val="00CD3A58"/>
    <w:rsid w:val="00CD3E3A"/>
    <w:rsid w:val="00CD499E"/>
    <w:rsid w:val="00CD4B6E"/>
    <w:rsid w:val="00CD51D8"/>
    <w:rsid w:val="00CD59F4"/>
    <w:rsid w:val="00CD5AEE"/>
    <w:rsid w:val="00CD6DF4"/>
    <w:rsid w:val="00CD6F47"/>
    <w:rsid w:val="00CD71BE"/>
    <w:rsid w:val="00CD73A4"/>
    <w:rsid w:val="00CD7702"/>
    <w:rsid w:val="00CD78A0"/>
    <w:rsid w:val="00CD7BDD"/>
    <w:rsid w:val="00CD7EBC"/>
    <w:rsid w:val="00CE0112"/>
    <w:rsid w:val="00CE0998"/>
    <w:rsid w:val="00CE0D0A"/>
    <w:rsid w:val="00CE1A93"/>
    <w:rsid w:val="00CE321A"/>
    <w:rsid w:val="00CE321E"/>
    <w:rsid w:val="00CE3B45"/>
    <w:rsid w:val="00CE402A"/>
    <w:rsid w:val="00CE477E"/>
    <w:rsid w:val="00CE4E95"/>
    <w:rsid w:val="00CE6371"/>
    <w:rsid w:val="00CE6385"/>
    <w:rsid w:val="00CE6C0B"/>
    <w:rsid w:val="00CE743D"/>
    <w:rsid w:val="00CE74C1"/>
    <w:rsid w:val="00CE7C9B"/>
    <w:rsid w:val="00CE7D15"/>
    <w:rsid w:val="00CF0B88"/>
    <w:rsid w:val="00CF0C4C"/>
    <w:rsid w:val="00CF1043"/>
    <w:rsid w:val="00CF105D"/>
    <w:rsid w:val="00CF1BD2"/>
    <w:rsid w:val="00CF1D32"/>
    <w:rsid w:val="00CF1EE6"/>
    <w:rsid w:val="00CF2541"/>
    <w:rsid w:val="00CF2577"/>
    <w:rsid w:val="00CF2A79"/>
    <w:rsid w:val="00CF2F53"/>
    <w:rsid w:val="00CF313C"/>
    <w:rsid w:val="00CF3170"/>
    <w:rsid w:val="00CF3994"/>
    <w:rsid w:val="00CF42C6"/>
    <w:rsid w:val="00CF495F"/>
    <w:rsid w:val="00CF49FC"/>
    <w:rsid w:val="00CF5730"/>
    <w:rsid w:val="00CF5963"/>
    <w:rsid w:val="00CF6663"/>
    <w:rsid w:val="00CF6B60"/>
    <w:rsid w:val="00CF6DBA"/>
    <w:rsid w:val="00CF712D"/>
    <w:rsid w:val="00CF7B89"/>
    <w:rsid w:val="00D00275"/>
    <w:rsid w:val="00D004A1"/>
    <w:rsid w:val="00D0057D"/>
    <w:rsid w:val="00D009D7"/>
    <w:rsid w:val="00D01915"/>
    <w:rsid w:val="00D01940"/>
    <w:rsid w:val="00D01974"/>
    <w:rsid w:val="00D02442"/>
    <w:rsid w:val="00D0259F"/>
    <w:rsid w:val="00D02889"/>
    <w:rsid w:val="00D030DC"/>
    <w:rsid w:val="00D039C2"/>
    <w:rsid w:val="00D0411D"/>
    <w:rsid w:val="00D04649"/>
    <w:rsid w:val="00D047A3"/>
    <w:rsid w:val="00D04EEE"/>
    <w:rsid w:val="00D04F4B"/>
    <w:rsid w:val="00D05F42"/>
    <w:rsid w:val="00D07698"/>
    <w:rsid w:val="00D07EEA"/>
    <w:rsid w:val="00D104E1"/>
    <w:rsid w:val="00D108FA"/>
    <w:rsid w:val="00D10A0F"/>
    <w:rsid w:val="00D114BB"/>
    <w:rsid w:val="00D1189D"/>
    <w:rsid w:val="00D118E9"/>
    <w:rsid w:val="00D12297"/>
    <w:rsid w:val="00D12494"/>
    <w:rsid w:val="00D12837"/>
    <w:rsid w:val="00D12A22"/>
    <w:rsid w:val="00D12EC4"/>
    <w:rsid w:val="00D13FC3"/>
    <w:rsid w:val="00D1424C"/>
    <w:rsid w:val="00D14A53"/>
    <w:rsid w:val="00D15DD1"/>
    <w:rsid w:val="00D174C0"/>
    <w:rsid w:val="00D17895"/>
    <w:rsid w:val="00D20822"/>
    <w:rsid w:val="00D2154D"/>
    <w:rsid w:val="00D219B5"/>
    <w:rsid w:val="00D21FE7"/>
    <w:rsid w:val="00D22151"/>
    <w:rsid w:val="00D222B1"/>
    <w:rsid w:val="00D22556"/>
    <w:rsid w:val="00D22B6F"/>
    <w:rsid w:val="00D22C35"/>
    <w:rsid w:val="00D23977"/>
    <w:rsid w:val="00D23BB1"/>
    <w:rsid w:val="00D23D71"/>
    <w:rsid w:val="00D23EAD"/>
    <w:rsid w:val="00D24436"/>
    <w:rsid w:val="00D244B1"/>
    <w:rsid w:val="00D2506B"/>
    <w:rsid w:val="00D26305"/>
    <w:rsid w:val="00D2655B"/>
    <w:rsid w:val="00D26C0C"/>
    <w:rsid w:val="00D26FDE"/>
    <w:rsid w:val="00D2721F"/>
    <w:rsid w:val="00D27BF8"/>
    <w:rsid w:val="00D302F3"/>
    <w:rsid w:val="00D30C02"/>
    <w:rsid w:val="00D30F2D"/>
    <w:rsid w:val="00D3197D"/>
    <w:rsid w:val="00D31E66"/>
    <w:rsid w:val="00D321AF"/>
    <w:rsid w:val="00D324BD"/>
    <w:rsid w:val="00D325B4"/>
    <w:rsid w:val="00D32D88"/>
    <w:rsid w:val="00D33057"/>
    <w:rsid w:val="00D33417"/>
    <w:rsid w:val="00D3385D"/>
    <w:rsid w:val="00D34BD3"/>
    <w:rsid w:val="00D353A7"/>
    <w:rsid w:val="00D35734"/>
    <w:rsid w:val="00D359AC"/>
    <w:rsid w:val="00D363FE"/>
    <w:rsid w:val="00D36801"/>
    <w:rsid w:val="00D374EE"/>
    <w:rsid w:val="00D37647"/>
    <w:rsid w:val="00D37724"/>
    <w:rsid w:val="00D37B71"/>
    <w:rsid w:val="00D37D36"/>
    <w:rsid w:val="00D402E8"/>
    <w:rsid w:val="00D40E12"/>
    <w:rsid w:val="00D410FB"/>
    <w:rsid w:val="00D4114E"/>
    <w:rsid w:val="00D41786"/>
    <w:rsid w:val="00D420BB"/>
    <w:rsid w:val="00D4242D"/>
    <w:rsid w:val="00D42505"/>
    <w:rsid w:val="00D42C8F"/>
    <w:rsid w:val="00D43569"/>
    <w:rsid w:val="00D44110"/>
    <w:rsid w:val="00D44546"/>
    <w:rsid w:val="00D4527D"/>
    <w:rsid w:val="00D4532D"/>
    <w:rsid w:val="00D4620A"/>
    <w:rsid w:val="00D473AE"/>
    <w:rsid w:val="00D4763C"/>
    <w:rsid w:val="00D47A9A"/>
    <w:rsid w:val="00D50586"/>
    <w:rsid w:val="00D508B5"/>
    <w:rsid w:val="00D50953"/>
    <w:rsid w:val="00D511F0"/>
    <w:rsid w:val="00D519F1"/>
    <w:rsid w:val="00D54599"/>
    <w:rsid w:val="00D54DC5"/>
    <w:rsid w:val="00D5516E"/>
    <w:rsid w:val="00D55EE7"/>
    <w:rsid w:val="00D5611A"/>
    <w:rsid w:val="00D56CAF"/>
    <w:rsid w:val="00D56D04"/>
    <w:rsid w:val="00D570EB"/>
    <w:rsid w:val="00D577F8"/>
    <w:rsid w:val="00D57BA8"/>
    <w:rsid w:val="00D601D0"/>
    <w:rsid w:val="00D603EF"/>
    <w:rsid w:val="00D61505"/>
    <w:rsid w:val="00D617FE"/>
    <w:rsid w:val="00D6190A"/>
    <w:rsid w:val="00D61C99"/>
    <w:rsid w:val="00D61CEB"/>
    <w:rsid w:val="00D62033"/>
    <w:rsid w:val="00D626BE"/>
    <w:rsid w:val="00D62E5C"/>
    <w:rsid w:val="00D6300C"/>
    <w:rsid w:val="00D63040"/>
    <w:rsid w:val="00D63B0A"/>
    <w:rsid w:val="00D63D2E"/>
    <w:rsid w:val="00D64D3C"/>
    <w:rsid w:val="00D64E86"/>
    <w:rsid w:val="00D64F5E"/>
    <w:rsid w:val="00D65062"/>
    <w:rsid w:val="00D65269"/>
    <w:rsid w:val="00D65348"/>
    <w:rsid w:val="00D664DB"/>
    <w:rsid w:val="00D66D80"/>
    <w:rsid w:val="00D67333"/>
    <w:rsid w:val="00D70D1F"/>
    <w:rsid w:val="00D71047"/>
    <w:rsid w:val="00D7384F"/>
    <w:rsid w:val="00D77918"/>
    <w:rsid w:val="00D802B9"/>
    <w:rsid w:val="00D802CA"/>
    <w:rsid w:val="00D80913"/>
    <w:rsid w:val="00D809EB"/>
    <w:rsid w:val="00D80AFB"/>
    <w:rsid w:val="00D81278"/>
    <w:rsid w:val="00D8193C"/>
    <w:rsid w:val="00D828D5"/>
    <w:rsid w:val="00D82BF0"/>
    <w:rsid w:val="00D82F20"/>
    <w:rsid w:val="00D8342D"/>
    <w:rsid w:val="00D8346B"/>
    <w:rsid w:val="00D837F6"/>
    <w:rsid w:val="00D838A5"/>
    <w:rsid w:val="00D83933"/>
    <w:rsid w:val="00D8418C"/>
    <w:rsid w:val="00D84D13"/>
    <w:rsid w:val="00D854CC"/>
    <w:rsid w:val="00D878B3"/>
    <w:rsid w:val="00D878E4"/>
    <w:rsid w:val="00D87D36"/>
    <w:rsid w:val="00D87DE9"/>
    <w:rsid w:val="00D909E2"/>
    <w:rsid w:val="00D90D70"/>
    <w:rsid w:val="00D912B0"/>
    <w:rsid w:val="00D912FF"/>
    <w:rsid w:val="00D91B99"/>
    <w:rsid w:val="00D91F4C"/>
    <w:rsid w:val="00D9257E"/>
    <w:rsid w:val="00D92B75"/>
    <w:rsid w:val="00D92E03"/>
    <w:rsid w:val="00D930E1"/>
    <w:rsid w:val="00D9344D"/>
    <w:rsid w:val="00D94AA9"/>
    <w:rsid w:val="00D954EF"/>
    <w:rsid w:val="00D9560B"/>
    <w:rsid w:val="00D95D27"/>
    <w:rsid w:val="00D96530"/>
    <w:rsid w:val="00D96772"/>
    <w:rsid w:val="00D96BFF"/>
    <w:rsid w:val="00D96E09"/>
    <w:rsid w:val="00D97791"/>
    <w:rsid w:val="00D97B2B"/>
    <w:rsid w:val="00D97D0C"/>
    <w:rsid w:val="00D97F3F"/>
    <w:rsid w:val="00DA0149"/>
    <w:rsid w:val="00DA12BB"/>
    <w:rsid w:val="00DA18F4"/>
    <w:rsid w:val="00DA1D0E"/>
    <w:rsid w:val="00DA2363"/>
    <w:rsid w:val="00DA2A3B"/>
    <w:rsid w:val="00DA2A6E"/>
    <w:rsid w:val="00DA2C0F"/>
    <w:rsid w:val="00DA3057"/>
    <w:rsid w:val="00DA3440"/>
    <w:rsid w:val="00DA416B"/>
    <w:rsid w:val="00DA4203"/>
    <w:rsid w:val="00DA4888"/>
    <w:rsid w:val="00DA491E"/>
    <w:rsid w:val="00DA4E36"/>
    <w:rsid w:val="00DA4E45"/>
    <w:rsid w:val="00DA55C2"/>
    <w:rsid w:val="00DA57D5"/>
    <w:rsid w:val="00DA6EA8"/>
    <w:rsid w:val="00DA7241"/>
    <w:rsid w:val="00DA76A2"/>
    <w:rsid w:val="00DA78BC"/>
    <w:rsid w:val="00DA7A42"/>
    <w:rsid w:val="00DA7AB4"/>
    <w:rsid w:val="00DA7DEE"/>
    <w:rsid w:val="00DB0033"/>
    <w:rsid w:val="00DB0858"/>
    <w:rsid w:val="00DB08DD"/>
    <w:rsid w:val="00DB0D5D"/>
    <w:rsid w:val="00DB0D64"/>
    <w:rsid w:val="00DB0F01"/>
    <w:rsid w:val="00DB1449"/>
    <w:rsid w:val="00DB14DD"/>
    <w:rsid w:val="00DB2139"/>
    <w:rsid w:val="00DB257B"/>
    <w:rsid w:val="00DB28F0"/>
    <w:rsid w:val="00DB297B"/>
    <w:rsid w:val="00DB2B39"/>
    <w:rsid w:val="00DB2B50"/>
    <w:rsid w:val="00DB4268"/>
    <w:rsid w:val="00DB4443"/>
    <w:rsid w:val="00DB4F4D"/>
    <w:rsid w:val="00DB575D"/>
    <w:rsid w:val="00DB5CE5"/>
    <w:rsid w:val="00DB60BA"/>
    <w:rsid w:val="00DC02AE"/>
    <w:rsid w:val="00DC0DF3"/>
    <w:rsid w:val="00DC1A22"/>
    <w:rsid w:val="00DC1F08"/>
    <w:rsid w:val="00DC2683"/>
    <w:rsid w:val="00DC287B"/>
    <w:rsid w:val="00DC2A7C"/>
    <w:rsid w:val="00DC2A90"/>
    <w:rsid w:val="00DC3899"/>
    <w:rsid w:val="00DC3A51"/>
    <w:rsid w:val="00DC4363"/>
    <w:rsid w:val="00DC4DB7"/>
    <w:rsid w:val="00DC4E88"/>
    <w:rsid w:val="00DC5279"/>
    <w:rsid w:val="00DC5730"/>
    <w:rsid w:val="00DC7090"/>
    <w:rsid w:val="00DC7542"/>
    <w:rsid w:val="00DC7C64"/>
    <w:rsid w:val="00DD0546"/>
    <w:rsid w:val="00DD16B6"/>
    <w:rsid w:val="00DD190D"/>
    <w:rsid w:val="00DD1AD1"/>
    <w:rsid w:val="00DD1CA5"/>
    <w:rsid w:val="00DD2697"/>
    <w:rsid w:val="00DD2A61"/>
    <w:rsid w:val="00DD2ECF"/>
    <w:rsid w:val="00DD349B"/>
    <w:rsid w:val="00DD37F6"/>
    <w:rsid w:val="00DD3901"/>
    <w:rsid w:val="00DD425E"/>
    <w:rsid w:val="00DD466B"/>
    <w:rsid w:val="00DD468C"/>
    <w:rsid w:val="00DD4BF3"/>
    <w:rsid w:val="00DD4CAB"/>
    <w:rsid w:val="00DD4FCC"/>
    <w:rsid w:val="00DD503E"/>
    <w:rsid w:val="00DD5094"/>
    <w:rsid w:val="00DD5ADF"/>
    <w:rsid w:val="00DD5F5F"/>
    <w:rsid w:val="00DD63E3"/>
    <w:rsid w:val="00DD6731"/>
    <w:rsid w:val="00DD70A3"/>
    <w:rsid w:val="00DD74BE"/>
    <w:rsid w:val="00DD7BD0"/>
    <w:rsid w:val="00DD7DE1"/>
    <w:rsid w:val="00DE04F9"/>
    <w:rsid w:val="00DE0B85"/>
    <w:rsid w:val="00DE1F3D"/>
    <w:rsid w:val="00DE25D7"/>
    <w:rsid w:val="00DE275D"/>
    <w:rsid w:val="00DE2B53"/>
    <w:rsid w:val="00DE2BE5"/>
    <w:rsid w:val="00DE3856"/>
    <w:rsid w:val="00DE41B8"/>
    <w:rsid w:val="00DE44A6"/>
    <w:rsid w:val="00DE44B8"/>
    <w:rsid w:val="00DE46D2"/>
    <w:rsid w:val="00DE4C47"/>
    <w:rsid w:val="00DE53C9"/>
    <w:rsid w:val="00DE555F"/>
    <w:rsid w:val="00DE5E08"/>
    <w:rsid w:val="00DE60B2"/>
    <w:rsid w:val="00DE65F2"/>
    <w:rsid w:val="00DE6E1B"/>
    <w:rsid w:val="00DE6EDE"/>
    <w:rsid w:val="00DF0AEC"/>
    <w:rsid w:val="00DF0BF6"/>
    <w:rsid w:val="00DF1361"/>
    <w:rsid w:val="00DF1468"/>
    <w:rsid w:val="00DF18E5"/>
    <w:rsid w:val="00DF19C3"/>
    <w:rsid w:val="00DF2396"/>
    <w:rsid w:val="00DF25B9"/>
    <w:rsid w:val="00DF25F3"/>
    <w:rsid w:val="00DF2D0F"/>
    <w:rsid w:val="00DF3061"/>
    <w:rsid w:val="00DF3333"/>
    <w:rsid w:val="00DF36F9"/>
    <w:rsid w:val="00DF3CE2"/>
    <w:rsid w:val="00DF4CB2"/>
    <w:rsid w:val="00DF5094"/>
    <w:rsid w:val="00DF5325"/>
    <w:rsid w:val="00DF5B03"/>
    <w:rsid w:val="00DF5EC3"/>
    <w:rsid w:val="00DF6831"/>
    <w:rsid w:val="00DF6B59"/>
    <w:rsid w:val="00DF7FA9"/>
    <w:rsid w:val="00E0016B"/>
    <w:rsid w:val="00E005B0"/>
    <w:rsid w:val="00E01BDA"/>
    <w:rsid w:val="00E01C1B"/>
    <w:rsid w:val="00E01C36"/>
    <w:rsid w:val="00E023F7"/>
    <w:rsid w:val="00E02FE0"/>
    <w:rsid w:val="00E036AE"/>
    <w:rsid w:val="00E03718"/>
    <w:rsid w:val="00E03D6C"/>
    <w:rsid w:val="00E0429D"/>
    <w:rsid w:val="00E04EDC"/>
    <w:rsid w:val="00E05D09"/>
    <w:rsid w:val="00E05DC7"/>
    <w:rsid w:val="00E06173"/>
    <w:rsid w:val="00E06376"/>
    <w:rsid w:val="00E064E5"/>
    <w:rsid w:val="00E067AD"/>
    <w:rsid w:val="00E06E3B"/>
    <w:rsid w:val="00E07BB6"/>
    <w:rsid w:val="00E10F2B"/>
    <w:rsid w:val="00E10FEF"/>
    <w:rsid w:val="00E114C0"/>
    <w:rsid w:val="00E11AD8"/>
    <w:rsid w:val="00E11DED"/>
    <w:rsid w:val="00E11E5D"/>
    <w:rsid w:val="00E12221"/>
    <w:rsid w:val="00E12282"/>
    <w:rsid w:val="00E1228B"/>
    <w:rsid w:val="00E1228C"/>
    <w:rsid w:val="00E13465"/>
    <w:rsid w:val="00E13828"/>
    <w:rsid w:val="00E138A6"/>
    <w:rsid w:val="00E13EBF"/>
    <w:rsid w:val="00E13F12"/>
    <w:rsid w:val="00E13FBF"/>
    <w:rsid w:val="00E14E28"/>
    <w:rsid w:val="00E15061"/>
    <w:rsid w:val="00E151F0"/>
    <w:rsid w:val="00E1578C"/>
    <w:rsid w:val="00E165E8"/>
    <w:rsid w:val="00E1706D"/>
    <w:rsid w:val="00E175F8"/>
    <w:rsid w:val="00E17A48"/>
    <w:rsid w:val="00E17FA6"/>
    <w:rsid w:val="00E204CC"/>
    <w:rsid w:val="00E204F6"/>
    <w:rsid w:val="00E20C2A"/>
    <w:rsid w:val="00E21DE5"/>
    <w:rsid w:val="00E229C2"/>
    <w:rsid w:val="00E241C4"/>
    <w:rsid w:val="00E24850"/>
    <w:rsid w:val="00E2589E"/>
    <w:rsid w:val="00E26755"/>
    <w:rsid w:val="00E3019D"/>
    <w:rsid w:val="00E30F6C"/>
    <w:rsid w:val="00E3156A"/>
    <w:rsid w:val="00E3158C"/>
    <w:rsid w:val="00E315E9"/>
    <w:rsid w:val="00E318B2"/>
    <w:rsid w:val="00E31B35"/>
    <w:rsid w:val="00E31C05"/>
    <w:rsid w:val="00E32AA9"/>
    <w:rsid w:val="00E32CAB"/>
    <w:rsid w:val="00E32E31"/>
    <w:rsid w:val="00E32F4C"/>
    <w:rsid w:val="00E33469"/>
    <w:rsid w:val="00E335B5"/>
    <w:rsid w:val="00E338DC"/>
    <w:rsid w:val="00E3413D"/>
    <w:rsid w:val="00E34160"/>
    <w:rsid w:val="00E344EA"/>
    <w:rsid w:val="00E34A10"/>
    <w:rsid w:val="00E34F7C"/>
    <w:rsid w:val="00E3585A"/>
    <w:rsid w:val="00E35910"/>
    <w:rsid w:val="00E362F3"/>
    <w:rsid w:val="00E368C5"/>
    <w:rsid w:val="00E37291"/>
    <w:rsid w:val="00E374F2"/>
    <w:rsid w:val="00E37E59"/>
    <w:rsid w:val="00E37E8A"/>
    <w:rsid w:val="00E4041D"/>
    <w:rsid w:val="00E40CDE"/>
    <w:rsid w:val="00E4194F"/>
    <w:rsid w:val="00E41C90"/>
    <w:rsid w:val="00E41FDC"/>
    <w:rsid w:val="00E42432"/>
    <w:rsid w:val="00E42470"/>
    <w:rsid w:val="00E42BC4"/>
    <w:rsid w:val="00E43092"/>
    <w:rsid w:val="00E433FE"/>
    <w:rsid w:val="00E43636"/>
    <w:rsid w:val="00E43920"/>
    <w:rsid w:val="00E43F10"/>
    <w:rsid w:val="00E446BE"/>
    <w:rsid w:val="00E4483F"/>
    <w:rsid w:val="00E4531A"/>
    <w:rsid w:val="00E457B5"/>
    <w:rsid w:val="00E4587F"/>
    <w:rsid w:val="00E45A4D"/>
    <w:rsid w:val="00E46178"/>
    <w:rsid w:val="00E46C46"/>
    <w:rsid w:val="00E47107"/>
    <w:rsid w:val="00E4720A"/>
    <w:rsid w:val="00E476BC"/>
    <w:rsid w:val="00E47FBE"/>
    <w:rsid w:val="00E501BB"/>
    <w:rsid w:val="00E51292"/>
    <w:rsid w:val="00E518A0"/>
    <w:rsid w:val="00E51D77"/>
    <w:rsid w:val="00E52143"/>
    <w:rsid w:val="00E528D7"/>
    <w:rsid w:val="00E53166"/>
    <w:rsid w:val="00E53636"/>
    <w:rsid w:val="00E53CBA"/>
    <w:rsid w:val="00E53EA9"/>
    <w:rsid w:val="00E542AB"/>
    <w:rsid w:val="00E54D80"/>
    <w:rsid w:val="00E55490"/>
    <w:rsid w:val="00E5584D"/>
    <w:rsid w:val="00E562CB"/>
    <w:rsid w:val="00E565CB"/>
    <w:rsid w:val="00E5750A"/>
    <w:rsid w:val="00E608D5"/>
    <w:rsid w:val="00E60F36"/>
    <w:rsid w:val="00E61914"/>
    <w:rsid w:val="00E619CD"/>
    <w:rsid w:val="00E638FB"/>
    <w:rsid w:val="00E638FC"/>
    <w:rsid w:val="00E64295"/>
    <w:rsid w:val="00E649D5"/>
    <w:rsid w:val="00E64C84"/>
    <w:rsid w:val="00E64F23"/>
    <w:rsid w:val="00E65156"/>
    <w:rsid w:val="00E65951"/>
    <w:rsid w:val="00E65AF8"/>
    <w:rsid w:val="00E65F13"/>
    <w:rsid w:val="00E6698D"/>
    <w:rsid w:val="00E66D8A"/>
    <w:rsid w:val="00E66E80"/>
    <w:rsid w:val="00E6797C"/>
    <w:rsid w:val="00E7011F"/>
    <w:rsid w:val="00E70C1E"/>
    <w:rsid w:val="00E7179A"/>
    <w:rsid w:val="00E71A27"/>
    <w:rsid w:val="00E7367F"/>
    <w:rsid w:val="00E739B2"/>
    <w:rsid w:val="00E739E2"/>
    <w:rsid w:val="00E73E7B"/>
    <w:rsid w:val="00E74114"/>
    <w:rsid w:val="00E7459F"/>
    <w:rsid w:val="00E74F8A"/>
    <w:rsid w:val="00E75A4E"/>
    <w:rsid w:val="00E75AA6"/>
    <w:rsid w:val="00E75BF8"/>
    <w:rsid w:val="00E762DF"/>
    <w:rsid w:val="00E76654"/>
    <w:rsid w:val="00E7673B"/>
    <w:rsid w:val="00E76CA0"/>
    <w:rsid w:val="00E778EC"/>
    <w:rsid w:val="00E77CD3"/>
    <w:rsid w:val="00E77E21"/>
    <w:rsid w:val="00E8003B"/>
    <w:rsid w:val="00E80E20"/>
    <w:rsid w:val="00E817EB"/>
    <w:rsid w:val="00E82267"/>
    <w:rsid w:val="00E8289A"/>
    <w:rsid w:val="00E82E85"/>
    <w:rsid w:val="00E83277"/>
    <w:rsid w:val="00E83CEB"/>
    <w:rsid w:val="00E85FD7"/>
    <w:rsid w:val="00E85FE3"/>
    <w:rsid w:val="00E86AF4"/>
    <w:rsid w:val="00E87771"/>
    <w:rsid w:val="00E87B12"/>
    <w:rsid w:val="00E87C19"/>
    <w:rsid w:val="00E87D45"/>
    <w:rsid w:val="00E87FBF"/>
    <w:rsid w:val="00E906C4"/>
    <w:rsid w:val="00E91003"/>
    <w:rsid w:val="00E91428"/>
    <w:rsid w:val="00E9170E"/>
    <w:rsid w:val="00E919A6"/>
    <w:rsid w:val="00E91B93"/>
    <w:rsid w:val="00E91EDD"/>
    <w:rsid w:val="00E92395"/>
    <w:rsid w:val="00E930C6"/>
    <w:rsid w:val="00E93B70"/>
    <w:rsid w:val="00E93C54"/>
    <w:rsid w:val="00E9403D"/>
    <w:rsid w:val="00E9446C"/>
    <w:rsid w:val="00E94917"/>
    <w:rsid w:val="00E9630E"/>
    <w:rsid w:val="00E96BB1"/>
    <w:rsid w:val="00E9748A"/>
    <w:rsid w:val="00E97F1E"/>
    <w:rsid w:val="00E97FB5"/>
    <w:rsid w:val="00EA0E6E"/>
    <w:rsid w:val="00EA118D"/>
    <w:rsid w:val="00EA15B5"/>
    <w:rsid w:val="00EA19F3"/>
    <w:rsid w:val="00EA1A21"/>
    <w:rsid w:val="00EA1F54"/>
    <w:rsid w:val="00EA2191"/>
    <w:rsid w:val="00EA258A"/>
    <w:rsid w:val="00EA2857"/>
    <w:rsid w:val="00EA3893"/>
    <w:rsid w:val="00EA4C58"/>
    <w:rsid w:val="00EA4F8D"/>
    <w:rsid w:val="00EA53F5"/>
    <w:rsid w:val="00EA5FA6"/>
    <w:rsid w:val="00EA6894"/>
    <w:rsid w:val="00EA6C1C"/>
    <w:rsid w:val="00EA7182"/>
    <w:rsid w:val="00EA77FA"/>
    <w:rsid w:val="00EA78B7"/>
    <w:rsid w:val="00EB04CF"/>
    <w:rsid w:val="00EB13A4"/>
    <w:rsid w:val="00EB1AA1"/>
    <w:rsid w:val="00EB1EE3"/>
    <w:rsid w:val="00EB24CD"/>
    <w:rsid w:val="00EB2C31"/>
    <w:rsid w:val="00EB2E3A"/>
    <w:rsid w:val="00EB4337"/>
    <w:rsid w:val="00EB4562"/>
    <w:rsid w:val="00EB534D"/>
    <w:rsid w:val="00EB5D3C"/>
    <w:rsid w:val="00EB630D"/>
    <w:rsid w:val="00EB6EBE"/>
    <w:rsid w:val="00EB7495"/>
    <w:rsid w:val="00EC0D70"/>
    <w:rsid w:val="00EC0F67"/>
    <w:rsid w:val="00EC110F"/>
    <w:rsid w:val="00EC1347"/>
    <w:rsid w:val="00EC1912"/>
    <w:rsid w:val="00EC19B0"/>
    <w:rsid w:val="00EC1DB4"/>
    <w:rsid w:val="00EC1DE7"/>
    <w:rsid w:val="00EC2E2F"/>
    <w:rsid w:val="00EC3811"/>
    <w:rsid w:val="00EC432C"/>
    <w:rsid w:val="00EC505A"/>
    <w:rsid w:val="00EC5D8C"/>
    <w:rsid w:val="00EC7372"/>
    <w:rsid w:val="00EC790D"/>
    <w:rsid w:val="00ED00B2"/>
    <w:rsid w:val="00ED0346"/>
    <w:rsid w:val="00ED07AA"/>
    <w:rsid w:val="00ED0C33"/>
    <w:rsid w:val="00ED1C29"/>
    <w:rsid w:val="00ED25C5"/>
    <w:rsid w:val="00ED2A4E"/>
    <w:rsid w:val="00ED3E3A"/>
    <w:rsid w:val="00ED43B0"/>
    <w:rsid w:val="00ED52CD"/>
    <w:rsid w:val="00ED5553"/>
    <w:rsid w:val="00ED5B90"/>
    <w:rsid w:val="00ED6368"/>
    <w:rsid w:val="00ED6473"/>
    <w:rsid w:val="00ED68E5"/>
    <w:rsid w:val="00ED6AD4"/>
    <w:rsid w:val="00ED706D"/>
    <w:rsid w:val="00ED7256"/>
    <w:rsid w:val="00ED7A4D"/>
    <w:rsid w:val="00EE0024"/>
    <w:rsid w:val="00EE14D6"/>
    <w:rsid w:val="00EE205B"/>
    <w:rsid w:val="00EE231D"/>
    <w:rsid w:val="00EE294B"/>
    <w:rsid w:val="00EE2D48"/>
    <w:rsid w:val="00EE300D"/>
    <w:rsid w:val="00EE324A"/>
    <w:rsid w:val="00EE345E"/>
    <w:rsid w:val="00EE5717"/>
    <w:rsid w:val="00EE5B84"/>
    <w:rsid w:val="00EE6510"/>
    <w:rsid w:val="00EE6E10"/>
    <w:rsid w:val="00EE7016"/>
    <w:rsid w:val="00EE78E4"/>
    <w:rsid w:val="00EE79AF"/>
    <w:rsid w:val="00EF112E"/>
    <w:rsid w:val="00EF1C46"/>
    <w:rsid w:val="00EF24AD"/>
    <w:rsid w:val="00EF2C52"/>
    <w:rsid w:val="00EF2E00"/>
    <w:rsid w:val="00EF34C1"/>
    <w:rsid w:val="00EF467A"/>
    <w:rsid w:val="00EF518B"/>
    <w:rsid w:val="00EF594F"/>
    <w:rsid w:val="00EF5AD7"/>
    <w:rsid w:val="00EF5D17"/>
    <w:rsid w:val="00EF5EAD"/>
    <w:rsid w:val="00EF62A0"/>
    <w:rsid w:val="00EF638C"/>
    <w:rsid w:val="00EF6760"/>
    <w:rsid w:val="00EF69BE"/>
    <w:rsid w:val="00EF6B6C"/>
    <w:rsid w:val="00EF6C0A"/>
    <w:rsid w:val="00EF7B64"/>
    <w:rsid w:val="00EF7D7E"/>
    <w:rsid w:val="00F009B4"/>
    <w:rsid w:val="00F00F67"/>
    <w:rsid w:val="00F01030"/>
    <w:rsid w:val="00F0174B"/>
    <w:rsid w:val="00F01788"/>
    <w:rsid w:val="00F01F17"/>
    <w:rsid w:val="00F02287"/>
    <w:rsid w:val="00F0237B"/>
    <w:rsid w:val="00F024BC"/>
    <w:rsid w:val="00F02C4C"/>
    <w:rsid w:val="00F02F4D"/>
    <w:rsid w:val="00F035FD"/>
    <w:rsid w:val="00F039C2"/>
    <w:rsid w:val="00F04355"/>
    <w:rsid w:val="00F04B53"/>
    <w:rsid w:val="00F04D04"/>
    <w:rsid w:val="00F059B5"/>
    <w:rsid w:val="00F06334"/>
    <w:rsid w:val="00F06BD7"/>
    <w:rsid w:val="00F06EDC"/>
    <w:rsid w:val="00F07322"/>
    <w:rsid w:val="00F073D1"/>
    <w:rsid w:val="00F07A6E"/>
    <w:rsid w:val="00F07D42"/>
    <w:rsid w:val="00F10637"/>
    <w:rsid w:val="00F11626"/>
    <w:rsid w:val="00F116E6"/>
    <w:rsid w:val="00F11956"/>
    <w:rsid w:val="00F11B14"/>
    <w:rsid w:val="00F11DA0"/>
    <w:rsid w:val="00F11EB7"/>
    <w:rsid w:val="00F121BD"/>
    <w:rsid w:val="00F12499"/>
    <w:rsid w:val="00F125C2"/>
    <w:rsid w:val="00F128A1"/>
    <w:rsid w:val="00F12B2A"/>
    <w:rsid w:val="00F13786"/>
    <w:rsid w:val="00F138C6"/>
    <w:rsid w:val="00F147C4"/>
    <w:rsid w:val="00F1483E"/>
    <w:rsid w:val="00F14D46"/>
    <w:rsid w:val="00F15196"/>
    <w:rsid w:val="00F151E0"/>
    <w:rsid w:val="00F16BF3"/>
    <w:rsid w:val="00F16DCB"/>
    <w:rsid w:val="00F1733F"/>
    <w:rsid w:val="00F20478"/>
    <w:rsid w:val="00F21123"/>
    <w:rsid w:val="00F213B9"/>
    <w:rsid w:val="00F215DB"/>
    <w:rsid w:val="00F21755"/>
    <w:rsid w:val="00F2209F"/>
    <w:rsid w:val="00F227B4"/>
    <w:rsid w:val="00F22A91"/>
    <w:rsid w:val="00F22F19"/>
    <w:rsid w:val="00F231E7"/>
    <w:rsid w:val="00F23A6A"/>
    <w:rsid w:val="00F24BF6"/>
    <w:rsid w:val="00F24EF6"/>
    <w:rsid w:val="00F2507F"/>
    <w:rsid w:val="00F251AD"/>
    <w:rsid w:val="00F271DF"/>
    <w:rsid w:val="00F27505"/>
    <w:rsid w:val="00F277F9"/>
    <w:rsid w:val="00F300B6"/>
    <w:rsid w:val="00F30BED"/>
    <w:rsid w:val="00F30D34"/>
    <w:rsid w:val="00F315ED"/>
    <w:rsid w:val="00F31C0F"/>
    <w:rsid w:val="00F3262B"/>
    <w:rsid w:val="00F33435"/>
    <w:rsid w:val="00F33689"/>
    <w:rsid w:val="00F33C23"/>
    <w:rsid w:val="00F348D2"/>
    <w:rsid w:val="00F3596D"/>
    <w:rsid w:val="00F35DF3"/>
    <w:rsid w:val="00F35F8B"/>
    <w:rsid w:val="00F37F41"/>
    <w:rsid w:val="00F40383"/>
    <w:rsid w:val="00F41121"/>
    <w:rsid w:val="00F422BE"/>
    <w:rsid w:val="00F42840"/>
    <w:rsid w:val="00F42BA1"/>
    <w:rsid w:val="00F430F4"/>
    <w:rsid w:val="00F43256"/>
    <w:rsid w:val="00F43322"/>
    <w:rsid w:val="00F4384C"/>
    <w:rsid w:val="00F43B36"/>
    <w:rsid w:val="00F44FAE"/>
    <w:rsid w:val="00F46601"/>
    <w:rsid w:val="00F46689"/>
    <w:rsid w:val="00F4690A"/>
    <w:rsid w:val="00F46DCD"/>
    <w:rsid w:val="00F47040"/>
    <w:rsid w:val="00F474E0"/>
    <w:rsid w:val="00F47600"/>
    <w:rsid w:val="00F4789F"/>
    <w:rsid w:val="00F479F5"/>
    <w:rsid w:val="00F50135"/>
    <w:rsid w:val="00F506C0"/>
    <w:rsid w:val="00F5084F"/>
    <w:rsid w:val="00F51099"/>
    <w:rsid w:val="00F51699"/>
    <w:rsid w:val="00F51977"/>
    <w:rsid w:val="00F51B19"/>
    <w:rsid w:val="00F520BE"/>
    <w:rsid w:val="00F52BF1"/>
    <w:rsid w:val="00F531E4"/>
    <w:rsid w:val="00F53B1E"/>
    <w:rsid w:val="00F53EC9"/>
    <w:rsid w:val="00F5426F"/>
    <w:rsid w:val="00F545E4"/>
    <w:rsid w:val="00F54620"/>
    <w:rsid w:val="00F5494C"/>
    <w:rsid w:val="00F54A0C"/>
    <w:rsid w:val="00F55541"/>
    <w:rsid w:val="00F55922"/>
    <w:rsid w:val="00F560AB"/>
    <w:rsid w:val="00F5630A"/>
    <w:rsid w:val="00F56A2D"/>
    <w:rsid w:val="00F57ADF"/>
    <w:rsid w:val="00F57E3F"/>
    <w:rsid w:val="00F57E4F"/>
    <w:rsid w:val="00F60069"/>
    <w:rsid w:val="00F602CE"/>
    <w:rsid w:val="00F6080C"/>
    <w:rsid w:val="00F609FF"/>
    <w:rsid w:val="00F60F95"/>
    <w:rsid w:val="00F617EE"/>
    <w:rsid w:val="00F61EC5"/>
    <w:rsid w:val="00F62FEE"/>
    <w:rsid w:val="00F632C3"/>
    <w:rsid w:val="00F63788"/>
    <w:rsid w:val="00F6390B"/>
    <w:rsid w:val="00F63CDA"/>
    <w:rsid w:val="00F63D39"/>
    <w:rsid w:val="00F642C5"/>
    <w:rsid w:val="00F64928"/>
    <w:rsid w:val="00F64AAB"/>
    <w:rsid w:val="00F64C25"/>
    <w:rsid w:val="00F64CFF"/>
    <w:rsid w:val="00F65129"/>
    <w:rsid w:val="00F656D7"/>
    <w:rsid w:val="00F6591B"/>
    <w:rsid w:val="00F65A18"/>
    <w:rsid w:val="00F662BE"/>
    <w:rsid w:val="00F6767C"/>
    <w:rsid w:val="00F67688"/>
    <w:rsid w:val="00F679AF"/>
    <w:rsid w:val="00F700D9"/>
    <w:rsid w:val="00F7024D"/>
    <w:rsid w:val="00F7049C"/>
    <w:rsid w:val="00F704B9"/>
    <w:rsid w:val="00F70A43"/>
    <w:rsid w:val="00F70FEC"/>
    <w:rsid w:val="00F71310"/>
    <w:rsid w:val="00F71C98"/>
    <w:rsid w:val="00F72274"/>
    <w:rsid w:val="00F7234C"/>
    <w:rsid w:val="00F72506"/>
    <w:rsid w:val="00F7284F"/>
    <w:rsid w:val="00F7292E"/>
    <w:rsid w:val="00F72A51"/>
    <w:rsid w:val="00F72B8B"/>
    <w:rsid w:val="00F72FD7"/>
    <w:rsid w:val="00F73154"/>
    <w:rsid w:val="00F732A1"/>
    <w:rsid w:val="00F74184"/>
    <w:rsid w:val="00F74852"/>
    <w:rsid w:val="00F74CDB"/>
    <w:rsid w:val="00F75068"/>
    <w:rsid w:val="00F75241"/>
    <w:rsid w:val="00F758B3"/>
    <w:rsid w:val="00F75E3C"/>
    <w:rsid w:val="00F75E4B"/>
    <w:rsid w:val="00F76FE8"/>
    <w:rsid w:val="00F7728C"/>
    <w:rsid w:val="00F772BD"/>
    <w:rsid w:val="00F77C74"/>
    <w:rsid w:val="00F77EF3"/>
    <w:rsid w:val="00F805EE"/>
    <w:rsid w:val="00F81287"/>
    <w:rsid w:val="00F82A47"/>
    <w:rsid w:val="00F82B9B"/>
    <w:rsid w:val="00F837F1"/>
    <w:rsid w:val="00F840AA"/>
    <w:rsid w:val="00F84366"/>
    <w:rsid w:val="00F8453D"/>
    <w:rsid w:val="00F84576"/>
    <w:rsid w:val="00F847B1"/>
    <w:rsid w:val="00F848FA"/>
    <w:rsid w:val="00F84FDF"/>
    <w:rsid w:val="00F850CC"/>
    <w:rsid w:val="00F85538"/>
    <w:rsid w:val="00F859F2"/>
    <w:rsid w:val="00F86A38"/>
    <w:rsid w:val="00F87156"/>
    <w:rsid w:val="00F87A07"/>
    <w:rsid w:val="00F87A7A"/>
    <w:rsid w:val="00F87A8A"/>
    <w:rsid w:val="00F90C6F"/>
    <w:rsid w:val="00F90F88"/>
    <w:rsid w:val="00F921A7"/>
    <w:rsid w:val="00F92EED"/>
    <w:rsid w:val="00F9334D"/>
    <w:rsid w:val="00F939CD"/>
    <w:rsid w:val="00F94219"/>
    <w:rsid w:val="00F9436A"/>
    <w:rsid w:val="00F949C3"/>
    <w:rsid w:val="00F94E17"/>
    <w:rsid w:val="00F952D5"/>
    <w:rsid w:val="00F9552D"/>
    <w:rsid w:val="00F96275"/>
    <w:rsid w:val="00F96434"/>
    <w:rsid w:val="00FA08A9"/>
    <w:rsid w:val="00FA0E94"/>
    <w:rsid w:val="00FA31B7"/>
    <w:rsid w:val="00FA3304"/>
    <w:rsid w:val="00FA36A4"/>
    <w:rsid w:val="00FA3905"/>
    <w:rsid w:val="00FA3B99"/>
    <w:rsid w:val="00FA41C3"/>
    <w:rsid w:val="00FA44DD"/>
    <w:rsid w:val="00FA49D2"/>
    <w:rsid w:val="00FA4C64"/>
    <w:rsid w:val="00FA4E4A"/>
    <w:rsid w:val="00FA579F"/>
    <w:rsid w:val="00FA58BA"/>
    <w:rsid w:val="00FA5F5B"/>
    <w:rsid w:val="00FA612A"/>
    <w:rsid w:val="00FA6210"/>
    <w:rsid w:val="00FA678C"/>
    <w:rsid w:val="00FA6C8C"/>
    <w:rsid w:val="00FA75C5"/>
    <w:rsid w:val="00FA78C9"/>
    <w:rsid w:val="00FB0F46"/>
    <w:rsid w:val="00FB12CB"/>
    <w:rsid w:val="00FB1616"/>
    <w:rsid w:val="00FB23F9"/>
    <w:rsid w:val="00FB245E"/>
    <w:rsid w:val="00FB26F3"/>
    <w:rsid w:val="00FB282E"/>
    <w:rsid w:val="00FB2E91"/>
    <w:rsid w:val="00FB3B65"/>
    <w:rsid w:val="00FB3C7F"/>
    <w:rsid w:val="00FB3D0F"/>
    <w:rsid w:val="00FB41A2"/>
    <w:rsid w:val="00FB48E4"/>
    <w:rsid w:val="00FB509C"/>
    <w:rsid w:val="00FB5808"/>
    <w:rsid w:val="00FB5A84"/>
    <w:rsid w:val="00FB756D"/>
    <w:rsid w:val="00FB7D06"/>
    <w:rsid w:val="00FC10CE"/>
    <w:rsid w:val="00FC10F1"/>
    <w:rsid w:val="00FC1F73"/>
    <w:rsid w:val="00FC2789"/>
    <w:rsid w:val="00FC2DDD"/>
    <w:rsid w:val="00FC2FE7"/>
    <w:rsid w:val="00FC352F"/>
    <w:rsid w:val="00FC37A6"/>
    <w:rsid w:val="00FC3C01"/>
    <w:rsid w:val="00FC3CAD"/>
    <w:rsid w:val="00FC3FE5"/>
    <w:rsid w:val="00FC41DB"/>
    <w:rsid w:val="00FC48BA"/>
    <w:rsid w:val="00FC4986"/>
    <w:rsid w:val="00FC4FAB"/>
    <w:rsid w:val="00FC62B9"/>
    <w:rsid w:val="00FC6333"/>
    <w:rsid w:val="00FC6E43"/>
    <w:rsid w:val="00FC6FEC"/>
    <w:rsid w:val="00FC7D9F"/>
    <w:rsid w:val="00FC7EDC"/>
    <w:rsid w:val="00FD0216"/>
    <w:rsid w:val="00FD0259"/>
    <w:rsid w:val="00FD0878"/>
    <w:rsid w:val="00FD0DF3"/>
    <w:rsid w:val="00FD1427"/>
    <w:rsid w:val="00FD1ACD"/>
    <w:rsid w:val="00FD1B61"/>
    <w:rsid w:val="00FD27C4"/>
    <w:rsid w:val="00FD2C99"/>
    <w:rsid w:val="00FD2DB3"/>
    <w:rsid w:val="00FD317F"/>
    <w:rsid w:val="00FD32F4"/>
    <w:rsid w:val="00FD3502"/>
    <w:rsid w:val="00FD36C3"/>
    <w:rsid w:val="00FD381E"/>
    <w:rsid w:val="00FD45EB"/>
    <w:rsid w:val="00FD464A"/>
    <w:rsid w:val="00FD488C"/>
    <w:rsid w:val="00FD4A58"/>
    <w:rsid w:val="00FD4ED3"/>
    <w:rsid w:val="00FD5750"/>
    <w:rsid w:val="00FD5B08"/>
    <w:rsid w:val="00FD5E19"/>
    <w:rsid w:val="00FD67CD"/>
    <w:rsid w:val="00FD7A38"/>
    <w:rsid w:val="00FE02E1"/>
    <w:rsid w:val="00FE0C4B"/>
    <w:rsid w:val="00FE11E5"/>
    <w:rsid w:val="00FE15A9"/>
    <w:rsid w:val="00FE1B23"/>
    <w:rsid w:val="00FE1D41"/>
    <w:rsid w:val="00FE1E6E"/>
    <w:rsid w:val="00FE1F9E"/>
    <w:rsid w:val="00FE20FF"/>
    <w:rsid w:val="00FE22EF"/>
    <w:rsid w:val="00FE2333"/>
    <w:rsid w:val="00FE242B"/>
    <w:rsid w:val="00FE27F8"/>
    <w:rsid w:val="00FE2BA8"/>
    <w:rsid w:val="00FE2C1A"/>
    <w:rsid w:val="00FE3123"/>
    <w:rsid w:val="00FE480E"/>
    <w:rsid w:val="00FE4A05"/>
    <w:rsid w:val="00FE52A7"/>
    <w:rsid w:val="00FE53AA"/>
    <w:rsid w:val="00FE5799"/>
    <w:rsid w:val="00FE5F8D"/>
    <w:rsid w:val="00FE6DF0"/>
    <w:rsid w:val="00FE7053"/>
    <w:rsid w:val="00FE7193"/>
    <w:rsid w:val="00FE7242"/>
    <w:rsid w:val="00FE76B2"/>
    <w:rsid w:val="00FF0125"/>
    <w:rsid w:val="00FF082F"/>
    <w:rsid w:val="00FF0B32"/>
    <w:rsid w:val="00FF0E9D"/>
    <w:rsid w:val="00FF170A"/>
    <w:rsid w:val="00FF1756"/>
    <w:rsid w:val="00FF201E"/>
    <w:rsid w:val="00FF23ED"/>
    <w:rsid w:val="00FF26D9"/>
    <w:rsid w:val="00FF28B4"/>
    <w:rsid w:val="00FF2C2C"/>
    <w:rsid w:val="00FF2FAB"/>
    <w:rsid w:val="00FF314B"/>
    <w:rsid w:val="00FF3547"/>
    <w:rsid w:val="00FF3737"/>
    <w:rsid w:val="00FF3B3E"/>
    <w:rsid w:val="00FF3DE1"/>
    <w:rsid w:val="00FF475D"/>
    <w:rsid w:val="00FF4BB6"/>
    <w:rsid w:val="00FF5221"/>
    <w:rsid w:val="00FF5366"/>
    <w:rsid w:val="00FF56B7"/>
    <w:rsid w:val="00FF6356"/>
    <w:rsid w:val="00FF6B2A"/>
    <w:rsid w:val="00FF6BEE"/>
    <w:rsid w:val="00FF6D4A"/>
    <w:rsid w:val="00FF6F27"/>
    <w:rsid w:val="00FF6FA4"/>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793627F"/>
  <w15:docId w15:val="{49A697B2-7CBE-468F-9D90-AC1F644F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18473A"/>
    <w:pPr>
      <w:spacing w:line="260" w:lineRule="exact"/>
    </w:pPr>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uiPriority w:val="99"/>
    <w:rsid w:val="000B7B87"/>
    <w:pPr>
      <w:tabs>
        <w:tab w:val="left" w:pos="3402"/>
      </w:tabs>
    </w:pPr>
    <w:rPr>
      <w:lang w:val="it-IT"/>
    </w:rPr>
  </w:style>
  <w:style w:type="paragraph" w:styleId="Sprotnaopomba-besedilo">
    <w:name w:val="footnote text"/>
    <w:basedOn w:val="Navaden"/>
    <w:link w:val="Sprotnaopomba-besediloZnak"/>
    <w:uiPriority w:val="99"/>
    <w:rsid w:val="000B7B87"/>
    <w:rPr>
      <w:szCs w:val="20"/>
    </w:rPr>
  </w:style>
  <w:style w:type="character" w:customStyle="1" w:styleId="Sprotnaopomba-besediloZnak">
    <w:name w:val="Sprotna opomba - besedilo Znak"/>
    <w:basedOn w:val="Privzetapisavaodstavka"/>
    <w:link w:val="Sprotnaopomba-besedilo"/>
    <w:uiPriority w:val="99"/>
    <w:locked/>
    <w:rsid w:val="000B7B87"/>
    <w:rPr>
      <w:rFonts w:ascii="Arial" w:hAnsi="Arial" w:cs="Times New Roman"/>
      <w:sz w:val="20"/>
      <w:szCs w:val="20"/>
    </w:rPr>
  </w:style>
  <w:style w:type="character" w:styleId="Sprotnaopomba-sklic">
    <w:name w:val="footnote reference"/>
    <w:basedOn w:val="Privzetapisavaodstavka"/>
    <w:uiPriority w:val="99"/>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qFormat/>
    <w:rsid w:val="001E0E37"/>
    <w:rPr>
      <w:rFonts w:cs="Times New Roman"/>
      <w:i/>
      <w:iCs/>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BB0833"/>
    <w:pPr>
      <w:tabs>
        <w:tab w:val="left" w:pos="1701"/>
      </w:tabs>
      <w:spacing w:line="240" w:lineRule="auto"/>
      <w:jc w:val="both"/>
    </w:pPr>
    <w:rPr>
      <w:sz w:val="24"/>
      <w:u w:val="single"/>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1">
    <w:name w:val="Char Znak Znak1"/>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2">
    <w:name w:val="Znak Znak1 Znak Znak Znak Znak Char Char Znak Znak Char Char Znak Znak Char Char Znak Znak Znak Char Char Znak Znak Znak Znak Char Char Znak Znak Char Char Znak Znak2"/>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1"/>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paragraph" w:customStyle="1" w:styleId="UGOTOVITVE">
    <w:name w:val="UGOTOVITVE"/>
    <w:basedOn w:val="Navaden"/>
    <w:link w:val="UGOTOVITVEZnak"/>
    <w:qFormat/>
    <w:rsid w:val="005C7D43"/>
    <w:pPr>
      <w:numPr>
        <w:numId w:val="5"/>
      </w:numPr>
      <w:tabs>
        <w:tab w:val="left" w:pos="284"/>
      </w:tabs>
      <w:spacing w:line="240" w:lineRule="auto"/>
      <w:jc w:val="both"/>
    </w:pPr>
    <w:rPr>
      <w:rFonts w:cs="Arial"/>
      <w:szCs w:val="20"/>
      <w:lang w:eastAsia="sl-SI"/>
    </w:rPr>
  </w:style>
  <w:style w:type="character" w:customStyle="1" w:styleId="UGOTOVITVEZnak">
    <w:name w:val="UGOTOVITVE Znak"/>
    <w:basedOn w:val="Privzetapisavaodstavka"/>
    <w:link w:val="UGOTOVITVE"/>
    <w:rsid w:val="005C7D43"/>
    <w:rPr>
      <w:rFonts w:ascii="Arial" w:eastAsia="Times New Roman" w:hAnsi="Arial" w:cs="Arial"/>
      <w:sz w:val="20"/>
      <w:szCs w:val="20"/>
    </w:rPr>
  </w:style>
  <w:style w:type="paragraph" w:customStyle="1" w:styleId="Naslov-uvodni">
    <w:name w:val="Naslov - uvodni"/>
    <w:basedOn w:val="Odstavekseznama"/>
    <w:link w:val="Naslov-uvodniZnak"/>
    <w:qFormat/>
    <w:rsid w:val="002F0C57"/>
    <w:pPr>
      <w:numPr>
        <w:numId w:val="7"/>
      </w:numPr>
      <w:tabs>
        <w:tab w:val="left" w:pos="180"/>
        <w:tab w:val="left" w:pos="284"/>
      </w:tabs>
      <w:spacing w:line="240" w:lineRule="auto"/>
      <w:jc w:val="both"/>
    </w:pPr>
    <w:rPr>
      <w:rFonts w:cs="Arial"/>
      <w:b/>
      <w:caps/>
      <w:sz w:val="24"/>
    </w:rPr>
  </w:style>
  <w:style w:type="paragraph" w:customStyle="1" w:styleId="Obravnavapobud">
    <w:name w:val="Obravnava pobud"/>
    <w:basedOn w:val="Navaden"/>
    <w:link w:val="ObravnavapobudZnak"/>
    <w:rsid w:val="007101AA"/>
    <w:pPr>
      <w:numPr>
        <w:numId w:val="10"/>
      </w:numPr>
      <w:tabs>
        <w:tab w:val="left" w:pos="284"/>
      </w:tabs>
      <w:spacing w:line="240" w:lineRule="auto"/>
    </w:pPr>
    <w:rPr>
      <w:rFonts w:cs="Arial"/>
      <w:b/>
      <w:caps/>
      <w:szCs w:val="20"/>
      <w:lang w:eastAsia="sl-SI"/>
    </w:rPr>
  </w:style>
  <w:style w:type="character" w:customStyle="1" w:styleId="OdstavekseznamaZnak">
    <w:name w:val="Odstavek seznama Znak"/>
    <w:basedOn w:val="Privzetapisavaodstavka"/>
    <w:link w:val="Odstavekseznama"/>
    <w:uiPriority w:val="34"/>
    <w:rsid w:val="002F0C57"/>
    <w:rPr>
      <w:rFonts w:ascii="Arial" w:eastAsia="Times New Roman" w:hAnsi="Arial"/>
      <w:sz w:val="20"/>
      <w:szCs w:val="24"/>
      <w:lang w:eastAsia="en-US"/>
    </w:rPr>
  </w:style>
  <w:style w:type="character" w:customStyle="1" w:styleId="Naslov-uvodniZnak">
    <w:name w:val="Naslov - uvodni Znak"/>
    <w:basedOn w:val="OdstavekseznamaZnak"/>
    <w:link w:val="Naslov-uvodni"/>
    <w:rsid w:val="002F0C57"/>
    <w:rPr>
      <w:rFonts w:ascii="Arial" w:eastAsia="Times New Roman" w:hAnsi="Arial" w:cs="Arial"/>
      <w:b/>
      <w:caps/>
      <w:sz w:val="24"/>
      <w:szCs w:val="24"/>
      <w:lang w:eastAsia="en-US"/>
    </w:rPr>
  </w:style>
  <w:style w:type="paragraph" w:customStyle="1" w:styleId="Podnaslovi">
    <w:name w:val="Podnaslovi"/>
    <w:basedOn w:val="Obravnavapobud"/>
    <w:link w:val="PodnasloviZnak"/>
    <w:qFormat/>
    <w:rsid w:val="007101AA"/>
    <w:pPr>
      <w:numPr>
        <w:numId w:val="8"/>
      </w:numPr>
    </w:pPr>
    <w:rPr>
      <w:b w:val="0"/>
      <w:sz w:val="24"/>
    </w:rPr>
  </w:style>
  <w:style w:type="character" w:customStyle="1" w:styleId="ObravnavapobudZnak">
    <w:name w:val="Obravnava pobud Znak"/>
    <w:basedOn w:val="Privzetapisavaodstavka"/>
    <w:link w:val="Obravnavapobud"/>
    <w:rsid w:val="002F0C57"/>
    <w:rPr>
      <w:rFonts w:ascii="Arial" w:eastAsia="Times New Roman" w:hAnsi="Arial" w:cs="Arial"/>
      <w:b/>
      <w:caps/>
      <w:sz w:val="20"/>
      <w:szCs w:val="20"/>
    </w:rPr>
  </w:style>
  <w:style w:type="paragraph" w:customStyle="1" w:styleId="Podnaslov1">
    <w:name w:val="Podnaslov1"/>
    <w:basedOn w:val="Obravnavapobud"/>
    <w:next w:val="Obravnavapobud"/>
    <w:link w:val="Podnaslov1Znak"/>
    <w:qFormat/>
    <w:rsid w:val="007101AA"/>
    <w:pPr>
      <w:numPr>
        <w:numId w:val="9"/>
      </w:numPr>
    </w:pPr>
    <w:rPr>
      <w:b w:val="0"/>
    </w:rPr>
  </w:style>
  <w:style w:type="character" w:customStyle="1" w:styleId="PodnasloviZnak">
    <w:name w:val="Podnaslovi Znak"/>
    <w:basedOn w:val="ObravnavapobudZnak"/>
    <w:link w:val="Podnaslovi"/>
    <w:rsid w:val="007101AA"/>
    <w:rPr>
      <w:rFonts w:ascii="Arial" w:eastAsia="Times New Roman" w:hAnsi="Arial" w:cs="Arial"/>
      <w:b w:val="0"/>
      <w:caps/>
      <w:sz w:val="24"/>
      <w:szCs w:val="20"/>
    </w:rPr>
  </w:style>
  <w:style w:type="numbering" w:customStyle="1" w:styleId="Slog1">
    <w:name w:val="Slog1"/>
    <w:uiPriority w:val="99"/>
    <w:rsid w:val="007101AA"/>
    <w:pPr>
      <w:numPr>
        <w:numId w:val="10"/>
      </w:numPr>
    </w:pPr>
  </w:style>
  <w:style w:type="character" w:customStyle="1" w:styleId="Podnaslov1Znak">
    <w:name w:val="Podnaslov1 Znak"/>
    <w:basedOn w:val="ObravnavapobudZnak"/>
    <w:link w:val="Podnaslov1"/>
    <w:rsid w:val="007101AA"/>
    <w:rPr>
      <w:rFonts w:ascii="Arial" w:eastAsia="Times New Roman" w:hAnsi="Arial" w:cs="Arial"/>
      <w:b w:val="0"/>
      <w:caps/>
      <w:sz w:val="20"/>
      <w:szCs w:val="20"/>
    </w:rPr>
  </w:style>
  <w:style w:type="paragraph" w:styleId="Podnaslov">
    <w:name w:val="Subtitle"/>
    <w:basedOn w:val="Navaden"/>
    <w:next w:val="Navaden"/>
    <w:link w:val="PodnaslovZnak"/>
    <w:qFormat/>
    <w:locked/>
    <w:rsid w:val="006725D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6725DF"/>
    <w:rPr>
      <w:rFonts w:asciiTheme="minorHAnsi" w:eastAsiaTheme="minorEastAsia" w:hAnsiTheme="minorHAnsi" w:cstheme="minorBidi"/>
      <w:color w:val="5A5A5A" w:themeColor="text1" w:themeTint="A5"/>
      <w:spacing w:val="15"/>
      <w:lang w:eastAsia="en-US"/>
    </w:rPr>
  </w:style>
  <w:style w:type="table" w:styleId="Tabelamrea">
    <w:name w:val="Table Grid"/>
    <w:basedOn w:val="Navadnatabela"/>
    <w:locked/>
    <w:rsid w:val="000F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0F50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56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48512">
      <w:bodyDiv w:val="1"/>
      <w:marLeft w:val="0"/>
      <w:marRight w:val="0"/>
      <w:marTop w:val="0"/>
      <w:marBottom w:val="0"/>
      <w:divBdr>
        <w:top w:val="none" w:sz="0" w:space="0" w:color="auto"/>
        <w:left w:val="none" w:sz="0" w:space="0" w:color="auto"/>
        <w:bottom w:val="none" w:sz="0" w:space="0" w:color="auto"/>
        <w:right w:val="none" w:sz="0" w:space="0" w:color="auto"/>
      </w:divBdr>
    </w:div>
    <w:div w:id="81998106">
      <w:bodyDiv w:val="1"/>
      <w:marLeft w:val="0"/>
      <w:marRight w:val="0"/>
      <w:marTop w:val="0"/>
      <w:marBottom w:val="0"/>
      <w:divBdr>
        <w:top w:val="none" w:sz="0" w:space="0" w:color="auto"/>
        <w:left w:val="none" w:sz="0" w:space="0" w:color="auto"/>
        <w:bottom w:val="none" w:sz="0" w:space="0" w:color="auto"/>
        <w:right w:val="none" w:sz="0" w:space="0" w:color="auto"/>
      </w:divBdr>
    </w:div>
    <w:div w:id="100422883">
      <w:bodyDiv w:val="1"/>
      <w:marLeft w:val="0"/>
      <w:marRight w:val="0"/>
      <w:marTop w:val="0"/>
      <w:marBottom w:val="0"/>
      <w:divBdr>
        <w:top w:val="none" w:sz="0" w:space="0" w:color="auto"/>
        <w:left w:val="none" w:sz="0" w:space="0" w:color="auto"/>
        <w:bottom w:val="none" w:sz="0" w:space="0" w:color="auto"/>
        <w:right w:val="none" w:sz="0" w:space="0" w:color="auto"/>
      </w:divBdr>
    </w:div>
    <w:div w:id="10492883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25898930">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239945010">
      <w:bodyDiv w:val="1"/>
      <w:marLeft w:val="0"/>
      <w:marRight w:val="0"/>
      <w:marTop w:val="0"/>
      <w:marBottom w:val="0"/>
      <w:divBdr>
        <w:top w:val="none" w:sz="0" w:space="0" w:color="auto"/>
        <w:left w:val="none" w:sz="0" w:space="0" w:color="auto"/>
        <w:bottom w:val="none" w:sz="0" w:space="0" w:color="auto"/>
        <w:right w:val="none" w:sz="0" w:space="0" w:color="auto"/>
      </w:divBdr>
    </w:div>
    <w:div w:id="242882763">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4162186">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91458116">
      <w:bodyDiv w:val="1"/>
      <w:marLeft w:val="0"/>
      <w:marRight w:val="0"/>
      <w:marTop w:val="0"/>
      <w:marBottom w:val="0"/>
      <w:divBdr>
        <w:top w:val="none" w:sz="0" w:space="0" w:color="auto"/>
        <w:left w:val="none" w:sz="0" w:space="0" w:color="auto"/>
        <w:bottom w:val="none" w:sz="0" w:space="0" w:color="auto"/>
        <w:right w:val="none" w:sz="0" w:space="0" w:color="auto"/>
      </w:divBdr>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46189965">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3494996">
      <w:bodyDiv w:val="1"/>
      <w:marLeft w:val="0"/>
      <w:marRight w:val="0"/>
      <w:marTop w:val="0"/>
      <w:marBottom w:val="0"/>
      <w:divBdr>
        <w:top w:val="none" w:sz="0" w:space="0" w:color="auto"/>
        <w:left w:val="none" w:sz="0" w:space="0" w:color="auto"/>
        <w:bottom w:val="none" w:sz="0" w:space="0" w:color="auto"/>
        <w:right w:val="none" w:sz="0" w:space="0" w:color="auto"/>
      </w:divBdr>
      <w:divsChild>
        <w:div w:id="1593858501">
          <w:marLeft w:val="0"/>
          <w:marRight w:val="0"/>
          <w:marTop w:val="0"/>
          <w:marBottom w:val="0"/>
          <w:divBdr>
            <w:top w:val="none" w:sz="0" w:space="0" w:color="auto"/>
            <w:left w:val="none" w:sz="0" w:space="0" w:color="auto"/>
            <w:bottom w:val="none" w:sz="0" w:space="0" w:color="auto"/>
            <w:right w:val="none" w:sz="0" w:space="0" w:color="auto"/>
          </w:divBdr>
        </w:div>
        <w:div w:id="178130185">
          <w:marLeft w:val="0"/>
          <w:marRight w:val="0"/>
          <w:marTop w:val="0"/>
          <w:marBottom w:val="0"/>
          <w:divBdr>
            <w:top w:val="none" w:sz="0" w:space="0" w:color="auto"/>
            <w:left w:val="none" w:sz="0" w:space="0" w:color="auto"/>
            <w:bottom w:val="none" w:sz="0" w:space="0" w:color="auto"/>
            <w:right w:val="none" w:sz="0" w:space="0" w:color="auto"/>
          </w:divBdr>
        </w:div>
        <w:div w:id="748114461">
          <w:marLeft w:val="0"/>
          <w:marRight w:val="0"/>
          <w:marTop w:val="0"/>
          <w:marBottom w:val="0"/>
          <w:divBdr>
            <w:top w:val="none" w:sz="0" w:space="0" w:color="auto"/>
            <w:left w:val="none" w:sz="0" w:space="0" w:color="auto"/>
            <w:bottom w:val="none" w:sz="0" w:space="0" w:color="auto"/>
            <w:right w:val="none" w:sz="0" w:space="0" w:color="auto"/>
          </w:divBdr>
        </w:div>
        <w:div w:id="917326631">
          <w:marLeft w:val="0"/>
          <w:marRight w:val="0"/>
          <w:marTop w:val="0"/>
          <w:marBottom w:val="0"/>
          <w:divBdr>
            <w:top w:val="none" w:sz="0" w:space="0" w:color="auto"/>
            <w:left w:val="none" w:sz="0" w:space="0" w:color="auto"/>
            <w:bottom w:val="none" w:sz="0" w:space="0" w:color="auto"/>
            <w:right w:val="none" w:sz="0" w:space="0" w:color="auto"/>
          </w:divBdr>
        </w:div>
      </w:divsChild>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35011958">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957146">
      <w:bodyDiv w:val="1"/>
      <w:marLeft w:val="0"/>
      <w:marRight w:val="0"/>
      <w:marTop w:val="0"/>
      <w:marBottom w:val="0"/>
      <w:divBdr>
        <w:top w:val="none" w:sz="0" w:space="0" w:color="auto"/>
        <w:left w:val="none" w:sz="0" w:space="0" w:color="auto"/>
        <w:bottom w:val="none" w:sz="0" w:space="0" w:color="auto"/>
        <w:right w:val="none" w:sz="0" w:space="0" w:color="auto"/>
      </w:divBdr>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09247252">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38156055">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495482">
      <w:bodyDiv w:val="1"/>
      <w:marLeft w:val="0"/>
      <w:marRight w:val="0"/>
      <w:marTop w:val="0"/>
      <w:marBottom w:val="0"/>
      <w:divBdr>
        <w:top w:val="none" w:sz="0" w:space="0" w:color="auto"/>
        <w:left w:val="none" w:sz="0" w:space="0" w:color="auto"/>
        <w:bottom w:val="none" w:sz="0" w:space="0" w:color="auto"/>
        <w:right w:val="none" w:sz="0" w:space="0" w:color="auto"/>
      </w:divBdr>
      <w:divsChild>
        <w:div w:id="941494365">
          <w:marLeft w:val="0"/>
          <w:marRight w:val="0"/>
          <w:marTop w:val="0"/>
          <w:marBottom w:val="0"/>
          <w:divBdr>
            <w:top w:val="none" w:sz="0" w:space="0" w:color="auto"/>
            <w:left w:val="none" w:sz="0" w:space="0" w:color="auto"/>
            <w:bottom w:val="none" w:sz="0" w:space="0" w:color="auto"/>
            <w:right w:val="none" w:sz="0" w:space="0" w:color="auto"/>
          </w:divBdr>
        </w:div>
        <w:div w:id="1230848430">
          <w:marLeft w:val="0"/>
          <w:marRight w:val="0"/>
          <w:marTop w:val="0"/>
          <w:marBottom w:val="0"/>
          <w:divBdr>
            <w:top w:val="none" w:sz="0" w:space="0" w:color="auto"/>
            <w:left w:val="none" w:sz="0" w:space="0" w:color="auto"/>
            <w:bottom w:val="none" w:sz="0" w:space="0" w:color="auto"/>
            <w:right w:val="none" w:sz="0" w:space="0" w:color="auto"/>
          </w:divBdr>
        </w:div>
        <w:div w:id="1180511715">
          <w:marLeft w:val="0"/>
          <w:marRight w:val="0"/>
          <w:marTop w:val="0"/>
          <w:marBottom w:val="0"/>
          <w:divBdr>
            <w:top w:val="none" w:sz="0" w:space="0" w:color="auto"/>
            <w:left w:val="none" w:sz="0" w:space="0" w:color="auto"/>
            <w:bottom w:val="none" w:sz="0" w:space="0" w:color="auto"/>
            <w:right w:val="none" w:sz="0" w:space="0" w:color="auto"/>
          </w:divBdr>
        </w:div>
        <w:div w:id="1699551379">
          <w:marLeft w:val="0"/>
          <w:marRight w:val="0"/>
          <w:marTop w:val="0"/>
          <w:marBottom w:val="0"/>
          <w:divBdr>
            <w:top w:val="none" w:sz="0" w:space="0" w:color="auto"/>
            <w:left w:val="none" w:sz="0" w:space="0" w:color="auto"/>
            <w:bottom w:val="none" w:sz="0" w:space="0" w:color="auto"/>
            <w:right w:val="none" w:sz="0" w:space="0" w:color="auto"/>
          </w:divBdr>
        </w:div>
        <w:div w:id="1140876727">
          <w:marLeft w:val="0"/>
          <w:marRight w:val="0"/>
          <w:marTop w:val="0"/>
          <w:marBottom w:val="0"/>
          <w:divBdr>
            <w:top w:val="none" w:sz="0" w:space="0" w:color="auto"/>
            <w:left w:val="none" w:sz="0" w:space="0" w:color="auto"/>
            <w:bottom w:val="none" w:sz="0" w:space="0" w:color="auto"/>
            <w:right w:val="none" w:sz="0" w:space="0" w:color="auto"/>
          </w:divBdr>
        </w:div>
      </w:divsChild>
    </w:div>
    <w:div w:id="952369246">
      <w:bodyDiv w:val="1"/>
      <w:marLeft w:val="0"/>
      <w:marRight w:val="0"/>
      <w:marTop w:val="0"/>
      <w:marBottom w:val="0"/>
      <w:divBdr>
        <w:top w:val="none" w:sz="0" w:space="0" w:color="auto"/>
        <w:left w:val="none" w:sz="0" w:space="0" w:color="auto"/>
        <w:bottom w:val="none" w:sz="0" w:space="0" w:color="auto"/>
        <w:right w:val="none" w:sz="0" w:space="0" w:color="auto"/>
      </w:divBdr>
      <w:divsChild>
        <w:div w:id="1661077001">
          <w:marLeft w:val="0"/>
          <w:marRight w:val="0"/>
          <w:marTop w:val="0"/>
          <w:marBottom w:val="0"/>
          <w:divBdr>
            <w:top w:val="none" w:sz="0" w:space="0" w:color="auto"/>
            <w:left w:val="none" w:sz="0" w:space="0" w:color="auto"/>
            <w:bottom w:val="none" w:sz="0" w:space="0" w:color="auto"/>
            <w:right w:val="none" w:sz="0" w:space="0" w:color="auto"/>
          </w:divBdr>
        </w:div>
        <w:div w:id="531310728">
          <w:marLeft w:val="0"/>
          <w:marRight w:val="0"/>
          <w:marTop w:val="0"/>
          <w:marBottom w:val="0"/>
          <w:divBdr>
            <w:top w:val="none" w:sz="0" w:space="0" w:color="auto"/>
            <w:left w:val="none" w:sz="0" w:space="0" w:color="auto"/>
            <w:bottom w:val="none" w:sz="0" w:space="0" w:color="auto"/>
            <w:right w:val="none" w:sz="0" w:space="0" w:color="auto"/>
          </w:divBdr>
        </w:div>
        <w:div w:id="1841192851">
          <w:marLeft w:val="0"/>
          <w:marRight w:val="0"/>
          <w:marTop w:val="0"/>
          <w:marBottom w:val="0"/>
          <w:divBdr>
            <w:top w:val="none" w:sz="0" w:space="0" w:color="auto"/>
            <w:left w:val="none" w:sz="0" w:space="0" w:color="auto"/>
            <w:bottom w:val="none" w:sz="0" w:space="0" w:color="auto"/>
            <w:right w:val="none" w:sz="0" w:space="0" w:color="auto"/>
          </w:divBdr>
        </w:div>
      </w:divsChild>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39860699">
      <w:bodyDiv w:val="1"/>
      <w:marLeft w:val="0"/>
      <w:marRight w:val="0"/>
      <w:marTop w:val="0"/>
      <w:marBottom w:val="0"/>
      <w:divBdr>
        <w:top w:val="none" w:sz="0" w:space="0" w:color="auto"/>
        <w:left w:val="none" w:sz="0" w:space="0" w:color="auto"/>
        <w:bottom w:val="none" w:sz="0" w:space="0" w:color="auto"/>
        <w:right w:val="none" w:sz="0" w:space="0" w:color="auto"/>
      </w:divBdr>
      <w:divsChild>
        <w:div w:id="234584169">
          <w:marLeft w:val="0"/>
          <w:marRight w:val="0"/>
          <w:marTop w:val="0"/>
          <w:marBottom w:val="0"/>
          <w:divBdr>
            <w:top w:val="none" w:sz="0" w:space="0" w:color="auto"/>
            <w:left w:val="none" w:sz="0" w:space="0" w:color="auto"/>
            <w:bottom w:val="none" w:sz="0" w:space="0" w:color="auto"/>
            <w:right w:val="none" w:sz="0" w:space="0" w:color="auto"/>
          </w:divBdr>
        </w:div>
        <w:div w:id="199707851">
          <w:marLeft w:val="0"/>
          <w:marRight w:val="0"/>
          <w:marTop w:val="0"/>
          <w:marBottom w:val="0"/>
          <w:divBdr>
            <w:top w:val="none" w:sz="0" w:space="0" w:color="auto"/>
            <w:left w:val="none" w:sz="0" w:space="0" w:color="auto"/>
            <w:bottom w:val="none" w:sz="0" w:space="0" w:color="auto"/>
            <w:right w:val="none" w:sz="0" w:space="0" w:color="auto"/>
          </w:divBdr>
        </w:div>
        <w:div w:id="800423370">
          <w:marLeft w:val="0"/>
          <w:marRight w:val="0"/>
          <w:marTop w:val="0"/>
          <w:marBottom w:val="0"/>
          <w:divBdr>
            <w:top w:val="none" w:sz="0" w:space="0" w:color="auto"/>
            <w:left w:val="none" w:sz="0" w:space="0" w:color="auto"/>
            <w:bottom w:val="none" w:sz="0" w:space="0" w:color="auto"/>
            <w:right w:val="none" w:sz="0" w:space="0" w:color="auto"/>
          </w:divBdr>
        </w:div>
        <w:div w:id="1337809007">
          <w:marLeft w:val="0"/>
          <w:marRight w:val="0"/>
          <w:marTop w:val="0"/>
          <w:marBottom w:val="0"/>
          <w:divBdr>
            <w:top w:val="none" w:sz="0" w:space="0" w:color="auto"/>
            <w:left w:val="none" w:sz="0" w:space="0" w:color="auto"/>
            <w:bottom w:val="none" w:sz="0" w:space="0" w:color="auto"/>
            <w:right w:val="none" w:sz="0" w:space="0" w:color="auto"/>
          </w:divBdr>
        </w:div>
      </w:divsChild>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92161503">
      <w:bodyDiv w:val="1"/>
      <w:marLeft w:val="0"/>
      <w:marRight w:val="0"/>
      <w:marTop w:val="0"/>
      <w:marBottom w:val="0"/>
      <w:divBdr>
        <w:top w:val="none" w:sz="0" w:space="0" w:color="auto"/>
        <w:left w:val="none" w:sz="0" w:space="0" w:color="auto"/>
        <w:bottom w:val="none" w:sz="0" w:space="0" w:color="auto"/>
        <w:right w:val="none" w:sz="0" w:space="0" w:color="auto"/>
      </w:divBdr>
      <w:divsChild>
        <w:div w:id="1051929816">
          <w:marLeft w:val="0"/>
          <w:marRight w:val="0"/>
          <w:marTop w:val="0"/>
          <w:marBottom w:val="0"/>
          <w:divBdr>
            <w:top w:val="none" w:sz="0" w:space="0" w:color="auto"/>
            <w:left w:val="none" w:sz="0" w:space="0" w:color="auto"/>
            <w:bottom w:val="none" w:sz="0" w:space="0" w:color="auto"/>
            <w:right w:val="none" w:sz="0" w:space="0" w:color="auto"/>
          </w:divBdr>
        </w:div>
        <w:div w:id="1922133508">
          <w:marLeft w:val="0"/>
          <w:marRight w:val="0"/>
          <w:marTop w:val="0"/>
          <w:marBottom w:val="0"/>
          <w:divBdr>
            <w:top w:val="none" w:sz="0" w:space="0" w:color="auto"/>
            <w:left w:val="none" w:sz="0" w:space="0" w:color="auto"/>
            <w:bottom w:val="none" w:sz="0" w:space="0" w:color="auto"/>
            <w:right w:val="none" w:sz="0" w:space="0" w:color="auto"/>
          </w:divBdr>
        </w:div>
        <w:div w:id="798494892">
          <w:marLeft w:val="0"/>
          <w:marRight w:val="0"/>
          <w:marTop w:val="0"/>
          <w:marBottom w:val="0"/>
          <w:divBdr>
            <w:top w:val="none" w:sz="0" w:space="0" w:color="auto"/>
            <w:left w:val="none" w:sz="0" w:space="0" w:color="auto"/>
            <w:bottom w:val="none" w:sz="0" w:space="0" w:color="auto"/>
            <w:right w:val="none" w:sz="0" w:space="0" w:color="auto"/>
          </w:divBdr>
        </w:div>
        <w:div w:id="772092908">
          <w:marLeft w:val="0"/>
          <w:marRight w:val="0"/>
          <w:marTop w:val="0"/>
          <w:marBottom w:val="0"/>
          <w:divBdr>
            <w:top w:val="none" w:sz="0" w:space="0" w:color="auto"/>
            <w:left w:val="none" w:sz="0" w:space="0" w:color="auto"/>
            <w:bottom w:val="none" w:sz="0" w:space="0" w:color="auto"/>
            <w:right w:val="none" w:sz="0" w:space="0" w:color="auto"/>
          </w:divBdr>
        </w:div>
        <w:div w:id="32772026">
          <w:marLeft w:val="0"/>
          <w:marRight w:val="0"/>
          <w:marTop w:val="0"/>
          <w:marBottom w:val="0"/>
          <w:divBdr>
            <w:top w:val="none" w:sz="0" w:space="0" w:color="auto"/>
            <w:left w:val="none" w:sz="0" w:space="0" w:color="auto"/>
            <w:bottom w:val="none" w:sz="0" w:space="0" w:color="auto"/>
            <w:right w:val="none" w:sz="0" w:space="0" w:color="auto"/>
          </w:divBdr>
        </w:div>
        <w:div w:id="1674333171">
          <w:marLeft w:val="0"/>
          <w:marRight w:val="0"/>
          <w:marTop w:val="0"/>
          <w:marBottom w:val="0"/>
          <w:divBdr>
            <w:top w:val="none" w:sz="0" w:space="0" w:color="auto"/>
            <w:left w:val="none" w:sz="0" w:space="0" w:color="auto"/>
            <w:bottom w:val="none" w:sz="0" w:space="0" w:color="auto"/>
            <w:right w:val="none" w:sz="0" w:space="0" w:color="auto"/>
          </w:divBdr>
        </w:div>
      </w:divsChild>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8326280">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24777122">
      <w:bodyDiv w:val="1"/>
      <w:marLeft w:val="0"/>
      <w:marRight w:val="0"/>
      <w:marTop w:val="0"/>
      <w:marBottom w:val="0"/>
      <w:divBdr>
        <w:top w:val="none" w:sz="0" w:space="0" w:color="auto"/>
        <w:left w:val="none" w:sz="0" w:space="0" w:color="auto"/>
        <w:bottom w:val="none" w:sz="0" w:space="0" w:color="auto"/>
        <w:right w:val="none" w:sz="0" w:space="0" w:color="auto"/>
      </w:divBdr>
    </w:div>
    <w:div w:id="1332180223">
      <w:bodyDiv w:val="1"/>
      <w:marLeft w:val="0"/>
      <w:marRight w:val="0"/>
      <w:marTop w:val="0"/>
      <w:marBottom w:val="0"/>
      <w:divBdr>
        <w:top w:val="none" w:sz="0" w:space="0" w:color="auto"/>
        <w:left w:val="none" w:sz="0" w:space="0" w:color="auto"/>
        <w:bottom w:val="none" w:sz="0" w:space="0" w:color="auto"/>
        <w:right w:val="none" w:sz="0" w:space="0" w:color="auto"/>
      </w:divBdr>
    </w:div>
    <w:div w:id="1390491744">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590666">
      <w:bodyDiv w:val="1"/>
      <w:marLeft w:val="0"/>
      <w:marRight w:val="0"/>
      <w:marTop w:val="0"/>
      <w:marBottom w:val="0"/>
      <w:divBdr>
        <w:top w:val="none" w:sz="0" w:space="0" w:color="auto"/>
        <w:left w:val="none" w:sz="0" w:space="0" w:color="auto"/>
        <w:bottom w:val="none" w:sz="0" w:space="0" w:color="auto"/>
        <w:right w:val="none" w:sz="0" w:space="0" w:color="auto"/>
      </w:divBdr>
    </w:div>
    <w:div w:id="1400595439">
      <w:bodyDiv w:val="1"/>
      <w:marLeft w:val="0"/>
      <w:marRight w:val="0"/>
      <w:marTop w:val="0"/>
      <w:marBottom w:val="0"/>
      <w:divBdr>
        <w:top w:val="none" w:sz="0" w:space="0" w:color="auto"/>
        <w:left w:val="none" w:sz="0" w:space="0" w:color="auto"/>
        <w:bottom w:val="none" w:sz="0" w:space="0" w:color="auto"/>
        <w:right w:val="none" w:sz="0" w:space="0" w:color="auto"/>
      </w:divBdr>
    </w:div>
    <w:div w:id="1416124797">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8954017">
      <w:bodyDiv w:val="1"/>
      <w:marLeft w:val="0"/>
      <w:marRight w:val="0"/>
      <w:marTop w:val="0"/>
      <w:marBottom w:val="0"/>
      <w:divBdr>
        <w:top w:val="none" w:sz="0" w:space="0" w:color="auto"/>
        <w:left w:val="none" w:sz="0" w:space="0" w:color="auto"/>
        <w:bottom w:val="none" w:sz="0" w:space="0" w:color="auto"/>
        <w:right w:val="none" w:sz="0" w:space="0" w:color="auto"/>
      </w:divBdr>
    </w:div>
    <w:div w:id="1561403863">
      <w:bodyDiv w:val="1"/>
      <w:marLeft w:val="0"/>
      <w:marRight w:val="0"/>
      <w:marTop w:val="0"/>
      <w:marBottom w:val="0"/>
      <w:divBdr>
        <w:top w:val="none" w:sz="0" w:space="0" w:color="auto"/>
        <w:left w:val="none" w:sz="0" w:space="0" w:color="auto"/>
        <w:bottom w:val="none" w:sz="0" w:space="0" w:color="auto"/>
        <w:right w:val="none" w:sz="0" w:space="0" w:color="auto"/>
      </w:divBdr>
      <w:divsChild>
        <w:div w:id="437410589">
          <w:marLeft w:val="0"/>
          <w:marRight w:val="0"/>
          <w:marTop w:val="0"/>
          <w:marBottom w:val="0"/>
          <w:divBdr>
            <w:top w:val="none" w:sz="0" w:space="0" w:color="auto"/>
            <w:left w:val="none" w:sz="0" w:space="0" w:color="auto"/>
            <w:bottom w:val="none" w:sz="0" w:space="0" w:color="auto"/>
            <w:right w:val="none" w:sz="0" w:space="0" w:color="auto"/>
          </w:divBdr>
        </w:div>
        <w:div w:id="2021160151">
          <w:marLeft w:val="0"/>
          <w:marRight w:val="0"/>
          <w:marTop w:val="0"/>
          <w:marBottom w:val="0"/>
          <w:divBdr>
            <w:top w:val="none" w:sz="0" w:space="0" w:color="auto"/>
            <w:left w:val="none" w:sz="0" w:space="0" w:color="auto"/>
            <w:bottom w:val="none" w:sz="0" w:space="0" w:color="auto"/>
            <w:right w:val="none" w:sz="0" w:space="0" w:color="auto"/>
          </w:divBdr>
        </w:div>
        <w:div w:id="2020037678">
          <w:marLeft w:val="0"/>
          <w:marRight w:val="0"/>
          <w:marTop w:val="0"/>
          <w:marBottom w:val="0"/>
          <w:divBdr>
            <w:top w:val="none" w:sz="0" w:space="0" w:color="auto"/>
            <w:left w:val="none" w:sz="0" w:space="0" w:color="auto"/>
            <w:bottom w:val="none" w:sz="0" w:space="0" w:color="auto"/>
            <w:right w:val="none" w:sz="0" w:space="0" w:color="auto"/>
          </w:divBdr>
        </w:div>
        <w:div w:id="2071612093">
          <w:marLeft w:val="0"/>
          <w:marRight w:val="0"/>
          <w:marTop w:val="0"/>
          <w:marBottom w:val="0"/>
          <w:divBdr>
            <w:top w:val="none" w:sz="0" w:space="0" w:color="auto"/>
            <w:left w:val="none" w:sz="0" w:space="0" w:color="auto"/>
            <w:bottom w:val="none" w:sz="0" w:space="0" w:color="auto"/>
            <w:right w:val="none" w:sz="0" w:space="0" w:color="auto"/>
          </w:divBdr>
        </w:div>
        <w:div w:id="1281261097">
          <w:marLeft w:val="0"/>
          <w:marRight w:val="0"/>
          <w:marTop w:val="0"/>
          <w:marBottom w:val="0"/>
          <w:divBdr>
            <w:top w:val="none" w:sz="0" w:space="0" w:color="auto"/>
            <w:left w:val="none" w:sz="0" w:space="0" w:color="auto"/>
            <w:bottom w:val="none" w:sz="0" w:space="0" w:color="auto"/>
            <w:right w:val="none" w:sz="0" w:space="0" w:color="auto"/>
          </w:divBdr>
        </w:div>
        <w:div w:id="332726309">
          <w:marLeft w:val="0"/>
          <w:marRight w:val="0"/>
          <w:marTop w:val="0"/>
          <w:marBottom w:val="0"/>
          <w:divBdr>
            <w:top w:val="none" w:sz="0" w:space="0" w:color="auto"/>
            <w:left w:val="none" w:sz="0" w:space="0" w:color="auto"/>
            <w:bottom w:val="none" w:sz="0" w:space="0" w:color="auto"/>
            <w:right w:val="none" w:sz="0" w:space="0" w:color="auto"/>
          </w:divBdr>
        </w:div>
        <w:div w:id="71663461">
          <w:marLeft w:val="0"/>
          <w:marRight w:val="0"/>
          <w:marTop w:val="0"/>
          <w:marBottom w:val="0"/>
          <w:divBdr>
            <w:top w:val="none" w:sz="0" w:space="0" w:color="auto"/>
            <w:left w:val="none" w:sz="0" w:space="0" w:color="auto"/>
            <w:bottom w:val="none" w:sz="0" w:space="0" w:color="auto"/>
            <w:right w:val="none" w:sz="0" w:space="0" w:color="auto"/>
          </w:divBdr>
        </w:div>
        <w:div w:id="1813213908">
          <w:marLeft w:val="0"/>
          <w:marRight w:val="0"/>
          <w:marTop w:val="0"/>
          <w:marBottom w:val="0"/>
          <w:divBdr>
            <w:top w:val="none" w:sz="0" w:space="0" w:color="auto"/>
            <w:left w:val="none" w:sz="0" w:space="0" w:color="auto"/>
            <w:bottom w:val="none" w:sz="0" w:space="0" w:color="auto"/>
            <w:right w:val="none" w:sz="0" w:space="0" w:color="auto"/>
          </w:divBdr>
        </w:div>
        <w:div w:id="1292856811">
          <w:marLeft w:val="0"/>
          <w:marRight w:val="0"/>
          <w:marTop w:val="0"/>
          <w:marBottom w:val="0"/>
          <w:divBdr>
            <w:top w:val="none" w:sz="0" w:space="0" w:color="auto"/>
            <w:left w:val="none" w:sz="0" w:space="0" w:color="auto"/>
            <w:bottom w:val="none" w:sz="0" w:space="0" w:color="auto"/>
            <w:right w:val="none" w:sz="0" w:space="0" w:color="auto"/>
          </w:divBdr>
        </w:div>
        <w:div w:id="1842164599">
          <w:marLeft w:val="0"/>
          <w:marRight w:val="0"/>
          <w:marTop w:val="0"/>
          <w:marBottom w:val="0"/>
          <w:divBdr>
            <w:top w:val="none" w:sz="0" w:space="0" w:color="auto"/>
            <w:left w:val="none" w:sz="0" w:space="0" w:color="auto"/>
            <w:bottom w:val="none" w:sz="0" w:space="0" w:color="auto"/>
            <w:right w:val="none" w:sz="0" w:space="0" w:color="auto"/>
          </w:divBdr>
        </w:div>
        <w:div w:id="2107341045">
          <w:marLeft w:val="0"/>
          <w:marRight w:val="0"/>
          <w:marTop w:val="0"/>
          <w:marBottom w:val="0"/>
          <w:divBdr>
            <w:top w:val="none" w:sz="0" w:space="0" w:color="auto"/>
            <w:left w:val="none" w:sz="0" w:space="0" w:color="auto"/>
            <w:bottom w:val="none" w:sz="0" w:space="0" w:color="auto"/>
            <w:right w:val="none" w:sz="0" w:space="0" w:color="auto"/>
          </w:divBdr>
        </w:div>
        <w:div w:id="1837257433">
          <w:marLeft w:val="0"/>
          <w:marRight w:val="0"/>
          <w:marTop w:val="0"/>
          <w:marBottom w:val="0"/>
          <w:divBdr>
            <w:top w:val="none" w:sz="0" w:space="0" w:color="auto"/>
            <w:left w:val="none" w:sz="0" w:space="0" w:color="auto"/>
            <w:bottom w:val="none" w:sz="0" w:space="0" w:color="auto"/>
            <w:right w:val="none" w:sz="0" w:space="0" w:color="auto"/>
          </w:divBdr>
        </w:div>
        <w:div w:id="1926264212">
          <w:marLeft w:val="0"/>
          <w:marRight w:val="0"/>
          <w:marTop w:val="0"/>
          <w:marBottom w:val="0"/>
          <w:divBdr>
            <w:top w:val="none" w:sz="0" w:space="0" w:color="auto"/>
            <w:left w:val="none" w:sz="0" w:space="0" w:color="auto"/>
            <w:bottom w:val="none" w:sz="0" w:space="0" w:color="auto"/>
            <w:right w:val="none" w:sz="0" w:space="0" w:color="auto"/>
          </w:divBdr>
        </w:div>
        <w:div w:id="1807773773">
          <w:marLeft w:val="0"/>
          <w:marRight w:val="0"/>
          <w:marTop w:val="0"/>
          <w:marBottom w:val="0"/>
          <w:divBdr>
            <w:top w:val="none" w:sz="0" w:space="0" w:color="auto"/>
            <w:left w:val="none" w:sz="0" w:space="0" w:color="auto"/>
            <w:bottom w:val="none" w:sz="0" w:space="0" w:color="auto"/>
            <w:right w:val="none" w:sz="0" w:space="0" w:color="auto"/>
          </w:divBdr>
        </w:div>
      </w:divsChild>
    </w:div>
    <w:div w:id="1604679222">
      <w:bodyDiv w:val="1"/>
      <w:marLeft w:val="0"/>
      <w:marRight w:val="0"/>
      <w:marTop w:val="0"/>
      <w:marBottom w:val="0"/>
      <w:divBdr>
        <w:top w:val="none" w:sz="0" w:space="0" w:color="auto"/>
        <w:left w:val="none" w:sz="0" w:space="0" w:color="auto"/>
        <w:bottom w:val="none" w:sz="0" w:space="0" w:color="auto"/>
        <w:right w:val="none" w:sz="0" w:space="0" w:color="auto"/>
      </w:divBdr>
    </w:div>
    <w:div w:id="1613170096">
      <w:bodyDiv w:val="1"/>
      <w:marLeft w:val="0"/>
      <w:marRight w:val="0"/>
      <w:marTop w:val="0"/>
      <w:marBottom w:val="0"/>
      <w:divBdr>
        <w:top w:val="none" w:sz="0" w:space="0" w:color="auto"/>
        <w:left w:val="none" w:sz="0" w:space="0" w:color="auto"/>
        <w:bottom w:val="none" w:sz="0" w:space="0" w:color="auto"/>
        <w:right w:val="none" w:sz="0" w:space="0" w:color="auto"/>
      </w:divBdr>
    </w:div>
    <w:div w:id="1615937336">
      <w:bodyDiv w:val="1"/>
      <w:marLeft w:val="0"/>
      <w:marRight w:val="0"/>
      <w:marTop w:val="0"/>
      <w:marBottom w:val="0"/>
      <w:divBdr>
        <w:top w:val="none" w:sz="0" w:space="0" w:color="auto"/>
        <w:left w:val="none" w:sz="0" w:space="0" w:color="auto"/>
        <w:bottom w:val="none" w:sz="0" w:space="0" w:color="auto"/>
        <w:right w:val="none" w:sz="0" w:space="0" w:color="auto"/>
      </w:divBdr>
    </w:div>
    <w:div w:id="1619919411">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76713032">
      <w:bodyDiv w:val="1"/>
      <w:marLeft w:val="0"/>
      <w:marRight w:val="0"/>
      <w:marTop w:val="0"/>
      <w:marBottom w:val="0"/>
      <w:divBdr>
        <w:top w:val="none" w:sz="0" w:space="0" w:color="auto"/>
        <w:left w:val="none" w:sz="0" w:space="0" w:color="auto"/>
        <w:bottom w:val="none" w:sz="0" w:space="0" w:color="auto"/>
        <w:right w:val="none" w:sz="0" w:space="0" w:color="auto"/>
      </w:divBdr>
    </w:div>
    <w:div w:id="1817724846">
      <w:bodyDiv w:val="1"/>
      <w:marLeft w:val="0"/>
      <w:marRight w:val="0"/>
      <w:marTop w:val="0"/>
      <w:marBottom w:val="0"/>
      <w:divBdr>
        <w:top w:val="none" w:sz="0" w:space="0" w:color="auto"/>
        <w:left w:val="none" w:sz="0" w:space="0" w:color="auto"/>
        <w:bottom w:val="none" w:sz="0" w:space="0" w:color="auto"/>
        <w:right w:val="none" w:sz="0" w:space="0" w:color="auto"/>
      </w:divBdr>
    </w:div>
    <w:div w:id="1929845029">
      <w:bodyDiv w:val="1"/>
      <w:marLeft w:val="0"/>
      <w:marRight w:val="0"/>
      <w:marTop w:val="0"/>
      <w:marBottom w:val="0"/>
      <w:divBdr>
        <w:top w:val="none" w:sz="0" w:space="0" w:color="auto"/>
        <w:left w:val="none" w:sz="0" w:space="0" w:color="auto"/>
        <w:bottom w:val="none" w:sz="0" w:space="0" w:color="auto"/>
        <w:right w:val="none" w:sz="0" w:space="0" w:color="auto"/>
      </w:divBdr>
    </w:div>
    <w:div w:id="1934701851">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86347628">
      <w:bodyDiv w:val="1"/>
      <w:marLeft w:val="0"/>
      <w:marRight w:val="0"/>
      <w:marTop w:val="0"/>
      <w:marBottom w:val="0"/>
      <w:divBdr>
        <w:top w:val="none" w:sz="0" w:space="0" w:color="auto"/>
        <w:left w:val="none" w:sz="0" w:space="0" w:color="auto"/>
        <w:bottom w:val="none" w:sz="0" w:space="0" w:color="auto"/>
        <w:right w:val="none" w:sz="0" w:space="0" w:color="auto"/>
      </w:divBdr>
    </w:div>
    <w:div w:id="2008167885">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8780046">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hyperlink" Target="http://www.uradni-list.si/1/objava.jsp?sop=2016-01-136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radni-list.si/1/objava.jsp?sop=2015-01-330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0505" TargetMode="External"/><Relationship Id="rId5" Type="http://schemas.openxmlformats.org/officeDocument/2006/relationships/webSettings" Target="webSettings.xml"/><Relationship Id="rId15" Type="http://schemas.openxmlformats.org/officeDocument/2006/relationships/hyperlink" Target="mailto:glavna.pisarna@ljubljana.si" TargetMode="External"/><Relationship Id="rId23" Type="http://schemas.openxmlformats.org/officeDocument/2006/relationships/theme" Target="theme/theme1.xml"/><Relationship Id="rId10" Type="http://schemas.openxmlformats.org/officeDocument/2006/relationships/hyperlink" Target="http://www.uradni-list.si/1/objava.jsp?sop=2010-01-548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radni-list.si/glasilo-uradni-list-rs/vsebina/2017-01-0391/odlok-o-urejanju-prometa-v-mestni-obcini-ljubljana" TargetMode="External"/><Relationship Id="rId14" Type="http://schemas.openxmlformats.org/officeDocument/2006/relationships/hyperlink" Target="http://www.uradni-list.si/1/objava.jsp?sop=2018-01-1347"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DA25D-8A6B-4F44-9E52-58A5F251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26</Pages>
  <Words>11693</Words>
  <Characters>66654</Characters>
  <Application>Microsoft Office Word</Application>
  <DocSecurity>0</DocSecurity>
  <Lines>555</Lines>
  <Paragraphs>156</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78191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0610-32/2020-21_MOL</dc:title>
  <dc:subject/>
  <dc:creator>Mateja Jaklič</dc:creator>
  <cp:keywords/>
  <dc:description/>
  <cp:lastModifiedBy>Tatjana Turnšek</cp:lastModifiedBy>
  <cp:revision>10</cp:revision>
  <cp:lastPrinted>2020-07-01T07:54:00Z</cp:lastPrinted>
  <dcterms:created xsi:type="dcterms:W3CDTF">2020-11-27T07:41:00Z</dcterms:created>
  <dcterms:modified xsi:type="dcterms:W3CDTF">2020-11-27T09:07:00Z</dcterms:modified>
</cp:coreProperties>
</file>