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810FE" w:rsidRPr="0070496A" w:rsidRDefault="003810FE" w:rsidP="0070496A">
      <w:pPr>
        <w:pStyle w:val="datumtevilka"/>
        <w:spacing w:line="240" w:lineRule="auto"/>
        <w:jc w:val="both"/>
        <w:rPr>
          <w:rFonts w:cs="Arial"/>
          <w:lang w:val="sl-SI"/>
        </w:rPr>
      </w:pPr>
    </w:p>
    <w:p w:rsidR="003810FE" w:rsidRPr="001A5EE6" w:rsidRDefault="003810FE" w:rsidP="0070496A">
      <w:pPr>
        <w:pStyle w:val="datumtevilka"/>
        <w:spacing w:line="240" w:lineRule="auto"/>
        <w:jc w:val="both"/>
        <w:rPr>
          <w:rFonts w:cs="Arial"/>
          <w:lang w:val="sl-SI"/>
        </w:rPr>
      </w:pPr>
    </w:p>
    <w:p w:rsidR="00A65EF2" w:rsidRPr="00961B5E" w:rsidRDefault="008326F7" w:rsidP="0070496A">
      <w:pPr>
        <w:pStyle w:val="datumtevilka"/>
        <w:spacing w:line="240" w:lineRule="auto"/>
        <w:jc w:val="both"/>
        <w:rPr>
          <w:rFonts w:cs="Arial"/>
          <w:lang w:val="sl-SI"/>
        </w:rPr>
      </w:pPr>
      <w:r w:rsidRPr="00961B5E">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1194435</wp:posOffset>
                </wp:positionH>
                <wp:positionV relativeFrom="page">
                  <wp:posOffset>1917700</wp:posOffset>
                </wp:positionV>
                <wp:extent cx="2520315" cy="250825"/>
                <wp:effectExtent l="3810" t="3175" r="0" b="317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E64" w:rsidRDefault="00983E64" w:rsidP="00F7008F">
                            <w:pPr>
                              <w:rPr>
                                <w:b/>
                              </w:rPr>
                            </w:pPr>
                          </w:p>
                          <w:p w:rsidR="00983E64" w:rsidRDefault="00983E64" w:rsidP="00F7008F">
                            <w:pPr>
                              <w:rPr>
                                <w:b/>
                              </w:rPr>
                            </w:pPr>
                          </w:p>
                          <w:p w:rsidR="00983E64" w:rsidRPr="002A5BB5" w:rsidRDefault="00983E64" w:rsidP="00F7008F">
                            <w:pPr>
                              <w:rPr>
                                <w:b/>
                              </w:rPr>
                            </w:pPr>
                          </w:p>
                          <w:p w:rsidR="00983E64" w:rsidRPr="002A5BB5" w:rsidRDefault="00983E64" w:rsidP="00F7008F">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left:0;text-align:left;margin-left:94.05pt;margin-top:151pt;width:198.45pt;height:19.7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ZWzAIAANEFAAAOAAAAZHJzL2Uyb0RvYy54bWysVG1vmzAQ/j5p/8HypH2jvJSkwEqqNIRp&#10;UrdVavcDHDDBKtjMdgLptP++s0nStNWkaRsfrMP2PXfP3eO7vBraBm2pVEzwFPtnHkaUF6JkfJ3i&#10;b/e5E2GkNOElaQSnKd5Rha9mb99c9l1CA1GLpqQSAQhXSd+luNa6S1xXFTVtiToTHeVwWAnZEg2/&#10;cu2WkvSA3jZu4HlTtxey7KQoqFKwm42HeGbxq4oW+mtVKapRk2LITdtV2nVlVnd2SZK1JF3Nin0a&#10;5C+yaAnjEPQIlRFN0EayV1AtK6RQotJnhWhdUVWsoJYDsPG9F2zuatJRywWKo7pjmdT/gy2+bG8l&#10;YmWKA4w4aaFF93TQ6FoM6ByjkqoCqnULOWsh0SNBWy4UXFSN2HL2QN6/G+YfTBX7TiUAdtcBnB7A&#10;HdRgK6K6G1E8gI9Y1ISv6VxK0deUlMDCN57uieuIowzIqv8sSkiHbLSwQEMlW1NiKBoCdOjm7thB&#10;k3IBm8Ek8M79CUYFnAUTLwomNgRJDt6dVPojFS0yRoolKMSik+2N0iYbkhyumGBc5KxprEoa/mwD&#10;Lo47EBtczZnJwjb9R+zFy2gZhU4YTJdO6GWZM88XoTPN/YtJdp4tFpn/08T1w6RmZUm5CXMQoB/+&#10;WYP3T2GUzlGCSjSsNHAmJSXXq0Uj0ZbAA8jtty/IyTX3eRq2CMDlBSU/CL3rIHbyaXThhHk4ceIL&#10;L3I8P76Op14Yh1n+nNIN4/TfKaE+xfEE+mjp/JabZ7/X3EjSMg0jpmFtiqPjJZIYCS55aVurCWtG&#10;+6QUJv2nUkC7D422gjUaHdWqh9UAKEbFK1HuQLpSgLJAnzAXwaiFfMSohxmTYvV9QyTFqPnEQf5m&#10;IB0MeTBWB4PwAlxTrDEazYUeB9emk2xdA/L4wLiYwxOpmFXvUxb7hwVzw5LYzzgzmE7/7a2nSTz7&#10;BQAA//8DAFBLAwQUAAYACAAAACEAjM9SR+AAAAALAQAADwAAAGRycy9kb3ducmV2LnhtbEyPwU7D&#10;MBBE70j8g7WVuFE7hVQhjVNVCE5IiDQcODqxm1iN1yF22/D3LKdy29kdzb4ptrMb2NlMwXqUkCwF&#10;MIOt1xY7CZ/1630GLESFWg0ejYQfE2Bb3t4UKtf+gpU572PHKARDriT0MY4556HtjVNh6UeDdDv4&#10;yalIcuq4ntSFwt3AV0KsuVMW6UOvRvPcm/a4PzkJuy+sXuz3e/NRHSpb108C39ZHKe8W824DLJo5&#10;Xs3wh0/oUBJT40+oAxtIZ1lCVgkPYkWlyJFmKQ0NbR6TFHhZ8P8dyl8AAAD//wMAUEsBAi0AFAAG&#10;AAgAAAAhALaDOJL+AAAA4QEAABMAAAAAAAAAAAAAAAAAAAAAAFtDb250ZW50X1R5cGVzXS54bWxQ&#10;SwECLQAUAAYACAAAACEAOP0h/9YAAACUAQAACwAAAAAAAAAAAAAAAAAvAQAAX3JlbHMvLnJlbHNQ&#10;SwECLQAUAAYACAAAACEAfWn2VswCAADRBQAADgAAAAAAAAAAAAAAAAAuAgAAZHJzL2Uyb0RvYy54&#10;bWxQSwECLQAUAAYACAAAACEAjM9SR+AAAAALAQAADwAAAAAAAAAAAAAAAAAmBQAAZHJzL2Rvd25y&#10;ZXYueG1sUEsFBgAAAAAEAAQA8wAAADMGAAAAAA==&#10;" o:allowoverlap="f" filled="f" stroked="f">
                <v:textbox inset="0,0,0,0">
                  <w:txbxContent>
                    <w:p w:rsidR="00983E64" w:rsidRDefault="00983E64" w:rsidP="00F7008F">
                      <w:pPr>
                        <w:rPr>
                          <w:b/>
                        </w:rPr>
                      </w:pPr>
                    </w:p>
                    <w:p w:rsidR="00983E64" w:rsidRDefault="00983E64" w:rsidP="00F7008F">
                      <w:pPr>
                        <w:rPr>
                          <w:b/>
                        </w:rPr>
                      </w:pPr>
                    </w:p>
                    <w:p w:rsidR="00983E64" w:rsidRPr="002A5BB5" w:rsidRDefault="00983E64" w:rsidP="00F7008F">
                      <w:pPr>
                        <w:rPr>
                          <w:b/>
                        </w:rPr>
                      </w:pPr>
                    </w:p>
                    <w:p w:rsidR="00983E64" w:rsidRPr="002A5BB5" w:rsidRDefault="00983E64" w:rsidP="00F7008F">
                      <w:pPr>
                        <w:rPr>
                          <w:b/>
                        </w:rPr>
                      </w:pPr>
                    </w:p>
                  </w:txbxContent>
                </v:textbox>
                <w10:wrap type="topAndBottom" anchorx="page" anchory="page"/>
              </v:shape>
            </w:pict>
          </mc:Fallback>
        </mc:AlternateContent>
      </w:r>
      <w:r w:rsidR="00F7008F" w:rsidRPr="00961B5E">
        <w:rPr>
          <w:rFonts w:cs="Arial"/>
          <w:lang w:val="sl-SI"/>
        </w:rPr>
        <w:t xml:space="preserve">Številka: </w:t>
      </w:r>
      <w:r w:rsidR="00DC09D4" w:rsidRPr="00961B5E">
        <w:rPr>
          <w:rFonts w:cs="Arial"/>
          <w:lang w:val="sl-SI"/>
        </w:rPr>
        <w:t xml:space="preserve"> </w:t>
      </w:r>
      <w:bookmarkStart w:id="0" w:name="_GoBack"/>
      <w:r w:rsidR="00F7008F" w:rsidRPr="00961B5E">
        <w:rPr>
          <w:rFonts w:cs="Arial"/>
          <w:lang w:val="sl-SI"/>
        </w:rPr>
        <w:t>0610-</w:t>
      </w:r>
      <w:r w:rsidR="0085381A">
        <w:rPr>
          <w:rFonts w:cs="Arial"/>
          <w:lang w:val="sl-SI"/>
        </w:rPr>
        <w:t>272</w:t>
      </w:r>
      <w:r w:rsidR="00A65EF2" w:rsidRPr="00961B5E">
        <w:rPr>
          <w:rFonts w:cs="Arial"/>
          <w:lang w:val="sl-SI"/>
        </w:rPr>
        <w:t>/201</w:t>
      </w:r>
      <w:r w:rsidR="0085381A">
        <w:rPr>
          <w:rFonts w:cs="Arial"/>
          <w:lang w:val="sl-SI"/>
        </w:rPr>
        <w:t>7</w:t>
      </w:r>
      <w:r w:rsidR="00C076CB">
        <w:rPr>
          <w:rFonts w:cs="Arial"/>
          <w:lang w:val="sl-SI"/>
        </w:rPr>
        <w:t>-13</w:t>
      </w:r>
      <w:bookmarkEnd w:id="0"/>
    </w:p>
    <w:p w:rsidR="007F5EBA" w:rsidRPr="00961B5E" w:rsidRDefault="00A63E22" w:rsidP="00D26B16">
      <w:pPr>
        <w:pStyle w:val="datumtevilka"/>
        <w:spacing w:line="240" w:lineRule="auto"/>
        <w:jc w:val="both"/>
        <w:rPr>
          <w:rFonts w:cs="Arial"/>
        </w:rPr>
      </w:pPr>
      <w:r w:rsidRPr="00961B5E">
        <w:rPr>
          <w:rFonts w:cs="Arial"/>
          <w:lang w:val="sl-SI"/>
        </w:rPr>
        <w:t>Datum:</w:t>
      </w:r>
      <w:r w:rsidR="009A3150" w:rsidRPr="00961B5E">
        <w:rPr>
          <w:rFonts w:cs="Arial"/>
          <w:lang w:val="sl-SI"/>
        </w:rPr>
        <w:t xml:space="preserve"> </w:t>
      </w:r>
      <w:r w:rsidR="00511B50" w:rsidRPr="00961B5E">
        <w:rPr>
          <w:rFonts w:cs="Arial"/>
          <w:lang w:val="sl-SI"/>
        </w:rPr>
        <w:t xml:space="preserve">  </w:t>
      </w:r>
      <w:r w:rsidR="00254DB9" w:rsidRPr="00961B5E">
        <w:rPr>
          <w:rFonts w:cs="Arial"/>
          <w:lang w:val="sl-SI"/>
        </w:rPr>
        <w:t xml:space="preserve"> </w:t>
      </w:r>
      <w:r w:rsidR="00C076CB">
        <w:rPr>
          <w:rFonts w:cs="Arial"/>
          <w:lang w:val="sl-SI"/>
        </w:rPr>
        <w:t>1</w:t>
      </w:r>
      <w:r w:rsidR="00202FB2">
        <w:rPr>
          <w:rFonts w:cs="Arial"/>
          <w:lang w:val="sl-SI"/>
        </w:rPr>
        <w:t>8</w:t>
      </w:r>
      <w:r w:rsidR="00D26B16">
        <w:rPr>
          <w:rFonts w:cs="Arial"/>
          <w:lang w:val="sl-SI"/>
        </w:rPr>
        <w:t xml:space="preserve">. </w:t>
      </w:r>
      <w:r w:rsidR="00C076CB">
        <w:rPr>
          <w:rFonts w:cs="Arial"/>
          <w:lang w:val="sl-SI"/>
        </w:rPr>
        <w:t>6</w:t>
      </w:r>
      <w:r w:rsidR="00D26B16">
        <w:rPr>
          <w:rFonts w:cs="Arial"/>
          <w:lang w:val="sl-SI"/>
        </w:rPr>
        <w:t>. 2020</w:t>
      </w:r>
    </w:p>
    <w:p w:rsidR="00827277" w:rsidRDefault="00827277" w:rsidP="0070496A">
      <w:pPr>
        <w:pStyle w:val="ZADEVA"/>
        <w:spacing w:line="240" w:lineRule="auto"/>
        <w:ind w:left="0" w:firstLine="0"/>
        <w:jc w:val="both"/>
        <w:rPr>
          <w:rFonts w:cs="Arial"/>
          <w:szCs w:val="20"/>
          <w:lang w:val="sl-SI"/>
        </w:rPr>
      </w:pPr>
    </w:p>
    <w:p w:rsidR="00522709" w:rsidRPr="00961B5E" w:rsidRDefault="00522709" w:rsidP="0070496A">
      <w:pPr>
        <w:pStyle w:val="ZADEVA"/>
        <w:spacing w:line="240" w:lineRule="auto"/>
        <w:ind w:left="0" w:firstLine="0"/>
        <w:jc w:val="both"/>
        <w:rPr>
          <w:rFonts w:cs="Arial"/>
          <w:szCs w:val="20"/>
          <w:lang w:val="sl-SI"/>
        </w:rPr>
      </w:pPr>
    </w:p>
    <w:p w:rsidR="0085381A" w:rsidRPr="00037D4D" w:rsidRDefault="00F7008F" w:rsidP="0085381A">
      <w:pPr>
        <w:pStyle w:val="Default"/>
        <w:jc w:val="both"/>
        <w:rPr>
          <w:color w:val="auto"/>
          <w:sz w:val="20"/>
          <w:szCs w:val="20"/>
        </w:rPr>
      </w:pPr>
      <w:r w:rsidRPr="000428AA">
        <w:rPr>
          <w:sz w:val="20"/>
          <w:szCs w:val="20"/>
        </w:rPr>
        <w:t xml:space="preserve">Upravna inšpektorica Inšpektorata za javni sektor izdaja na podlagi </w:t>
      </w:r>
      <w:smartTag w:uri="urn:schemas-microsoft-com:office:smarttags" w:element="metricconverter">
        <w:smartTagPr>
          <w:attr w:name="ProductID" w:val="307. f"/>
        </w:smartTagPr>
        <w:r w:rsidRPr="000428AA">
          <w:rPr>
            <w:sz w:val="20"/>
            <w:szCs w:val="20"/>
          </w:rPr>
          <w:t>307. f</w:t>
        </w:r>
      </w:smartTag>
      <w:r w:rsidRPr="000428AA">
        <w:rPr>
          <w:sz w:val="20"/>
          <w:szCs w:val="20"/>
        </w:rPr>
        <w:t xml:space="preserve"> člena Zakona o splošnem upravnem postopku (Uradni list RS, št. 24/06 - uradno prečiščeno besedilo, 105/06, 126/07, 65/08, 8/10 in 82/13 - v nadaljevanju ZUP), </w:t>
      </w:r>
      <w:r w:rsidR="0085381A" w:rsidRPr="00037D4D">
        <w:rPr>
          <w:color w:val="auto"/>
          <w:sz w:val="20"/>
          <w:szCs w:val="20"/>
        </w:rPr>
        <w:t xml:space="preserve">v zadevi inšpekcijskega nadzora Upravne enote Ajdovščina, Vipavska cesta 11b, Ajdovščina (v nadaljevanju UE), ki jo zastopa načelnica </w:t>
      </w:r>
      <w:r w:rsidR="008E5E4C">
        <w:rPr>
          <w:color w:val="auto"/>
          <w:sz w:val="20"/>
          <w:szCs w:val="20"/>
        </w:rPr>
        <w:t>█</w:t>
      </w:r>
    </w:p>
    <w:p w:rsidR="0085381A" w:rsidRPr="00037D4D" w:rsidRDefault="0085381A" w:rsidP="0085381A">
      <w:pPr>
        <w:jc w:val="both"/>
        <w:rPr>
          <w:rFonts w:cs="Arial"/>
          <w:b/>
          <w:szCs w:val="20"/>
        </w:rPr>
      </w:pPr>
    </w:p>
    <w:p w:rsidR="0059607D" w:rsidRPr="00961B5E" w:rsidRDefault="0059607D" w:rsidP="0070496A">
      <w:pPr>
        <w:tabs>
          <w:tab w:val="left" w:pos="180"/>
        </w:tabs>
        <w:autoSpaceDE w:val="0"/>
        <w:autoSpaceDN w:val="0"/>
        <w:adjustRightInd w:val="0"/>
        <w:spacing w:line="240" w:lineRule="auto"/>
        <w:jc w:val="both"/>
        <w:rPr>
          <w:rFonts w:cs="Arial"/>
          <w:b/>
          <w:bCs/>
          <w:szCs w:val="20"/>
        </w:rPr>
      </w:pPr>
    </w:p>
    <w:p w:rsidR="00F7008F" w:rsidRPr="00961B5E" w:rsidRDefault="00F7008F" w:rsidP="0070496A">
      <w:pPr>
        <w:tabs>
          <w:tab w:val="left" w:pos="180"/>
        </w:tabs>
        <w:autoSpaceDE w:val="0"/>
        <w:autoSpaceDN w:val="0"/>
        <w:adjustRightInd w:val="0"/>
        <w:spacing w:line="240" w:lineRule="auto"/>
        <w:jc w:val="both"/>
        <w:rPr>
          <w:rFonts w:cs="Arial"/>
          <w:b/>
          <w:bCs/>
          <w:szCs w:val="20"/>
        </w:rPr>
      </w:pPr>
    </w:p>
    <w:p w:rsidR="0059607D" w:rsidRDefault="0059607D" w:rsidP="0059607D">
      <w:pPr>
        <w:jc w:val="center"/>
        <w:rPr>
          <w:rFonts w:cs="Arial"/>
          <w:b/>
          <w:sz w:val="24"/>
        </w:rPr>
      </w:pPr>
      <w:r w:rsidRPr="00B43A62">
        <w:rPr>
          <w:rFonts w:cs="Arial"/>
          <w:b/>
          <w:sz w:val="24"/>
        </w:rPr>
        <w:t xml:space="preserve">Z A P I S N I K </w:t>
      </w:r>
    </w:p>
    <w:p w:rsidR="0059607D" w:rsidRPr="00B43A62" w:rsidRDefault="0059607D" w:rsidP="0059607D">
      <w:pPr>
        <w:jc w:val="center"/>
        <w:rPr>
          <w:rFonts w:cs="Arial"/>
          <w:b/>
          <w:sz w:val="24"/>
        </w:rPr>
      </w:pPr>
      <w:r w:rsidRPr="00B43A62">
        <w:rPr>
          <w:rFonts w:cs="Arial"/>
          <w:b/>
          <w:sz w:val="24"/>
        </w:rPr>
        <w:t>o opravljenem inšpekcijskem nadzoru</w:t>
      </w:r>
    </w:p>
    <w:p w:rsidR="00F7008F" w:rsidRPr="00961B5E" w:rsidRDefault="00F7008F" w:rsidP="0070496A">
      <w:pPr>
        <w:tabs>
          <w:tab w:val="left" w:pos="180"/>
        </w:tabs>
        <w:autoSpaceDE w:val="0"/>
        <w:autoSpaceDN w:val="0"/>
        <w:adjustRightInd w:val="0"/>
        <w:spacing w:line="240" w:lineRule="auto"/>
        <w:jc w:val="both"/>
        <w:rPr>
          <w:rFonts w:cs="Arial"/>
          <w:szCs w:val="20"/>
        </w:rPr>
      </w:pPr>
    </w:p>
    <w:p w:rsidR="0059607D" w:rsidRPr="00961B5E" w:rsidRDefault="0059607D" w:rsidP="0070496A">
      <w:pPr>
        <w:tabs>
          <w:tab w:val="left" w:pos="180"/>
        </w:tabs>
        <w:autoSpaceDE w:val="0"/>
        <w:autoSpaceDN w:val="0"/>
        <w:adjustRightInd w:val="0"/>
        <w:spacing w:line="240" w:lineRule="auto"/>
        <w:jc w:val="both"/>
        <w:rPr>
          <w:rFonts w:cs="Arial"/>
          <w:szCs w:val="20"/>
        </w:rPr>
      </w:pPr>
    </w:p>
    <w:p w:rsidR="0060399C" w:rsidRPr="00961B5E" w:rsidRDefault="0060399C" w:rsidP="0060399C">
      <w:pPr>
        <w:spacing w:line="260" w:lineRule="atLeast"/>
        <w:jc w:val="both"/>
        <w:rPr>
          <w:rFonts w:cs="Arial"/>
          <w:szCs w:val="20"/>
        </w:rPr>
      </w:pPr>
      <w:r w:rsidRPr="00961B5E">
        <w:rPr>
          <w:rFonts w:cs="Arial"/>
          <w:szCs w:val="20"/>
        </w:rPr>
        <w:t>Inšpekcijski nadzor je bil opravljen kot prioritetni nadzor nad izvajanjem določb ZUP</w:t>
      </w:r>
      <w:r w:rsidR="0085381A">
        <w:rPr>
          <w:rFonts w:cs="Arial"/>
          <w:szCs w:val="20"/>
        </w:rPr>
        <w:t xml:space="preserve"> </w:t>
      </w:r>
      <w:r w:rsidR="00FE5DD3" w:rsidRPr="00961B5E">
        <w:rPr>
          <w:rFonts w:cs="Arial"/>
          <w:szCs w:val="20"/>
        </w:rPr>
        <w:t xml:space="preserve">in </w:t>
      </w:r>
      <w:r w:rsidR="00A65EF2" w:rsidRPr="00961B5E">
        <w:rPr>
          <w:rFonts w:cs="Arial"/>
          <w:szCs w:val="20"/>
        </w:rPr>
        <w:t>Uredbe o upravnem poslovanju (Uradni list RS, št. 9/2018</w:t>
      </w:r>
      <w:r w:rsidR="000F33A5">
        <w:rPr>
          <w:rFonts w:cs="Arial"/>
          <w:szCs w:val="20"/>
        </w:rPr>
        <w:t xml:space="preserve"> in</w:t>
      </w:r>
      <w:r w:rsidR="00A457B8">
        <w:rPr>
          <w:rFonts w:cs="Arial"/>
          <w:szCs w:val="20"/>
        </w:rPr>
        <w:t xml:space="preserve"> 14/2020</w:t>
      </w:r>
      <w:r w:rsidR="00A65EF2" w:rsidRPr="00961B5E">
        <w:rPr>
          <w:rFonts w:cs="Arial"/>
          <w:szCs w:val="20"/>
        </w:rPr>
        <w:t xml:space="preserve"> - v nadaljevanju UUP</w:t>
      </w:r>
      <w:r w:rsidRPr="00961B5E">
        <w:rPr>
          <w:rFonts w:cs="Arial"/>
          <w:szCs w:val="20"/>
        </w:rPr>
        <w:t>) ter področnih predpisov v delu, ki urejajo upravne postopke.</w:t>
      </w:r>
    </w:p>
    <w:p w:rsidR="006E70F3" w:rsidRPr="00961B5E" w:rsidRDefault="0060399C" w:rsidP="0060399C">
      <w:pPr>
        <w:spacing w:line="260" w:lineRule="atLeast"/>
        <w:jc w:val="both"/>
        <w:rPr>
          <w:rFonts w:cs="Arial"/>
          <w:szCs w:val="20"/>
        </w:rPr>
      </w:pPr>
      <w:r w:rsidRPr="00961B5E">
        <w:rPr>
          <w:rFonts w:cs="Arial"/>
          <w:szCs w:val="20"/>
        </w:rPr>
        <w:t xml:space="preserve"> </w:t>
      </w:r>
    </w:p>
    <w:p w:rsidR="00E61F6C" w:rsidRPr="00961B5E" w:rsidRDefault="0060399C" w:rsidP="00E61F6C">
      <w:pPr>
        <w:pStyle w:val="Sprotnaopomba-besedilo"/>
        <w:spacing w:line="240" w:lineRule="auto"/>
        <w:jc w:val="both"/>
        <w:rPr>
          <w:rFonts w:cs="Arial"/>
        </w:rPr>
      </w:pPr>
      <w:r w:rsidRPr="00961B5E">
        <w:rPr>
          <w:rFonts w:cs="Arial"/>
        </w:rPr>
        <w:t>Nadzor je bil opravljen na podlagi sprejetega letnega načrta dela Inšpektorata za javni sektor za leto 20</w:t>
      </w:r>
      <w:r w:rsidR="00B02CEB">
        <w:rPr>
          <w:rFonts w:cs="Arial"/>
          <w:lang w:val="sl-SI"/>
        </w:rPr>
        <w:t>19</w:t>
      </w:r>
      <w:r w:rsidRPr="00961B5E">
        <w:rPr>
          <w:rFonts w:cs="Arial"/>
        </w:rPr>
        <w:t xml:space="preserve">. Inšpekcijski nadzor </w:t>
      </w:r>
      <w:r w:rsidR="0056700F" w:rsidRPr="00961B5E">
        <w:rPr>
          <w:rFonts w:cs="Arial"/>
        </w:rPr>
        <w:t>je opravila upravna inšpektorica</w:t>
      </w:r>
      <w:r w:rsidRPr="00961B5E">
        <w:rPr>
          <w:rFonts w:cs="Arial"/>
        </w:rPr>
        <w:t xml:space="preserve"> Roze Ristevska</w:t>
      </w:r>
      <w:r w:rsidR="00FE5DD3" w:rsidRPr="00961B5E">
        <w:rPr>
          <w:rFonts w:cs="Arial"/>
        </w:rPr>
        <w:t>,</w:t>
      </w:r>
      <w:r w:rsidR="00E61F6C" w:rsidRPr="00961B5E">
        <w:rPr>
          <w:rFonts w:cs="Arial"/>
        </w:rPr>
        <w:t xml:space="preserve"> in sicer dne </w:t>
      </w:r>
      <w:r w:rsidR="00B02CEB">
        <w:rPr>
          <w:rFonts w:cs="Arial"/>
          <w:lang w:val="sl-SI"/>
        </w:rPr>
        <w:t>28. 11. 2019</w:t>
      </w:r>
      <w:r w:rsidRPr="00961B5E">
        <w:rPr>
          <w:rFonts w:cs="Arial"/>
        </w:rPr>
        <w:t xml:space="preserve">. </w:t>
      </w:r>
    </w:p>
    <w:p w:rsidR="0080463D" w:rsidRPr="00961B5E" w:rsidRDefault="0080463D" w:rsidP="00E61F6C">
      <w:pPr>
        <w:spacing w:line="260" w:lineRule="atLeast"/>
        <w:jc w:val="both"/>
        <w:rPr>
          <w:rFonts w:cs="Arial"/>
          <w:szCs w:val="20"/>
        </w:rPr>
      </w:pPr>
    </w:p>
    <w:p w:rsidR="0085381A" w:rsidRPr="00037D4D" w:rsidRDefault="00651097" w:rsidP="0085381A">
      <w:pPr>
        <w:jc w:val="both"/>
        <w:rPr>
          <w:rFonts w:cs="Arial"/>
          <w:szCs w:val="20"/>
        </w:rPr>
      </w:pPr>
      <w:r w:rsidRPr="006E70F3">
        <w:rPr>
          <w:rFonts w:cs="Arial"/>
        </w:rPr>
        <w:t xml:space="preserve">Inšpekcijski nadzor je </w:t>
      </w:r>
      <w:r w:rsidR="00E61F6C" w:rsidRPr="006E70F3">
        <w:rPr>
          <w:rFonts w:cs="Arial"/>
        </w:rPr>
        <w:t xml:space="preserve">opravljen </w:t>
      </w:r>
      <w:r w:rsidRPr="006E70F3">
        <w:rPr>
          <w:rFonts w:cs="Arial"/>
        </w:rPr>
        <w:t xml:space="preserve">na podlagi prejete dokumentacije in dokumentacije, ki jo je </w:t>
      </w:r>
      <w:r w:rsidR="00E61F6C" w:rsidRPr="006E70F3">
        <w:rPr>
          <w:rFonts w:cs="Arial"/>
        </w:rPr>
        <w:t xml:space="preserve">upravna inšpektorica </w:t>
      </w:r>
      <w:r w:rsidRPr="006E70F3">
        <w:rPr>
          <w:rFonts w:cs="Arial"/>
        </w:rPr>
        <w:t>pridobila v neposrednem nadzoru</w:t>
      </w:r>
      <w:r w:rsidR="00E61F6C" w:rsidRPr="006E70F3">
        <w:rPr>
          <w:rFonts w:cs="Arial"/>
        </w:rPr>
        <w:t>.</w:t>
      </w:r>
      <w:r w:rsidRPr="006E70F3">
        <w:rPr>
          <w:rFonts w:cs="Arial"/>
        </w:rPr>
        <w:t xml:space="preserve"> </w:t>
      </w:r>
      <w:r w:rsidR="00A65EF2" w:rsidRPr="006E70F3">
        <w:rPr>
          <w:rFonts w:cs="Arial"/>
        </w:rPr>
        <w:t xml:space="preserve">Pojasnila glede posameznih upravnih </w:t>
      </w:r>
      <w:r w:rsidR="00A65EF2" w:rsidRPr="006E70F3">
        <w:t>zadev s</w:t>
      </w:r>
      <w:r w:rsidR="0085381A">
        <w:t xml:space="preserve">ta </w:t>
      </w:r>
      <w:r w:rsidR="00A65EF2" w:rsidRPr="006E70F3">
        <w:t>podal</w:t>
      </w:r>
      <w:r w:rsidR="0085381A">
        <w:t xml:space="preserve">a </w:t>
      </w:r>
      <w:r w:rsidR="0085381A" w:rsidRPr="00037D4D">
        <w:rPr>
          <w:rFonts w:cs="Arial"/>
          <w:szCs w:val="20"/>
        </w:rPr>
        <w:t xml:space="preserve">vodja oddelka </w:t>
      </w:r>
      <w:r w:rsidR="008E5E4C">
        <w:rPr>
          <w:rFonts w:cs="Arial"/>
          <w:szCs w:val="20"/>
        </w:rPr>
        <w:t>█</w:t>
      </w:r>
      <w:r w:rsidR="0085381A">
        <w:rPr>
          <w:rFonts w:cs="Arial"/>
          <w:szCs w:val="20"/>
        </w:rPr>
        <w:t xml:space="preserve"> in načelnica </w:t>
      </w:r>
      <w:r w:rsidR="008E5E4C">
        <w:rPr>
          <w:rFonts w:cs="Arial"/>
          <w:szCs w:val="20"/>
        </w:rPr>
        <w:t>█</w:t>
      </w:r>
      <w:r w:rsidR="0085381A" w:rsidRPr="00037D4D">
        <w:rPr>
          <w:rFonts w:cs="Arial"/>
          <w:szCs w:val="20"/>
        </w:rPr>
        <w:t>.</w:t>
      </w:r>
    </w:p>
    <w:p w:rsidR="0080463D" w:rsidRPr="00961B5E" w:rsidRDefault="0080463D" w:rsidP="0060399C">
      <w:pPr>
        <w:spacing w:line="260" w:lineRule="atLeast"/>
        <w:jc w:val="both"/>
        <w:rPr>
          <w:rFonts w:cs="Arial"/>
          <w:szCs w:val="20"/>
        </w:rPr>
      </w:pPr>
    </w:p>
    <w:p w:rsidR="00FE00D1" w:rsidRPr="00961B5E" w:rsidRDefault="0060399C" w:rsidP="005F16F2">
      <w:pPr>
        <w:spacing w:line="260" w:lineRule="atLeast"/>
        <w:jc w:val="both"/>
        <w:rPr>
          <w:rFonts w:cs="Arial"/>
          <w:b/>
          <w:szCs w:val="20"/>
        </w:rPr>
      </w:pPr>
      <w:r w:rsidRPr="00961B5E">
        <w:rPr>
          <w:rFonts w:cs="Arial"/>
          <w:szCs w:val="20"/>
        </w:rPr>
        <w:t xml:space="preserve">V okviru tega inšpekcijskega nadzora </w:t>
      </w:r>
      <w:r w:rsidR="00B11629">
        <w:rPr>
          <w:rFonts w:cs="Arial"/>
          <w:szCs w:val="20"/>
        </w:rPr>
        <w:t xml:space="preserve">je bila </w:t>
      </w:r>
      <w:r w:rsidRPr="00961B5E">
        <w:rPr>
          <w:rFonts w:cs="Arial"/>
          <w:szCs w:val="20"/>
        </w:rPr>
        <w:t>obravnavan</w:t>
      </w:r>
      <w:r w:rsidR="00B11629">
        <w:rPr>
          <w:rFonts w:cs="Arial"/>
          <w:szCs w:val="20"/>
        </w:rPr>
        <w:t>a</w:t>
      </w:r>
      <w:r w:rsidR="00AB7A39" w:rsidRPr="00961B5E">
        <w:rPr>
          <w:rFonts w:cs="Arial"/>
          <w:szCs w:val="20"/>
        </w:rPr>
        <w:t xml:space="preserve"> pobud</w:t>
      </w:r>
      <w:r w:rsidR="00B11629">
        <w:rPr>
          <w:rFonts w:cs="Arial"/>
          <w:szCs w:val="20"/>
        </w:rPr>
        <w:t>a</w:t>
      </w:r>
      <w:r w:rsidR="00AB7A39" w:rsidRPr="00961B5E">
        <w:rPr>
          <w:rFonts w:cs="Arial"/>
          <w:szCs w:val="20"/>
        </w:rPr>
        <w:t xml:space="preserve"> za inšpekcijski nadzor</w:t>
      </w:r>
      <w:r w:rsidRPr="00961B5E">
        <w:rPr>
          <w:rFonts w:cs="Arial"/>
          <w:szCs w:val="20"/>
        </w:rPr>
        <w:t xml:space="preserve">, ki </w:t>
      </w:r>
      <w:r w:rsidR="00B11629">
        <w:rPr>
          <w:rFonts w:cs="Arial"/>
          <w:szCs w:val="20"/>
        </w:rPr>
        <w:t>jo</w:t>
      </w:r>
      <w:r w:rsidRPr="00961B5E">
        <w:rPr>
          <w:rFonts w:cs="Arial"/>
          <w:szCs w:val="20"/>
        </w:rPr>
        <w:t xml:space="preserve"> je IJS evidentiral pod številk</w:t>
      </w:r>
      <w:r w:rsidR="00B11629">
        <w:rPr>
          <w:rFonts w:cs="Arial"/>
          <w:szCs w:val="20"/>
        </w:rPr>
        <w:t>o</w:t>
      </w:r>
      <w:r w:rsidR="00D91BC4">
        <w:rPr>
          <w:rFonts w:cs="Arial"/>
          <w:szCs w:val="20"/>
        </w:rPr>
        <w:t xml:space="preserve"> 0610-</w:t>
      </w:r>
      <w:r w:rsidR="006A507B">
        <w:rPr>
          <w:rFonts w:cs="Arial"/>
          <w:szCs w:val="20"/>
        </w:rPr>
        <w:t>272/</w:t>
      </w:r>
      <w:r w:rsidR="00D91BC4">
        <w:rPr>
          <w:rFonts w:cs="Arial"/>
          <w:szCs w:val="20"/>
        </w:rPr>
        <w:t>2017</w:t>
      </w:r>
      <w:r w:rsidR="00B11629">
        <w:rPr>
          <w:rFonts w:cs="Arial"/>
          <w:szCs w:val="20"/>
        </w:rPr>
        <w:t xml:space="preserve"> in se nanaša na postopek izdaje </w:t>
      </w:r>
      <w:r w:rsidR="00503E39">
        <w:rPr>
          <w:rFonts w:cs="Arial"/>
          <w:szCs w:val="20"/>
        </w:rPr>
        <w:t xml:space="preserve">lokacijskega dovoljenja in </w:t>
      </w:r>
      <w:r w:rsidR="00B11629">
        <w:rPr>
          <w:rFonts w:cs="Arial"/>
          <w:szCs w:val="20"/>
        </w:rPr>
        <w:t>odločbe o spremembi lokacijskega dovoljenja</w:t>
      </w:r>
      <w:r w:rsidR="00BB2AE3" w:rsidRPr="00961B5E">
        <w:rPr>
          <w:rFonts w:cs="Arial"/>
          <w:szCs w:val="20"/>
        </w:rPr>
        <w:t>.</w:t>
      </w:r>
    </w:p>
    <w:p w:rsidR="00FE00D1" w:rsidRPr="00961B5E" w:rsidRDefault="00FE00D1" w:rsidP="005F16F2">
      <w:pPr>
        <w:spacing w:line="260" w:lineRule="atLeast"/>
        <w:jc w:val="both"/>
        <w:rPr>
          <w:rFonts w:cs="Arial"/>
          <w:b/>
          <w:szCs w:val="20"/>
        </w:rPr>
      </w:pPr>
    </w:p>
    <w:p w:rsidR="002864FE" w:rsidRPr="00961B5E" w:rsidRDefault="002864FE" w:rsidP="002864FE">
      <w:pPr>
        <w:jc w:val="both"/>
        <w:rPr>
          <w:rFonts w:cs="Arial"/>
          <w:szCs w:val="20"/>
        </w:rPr>
      </w:pPr>
      <w:r w:rsidRPr="00961B5E">
        <w:rPr>
          <w:rFonts w:cs="Arial"/>
          <w:szCs w:val="20"/>
        </w:rPr>
        <w:t>V postopku nadzora je upravna inšpektorica preverjala utemeljenost očitkov</w:t>
      </w:r>
      <w:r w:rsidR="00BD297F" w:rsidRPr="00961B5E">
        <w:rPr>
          <w:rFonts w:cs="Arial"/>
          <w:szCs w:val="20"/>
        </w:rPr>
        <w:t xml:space="preserve"> v prejeti pobu</w:t>
      </w:r>
      <w:r w:rsidR="0085381A">
        <w:rPr>
          <w:rFonts w:cs="Arial"/>
          <w:szCs w:val="20"/>
        </w:rPr>
        <w:t>di</w:t>
      </w:r>
      <w:r w:rsidRPr="00961B5E">
        <w:rPr>
          <w:rFonts w:cs="Arial"/>
          <w:szCs w:val="20"/>
        </w:rPr>
        <w:t>, vendar le glede očitkov o kršenju procesnih določb predpisov</w:t>
      </w:r>
      <w:r w:rsidR="006079F9">
        <w:rPr>
          <w:rFonts w:cs="Arial"/>
          <w:szCs w:val="20"/>
        </w:rPr>
        <w:t>,</w:t>
      </w:r>
      <w:r w:rsidRPr="00961B5E">
        <w:rPr>
          <w:rFonts w:cs="Arial"/>
          <w:szCs w:val="20"/>
        </w:rPr>
        <w:t xml:space="preserve"> ne pa tudi očitkov glede vsebinskih odločitev na podlagi materialnih predpisov.</w:t>
      </w:r>
    </w:p>
    <w:p w:rsidR="00C076CB" w:rsidRPr="006E6C7F" w:rsidRDefault="00C076CB" w:rsidP="00C076CB">
      <w:pPr>
        <w:spacing w:line="260" w:lineRule="atLeast"/>
        <w:jc w:val="both"/>
        <w:rPr>
          <w:rFonts w:cs="Arial"/>
          <w:b/>
          <w:szCs w:val="20"/>
        </w:rPr>
      </w:pPr>
    </w:p>
    <w:p w:rsidR="00491390" w:rsidRPr="00202FB2" w:rsidRDefault="00491390" w:rsidP="00522709">
      <w:pPr>
        <w:tabs>
          <w:tab w:val="left" w:pos="180"/>
        </w:tabs>
        <w:autoSpaceDE w:val="0"/>
        <w:autoSpaceDN w:val="0"/>
        <w:adjustRightInd w:val="0"/>
        <w:spacing w:line="240" w:lineRule="auto"/>
        <w:jc w:val="both"/>
        <w:rPr>
          <w:rFonts w:cs="Arial"/>
          <w:szCs w:val="20"/>
        </w:rPr>
      </w:pPr>
      <w:bookmarkStart w:id="1" w:name="_Hlk43116457"/>
      <w:r w:rsidRPr="00202FB2">
        <w:rPr>
          <w:rFonts w:cs="Arial"/>
          <w:szCs w:val="20"/>
        </w:rPr>
        <w:t>Upravna inšpektorica je UE Ajdovščina posredovala Osnutek zapisnika o inšpekcijskem nadzoru št. 0610-272/2017-11 z dne 5. 5. 2020, z namenom, da se z vsebino ugotovitev seznanijo in nanj podajo morebitne pripombe. S strani UE Ajdovščina je IJS dne 3. 6. 2020 prejel pripombe na ugotovitve o opravljenem nadzoru. Upravna inšpektorica je pripombe smiselno upoštevala, kot je to razvidno iz nadaljevanja tega zapisnika.</w:t>
      </w:r>
    </w:p>
    <w:bookmarkEnd w:id="1"/>
    <w:p w:rsidR="00C076CB" w:rsidRDefault="00C076CB" w:rsidP="00C076CB">
      <w:pPr>
        <w:jc w:val="both"/>
        <w:rPr>
          <w:rFonts w:cs="Arial"/>
          <w:szCs w:val="20"/>
        </w:rPr>
      </w:pPr>
    </w:p>
    <w:p w:rsidR="00522709" w:rsidRPr="006E6C7F" w:rsidRDefault="00522709" w:rsidP="00C076CB">
      <w:pPr>
        <w:jc w:val="both"/>
        <w:rPr>
          <w:rFonts w:cs="Arial"/>
          <w:szCs w:val="20"/>
        </w:rPr>
      </w:pPr>
    </w:p>
    <w:p w:rsidR="006E70F3" w:rsidRDefault="006E70F3" w:rsidP="00EB47D8">
      <w:pPr>
        <w:spacing w:line="260" w:lineRule="atLeast"/>
        <w:jc w:val="both"/>
        <w:rPr>
          <w:rFonts w:cs="Arial"/>
          <w:b/>
          <w:szCs w:val="20"/>
        </w:rPr>
      </w:pPr>
    </w:p>
    <w:p w:rsidR="000E29AD" w:rsidRPr="00EA5096" w:rsidRDefault="000E29AD" w:rsidP="00DC46CC">
      <w:pPr>
        <w:pStyle w:val="Odstavekseznama"/>
        <w:numPr>
          <w:ilvl w:val="0"/>
          <w:numId w:val="9"/>
        </w:numPr>
        <w:tabs>
          <w:tab w:val="left" w:pos="180"/>
        </w:tabs>
        <w:spacing w:line="240" w:lineRule="auto"/>
        <w:ind w:left="0" w:firstLine="0"/>
        <w:jc w:val="center"/>
        <w:rPr>
          <w:rFonts w:cs="Arial"/>
          <w:b/>
          <w:szCs w:val="20"/>
        </w:rPr>
      </w:pPr>
      <w:r w:rsidRPr="00EA5096">
        <w:rPr>
          <w:rFonts w:cs="Arial"/>
          <w:b/>
          <w:szCs w:val="20"/>
        </w:rPr>
        <w:lastRenderedPageBreak/>
        <w:t>UVOD</w:t>
      </w:r>
    </w:p>
    <w:p w:rsidR="006A507B" w:rsidRPr="00961B5E" w:rsidRDefault="006A507B" w:rsidP="00420CBA">
      <w:pPr>
        <w:spacing w:line="260" w:lineRule="atLeast"/>
        <w:jc w:val="both"/>
        <w:rPr>
          <w:rFonts w:cs="Arial"/>
          <w:b/>
          <w:szCs w:val="20"/>
        </w:rPr>
      </w:pPr>
    </w:p>
    <w:p w:rsidR="00420CBA" w:rsidRPr="00961B5E" w:rsidRDefault="00420CBA" w:rsidP="00420CBA">
      <w:pPr>
        <w:tabs>
          <w:tab w:val="left" w:pos="0"/>
        </w:tabs>
        <w:jc w:val="both"/>
        <w:rPr>
          <w:rFonts w:cs="Arial"/>
          <w:szCs w:val="20"/>
        </w:rPr>
      </w:pPr>
      <w:r w:rsidRPr="00961B5E">
        <w:rPr>
          <w:rFonts w:cs="Arial"/>
          <w:szCs w:val="20"/>
        </w:rPr>
        <w:t>IJS je prejel pobud</w:t>
      </w:r>
      <w:r w:rsidR="00713C1D">
        <w:rPr>
          <w:rFonts w:cs="Arial"/>
          <w:szCs w:val="20"/>
        </w:rPr>
        <w:t>o</w:t>
      </w:r>
      <w:r w:rsidRPr="00961B5E">
        <w:rPr>
          <w:rFonts w:cs="Arial"/>
          <w:szCs w:val="20"/>
        </w:rPr>
        <w:t xml:space="preserve"> za inšpekcijski nadzor v </w:t>
      </w:r>
      <w:r>
        <w:rPr>
          <w:rFonts w:cs="Arial"/>
          <w:szCs w:val="20"/>
        </w:rPr>
        <w:t>pos</w:t>
      </w:r>
      <w:r w:rsidRPr="00961B5E">
        <w:rPr>
          <w:rFonts w:cs="Arial"/>
          <w:szCs w:val="20"/>
        </w:rPr>
        <w:t xml:space="preserve">topku izdaje </w:t>
      </w:r>
      <w:r w:rsidR="00B11629">
        <w:rPr>
          <w:rFonts w:cs="Arial"/>
          <w:szCs w:val="20"/>
        </w:rPr>
        <w:t xml:space="preserve">odločbe o spremembi lokacijskega </w:t>
      </w:r>
      <w:r w:rsidRPr="00961B5E">
        <w:rPr>
          <w:rFonts w:cs="Arial"/>
          <w:szCs w:val="20"/>
        </w:rPr>
        <w:t xml:space="preserve">dovoljenja </w:t>
      </w:r>
      <w:r w:rsidR="00B11629">
        <w:rPr>
          <w:rFonts w:cs="Arial"/>
          <w:szCs w:val="20"/>
        </w:rPr>
        <w:t>št. 351-36/93-1994-3-V/Š z dne 17. 2. 1994</w:t>
      </w:r>
      <w:r w:rsidRPr="00961B5E">
        <w:rPr>
          <w:rFonts w:cs="Arial"/>
          <w:szCs w:val="20"/>
        </w:rPr>
        <w:t xml:space="preserve">. </w:t>
      </w:r>
      <w:r w:rsidR="00E17D56">
        <w:rPr>
          <w:rFonts w:cs="Arial"/>
          <w:szCs w:val="20"/>
        </w:rPr>
        <w:t>Pobudni</w:t>
      </w:r>
      <w:r w:rsidR="006533B4">
        <w:rPr>
          <w:rFonts w:cs="Arial"/>
          <w:szCs w:val="20"/>
        </w:rPr>
        <w:t xml:space="preserve">ca </w:t>
      </w:r>
      <w:r w:rsidR="00E17D56">
        <w:rPr>
          <w:rFonts w:cs="Arial"/>
          <w:szCs w:val="20"/>
        </w:rPr>
        <w:t>v pobud</w:t>
      </w:r>
      <w:r w:rsidR="00B11629">
        <w:rPr>
          <w:rFonts w:cs="Arial"/>
          <w:szCs w:val="20"/>
        </w:rPr>
        <w:t>i</w:t>
      </w:r>
      <w:r w:rsidRPr="00961B5E">
        <w:rPr>
          <w:rFonts w:cs="Arial"/>
          <w:szCs w:val="20"/>
        </w:rPr>
        <w:t xml:space="preserve"> uradni osebi očita, da je pri vodenju upravnega postopka kršila več določb ZUP, s čimer </w:t>
      </w:r>
      <w:r w:rsidR="00E17D56">
        <w:rPr>
          <w:rFonts w:cs="Arial"/>
          <w:szCs w:val="20"/>
        </w:rPr>
        <w:t xml:space="preserve">naj bi </w:t>
      </w:r>
      <w:r w:rsidR="006533B4">
        <w:rPr>
          <w:rFonts w:cs="Arial"/>
          <w:szCs w:val="20"/>
        </w:rPr>
        <w:t xml:space="preserve">ji </w:t>
      </w:r>
      <w:r w:rsidR="00E17D56">
        <w:rPr>
          <w:rFonts w:cs="Arial"/>
          <w:szCs w:val="20"/>
        </w:rPr>
        <w:t>bilo</w:t>
      </w:r>
      <w:r w:rsidRPr="00961B5E">
        <w:rPr>
          <w:rFonts w:cs="Arial"/>
          <w:szCs w:val="20"/>
        </w:rPr>
        <w:t xml:space="preserve"> onemogočeno učinkovito uveljavljati in zavarovati prav</w:t>
      </w:r>
      <w:r w:rsidR="00E17D56">
        <w:rPr>
          <w:rFonts w:cs="Arial"/>
          <w:szCs w:val="20"/>
        </w:rPr>
        <w:t>ice in pravne koristi. Pobudni</w:t>
      </w:r>
      <w:r w:rsidR="009B68DD">
        <w:rPr>
          <w:rFonts w:cs="Arial"/>
          <w:szCs w:val="20"/>
        </w:rPr>
        <w:t>ca očita</w:t>
      </w:r>
      <w:r w:rsidR="0047276C">
        <w:rPr>
          <w:rFonts w:cs="Arial"/>
          <w:szCs w:val="20"/>
        </w:rPr>
        <w:t xml:space="preserve"> </w:t>
      </w:r>
      <w:r w:rsidR="0029403C">
        <w:rPr>
          <w:rFonts w:cs="Arial"/>
          <w:szCs w:val="20"/>
        </w:rPr>
        <w:t xml:space="preserve">kršitve </w:t>
      </w:r>
      <w:r w:rsidRPr="00961B5E">
        <w:rPr>
          <w:rFonts w:cs="Arial"/>
          <w:szCs w:val="20"/>
        </w:rPr>
        <w:t xml:space="preserve">temeljnih načel ZUP, </w:t>
      </w:r>
      <w:r w:rsidR="00C565A8">
        <w:rPr>
          <w:rFonts w:cs="Arial"/>
          <w:szCs w:val="20"/>
        </w:rPr>
        <w:t>varstvo pravic strank,</w:t>
      </w:r>
      <w:r w:rsidRPr="00961B5E">
        <w:rPr>
          <w:rFonts w:cs="Arial"/>
          <w:szCs w:val="20"/>
        </w:rPr>
        <w:t xml:space="preserve"> spoštovanje rokov za odločanje, pri čemer naj bi iz navedenih </w:t>
      </w:r>
      <w:r w:rsidR="00F441E7">
        <w:rPr>
          <w:rFonts w:cs="Arial"/>
          <w:szCs w:val="20"/>
        </w:rPr>
        <w:t xml:space="preserve">kršitev </w:t>
      </w:r>
      <w:r w:rsidRPr="00961B5E">
        <w:rPr>
          <w:rFonts w:cs="Arial"/>
          <w:szCs w:val="20"/>
        </w:rPr>
        <w:t>izhajale še vse druge posto</w:t>
      </w:r>
      <w:r w:rsidR="0005126E">
        <w:rPr>
          <w:rFonts w:cs="Arial"/>
          <w:szCs w:val="20"/>
        </w:rPr>
        <w:t xml:space="preserve">pkovne kršitve, </w:t>
      </w:r>
      <w:r w:rsidR="00F441E7">
        <w:rPr>
          <w:rFonts w:cs="Arial"/>
          <w:szCs w:val="20"/>
        </w:rPr>
        <w:t xml:space="preserve">navedene v prejeti </w:t>
      </w:r>
      <w:r w:rsidR="0005126E">
        <w:rPr>
          <w:rFonts w:cs="Arial"/>
          <w:szCs w:val="20"/>
        </w:rPr>
        <w:t>pobud</w:t>
      </w:r>
      <w:r w:rsidR="00F441E7">
        <w:rPr>
          <w:rFonts w:cs="Arial"/>
          <w:szCs w:val="20"/>
        </w:rPr>
        <w:t>i</w:t>
      </w:r>
      <w:r w:rsidR="009B0CF1">
        <w:rPr>
          <w:rFonts w:cs="Arial"/>
          <w:szCs w:val="20"/>
        </w:rPr>
        <w:t xml:space="preserve">. </w:t>
      </w:r>
      <w:r w:rsidR="00503E39">
        <w:rPr>
          <w:rFonts w:cs="Arial"/>
          <w:szCs w:val="20"/>
        </w:rPr>
        <w:t xml:space="preserve">Pobudnica je  </w:t>
      </w:r>
      <w:r w:rsidR="00BA61FA">
        <w:rPr>
          <w:rFonts w:cs="Arial"/>
          <w:szCs w:val="20"/>
        </w:rPr>
        <w:t xml:space="preserve"> </w:t>
      </w:r>
      <w:r w:rsidR="00503E39">
        <w:rPr>
          <w:rFonts w:cs="Arial"/>
          <w:szCs w:val="20"/>
        </w:rPr>
        <w:t xml:space="preserve">očitala tudi </w:t>
      </w:r>
      <w:r w:rsidR="0080427A">
        <w:rPr>
          <w:rFonts w:cs="Arial"/>
          <w:szCs w:val="20"/>
        </w:rPr>
        <w:t xml:space="preserve">nezakonito </w:t>
      </w:r>
      <w:r w:rsidR="00011A26">
        <w:rPr>
          <w:rFonts w:cs="Arial"/>
          <w:szCs w:val="20"/>
        </w:rPr>
        <w:t>snemanj</w:t>
      </w:r>
      <w:r w:rsidR="0080427A">
        <w:rPr>
          <w:rFonts w:cs="Arial"/>
          <w:szCs w:val="20"/>
        </w:rPr>
        <w:t>e</w:t>
      </w:r>
      <w:r w:rsidR="00011A26">
        <w:rPr>
          <w:rFonts w:cs="Arial"/>
          <w:szCs w:val="20"/>
        </w:rPr>
        <w:t xml:space="preserve"> ustne obravnave </w:t>
      </w:r>
      <w:r w:rsidR="006129CD">
        <w:rPr>
          <w:rFonts w:cs="Arial"/>
          <w:szCs w:val="20"/>
        </w:rPr>
        <w:t>dne 20. 11. 2017</w:t>
      </w:r>
      <w:r w:rsidR="00E64A6D">
        <w:rPr>
          <w:rFonts w:cs="Arial"/>
          <w:szCs w:val="20"/>
        </w:rPr>
        <w:t xml:space="preserve"> s strani stranke postopka</w:t>
      </w:r>
      <w:r w:rsidR="006129CD">
        <w:rPr>
          <w:rFonts w:cs="Arial"/>
          <w:szCs w:val="20"/>
        </w:rPr>
        <w:t xml:space="preserve"> </w:t>
      </w:r>
      <w:r w:rsidR="0080427A">
        <w:rPr>
          <w:rFonts w:cs="Arial"/>
          <w:szCs w:val="20"/>
        </w:rPr>
        <w:t>ter napačno sestavo zapisnika</w:t>
      </w:r>
      <w:r w:rsidR="00E64A6D">
        <w:rPr>
          <w:rFonts w:cs="Arial"/>
          <w:szCs w:val="20"/>
        </w:rPr>
        <w:t>, ter glede tega navaja</w:t>
      </w:r>
      <w:r w:rsidR="00011A26">
        <w:rPr>
          <w:rFonts w:cs="Arial"/>
          <w:szCs w:val="20"/>
        </w:rPr>
        <w:t>: »Upravni delavec med celotno obravnavo, ki je trajala 2 uri in 20 min. v zapisnik ni zapisal ničesar, razen kar sva ga s pooblaščenko posebej zaprosile. Tonsko snemanje ustne obravnave z mobilnim telefonom je izrecno dovolil, kar je tudi zapis</w:t>
      </w:r>
      <w:r w:rsidR="00713C1D">
        <w:rPr>
          <w:rFonts w:cs="Arial"/>
          <w:szCs w:val="20"/>
        </w:rPr>
        <w:t>a</w:t>
      </w:r>
      <w:r w:rsidR="00011A26">
        <w:rPr>
          <w:rFonts w:cs="Arial"/>
          <w:szCs w:val="20"/>
        </w:rPr>
        <w:t xml:space="preserve">no v zapisnik ustne obravnave. </w:t>
      </w:r>
      <w:r w:rsidR="006129CD">
        <w:rPr>
          <w:rFonts w:cs="Arial"/>
          <w:szCs w:val="20"/>
        </w:rPr>
        <w:t xml:space="preserve">Javni uslužbenec si je </w:t>
      </w:r>
      <w:r w:rsidR="00011A26">
        <w:rPr>
          <w:rFonts w:cs="Arial"/>
          <w:szCs w:val="20"/>
        </w:rPr>
        <w:t>v</w:t>
      </w:r>
      <w:r w:rsidR="006129CD">
        <w:rPr>
          <w:rFonts w:cs="Arial"/>
          <w:szCs w:val="20"/>
        </w:rPr>
        <w:t>zel pravico odločanja o nečem, kar ni v njegovi pristojnosti, čeprav je s</w:t>
      </w:r>
      <w:r w:rsidR="00011A26">
        <w:rPr>
          <w:rFonts w:cs="Arial"/>
          <w:szCs w:val="20"/>
        </w:rPr>
        <w:t xml:space="preserve"> </w:t>
      </w:r>
      <w:r w:rsidR="006129CD">
        <w:rPr>
          <w:rFonts w:cs="Arial"/>
          <w:szCs w:val="20"/>
        </w:rPr>
        <w:t xml:space="preserve">tem kršil svoja </w:t>
      </w:r>
      <w:r w:rsidR="00C46116">
        <w:rPr>
          <w:rFonts w:cs="Arial"/>
          <w:szCs w:val="20"/>
        </w:rPr>
        <w:t>pooblastila</w:t>
      </w:r>
      <w:r w:rsidR="006129CD">
        <w:rPr>
          <w:rFonts w:cs="Arial"/>
          <w:szCs w:val="20"/>
        </w:rPr>
        <w:t xml:space="preserve"> in sodeloval ter dopustil izvršitev kaznivega dejanja </w:t>
      </w:r>
      <w:r w:rsidR="00011A26">
        <w:rPr>
          <w:rFonts w:cs="Arial"/>
          <w:szCs w:val="20"/>
        </w:rPr>
        <w:t>neupravičenega prisluškovanje in zvočnega snemanja po 137. člen KZ«.</w:t>
      </w:r>
      <w:r w:rsidR="006129CD">
        <w:rPr>
          <w:rFonts w:cs="Arial"/>
          <w:szCs w:val="20"/>
        </w:rPr>
        <w:t xml:space="preserve"> </w:t>
      </w:r>
    </w:p>
    <w:p w:rsidR="00420CBA" w:rsidRPr="00961B5E" w:rsidRDefault="00420CBA" w:rsidP="00420CBA">
      <w:pPr>
        <w:spacing w:line="260" w:lineRule="atLeast"/>
        <w:jc w:val="both"/>
        <w:rPr>
          <w:rFonts w:cs="Arial"/>
          <w:b/>
          <w:szCs w:val="20"/>
        </w:rPr>
      </w:pPr>
    </w:p>
    <w:p w:rsidR="00420CBA" w:rsidRPr="00961B5E" w:rsidRDefault="00420CBA" w:rsidP="00420CBA">
      <w:pPr>
        <w:spacing w:line="260" w:lineRule="atLeast"/>
        <w:jc w:val="both"/>
        <w:rPr>
          <w:rFonts w:cs="Arial"/>
          <w:szCs w:val="20"/>
        </w:rPr>
      </w:pPr>
      <w:r w:rsidRPr="00961B5E">
        <w:rPr>
          <w:rFonts w:cs="Arial"/>
          <w:szCs w:val="20"/>
          <w:u w:val="single"/>
        </w:rPr>
        <w:t xml:space="preserve">V okviru te pobude </w:t>
      </w:r>
      <w:r w:rsidR="00713C1D">
        <w:rPr>
          <w:rFonts w:cs="Arial"/>
          <w:szCs w:val="20"/>
          <w:u w:val="single"/>
        </w:rPr>
        <w:t>je</w:t>
      </w:r>
      <w:r w:rsidRPr="00961B5E">
        <w:rPr>
          <w:rFonts w:cs="Arial"/>
          <w:szCs w:val="20"/>
          <w:u w:val="single"/>
        </w:rPr>
        <w:t xml:space="preserve"> bil</w:t>
      </w:r>
      <w:r w:rsidR="00713C1D">
        <w:rPr>
          <w:rFonts w:cs="Arial"/>
          <w:szCs w:val="20"/>
          <w:u w:val="single"/>
        </w:rPr>
        <w:t>a</w:t>
      </w:r>
      <w:r w:rsidRPr="00961B5E">
        <w:rPr>
          <w:rFonts w:cs="Arial"/>
          <w:szCs w:val="20"/>
          <w:u w:val="single"/>
        </w:rPr>
        <w:t xml:space="preserve"> pregledana zadeva št. 351-</w:t>
      </w:r>
      <w:r w:rsidR="00CD4133">
        <w:rPr>
          <w:rFonts w:cs="Arial"/>
          <w:szCs w:val="20"/>
          <w:u w:val="single"/>
        </w:rPr>
        <w:t>36/93</w:t>
      </w:r>
      <w:r w:rsidRPr="00961B5E">
        <w:rPr>
          <w:rFonts w:cs="Arial"/>
          <w:szCs w:val="20"/>
          <w:u w:val="single"/>
        </w:rPr>
        <w:t xml:space="preserve">, pod katero je evidentirana </w:t>
      </w:r>
      <w:r w:rsidR="003D594B">
        <w:rPr>
          <w:rFonts w:cs="Arial"/>
          <w:szCs w:val="20"/>
          <w:u w:val="single"/>
        </w:rPr>
        <w:t xml:space="preserve">zadeva </w:t>
      </w:r>
      <w:r w:rsidR="00ED639E">
        <w:rPr>
          <w:rFonts w:cs="Arial"/>
          <w:szCs w:val="20"/>
          <w:u w:val="single"/>
        </w:rPr>
        <w:t>lokacijsko dovoljenje in sprememba l</w:t>
      </w:r>
      <w:r w:rsidR="00CD4133">
        <w:rPr>
          <w:rFonts w:cs="Arial"/>
          <w:szCs w:val="20"/>
          <w:u w:val="single"/>
        </w:rPr>
        <w:t xml:space="preserve">okacijskega </w:t>
      </w:r>
      <w:r w:rsidR="003D594B">
        <w:rPr>
          <w:rFonts w:cs="Arial"/>
          <w:szCs w:val="20"/>
          <w:u w:val="single"/>
        </w:rPr>
        <w:t>dovoljenja</w:t>
      </w:r>
      <w:r w:rsidR="00ED639E">
        <w:rPr>
          <w:rFonts w:cs="Arial"/>
          <w:szCs w:val="20"/>
          <w:u w:val="single"/>
        </w:rPr>
        <w:t>.</w:t>
      </w:r>
    </w:p>
    <w:p w:rsidR="00420CBA" w:rsidRDefault="00420CBA" w:rsidP="00420CBA">
      <w:pPr>
        <w:jc w:val="both"/>
        <w:rPr>
          <w:rFonts w:cs="Arial"/>
          <w:szCs w:val="20"/>
        </w:rPr>
      </w:pPr>
    </w:p>
    <w:p w:rsidR="00B11629" w:rsidRDefault="00B11629" w:rsidP="00420CBA">
      <w:pPr>
        <w:jc w:val="both"/>
        <w:rPr>
          <w:rFonts w:cs="Arial"/>
          <w:szCs w:val="20"/>
        </w:rPr>
      </w:pPr>
    </w:p>
    <w:p w:rsidR="00197DFF" w:rsidRPr="00EA5096" w:rsidRDefault="00197DFF" w:rsidP="00DC46CC">
      <w:pPr>
        <w:pStyle w:val="Odstavekseznama"/>
        <w:numPr>
          <w:ilvl w:val="0"/>
          <w:numId w:val="9"/>
        </w:numPr>
        <w:tabs>
          <w:tab w:val="left" w:pos="284"/>
        </w:tabs>
        <w:spacing w:line="260" w:lineRule="auto"/>
        <w:ind w:left="0" w:firstLine="0"/>
        <w:jc w:val="center"/>
        <w:rPr>
          <w:rFonts w:eastAsia="Arial" w:cs="Arial"/>
          <w:b/>
          <w:szCs w:val="20"/>
        </w:rPr>
      </w:pPr>
      <w:r w:rsidRPr="00EA5096">
        <w:rPr>
          <w:rFonts w:eastAsia="Arial" w:cs="Arial"/>
          <w:b/>
          <w:szCs w:val="20"/>
        </w:rPr>
        <w:t>UGOTOVITVE</w:t>
      </w:r>
    </w:p>
    <w:p w:rsidR="00AE6539" w:rsidRDefault="00AE6539" w:rsidP="00AE6539">
      <w:pPr>
        <w:spacing w:line="260" w:lineRule="atLeast"/>
        <w:jc w:val="both"/>
        <w:rPr>
          <w:rFonts w:cs="Arial"/>
          <w:b/>
          <w:szCs w:val="20"/>
          <w:u w:val="single"/>
        </w:rPr>
      </w:pPr>
    </w:p>
    <w:p w:rsidR="00AE6539" w:rsidRPr="00AE6539" w:rsidRDefault="00AE6539" w:rsidP="00AE6539">
      <w:pPr>
        <w:spacing w:line="260" w:lineRule="atLeast"/>
        <w:jc w:val="both"/>
        <w:rPr>
          <w:rFonts w:cs="Arial"/>
          <w:b/>
          <w:szCs w:val="20"/>
          <w:u w:val="single"/>
        </w:rPr>
      </w:pPr>
      <w:r w:rsidRPr="00AE6539">
        <w:rPr>
          <w:rFonts w:cs="Arial"/>
          <w:b/>
          <w:szCs w:val="20"/>
          <w:u w:val="single"/>
        </w:rPr>
        <w:t>Zadeva: 351-36/93 – lokacijsko dovoljenje in sprememba lokacijskega dovoljenja</w:t>
      </w:r>
    </w:p>
    <w:p w:rsidR="00197DFF" w:rsidRPr="00961B5E" w:rsidRDefault="00197DFF" w:rsidP="00420CBA">
      <w:pPr>
        <w:jc w:val="both"/>
        <w:rPr>
          <w:rFonts w:cs="Arial"/>
          <w:szCs w:val="20"/>
        </w:rPr>
      </w:pPr>
    </w:p>
    <w:p w:rsidR="00420CBA" w:rsidRPr="00961B5E" w:rsidRDefault="00420CBA" w:rsidP="00420CBA">
      <w:pPr>
        <w:spacing w:line="240" w:lineRule="auto"/>
        <w:jc w:val="both"/>
        <w:rPr>
          <w:rFonts w:cs="Arial"/>
          <w:szCs w:val="20"/>
        </w:rPr>
      </w:pPr>
      <w:r w:rsidRPr="00961B5E">
        <w:rPr>
          <w:rFonts w:cs="Arial"/>
          <w:szCs w:val="20"/>
        </w:rPr>
        <w:t xml:space="preserve">Upravna inšpektorica je v neposrednem nadzoru pri organu pridobila popis dokumentacije zadeve, ki je na dan </w:t>
      </w:r>
      <w:r w:rsidR="008167EB">
        <w:rPr>
          <w:rFonts w:cs="Arial"/>
          <w:szCs w:val="20"/>
        </w:rPr>
        <w:t>28</w:t>
      </w:r>
      <w:r w:rsidR="00187E0B">
        <w:rPr>
          <w:rFonts w:cs="Arial"/>
          <w:szCs w:val="20"/>
        </w:rPr>
        <w:t xml:space="preserve">. </w:t>
      </w:r>
      <w:r w:rsidR="008167EB">
        <w:rPr>
          <w:rFonts w:cs="Arial"/>
          <w:szCs w:val="20"/>
        </w:rPr>
        <w:t>11</w:t>
      </w:r>
      <w:r w:rsidR="00187E0B">
        <w:rPr>
          <w:rFonts w:cs="Arial"/>
          <w:szCs w:val="20"/>
        </w:rPr>
        <w:t>. 201</w:t>
      </w:r>
      <w:r w:rsidR="008167EB">
        <w:rPr>
          <w:rFonts w:cs="Arial"/>
          <w:szCs w:val="20"/>
        </w:rPr>
        <w:t>9</w:t>
      </w:r>
      <w:r w:rsidRPr="00961B5E">
        <w:rPr>
          <w:rFonts w:cs="Arial"/>
          <w:szCs w:val="20"/>
        </w:rPr>
        <w:t xml:space="preserve"> obsegala 1</w:t>
      </w:r>
      <w:r w:rsidR="008167EB">
        <w:rPr>
          <w:rFonts w:cs="Arial"/>
          <w:szCs w:val="20"/>
        </w:rPr>
        <w:t>02</w:t>
      </w:r>
      <w:r w:rsidRPr="00961B5E">
        <w:rPr>
          <w:rFonts w:cs="Arial"/>
          <w:szCs w:val="20"/>
        </w:rPr>
        <w:t xml:space="preserve"> dokumentov. Upravna inšpektorica je zato vpogledala le v dokumente, ki so relevantni za presojo utemeljenosti očitkov.</w:t>
      </w:r>
    </w:p>
    <w:p w:rsidR="00420CBA" w:rsidRPr="00CB71A2" w:rsidRDefault="00420CBA" w:rsidP="00420CBA">
      <w:pPr>
        <w:tabs>
          <w:tab w:val="left" w:pos="0"/>
        </w:tabs>
        <w:spacing w:line="240" w:lineRule="auto"/>
        <w:jc w:val="both"/>
        <w:rPr>
          <w:rFonts w:cs="Arial"/>
          <w:szCs w:val="20"/>
        </w:rPr>
      </w:pPr>
    </w:p>
    <w:p w:rsidR="00420CBA" w:rsidRPr="00CB71A2" w:rsidRDefault="00420CBA" w:rsidP="00420CBA">
      <w:pPr>
        <w:tabs>
          <w:tab w:val="left" w:pos="0"/>
        </w:tabs>
        <w:spacing w:line="240" w:lineRule="auto"/>
        <w:jc w:val="both"/>
        <w:rPr>
          <w:rFonts w:cs="Arial"/>
          <w:szCs w:val="20"/>
        </w:rPr>
      </w:pPr>
      <w:r w:rsidRPr="00CB71A2">
        <w:rPr>
          <w:rFonts w:cs="Arial"/>
          <w:szCs w:val="20"/>
        </w:rPr>
        <w:t>Upravna inšpektorica se je glede očitkov v pobudi osredotočila le na spoštovanje procesnih rokov za odločanje na prvi stopnji, spoštovanje procesnih rokov za odločanje v ponovnem postopku na prvi stopnji in postopanje s pritožbami (zoper izdane odločbe in sklepe).</w:t>
      </w:r>
    </w:p>
    <w:p w:rsidR="00420CBA" w:rsidRDefault="00420CBA" w:rsidP="00420CBA">
      <w:pPr>
        <w:spacing w:line="260" w:lineRule="atLeast"/>
        <w:jc w:val="both"/>
        <w:rPr>
          <w:rFonts w:cs="Arial"/>
          <w:szCs w:val="20"/>
        </w:rPr>
      </w:pPr>
    </w:p>
    <w:p w:rsidR="008D7C5F" w:rsidRDefault="001E7AA7" w:rsidP="00420CBA">
      <w:pPr>
        <w:spacing w:line="260" w:lineRule="atLeast"/>
        <w:jc w:val="both"/>
        <w:rPr>
          <w:rFonts w:cs="Arial"/>
          <w:szCs w:val="20"/>
        </w:rPr>
      </w:pPr>
      <w:r>
        <w:rPr>
          <w:rFonts w:cs="Arial"/>
          <w:szCs w:val="20"/>
        </w:rPr>
        <w:t xml:space="preserve">Investitorja </w:t>
      </w:r>
      <w:r w:rsidR="00CD4133">
        <w:rPr>
          <w:rFonts w:cs="Arial"/>
          <w:szCs w:val="20"/>
        </w:rPr>
        <w:t>sta</w:t>
      </w:r>
      <w:r w:rsidR="00420CBA">
        <w:rPr>
          <w:rFonts w:cs="Arial"/>
          <w:szCs w:val="20"/>
        </w:rPr>
        <w:t xml:space="preserve"> </w:t>
      </w:r>
      <w:r>
        <w:rPr>
          <w:rFonts w:cs="Arial"/>
          <w:szCs w:val="20"/>
        </w:rPr>
        <w:t>na podla</w:t>
      </w:r>
      <w:r w:rsidR="006533B4">
        <w:rPr>
          <w:rFonts w:cs="Arial"/>
          <w:szCs w:val="20"/>
        </w:rPr>
        <w:t>gi</w:t>
      </w:r>
      <w:r>
        <w:rPr>
          <w:rFonts w:cs="Arial"/>
          <w:szCs w:val="20"/>
        </w:rPr>
        <w:t xml:space="preserve"> lokacijskega in gradbenega dovol</w:t>
      </w:r>
      <w:r w:rsidR="006533B4">
        <w:rPr>
          <w:rFonts w:cs="Arial"/>
          <w:szCs w:val="20"/>
        </w:rPr>
        <w:t>j</w:t>
      </w:r>
      <w:r>
        <w:rPr>
          <w:rFonts w:cs="Arial"/>
          <w:szCs w:val="20"/>
        </w:rPr>
        <w:t xml:space="preserve">enja na parc. </w:t>
      </w:r>
      <w:r w:rsidR="004F6A0D">
        <w:rPr>
          <w:rFonts w:cs="Arial"/>
          <w:szCs w:val="20"/>
        </w:rPr>
        <w:t>š</w:t>
      </w:r>
      <w:r>
        <w:rPr>
          <w:rFonts w:cs="Arial"/>
          <w:szCs w:val="20"/>
        </w:rPr>
        <w:t xml:space="preserve">t. </w:t>
      </w:r>
      <w:r w:rsidR="008E5E4C">
        <w:rPr>
          <w:rFonts w:cs="Arial"/>
          <w:szCs w:val="20"/>
        </w:rPr>
        <w:t>█</w:t>
      </w:r>
      <w:r w:rsidR="006533B4">
        <w:rPr>
          <w:rFonts w:cs="Arial"/>
          <w:szCs w:val="20"/>
        </w:rPr>
        <w:t>,</w:t>
      </w:r>
      <w:r>
        <w:rPr>
          <w:rFonts w:cs="Arial"/>
          <w:szCs w:val="20"/>
        </w:rPr>
        <w:t xml:space="preserve"> zgradila prizidek k stanovanjskemu objektu, kot dozidavo in nadzidavo že prizidane garaže.</w:t>
      </w:r>
      <w:r w:rsidR="006533B4">
        <w:rPr>
          <w:rFonts w:cs="Arial"/>
          <w:szCs w:val="20"/>
        </w:rPr>
        <w:t xml:space="preserve"> V zvezi z ugotovitvami gradbenega inšpektorja, da </w:t>
      </w:r>
      <w:r w:rsidR="008D7C5F">
        <w:rPr>
          <w:rFonts w:cs="Arial"/>
          <w:szCs w:val="20"/>
        </w:rPr>
        <w:t xml:space="preserve">dejanski </w:t>
      </w:r>
      <w:r w:rsidR="006533B4">
        <w:rPr>
          <w:rFonts w:cs="Arial"/>
          <w:szCs w:val="20"/>
        </w:rPr>
        <w:t xml:space="preserve">odmiki od parcelnih mej ne ustrezajo </w:t>
      </w:r>
      <w:r w:rsidR="008D7C5F">
        <w:rPr>
          <w:rFonts w:cs="Arial"/>
          <w:szCs w:val="20"/>
        </w:rPr>
        <w:t>odmikom</w:t>
      </w:r>
      <w:r w:rsidR="006533B4">
        <w:rPr>
          <w:rFonts w:cs="Arial"/>
          <w:szCs w:val="20"/>
        </w:rPr>
        <w:t xml:space="preserve"> iz lokacijskega dovoljenja, </w:t>
      </w:r>
      <w:r w:rsidR="008D7C5F">
        <w:rPr>
          <w:rFonts w:cs="Arial"/>
          <w:szCs w:val="20"/>
        </w:rPr>
        <w:t>s</w:t>
      </w:r>
      <w:r w:rsidR="006533B4">
        <w:rPr>
          <w:rFonts w:cs="Arial"/>
          <w:szCs w:val="20"/>
        </w:rPr>
        <w:t xml:space="preserve">ta investitorja </w:t>
      </w:r>
      <w:r w:rsidR="00420CBA">
        <w:rPr>
          <w:rFonts w:cs="Arial"/>
          <w:szCs w:val="20"/>
        </w:rPr>
        <w:t xml:space="preserve">dne </w:t>
      </w:r>
      <w:r w:rsidR="009F5D65">
        <w:rPr>
          <w:rFonts w:cs="Arial"/>
          <w:szCs w:val="20"/>
        </w:rPr>
        <w:t>7. 2. 1997</w:t>
      </w:r>
      <w:r w:rsidR="008D7C5F">
        <w:rPr>
          <w:rFonts w:cs="Arial"/>
          <w:szCs w:val="20"/>
        </w:rPr>
        <w:t>,</w:t>
      </w:r>
      <w:r w:rsidR="00420CBA">
        <w:rPr>
          <w:rFonts w:cs="Arial"/>
          <w:szCs w:val="20"/>
        </w:rPr>
        <w:t xml:space="preserve"> vložila vlogo za izdajo </w:t>
      </w:r>
      <w:r w:rsidR="00D37F3F">
        <w:rPr>
          <w:rFonts w:cs="Arial"/>
          <w:szCs w:val="20"/>
        </w:rPr>
        <w:t>odločbe o spremembi lokacijskega dovoljenja.</w:t>
      </w:r>
      <w:r w:rsidR="00667096">
        <w:rPr>
          <w:rFonts w:cs="Arial"/>
          <w:szCs w:val="20"/>
        </w:rPr>
        <w:t xml:space="preserve"> Vlogi </w:t>
      </w:r>
      <w:r w:rsidR="00EA3401">
        <w:rPr>
          <w:rFonts w:cs="Arial"/>
          <w:szCs w:val="20"/>
        </w:rPr>
        <w:t>sta</w:t>
      </w:r>
      <w:r w:rsidR="00667096">
        <w:rPr>
          <w:rFonts w:cs="Arial"/>
          <w:szCs w:val="20"/>
        </w:rPr>
        <w:t xml:space="preserve"> priložila </w:t>
      </w:r>
      <w:r w:rsidR="00EA3401">
        <w:rPr>
          <w:rFonts w:cs="Arial"/>
          <w:szCs w:val="20"/>
        </w:rPr>
        <w:t xml:space="preserve">izpisek iz ZK knjige in </w:t>
      </w:r>
      <w:r w:rsidR="003D5F06">
        <w:rPr>
          <w:rFonts w:cs="Arial"/>
          <w:szCs w:val="20"/>
        </w:rPr>
        <w:t>izpisek iz GURS</w:t>
      </w:r>
      <w:r w:rsidR="00187E0B">
        <w:rPr>
          <w:rFonts w:cs="Arial"/>
          <w:szCs w:val="20"/>
        </w:rPr>
        <w:t>.</w:t>
      </w:r>
      <w:r w:rsidR="008D7C5F">
        <w:rPr>
          <w:rFonts w:cs="Arial"/>
          <w:szCs w:val="20"/>
        </w:rPr>
        <w:t xml:space="preserve"> </w:t>
      </w:r>
    </w:p>
    <w:p w:rsidR="008D7C5F" w:rsidRDefault="008D7C5F" w:rsidP="00420CBA">
      <w:pPr>
        <w:spacing w:line="260" w:lineRule="atLeast"/>
        <w:jc w:val="both"/>
        <w:rPr>
          <w:rFonts w:cs="Arial"/>
          <w:szCs w:val="20"/>
        </w:rPr>
      </w:pPr>
    </w:p>
    <w:p w:rsidR="001A72CB" w:rsidRDefault="001A72CB" w:rsidP="00DC46CC">
      <w:pPr>
        <w:pStyle w:val="Odstavekseznama"/>
        <w:numPr>
          <w:ilvl w:val="0"/>
          <w:numId w:val="11"/>
        </w:numPr>
        <w:tabs>
          <w:tab w:val="left" w:pos="284"/>
        </w:tabs>
        <w:spacing w:line="240" w:lineRule="auto"/>
        <w:jc w:val="both"/>
        <w:rPr>
          <w:rFonts w:cs="Arial"/>
          <w:szCs w:val="20"/>
          <w:lang w:eastAsia="sl-SI"/>
        </w:rPr>
      </w:pPr>
      <w:r w:rsidRPr="00661700">
        <w:rPr>
          <w:rFonts w:cs="Arial"/>
          <w:szCs w:val="20"/>
          <w:lang w:eastAsia="sl-SI"/>
        </w:rPr>
        <w:t xml:space="preserve">Upravna inšpektorica ugotavlja, da </w:t>
      </w:r>
      <w:r>
        <w:rPr>
          <w:rFonts w:cs="Arial"/>
          <w:szCs w:val="20"/>
          <w:lang w:eastAsia="sl-SI"/>
        </w:rPr>
        <w:t xml:space="preserve">vloga za izdajo </w:t>
      </w:r>
      <w:r w:rsidR="003C4557">
        <w:rPr>
          <w:rFonts w:cs="Arial"/>
          <w:szCs w:val="20"/>
          <w:lang w:eastAsia="sl-SI"/>
        </w:rPr>
        <w:t>dovoljenja</w:t>
      </w:r>
      <w:r>
        <w:rPr>
          <w:rFonts w:cs="Arial"/>
          <w:szCs w:val="20"/>
          <w:lang w:eastAsia="sl-SI"/>
        </w:rPr>
        <w:t xml:space="preserve"> ni bila podpisana s strani </w:t>
      </w:r>
      <w:r w:rsidR="00C565A8">
        <w:rPr>
          <w:rFonts w:cs="Arial"/>
          <w:szCs w:val="20"/>
          <w:lang w:eastAsia="sl-SI"/>
        </w:rPr>
        <w:t>so</w:t>
      </w:r>
      <w:r>
        <w:rPr>
          <w:rFonts w:cs="Arial"/>
          <w:szCs w:val="20"/>
          <w:lang w:eastAsia="sl-SI"/>
        </w:rPr>
        <w:t>investitorja</w:t>
      </w:r>
      <w:r w:rsidR="003C4557">
        <w:rPr>
          <w:rFonts w:cs="Arial"/>
          <w:szCs w:val="20"/>
          <w:lang w:eastAsia="sl-SI"/>
        </w:rPr>
        <w:t xml:space="preserve"> </w:t>
      </w:r>
      <w:r w:rsidR="00C565A8">
        <w:rPr>
          <w:rFonts w:cs="Arial"/>
          <w:szCs w:val="20"/>
          <w:lang w:eastAsia="sl-SI"/>
        </w:rPr>
        <w:t xml:space="preserve">gradnje </w:t>
      </w:r>
      <w:r w:rsidR="008E5E4C">
        <w:rPr>
          <w:rFonts w:cs="Arial"/>
          <w:szCs w:val="20"/>
          <w:lang w:eastAsia="sl-SI"/>
        </w:rPr>
        <w:t>█</w:t>
      </w:r>
      <w:r w:rsidR="00260A05">
        <w:rPr>
          <w:rFonts w:cs="Arial"/>
          <w:szCs w:val="20"/>
          <w:lang w:eastAsia="sl-SI"/>
        </w:rPr>
        <w:t>.</w:t>
      </w:r>
      <w:r w:rsidR="003C4557">
        <w:rPr>
          <w:rFonts w:cs="Arial"/>
          <w:szCs w:val="20"/>
          <w:lang w:eastAsia="sl-SI"/>
        </w:rPr>
        <w:t>,</w:t>
      </w:r>
      <w:r>
        <w:rPr>
          <w:rFonts w:cs="Arial"/>
          <w:szCs w:val="20"/>
          <w:lang w:eastAsia="sl-SI"/>
        </w:rPr>
        <w:t xml:space="preserve"> oziroma solastnika </w:t>
      </w:r>
      <w:r w:rsidR="003C4557">
        <w:rPr>
          <w:rFonts w:cs="Arial"/>
          <w:szCs w:val="20"/>
          <w:lang w:eastAsia="sl-SI"/>
        </w:rPr>
        <w:t>nepremičnine</w:t>
      </w:r>
      <w:r w:rsidRPr="00661700">
        <w:rPr>
          <w:rFonts w:cs="Arial"/>
          <w:szCs w:val="20"/>
          <w:lang w:eastAsia="sl-SI"/>
        </w:rPr>
        <w:t>, zato bi morala</w:t>
      </w:r>
      <w:r>
        <w:rPr>
          <w:rFonts w:cs="Arial"/>
          <w:szCs w:val="20"/>
          <w:lang w:eastAsia="sl-SI"/>
        </w:rPr>
        <w:t xml:space="preserve"> uradna oseba</w:t>
      </w:r>
      <w:r w:rsidRPr="00661700">
        <w:rPr>
          <w:rFonts w:cs="Arial"/>
          <w:szCs w:val="20"/>
          <w:lang w:eastAsia="sl-SI"/>
        </w:rPr>
        <w:t xml:space="preserve"> na podlagi določb 67. člena ZUP </w:t>
      </w:r>
      <w:r>
        <w:rPr>
          <w:rFonts w:cs="Arial"/>
          <w:szCs w:val="20"/>
          <w:lang w:eastAsia="sl-SI"/>
        </w:rPr>
        <w:t xml:space="preserve">investitorja pozvati, da </w:t>
      </w:r>
      <w:r w:rsidRPr="00661700">
        <w:rPr>
          <w:rFonts w:cs="Arial"/>
          <w:szCs w:val="20"/>
          <w:lang w:eastAsia="sl-SI"/>
        </w:rPr>
        <w:t>v določenem roku vlogo ustrezno dopolni</w:t>
      </w:r>
      <w:r w:rsidR="003D5F06">
        <w:rPr>
          <w:rFonts w:cs="Arial"/>
          <w:szCs w:val="20"/>
          <w:lang w:eastAsia="sl-SI"/>
        </w:rPr>
        <w:t>ta</w:t>
      </w:r>
      <w:r w:rsidRPr="00661700">
        <w:rPr>
          <w:rFonts w:cs="Arial"/>
          <w:szCs w:val="20"/>
          <w:lang w:eastAsia="sl-SI"/>
        </w:rPr>
        <w:t xml:space="preserve"> v smislu določb 66. člena ZUP.</w:t>
      </w:r>
      <w:r w:rsidRPr="00661700">
        <w:rPr>
          <w:rFonts w:cs="Arial"/>
          <w:szCs w:val="20"/>
        </w:rPr>
        <w:t xml:space="preserve"> </w:t>
      </w:r>
    </w:p>
    <w:p w:rsidR="00FC4959" w:rsidRPr="00FC4959" w:rsidRDefault="00FC4959" w:rsidP="00FC4959">
      <w:pPr>
        <w:spacing w:line="260" w:lineRule="atLeast"/>
        <w:jc w:val="both"/>
        <w:rPr>
          <w:rFonts w:cs="Arial"/>
          <w:szCs w:val="20"/>
        </w:rPr>
      </w:pPr>
    </w:p>
    <w:p w:rsidR="00420CBA" w:rsidRDefault="008D7C5F" w:rsidP="00420CBA">
      <w:pPr>
        <w:spacing w:line="260" w:lineRule="atLeast"/>
        <w:jc w:val="both"/>
        <w:rPr>
          <w:rFonts w:cs="Arial"/>
          <w:szCs w:val="20"/>
        </w:rPr>
      </w:pPr>
      <w:r>
        <w:rPr>
          <w:rFonts w:cs="Arial"/>
          <w:szCs w:val="20"/>
        </w:rPr>
        <w:t>Vloga je bila dne 4. 4. 1997 in dne 22. 10. 1997 dopolnjena z lokacijsko dokumentacijo in s soglasjem</w:t>
      </w:r>
      <w:r w:rsidR="00AE6539">
        <w:rPr>
          <w:rFonts w:cs="Arial"/>
          <w:szCs w:val="20"/>
        </w:rPr>
        <w:t xml:space="preserve"> pristojnih soglasodajalcev</w:t>
      </w:r>
      <w:r>
        <w:rPr>
          <w:rFonts w:cs="Arial"/>
          <w:szCs w:val="20"/>
        </w:rPr>
        <w:t>.</w:t>
      </w:r>
    </w:p>
    <w:p w:rsidR="008D7C5F" w:rsidRDefault="008D7C5F" w:rsidP="00420CBA">
      <w:pPr>
        <w:spacing w:line="260" w:lineRule="atLeast"/>
        <w:jc w:val="both"/>
        <w:rPr>
          <w:rFonts w:cs="Arial"/>
          <w:szCs w:val="20"/>
        </w:rPr>
      </w:pPr>
    </w:p>
    <w:p w:rsidR="00420CBA" w:rsidRPr="00206FC6" w:rsidRDefault="00420CBA" w:rsidP="00420CBA">
      <w:pPr>
        <w:spacing w:line="260" w:lineRule="atLeast"/>
        <w:jc w:val="both"/>
        <w:rPr>
          <w:rFonts w:cs="Arial"/>
          <w:szCs w:val="20"/>
        </w:rPr>
      </w:pPr>
      <w:r w:rsidRPr="00206FC6">
        <w:rPr>
          <w:rFonts w:cs="Arial"/>
          <w:szCs w:val="20"/>
        </w:rPr>
        <w:t xml:space="preserve">UE je izdala </w:t>
      </w:r>
      <w:r w:rsidR="00D37F3F">
        <w:rPr>
          <w:rFonts w:cs="Arial"/>
          <w:szCs w:val="20"/>
        </w:rPr>
        <w:t>odločbo</w:t>
      </w:r>
      <w:r w:rsidRPr="00206FC6">
        <w:rPr>
          <w:rFonts w:cs="Arial"/>
          <w:szCs w:val="20"/>
        </w:rPr>
        <w:t xml:space="preserve"> št. 351-</w:t>
      </w:r>
      <w:r w:rsidR="00D37F3F">
        <w:rPr>
          <w:rFonts w:cs="Arial"/>
          <w:szCs w:val="20"/>
        </w:rPr>
        <w:t xml:space="preserve">036/93-1999-A/B </w:t>
      </w:r>
      <w:r w:rsidR="00EA3401">
        <w:rPr>
          <w:rFonts w:cs="Arial"/>
          <w:szCs w:val="20"/>
        </w:rPr>
        <w:t>z dne</w:t>
      </w:r>
      <w:r w:rsidR="00D37F3F">
        <w:rPr>
          <w:rFonts w:cs="Arial"/>
          <w:szCs w:val="20"/>
        </w:rPr>
        <w:t xml:space="preserve"> 30. 7. 1999,</w:t>
      </w:r>
      <w:r w:rsidRPr="00206FC6">
        <w:rPr>
          <w:rFonts w:cs="Arial"/>
          <w:szCs w:val="20"/>
        </w:rPr>
        <w:t xml:space="preserve"> za </w:t>
      </w:r>
      <w:r w:rsidR="003D594B" w:rsidRPr="00206FC6">
        <w:rPr>
          <w:rFonts w:cs="Arial"/>
          <w:szCs w:val="20"/>
        </w:rPr>
        <w:t xml:space="preserve">legalizacijo </w:t>
      </w:r>
      <w:r w:rsidR="00EA3401">
        <w:rPr>
          <w:rFonts w:cs="Arial"/>
          <w:szCs w:val="20"/>
        </w:rPr>
        <w:t>manjših odmikov od parcelnih mej</w:t>
      </w:r>
      <w:r w:rsidR="009C4614">
        <w:rPr>
          <w:rFonts w:cs="Arial"/>
          <w:szCs w:val="20"/>
        </w:rPr>
        <w:t xml:space="preserve"> št. </w:t>
      </w:r>
      <w:r w:rsidR="008E5E4C">
        <w:rPr>
          <w:rFonts w:cs="Arial"/>
          <w:szCs w:val="20"/>
        </w:rPr>
        <w:t>█</w:t>
      </w:r>
      <w:r w:rsidR="009C4614">
        <w:rPr>
          <w:rFonts w:cs="Arial"/>
          <w:szCs w:val="20"/>
        </w:rPr>
        <w:t xml:space="preserve">, </w:t>
      </w:r>
      <w:r w:rsidR="008E5E4C">
        <w:rPr>
          <w:rFonts w:cs="Arial"/>
          <w:szCs w:val="20"/>
        </w:rPr>
        <w:t>█</w:t>
      </w:r>
      <w:r w:rsidR="009C4614">
        <w:rPr>
          <w:rFonts w:cs="Arial"/>
          <w:szCs w:val="20"/>
        </w:rPr>
        <w:t xml:space="preserve"> in </w:t>
      </w:r>
      <w:r w:rsidR="008E5E4C">
        <w:rPr>
          <w:rFonts w:cs="Arial"/>
          <w:szCs w:val="20"/>
        </w:rPr>
        <w:t>█</w:t>
      </w:r>
      <w:r w:rsidR="009C4614">
        <w:rPr>
          <w:rFonts w:cs="Arial"/>
          <w:szCs w:val="20"/>
        </w:rPr>
        <w:t xml:space="preserve"> k.o. </w:t>
      </w:r>
      <w:r w:rsidR="008E5E4C">
        <w:rPr>
          <w:rFonts w:cs="Arial"/>
          <w:szCs w:val="20"/>
        </w:rPr>
        <w:t>█</w:t>
      </w:r>
      <w:r w:rsidRPr="00206FC6">
        <w:rPr>
          <w:rFonts w:cs="Arial"/>
          <w:szCs w:val="20"/>
        </w:rPr>
        <w:t>.</w:t>
      </w:r>
    </w:p>
    <w:p w:rsidR="00420CBA" w:rsidRPr="00206FC6" w:rsidRDefault="00420CBA" w:rsidP="00420CBA">
      <w:pPr>
        <w:spacing w:line="260" w:lineRule="atLeast"/>
        <w:jc w:val="both"/>
        <w:rPr>
          <w:rFonts w:cs="Arial"/>
          <w:b/>
          <w:szCs w:val="20"/>
        </w:rPr>
      </w:pPr>
    </w:p>
    <w:p w:rsidR="00CD04C2" w:rsidRPr="00282A5F" w:rsidRDefault="00E20D1C" w:rsidP="00DC46CC">
      <w:pPr>
        <w:pStyle w:val="Odstavekseznama"/>
        <w:numPr>
          <w:ilvl w:val="0"/>
          <w:numId w:val="2"/>
        </w:numPr>
        <w:tabs>
          <w:tab w:val="left" w:pos="284"/>
        </w:tabs>
        <w:autoSpaceDE w:val="0"/>
        <w:autoSpaceDN w:val="0"/>
        <w:adjustRightInd w:val="0"/>
        <w:ind w:left="714" w:hanging="357"/>
        <w:jc w:val="both"/>
        <w:rPr>
          <w:rFonts w:cs="Arial"/>
          <w:szCs w:val="20"/>
        </w:rPr>
      </w:pPr>
      <w:r w:rsidRPr="00282A5F">
        <w:rPr>
          <w:rFonts w:cs="Arial"/>
          <w:szCs w:val="20"/>
          <w:u w:val="single"/>
        </w:rPr>
        <w:t>Upravna inšpektorica ugotavlja kršitev inštrukcijskega roka za izdajo odločbe</w:t>
      </w:r>
      <w:r w:rsidRPr="00282A5F">
        <w:rPr>
          <w:rFonts w:cs="Arial"/>
          <w:szCs w:val="20"/>
        </w:rPr>
        <w:t>, ki je bil</w:t>
      </w:r>
      <w:r w:rsidR="00E17D56" w:rsidRPr="00282A5F">
        <w:rPr>
          <w:rFonts w:cs="Arial"/>
          <w:szCs w:val="20"/>
        </w:rPr>
        <w:t>a</w:t>
      </w:r>
      <w:r w:rsidRPr="00282A5F">
        <w:rPr>
          <w:rFonts w:cs="Arial"/>
          <w:szCs w:val="20"/>
        </w:rPr>
        <w:t xml:space="preserve"> izdan</w:t>
      </w:r>
      <w:r w:rsidR="003F03DD" w:rsidRPr="00282A5F">
        <w:rPr>
          <w:rFonts w:cs="Arial"/>
          <w:szCs w:val="20"/>
        </w:rPr>
        <w:t>a</w:t>
      </w:r>
      <w:r w:rsidRPr="00282A5F">
        <w:rPr>
          <w:rFonts w:cs="Arial"/>
          <w:szCs w:val="20"/>
        </w:rPr>
        <w:t xml:space="preserve"> dne </w:t>
      </w:r>
      <w:r w:rsidR="009B68DD" w:rsidRPr="00282A5F">
        <w:rPr>
          <w:rFonts w:cs="Arial"/>
          <w:szCs w:val="20"/>
        </w:rPr>
        <w:t>30</w:t>
      </w:r>
      <w:r w:rsidR="009E39A0">
        <w:rPr>
          <w:rFonts w:cs="Arial"/>
          <w:szCs w:val="20"/>
        </w:rPr>
        <w:t>.</w:t>
      </w:r>
      <w:r w:rsidR="009B68DD" w:rsidRPr="00282A5F">
        <w:rPr>
          <w:rFonts w:cs="Arial"/>
          <w:szCs w:val="20"/>
        </w:rPr>
        <w:t xml:space="preserve"> 7. 1999</w:t>
      </w:r>
      <w:r w:rsidRPr="00282A5F">
        <w:rPr>
          <w:rFonts w:cs="Arial"/>
          <w:szCs w:val="20"/>
        </w:rPr>
        <w:t xml:space="preserve">, to je po skoraj </w:t>
      </w:r>
      <w:r w:rsidR="009B68DD" w:rsidRPr="00282A5F">
        <w:rPr>
          <w:rFonts w:cs="Arial"/>
          <w:szCs w:val="20"/>
        </w:rPr>
        <w:t>29 mesec</w:t>
      </w:r>
      <w:r w:rsidR="003A47DB" w:rsidRPr="00282A5F">
        <w:rPr>
          <w:rFonts w:cs="Arial"/>
          <w:szCs w:val="20"/>
        </w:rPr>
        <w:t>ih</w:t>
      </w:r>
      <w:r w:rsidR="00026658" w:rsidRPr="00282A5F">
        <w:rPr>
          <w:rFonts w:cs="Arial"/>
          <w:szCs w:val="20"/>
        </w:rPr>
        <w:t xml:space="preserve"> od vložitve </w:t>
      </w:r>
      <w:r w:rsidR="00906E99" w:rsidRPr="00282A5F">
        <w:rPr>
          <w:rFonts w:cs="Arial"/>
          <w:szCs w:val="20"/>
        </w:rPr>
        <w:t xml:space="preserve">vloge </w:t>
      </w:r>
      <w:r w:rsidR="00AE1AA8" w:rsidRPr="00282A5F">
        <w:rPr>
          <w:rFonts w:cs="Arial"/>
          <w:szCs w:val="20"/>
        </w:rPr>
        <w:t xml:space="preserve">dne </w:t>
      </w:r>
      <w:r w:rsidR="009B68DD" w:rsidRPr="00282A5F">
        <w:rPr>
          <w:rFonts w:cs="Arial"/>
          <w:szCs w:val="20"/>
        </w:rPr>
        <w:t>7. 2. 199</w:t>
      </w:r>
      <w:r w:rsidR="009E39A0">
        <w:rPr>
          <w:rFonts w:cs="Arial"/>
          <w:szCs w:val="20"/>
        </w:rPr>
        <w:t>7</w:t>
      </w:r>
      <w:r w:rsidRPr="00282A5F">
        <w:rPr>
          <w:rFonts w:cs="Arial"/>
          <w:szCs w:val="20"/>
        </w:rPr>
        <w:t xml:space="preserve">, pri čemer ni </w:t>
      </w:r>
      <w:r w:rsidR="00BB067A" w:rsidRPr="00282A5F">
        <w:rPr>
          <w:rFonts w:cs="Arial"/>
          <w:szCs w:val="20"/>
        </w:rPr>
        <w:t xml:space="preserve">razvidnih opravičljivih razlogov za </w:t>
      </w:r>
      <w:r w:rsidR="00D22399" w:rsidRPr="00282A5F">
        <w:rPr>
          <w:rFonts w:cs="Arial"/>
          <w:szCs w:val="20"/>
        </w:rPr>
        <w:t>občutn</w:t>
      </w:r>
      <w:r w:rsidR="00F441E7" w:rsidRPr="00282A5F">
        <w:rPr>
          <w:rFonts w:cs="Arial"/>
          <w:szCs w:val="20"/>
        </w:rPr>
        <w:t xml:space="preserve">o kršitev </w:t>
      </w:r>
      <w:r w:rsidR="00BB067A" w:rsidRPr="00282A5F">
        <w:rPr>
          <w:rFonts w:cs="Arial"/>
          <w:szCs w:val="20"/>
        </w:rPr>
        <w:t xml:space="preserve">pri </w:t>
      </w:r>
      <w:r w:rsidR="00F67E31" w:rsidRPr="00282A5F">
        <w:rPr>
          <w:rFonts w:cs="Arial"/>
          <w:szCs w:val="20"/>
        </w:rPr>
        <w:t>odločanju</w:t>
      </w:r>
      <w:r w:rsidRPr="00282A5F">
        <w:rPr>
          <w:rFonts w:cs="Arial"/>
          <w:szCs w:val="20"/>
        </w:rPr>
        <w:t xml:space="preserve"> </w:t>
      </w:r>
      <w:r w:rsidRPr="00282A5F">
        <w:rPr>
          <w:rFonts w:cs="Arial"/>
          <w:szCs w:val="20"/>
          <w:u w:val="single"/>
        </w:rPr>
        <w:t xml:space="preserve">(prekoračitev </w:t>
      </w:r>
      <w:r w:rsidRPr="00282A5F">
        <w:rPr>
          <w:rFonts w:cs="Arial"/>
          <w:szCs w:val="20"/>
          <w:u w:val="single"/>
        </w:rPr>
        <w:lastRenderedPageBreak/>
        <w:t>instrukcijskega roka iz 222. člena ZUP</w:t>
      </w:r>
      <w:r w:rsidRPr="00282A5F">
        <w:rPr>
          <w:rFonts w:cs="Arial"/>
          <w:szCs w:val="20"/>
          <w:u w:val="single"/>
          <w:vertAlign w:val="superscript"/>
        </w:rPr>
        <w:footnoteReference w:id="1"/>
      </w:r>
      <w:r w:rsidRPr="00282A5F">
        <w:rPr>
          <w:rFonts w:cs="Arial"/>
          <w:szCs w:val="20"/>
          <w:u w:val="single"/>
        </w:rPr>
        <w:t xml:space="preserve">). </w:t>
      </w:r>
      <w:r w:rsidR="00CD04C2" w:rsidRPr="00282A5F">
        <w:rPr>
          <w:rFonts w:cs="Arial"/>
          <w:szCs w:val="20"/>
        </w:rPr>
        <w:t xml:space="preserve">Tako postopanje ni v skladu s temeljnim načelom ZUP, in sicer načelom ekonomičnosti, ki ga določa 14. člen ZUP. Ta določa, da je potrebno postopek voditi hitro, s čim manjšimi stroški in čim manjšo zamudo za stranke in druge udeležence v postopku. </w:t>
      </w:r>
      <w:bookmarkStart w:id="2" w:name="_Hlk516048965"/>
    </w:p>
    <w:bookmarkEnd w:id="2"/>
    <w:p w:rsidR="00420CBA" w:rsidRPr="00961B5E" w:rsidRDefault="00420CBA" w:rsidP="00420CBA">
      <w:pPr>
        <w:spacing w:line="260" w:lineRule="atLeast"/>
        <w:ind w:left="720"/>
        <w:jc w:val="both"/>
        <w:rPr>
          <w:rFonts w:cs="Arial"/>
          <w:b/>
          <w:szCs w:val="20"/>
        </w:rPr>
      </w:pPr>
    </w:p>
    <w:p w:rsidR="00420CBA" w:rsidRPr="00961B5E" w:rsidRDefault="00E20D1C" w:rsidP="00420CBA">
      <w:pPr>
        <w:spacing w:line="260" w:lineRule="atLeast"/>
        <w:jc w:val="both"/>
        <w:rPr>
          <w:rFonts w:cs="Arial"/>
          <w:szCs w:val="20"/>
        </w:rPr>
      </w:pPr>
      <w:r w:rsidRPr="00715A0A">
        <w:rPr>
          <w:rFonts w:cs="Arial"/>
          <w:szCs w:val="20"/>
        </w:rPr>
        <w:t xml:space="preserve">Zoper </w:t>
      </w:r>
      <w:r w:rsidR="00D37F3F">
        <w:rPr>
          <w:rFonts w:cs="Arial"/>
          <w:szCs w:val="20"/>
        </w:rPr>
        <w:t xml:space="preserve">odločbo </w:t>
      </w:r>
      <w:r w:rsidRPr="00715A0A">
        <w:rPr>
          <w:rFonts w:cs="Arial"/>
          <w:szCs w:val="20"/>
        </w:rPr>
        <w:t xml:space="preserve">je bila dne </w:t>
      </w:r>
      <w:r w:rsidR="009F5D65">
        <w:rPr>
          <w:rFonts w:cs="Arial"/>
          <w:szCs w:val="20"/>
        </w:rPr>
        <w:t>16. 8. 1999</w:t>
      </w:r>
      <w:r w:rsidRPr="00715A0A">
        <w:rPr>
          <w:rFonts w:cs="Arial"/>
          <w:szCs w:val="20"/>
        </w:rPr>
        <w:t xml:space="preserve"> vložena pritožb</w:t>
      </w:r>
      <w:r w:rsidR="00917CCF" w:rsidRPr="00715A0A">
        <w:rPr>
          <w:rFonts w:cs="Arial"/>
          <w:szCs w:val="20"/>
        </w:rPr>
        <w:t>a</w:t>
      </w:r>
      <w:r w:rsidR="00420CBA" w:rsidRPr="00715A0A">
        <w:rPr>
          <w:rFonts w:cs="Arial"/>
          <w:szCs w:val="20"/>
        </w:rPr>
        <w:t xml:space="preserve">. </w:t>
      </w:r>
      <w:r w:rsidR="00420CBA" w:rsidRPr="00961B5E">
        <w:rPr>
          <w:rFonts w:cs="Arial"/>
          <w:szCs w:val="20"/>
        </w:rPr>
        <w:t xml:space="preserve">Dne </w:t>
      </w:r>
      <w:r w:rsidR="009F5D65">
        <w:rPr>
          <w:rFonts w:cs="Arial"/>
          <w:szCs w:val="20"/>
        </w:rPr>
        <w:t>2. 9. 1999</w:t>
      </w:r>
      <w:r w:rsidR="00420CBA" w:rsidRPr="00961B5E">
        <w:rPr>
          <w:rFonts w:cs="Arial"/>
          <w:szCs w:val="20"/>
        </w:rPr>
        <w:t xml:space="preserve"> je bila pritožba odstopljena MOP kot drugostopenjskemu organu v reševanje. </w:t>
      </w:r>
    </w:p>
    <w:p w:rsidR="00420CBA" w:rsidRPr="00961B5E" w:rsidRDefault="00420CBA" w:rsidP="00420CBA">
      <w:pPr>
        <w:spacing w:line="260" w:lineRule="atLeast"/>
        <w:jc w:val="both"/>
        <w:rPr>
          <w:rFonts w:cs="Arial"/>
          <w:szCs w:val="20"/>
        </w:rPr>
      </w:pPr>
    </w:p>
    <w:p w:rsidR="00F95552" w:rsidRDefault="00420CBA" w:rsidP="00395DC3">
      <w:pPr>
        <w:spacing w:line="260" w:lineRule="atLeast"/>
        <w:jc w:val="both"/>
        <w:rPr>
          <w:rFonts w:cs="Arial"/>
          <w:szCs w:val="20"/>
        </w:rPr>
      </w:pPr>
      <w:r w:rsidRPr="00961B5E">
        <w:rPr>
          <w:rFonts w:cs="Arial"/>
          <w:szCs w:val="20"/>
        </w:rPr>
        <w:t xml:space="preserve">Dne </w:t>
      </w:r>
      <w:r w:rsidR="009F5D65">
        <w:rPr>
          <w:rFonts w:cs="Arial"/>
          <w:szCs w:val="20"/>
        </w:rPr>
        <w:t>11</w:t>
      </w:r>
      <w:r w:rsidR="009B68DD">
        <w:rPr>
          <w:rFonts w:cs="Arial"/>
          <w:szCs w:val="20"/>
        </w:rPr>
        <w:t xml:space="preserve">. </w:t>
      </w:r>
      <w:r w:rsidR="009F5D65">
        <w:rPr>
          <w:rFonts w:cs="Arial"/>
          <w:szCs w:val="20"/>
        </w:rPr>
        <w:t>6. 2001</w:t>
      </w:r>
      <w:r w:rsidRPr="00961B5E">
        <w:rPr>
          <w:rFonts w:cs="Arial"/>
          <w:szCs w:val="20"/>
        </w:rPr>
        <w:t xml:space="preserve"> je UE prejela odločbo MOP št. 35</w:t>
      </w:r>
      <w:r w:rsidR="00D37F3F">
        <w:rPr>
          <w:rFonts w:cs="Arial"/>
          <w:szCs w:val="20"/>
        </w:rPr>
        <w:t>0-02-522/99-MZ</w:t>
      </w:r>
      <w:r w:rsidRPr="00961B5E">
        <w:rPr>
          <w:rFonts w:cs="Arial"/>
          <w:szCs w:val="20"/>
        </w:rPr>
        <w:t>, s katero je v prvi točki izreka odločilo, da o</w:t>
      </w:r>
      <w:r w:rsidR="001C27F8">
        <w:rPr>
          <w:rFonts w:cs="Arial"/>
          <w:szCs w:val="20"/>
        </w:rPr>
        <w:t>d</w:t>
      </w:r>
      <w:r w:rsidRPr="00961B5E">
        <w:rPr>
          <w:rFonts w:cs="Arial"/>
          <w:szCs w:val="20"/>
        </w:rPr>
        <w:t xml:space="preserve">pravi </w:t>
      </w:r>
      <w:r w:rsidR="001C27F8">
        <w:rPr>
          <w:rFonts w:cs="Arial"/>
          <w:szCs w:val="20"/>
        </w:rPr>
        <w:t>odločb</w:t>
      </w:r>
      <w:r w:rsidR="00AE37F0">
        <w:rPr>
          <w:rFonts w:cs="Arial"/>
          <w:szCs w:val="20"/>
        </w:rPr>
        <w:t>o</w:t>
      </w:r>
      <w:r w:rsidRPr="00961B5E">
        <w:rPr>
          <w:rFonts w:cs="Arial"/>
          <w:szCs w:val="20"/>
        </w:rPr>
        <w:t xml:space="preserve"> UE št. </w:t>
      </w:r>
      <w:r w:rsidR="00D37F3F" w:rsidRPr="00206FC6">
        <w:rPr>
          <w:rFonts w:cs="Arial"/>
          <w:szCs w:val="20"/>
        </w:rPr>
        <w:t>351-</w:t>
      </w:r>
      <w:r w:rsidR="00D37F3F">
        <w:rPr>
          <w:rFonts w:cs="Arial"/>
          <w:szCs w:val="20"/>
        </w:rPr>
        <w:t xml:space="preserve">036/93-1999-A/B </w:t>
      </w:r>
      <w:r w:rsidRPr="00961B5E">
        <w:rPr>
          <w:rFonts w:cs="Arial"/>
          <w:szCs w:val="20"/>
        </w:rPr>
        <w:t xml:space="preserve">z dne </w:t>
      </w:r>
      <w:r w:rsidR="00D37F3F">
        <w:rPr>
          <w:rFonts w:cs="Arial"/>
          <w:szCs w:val="20"/>
        </w:rPr>
        <w:t>30. 7. 1999</w:t>
      </w:r>
      <w:r w:rsidR="00906E99">
        <w:rPr>
          <w:rFonts w:cs="Arial"/>
          <w:szCs w:val="20"/>
        </w:rPr>
        <w:t xml:space="preserve"> in za</w:t>
      </w:r>
      <w:r w:rsidR="0096250C">
        <w:rPr>
          <w:rFonts w:cs="Arial"/>
          <w:szCs w:val="20"/>
        </w:rPr>
        <w:t>devo</w:t>
      </w:r>
      <w:r w:rsidR="00906E99">
        <w:rPr>
          <w:rFonts w:cs="Arial"/>
          <w:szCs w:val="20"/>
        </w:rPr>
        <w:t xml:space="preserve"> vrne v ponovni postopek</w:t>
      </w:r>
      <w:r w:rsidRPr="00961B5E">
        <w:rPr>
          <w:rFonts w:cs="Arial"/>
          <w:szCs w:val="20"/>
        </w:rPr>
        <w:t xml:space="preserve">. </w:t>
      </w:r>
    </w:p>
    <w:p w:rsidR="00353565" w:rsidRPr="00961B5E" w:rsidRDefault="00353565" w:rsidP="00353565">
      <w:pPr>
        <w:pStyle w:val="Odstavekseznama"/>
        <w:tabs>
          <w:tab w:val="left" w:pos="284"/>
        </w:tabs>
        <w:autoSpaceDE w:val="0"/>
        <w:autoSpaceDN w:val="0"/>
        <w:adjustRightInd w:val="0"/>
        <w:spacing w:line="240" w:lineRule="auto"/>
        <w:ind w:left="0"/>
        <w:jc w:val="both"/>
        <w:rPr>
          <w:rFonts w:cs="Arial"/>
          <w:szCs w:val="20"/>
        </w:rPr>
      </w:pPr>
    </w:p>
    <w:p w:rsidR="00005E3B" w:rsidRPr="00206FC6" w:rsidRDefault="00005E3B" w:rsidP="00005E3B">
      <w:pPr>
        <w:spacing w:line="260" w:lineRule="atLeast"/>
        <w:jc w:val="both"/>
        <w:rPr>
          <w:rFonts w:cs="Arial"/>
          <w:szCs w:val="20"/>
        </w:rPr>
      </w:pPr>
      <w:r w:rsidRPr="00206FC6">
        <w:rPr>
          <w:rFonts w:cs="Arial"/>
          <w:szCs w:val="20"/>
        </w:rPr>
        <w:t xml:space="preserve">UE je izdala </w:t>
      </w:r>
      <w:r>
        <w:rPr>
          <w:rFonts w:cs="Arial"/>
          <w:szCs w:val="20"/>
        </w:rPr>
        <w:t xml:space="preserve">sklep </w:t>
      </w:r>
      <w:r w:rsidRPr="00206FC6">
        <w:rPr>
          <w:rFonts w:cs="Arial"/>
          <w:szCs w:val="20"/>
        </w:rPr>
        <w:t>št. 351-</w:t>
      </w:r>
      <w:r>
        <w:rPr>
          <w:rFonts w:cs="Arial"/>
          <w:szCs w:val="20"/>
        </w:rPr>
        <w:t xml:space="preserve">036/93-2002-36-L/L z dne 12. 2. 2002, s katerim je bil prekinjen postopek izdaje odločbe o spremembi lokacijskega dovoljenja št. 351-35/93-3-V/Š z dne 17. 2. 1994, in sicer do rešitve predhodnega vprašanja – ureditve meje parcele  št. </w:t>
      </w:r>
      <w:r w:rsidR="008E5E4C">
        <w:rPr>
          <w:rFonts w:cs="Arial"/>
          <w:szCs w:val="20"/>
        </w:rPr>
        <w:t>█</w:t>
      </w:r>
      <w:r>
        <w:rPr>
          <w:rFonts w:cs="Arial"/>
          <w:szCs w:val="20"/>
        </w:rPr>
        <w:t xml:space="preserve"> k.o. </w:t>
      </w:r>
      <w:r w:rsidR="008E5E4C">
        <w:rPr>
          <w:rFonts w:cs="Arial"/>
          <w:szCs w:val="20"/>
        </w:rPr>
        <w:t>█</w:t>
      </w:r>
      <w:r>
        <w:rPr>
          <w:rFonts w:cs="Arial"/>
          <w:szCs w:val="20"/>
        </w:rPr>
        <w:t xml:space="preserve"> </w:t>
      </w:r>
      <w:r w:rsidR="00FA3E60">
        <w:rPr>
          <w:rFonts w:cs="Arial"/>
          <w:szCs w:val="20"/>
        </w:rPr>
        <w:t xml:space="preserve"> oziroma njenega dela, ki meji s parc. </w:t>
      </w:r>
      <w:r w:rsidR="008326F7">
        <w:rPr>
          <w:rFonts w:cs="Arial"/>
          <w:szCs w:val="20"/>
        </w:rPr>
        <w:t>š</w:t>
      </w:r>
      <w:r w:rsidR="00FA3E60">
        <w:rPr>
          <w:rFonts w:cs="Arial"/>
          <w:szCs w:val="20"/>
        </w:rPr>
        <w:t xml:space="preserve">t. </w:t>
      </w:r>
      <w:r w:rsidR="008E5E4C">
        <w:rPr>
          <w:rFonts w:cs="Arial"/>
          <w:szCs w:val="20"/>
        </w:rPr>
        <w:t>█</w:t>
      </w:r>
      <w:r w:rsidR="00FA3E60">
        <w:rPr>
          <w:rFonts w:cs="Arial"/>
          <w:szCs w:val="20"/>
        </w:rPr>
        <w:t xml:space="preserve">, </w:t>
      </w:r>
      <w:r w:rsidR="008E5E4C">
        <w:rPr>
          <w:rFonts w:cs="Arial"/>
          <w:szCs w:val="20"/>
        </w:rPr>
        <w:t>█</w:t>
      </w:r>
      <w:r w:rsidR="00FA3E60">
        <w:rPr>
          <w:rFonts w:cs="Arial"/>
          <w:szCs w:val="20"/>
        </w:rPr>
        <w:t xml:space="preserve">in </w:t>
      </w:r>
      <w:r w:rsidR="008E5E4C">
        <w:rPr>
          <w:rFonts w:cs="Arial"/>
          <w:szCs w:val="20"/>
        </w:rPr>
        <w:t>█</w:t>
      </w:r>
      <w:r w:rsidR="00FA3E60">
        <w:rPr>
          <w:rFonts w:cs="Arial"/>
          <w:szCs w:val="20"/>
        </w:rPr>
        <w:t xml:space="preserve"> k.o. </w:t>
      </w:r>
      <w:r w:rsidR="008E5E4C">
        <w:rPr>
          <w:rFonts w:cs="Arial"/>
          <w:szCs w:val="20"/>
        </w:rPr>
        <w:t>█</w:t>
      </w:r>
      <w:r w:rsidRPr="00206FC6">
        <w:rPr>
          <w:rFonts w:cs="Arial"/>
          <w:szCs w:val="20"/>
        </w:rPr>
        <w:t>.</w:t>
      </w:r>
      <w:r>
        <w:rPr>
          <w:rFonts w:cs="Arial"/>
          <w:szCs w:val="20"/>
        </w:rPr>
        <w:t xml:space="preserve"> </w:t>
      </w:r>
    </w:p>
    <w:p w:rsidR="00FA3E60" w:rsidRDefault="00FA3E60" w:rsidP="00FA3E60">
      <w:pPr>
        <w:spacing w:line="260" w:lineRule="atLeast"/>
        <w:jc w:val="both"/>
        <w:rPr>
          <w:rFonts w:cs="Arial"/>
          <w:szCs w:val="20"/>
        </w:rPr>
      </w:pPr>
    </w:p>
    <w:p w:rsidR="006B75C3" w:rsidRPr="00714076" w:rsidRDefault="006B75C3" w:rsidP="00DC46CC">
      <w:pPr>
        <w:numPr>
          <w:ilvl w:val="0"/>
          <w:numId w:val="12"/>
        </w:numPr>
        <w:spacing w:line="240" w:lineRule="auto"/>
        <w:jc w:val="both"/>
        <w:rPr>
          <w:rFonts w:cs="Arial"/>
          <w:szCs w:val="20"/>
        </w:rPr>
      </w:pPr>
      <w:r w:rsidRPr="00714076">
        <w:rPr>
          <w:rFonts w:cs="Arial"/>
          <w:szCs w:val="20"/>
        </w:rPr>
        <w:t xml:space="preserve">Upravna inšpektorica ugotavlja, da je ravnanje UE, ki po </w:t>
      </w:r>
      <w:r>
        <w:rPr>
          <w:rFonts w:cs="Arial"/>
          <w:szCs w:val="20"/>
        </w:rPr>
        <w:t>8</w:t>
      </w:r>
      <w:r w:rsidRPr="00714076">
        <w:rPr>
          <w:rFonts w:cs="Arial"/>
          <w:szCs w:val="20"/>
        </w:rPr>
        <w:t xml:space="preserve"> mesecev od prejema odločbe druge stopnje</w:t>
      </w:r>
      <w:r>
        <w:rPr>
          <w:rFonts w:cs="Arial"/>
          <w:szCs w:val="20"/>
        </w:rPr>
        <w:t xml:space="preserve"> (11. 6. 2001),</w:t>
      </w:r>
      <w:r w:rsidR="00AE6539">
        <w:rPr>
          <w:rFonts w:cs="Arial"/>
          <w:szCs w:val="20"/>
        </w:rPr>
        <w:t xml:space="preserve"> do izdaje sklepa o prekinitvi postopka dne 12. 2. 2002,</w:t>
      </w:r>
      <w:r w:rsidRPr="00714076">
        <w:rPr>
          <w:rFonts w:cs="Arial"/>
          <w:szCs w:val="20"/>
        </w:rPr>
        <w:t xml:space="preserve"> ni izvedla nobeno dejanje v postopku, v nasprotju s temeljnim  načelom ZUP, in sicer načelom ekonomičnosti, ki ga določa 14. člen ZUP. </w:t>
      </w:r>
    </w:p>
    <w:p w:rsidR="006B75C3" w:rsidRDefault="006B75C3" w:rsidP="00FA3E60">
      <w:pPr>
        <w:spacing w:line="260" w:lineRule="atLeast"/>
        <w:jc w:val="both"/>
        <w:rPr>
          <w:rFonts w:cs="Arial"/>
          <w:szCs w:val="20"/>
        </w:rPr>
      </w:pPr>
    </w:p>
    <w:p w:rsidR="00FA3E60" w:rsidRPr="00882588" w:rsidRDefault="00FA3E60" w:rsidP="00FA3E60">
      <w:pPr>
        <w:spacing w:line="260" w:lineRule="atLeast"/>
        <w:jc w:val="both"/>
        <w:rPr>
          <w:rFonts w:cs="Arial"/>
          <w:szCs w:val="20"/>
        </w:rPr>
      </w:pPr>
      <w:r w:rsidRPr="00882588">
        <w:rPr>
          <w:rFonts w:cs="Arial"/>
          <w:szCs w:val="20"/>
        </w:rPr>
        <w:t xml:space="preserve">Zoper </w:t>
      </w:r>
      <w:r>
        <w:rPr>
          <w:rFonts w:cs="Arial"/>
          <w:szCs w:val="20"/>
        </w:rPr>
        <w:t>sklep št. 351-36/1993-2002-36-L/L</w:t>
      </w:r>
      <w:r w:rsidRPr="00395DC3">
        <w:rPr>
          <w:rFonts w:cs="Arial"/>
          <w:szCs w:val="20"/>
        </w:rPr>
        <w:t xml:space="preserve"> z dne </w:t>
      </w:r>
      <w:r>
        <w:rPr>
          <w:rFonts w:cs="Arial"/>
          <w:szCs w:val="20"/>
        </w:rPr>
        <w:t>12. 2. 200</w:t>
      </w:r>
      <w:r w:rsidR="00057904">
        <w:rPr>
          <w:rFonts w:cs="Arial"/>
          <w:szCs w:val="20"/>
        </w:rPr>
        <w:t>2</w:t>
      </w:r>
      <w:r w:rsidRPr="00882588">
        <w:rPr>
          <w:rFonts w:cs="Arial"/>
          <w:szCs w:val="20"/>
        </w:rPr>
        <w:t xml:space="preserve"> je bila dne </w:t>
      </w:r>
      <w:r>
        <w:rPr>
          <w:rFonts w:cs="Arial"/>
          <w:szCs w:val="20"/>
        </w:rPr>
        <w:t>26. 2. 2002</w:t>
      </w:r>
      <w:r w:rsidRPr="00882588">
        <w:rPr>
          <w:rFonts w:cs="Arial"/>
          <w:szCs w:val="20"/>
        </w:rPr>
        <w:t xml:space="preserve"> vložena pritožba. Dne </w:t>
      </w:r>
      <w:r w:rsidR="00353565">
        <w:rPr>
          <w:rFonts w:cs="Arial"/>
          <w:szCs w:val="20"/>
        </w:rPr>
        <w:t>4. 3.</w:t>
      </w:r>
      <w:r w:rsidRPr="00882588">
        <w:rPr>
          <w:rFonts w:cs="Arial"/>
          <w:szCs w:val="20"/>
        </w:rPr>
        <w:t xml:space="preserve"> 20</w:t>
      </w:r>
      <w:r w:rsidR="00353565">
        <w:rPr>
          <w:rFonts w:cs="Arial"/>
          <w:szCs w:val="20"/>
        </w:rPr>
        <w:t>02</w:t>
      </w:r>
      <w:r w:rsidRPr="00882588">
        <w:rPr>
          <w:rFonts w:cs="Arial"/>
          <w:szCs w:val="20"/>
        </w:rPr>
        <w:t xml:space="preserve"> je bila pritožba odstopljena MOP kot drugostopenjskemu organu v reševanje. </w:t>
      </w:r>
    </w:p>
    <w:p w:rsidR="00FA3E60" w:rsidRDefault="00FA3E60" w:rsidP="00FA3E60">
      <w:pPr>
        <w:spacing w:line="260" w:lineRule="atLeast"/>
        <w:jc w:val="both"/>
        <w:rPr>
          <w:rFonts w:cs="Arial"/>
          <w:szCs w:val="20"/>
        </w:rPr>
      </w:pPr>
    </w:p>
    <w:p w:rsidR="00FA3E60" w:rsidRDefault="00FA3E60" w:rsidP="00FA3E60">
      <w:pPr>
        <w:spacing w:line="260" w:lineRule="atLeast"/>
        <w:jc w:val="both"/>
        <w:rPr>
          <w:rFonts w:cs="Arial"/>
          <w:szCs w:val="20"/>
        </w:rPr>
      </w:pPr>
      <w:r w:rsidRPr="00961B5E">
        <w:rPr>
          <w:rFonts w:cs="Arial"/>
          <w:szCs w:val="20"/>
        </w:rPr>
        <w:t xml:space="preserve">Dne </w:t>
      </w:r>
      <w:r>
        <w:rPr>
          <w:rFonts w:cs="Arial"/>
          <w:szCs w:val="20"/>
        </w:rPr>
        <w:t>14. 3. 2003</w:t>
      </w:r>
      <w:r w:rsidRPr="00961B5E">
        <w:rPr>
          <w:rFonts w:cs="Arial"/>
          <w:szCs w:val="20"/>
        </w:rPr>
        <w:t xml:space="preserve"> je UE prejela odločbo MOP št. 35</w:t>
      </w:r>
      <w:r>
        <w:rPr>
          <w:rFonts w:cs="Arial"/>
          <w:szCs w:val="20"/>
        </w:rPr>
        <w:t>0-02-522/99-MZ</w:t>
      </w:r>
      <w:r w:rsidRPr="00961B5E">
        <w:rPr>
          <w:rFonts w:cs="Arial"/>
          <w:szCs w:val="20"/>
        </w:rPr>
        <w:t xml:space="preserve">, s katero je v prvi točki izreka odločilo, da </w:t>
      </w:r>
      <w:r>
        <w:rPr>
          <w:rFonts w:cs="Arial"/>
          <w:szCs w:val="20"/>
        </w:rPr>
        <w:t xml:space="preserve">se </w:t>
      </w:r>
      <w:r w:rsidRPr="00961B5E">
        <w:rPr>
          <w:rFonts w:cs="Arial"/>
          <w:szCs w:val="20"/>
        </w:rPr>
        <w:t>o</w:t>
      </w:r>
      <w:r>
        <w:rPr>
          <w:rFonts w:cs="Arial"/>
          <w:szCs w:val="20"/>
        </w:rPr>
        <w:t>d</w:t>
      </w:r>
      <w:r w:rsidRPr="00961B5E">
        <w:rPr>
          <w:rFonts w:cs="Arial"/>
          <w:szCs w:val="20"/>
        </w:rPr>
        <w:t xml:space="preserve">pravi </w:t>
      </w:r>
      <w:r>
        <w:rPr>
          <w:rFonts w:cs="Arial"/>
          <w:szCs w:val="20"/>
        </w:rPr>
        <w:t>sklep</w:t>
      </w:r>
      <w:r w:rsidRPr="00961B5E">
        <w:rPr>
          <w:rFonts w:cs="Arial"/>
          <w:szCs w:val="20"/>
        </w:rPr>
        <w:t xml:space="preserve"> UE št. </w:t>
      </w:r>
      <w:r w:rsidRPr="00206FC6">
        <w:rPr>
          <w:rFonts w:cs="Arial"/>
          <w:szCs w:val="20"/>
        </w:rPr>
        <w:t>351-</w:t>
      </w:r>
      <w:r>
        <w:rPr>
          <w:rFonts w:cs="Arial"/>
          <w:szCs w:val="20"/>
        </w:rPr>
        <w:t>036/93-</w:t>
      </w:r>
      <w:r w:rsidR="00260A05">
        <w:rPr>
          <w:rFonts w:cs="Arial"/>
          <w:szCs w:val="20"/>
        </w:rPr>
        <w:t>2002-36/L/L</w:t>
      </w:r>
      <w:r>
        <w:rPr>
          <w:rFonts w:cs="Arial"/>
          <w:szCs w:val="20"/>
        </w:rPr>
        <w:t xml:space="preserve"> </w:t>
      </w:r>
      <w:r w:rsidRPr="00961B5E">
        <w:rPr>
          <w:rFonts w:cs="Arial"/>
          <w:szCs w:val="20"/>
        </w:rPr>
        <w:t xml:space="preserve">z dne </w:t>
      </w:r>
      <w:r w:rsidR="00260A05">
        <w:rPr>
          <w:rFonts w:cs="Arial"/>
          <w:szCs w:val="20"/>
        </w:rPr>
        <w:t xml:space="preserve">12. 2. 2002. </w:t>
      </w:r>
      <w:r w:rsidR="00353565">
        <w:rPr>
          <w:rFonts w:cs="Arial"/>
          <w:szCs w:val="20"/>
        </w:rPr>
        <w:t xml:space="preserve">V </w:t>
      </w:r>
      <w:r w:rsidR="005914C5">
        <w:rPr>
          <w:rFonts w:cs="Arial"/>
          <w:szCs w:val="20"/>
        </w:rPr>
        <w:t xml:space="preserve">izreku odločbe je </w:t>
      </w:r>
      <w:r w:rsidR="00353565">
        <w:rPr>
          <w:rFonts w:cs="Arial"/>
          <w:szCs w:val="20"/>
        </w:rPr>
        <w:t>tudi odločeno, da mora o</w:t>
      </w:r>
      <w:r w:rsidR="00260A05">
        <w:rPr>
          <w:rFonts w:cs="Arial"/>
          <w:szCs w:val="20"/>
        </w:rPr>
        <w:t xml:space="preserve">rgan prve stopnje </w:t>
      </w:r>
      <w:r w:rsidR="00353565">
        <w:rPr>
          <w:rFonts w:cs="Arial"/>
          <w:szCs w:val="20"/>
        </w:rPr>
        <w:t>s postopkom nadaljevati</w:t>
      </w:r>
      <w:r w:rsidRPr="00961B5E">
        <w:rPr>
          <w:rFonts w:cs="Arial"/>
          <w:szCs w:val="20"/>
        </w:rPr>
        <w:t xml:space="preserve">. </w:t>
      </w:r>
    </w:p>
    <w:p w:rsidR="00FA3E60" w:rsidRDefault="00FA3E60" w:rsidP="00FA3E60">
      <w:pPr>
        <w:spacing w:line="260" w:lineRule="atLeast"/>
        <w:jc w:val="both"/>
        <w:rPr>
          <w:rFonts w:cs="Arial"/>
          <w:szCs w:val="20"/>
        </w:rPr>
      </w:pPr>
    </w:p>
    <w:p w:rsidR="00FA3E60" w:rsidRDefault="00FA3E60" w:rsidP="00FA3E60">
      <w:pPr>
        <w:spacing w:line="260" w:lineRule="atLeast"/>
        <w:jc w:val="both"/>
        <w:rPr>
          <w:rFonts w:cs="Arial"/>
          <w:szCs w:val="20"/>
        </w:rPr>
      </w:pPr>
      <w:r w:rsidRPr="00395DC3">
        <w:rPr>
          <w:rFonts w:cs="Arial"/>
          <w:szCs w:val="20"/>
        </w:rPr>
        <w:t xml:space="preserve">UE je v ponovnem postopku </w:t>
      </w:r>
      <w:r>
        <w:rPr>
          <w:rFonts w:cs="Arial"/>
          <w:szCs w:val="20"/>
        </w:rPr>
        <w:t xml:space="preserve">izdala odločbo »Spremembo lokacijskega dovoljenja« </w:t>
      </w:r>
      <w:r w:rsidRPr="00395DC3">
        <w:rPr>
          <w:rFonts w:cs="Arial"/>
          <w:szCs w:val="20"/>
        </w:rPr>
        <w:t xml:space="preserve">št. </w:t>
      </w:r>
      <w:r>
        <w:rPr>
          <w:rFonts w:cs="Arial"/>
          <w:szCs w:val="20"/>
        </w:rPr>
        <w:t>351-36/1993-2003-40-L/J</w:t>
      </w:r>
      <w:r w:rsidRPr="00395DC3">
        <w:rPr>
          <w:rFonts w:cs="Arial"/>
          <w:szCs w:val="20"/>
        </w:rPr>
        <w:t xml:space="preserve"> z dne 2</w:t>
      </w:r>
      <w:r>
        <w:rPr>
          <w:rFonts w:cs="Arial"/>
          <w:szCs w:val="20"/>
        </w:rPr>
        <w:t>2. 7. 2003, s katero je bilo spremenjeno lokacijsko dovoljenje št. 351-36/93-1994-3-V/Š z dne 17. 2. 1994</w:t>
      </w:r>
      <w:r w:rsidRPr="00395DC3">
        <w:rPr>
          <w:rFonts w:cs="Arial"/>
          <w:szCs w:val="20"/>
        </w:rPr>
        <w:t>.</w:t>
      </w:r>
    </w:p>
    <w:p w:rsidR="00260A05" w:rsidRPr="00395DC3" w:rsidRDefault="00260A05" w:rsidP="00FA3E60">
      <w:pPr>
        <w:spacing w:line="260" w:lineRule="atLeast"/>
        <w:jc w:val="both"/>
        <w:rPr>
          <w:rFonts w:cs="Arial"/>
          <w:szCs w:val="20"/>
        </w:rPr>
      </w:pPr>
    </w:p>
    <w:p w:rsidR="00FA3E60" w:rsidRPr="00395DC3" w:rsidRDefault="00FA3E60" w:rsidP="00DC46CC">
      <w:pPr>
        <w:numPr>
          <w:ilvl w:val="0"/>
          <w:numId w:val="6"/>
        </w:numPr>
        <w:spacing w:line="260" w:lineRule="atLeast"/>
        <w:jc w:val="both"/>
      </w:pPr>
      <w:r w:rsidRPr="00395DC3">
        <w:t>Na podlagi tretjega odstavka 251. člena ZUP</w:t>
      </w:r>
      <w:r w:rsidRPr="00395DC3">
        <w:rPr>
          <w:rStyle w:val="Sprotnaopomba-sklic"/>
        </w:rPr>
        <w:footnoteReference w:id="2"/>
      </w:r>
      <w:r w:rsidRPr="00395DC3">
        <w:t xml:space="preserve"> mora prvostopenjski organ po prejemu odločbe druge stopnje postopati brez odlašanja in izdati novo odločbo najpozneje v 30 dneh od prejema zadeve</w:t>
      </w:r>
      <w:r>
        <w:t xml:space="preserve">. </w:t>
      </w:r>
      <w:r w:rsidRPr="00395DC3">
        <w:t xml:space="preserve">V obravnavanem primeru je </w:t>
      </w:r>
      <w:r>
        <w:t xml:space="preserve">organ izdal odločbo dne 22. 7. 2003 po več kot </w:t>
      </w:r>
      <w:r w:rsidR="006B75C3">
        <w:t>treh</w:t>
      </w:r>
      <w:r w:rsidRPr="00395DC3">
        <w:t xml:space="preserve"> mesecev od prejema drugostopenjske odločbe dne </w:t>
      </w:r>
      <w:r w:rsidR="006B75C3">
        <w:t xml:space="preserve">14. 3. 2003 </w:t>
      </w:r>
      <w:r w:rsidRPr="00395DC3">
        <w:t xml:space="preserve">in s tem </w:t>
      </w:r>
      <w:r>
        <w:t>pre</w:t>
      </w:r>
      <w:r w:rsidRPr="00395DC3">
        <w:t>kršil inštrukcijski rok za izdajo odločbe v ponovnem postopku iz 251. člena ZUP.</w:t>
      </w:r>
    </w:p>
    <w:p w:rsidR="00882588" w:rsidRPr="00882588" w:rsidRDefault="00882588" w:rsidP="00882588">
      <w:pPr>
        <w:jc w:val="both"/>
      </w:pPr>
    </w:p>
    <w:p w:rsidR="00906E99" w:rsidRPr="00882588" w:rsidRDefault="00906E99" w:rsidP="00906E99">
      <w:pPr>
        <w:spacing w:line="260" w:lineRule="atLeast"/>
        <w:jc w:val="both"/>
        <w:rPr>
          <w:rFonts w:cs="Arial"/>
          <w:szCs w:val="20"/>
        </w:rPr>
      </w:pPr>
      <w:r w:rsidRPr="00882588">
        <w:rPr>
          <w:rFonts w:cs="Arial"/>
          <w:szCs w:val="20"/>
        </w:rPr>
        <w:t xml:space="preserve">Zoper </w:t>
      </w:r>
      <w:r w:rsidR="001877D3">
        <w:rPr>
          <w:rFonts w:cs="Arial"/>
          <w:szCs w:val="20"/>
        </w:rPr>
        <w:t>odločbo št. 351-36/1993-2003-40-L/J</w:t>
      </w:r>
      <w:r w:rsidR="001877D3" w:rsidRPr="00395DC3">
        <w:rPr>
          <w:rFonts w:cs="Arial"/>
          <w:szCs w:val="20"/>
        </w:rPr>
        <w:t xml:space="preserve"> z dne 2</w:t>
      </w:r>
      <w:r w:rsidR="001877D3">
        <w:rPr>
          <w:rFonts w:cs="Arial"/>
          <w:szCs w:val="20"/>
        </w:rPr>
        <w:t>2. 7. 2003</w:t>
      </w:r>
      <w:r w:rsidRPr="00882588">
        <w:rPr>
          <w:rFonts w:cs="Arial"/>
          <w:szCs w:val="20"/>
        </w:rPr>
        <w:t xml:space="preserve"> je bila dne </w:t>
      </w:r>
      <w:r w:rsidR="00353565">
        <w:rPr>
          <w:rFonts w:cs="Arial"/>
          <w:szCs w:val="20"/>
        </w:rPr>
        <w:t>8. 8. 2003</w:t>
      </w:r>
      <w:r w:rsidRPr="00882588">
        <w:rPr>
          <w:rFonts w:cs="Arial"/>
          <w:szCs w:val="20"/>
        </w:rPr>
        <w:t xml:space="preserve"> vložena pritožba</w:t>
      </w:r>
      <w:r w:rsidR="009624E5">
        <w:rPr>
          <w:rFonts w:cs="Arial"/>
          <w:szCs w:val="20"/>
        </w:rPr>
        <w:t>, ki je bila dne</w:t>
      </w:r>
      <w:r w:rsidRPr="00882588">
        <w:rPr>
          <w:rFonts w:cs="Arial"/>
          <w:szCs w:val="20"/>
        </w:rPr>
        <w:t xml:space="preserve"> </w:t>
      </w:r>
      <w:r w:rsidR="00353565">
        <w:rPr>
          <w:rFonts w:cs="Arial"/>
          <w:szCs w:val="20"/>
        </w:rPr>
        <w:t>29. 9. 2003</w:t>
      </w:r>
      <w:r w:rsidR="009624E5">
        <w:rPr>
          <w:rFonts w:cs="Arial"/>
          <w:szCs w:val="20"/>
        </w:rPr>
        <w:t xml:space="preserve"> </w:t>
      </w:r>
      <w:r w:rsidRPr="00882588">
        <w:rPr>
          <w:rFonts w:cs="Arial"/>
          <w:szCs w:val="20"/>
        </w:rPr>
        <w:t xml:space="preserve">odstopljena </w:t>
      </w:r>
      <w:r w:rsidR="00353565">
        <w:rPr>
          <w:rFonts w:cs="Arial"/>
          <w:szCs w:val="20"/>
        </w:rPr>
        <w:t xml:space="preserve">na </w:t>
      </w:r>
      <w:r w:rsidRPr="00882588">
        <w:rPr>
          <w:rFonts w:cs="Arial"/>
          <w:szCs w:val="20"/>
        </w:rPr>
        <w:t xml:space="preserve">MOP kot drugostopenjskemu organu v </w:t>
      </w:r>
      <w:r w:rsidR="009624E5">
        <w:rPr>
          <w:rFonts w:cs="Arial"/>
          <w:szCs w:val="20"/>
        </w:rPr>
        <w:t>pristojno reševanje</w:t>
      </w:r>
      <w:r w:rsidRPr="00882588">
        <w:rPr>
          <w:rFonts w:cs="Arial"/>
          <w:szCs w:val="20"/>
        </w:rPr>
        <w:t xml:space="preserve">. </w:t>
      </w:r>
    </w:p>
    <w:p w:rsidR="00856B06" w:rsidRDefault="00856B06" w:rsidP="00680D93">
      <w:pPr>
        <w:spacing w:line="260" w:lineRule="atLeast"/>
        <w:jc w:val="both"/>
        <w:rPr>
          <w:rFonts w:cs="Arial"/>
          <w:color w:val="4472C4"/>
          <w:szCs w:val="20"/>
        </w:rPr>
      </w:pPr>
    </w:p>
    <w:p w:rsidR="00680D93" w:rsidRPr="00EC01D1" w:rsidRDefault="00680D93" w:rsidP="00680D93">
      <w:pPr>
        <w:spacing w:line="260" w:lineRule="atLeast"/>
        <w:jc w:val="both"/>
        <w:rPr>
          <w:rFonts w:cs="Arial"/>
          <w:szCs w:val="20"/>
        </w:rPr>
      </w:pPr>
      <w:r w:rsidRPr="00EC01D1">
        <w:rPr>
          <w:rFonts w:cs="Arial"/>
          <w:szCs w:val="20"/>
        </w:rPr>
        <w:t>Dne 4. 12. 2003 je UE prejela odločbo MOP št. 350-02-522/99-MZ</w:t>
      </w:r>
      <w:r w:rsidR="009E39A0">
        <w:rPr>
          <w:rFonts w:cs="Arial"/>
          <w:szCs w:val="20"/>
        </w:rPr>
        <w:t>, s katero je postopek vrnilo v ponovno odločanje</w:t>
      </w:r>
      <w:r w:rsidRPr="00EC01D1">
        <w:rPr>
          <w:rFonts w:cs="Arial"/>
          <w:szCs w:val="20"/>
        </w:rPr>
        <w:t xml:space="preserve">. </w:t>
      </w:r>
    </w:p>
    <w:p w:rsidR="004C18F9" w:rsidRPr="00EC01D1" w:rsidRDefault="004C18F9" w:rsidP="00420CBA">
      <w:pPr>
        <w:spacing w:line="260" w:lineRule="atLeast"/>
        <w:jc w:val="both"/>
        <w:rPr>
          <w:rFonts w:cs="Arial"/>
          <w:szCs w:val="20"/>
        </w:rPr>
      </w:pPr>
    </w:p>
    <w:p w:rsidR="00271A44" w:rsidRPr="00206FC6" w:rsidRDefault="00271A44" w:rsidP="00271A44">
      <w:pPr>
        <w:spacing w:line="260" w:lineRule="atLeast"/>
        <w:jc w:val="both"/>
        <w:rPr>
          <w:rFonts w:cs="Arial"/>
          <w:szCs w:val="20"/>
        </w:rPr>
      </w:pPr>
      <w:r w:rsidRPr="00206FC6">
        <w:rPr>
          <w:rFonts w:cs="Arial"/>
          <w:szCs w:val="20"/>
        </w:rPr>
        <w:t xml:space="preserve">UE je izdala </w:t>
      </w:r>
      <w:r>
        <w:rPr>
          <w:rFonts w:cs="Arial"/>
          <w:szCs w:val="20"/>
        </w:rPr>
        <w:t xml:space="preserve">sklep </w:t>
      </w:r>
      <w:r w:rsidRPr="00206FC6">
        <w:rPr>
          <w:rFonts w:cs="Arial"/>
          <w:szCs w:val="20"/>
        </w:rPr>
        <w:t>št. 351-</w:t>
      </w:r>
      <w:r>
        <w:rPr>
          <w:rFonts w:cs="Arial"/>
          <w:szCs w:val="20"/>
        </w:rPr>
        <w:t>036/93-2004-51-L/L z dne 27. 7. 2004, s katerim je bil prekinjen postopek izdaje odločbe o spremembi lokacijskega dovoljenja št. 351-35/93-3-V/Š z dne 17. 2. 1994</w:t>
      </w:r>
      <w:r w:rsidR="00260A05">
        <w:rPr>
          <w:rFonts w:cs="Arial"/>
          <w:szCs w:val="20"/>
        </w:rPr>
        <w:t xml:space="preserve">, </w:t>
      </w:r>
      <w:r>
        <w:rPr>
          <w:rFonts w:cs="Arial"/>
          <w:szCs w:val="20"/>
        </w:rPr>
        <w:t xml:space="preserve">do pravnomočno končanega zapuščinskega postopka, ki ga vodi </w:t>
      </w:r>
      <w:r w:rsidR="00260A05">
        <w:rPr>
          <w:rFonts w:cs="Arial"/>
          <w:szCs w:val="20"/>
        </w:rPr>
        <w:t>O</w:t>
      </w:r>
      <w:r>
        <w:rPr>
          <w:rFonts w:cs="Arial"/>
          <w:szCs w:val="20"/>
        </w:rPr>
        <w:t xml:space="preserve">krajno sodišče v Ajdovščini, po dne </w:t>
      </w:r>
      <w:r w:rsidR="00D1387C">
        <w:rPr>
          <w:rFonts w:cs="Arial"/>
          <w:szCs w:val="20"/>
        </w:rPr>
        <w:t>█</w:t>
      </w:r>
      <w:r>
        <w:rPr>
          <w:rFonts w:cs="Arial"/>
          <w:szCs w:val="20"/>
        </w:rPr>
        <w:t xml:space="preserve">investitorju </w:t>
      </w:r>
      <w:r w:rsidR="008E5E4C">
        <w:rPr>
          <w:rFonts w:cs="Arial"/>
          <w:szCs w:val="20"/>
        </w:rPr>
        <w:t>█</w:t>
      </w:r>
      <w:r>
        <w:rPr>
          <w:rFonts w:cs="Arial"/>
          <w:szCs w:val="20"/>
        </w:rPr>
        <w:t>.</w:t>
      </w:r>
    </w:p>
    <w:p w:rsidR="00271A44" w:rsidRDefault="00271A44" w:rsidP="00420CBA">
      <w:pPr>
        <w:spacing w:line="260" w:lineRule="atLeast"/>
        <w:jc w:val="both"/>
        <w:rPr>
          <w:rFonts w:cs="Arial"/>
          <w:szCs w:val="20"/>
        </w:rPr>
      </w:pPr>
    </w:p>
    <w:p w:rsidR="00527E7F" w:rsidRDefault="00527E7F" w:rsidP="00420CBA">
      <w:pPr>
        <w:spacing w:line="260" w:lineRule="atLeast"/>
        <w:jc w:val="both"/>
        <w:rPr>
          <w:rFonts w:cs="Arial"/>
          <w:szCs w:val="20"/>
        </w:rPr>
      </w:pPr>
      <w:r>
        <w:rPr>
          <w:rFonts w:cs="Arial"/>
          <w:szCs w:val="20"/>
        </w:rPr>
        <w:t xml:space="preserve">Postopek se je nadaljeval dne 10. 11. 2014, ko je UE </w:t>
      </w:r>
      <w:r w:rsidR="00C270FD">
        <w:rPr>
          <w:rFonts w:cs="Arial"/>
          <w:szCs w:val="20"/>
        </w:rPr>
        <w:t xml:space="preserve">z dopisom </w:t>
      </w:r>
      <w:r>
        <w:rPr>
          <w:rFonts w:cs="Arial"/>
          <w:szCs w:val="20"/>
        </w:rPr>
        <w:t xml:space="preserve">zahtevala </w:t>
      </w:r>
      <w:r w:rsidR="00260A05">
        <w:rPr>
          <w:rFonts w:cs="Arial"/>
          <w:szCs w:val="20"/>
        </w:rPr>
        <w:t>dopolnitev zahteve za izdajo odločbe o spremembi lokacijskega dovoljenja</w:t>
      </w:r>
      <w:r>
        <w:rPr>
          <w:rFonts w:cs="Arial"/>
          <w:szCs w:val="20"/>
        </w:rPr>
        <w:t>.</w:t>
      </w:r>
    </w:p>
    <w:p w:rsidR="00964D74" w:rsidRDefault="00964D74" w:rsidP="00964D74">
      <w:pPr>
        <w:jc w:val="both"/>
        <w:rPr>
          <w:rFonts w:cs="Arial"/>
          <w:szCs w:val="20"/>
        </w:rPr>
      </w:pPr>
    </w:p>
    <w:p w:rsidR="004D508D" w:rsidRPr="00AE68DF" w:rsidRDefault="004D508D" w:rsidP="00522709">
      <w:pPr>
        <w:numPr>
          <w:ilvl w:val="0"/>
          <w:numId w:val="45"/>
        </w:numPr>
        <w:jc w:val="both"/>
        <w:rPr>
          <w:rFonts w:cs="Arial"/>
          <w:szCs w:val="20"/>
        </w:rPr>
      </w:pPr>
      <w:r w:rsidRPr="00AE68DF">
        <w:rPr>
          <w:rFonts w:cs="Arial"/>
          <w:szCs w:val="20"/>
          <w:lang w:eastAsia="sl-SI"/>
        </w:rPr>
        <w:t xml:space="preserve">V obravnavanem primeru je bil postopek s sklepom prekinjen dne 27. 7. 2004 do rešitve predhodnega vprašanja pravnomočno končanega zapuščinskega postopka, ki je potekal pri Okrajnem sodišču v Ajdovščini po </w:t>
      </w:r>
      <w:r w:rsidR="008E5E4C">
        <w:rPr>
          <w:rFonts w:cs="Arial"/>
          <w:szCs w:val="20"/>
          <w:lang w:eastAsia="sl-SI"/>
        </w:rPr>
        <w:t>█</w:t>
      </w:r>
      <w:r w:rsidRPr="00AE68DF">
        <w:rPr>
          <w:rFonts w:cs="Arial"/>
          <w:szCs w:val="20"/>
          <w:lang w:eastAsia="sl-SI"/>
        </w:rPr>
        <w:t xml:space="preserve"> investitorju </w:t>
      </w:r>
      <w:r w:rsidR="008E5E4C">
        <w:rPr>
          <w:rFonts w:cs="Arial"/>
          <w:szCs w:val="20"/>
          <w:lang w:eastAsia="sl-SI"/>
        </w:rPr>
        <w:t>█</w:t>
      </w:r>
      <w:r w:rsidRPr="00AE68DF">
        <w:rPr>
          <w:rFonts w:cs="Arial"/>
          <w:szCs w:val="20"/>
          <w:lang w:eastAsia="sl-SI"/>
        </w:rPr>
        <w:t xml:space="preserve">, ki je bil solastnik nepremičnine, ki je bila predmet postopka. Prekinjen postopek se je nadaljeval dne 10. 11. 2014, ko je uradna oseba sestavila dopis za dopolnitev zahteve. To pomeni, da je dejanski zastoj v postopku zaradi rešitve predhodnega vprašanja – zapuščinskega postopka trajal 10 let, </w:t>
      </w:r>
      <w:r w:rsidRPr="00AE68DF">
        <w:t xml:space="preserve">za katerega v zadevi niti ni podatka, če je končan </w:t>
      </w:r>
      <w:r w:rsidR="009E39A0">
        <w:t>oziroma</w:t>
      </w:r>
      <w:r w:rsidRPr="00AE68DF">
        <w:t xml:space="preserve"> kdaj je bil končan (organ tega pomembnega dejstva, ki je pogoj za nadaljevanje postopka, niti ni ugotavljal)</w:t>
      </w:r>
      <w:r w:rsidRPr="00AE68DF">
        <w:rPr>
          <w:rFonts w:cs="Arial"/>
          <w:szCs w:val="20"/>
          <w:lang w:eastAsia="sl-SI"/>
        </w:rPr>
        <w:t xml:space="preserve">. </w:t>
      </w:r>
      <w:r w:rsidR="009E39A0" w:rsidRPr="00DC6D75">
        <w:rPr>
          <w:rFonts w:cs="Arial"/>
          <w:szCs w:val="20"/>
          <w:u w:val="single"/>
          <w:lang w:eastAsia="sl-SI"/>
        </w:rPr>
        <w:t>Upravna inšpe</w:t>
      </w:r>
      <w:r w:rsidR="009E39A0" w:rsidRPr="00EC5874">
        <w:rPr>
          <w:rFonts w:cs="Arial"/>
          <w:szCs w:val="20"/>
          <w:u w:val="single"/>
          <w:lang w:eastAsia="sl-SI"/>
        </w:rPr>
        <w:t>ktorica ob tem opozarja na načelo e</w:t>
      </w:r>
      <w:r w:rsidRPr="00EC5874">
        <w:rPr>
          <w:rFonts w:cs="Arial"/>
          <w:szCs w:val="20"/>
          <w:u w:val="single"/>
          <w:lang w:eastAsia="sl-SI"/>
        </w:rPr>
        <w:t>konomično vodenje posto</w:t>
      </w:r>
      <w:r w:rsidR="00057904">
        <w:rPr>
          <w:rFonts w:cs="Arial"/>
          <w:szCs w:val="20"/>
          <w:u w:val="single"/>
          <w:lang w:eastAsia="sl-SI"/>
        </w:rPr>
        <w:t>p</w:t>
      </w:r>
      <w:r w:rsidRPr="00EC5874">
        <w:rPr>
          <w:rFonts w:cs="Arial"/>
          <w:szCs w:val="20"/>
          <w:u w:val="single"/>
          <w:lang w:eastAsia="sl-SI"/>
        </w:rPr>
        <w:t>ka</w:t>
      </w:r>
      <w:r w:rsidR="009E39A0" w:rsidRPr="00EC5874">
        <w:rPr>
          <w:rFonts w:cs="Arial"/>
          <w:szCs w:val="20"/>
          <w:u w:val="single"/>
          <w:lang w:eastAsia="sl-SI"/>
        </w:rPr>
        <w:t xml:space="preserve">, ki ga ZUP </w:t>
      </w:r>
      <w:r w:rsidRPr="00EC5874">
        <w:rPr>
          <w:rFonts w:cs="Arial"/>
          <w:szCs w:val="20"/>
          <w:u w:val="single"/>
          <w:lang w:eastAsia="sl-SI"/>
        </w:rPr>
        <w:t>opredeljuje v 14. členu</w:t>
      </w:r>
      <w:r w:rsidRPr="00AE68DF">
        <w:rPr>
          <w:rFonts w:cs="Arial"/>
          <w:szCs w:val="20"/>
          <w:lang w:eastAsia="sl-SI"/>
        </w:rPr>
        <w:t xml:space="preserve">. </w:t>
      </w:r>
      <w:r w:rsidRPr="00AE68DF">
        <w:t>Po tem načelu je treba postopek voditi s čim manjšimi stroški  (načelo varčnega postopka) in čim manjšo zamudo časa (načelo hitrega postopka) za stranke in druge udeležence v postopku, vendar tako, da se poskrbi vse, kar je potrebno, da se pravilno ugotovi dejansko stanje ter izda zakonita in pravilna odločba.</w:t>
      </w:r>
      <w:r w:rsidRPr="00AE68DF">
        <w:rPr>
          <w:rFonts w:cs="Arial"/>
          <w:szCs w:val="20"/>
          <w:lang w:eastAsia="sl-SI"/>
        </w:rPr>
        <w:t xml:space="preserve"> </w:t>
      </w:r>
      <w:r w:rsidRPr="00AE68DF">
        <w:rPr>
          <w:rFonts w:cs="Arial"/>
          <w:szCs w:val="20"/>
          <w:u w:val="single"/>
          <w:lang w:eastAsia="sl-SI"/>
        </w:rPr>
        <w:t xml:space="preserve">Po mnenju upravne inšpektorice </w:t>
      </w:r>
      <w:r w:rsidRPr="00AE68DF">
        <w:rPr>
          <w:rFonts w:cs="Arial"/>
          <w:szCs w:val="20"/>
          <w:u w:val="single"/>
        </w:rPr>
        <w:t xml:space="preserve">ravnanje organa </w:t>
      </w:r>
      <w:r w:rsidR="006941B0" w:rsidRPr="00AE68DF">
        <w:rPr>
          <w:rFonts w:cs="Arial"/>
          <w:szCs w:val="20"/>
          <w:u w:val="single"/>
        </w:rPr>
        <w:t xml:space="preserve">v konkretnem primeru </w:t>
      </w:r>
      <w:r w:rsidRPr="00AE68DF">
        <w:rPr>
          <w:rFonts w:cs="Arial"/>
          <w:szCs w:val="20"/>
          <w:u w:val="single"/>
        </w:rPr>
        <w:t>ni bilo v sklad</w:t>
      </w:r>
      <w:r w:rsidR="00B02CEB">
        <w:rPr>
          <w:rFonts w:cs="Arial"/>
          <w:szCs w:val="20"/>
          <w:u w:val="single"/>
        </w:rPr>
        <w:t>u</w:t>
      </w:r>
      <w:r w:rsidRPr="00AE68DF">
        <w:rPr>
          <w:rFonts w:cs="Arial"/>
          <w:szCs w:val="20"/>
          <w:u w:val="single"/>
        </w:rPr>
        <w:t xml:space="preserve"> z načel</w:t>
      </w:r>
      <w:r w:rsidR="00497F38">
        <w:rPr>
          <w:rFonts w:cs="Arial"/>
          <w:szCs w:val="20"/>
          <w:u w:val="single"/>
        </w:rPr>
        <w:t>om</w:t>
      </w:r>
      <w:r w:rsidRPr="00AE68DF">
        <w:rPr>
          <w:rFonts w:cs="Arial"/>
          <w:szCs w:val="20"/>
          <w:u w:val="single"/>
        </w:rPr>
        <w:t xml:space="preserve"> ekonomičnosti </w:t>
      </w:r>
      <w:r w:rsidR="00B2475B">
        <w:rPr>
          <w:rFonts w:cs="Arial"/>
          <w:szCs w:val="20"/>
          <w:u w:val="single"/>
        </w:rPr>
        <w:t>postopk</w:t>
      </w:r>
      <w:r w:rsidR="00D07EB0">
        <w:rPr>
          <w:rFonts w:cs="Arial"/>
          <w:szCs w:val="20"/>
          <w:u w:val="single"/>
        </w:rPr>
        <w:t xml:space="preserve">a. </w:t>
      </w:r>
    </w:p>
    <w:p w:rsidR="004C18F9" w:rsidRDefault="004C18F9" w:rsidP="00420CBA">
      <w:pPr>
        <w:spacing w:line="260" w:lineRule="atLeast"/>
        <w:jc w:val="both"/>
        <w:rPr>
          <w:rFonts w:cs="Arial"/>
          <w:szCs w:val="20"/>
        </w:rPr>
      </w:pPr>
    </w:p>
    <w:p w:rsidR="00527E7F" w:rsidRDefault="003E0472" w:rsidP="00420CBA">
      <w:pPr>
        <w:spacing w:line="260" w:lineRule="atLeast"/>
        <w:jc w:val="both"/>
        <w:rPr>
          <w:rFonts w:cs="Arial"/>
          <w:szCs w:val="20"/>
        </w:rPr>
      </w:pPr>
      <w:r>
        <w:rPr>
          <w:rFonts w:cs="Arial"/>
          <w:szCs w:val="20"/>
        </w:rPr>
        <w:t>Vloga je bila dopolnjena dne 5. 2. 2015 s pooblastilom, vodilno mapo na CD, geodetski</w:t>
      </w:r>
      <w:r w:rsidR="00D07EB0">
        <w:rPr>
          <w:rFonts w:cs="Arial"/>
          <w:szCs w:val="20"/>
        </w:rPr>
        <w:t>m</w:t>
      </w:r>
      <w:r>
        <w:rPr>
          <w:rFonts w:cs="Arial"/>
          <w:szCs w:val="20"/>
        </w:rPr>
        <w:t xml:space="preserve"> načrt</w:t>
      </w:r>
      <w:r w:rsidR="00D07EB0">
        <w:rPr>
          <w:rFonts w:cs="Arial"/>
          <w:szCs w:val="20"/>
        </w:rPr>
        <w:t>om</w:t>
      </w:r>
      <w:r>
        <w:rPr>
          <w:rFonts w:cs="Arial"/>
          <w:szCs w:val="20"/>
        </w:rPr>
        <w:t xml:space="preserve"> ter PGD</w:t>
      </w:r>
      <w:r w:rsidR="00B2475B">
        <w:rPr>
          <w:rFonts w:cs="Arial"/>
          <w:szCs w:val="20"/>
        </w:rPr>
        <w:t xml:space="preserve"> ter</w:t>
      </w:r>
      <w:r w:rsidR="00527E7F">
        <w:rPr>
          <w:rFonts w:cs="Arial"/>
          <w:szCs w:val="20"/>
        </w:rPr>
        <w:t xml:space="preserve"> dne 17. 2. 2015 </w:t>
      </w:r>
      <w:r w:rsidR="000D66AC">
        <w:rPr>
          <w:rFonts w:cs="Arial"/>
          <w:szCs w:val="20"/>
        </w:rPr>
        <w:t>s spremembo</w:t>
      </w:r>
      <w:r w:rsidR="00527E7F">
        <w:rPr>
          <w:rFonts w:cs="Arial"/>
          <w:szCs w:val="20"/>
        </w:rPr>
        <w:t xml:space="preserve"> lokacijsk</w:t>
      </w:r>
      <w:r w:rsidR="00C565A8">
        <w:rPr>
          <w:rFonts w:cs="Arial"/>
          <w:szCs w:val="20"/>
        </w:rPr>
        <w:t>e</w:t>
      </w:r>
      <w:r w:rsidR="00527E7F">
        <w:rPr>
          <w:rFonts w:cs="Arial"/>
          <w:szCs w:val="20"/>
        </w:rPr>
        <w:t xml:space="preserve"> dokumentacij</w:t>
      </w:r>
      <w:r w:rsidR="00B2475B">
        <w:rPr>
          <w:rFonts w:cs="Arial"/>
          <w:szCs w:val="20"/>
        </w:rPr>
        <w:t>e</w:t>
      </w:r>
      <w:r>
        <w:rPr>
          <w:rFonts w:cs="Arial"/>
          <w:szCs w:val="20"/>
        </w:rPr>
        <w:t>.</w:t>
      </w:r>
    </w:p>
    <w:p w:rsidR="003E0472" w:rsidRDefault="003E0472" w:rsidP="00680D93">
      <w:pPr>
        <w:spacing w:line="260" w:lineRule="atLeast"/>
        <w:jc w:val="both"/>
        <w:rPr>
          <w:rFonts w:cs="Arial"/>
          <w:szCs w:val="20"/>
        </w:rPr>
      </w:pPr>
    </w:p>
    <w:p w:rsidR="00DC332B" w:rsidRPr="00F95552" w:rsidRDefault="00DC332B" w:rsidP="00DC332B">
      <w:pPr>
        <w:spacing w:line="260" w:lineRule="atLeast"/>
        <w:jc w:val="both"/>
        <w:rPr>
          <w:rFonts w:cs="Arial"/>
          <w:szCs w:val="20"/>
        </w:rPr>
      </w:pPr>
      <w:r w:rsidRPr="00F95552">
        <w:rPr>
          <w:rFonts w:cs="Arial"/>
          <w:szCs w:val="20"/>
        </w:rPr>
        <w:t xml:space="preserve">UE je </w:t>
      </w:r>
      <w:r>
        <w:rPr>
          <w:rFonts w:cs="Arial"/>
          <w:szCs w:val="20"/>
        </w:rPr>
        <w:t>i</w:t>
      </w:r>
      <w:r w:rsidRPr="00F95552">
        <w:rPr>
          <w:rFonts w:cs="Arial"/>
          <w:szCs w:val="20"/>
        </w:rPr>
        <w:t xml:space="preserve">zdala </w:t>
      </w:r>
      <w:r>
        <w:rPr>
          <w:rFonts w:cs="Arial"/>
          <w:szCs w:val="20"/>
        </w:rPr>
        <w:t xml:space="preserve">lokacijsko dovoljenje </w:t>
      </w:r>
      <w:r w:rsidRPr="00F95552">
        <w:rPr>
          <w:rFonts w:cs="Arial"/>
          <w:szCs w:val="20"/>
        </w:rPr>
        <w:t>v ponovnem postopku</w:t>
      </w:r>
      <w:r>
        <w:rPr>
          <w:rFonts w:cs="Arial"/>
          <w:szCs w:val="20"/>
        </w:rPr>
        <w:t>, in sicer lokacijsko dovoljenje</w:t>
      </w:r>
      <w:r w:rsidRPr="00F95552">
        <w:rPr>
          <w:rFonts w:cs="Arial"/>
          <w:szCs w:val="20"/>
        </w:rPr>
        <w:t xml:space="preserve"> št. 351-</w:t>
      </w:r>
      <w:r>
        <w:rPr>
          <w:rFonts w:cs="Arial"/>
          <w:szCs w:val="20"/>
        </w:rPr>
        <w:t>36/1993-68</w:t>
      </w:r>
      <w:r w:rsidRPr="00F95552">
        <w:rPr>
          <w:rFonts w:cs="Arial"/>
          <w:szCs w:val="20"/>
        </w:rPr>
        <w:t xml:space="preserve"> z dne </w:t>
      </w:r>
      <w:r>
        <w:rPr>
          <w:rFonts w:cs="Arial"/>
          <w:szCs w:val="20"/>
        </w:rPr>
        <w:t xml:space="preserve">18. 8. 2015, s katero je bila odobrena lokacija za že zgrajen prizidek h garaži za potrebe pomožnih prostorov in izvedeno nadzidavo garaže z namenom ureditve poslovnih prostorov elektro stroke na parceli št. </w:t>
      </w:r>
      <w:r w:rsidR="00E10498">
        <w:rPr>
          <w:rFonts w:cs="Arial"/>
          <w:szCs w:val="20"/>
        </w:rPr>
        <w:t>█</w:t>
      </w:r>
      <w:r>
        <w:rPr>
          <w:rFonts w:cs="Arial"/>
          <w:szCs w:val="20"/>
        </w:rPr>
        <w:t xml:space="preserve"> k.o. </w:t>
      </w:r>
      <w:r w:rsidR="00E10498">
        <w:rPr>
          <w:rFonts w:cs="Arial"/>
          <w:szCs w:val="20"/>
        </w:rPr>
        <w:t>█</w:t>
      </w:r>
      <w:r>
        <w:rPr>
          <w:rFonts w:cs="Arial"/>
          <w:szCs w:val="20"/>
        </w:rPr>
        <w:t>.</w:t>
      </w:r>
    </w:p>
    <w:p w:rsidR="00680D93" w:rsidRPr="00532014" w:rsidRDefault="00680D93" w:rsidP="00420CBA">
      <w:pPr>
        <w:spacing w:line="260" w:lineRule="atLeast"/>
        <w:jc w:val="both"/>
        <w:rPr>
          <w:rFonts w:cs="Arial"/>
          <w:szCs w:val="20"/>
        </w:rPr>
      </w:pPr>
    </w:p>
    <w:p w:rsidR="00DC332B" w:rsidRPr="00532014" w:rsidRDefault="00C4733D" w:rsidP="00DC332B">
      <w:pPr>
        <w:numPr>
          <w:ilvl w:val="0"/>
          <w:numId w:val="3"/>
        </w:numPr>
        <w:spacing w:line="260" w:lineRule="atLeast"/>
        <w:jc w:val="both"/>
        <w:rPr>
          <w:rFonts w:cs="Arial"/>
          <w:szCs w:val="20"/>
        </w:rPr>
      </w:pPr>
      <w:r w:rsidRPr="00532014">
        <w:rPr>
          <w:rFonts w:cs="Arial"/>
          <w:szCs w:val="20"/>
          <w:u w:val="single"/>
        </w:rPr>
        <w:t>Upravna inšpektorica ugotavlja</w:t>
      </w:r>
      <w:r w:rsidR="0054688E" w:rsidRPr="00532014">
        <w:rPr>
          <w:rFonts w:cs="Arial"/>
          <w:szCs w:val="20"/>
          <w:u w:val="single"/>
        </w:rPr>
        <w:t>,</w:t>
      </w:r>
      <w:r w:rsidRPr="00532014">
        <w:rPr>
          <w:rFonts w:cs="Arial"/>
          <w:szCs w:val="20"/>
          <w:u w:val="single"/>
        </w:rPr>
        <w:t xml:space="preserve"> da tudi v tem primeru prvostopenjski organ v ponovnem postopku ni izdal odločbe v roku 30 dni od prejema drugostopenjske odločbe</w:t>
      </w:r>
      <w:r w:rsidR="00B2475B" w:rsidRPr="00532014">
        <w:rPr>
          <w:rFonts w:cs="Arial"/>
          <w:szCs w:val="20"/>
          <w:u w:val="single"/>
        </w:rPr>
        <w:t xml:space="preserve">, saj je bila odločba izdana </w:t>
      </w:r>
      <w:r w:rsidR="0054688E" w:rsidRPr="00532014">
        <w:rPr>
          <w:rFonts w:cs="Arial"/>
          <w:szCs w:val="20"/>
          <w:u w:val="single"/>
        </w:rPr>
        <w:t xml:space="preserve">šele </w:t>
      </w:r>
      <w:r w:rsidR="00057904" w:rsidRPr="00532014">
        <w:rPr>
          <w:rFonts w:cs="Arial"/>
          <w:szCs w:val="20"/>
          <w:u w:val="single"/>
        </w:rPr>
        <w:t xml:space="preserve">dne </w:t>
      </w:r>
      <w:r w:rsidR="00B2475B" w:rsidRPr="00532014">
        <w:rPr>
          <w:rFonts w:cs="Arial"/>
          <w:szCs w:val="20"/>
          <w:u w:val="single"/>
        </w:rPr>
        <w:t>18. 8. 2015</w:t>
      </w:r>
      <w:r w:rsidR="00D07EB0" w:rsidRPr="00532014">
        <w:rPr>
          <w:rFonts w:cs="Arial"/>
          <w:szCs w:val="20"/>
          <w:u w:val="single"/>
        </w:rPr>
        <w:t>, kar je</w:t>
      </w:r>
      <w:r w:rsidR="00B2475B" w:rsidRPr="00532014">
        <w:rPr>
          <w:rFonts w:cs="Arial"/>
          <w:szCs w:val="20"/>
          <w:u w:val="single"/>
        </w:rPr>
        <w:t xml:space="preserve"> po </w:t>
      </w:r>
      <w:r w:rsidR="0054688E" w:rsidRPr="00532014">
        <w:rPr>
          <w:rFonts w:cs="Arial"/>
          <w:szCs w:val="20"/>
          <w:u w:val="single"/>
        </w:rPr>
        <w:t xml:space="preserve">več kot </w:t>
      </w:r>
      <w:r w:rsidR="008A29AD" w:rsidRPr="00532014">
        <w:rPr>
          <w:rFonts w:cs="Arial"/>
          <w:szCs w:val="20"/>
          <w:u w:val="single"/>
        </w:rPr>
        <w:t>1</w:t>
      </w:r>
      <w:r w:rsidR="0054688E" w:rsidRPr="00532014">
        <w:rPr>
          <w:rFonts w:cs="Arial"/>
          <w:szCs w:val="20"/>
          <w:u w:val="single"/>
        </w:rPr>
        <w:t>2</w:t>
      </w:r>
      <w:r w:rsidR="008A29AD" w:rsidRPr="00532014">
        <w:rPr>
          <w:rFonts w:cs="Arial"/>
          <w:szCs w:val="20"/>
          <w:u w:val="single"/>
        </w:rPr>
        <w:t xml:space="preserve"> letih od prejema odločbe druge stopnje</w:t>
      </w:r>
      <w:r w:rsidR="0054688E" w:rsidRPr="00532014">
        <w:rPr>
          <w:rFonts w:cs="Arial"/>
          <w:szCs w:val="20"/>
          <w:u w:val="single"/>
        </w:rPr>
        <w:t xml:space="preserve"> (t.j. </w:t>
      </w:r>
      <w:r w:rsidR="00AD63D8" w:rsidRPr="00532014">
        <w:rPr>
          <w:rFonts w:cs="Arial"/>
          <w:szCs w:val="20"/>
          <w:u w:val="single"/>
        </w:rPr>
        <w:t>4. 12. 2003</w:t>
      </w:r>
      <w:r w:rsidR="0054688E" w:rsidRPr="00532014">
        <w:rPr>
          <w:rFonts w:cs="Arial"/>
          <w:szCs w:val="20"/>
          <w:u w:val="single"/>
        </w:rPr>
        <w:t>)</w:t>
      </w:r>
      <w:r w:rsidR="008A29AD" w:rsidRPr="00532014">
        <w:rPr>
          <w:rFonts w:cs="Arial"/>
          <w:szCs w:val="20"/>
          <w:u w:val="single"/>
        </w:rPr>
        <w:t xml:space="preserve">, pri </w:t>
      </w:r>
      <w:r w:rsidR="00AD63D8" w:rsidRPr="00532014">
        <w:rPr>
          <w:rFonts w:cs="Arial"/>
          <w:szCs w:val="20"/>
          <w:u w:val="single"/>
        </w:rPr>
        <w:t xml:space="preserve">čemer </w:t>
      </w:r>
      <w:r w:rsidR="008A29AD" w:rsidRPr="00532014">
        <w:rPr>
          <w:rFonts w:cs="Arial"/>
          <w:szCs w:val="20"/>
          <w:u w:val="single"/>
        </w:rPr>
        <w:t>ugotavlja, da je bil postopek prekinjen s sklepom od 27. 7. 2004 do 10. 11. 2014</w:t>
      </w:r>
      <w:r w:rsidR="00AD63D8" w:rsidRPr="00532014">
        <w:rPr>
          <w:rFonts w:cs="Arial"/>
          <w:szCs w:val="20"/>
          <w:u w:val="single"/>
        </w:rPr>
        <w:t>, in da v tem času inštrukcijski roki n</w:t>
      </w:r>
      <w:r w:rsidR="0054688E" w:rsidRPr="00532014">
        <w:rPr>
          <w:rFonts w:cs="Arial"/>
          <w:szCs w:val="20"/>
          <w:u w:val="single"/>
        </w:rPr>
        <w:t xml:space="preserve">iso </w:t>
      </w:r>
      <w:r w:rsidR="00AD63D8" w:rsidRPr="00532014">
        <w:rPr>
          <w:rFonts w:cs="Arial"/>
          <w:szCs w:val="20"/>
          <w:u w:val="single"/>
        </w:rPr>
        <w:t>te</w:t>
      </w:r>
      <w:r w:rsidR="0054688E" w:rsidRPr="00532014">
        <w:rPr>
          <w:rFonts w:cs="Arial"/>
          <w:szCs w:val="20"/>
          <w:u w:val="single"/>
        </w:rPr>
        <w:t>kli. Kljub ugotovljenem</w:t>
      </w:r>
      <w:r w:rsidR="00057904" w:rsidRPr="00532014">
        <w:rPr>
          <w:rFonts w:cs="Arial"/>
          <w:szCs w:val="20"/>
          <w:u w:val="single"/>
        </w:rPr>
        <w:t>u</w:t>
      </w:r>
      <w:r w:rsidR="0054688E" w:rsidRPr="00532014">
        <w:rPr>
          <w:rFonts w:cs="Arial"/>
          <w:szCs w:val="20"/>
          <w:u w:val="single"/>
        </w:rPr>
        <w:t xml:space="preserve"> dejstvu, da v času prekinitve postopka instrukcijski roki za odločitev niso tekli (t.j, dobrih 1</w:t>
      </w:r>
      <w:r w:rsidR="00532014">
        <w:rPr>
          <w:rFonts w:cs="Arial"/>
          <w:szCs w:val="20"/>
          <w:u w:val="single"/>
        </w:rPr>
        <w:t>0</w:t>
      </w:r>
      <w:r w:rsidR="0054688E" w:rsidRPr="00532014">
        <w:rPr>
          <w:rFonts w:cs="Arial"/>
          <w:szCs w:val="20"/>
          <w:u w:val="single"/>
        </w:rPr>
        <w:t xml:space="preserve"> let), upravna inšpektorica ugotavlja, da postopek ni bil voden v skladu s temeljnim načelom ekonomičnosti.  </w:t>
      </w:r>
    </w:p>
    <w:p w:rsidR="00E044EB" w:rsidRPr="00E044EB" w:rsidRDefault="00E044EB" w:rsidP="00E044EB">
      <w:pPr>
        <w:spacing w:line="260" w:lineRule="atLeast"/>
        <w:jc w:val="both"/>
        <w:rPr>
          <w:rFonts w:cs="Arial"/>
          <w:szCs w:val="20"/>
        </w:rPr>
      </w:pPr>
    </w:p>
    <w:p w:rsidR="005B21AA" w:rsidRPr="00882588" w:rsidRDefault="005B21AA" w:rsidP="00DC332B">
      <w:pPr>
        <w:spacing w:line="260" w:lineRule="atLeast"/>
        <w:jc w:val="both"/>
        <w:rPr>
          <w:rFonts w:cs="Arial"/>
          <w:szCs w:val="20"/>
        </w:rPr>
      </w:pPr>
      <w:r w:rsidRPr="00882588">
        <w:rPr>
          <w:rFonts w:cs="Arial"/>
          <w:szCs w:val="20"/>
        </w:rPr>
        <w:t xml:space="preserve">Zoper </w:t>
      </w:r>
      <w:r>
        <w:rPr>
          <w:rFonts w:cs="Arial"/>
          <w:szCs w:val="20"/>
        </w:rPr>
        <w:t xml:space="preserve">lokacijsko dovoljenje št. </w:t>
      </w:r>
      <w:r w:rsidRPr="00F95552">
        <w:rPr>
          <w:rFonts w:cs="Arial"/>
          <w:szCs w:val="20"/>
        </w:rPr>
        <w:t>351-</w:t>
      </w:r>
      <w:r>
        <w:rPr>
          <w:rFonts w:cs="Arial"/>
          <w:szCs w:val="20"/>
        </w:rPr>
        <w:t>36/1993-68</w:t>
      </w:r>
      <w:r w:rsidRPr="00F95552">
        <w:rPr>
          <w:rFonts w:cs="Arial"/>
          <w:szCs w:val="20"/>
        </w:rPr>
        <w:t xml:space="preserve"> z dne </w:t>
      </w:r>
      <w:r>
        <w:rPr>
          <w:rFonts w:cs="Arial"/>
          <w:szCs w:val="20"/>
        </w:rPr>
        <w:t>18. 8. 2015</w:t>
      </w:r>
      <w:r w:rsidRPr="00882588">
        <w:rPr>
          <w:rFonts w:cs="Arial"/>
          <w:szCs w:val="20"/>
        </w:rPr>
        <w:t xml:space="preserve"> je bila dne </w:t>
      </w:r>
      <w:r>
        <w:rPr>
          <w:rFonts w:cs="Arial"/>
          <w:szCs w:val="20"/>
        </w:rPr>
        <w:t>21. 9. 2015</w:t>
      </w:r>
      <w:r w:rsidRPr="00882588">
        <w:rPr>
          <w:rFonts w:cs="Arial"/>
          <w:szCs w:val="20"/>
        </w:rPr>
        <w:t xml:space="preserve"> vložena pritožba</w:t>
      </w:r>
      <w:r>
        <w:rPr>
          <w:rFonts w:cs="Arial"/>
          <w:szCs w:val="20"/>
        </w:rPr>
        <w:t>, ki je bila dne</w:t>
      </w:r>
      <w:r w:rsidRPr="00882588">
        <w:rPr>
          <w:rFonts w:cs="Arial"/>
          <w:szCs w:val="20"/>
        </w:rPr>
        <w:t xml:space="preserve"> </w:t>
      </w:r>
      <w:r>
        <w:rPr>
          <w:rFonts w:cs="Arial"/>
          <w:szCs w:val="20"/>
        </w:rPr>
        <w:t xml:space="preserve">7. 10. 2015 </w:t>
      </w:r>
      <w:r w:rsidRPr="00882588">
        <w:rPr>
          <w:rFonts w:cs="Arial"/>
          <w:szCs w:val="20"/>
        </w:rPr>
        <w:t xml:space="preserve">odstopljena </w:t>
      </w:r>
      <w:r>
        <w:rPr>
          <w:rFonts w:cs="Arial"/>
          <w:szCs w:val="20"/>
        </w:rPr>
        <w:t xml:space="preserve">na </w:t>
      </w:r>
      <w:r w:rsidRPr="00882588">
        <w:rPr>
          <w:rFonts w:cs="Arial"/>
          <w:szCs w:val="20"/>
        </w:rPr>
        <w:t xml:space="preserve">MOP kot drugostopenjskemu organu v </w:t>
      </w:r>
      <w:r>
        <w:rPr>
          <w:rFonts w:cs="Arial"/>
          <w:szCs w:val="20"/>
        </w:rPr>
        <w:t>reševanje</w:t>
      </w:r>
      <w:r w:rsidRPr="00882588">
        <w:rPr>
          <w:rFonts w:cs="Arial"/>
          <w:szCs w:val="20"/>
        </w:rPr>
        <w:t xml:space="preserve">. </w:t>
      </w:r>
    </w:p>
    <w:p w:rsidR="003E0472" w:rsidRPr="00882588" w:rsidRDefault="003E0472" w:rsidP="00420CBA">
      <w:pPr>
        <w:spacing w:line="260" w:lineRule="atLeast"/>
        <w:jc w:val="both"/>
        <w:rPr>
          <w:rFonts w:cs="Arial"/>
          <w:szCs w:val="20"/>
        </w:rPr>
      </w:pPr>
    </w:p>
    <w:p w:rsidR="005B21AA" w:rsidRPr="00961B5E" w:rsidRDefault="00906E99" w:rsidP="00906E99">
      <w:pPr>
        <w:spacing w:line="260" w:lineRule="atLeast"/>
        <w:jc w:val="both"/>
        <w:rPr>
          <w:rFonts w:cs="Arial"/>
          <w:szCs w:val="20"/>
        </w:rPr>
      </w:pPr>
      <w:r w:rsidRPr="00961B5E">
        <w:rPr>
          <w:rFonts w:cs="Arial"/>
          <w:szCs w:val="20"/>
        </w:rPr>
        <w:lastRenderedPageBreak/>
        <w:t xml:space="preserve">Dne </w:t>
      </w:r>
      <w:r w:rsidR="00904EA5">
        <w:rPr>
          <w:rFonts w:cs="Arial"/>
          <w:szCs w:val="20"/>
        </w:rPr>
        <w:t>20</w:t>
      </w:r>
      <w:r w:rsidR="00665FF7">
        <w:rPr>
          <w:rFonts w:cs="Arial"/>
          <w:szCs w:val="20"/>
        </w:rPr>
        <w:t>. 1. 201</w:t>
      </w:r>
      <w:r w:rsidR="005B21AA">
        <w:rPr>
          <w:rFonts w:cs="Arial"/>
          <w:szCs w:val="20"/>
        </w:rPr>
        <w:t>6</w:t>
      </w:r>
      <w:r w:rsidRPr="00961B5E">
        <w:rPr>
          <w:rFonts w:cs="Arial"/>
          <w:szCs w:val="20"/>
        </w:rPr>
        <w:t xml:space="preserve"> je UE prejela odločbo MOP št. 35</w:t>
      </w:r>
      <w:r w:rsidR="001877D3">
        <w:rPr>
          <w:rFonts w:cs="Arial"/>
          <w:szCs w:val="20"/>
        </w:rPr>
        <w:t>0-02-522/99-MZ</w:t>
      </w:r>
      <w:r w:rsidRPr="00961B5E">
        <w:rPr>
          <w:rFonts w:cs="Arial"/>
          <w:szCs w:val="20"/>
        </w:rPr>
        <w:t xml:space="preserve">, s katero je v prvi točki izreka odločilo, da </w:t>
      </w:r>
      <w:r w:rsidR="00F441E7">
        <w:rPr>
          <w:rFonts w:cs="Arial"/>
          <w:szCs w:val="20"/>
        </w:rPr>
        <w:t xml:space="preserve">se </w:t>
      </w:r>
      <w:r w:rsidRPr="00961B5E">
        <w:rPr>
          <w:rFonts w:cs="Arial"/>
          <w:szCs w:val="20"/>
        </w:rPr>
        <w:t>o</w:t>
      </w:r>
      <w:r>
        <w:rPr>
          <w:rFonts w:cs="Arial"/>
          <w:szCs w:val="20"/>
        </w:rPr>
        <w:t>d</w:t>
      </w:r>
      <w:r w:rsidRPr="00961B5E">
        <w:rPr>
          <w:rFonts w:cs="Arial"/>
          <w:szCs w:val="20"/>
        </w:rPr>
        <w:t xml:space="preserve">pravi </w:t>
      </w:r>
      <w:r w:rsidR="005B21AA">
        <w:rPr>
          <w:rFonts w:cs="Arial"/>
          <w:szCs w:val="20"/>
        </w:rPr>
        <w:t>lokacijsko dovoljenje</w:t>
      </w:r>
      <w:r w:rsidRPr="00961B5E">
        <w:rPr>
          <w:rFonts w:cs="Arial"/>
          <w:szCs w:val="20"/>
        </w:rPr>
        <w:t xml:space="preserve"> UE št. </w:t>
      </w:r>
      <w:r w:rsidR="005B21AA" w:rsidRPr="00F95552">
        <w:rPr>
          <w:rFonts w:cs="Arial"/>
          <w:szCs w:val="20"/>
        </w:rPr>
        <w:t>351-</w:t>
      </w:r>
      <w:r w:rsidR="005B21AA">
        <w:rPr>
          <w:rFonts w:cs="Arial"/>
          <w:szCs w:val="20"/>
        </w:rPr>
        <w:t>36/1993-68</w:t>
      </w:r>
      <w:r w:rsidR="005B21AA" w:rsidRPr="00F95552">
        <w:rPr>
          <w:rFonts w:cs="Arial"/>
          <w:szCs w:val="20"/>
        </w:rPr>
        <w:t xml:space="preserve"> z dne </w:t>
      </w:r>
      <w:r w:rsidR="005B21AA">
        <w:rPr>
          <w:rFonts w:cs="Arial"/>
          <w:szCs w:val="20"/>
        </w:rPr>
        <w:t>18. 8. 2015</w:t>
      </w:r>
      <w:r w:rsidRPr="00961B5E">
        <w:rPr>
          <w:rFonts w:cs="Arial"/>
          <w:szCs w:val="20"/>
        </w:rPr>
        <w:t xml:space="preserve">. </w:t>
      </w:r>
    </w:p>
    <w:p w:rsidR="00F95552" w:rsidRDefault="00F95552" w:rsidP="00420CBA">
      <w:pPr>
        <w:spacing w:line="260" w:lineRule="atLeast"/>
        <w:jc w:val="both"/>
        <w:rPr>
          <w:rFonts w:cs="Arial"/>
          <w:szCs w:val="20"/>
        </w:rPr>
      </w:pPr>
    </w:p>
    <w:p w:rsidR="00A90B90" w:rsidRPr="00B72A7D" w:rsidRDefault="00405FEB" w:rsidP="00420CBA">
      <w:pPr>
        <w:spacing w:line="260" w:lineRule="atLeast"/>
        <w:jc w:val="both"/>
        <w:rPr>
          <w:rFonts w:cs="Arial"/>
          <w:szCs w:val="20"/>
        </w:rPr>
      </w:pPr>
      <w:r w:rsidRPr="00B72A7D">
        <w:rPr>
          <w:rFonts w:cs="Arial"/>
          <w:szCs w:val="20"/>
        </w:rPr>
        <w:t xml:space="preserve">V pobudi je izpostavljen tudi očitek, da o </w:t>
      </w:r>
      <w:r w:rsidR="00146445" w:rsidRPr="00B72A7D">
        <w:rPr>
          <w:rFonts w:cs="Arial"/>
          <w:szCs w:val="20"/>
        </w:rPr>
        <w:t xml:space="preserve">zahtevi pobudnice </w:t>
      </w:r>
      <w:r w:rsidRPr="00B72A7D">
        <w:rPr>
          <w:rFonts w:cs="Arial"/>
          <w:szCs w:val="20"/>
        </w:rPr>
        <w:t>za priznanje stranske udeležbe v postopku izdaje lokacijskega dovoljenja, vložene 18. 5. 2016, UE ni odločila</w:t>
      </w:r>
      <w:r w:rsidR="0054393D" w:rsidRPr="00B72A7D">
        <w:rPr>
          <w:rFonts w:cs="Arial"/>
          <w:szCs w:val="20"/>
        </w:rPr>
        <w:t xml:space="preserve"> s posebnim sklepom</w:t>
      </w:r>
      <w:r w:rsidR="00797102" w:rsidRPr="00B72A7D">
        <w:rPr>
          <w:rFonts w:cs="Arial"/>
          <w:szCs w:val="20"/>
        </w:rPr>
        <w:t xml:space="preserve"> (kršitev 142. člena ZUP)</w:t>
      </w:r>
      <w:r w:rsidRPr="00B72A7D">
        <w:rPr>
          <w:rFonts w:cs="Arial"/>
          <w:szCs w:val="20"/>
        </w:rPr>
        <w:t xml:space="preserve">. </w:t>
      </w:r>
    </w:p>
    <w:p w:rsidR="00FC387F" w:rsidRPr="00B72A7D" w:rsidRDefault="00FC387F" w:rsidP="00420CBA">
      <w:pPr>
        <w:spacing w:line="260" w:lineRule="atLeast"/>
        <w:jc w:val="both"/>
        <w:rPr>
          <w:rFonts w:cs="Arial"/>
          <w:szCs w:val="20"/>
        </w:rPr>
      </w:pPr>
    </w:p>
    <w:p w:rsidR="00797102" w:rsidRPr="00B72A7D" w:rsidRDefault="00D5321C" w:rsidP="0062012F">
      <w:pPr>
        <w:numPr>
          <w:ilvl w:val="0"/>
          <w:numId w:val="23"/>
        </w:numPr>
        <w:spacing w:line="260" w:lineRule="atLeast"/>
        <w:jc w:val="both"/>
        <w:rPr>
          <w:rFonts w:cs="Arial"/>
          <w:szCs w:val="20"/>
        </w:rPr>
      </w:pPr>
      <w:r w:rsidRPr="00B72A7D">
        <w:t>U</w:t>
      </w:r>
      <w:r w:rsidR="00797102" w:rsidRPr="00B72A7D">
        <w:t xml:space="preserve">pravna inšpektorica </w:t>
      </w:r>
      <w:r w:rsidR="00AB4CC0" w:rsidRPr="00B72A7D">
        <w:t>na podlagi</w:t>
      </w:r>
      <w:r w:rsidR="0062012F" w:rsidRPr="00B72A7D">
        <w:t xml:space="preserve"> pregleda dokumentacije</w:t>
      </w:r>
      <w:r w:rsidR="00B72A7D">
        <w:t xml:space="preserve"> </w:t>
      </w:r>
      <w:r w:rsidR="00797102" w:rsidRPr="00B72A7D">
        <w:t>ugotavlja, da je imela pobudnica v času vložitve zahteve z dne 18. 5. 2016 status stranske udeleženke v postopku</w:t>
      </w:r>
      <w:r w:rsidR="009C716D" w:rsidRPr="00B72A7D">
        <w:t xml:space="preserve">, zato </w:t>
      </w:r>
      <w:r w:rsidR="00AB4CC0" w:rsidRPr="00B72A7D">
        <w:t xml:space="preserve">za </w:t>
      </w:r>
      <w:r w:rsidR="009C716D" w:rsidRPr="00B72A7D">
        <w:t>i</w:t>
      </w:r>
      <w:r w:rsidR="00797102" w:rsidRPr="00B72A7D">
        <w:t>zdaj</w:t>
      </w:r>
      <w:r w:rsidR="0062012F" w:rsidRPr="00B72A7D">
        <w:t>o</w:t>
      </w:r>
      <w:r w:rsidR="00797102" w:rsidRPr="00B72A7D">
        <w:t xml:space="preserve"> posebnega sklepa v tem primeru ni </w:t>
      </w:r>
      <w:r w:rsidR="00AB4CC0" w:rsidRPr="00B72A7D">
        <w:t xml:space="preserve">bilo potrebe. </w:t>
      </w:r>
      <w:r w:rsidR="009C716D" w:rsidRPr="00B72A7D">
        <w:t xml:space="preserve">Določbe 142. člena ZUP urejajo izdaje posebnega sklepa za vstop v postopek za stranke in stranske udeležence, ki dotlej niso sodelovali v postopku in ki izkazujejo pravni interes ter varujejo svoje pravice in pravne koristi (glej 42. in 43. člen ZUP). </w:t>
      </w:r>
      <w:r w:rsidR="00DE7E62" w:rsidRPr="00B72A7D">
        <w:rPr>
          <w:u w:val="single"/>
        </w:rPr>
        <w:t>To pomeni, da i</w:t>
      </w:r>
      <w:r w:rsidR="009C716D" w:rsidRPr="00B72A7D">
        <w:rPr>
          <w:u w:val="single"/>
        </w:rPr>
        <w:t>zdaj</w:t>
      </w:r>
      <w:r w:rsidR="00DE7E62" w:rsidRPr="00B72A7D">
        <w:rPr>
          <w:u w:val="single"/>
        </w:rPr>
        <w:t>a</w:t>
      </w:r>
      <w:r w:rsidR="009C716D" w:rsidRPr="00B72A7D">
        <w:rPr>
          <w:u w:val="single"/>
        </w:rPr>
        <w:t xml:space="preserve"> posebnega sklepa na podlagi 142. členu ZUP </w:t>
      </w:r>
      <w:r w:rsidR="00DE7E62" w:rsidRPr="00B72A7D">
        <w:rPr>
          <w:u w:val="single"/>
        </w:rPr>
        <w:t>ni predpisana</w:t>
      </w:r>
      <w:r w:rsidR="009C716D" w:rsidRPr="00B72A7D">
        <w:rPr>
          <w:u w:val="single"/>
        </w:rPr>
        <w:t>, če je stranki priznana udeležba v postopku na podlagi 44. člena ZUP</w:t>
      </w:r>
      <w:r w:rsidR="00DE7E62" w:rsidRPr="00B72A7D">
        <w:rPr>
          <w:u w:val="single"/>
        </w:rPr>
        <w:t>. Glede na navedeno upravna inšpektorica kršitve procesne zakonodaje, ne ugotavlja</w:t>
      </w:r>
      <w:r w:rsidR="009C716D" w:rsidRPr="00B72A7D">
        <w:rPr>
          <w:i/>
        </w:rPr>
        <w:t>.</w:t>
      </w:r>
      <w:r w:rsidR="00797102" w:rsidRPr="00B72A7D">
        <w:rPr>
          <w:i/>
        </w:rPr>
        <w:t xml:space="preserve"> Izdaja sklepa ni potrebna v zvezi z vključevanjem strank/stranskih udeležencev po uradni dolžnosti po 44. členu ZUP (Breznik, Štucin, Marflak, str. 388). Je pa sklep zares nujno izdati v primeru zavrnitve zahteve, saj se le tako tej osebi omogoči učinkovito varstvo pravic, postopku pa se zagotovi formalno zakonitost, saj bi siceršnja neudeležba osebe, ki bi v postopku morala sodelovati, pomenila bistveno kršitev pravil postopka (237. člen ZUP) in razlog za obnovo postopka (260. člen ZUP</w:t>
      </w:r>
      <w:r w:rsidR="00797102" w:rsidRPr="00B72A7D">
        <w:rPr>
          <w:rStyle w:val="Sprotnaopomba-sklic"/>
          <w:i/>
        </w:rPr>
        <w:footnoteReference w:id="3"/>
      </w:r>
      <w:r w:rsidR="00797102" w:rsidRPr="00B72A7D">
        <w:rPr>
          <w:i/>
        </w:rPr>
        <w:t>).</w:t>
      </w:r>
      <w:r w:rsidR="00797102" w:rsidRPr="00B72A7D">
        <w:t xml:space="preserve"> </w:t>
      </w:r>
    </w:p>
    <w:p w:rsidR="00797102" w:rsidRDefault="00797102" w:rsidP="00420CBA">
      <w:pPr>
        <w:spacing w:line="260" w:lineRule="atLeast"/>
        <w:jc w:val="both"/>
        <w:rPr>
          <w:rFonts w:cs="Arial"/>
          <w:szCs w:val="20"/>
        </w:rPr>
      </w:pPr>
    </w:p>
    <w:p w:rsidR="009560ED" w:rsidRPr="00F95552" w:rsidRDefault="009560ED" w:rsidP="009560ED">
      <w:pPr>
        <w:spacing w:line="260" w:lineRule="atLeast"/>
        <w:jc w:val="both"/>
        <w:rPr>
          <w:rFonts w:cs="Arial"/>
          <w:szCs w:val="20"/>
        </w:rPr>
      </w:pPr>
      <w:r w:rsidRPr="00F95552">
        <w:rPr>
          <w:rFonts w:cs="Arial"/>
          <w:szCs w:val="20"/>
        </w:rPr>
        <w:t xml:space="preserve">UE je </w:t>
      </w:r>
      <w:r w:rsidR="00E63785">
        <w:rPr>
          <w:rFonts w:cs="Arial"/>
          <w:szCs w:val="20"/>
        </w:rPr>
        <w:t>i</w:t>
      </w:r>
      <w:r w:rsidRPr="00F95552">
        <w:rPr>
          <w:rFonts w:cs="Arial"/>
          <w:szCs w:val="20"/>
        </w:rPr>
        <w:t xml:space="preserve">zdala </w:t>
      </w:r>
      <w:r w:rsidR="005B21AA">
        <w:rPr>
          <w:rFonts w:cs="Arial"/>
          <w:szCs w:val="20"/>
        </w:rPr>
        <w:t xml:space="preserve">lokacijsko dovoljenje </w:t>
      </w:r>
      <w:r w:rsidR="00906E99" w:rsidRPr="00F95552">
        <w:rPr>
          <w:rFonts w:cs="Arial"/>
          <w:szCs w:val="20"/>
        </w:rPr>
        <w:t>v ponovnem postopku</w:t>
      </w:r>
      <w:r w:rsidR="00E63785">
        <w:rPr>
          <w:rFonts w:cs="Arial"/>
          <w:szCs w:val="20"/>
        </w:rPr>
        <w:t>, in sicer lokacijsko dovoljenje</w:t>
      </w:r>
      <w:r w:rsidR="00906E99" w:rsidRPr="00F95552">
        <w:rPr>
          <w:rFonts w:cs="Arial"/>
          <w:szCs w:val="20"/>
        </w:rPr>
        <w:t xml:space="preserve"> </w:t>
      </w:r>
      <w:r w:rsidRPr="00F95552">
        <w:rPr>
          <w:rFonts w:cs="Arial"/>
          <w:szCs w:val="20"/>
        </w:rPr>
        <w:t>št. 351-</w:t>
      </w:r>
      <w:r w:rsidR="001877D3">
        <w:rPr>
          <w:rFonts w:cs="Arial"/>
          <w:szCs w:val="20"/>
        </w:rPr>
        <w:t>36/1993-</w:t>
      </w:r>
      <w:r w:rsidR="00FB2E0B">
        <w:rPr>
          <w:rFonts w:cs="Arial"/>
          <w:szCs w:val="20"/>
        </w:rPr>
        <w:t>94</w:t>
      </w:r>
      <w:r w:rsidRPr="00F95552">
        <w:rPr>
          <w:rFonts w:cs="Arial"/>
          <w:szCs w:val="20"/>
        </w:rPr>
        <w:t xml:space="preserve"> z dne </w:t>
      </w:r>
      <w:r w:rsidR="00FB2E0B">
        <w:rPr>
          <w:rFonts w:cs="Arial"/>
          <w:szCs w:val="20"/>
        </w:rPr>
        <w:t>2. 6. 2016</w:t>
      </w:r>
      <w:r w:rsidR="00E63785">
        <w:rPr>
          <w:rFonts w:cs="Arial"/>
          <w:szCs w:val="20"/>
        </w:rPr>
        <w:t xml:space="preserve">, s katero je </w:t>
      </w:r>
      <w:r w:rsidR="00C46116">
        <w:rPr>
          <w:rFonts w:cs="Arial"/>
          <w:szCs w:val="20"/>
        </w:rPr>
        <w:t>bila</w:t>
      </w:r>
      <w:r w:rsidR="00E63785">
        <w:rPr>
          <w:rFonts w:cs="Arial"/>
          <w:szCs w:val="20"/>
        </w:rPr>
        <w:t xml:space="preserve"> odobrena lokacija za že zgrajen prizidek h garaži za potrebe pomožnih prostorov in izvedeno nadzidavo garaže z namenom ureditve poslovnih prostorov elektro stroke na parceli št. </w:t>
      </w:r>
      <w:r w:rsidR="00E10498">
        <w:rPr>
          <w:rFonts w:cs="Arial"/>
          <w:szCs w:val="20"/>
        </w:rPr>
        <w:t>█</w:t>
      </w:r>
      <w:r w:rsidR="00E63785">
        <w:rPr>
          <w:rFonts w:cs="Arial"/>
          <w:szCs w:val="20"/>
        </w:rPr>
        <w:t xml:space="preserve"> k.o. </w:t>
      </w:r>
      <w:r w:rsidR="00E10498">
        <w:rPr>
          <w:rFonts w:cs="Arial"/>
          <w:szCs w:val="20"/>
        </w:rPr>
        <w:t>█</w:t>
      </w:r>
      <w:r w:rsidR="00E63785">
        <w:rPr>
          <w:rFonts w:cs="Arial"/>
          <w:szCs w:val="20"/>
        </w:rPr>
        <w:t>.</w:t>
      </w:r>
    </w:p>
    <w:p w:rsidR="009560ED" w:rsidRPr="00F95552" w:rsidRDefault="009560ED" w:rsidP="009560ED">
      <w:pPr>
        <w:spacing w:line="260" w:lineRule="atLeast"/>
        <w:jc w:val="both"/>
        <w:rPr>
          <w:rFonts w:cs="Arial"/>
          <w:b/>
          <w:szCs w:val="20"/>
        </w:rPr>
      </w:pPr>
    </w:p>
    <w:p w:rsidR="009560ED" w:rsidRPr="003D679E" w:rsidRDefault="009560ED" w:rsidP="00DC46CC">
      <w:pPr>
        <w:numPr>
          <w:ilvl w:val="0"/>
          <w:numId w:val="8"/>
        </w:numPr>
        <w:jc w:val="both"/>
      </w:pPr>
      <w:r w:rsidRPr="003D679E">
        <w:t xml:space="preserve">Upravna inšpektorica </w:t>
      </w:r>
      <w:r w:rsidR="00F441E7">
        <w:t xml:space="preserve">ponovno </w:t>
      </w:r>
      <w:r w:rsidRPr="003D679E">
        <w:t>ugotavlja kršitev in</w:t>
      </w:r>
      <w:r w:rsidR="00F441E7">
        <w:t>s</w:t>
      </w:r>
      <w:r w:rsidRPr="003D679E">
        <w:t xml:space="preserve">trukcijskega roka za izdajo odločbe v ponovnem postopku, saj je bila odločba izdana dne </w:t>
      </w:r>
      <w:r w:rsidR="007561A7">
        <w:t>2. 6. 2016</w:t>
      </w:r>
      <w:r w:rsidRPr="003D679E">
        <w:t xml:space="preserve">, to je po skoraj </w:t>
      </w:r>
      <w:r w:rsidR="007561A7">
        <w:t>5</w:t>
      </w:r>
      <w:r w:rsidR="00055E78" w:rsidRPr="003D679E">
        <w:t xml:space="preserve"> mesec</w:t>
      </w:r>
      <w:r w:rsidR="00057904">
        <w:t>ih</w:t>
      </w:r>
      <w:r w:rsidR="00055E78" w:rsidRPr="003D679E">
        <w:t xml:space="preserve"> </w:t>
      </w:r>
      <w:r w:rsidRPr="003D679E">
        <w:t>od prejema drugostopenjske odločbe (prekoračitev instrukcijskega roka iz 2</w:t>
      </w:r>
      <w:r w:rsidR="00665FF7" w:rsidRPr="003D679E">
        <w:t>5</w:t>
      </w:r>
      <w:r w:rsidR="003D295D" w:rsidRPr="003D679E">
        <w:t>1</w:t>
      </w:r>
      <w:r w:rsidRPr="003D679E">
        <w:t xml:space="preserve">. člena ZUP). </w:t>
      </w:r>
    </w:p>
    <w:p w:rsidR="009560ED" w:rsidRPr="003D679E" w:rsidRDefault="009560ED" w:rsidP="009560ED">
      <w:pPr>
        <w:spacing w:line="260" w:lineRule="atLeast"/>
        <w:ind w:left="720"/>
        <w:jc w:val="both"/>
        <w:rPr>
          <w:rFonts w:cs="Arial"/>
          <w:b/>
          <w:szCs w:val="20"/>
        </w:rPr>
      </w:pPr>
    </w:p>
    <w:p w:rsidR="00163293" w:rsidRPr="003D679E" w:rsidRDefault="00163293" w:rsidP="00163293">
      <w:pPr>
        <w:spacing w:line="260" w:lineRule="atLeast"/>
        <w:jc w:val="both"/>
        <w:rPr>
          <w:rFonts w:cs="Arial"/>
          <w:szCs w:val="20"/>
        </w:rPr>
      </w:pPr>
      <w:r w:rsidRPr="003D679E">
        <w:rPr>
          <w:rFonts w:cs="Arial"/>
          <w:szCs w:val="20"/>
        </w:rPr>
        <w:t xml:space="preserve">Zoper </w:t>
      </w:r>
      <w:r w:rsidR="00E63785">
        <w:rPr>
          <w:rFonts w:cs="Arial"/>
          <w:szCs w:val="20"/>
        </w:rPr>
        <w:t>lokacijsko dovoljenje</w:t>
      </w:r>
      <w:r w:rsidR="007409FE" w:rsidRPr="003D679E">
        <w:rPr>
          <w:rFonts w:cs="Arial"/>
          <w:szCs w:val="20"/>
        </w:rPr>
        <w:t xml:space="preserve"> </w:t>
      </w:r>
      <w:r w:rsidRPr="003D679E">
        <w:rPr>
          <w:rFonts w:cs="Arial"/>
          <w:szCs w:val="20"/>
        </w:rPr>
        <w:t xml:space="preserve">je bila dne </w:t>
      </w:r>
      <w:r w:rsidR="005B21AA">
        <w:rPr>
          <w:rFonts w:cs="Arial"/>
          <w:szCs w:val="20"/>
        </w:rPr>
        <w:t>27</w:t>
      </w:r>
      <w:r w:rsidR="00016DF1">
        <w:rPr>
          <w:rFonts w:cs="Arial"/>
          <w:szCs w:val="20"/>
        </w:rPr>
        <w:t xml:space="preserve">. </w:t>
      </w:r>
      <w:r w:rsidR="005B21AA">
        <w:rPr>
          <w:rFonts w:cs="Arial"/>
          <w:szCs w:val="20"/>
        </w:rPr>
        <w:t>6</w:t>
      </w:r>
      <w:r w:rsidR="00016DF1">
        <w:rPr>
          <w:rFonts w:cs="Arial"/>
          <w:szCs w:val="20"/>
        </w:rPr>
        <w:t>. 201</w:t>
      </w:r>
      <w:r w:rsidR="005B21AA">
        <w:rPr>
          <w:rFonts w:cs="Arial"/>
          <w:szCs w:val="20"/>
        </w:rPr>
        <w:t>6</w:t>
      </w:r>
      <w:r w:rsidRPr="003D679E">
        <w:rPr>
          <w:rFonts w:cs="Arial"/>
          <w:szCs w:val="20"/>
        </w:rPr>
        <w:t xml:space="preserve"> vložena pritožba</w:t>
      </w:r>
      <w:r w:rsidR="005B21AA">
        <w:rPr>
          <w:rFonts w:cs="Arial"/>
          <w:szCs w:val="20"/>
        </w:rPr>
        <w:t>, ki je bila dn</w:t>
      </w:r>
      <w:r w:rsidRPr="003D679E">
        <w:rPr>
          <w:rFonts w:cs="Arial"/>
          <w:szCs w:val="20"/>
        </w:rPr>
        <w:t xml:space="preserve">e </w:t>
      </w:r>
      <w:r w:rsidR="005B21AA">
        <w:rPr>
          <w:rFonts w:cs="Arial"/>
          <w:szCs w:val="20"/>
        </w:rPr>
        <w:t xml:space="preserve">27. 6. 2016 </w:t>
      </w:r>
      <w:r w:rsidRPr="003D679E">
        <w:rPr>
          <w:rFonts w:cs="Arial"/>
          <w:szCs w:val="20"/>
        </w:rPr>
        <w:t xml:space="preserve">odstopljena </w:t>
      </w:r>
      <w:r w:rsidR="007F145A">
        <w:rPr>
          <w:rFonts w:cs="Arial"/>
          <w:szCs w:val="20"/>
        </w:rPr>
        <w:t>v pristojno reševanje na MOP</w:t>
      </w:r>
      <w:r w:rsidRPr="003D679E">
        <w:rPr>
          <w:rFonts w:cs="Arial"/>
          <w:szCs w:val="20"/>
        </w:rPr>
        <w:t xml:space="preserve">. </w:t>
      </w:r>
    </w:p>
    <w:p w:rsidR="009560ED" w:rsidRDefault="009560ED" w:rsidP="009560ED">
      <w:pPr>
        <w:spacing w:line="260" w:lineRule="atLeast"/>
        <w:jc w:val="both"/>
        <w:rPr>
          <w:rFonts w:cs="Arial"/>
          <w:szCs w:val="20"/>
        </w:rPr>
      </w:pPr>
    </w:p>
    <w:p w:rsidR="000C0B60" w:rsidRPr="00380589" w:rsidRDefault="000C0B60" w:rsidP="000C0B60">
      <w:pPr>
        <w:spacing w:line="260" w:lineRule="atLeast"/>
        <w:jc w:val="both"/>
        <w:rPr>
          <w:rFonts w:cs="Arial"/>
          <w:szCs w:val="20"/>
        </w:rPr>
      </w:pPr>
      <w:r w:rsidRPr="00380589">
        <w:rPr>
          <w:rFonts w:cs="Arial"/>
          <w:szCs w:val="20"/>
        </w:rPr>
        <w:t xml:space="preserve">Dne </w:t>
      </w:r>
      <w:r>
        <w:rPr>
          <w:rFonts w:cs="Arial"/>
          <w:szCs w:val="20"/>
        </w:rPr>
        <w:t>25. 8</w:t>
      </w:r>
      <w:r w:rsidRPr="00380589">
        <w:rPr>
          <w:rFonts w:cs="Arial"/>
          <w:szCs w:val="20"/>
        </w:rPr>
        <w:t xml:space="preserve"> 201</w:t>
      </w:r>
      <w:r w:rsidR="007561A7">
        <w:rPr>
          <w:rFonts w:cs="Arial"/>
          <w:szCs w:val="20"/>
        </w:rPr>
        <w:t>6</w:t>
      </w:r>
      <w:r w:rsidRPr="00380589">
        <w:rPr>
          <w:rFonts w:cs="Arial"/>
          <w:szCs w:val="20"/>
        </w:rPr>
        <w:t xml:space="preserve"> je UE prejela odločbo MOP št. </w:t>
      </w:r>
      <w:r>
        <w:rPr>
          <w:rFonts w:cs="Arial"/>
          <w:szCs w:val="20"/>
        </w:rPr>
        <w:t>35101-39/2015-12-1065-6 z dne 29. 7. 2016</w:t>
      </w:r>
      <w:r w:rsidRPr="00380589">
        <w:rPr>
          <w:rFonts w:cs="Arial"/>
          <w:szCs w:val="20"/>
        </w:rPr>
        <w:t xml:space="preserve">, s katero je v prvi točki izreka odločilo, da odpravi </w:t>
      </w:r>
      <w:r>
        <w:rPr>
          <w:rFonts w:cs="Arial"/>
          <w:szCs w:val="20"/>
        </w:rPr>
        <w:t>lokacijsko dovoljenje</w:t>
      </w:r>
      <w:r w:rsidRPr="00380589">
        <w:rPr>
          <w:rFonts w:cs="Arial"/>
          <w:szCs w:val="20"/>
        </w:rPr>
        <w:t xml:space="preserve"> št. 351-</w:t>
      </w:r>
      <w:r>
        <w:rPr>
          <w:rFonts w:cs="Arial"/>
          <w:szCs w:val="20"/>
        </w:rPr>
        <w:t xml:space="preserve">36/1993-94 z dne </w:t>
      </w:r>
      <w:r w:rsidR="007561A7">
        <w:rPr>
          <w:rFonts w:cs="Arial"/>
          <w:szCs w:val="20"/>
        </w:rPr>
        <w:t>2</w:t>
      </w:r>
      <w:r>
        <w:rPr>
          <w:rFonts w:cs="Arial"/>
          <w:szCs w:val="20"/>
        </w:rPr>
        <w:t xml:space="preserve">. 6. 2016. V drugi točki izreka je odločilo, da zavrne zahtevek za spremembo lokacijskega </w:t>
      </w:r>
      <w:r w:rsidR="00C46116">
        <w:rPr>
          <w:rFonts w:cs="Arial"/>
          <w:szCs w:val="20"/>
        </w:rPr>
        <w:t>dovoljenja</w:t>
      </w:r>
      <w:r>
        <w:rPr>
          <w:rFonts w:cs="Arial"/>
          <w:szCs w:val="20"/>
        </w:rPr>
        <w:t xml:space="preserve"> št. 351-36/93-11994-3-V/Š z </w:t>
      </w:r>
      <w:r w:rsidRPr="00380589">
        <w:rPr>
          <w:rFonts w:cs="Arial"/>
          <w:szCs w:val="20"/>
        </w:rPr>
        <w:t xml:space="preserve">dne </w:t>
      </w:r>
      <w:r>
        <w:rPr>
          <w:rFonts w:cs="Arial"/>
          <w:szCs w:val="20"/>
        </w:rPr>
        <w:t>17. 2. 1994</w:t>
      </w:r>
      <w:r w:rsidRPr="00380589">
        <w:rPr>
          <w:rFonts w:cs="Arial"/>
          <w:szCs w:val="20"/>
        </w:rPr>
        <w:t xml:space="preserve">. </w:t>
      </w:r>
    </w:p>
    <w:p w:rsidR="000C0B60" w:rsidRPr="00961B5E" w:rsidRDefault="000C0B60" w:rsidP="000C0B60">
      <w:pPr>
        <w:spacing w:line="260" w:lineRule="atLeast"/>
        <w:jc w:val="both"/>
        <w:rPr>
          <w:rFonts w:cs="Arial"/>
          <w:szCs w:val="20"/>
        </w:rPr>
      </w:pPr>
    </w:p>
    <w:p w:rsidR="000C0B60" w:rsidRPr="00961B5E" w:rsidRDefault="000C0B60" w:rsidP="000C0B60">
      <w:pPr>
        <w:spacing w:line="260" w:lineRule="atLeast"/>
        <w:jc w:val="both"/>
        <w:rPr>
          <w:rFonts w:cs="Arial"/>
          <w:szCs w:val="20"/>
        </w:rPr>
      </w:pPr>
      <w:r w:rsidRPr="00961B5E">
        <w:rPr>
          <w:rFonts w:cs="Arial"/>
          <w:szCs w:val="20"/>
        </w:rPr>
        <w:t>Zoper drugostopenjsko odločbo je bila dne</w:t>
      </w:r>
      <w:r>
        <w:rPr>
          <w:rFonts w:cs="Arial"/>
          <w:szCs w:val="20"/>
        </w:rPr>
        <w:t xml:space="preserve"> 2</w:t>
      </w:r>
      <w:r w:rsidR="00FB2E0B">
        <w:rPr>
          <w:rFonts w:cs="Arial"/>
          <w:szCs w:val="20"/>
        </w:rPr>
        <w:t>8. 9</w:t>
      </w:r>
      <w:r>
        <w:rPr>
          <w:rFonts w:cs="Arial"/>
          <w:szCs w:val="20"/>
        </w:rPr>
        <w:t>. 2016</w:t>
      </w:r>
      <w:r w:rsidRPr="00961B5E">
        <w:rPr>
          <w:rFonts w:cs="Arial"/>
          <w:szCs w:val="20"/>
        </w:rPr>
        <w:t xml:space="preserve"> vložena tožba. Dokumentacija je bila  dne </w:t>
      </w:r>
      <w:r w:rsidR="00FB2E0B">
        <w:rPr>
          <w:rFonts w:cs="Arial"/>
          <w:szCs w:val="20"/>
        </w:rPr>
        <w:t>14. 10. 2016</w:t>
      </w:r>
      <w:r w:rsidR="00987BAB">
        <w:rPr>
          <w:rFonts w:cs="Arial"/>
          <w:szCs w:val="20"/>
        </w:rPr>
        <w:t xml:space="preserve"> odstopljena </w:t>
      </w:r>
      <w:r w:rsidR="00987BAB" w:rsidRPr="00961B5E">
        <w:rPr>
          <w:rFonts w:cs="Arial"/>
          <w:szCs w:val="20"/>
        </w:rPr>
        <w:t xml:space="preserve">na Upravno sodišče </w:t>
      </w:r>
      <w:r w:rsidR="00987BAB">
        <w:rPr>
          <w:rFonts w:cs="Arial"/>
          <w:szCs w:val="20"/>
        </w:rPr>
        <w:t>RS</w:t>
      </w:r>
      <w:r w:rsidRPr="00961B5E">
        <w:rPr>
          <w:rFonts w:cs="Arial"/>
          <w:szCs w:val="20"/>
        </w:rPr>
        <w:t>.</w:t>
      </w:r>
    </w:p>
    <w:p w:rsidR="000C0B60" w:rsidRPr="00532014" w:rsidRDefault="000C0B60" w:rsidP="000C0B60">
      <w:pPr>
        <w:spacing w:line="260" w:lineRule="atLeast"/>
        <w:jc w:val="both"/>
        <w:rPr>
          <w:rFonts w:cs="Arial"/>
          <w:szCs w:val="20"/>
        </w:rPr>
      </w:pPr>
    </w:p>
    <w:p w:rsidR="00AE6539" w:rsidRPr="00532014" w:rsidRDefault="000C0B60" w:rsidP="000C0B60">
      <w:pPr>
        <w:spacing w:line="260" w:lineRule="atLeast"/>
        <w:jc w:val="both"/>
        <w:rPr>
          <w:rFonts w:cs="Arial"/>
          <w:szCs w:val="20"/>
          <w:u w:val="single"/>
        </w:rPr>
      </w:pPr>
      <w:r w:rsidRPr="00532014">
        <w:rPr>
          <w:rFonts w:cs="Arial"/>
          <w:szCs w:val="20"/>
        </w:rPr>
        <w:t xml:space="preserve">Dne 19. 7. 2017 je UE prejela sodbo Upravnega sodišča RS, </w:t>
      </w:r>
      <w:r w:rsidRPr="00532014">
        <w:rPr>
          <w:rFonts w:cs="Arial"/>
          <w:szCs w:val="20"/>
          <w:u w:val="single"/>
        </w:rPr>
        <w:t xml:space="preserve">s katero je bila </w:t>
      </w:r>
      <w:r w:rsidR="007B6EFC" w:rsidRPr="00532014">
        <w:rPr>
          <w:rFonts w:cs="Arial"/>
          <w:szCs w:val="20"/>
          <w:u w:val="single"/>
        </w:rPr>
        <w:t xml:space="preserve">zavrnjena tožba zoper odločbo </w:t>
      </w:r>
      <w:r w:rsidRPr="00532014">
        <w:rPr>
          <w:rFonts w:cs="Arial"/>
          <w:szCs w:val="20"/>
          <w:u w:val="single"/>
        </w:rPr>
        <w:t xml:space="preserve">MOP </w:t>
      </w:r>
      <w:r w:rsidR="007B6EFC" w:rsidRPr="00532014">
        <w:rPr>
          <w:rFonts w:cs="Arial"/>
          <w:szCs w:val="20"/>
          <w:u w:val="single"/>
        </w:rPr>
        <w:t>pod</w:t>
      </w:r>
      <w:r w:rsidRPr="00532014">
        <w:rPr>
          <w:rFonts w:cs="Arial"/>
          <w:szCs w:val="20"/>
          <w:u w:val="single"/>
        </w:rPr>
        <w:t xml:space="preserve"> št</w:t>
      </w:r>
      <w:r w:rsidR="007B6EFC" w:rsidRPr="00532014">
        <w:rPr>
          <w:rFonts w:cs="Arial"/>
          <w:szCs w:val="20"/>
          <w:u w:val="single"/>
        </w:rPr>
        <w:t xml:space="preserve">. </w:t>
      </w:r>
      <w:r w:rsidRPr="00532014">
        <w:rPr>
          <w:rFonts w:cs="Arial"/>
          <w:szCs w:val="20"/>
          <w:u w:val="single"/>
        </w:rPr>
        <w:t xml:space="preserve">35101-39/2015-12-10652-06 z dne 29. 7. 2016. </w:t>
      </w:r>
      <w:r w:rsidR="00623EEE" w:rsidRPr="00532014">
        <w:rPr>
          <w:rFonts w:cs="Arial"/>
          <w:szCs w:val="20"/>
          <w:u w:val="single"/>
        </w:rPr>
        <w:t>O</w:t>
      </w:r>
      <w:r w:rsidR="0088271E" w:rsidRPr="00532014">
        <w:rPr>
          <w:rFonts w:cs="Arial"/>
          <w:szCs w:val="20"/>
          <w:u w:val="single"/>
        </w:rPr>
        <w:t xml:space="preserve">dločba </w:t>
      </w:r>
      <w:r w:rsidR="00623EEE" w:rsidRPr="00532014">
        <w:rPr>
          <w:rFonts w:cs="Arial"/>
          <w:szCs w:val="20"/>
          <w:u w:val="single"/>
        </w:rPr>
        <w:t xml:space="preserve">je postala </w:t>
      </w:r>
      <w:r w:rsidR="0088271E" w:rsidRPr="00532014">
        <w:rPr>
          <w:rFonts w:cs="Arial"/>
          <w:szCs w:val="20"/>
          <w:u w:val="single"/>
        </w:rPr>
        <w:t xml:space="preserve">pravnomočna dne 30. 6. 2017. </w:t>
      </w:r>
      <w:r w:rsidRPr="00532014">
        <w:rPr>
          <w:rFonts w:cs="Arial"/>
          <w:szCs w:val="20"/>
          <w:u w:val="single"/>
        </w:rPr>
        <w:t>T</w:t>
      </w:r>
      <w:r w:rsidR="00D45096" w:rsidRPr="00532014">
        <w:rPr>
          <w:rFonts w:cs="Arial"/>
          <w:szCs w:val="20"/>
          <w:u w:val="single"/>
        </w:rPr>
        <w:t>o</w:t>
      </w:r>
      <w:r w:rsidRPr="00532014">
        <w:rPr>
          <w:rFonts w:cs="Arial"/>
          <w:szCs w:val="20"/>
          <w:u w:val="single"/>
        </w:rPr>
        <w:t xml:space="preserve"> je tudi zadnji dokument v zadevi. </w:t>
      </w:r>
    </w:p>
    <w:p w:rsidR="00B44725" w:rsidRPr="00AE6539" w:rsidRDefault="00B44725" w:rsidP="00B44725">
      <w:pPr>
        <w:spacing w:line="260" w:lineRule="atLeast"/>
        <w:jc w:val="both"/>
        <w:rPr>
          <w:rFonts w:cs="Arial"/>
          <w:szCs w:val="20"/>
          <w:u w:val="single"/>
        </w:rPr>
      </w:pPr>
    </w:p>
    <w:p w:rsidR="00202FB2" w:rsidRDefault="00202FB2" w:rsidP="009130CF">
      <w:pPr>
        <w:spacing w:line="260" w:lineRule="atLeast"/>
        <w:jc w:val="both"/>
        <w:rPr>
          <w:rFonts w:cs="Arial"/>
          <w:b/>
          <w:szCs w:val="20"/>
          <w:u w:val="single"/>
        </w:rPr>
      </w:pPr>
    </w:p>
    <w:p w:rsidR="00202FB2" w:rsidRDefault="00202FB2" w:rsidP="009130CF">
      <w:pPr>
        <w:spacing w:line="260" w:lineRule="atLeast"/>
        <w:jc w:val="both"/>
        <w:rPr>
          <w:rFonts w:cs="Arial"/>
          <w:b/>
          <w:szCs w:val="20"/>
          <w:u w:val="single"/>
        </w:rPr>
      </w:pPr>
    </w:p>
    <w:p w:rsidR="009130CF" w:rsidRPr="00FE6F57" w:rsidRDefault="00ED4A4A" w:rsidP="009130CF">
      <w:pPr>
        <w:spacing w:line="260" w:lineRule="atLeast"/>
        <w:jc w:val="both"/>
        <w:rPr>
          <w:rFonts w:cs="Arial"/>
          <w:b/>
          <w:szCs w:val="20"/>
          <w:u w:val="single"/>
        </w:rPr>
      </w:pPr>
      <w:r>
        <w:rPr>
          <w:rFonts w:cs="Arial"/>
          <w:b/>
          <w:szCs w:val="20"/>
          <w:u w:val="single"/>
        </w:rPr>
        <w:lastRenderedPageBreak/>
        <w:t>Presoja očitkov o nezakonitem snemanju ustne obravnave in sestava zapisnik</w:t>
      </w:r>
      <w:r w:rsidR="00FF56DE">
        <w:rPr>
          <w:rFonts w:cs="Arial"/>
          <w:b/>
          <w:szCs w:val="20"/>
          <w:u w:val="single"/>
        </w:rPr>
        <w:t>ov o ustni obravnavi</w:t>
      </w:r>
    </w:p>
    <w:p w:rsidR="000C0B60" w:rsidRDefault="000C0B60" w:rsidP="009560ED">
      <w:pPr>
        <w:spacing w:line="260" w:lineRule="atLeast"/>
        <w:jc w:val="both"/>
        <w:rPr>
          <w:rFonts w:cs="Arial"/>
          <w:szCs w:val="20"/>
        </w:rPr>
      </w:pPr>
    </w:p>
    <w:p w:rsidR="00532014" w:rsidRDefault="00FF56DE" w:rsidP="009560ED">
      <w:pPr>
        <w:spacing w:line="260" w:lineRule="atLeast"/>
        <w:jc w:val="both"/>
        <w:rPr>
          <w:rFonts w:cs="Arial"/>
          <w:szCs w:val="20"/>
        </w:rPr>
      </w:pPr>
      <w:r>
        <w:rPr>
          <w:rFonts w:cs="Arial"/>
          <w:szCs w:val="20"/>
        </w:rPr>
        <w:t>V pobudi je izpostavljen očitek nepravilnosti vodenja ustne obravnave</w:t>
      </w:r>
      <w:r w:rsidR="00C71CAD">
        <w:rPr>
          <w:rFonts w:cs="Arial"/>
          <w:szCs w:val="20"/>
        </w:rPr>
        <w:t>,</w:t>
      </w:r>
      <w:r>
        <w:rPr>
          <w:rFonts w:cs="Arial"/>
          <w:szCs w:val="20"/>
        </w:rPr>
        <w:t xml:space="preserve"> in sicer snemanj</w:t>
      </w:r>
      <w:r w:rsidR="00AB4CC0">
        <w:rPr>
          <w:rFonts w:cs="Arial"/>
          <w:szCs w:val="20"/>
        </w:rPr>
        <w:t>e</w:t>
      </w:r>
      <w:r>
        <w:rPr>
          <w:rFonts w:cs="Arial"/>
          <w:szCs w:val="20"/>
        </w:rPr>
        <w:t xml:space="preserve"> ustne obravnave s strani ene izmed strank postopka z mobilnim telefonom, s čimer se druga stranka postopka ni strinjala oziroma soglašala. </w:t>
      </w:r>
    </w:p>
    <w:p w:rsidR="00FF56DE" w:rsidRPr="00961B5E" w:rsidRDefault="00FF56DE" w:rsidP="009560ED">
      <w:pPr>
        <w:spacing w:line="260" w:lineRule="atLeast"/>
        <w:jc w:val="both"/>
        <w:rPr>
          <w:rFonts w:cs="Arial"/>
          <w:szCs w:val="20"/>
        </w:rPr>
      </w:pPr>
    </w:p>
    <w:p w:rsidR="0047276C" w:rsidRPr="0094674C" w:rsidRDefault="009B5434" w:rsidP="0047276C">
      <w:pPr>
        <w:jc w:val="both"/>
        <w:rPr>
          <w:rFonts w:cs="Arial"/>
          <w:szCs w:val="20"/>
        </w:rPr>
      </w:pPr>
      <w:r w:rsidRPr="0094674C">
        <w:t xml:space="preserve">Dne </w:t>
      </w:r>
      <w:r w:rsidR="007834C9" w:rsidRPr="0094674C">
        <w:t>20</w:t>
      </w:r>
      <w:r w:rsidRPr="0094674C">
        <w:t xml:space="preserve"> </w:t>
      </w:r>
      <w:r w:rsidR="007834C9" w:rsidRPr="0094674C">
        <w:t>11</w:t>
      </w:r>
      <w:r w:rsidRPr="0094674C">
        <w:t>. 201</w:t>
      </w:r>
      <w:r w:rsidR="007834C9" w:rsidRPr="0094674C">
        <w:t>7</w:t>
      </w:r>
      <w:r w:rsidRPr="0094674C">
        <w:t xml:space="preserve"> je bila opravljena ustna obravnava, katere so se udeležili </w:t>
      </w:r>
      <w:r w:rsidR="009130CF" w:rsidRPr="0094674C">
        <w:t>investitorica</w:t>
      </w:r>
      <w:r w:rsidR="00874F13" w:rsidRPr="0094674C">
        <w:t xml:space="preserve">, </w:t>
      </w:r>
      <w:r w:rsidR="00E044EB">
        <w:t xml:space="preserve">njeni </w:t>
      </w:r>
      <w:r w:rsidR="00874F13" w:rsidRPr="0094674C">
        <w:t>pooblaščenki, pobudnica</w:t>
      </w:r>
      <w:r w:rsidR="00997B6B">
        <w:t xml:space="preserve"> (stranska udeleženka upravnega postopka)</w:t>
      </w:r>
      <w:r w:rsidR="00874F13" w:rsidRPr="0094674C">
        <w:t xml:space="preserve"> </w:t>
      </w:r>
      <w:r w:rsidR="00303074" w:rsidRPr="0094674C">
        <w:t xml:space="preserve">in njena </w:t>
      </w:r>
      <w:r w:rsidR="009130CF" w:rsidRPr="0094674C">
        <w:t>pooblaščenk</w:t>
      </w:r>
      <w:r w:rsidR="00303074" w:rsidRPr="0094674C">
        <w:t>a</w:t>
      </w:r>
      <w:r w:rsidRPr="0094674C">
        <w:t xml:space="preserve">. Na ustni obravnavi so se stranke seznanile z nameravano spremembo gradnje in dana jim je bila možnost, da se o njej izrečejo. Iz zapisnika ustne obravnave izhaja, da </w:t>
      </w:r>
      <w:r w:rsidR="006839D9" w:rsidRPr="0094674C">
        <w:t xml:space="preserve">je </w:t>
      </w:r>
      <w:r w:rsidR="008364CF" w:rsidRPr="0094674C">
        <w:t>pobudnica</w:t>
      </w:r>
      <w:r w:rsidR="006839D9" w:rsidRPr="0094674C">
        <w:t xml:space="preserve"> </w:t>
      </w:r>
      <w:r w:rsidR="00E10498">
        <w:rPr>
          <w:rFonts w:cs="Arial"/>
        </w:rPr>
        <w:t>█</w:t>
      </w:r>
      <w:r w:rsidR="006839D9" w:rsidRPr="0094674C">
        <w:t xml:space="preserve">. upravnemu organu vročila pisne pripombe z dne </w:t>
      </w:r>
      <w:r w:rsidR="00D45A04" w:rsidRPr="0094674C">
        <w:t>16. 11. 2017 (sedem strani in fotografije), ki so sestavni del zapisnika</w:t>
      </w:r>
      <w:r w:rsidR="009130CF" w:rsidRPr="0094674C">
        <w:t xml:space="preserve">. </w:t>
      </w:r>
      <w:r w:rsidR="008364CF" w:rsidRPr="0094674C">
        <w:t>Na</w:t>
      </w:r>
      <w:r w:rsidR="009130CF" w:rsidRPr="0094674C">
        <w:t xml:space="preserve">dalje </w:t>
      </w:r>
      <w:r w:rsidR="00997B6B">
        <w:t xml:space="preserve">je </w:t>
      </w:r>
      <w:r w:rsidR="009130CF" w:rsidRPr="0094674C">
        <w:t>iz zapisnika razvidno</w:t>
      </w:r>
      <w:r w:rsidR="00997B6B">
        <w:t xml:space="preserve"> tudi</w:t>
      </w:r>
      <w:r w:rsidR="009130CF" w:rsidRPr="0094674C">
        <w:t xml:space="preserve">, da je stranska udeleženka pisne pripombe prebrala </w:t>
      </w:r>
      <w:r w:rsidR="00D45A04" w:rsidRPr="0094674C">
        <w:t xml:space="preserve">ostalim </w:t>
      </w:r>
      <w:r w:rsidR="009130CF" w:rsidRPr="0094674C">
        <w:t>udeležencem ustne obravnave</w:t>
      </w:r>
      <w:r w:rsidR="00D45A04" w:rsidRPr="0094674C">
        <w:t xml:space="preserve">. </w:t>
      </w:r>
      <w:r w:rsidR="009130CF" w:rsidRPr="0094674C">
        <w:t xml:space="preserve">Na koncu zapisnika je navedeno, da bo </w:t>
      </w:r>
      <w:r w:rsidR="00D45A04" w:rsidRPr="0094674C">
        <w:t xml:space="preserve">nadaljevanje ustne obravnave </w:t>
      </w:r>
      <w:r w:rsidR="009130CF" w:rsidRPr="0094674C">
        <w:t xml:space="preserve">v sredo </w:t>
      </w:r>
      <w:r w:rsidR="00D45A04" w:rsidRPr="0094674C">
        <w:t>29. 11. 2017 ob 9.00 uri</w:t>
      </w:r>
      <w:r w:rsidRPr="0094674C">
        <w:t>.</w:t>
      </w:r>
      <w:r w:rsidR="00594081">
        <w:t xml:space="preserve"> </w:t>
      </w:r>
      <w:r w:rsidR="00263180">
        <w:t xml:space="preserve">V zapisniku je tudi izjava pobudnice, da se s snemanjem obravnave ne strinja. </w:t>
      </w:r>
      <w:r w:rsidR="0047276C" w:rsidRPr="0094674C">
        <w:rPr>
          <w:rFonts w:cs="Arial"/>
          <w:szCs w:val="20"/>
        </w:rPr>
        <w:t>Na zapisniku je podpisana uradna oseba</w:t>
      </w:r>
      <w:r w:rsidR="009130CF" w:rsidRPr="0094674C">
        <w:rPr>
          <w:rFonts w:cs="Arial"/>
          <w:szCs w:val="20"/>
        </w:rPr>
        <w:t>, ki je vodila postopek,</w:t>
      </w:r>
      <w:r w:rsidR="0047276C" w:rsidRPr="0094674C">
        <w:rPr>
          <w:rFonts w:cs="Arial"/>
          <w:szCs w:val="20"/>
        </w:rPr>
        <w:t xml:space="preserve">  investi</w:t>
      </w:r>
      <w:r w:rsidR="009130CF" w:rsidRPr="0094674C">
        <w:rPr>
          <w:rFonts w:cs="Arial"/>
          <w:szCs w:val="20"/>
        </w:rPr>
        <w:t>torica</w:t>
      </w:r>
      <w:r w:rsidR="0029403C" w:rsidRPr="0094674C">
        <w:rPr>
          <w:rFonts w:cs="Arial"/>
          <w:szCs w:val="20"/>
        </w:rPr>
        <w:t>, poo</w:t>
      </w:r>
      <w:r w:rsidR="009130CF" w:rsidRPr="0094674C">
        <w:rPr>
          <w:rFonts w:cs="Arial"/>
          <w:szCs w:val="20"/>
        </w:rPr>
        <w:t>blaščenk</w:t>
      </w:r>
      <w:r w:rsidR="00C46116" w:rsidRPr="0094674C">
        <w:rPr>
          <w:rFonts w:cs="Arial"/>
          <w:szCs w:val="20"/>
        </w:rPr>
        <w:t>i</w:t>
      </w:r>
      <w:r w:rsidR="0029403C" w:rsidRPr="0094674C">
        <w:rPr>
          <w:rFonts w:cs="Arial"/>
          <w:szCs w:val="20"/>
        </w:rPr>
        <w:t xml:space="preserve"> investitorice in </w:t>
      </w:r>
      <w:r w:rsidR="008364CF" w:rsidRPr="0094674C">
        <w:rPr>
          <w:rFonts w:cs="Arial"/>
          <w:szCs w:val="20"/>
        </w:rPr>
        <w:t>pobudnica</w:t>
      </w:r>
      <w:r w:rsidR="009130CF" w:rsidRPr="0094674C">
        <w:rPr>
          <w:rFonts w:cs="Arial"/>
          <w:szCs w:val="20"/>
        </w:rPr>
        <w:t xml:space="preserve"> </w:t>
      </w:r>
      <w:r w:rsidR="0029403C" w:rsidRPr="0094674C">
        <w:rPr>
          <w:rFonts w:cs="Arial"/>
          <w:szCs w:val="20"/>
        </w:rPr>
        <w:t>ter njena pooblaščenka</w:t>
      </w:r>
      <w:r w:rsidR="0047276C" w:rsidRPr="0094674C">
        <w:rPr>
          <w:rFonts w:cs="Arial"/>
          <w:szCs w:val="20"/>
        </w:rPr>
        <w:t>.</w:t>
      </w:r>
    </w:p>
    <w:p w:rsidR="00B72A7D" w:rsidRDefault="00B72A7D" w:rsidP="00B72A7D">
      <w:pPr>
        <w:jc w:val="both"/>
        <w:rPr>
          <w:color w:val="4472C4"/>
        </w:rPr>
      </w:pPr>
    </w:p>
    <w:p w:rsidR="00A5115B" w:rsidRDefault="00A5115B" w:rsidP="009B5434">
      <w:pPr>
        <w:jc w:val="both"/>
      </w:pPr>
      <w:r w:rsidRPr="0041587F">
        <w:t>Glede presoje o zatrjevanih kršitev je upravna inšpektorica izhajala iz naslednjih teoretičnih izhodišč:</w:t>
      </w:r>
    </w:p>
    <w:p w:rsidR="00822165" w:rsidRPr="0041587F" w:rsidRDefault="00822165" w:rsidP="009B5434">
      <w:pPr>
        <w:jc w:val="both"/>
      </w:pPr>
    </w:p>
    <w:p w:rsidR="00025E85" w:rsidRPr="0041587F" w:rsidRDefault="00A5115B" w:rsidP="00455BA7">
      <w:pPr>
        <w:numPr>
          <w:ilvl w:val="0"/>
          <w:numId w:val="44"/>
        </w:numPr>
        <w:jc w:val="both"/>
        <w:rPr>
          <w:rFonts w:cs="Arial"/>
          <w:szCs w:val="20"/>
        </w:rPr>
      </w:pPr>
      <w:r w:rsidRPr="0041587F">
        <w:t>»</w:t>
      </w:r>
      <w:r w:rsidR="00C04ABA" w:rsidRPr="0041587F">
        <w:t xml:space="preserve">ZUP ne ureja celovito področje možnosti uporabe snemalnih naprav pri procesnih dejanja v upravnih postopkih. Takšne možnosti uporabe ZUP navaja le v okviru določb o zapisniku pri vodenju ugotovitvenega in dokaznega postopka ali npr. sprejemanju izjav na zapisnik pri opravljanju ogledov oziroma izvajanju ustnih obravnav. </w:t>
      </w:r>
      <w:r w:rsidR="00C04ABA" w:rsidRPr="00760F97">
        <w:rPr>
          <w:u w:val="single"/>
        </w:rPr>
        <w:t>Čeprav ZUP posebej ne ureja snemanja obravnav oziroma posameznih procesnih dejanj, ii se izvajajo v okviru ustnih obravnav, menimo</w:t>
      </w:r>
      <w:r w:rsidRPr="00760F97">
        <w:rPr>
          <w:u w:val="single"/>
        </w:rPr>
        <w:t xml:space="preserve">, da skupna razlaga določb o obravnavi in zapisniku omogoča tudi snemanje teh, ni pa za uradno osebo obvezna. </w:t>
      </w:r>
      <w:r w:rsidRPr="0041587F">
        <w:t xml:space="preserve">Torej uradna oseba – ne glede na to, kdo da pobudo za snemanje oziroma kdo bo snemanje izvajal – sama odloči, ali bo zapisnik obravnave formuliran v klasični obliki ali ko posnetek s pisnim odpravkom oziroma ali bo drugim dovolila snemanje. </w:t>
      </w:r>
      <w:r w:rsidRPr="0041587F">
        <w:rPr>
          <w:rFonts w:cs="Arial"/>
          <w:szCs w:val="20"/>
        </w:rPr>
        <w:t xml:space="preserve">Pri vprašanju možnosti snemanja ustne obravnave s strani stranke ZUP takega zahtevka ne predvideva, saj v prvem odstavku 74. člena določa le, da je ustna obravnava dejanje postopka, o katerem se mora sestaviti zapisnik s strani uradne osebe. </w:t>
      </w:r>
    </w:p>
    <w:p w:rsidR="00025E85" w:rsidRPr="0041587F" w:rsidRDefault="00025E85" w:rsidP="00A5115B">
      <w:pPr>
        <w:jc w:val="both"/>
        <w:rPr>
          <w:rFonts w:cs="Arial"/>
          <w:szCs w:val="20"/>
        </w:rPr>
      </w:pPr>
    </w:p>
    <w:p w:rsidR="00A5115B" w:rsidRPr="0041587F" w:rsidRDefault="00025E85" w:rsidP="00455BA7">
      <w:pPr>
        <w:numPr>
          <w:ilvl w:val="0"/>
          <w:numId w:val="44"/>
        </w:numPr>
        <w:jc w:val="both"/>
        <w:rPr>
          <w:rFonts w:cs="Arial"/>
          <w:szCs w:val="20"/>
        </w:rPr>
      </w:pPr>
      <w:r w:rsidRPr="0041587F">
        <w:rPr>
          <w:rFonts w:cs="Arial"/>
          <w:szCs w:val="20"/>
        </w:rPr>
        <w:t>Menimo, da p</w:t>
      </w:r>
      <w:r w:rsidR="00A5115B" w:rsidRPr="0041587F">
        <w:rPr>
          <w:rFonts w:cs="Arial"/>
          <w:szCs w:val="20"/>
        </w:rPr>
        <w:t xml:space="preserve">reostali udeleženci </w:t>
      </w:r>
      <w:r w:rsidRPr="0041587F">
        <w:rPr>
          <w:rFonts w:cs="Arial"/>
          <w:szCs w:val="20"/>
        </w:rPr>
        <w:t>dogodka</w:t>
      </w:r>
      <w:r w:rsidR="00A5115B" w:rsidRPr="0041587F">
        <w:rPr>
          <w:rFonts w:cs="Arial"/>
          <w:szCs w:val="20"/>
        </w:rPr>
        <w:t xml:space="preserve">, če želi stranka sama snemati ustno obravnavo in uradna oseba presodi, da to ne ovira sodelovanja niti te osebe niti preostalih udeležencev in celotne (nemotene) izvedbe procesnega dejanja, to lahko dovolijo. </w:t>
      </w:r>
      <w:r w:rsidR="00A5115B" w:rsidRPr="0041587F">
        <w:rPr>
          <w:rFonts w:cs="Arial"/>
          <w:szCs w:val="20"/>
          <w:u w:val="single"/>
        </w:rPr>
        <w:t>A soglasje morajo dati vsi prisotni, ne le uradna oseba, saj gre pri tem za poseg v osebno sfero ljudi</w:t>
      </w:r>
      <w:r w:rsidRPr="0041587F">
        <w:rPr>
          <w:rFonts w:cs="Arial"/>
          <w:szCs w:val="20"/>
          <w:u w:val="single"/>
        </w:rPr>
        <w:t xml:space="preserve"> in manki izrecne pravne podlage</w:t>
      </w:r>
      <w:r w:rsidR="00A5115B" w:rsidRPr="0041587F">
        <w:rPr>
          <w:rFonts w:cs="Arial"/>
          <w:szCs w:val="20"/>
          <w:u w:val="single"/>
        </w:rPr>
        <w:t>, zato je potrebna osebna privolitev oseb.</w:t>
      </w:r>
      <w:r w:rsidR="00A5115B" w:rsidRPr="0041587F">
        <w:rPr>
          <w:rFonts w:cs="Arial"/>
          <w:szCs w:val="20"/>
        </w:rPr>
        <w:t xml:space="preserve"> Med prisotne udeležence postopka pa umeščamo tiste osebe, ki v postopku varujejo svoje pravice in pravne interese, ali druge, ki jim je odrejena določena vloga. Pobuda oziroma namera snemanja, pa tudi vsa soglasja oziroma zanikanja se protokolirajo v zapisniku o dogajanju obravnave</w:t>
      </w:r>
      <w:r w:rsidR="00A5115B" w:rsidRPr="0041587F">
        <w:rPr>
          <w:rStyle w:val="Sprotnaopomba-sklic"/>
          <w:szCs w:val="20"/>
        </w:rPr>
        <w:footnoteReference w:id="4"/>
      </w:r>
      <w:r w:rsidR="00A5115B" w:rsidRPr="0041587F">
        <w:rPr>
          <w:rFonts w:cs="Arial"/>
          <w:szCs w:val="20"/>
        </w:rPr>
        <w:t xml:space="preserve">. </w:t>
      </w:r>
    </w:p>
    <w:p w:rsidR="00C04ABA" w:rsidRPr="0041587F" w:rsidRDefault="00C04ABA" w:rsidP="009B5434">
      <w:pPr>
        <w:jc w:val="both"/>
      </w:pPr>
    </w:p>
    <w:p w:rsidR="006F06D2" w:rsidRPr="0041587F" w:rsidRDefault="00025E85" w:rsidP="00A62CBC">
      <w:pPr>
        <w:numPr>
          <w:ilvl w:val="0"/>
          <w:numId w:val="29"/>
        </w:numPr>
        <w:jc w:val="both"/>
        <w:rPr>
          <w:rFonts w:cs="Arial"/>
          <w:szCs w:val="20"/>
        </w:rPr>
      </w:pPr>
      <w:r w:rsidRPr="00491390">
        <w:rPr>
          <w:rFonts w:cs="Arial"/>
          <w:szCs w:val="20"/>
        </w:rPr>
        <w:t>Na podlagi pregleda prejete dokumentacije (zapisnik o ustni obravnavi 20. 11. 2017</w:t>
      </w:r>
      <w:r w:rsidR="00491390" w:rsidRPr="00491390">
        <w:rPr>
          <w:rFonts w:cs="Arial"/>
          <w:szCs w:val="20"/>
        </w:rPr>
        <w:t xml:space="preserve"> iz zadeve </w:t>
      </w:r>
      <w:r w:rsidR="00D11F90">
        <w:rPr>
          <w:rFonts w:cs="Arial"/>
          <w:szCs w:val="20"/>
        </w:rPr>
        <w:t xml:space="preserve">št. </w:t>
      </w:r>
      <w:r w:rsidR="00491390" w:rsidRPr="00491390">
        <w:rPr>
          <w:rFonts w:cs="Arial"/>
          <w:szCs w:val="20"/>
          <w:u w:val="single"/>
        </w:rPr>
        <w:t>351-362/2017</w:t>
      </w:r>
      <w:r w:rsidRPr="00491390">
        <w:rPr>
          <w:rFonts w:cs="Arial"/>
          <w:szCs w:val="20"/>
        </w:rPr>
        <w:t>)</w:t>
      </w:r>
      <w:r w:rsidRPr="0041587F">
        <w:rPr>
          <w:rFonts w:cs="Arial"/>
          <w:szCs w:val="20"/>
        </w:rPr>
        <w:t xml:space="preserve"> in vsebine prejete pobude </w:t>
      </w:r>
      <w:r w:rsidR="00B2231B" w:rsidRPr="0041587F">
        <w:rPr>
          <w:rFonts w:cs="Arial"/>
          <w:szCs w:val="20"/>
        </w:rPr>
        <w:t>ter</w:t>
      </w:r>
      <w:r w:rsidRPr="0041587F">
        <w:rPr>
          <w:rFonts w:cs="Arial"/>
          <w:szCs w:val="20"/>
        </w:rPr>
        <w:t xml:space="preserve"> gornjih teoretičnih izhodišč, upravna inšpektorica ugotavlja, da uradna oseba ni </w:t>
      </w:r>
      <w:r w:rsidR="00B2231B" w:rsidRPr="0041587F">
        <w:rPr>
          <w:rFonts w:cs="Arial"/>
          <w:szCs w:val="20"/>
        </w:rPr>
        <w:t xml:space="preserve">pravilno izpeljala ustne obravnave, </w:t>
      </w:r>
      <w:r w:rsidR="00B2231B" w:rsidRPr="0041587F">
        <w:rPr>
          <w:rFonts w:cs="Arial"/>
          <w:szCs w:val="20"/>
        </w:rPr>
        <w:lastRenderedPageBreak/>
        <w:t>saj je kljub nasprotovanju stranke (kot je to razvidno iz zapisnika z dne 20. 11. 2017), omogočila snemanje ustne obravnava s strani druge stranke postopka. Prav tako, pa v zapisniku ni navedla, da je ena izmed strank postopka, ustno obravnavo snemala z mobilnim telefonom</w:t>
      </w:r>
      <w:r w:rsidR="003F1724" w:rsidRPr="0041587F">
        <w:rPr>
          <w:rFonts w:cs="Arial"/>
          <w:szCs w:val="20"/>
        </w:rPr>
        <w:t xml:space="preserve">, zato ugotavlja kršitev določb ZUP glede izdelave </w:t>
      </w:r>
      <w:r w:rsidR="006F06D2" w:rsidRPr="0041587F">
        <w:rPr>
          <w:rFonts w:cs="Arial"/>
          <w:szCs w:val="20"/>
        </w:rPr>
        <w:t xml:space="preserve">zapisnika o ustni obravnavi (76. člen ZUP) in kršitev načela varstva pravic strank in varstva javnih koristi ( 7. člena ZUP), saj uradna oseba pri vodenje ustne obravnave ni poskrbela zato, da stranka ne bi uveljavljala svoje pravice (pravice snemati poteka ustne obravnave) v škodo pravice druge stranke (ki je tej pravici nasprotovala). </w:t>
      </w:r>
    </w:p>
    <w:p w:rsidR="00B2231B" w:rsidRPr="00202FB2" w:rsidRDefault="00B2231B" w:rsidP="00A551E9">
      <w:pPr>
        <w:jc w:val="both"/>
        <w:rPr>
          <w:rFonts w:cs="Arial"/>
          <w:szCs w:val="20"/>
        </w:rPr>
      </w:pPr>
    </w:p>
    <w:p w:rsidR="00230C84" w:rsidRPr="00202FB2" w:rsidRDefault="00230C84" w:rsidP="00DF51DE">
      <w:pPr>
        <w:pStyle w:val="Odstavekseznama"/>
        <w:spacing w:line="240" w:lineRule="exact"/>
        <w:ind w:left="0"/>
        <w:jc w:val="both"/>
        <w:rPr>
          <w:rFonts w:cs="Arial"/>
          <w:szCs w:val="20"/>
          <w:lang w:eastAsia="sl-SI"/>
        </w:rPr>
      </w:pPr>
      <w:bookmarkStart w:id="3" w:name="_Hlk43116511"/>
      <w:bookmarkStart w:id="4" w:name="_Hlk43121656"/>
      <w:r w:rsidRPr="00202FB2">
        <w:rPr>
          <w:rFonts w:cs="Arial"/>
          <w:szCs w:val="20"/>
          <w:u w:val="single"/>
          <w:lang w:eastAsia="sl-SI"/>
        </w:rPr>
        <w:t>Pojasnilo organa</w:t>
      </w:r>
      <w:r w:rsidRPr="00202FB2">
        <w:rPr>
          <w:rFonts w:cs="Arial"/>
          <w:szCs w:val="20"/>
          <w:lang w:eastAsia="sl-SI"/>
        </w:rPr>
        <w:t>:</w:t>
      </w:r>
    </w:p>
    <w:bookmarkEnd w:id="4"/>
    <w:p w:rsidR="00A551E9" w:rsidRPr="00202FB2" w:rsidRDefault="00A551E9" w:rsidP="00DF51DE">
      <w:pPr>
        <w:ind w:left="720"/>
        <w:jc w:val="both"/>
        <w:rPr>
          <w:szCs w:val="20"/>
        </w:rPr>
      </w:pPr>
    </w:p>
    <w:p w:rsidR="00A551E9" w:rsidRPr="00202FB2" w:rsidRDefault="00FF0C90" w:rsidP="00DF51DE">
      <w:pPr>
        <w:pStyle w:val="Odstavekseznama"/>
        <w:numPr>
          <w:ilvl w:val="0"/>
          <w:numId w:val="33"/>
        </w:numPr>
        <w:spacing w:line="240" w:lineRule="auto"/>
        <w:jc w:val="both"/>
        <w:rPr>
          <w:rFonts w:cs="Arial"/>
          <w:szCs w:val="20"/>
          <w:shd w:val="clear" w:color="auto" w:fill="FFFFFF"/>
        </w:rPr>
      </w:pPr>
      <w:r w:rsidRPr="00202FB2">
        <w:rPr>
          <w:rFonts w:cs="Arial"/>
          <w:szCs w:val="20"/>
          <w:shd w:val="clear" w:color="auto" w:fill="FFFFFF"/>
        </w:rPr>
        <w:t xml:space="preserve">Organ je podal naslednje pojasnilo: </w:t>
      </w:r>
      <w:r w:rsidR="00A551E9" w:rsidRPr="00202FB2">
        <w:rPr>
          <w:rFonts w:cs="Arial"/>
          <w:szCs w:val="20"/>
          <w:shd w:val="clear" w:color="auto" w:fill="FFFFFF"/>
        </w:rPr>
        <w:t>Ne želim polemizirati z mnenjem, da je za snemanje potrebno soglasje vseh prisotnih, želel bi le pojasniti, da sem po do tedaj prebrani literaturi (zakonodaja, sodbe, strokovna mnenja, …) ocenil, da je dovolj, da se na obravnavi, ki je javna, prisotne s tem dejstvom seznani (podobno kot pri snemanju javnih prireditev ali npr. snemanje z varnostnimi kamerami na in v objektih) in jih opozori, da se posnetke lahko uporabi izključno za lastne potrebe, ne sme pa se jih posredovati drugim osebam.</w:t>
      </w:r>
    </w:p>
    <w:p w:rsidR="00A551E9" w:rsidRPr="00202FB2" w:rsidRDefault="00A551E9" w:rsidP="00A551E9">
      <w:pPr>
        <w:pStyle w:val="Odstavekseznama"/>
        <w:rPr>
          <w:rFonts w:cs="Arial"/>
          <w:i/>
          <w:iCs/>
          <w:szCs w:val="20"/>
          <w:shd w:val="clear" w:color="auto" w:fill="FFFFFF"/>
        </w:rPr>
      </w:pPr>
    </w:p>
    <w:p w:rsidR="00230C84" w:rsidRPr="00202FB2" w:rsidRDefault="00230C84" w:rsidP="00230C84">
      <w:pPr>
        <w:autoSpaceDE w:val="0"/>
        <w:autoSpaceDN w:val="0"/>
        <w:jc w:val="both"/>
        <w:rPr>
          <w:rFonts w:cs="Arial"/>
          <w:szCs w:val="20"/>
        </w:rPr>
      </w:pPr>
      <w:bookmarkStart w:id="5" w:name="_Hlk43124800"/>
      <w:r w:rsidRPr="00202FB2">
        <w:rPr>
          <w:rFonts w:cs="Arial"/>
          <w:szCs w:val="20"/>
          <w:u w:val="single"/>
        </w:rPr>
        <w:t>Presoja upravne inšpektorice</w:t>
      </w:r>
      <w:r w:rsidRPr="00202FB2">
        <w:rPr>
          <w:rFonts w:cs="Arial"/>
          <w:szCs w:val="20"/>
        </w:rPr>
        <w:t>:</w:t>
      </w:r>
    </w:p>
    <w:bookmarkEnd w:id="5"/>
    <w:p w:rsidR="00032E46" w:rsidRPr="00202FB2" w:rsidRDefault="00032E46" w:rsidP="00032E46">
      <w:pPr>
        <w:jc w:val="both"/>
        <w:rPr>
          <w:i/>
          <w:iCs/>
          <w:szCs w:val="20"/>
        </w:rPr>
      </w:pPr>
    </w:p>
    <w:p w:rsidR="00032E46" w:rsidRPr="00202FB2" w:rsidRDefault="00032E46" w:rsidP="00032E46">
      <w:pPr>
        <w:numPr>
          <w:ilvl w:val="0"/>
          <w:numId w:val="35"/>
        </w:numPr>
        <w:tabs>
          <w:tab w:val="left" w:pos="142"/>
        </w:tabs>
        <w:spacing w:line="240" w:lineRule="auto"/>
        <w:jc w:val="both"/>
        <w:rPr>
          <w:i/>
          <w:iCs/>
          <w:szCs w:val="20"/>
        </w:rPr>
      </w:pPr>
      <w:r w:rsidRPr="00202FB2">
        <w:rPr>
          <w:rFonts w:cs="Arial"/>
          <w:i/>
          <w:iCs/>
          <w:szCs w:val="20"/>
        </w:rPr>
        <w:t xml:space="preserve">Upravna inšpektorica </w:t>
      </w:r>
      <w:r w:rsidR="00D42BB6" w:rsidRPr="00202FB2">
        <w:rPr>
          <w:rFonts w:cs="Arial"/>
          <w:i/>
          <w:iCs/>
          <w:szCs w:val="20"/>
        </w:rPr>
        <w:t>sprejema</w:t>
      </w:r>
      <w:r w:rsidRPr="00202FB2">
        <w:rPr>
          <w:rFonts w:cs="Arial"/>
          <w:i/>
          <w:iCs/>
          <w:szCs w:val="20"/>
        </w:rPr>
        <w:t xml:space="preserve"> </w:t>
      </w:r>
      <w:r w:rsidR="00522709" w:rsidRPr="00202FB2">
        <w:rPr>
          <w:rFonts w:cs="Arial"/>
          <w:i/>
          <w:iCs/>
          <w:szCs w:val="20"/>
        </w:rPr>
        <w:t xml:space="preserve">zavzeto </w:t>
      </w:r>
      <w:r w:rsidRPr="00202FB2">
        <w:rPr>
          <w:rFonts w:cs="Arial"/>
          <w:i/>
          <w:iCs/>
          <w:szCs w:val="20"/>
        </w:rPr>
        <w:t>stališče uradne osebe</w:t>
      </w:r>
      <w:r w:rsidR="00522709" w:rsidRPr="00202FB2">
        <w:rPr>
          <w:rFonts w:cs="Arial"/>
          <w:i/>
          <w:iCs/>
          <w:szCs w:val="20"/>
        </w:rPr>
        <w:t xml:space="preserve"> glede snemanja ustne obravnave</w:t>
      </w:r>
      <w:r w:rsidR="00D42BB6" w:rsidRPr="00202FB2">
        <w:rPr>
          <w:rFonts w:cs="Arial"/>
          <w:i/>
          <w:iCs/>
          <w:szCs w:val="20"/>
        </w:rPr>
        <w:t xml:space="preserve">, </w:t>
      </w:r>
      <w:r w:rsidR="00106E38" w:rsidRPr="00202FB2">
        <w:rPr>
          <w:rFonts w:cs="Arial"/>
          <w:i/>
          <w:iCs/>
          <w:szCs w:val="20"/>
        </w:rPr>
        <w:t xml:space="preserve">ki pa </w:t>
      </w:r>
      <w:r w:rsidRPr="00202FB2">
        <w:rPr>
          <w:rFonts w:cs="Arial"/>
          <w:i/>
          <w:iCs/>
          <w:szCs w:val="20"/>
          <w:lang w:eastAsia="sl-SI"/>
        </w:rPr>
        <w:t xml:space="preserve">nima nobenega vpliva na ugotovitev upravne inšpektorice o kršitvi določb ZUP. </w:t>
      </w:r>
    </w:p>
    <w:p w:rsidR="00032E46" w:rsidRDefault="00032E46" w:rsidP="00032E46">
      <w:pPr>
        <w:jc w:val="both"/>
        <w:rPr>
          <w:rFonts w:cs="Arial"/>
          <w:szCs w:val="20"/>
        </w:rPr>
      </w:pPr>
    </w:p>
    <w:bookmarkEnd w:id="3"/>
    <w:p w:rsidR="006F06D2" w:rsidRPr="0041587F" w:rsidRDefault="006F06D2" w:rsidP="006F06D2">
      <w:pPr>
        <w:jc w:val="both"/>
        <w:rPr>
          <w:rFonts w:cs="Arial"/>
          <w:szCs w:val="20"/>
        </w:rPr>
      </w:pPr>
      <w:r w:rsidRPr="0041587F">
        <w:rPr>
          <w:rFonts w:cs="Arial"/>
          <w:szCs w:val="20"/>
        </w:rPr>
        <w:t>Pobudni</w:t>
      </w:r>
      <w:r w:rsidR="00BF2C44" w:rsidRPr="0041587F">
        <w:rPr>
          <w:rFonts w:cs="Arial"/>
          <w:szCs w:val="20"/>
        </w:rPr>
        <w:t xml:space="preserve">ca </w:t>
      </w:r>
      <w:r w:rsidRPr="0041587F">
        <w:rPr>
          <w:rFonts w:cs="Arial"/>
          <w:szCs w:val="20"/>
        </w:rPr>
        <w:t>je pobudi priložil</w:t>
      </w:r>
      <w:r w:rsidR="00BF2C44" w:rsidRPr="0041587F">
        <w:rPr>
          <w:rFonts w:cs="Arial"/>
          <w:szCs w:val="20"/>
        </w:rPr>
        <w:t>a</w:t>
      </w:r>
      <w:r w:rsidRPr="0041587F">
        <w:rPr>
          <w:rFonts w:cs="Arial"/>
          <w:szCs w:val="20"/>
        </w:rPr>
        <w:t xml:space="preserve"> tudi izvoda dveh zapisnikov o ustni obravnavi, in sicer z dne 16. 5. 2016 in 20. 11. 2017. Na podlagi pregleda vsebine izdanih zapisnikov, upravna inšpektorica, ugotavlja, da slednja nista sestavljana v skladu s pravili ZUP o izdelovanju zapisnikov</w:t>
      </w:r>
      <w:r w:rsidR="00587D1E" w:rsidRPr="0041587F">
        <w:rPr>
          <w:rFonts w:cs="Arial"/>
          <w:szCs w:val="20"/>
        </w:rPr>
        <w:t xml:space="preserve"> (</w:t>
      </w:r>
      <w:r w:rsidR="005A6DCF" w:rsidRPr="0041587F">
        <w:rPr>
          <w:rFonts w:cs="Arial"/>
          <w:szCs w:val="20"/>
        </w:rPr>
        <w:t xml:space="preserve">določbe ZUP </w:t>
      </w:r>
      <w:r w:rsidR="00587D1E" w:rsidRPr="0041587F">
        <w:rPr>
          <w:rFonts w:cs="Arial"/>
          <w:szCs w:val="20"/>
        </w:rPr>
        <w:t xml:space="preserve">od </w:t>
      </w:r>
      <w:r w:rsidR="005A6DCF" w:rsidRPr="0041587F">
        <w:rPr>
          <w:rFonts w:cs="Arial"/>
          <w:szCs w:val="20"/>
        </w:rPr>
        <w:t>75. do 82. člen ZUP), in sicer:</w:t>
      </w:r>
    </w:p>
    <w:p w:rsidR="00D60882" w:rsidRPr="0041587F" w:rsidRDefault="00D60882" w:rsidP="006F06D2">
      <w:pPr>
        <w:jc w:val="both"/>
        <w:rPr>
          <w:rFonts w:cs="Arial"/>
          <w:szCs w:val="20"/>
        </w:rPr>
      </w:pPr>
    </w:p>
    <w:p w:rsidR="00D60882" w:rsidRPr="0041587F" w:rsidRDefault="00D60882" w:rsidP="006F06D2">
      <w:pPr>
        <w:jc w:val="both"/>
        <w:rPr>
          <w:rFonts w:cs="Arial"/>
          <w:szCs w:val="20"/>
        </w:rPr>
      </w:pPr>
      <w:r w:rsidRPr="00202FB2">
        <w:rPr>
          <w:rFonts w:cs="Arial"/>
          <w:szCs w:val="20"/>
          <w:u w:val="single"/>
        </w:rPr>
        <w:t>Zapisnik ustne obravnave z dne 20. 11. 201</w:t>
      </w:r>
      <w:r w:rsidR="00904E78" w:rsidRPr="00202FB2">
        <w:rPr>
          <w:rFonts w:cs="Arial"/>
          <w:szCs w:val="20"/>
          <w:u w:val="single"/>
        </w:rPr>
        <w:t>7</w:t>
      </w:r>
      <w:r w:rsidR="00202FB2">
        <w:rPr>
          <w:rFonts w:cs="Arial"/>
          <w:szCs w:val="20"/>
        </w:rPr>
        <w:t>:</w:t>
      </w:r>
    </w:p>
    <w:p w:rsidR="00F6650A" w:rsidRPr="0041587F" w:rsidRDefault="00F6650A" w:rsidP="0062012F">
      <w:pPr>
        <w:jc w:val="both"/>
        <w:rPr>
          <w:rFonts w:cs="Arial"/>
          <w:szCs w:val="20"/>
        </w:rPr>
      </w:pPr>
    </w:p>
    <w:p w:rsidR="001E54AA" w:rsidRPr="0041587F" w:rsidRDefault="001E54AA" w:rsidP="001E54AA">
      <w:pPr>
        <w:numPr>
          <w:ilvl w:val="0"/>
          <w:numId w:val="20"/>
        </w:numPr>
        <w:jc w:val="both"/>
        <w:rPr>
          <w:rFonts w:cs="Arial"/>
          <w:szCs w:val="20"/>
        </w:rPr>
      </w:pPr>
      <w:r w:rsidRPr="0041587F">
        <w:rPr>
          <w:rFonts w:cs="Arial"/>
          <w:szCs w:val="20"/>
        </w:rPr>
        <w:t xml:space="preserve">V uvodnem delu zapisnika je pomanjkljivo opredeljena zadeva, v kateri se opravlja dejanje postopka in sestavlja zapisnik (naveden je samo subjekt zadeve, na pa tudi, kaj </w:t>
      </w:r>
      <w:r w:rsidR="00587D1E" w:rsidRPr="0041587F">
        <w:rPr>
          <w:rFonts w:cs="Arial"/>
          <w:szCs w:val="20"/>
        </w:rPr>
        <w:t>je predmet in namen ustne obravnave</w:t>
      </w:r>
      <w:r w:rsidRPr="0041587F">
        <w:rPr>
          <w:rFonts w:cs="Arial"/>
          <w:szCs w:val="20"/>
        </w:rPr>
        <w:t>)</w:t>
      </w:r>
      <w:r w:rsidR="00587D1E" w:rsidRPr="0041587F">
        <w:rPr>
          <w:rFonts w:cs="Arial"/>
          <w:szCs w:val="20"/>
        </w:rPr>
        <w:t>,</w:t>
      </w:r>
      <w:r w:rsidRPr="0041587F">
        <w:rPr>
          <w:rFonts w:cs="Arial"/>
          <w:szCs w:val="20"/>
        </w:rPr>
        <w:t xml:space="preserve"> </w:t>
      </w:r>
    </w:p>
    <w:p w:rsidR="00793931" w:rsidRPr="0041587F" w:rsidRDefault="00793931" w:rsidP="00511276">
      <w:pPr>
        <w:numPr>
          <w:ilvl w:val="0"/>
          <w:numId w:val="20"/>
        </w:numPr>
        <w:jc w:val="both"/>
        <w:rPr>
          <w:rFonts w:cs="Arial"/>
          <w:szCs w:val="20"/>
        </w:rPr>
      </w:pPr>
      <w:r w:rsidRPr="0041587F">
        <w:rPr>
          <w:rFonts w:cs="Arial"/>
          <w:szCs w:val="20"/>
        </w:rPr>
        <w:t>V zapisniku je navedeno</w:t>
      </w:r>
      <w:r w:rsidR="00106A8A" w:rsidRPr="0041587F">
        <w:rPr>
          <w:rFonts w:cs="Arial"/>
          <w:szCs w:val="20"/>
        </w:rPr>
        <w:t xml:space="preserve">: </w:t>
      </w:r>
      <w:r w:rsidR="006F364A" w:rsidRPr="0041587F">
        <w:rPr>
          <w:rFonts w:cs="Arial"/>
          <w:szCs w:val="20"/>
        </w:rPr>
        <w:t>»</w:t>
      </w:r>
      <w:r w:rsidR="00106A8A" w:rsidRPr="0041587F">
        <w:rPr>
          <w:rFonts w:cs="Arial"/>
          <w:szCs w:val="20"/>
        </w:rPr>
        <w:t xml:space="preserve">Ostali prisotni pa smo le sproti komentirali in se dogovorili, </w:t>
      </w:r>
      <w:r w:rsidRPr="0041587F">
        <w:rPr>
          <w:rFonts w:cs="Arial"/>
          <w:szCs w:val="20"/>
        </w:rPr>
        <w:t xml:space="preserve">da </w:t>
      </w:r>
      <w:r w:rsidR="00991F48" w:rsidRPr="0041587F">
        <w:rPr>
          <w:rFonts w:cs="Arial"/>
          <w:szCs w:val="20"/>
        </w:rPr>
        <w:t>projektantka</w:t>
      </w:r>
      <w:r w:rsidRPr="0041587F">
        <w:rPr>
          <w:rFonts w:cs="Arial"/>
          <w:szCs w:val="20"/>
        </w:rPr>
        <w:t xml:space="preserve"> </w:t>
      </w:r>
      <w:r w:rsidR="00106A8A" w:rsidRPr="0041587F">
        <w:rPr>
          <w:rFonts w:cs="Arial"/>
          <w:szCs w:val="20"/>
        </w:rPr>
        <w:t>dopolni v delu, kjer je prišlo, do tiskarskih napak v preostalem delu pa odgovori na podane pripombe</w:t>
      </w:r>
      <w:r w:rsidR="006F364A" w:rsidRPr="0041587F">
        <w:rPr>
          <w:rFonts w:cs="Arial"/>
          <w:szCs w:val="20"/>
        </w:rPr>
        <w:t>«</w:t>
      </w:r>
      <w:r w:rsidR="00106A8A" w:rsidRPr="0041587F">
        <w:rPr>
          <w:rFonts w:cs="Arial"/>
          <w:szCs w:val="20"/>
        </w:rPr>
        <w:t>. Odločitev o potrebni dopolnitvi projekta ni sporazumna</w:t>
      </w:r>
      <w:r w:rsidR="006F364A" w:rsidRPr="0041587F">
        <w:rPr>
          <w:rFonts w:cs="Arial"/>
          <w:szCs w:val="20"/>
        </w:rPr>
        <w:t>,</w:t>
      </w:r>
      <w:r w:rsidR="00106A8A" w:rsidRPr="0041587F">
        <w:rPr>
          <w:rFonts w:cs="Arial"/>
          <w:szCs w:val="20"/>
        </w:rPr>
        <w:t xml:space="preserve"> o tem odloča uradna oseba in ne stranke v postopku. </w:t>
      </w:r>
      <w:r w:rsidR="00455EE5" w:rsidRPr="0041587F">
        <w:rPr>
          <w:rFonts w:cs="Arial"/>
          <w:szCs w:val="20"/>
        </w:rPr>
        <w:t xml:space="preserve">Zahteva za dopolnitev PGD se izda v obliki dopisa za dopolnitev vloge ali sklepa, ki je sestavni dela zapisnika. </w:t>
      </w:r>
      <w:r w:rsidR="006F364A" w:rsidRPr="0041587F">
        <w:rPr>
          <w:rFonts w:cs="Arial"/>
          <w:szCs w:val="20"/>
        </w:rPr>
        <w:t xml:space="preserve">Iz zapisa tudi </w:t>
      </w:r>
      <w:r w:rsidRPr="0041587F">
        <w:rPr>
          <w:rFonts w:cs="Arial"/>
          <w:szCs w:val="20"/>
        </w:rPr>
        <w:t>ni razviden rok za dopolnitev PGD. Prav tako ni navedeno opozorilo na posledice za primer neupoštevanja roka. Navedeno je pomembno z vidika načela varstva pravic strank iz 7. člena ZUP.</w:t>
      </w:r>
    </w:p>
    <w:p w:rsidR="004B424E" w:rsidRPr="0041587F" w:rsidRDefault="004B424E" w:rsidP="004B424E">
      <w:pPr>
        <w:jc w:val="both"/>
        <w:rPr>
          <w:rFonts w:cs="Arial"/>
          <w:szCs w:val="20"/>
        </w:rPr>
      </w:pPr>
    </w:p>
    <w:p w:rsidR="00D60882" w:rsidRPr="0041587F" w:rsidRDefault="00D60882" w:rsidP="00D60882">
      <w:pPr>
        <w:jc w:val="both"/>
        <w:rPr>
          <w:rFonts w:cs="Arial"/>
          <w:szCs w:val="20"/>
        </w:rPr>
      </w:pPr>
      <w:r w:rsidRPr="00202FB2">
        <w:rPr>
          <w:rFonts w:cs="Arial"/>
          <w:szCs w:val="20"/>
          <w:u w:val="single"/>
        </w:rPr>
        <w:t>Zapisnik ustne obravnave z dne 16. 5. 2016</w:t>
      </w:r>
      <w:r w:rsidRPr="0041587F">
        <w:rPr>
          <w:rFonts w:cs="Arial"/>
          <w:szCs w:val="20"/>
        </w:rPr>
        <w:t>:</w:t>
      </w:r>
    </w:p>
    <w:p w:rsidR="00D60882" w:rsidRPr="0041587F" w:rsidRDefault="00D60882" w:rsidP="00D60882">
      <w:pPr>
        <w:jc w:val="both"/>
        <w:rPr>
          <w:rFonts w:cs="Arial"/>
          <w:szCs w:val="20"/>
        </w:rPr>
      </w:pPr>
    </w:p>
    <w:p w:rsidR="00BB72BD" w:rsidRPr="0041587F" w:rsidRDefault="00FC387F" w:rsidP="00511276">
      <w:pPr>
        <w:numPr>
          <w:ilvl w:val="0"/>
          <w:numId w:val="20"/>
        </w:numPr>
        <w:jc w:val="both"/>
        <w:rPr>
          <w:rFonts w:cs="Arial"/>
          <w:szCs w:val="20"/>
        </w:rPr>
      </w:pPr>
      <w:r w:rsidRPr="0041587F">
        <w:rPr>
          <w:rFonts w:cs="Arial"/>
          <w:szCs w:val="20"/>
        </w:rPr>
        <w:t>v</w:t>
      </w:r>
      <w:r w:rsidR="00D60882" w:rsidRPr="0041587F">
        <w:rPr>
          <w:rFonts w:cs="Arial"/>
          <w:szCs w:val="20"/>
        </w:rPr>
        <w:t xml:space="preserve"> uvodnem delu zapisnika je pomanjkljivo opredeljena zadeva, v kateri se opravlja dejanje postopka in sestavlja zapisnik (naveden je samo subjekt zadeve, na pa tudi, kaj je predmet in namen ustne obravnave), </w:t>
      </w:r>
    </w:p>
    <w:p w:rsidR="00363ED8" w:rsidRDefault="00363ED8" w:rsidP="00363ED8">
      <w:pPr>
        <w:numPr>
          <w:ilvl w:val="0"/>
          <w:numId w:val="20"/>
        </w:numPr>
        <w:jc w:val="both"/>
        <w:rPr>
          <w:rFonts w:cs="Arial"/>
          <w:szCs w:val="20"/>
        </w:rPr>
      </w:pPr>
      <w:r w:rsidRPr="0041587F">
        <w:rPr>
          <w:rFonts w:cs="Arial"/>
          <w:szCs w:val="20"/>
        </w:rPr>
        <w:t xml:space="preserve">Izjava stranke </w:t>
      </w:r>
      <w:r w:rsidR="00BB72BD" w:rsidRPr="0041587F">
        <w:rPr>
          <w:rFonts w:cs="Arial"/>
          <w:szCs w:val="20"/>
        </w:rPr>
        <w:t>–</w:t>
      </w:r>
      <w:r w:rsidRPr="0041587F">
        <w:rPr>
          <w:rFonts w:cs="Arial"/>
          <w:szCs w:val="20"/>
        </w:rPr>
        <w:t xml:space="preserve"> </w:t>
      </w:r>
      <w:r w:rsidR="00BB72BD" w:rsidRPr="0041587F">
        <w:rPr>
          <w:rFonts w:cs="Arial"/>
          <w:szCs w:val="20"/>
        </w:rPr>
        <w:t xml:space="preserve">mnenje </w:t>
      </w:r>
      <w:r w:rsidRPr="0041587F">
        <w:rPr>
          <w:rFonts w:cs="Arial"/>
          <w:szCs w:val="20"/>
        </w:rPr>
        <w:t>pooblaščenke investitorice, ni zapisana v prvi osebi ednine, kot to določajo pravila ZUP glede izdelovanje zapisnikov.</w:t>
      </w:r>
    </w:p>
    <w:p w:rsidR="00A551E9" w:rsidRDefault="00A551E9" w:rsidP="00A551E9">
      <w:pPr>
        <w:jc w:val="both"/>
        <w:rPr>
          <w:rFonts w:cs="Arial"/>
          <w:szCs w:val="20"/>
        </w:rPr>
      </w:pPr>
    </w:p>
    <w:p w:rsidR="00202FB2" w:rsidRDefault="00202FB2" w:rsidP="00230C84">
      <w:pPr>
        <w:pStyle w:val="Odstavekseznama"/>
        <w:spacing w:line="240" w:lineRule="exact"/>
        <w:ind w:left="0"/>
        <w:jc w:val="both"/>
        <w:rPr>
          <w:rFonts w:cs="Arial"/>
          <w:szCs w:val="20"/>
          <w:u w:val="single"/>
          <w:lang w:eastAsia="sl-SI"/>
        </w:rPr>
      </w:pPr>
    </w:p>
    <w:p w:rsidR="00202FB2" w:rsidRDefault="00202FB2" w:rsidP="00230C84">
      <w:pPr>
        <w:pStyle w:val="Odstavekseznama"/>
        <w:spacing w:line="240" w:lineRule="exact"/>
        <w:ind w:left="0"/>
        <w:jc w:val="both"/>
        <w:rPr>
          <w:rFonts w:cs="Arial"/>
          <w:szCs w:val="20"/>
          <w:u w:val="single"/>
          <w:lang w:eastAsia="sl-SI"/>
        </w:rPr>
      </w:pPr>
    </w:p>
    <w:p w:rsidR="00230C84" w:rsidRPr="00202FB2" w:rsidRDefault="00230C84" w:rsidP="00230C84">
      <w:pPr>
        <w:pStyle w:val="Odstavekseznama"/>
        <w:spacing w:line="240" w:lineRule="exact"/>
        <w:ind w:left="0"/>
        <w:jc w:val="both"/>
        <w:rPr>
          <w:rFonts w:cs="Arial"/>
          <w:szCs w:val="20"/>
          <w:lang w:eastAsia="sl-SI"/>
        </w:rPr>
      </w:pPr>
      <w:r w:rsidRPr="00202FB2">
        <w:rPr>
          <w:rFonts w:cs="Arial"/>
          <w:szCs w:val="20"/>
          <w:u w:val="single"/>
          <w:lang w:eastAsia="sl-SI"/>
        </w:rPr>
        <w:lastRenderedPageBreak/>
        <w:t>Pojasnilo organa</w:t>
      </w:r>
      <w:r w:rsidRPr="00202FB2">
        <w:rPr>
          <w:rFonts w:cs="Arial"/>
          <w:szCs w:val="20"/>
          <w:lang w:eastAsia="sl-SI"/>
        </w:rPr>
        <w:t>:</w:t>
      </w:r>
    </w:p>
    <w:p w:rsidR="00A551E9" w:rsidRPr="00202FB2" w:rsidRDefault="00A551E9" w:rsidP="00A87F91">
      <w:pPr>
        <w:jc w:val="both"/>
        <w:rPr>
          <w:rFonts w:cs="Arial"/>
          <w:szCs w:val="20"/>
        </w:rPr>
      </w:pPr>
    </w:p>
    <w:p w:rsidR="00A551E9" w:rsidRPr="00202FB2" w:rsidRDefault="00A551E9" w:rsidP="00A87F91">
      <w:pPr>
        <w:pStyle w:val="Odstavekseznama"/>
        <w:numPr>
          <w:ilvl w:val="0"/>
          <w:numId w:val="30"/>
        </w:numPr>
        <w:spacing w:line="240" w:lineRule="auto"/>
        <w:jc w:val="both"/>
        <w:rPr>
          <w:rFonts w:cs="Arial"/>
          <w:szCs w:val="20"/>
          <w:shd w:val="clear" w:color="auto" w:fill="FFFFFF"/>
        </w:rPr>
      </w:pPr>
      <w:r w:rsidRPr="00202FB2">
        <w:rPr>
          <w:rFonts w:cs="Arial"/>
          <w:szCs w:val="20"/>
        </w:rPr>
        <w:t xml:space="preserve"> </w:t>
      </w:r>
      <w:r w:rsidR="00DF51DE" w:rsidRPr="00202FB2">
        <w:rPr>
          <w:rFonts w:cs="Arial"/>
          <w:szCs w:val="20"/>
        </w:rPr>
        <w:t>V</w:t>
      </w:r>
      <w:r w:rsidRPr="00202FB2">
        <w:rPr>
          <w:rFonts w:cs="Arial"/>
          <w:szCs w:val="20"/>
        </w:rPr>
        <w:t xml:space="preserve"> drugi alineji ugotovitev glede zapisnika UO z dne 16. 5. 2016 </w:t>
      </w:r>
      <w:r w:rsidR="00FF0C90" w:rsidRPr="00202FB2">
        <w:rPr>
          <w:rFonts w:cs="Arial"/>
          <w:szCs w:val="20"/>
        </w:rPr>
        <w:t xml:space="preserve">je </w:t>
      </w:r>
      <w:r w:rsidRPr="00202FB2">
        <w:rPr>
          <w:rFonts w:cs="Arial"/>
          <w:szCs w:val="20"/>
        </w:rPr>
        <w:t>navedeno: »Izjava stranke – mnenje pooblaščenke investitorice, ni zapisana v prvi osebi ednine, kot to določajo pravila ZUP glede izdelovanja zapisnikov«, v tretjem odstavku 76. člena ZUP pa je navedeno: »</w:t>
      </w:r>
      <w:r w:rsidRPr="00202FB2">
        <w:rPr>
          <w:rFonts w:cs="Arial"/>
          <w:szCs w:val="20"/>
          <w:shd w:val="clear" w:color="auto" w:fill="FFFFFF"/>
        </w:rPr>
        <w:t xml:space="preserve">Izjave strank, prič, izvedencev in drugih udeležencev v postopku, </w:t>
      </w:r>
      <w:r w:rsidRPr="00202FB2">
        <w:rPr>
          <w:rFonts w:cs="Arial"/>
          <w:szCs w:val="20"/>
          <w:u w:val="single"/>
          <w:shd w:val="clear" w:color="auto" w:fill="FFFFFF"/>
        </w:rPr>
        <w:t>ki so pomembne za odločitev</w:t>
      </w:r>
      <w:r w:rsidRPr="00202FB2">
        <w:rPr>
          <w:rFonts w:cs="Arial"/>
          <w:szCs w:val="20"/>
          <w:shd w:val="clear" w:color="auto" w:fill="FFFFFF"/>
        </w:rPr>
        <w:t>, se zapišejo v zapisnik dobesedno v prvi osebi«;</w:t>
      </w:r>
    </w:p>
    <w:p w:rsidR="00A87F91" w:rsidRPr="00202FB2" w:rsidRDefault="00A87F91" w:rsidP="00230C84">
      <w:pPr>
        <w:autoSpaceDE w:val="0"/>
        <w:autoSpaceDN w:val="0"/>
        <w:jc w:val="both"/>
        <w:rPr>
          <w:rFonts w:cs="Arial"/>
          <w:szCs w:val="20"/>
          <w:u w:val="single"/>
        </w:rPr>
      </w:pPr>
    </w:p>
    <w:p w:rsidR="00230C84" w:rsidRPr="00202FB2" w:rsidRDefault="00230C84" w:rsidP="00230C84">
      <w:pPr>
        <w:autoSpaceDE w:val="0"/>
        <w:autoSpaceDN w:val="0"/>
        <w:jc w:val="both"/>
        <w:rPr>
          <w:rFonts w:cs="Arial"/>
          <w:szCs w:val="20"/>
        </w:rPr>
      </w:pPr>
      <w:r w:rsidRPr="00202FB2">
        <w:rPr>
          <w:rFonts w:cs="Arial"/>
          <w:szCs w:val="20"/>
          <w:u w:val="single"/>
        </w:rPr>
        <w:t>Presoja upravne inšpektorice</w:t>
      </w:r>
      <w:r w:rsidRPr="00202FB2">
        <w:rPr>
          <w:rFonts w:cs="Arial"/>
          <w:szCs w:val="20"/>
        </w:rPr>
        <w:t>:</w:t>
      </w:r>
    </w:p>
    <w:p w:rsidR="00230C84" w:rsidRPr="00202FB2" w:rsidRDefault="00230C84" w:rsidP="00230C84">
      <w:pPr>
        <w:autoSpaceDE w:val="0"/>
        <w:autoSpaceDN w:val="0"/>
        <w:jc w:val="both"/>
        <w:rPr>
          <w:rFonts w:cs="Arial"/>
          <w:b/>
          <w:szCs w:val="20"/>
        </w:rPr>
      </w:pPr>
    </w:p>
    <w:p w:rsidR="00230C84" w:rsidRPr="00202FB2" w:rsidRDefault="00230C84" w:rsidP="005C6FC1">
      <w:pPr>
        <w:numPr>
          <w:ilvl w:val="0"/>
          <w:numId w:val="42"/>
        </w:numPr>
        <w:jc w:val="both"/>
        <w:rPr>
          <w:i/>
          <w:iCs/>
          <w:lang w:eastAsia="sl-SI"/>
        </w:rPr>
      </w:pPr>
      <w:r w:rsidRPr="00202FB2">
        <w:rPr>
          <w:i/>
          <w:iCs/>
          <w:lang w:eastAsia="sl-SI"/>
        </w:rPr>
        <w:t xml:space="preserve">Upravna inšpektorica v zvezi s pripombami UE pojasnjuje, da je namen </w:t>
      </w:r>
      <w:r w:rsidR="0061320D" w:rsidRPr="00202FB2">
        <w:rPr>
          <w:i/>
          <w:iCs/>
          <w:lang w:eastAsia="sl-SI"/>
        </w:rPr>
        <w:t>tretjega</w:t>
      </w:r>
      <w:r w:rsidRPr="00202FB2">
        <w:rPr>
          <w:i/>
          <w:iCs/>
          <w:lang w:eastAsia="sl-SI"/>
        </w:rPr>
        <w:t xml:space="preserve"> odstavka 76. člena ZUP</w:t>
      </w:r>
      <w:r w:rsidRPr="00202FB2">
        <w:rPr>
          <w:rStyle w:val="Sprotnaopomba-sklic"/>
          <w:i/>
          <w:iCs/>
          <w:lang w:eastAsia="sl-SI"/>
        </w:rPr>
        <w:footnoteReference w:id="5"/>
      </w:r>
      <w:r w:rsidRPr="00202FB2">
        <w:rPr>
          <w:i/>
          <w:iCs/>
          <w:lang w:eastAsia="sl-SI"/>
        </w:rPr>
        <w:t xml:space="preserve"> dosežen, ko uradna oseba </w:t>
      </w:r>
      <w:r w:rsidR="0061320D" w:rsidRPr="00202FB2">
        <w:rPr>
          <w:i/>
          <w:iCs/>
          <w:lang w:eastAsia="sl-SI"/>
        </w:rPr>
        <w:t>izjavo stranke zapi</w:t>
      </w:r>
      <w:r w:rsidR="00FF0C90" w:rsidRPr="00202FB2">
        <w:rPr>
          <w:i/>
          <w:iCs/>
          <w:lang w:eastAsia="sl-SI"/>
        </w:rPr>
        <w:t>š</w:t>
      </w:r>
      <w:r w:rsidR="0061320D" w:rsidRPr="00202FB2">
        <w:rPr>
          <w:i/>
          <w:iCs/>
          <w:lang w:eastAsia="sl-SI"/>
        </w:rPr>
        <w:t xml:space="preserve">e dobesedno </w:t>
      </w:r>
      <w:r w:rsidR="0061320D" w:rsidRPr="00202FB2">
        <w:rPr>
          <w:rFonts w:cs="Arial"/>
          <w:i/>
          <w:iCs/>
          <w:szCs w:val="20"/>
        </w:rPr>
        <w:t>v prvi osebi ednine</w:t>
      </w:r>
      <w:r w:rsidR="0061320D" w:rsidRPr="00202FB2">
        <w:rPr>
          <w:i/>
          <w:iCs/>
          <w:lang w:eastAsia="sl-SI"/>
        </w:rPr>
        <w:t>,</w:t>
      </w:r>
      <w:r w:rsidRPr="00202FB2">
        <w:rPr>
          <w:i/>
          <w:iCs/>
          <w:lang w:eastAsia="sl-SI"/>
        </w:rPr>
        <w:t xml:space="preserve"> kar pa v konkretnem primeru ni bilo izvedeno. </w:t>
      </w:r>
      <w:r w:rsidR="00DF51DE" w:rsidRPr="00202FB2">
        <w:rPr>
          <w:i/>
          <w:iCs/>
          <w:u w:val="single"/>
        </w:rPr>
        <w:t>Ustne izjave se zapišejo v zapisnik v obliki pripovedovanja v direktnem pogovoru, v prvi osebi ednine ter v kratkih in preprostih stavkih. Zapisnik mora dati bistveno vsebino ustne izjave stranke</w:t>
      </w:r>
      <w:r w:rsidR="00E507A0" w:rsidRPr="00202FB2">
        <w:rPr>
          <w:rStyle w:val="Sprotnaopomba-sklic"/>
          <w:i/>
          <w:iCs/>
        </w:rPr>
        <w:footnoteReference w:id="6"/>
      </w:r>
      <w:r w:rsidR="00E507A0" w:rsidRPr="00202FB2">
        <w:rPr>
          <w:i/>
          <w:iCs/>
        </w:rPr>
        <w:t xml:space="preserve">. </w:t>
      </w:r>
      <w:r w:rsidRPr="00202FB2">
        <w:rPr>
          <w:i/>
          <w:iCs/>
          <w:lang w:eastAsia="sl-SI"/>
        </w:rPr>
        <w:t xml:space="preserve">Zato očitek o pomanjkljivi izpeljavi določb </w:t>
      </w:r>
      <w:r w:rsidR="0061320D" w:rsidRPr="00202FB2">
        <w:rPr>
          <w:i/>
          <w:iCs/>
          <w:lang w:eastAsia="sl-SI"/>
        </w:rPr>
        <w:t>tretjega</w:t>
      </w:r>
      <w:r w:rsidRPr="00202FB2">
        <w:rPr>
          <w:i/>
          <w:iCs/>
          <w:lang w:eastAsia="sl-SI"/>
        </w:rPr>
        <w:t xml:space="preserve"> odstavka 76. člena v konkretnem primeru ostaja nespremenjen.</w:t>
      </w:r>
      <w:r w:rsidR="00A87F91" w:rsidRPr="00202FB2">
        <w:rPr>
          <w:i/>
          <w:iCs/>
        </w:rPr>
        <w:t xml:space="preserve"> </w:t>
      </w:r>
    </w:p>
    <w:p w:rsidR="00A551E9" w:rsidRPr="0041587F" w:rsidRDefault="00A551E9" w:rsidP="00A551E9">
      <w:pPr>
        <w:jc w:val="both"/>
        <w:rPr>
          <w:rFonts w:cs="Arial"/>
          <w:szCs w:val="20"/>
        </w:rPr>
      </w:pPr>
    </w:p>
    <w:p w:rsidR="006F364A" w:rsidRDefault="006F364A" w:rsidP="006F364A">
      <w:pPr>
        <w:numPr>
          <w:ilvl w:val="0"/>
          <w:numId w:val="20"/>
        </w:numPr>
        <w:jc w:val="both"/>
      </w:pPr>
      <w:r w:rsidRPr="0041587F">
        <w:t>Glede na dejstvo, da je uradna oseba v zapisniku sprejela odločitev o neupoštevanju pripomb poslanih po elektronski pošti z dne 6. 5. 2016, bi morala o tem sprejeti tudi ustrezen sklep, ki bi bil sestavni del zapisnika. Ker to ni bilo storjeno, je bilo kršeno načelo procesne zakonitosti (6. člen ZUP).</w:t>
      </w:r>
    </w:p>
    <w:p w:rsidR="00522709" w:rsidRPr="0041587F" w:rsidRDefault="00522709" w:rsidP="00522709">
      <w:pPr>
        <w:ind w:left="720"/>
        <w:jc w:val="both"/>
      </w:pPr>
    </w:p>
    <w:p w:rsidR="00BB72BD" w:rsidRDefault="00BB72BD" w:rsidP="00BB72BD">
      <w:pPr>
        <w:numPr>
          <w:ilvl w:val="0"/>
          <w:numId w:val="20"/>
        </w:numPr>
        <w:jc w:val="both"/>
        <w:rPr>
          <w:rFonts w:cs="Arial"/>
          <w:szCs w:val="20"/>
        </w:rPr>
      </w:pPr>
      <w:r w:rsidRPr="0041587F">
        <w:rPr>
          <w:rFonts w:cs="Arial"/>
          <w:szCs w:val="20"/>
        </w:rPr>
        <w:t xml:space="preserve">Ni izkazano, da bi organ obravnaval zahtevo stranke I.K., podano na zapisnik z dne 16. 5. 2016 (npr. stranki posredoval zahtevane informacije ali podal pisni odgovor oziroma obravnaval v smislu 82. člena ZUP), kar ni v skladu s 7. členom ZUP (načelo varstva strank pravic). </w:t>
      </w:r>
    </w:p>
    <w:p w:rsidR="00522709" w:rsidRDefault="00522709" w:rsidP="00522709">
      <w:pPr>
        <w:ind w:left="720"/>
        <w:jc w:val="both"/>
        <w:rPr>
          <w:rFonts w:cs="Arial"/>
          <w:szCs w:val="20"/>
        </w:rPr>
      </w:pPr>
    </w:p>
    <w:p w:rsidR="00894633" w:rsidRDefault="004D3E01" w:rsidP="00A62CBC">
      <w:pPr>
        <w:numPr>
          <w:ilvl w:val="0"/>
          <w:numId w:val="28"/>
        </w:numPr>
        <w:jc w:val="both"/>
        <w:rPr>
          <w:rFonts w:cs="Arial"/>
          <w:szCs w:val="20"/>
        </w:rPr>
      </w:pPr>
      <w:r w:rsidRPr="00A62CBC">
        <w:rPr>
          <w:rFonts w:cs="Arial"/>
          <w:szCs w:val="20"/>
        </w:rPr>
        <w:t xml:space="preserve">V zvezi z navedbami stranke, da je morala svoje pripombe, ki jih je želela podati na zapisnik ustne obravnave dne 6. 5. 2016, uradni osebi podati </w:t>
      </w:r>
      <w:r w:rsidR="00B12CF5" w:rsidRPr="00A62CBC">
        <w:rPr>
          <w:rFonts w:cs="Arial"/>
          <w:szCs w:val="20"/>
        </w:rPr>
        <w:t xml:space="preserve">naknadno </w:t>
      </w:r>
      <w:r w:rsidRPr="00A62CBC">
        <w:rPr>
          <w:rFonts w:cs="Arial"/>
          <w:szCs w:val="20"/>
        </w:rPr>
        <w:t xml:space="preserve">še po elektronski pošti (zahteva uradne osebe </w:t>
      </w:r>
      <w:r w:rsidR="00E10498">
        <w:rPr>
          <w:rFonts w:cs="Arial"/>
          <w:szCs w:val="20"/>
        </w:rPr>
        <w:t>█</w:t>
      </w:r>
      <w:r w:rsidRPr="00A62CBC">
        <w:rPr>
          <w:rFonts w:cs="Arial"/>
          <w:szCs w:val="20"/>
        </w:rPr>
        <w:t xml:space="preserve">.), pa upravna inšpektorica ugotavlja, da je </w:t>
      </w:r>
      <w:r w:rsidR="00894633" w:rsidRPr="00A62CBC">
        <w:rPr>
          <w:rFonts w:cs="Arial"/>
          <w:szCs w:val="20"/>
        </w:rPr>
        <w:t>bila</w:t>
      </w:r>
      <w:r w:rsidR="00B12CF5" w:rsidRPr="00A62CBC">
        <w:rPr>
          <w:rFonts w:cs="Arial"/>
          <w:szCs w:val="20"/>
        </w:rPr>
        <w:t xml:space="preserve"> ta</w:t>
      </w:r>
      <w:r w:rsidR="00894633" w:rsidRPr="00A62CBC">
        <w:rPr>
          <w:rFonts w:cs="Arial"/>
          <w:szCs w:val="20"/>
        </w:rPr>
        <w:t xml:space="preserve"> zahteva uradne osebe v nasprotju s 7. členom ZUP (načelo varstva pravic strank). </w:t>
      </w:r>
      <w:r w:rsidR="00B12CF5" w:rsidRPr="00A62CBC">
        <w:rPr>
          <w:rFonts w:cs="Arial"/>
          <w:szCs w:val="20"/>
        </w:rPr>
        <w:t xml:space="preserve">Uradna oseba bi morala izjave stranke na ustni obravnavi zapisati v zapisnik ustne obravnave, ne pa da </w:t>
      </w:r>
      <w:r w:rsidR="0061320D">
        <w:rPr>
          <w:rFonts w:cs="Arial"/>
          <w:szCs w:val="20"/>
        </w:rPr>
        <w:t xml:space="preserve">je </w:t>
      </w:r>
      <w:r w:rsidR="00B12CF5" w:rsidRPr="00A62CBC">
        <w:rPr>
          <w:rFonts w:cs="Arial"/>
          <w:szCs w:val="20"/>
        </w:rPr>
        <w:t>od slednje zahtevala, da te izjave naknadno pošlje uradni osebi po elektronski</w:t>
      </w:r>
      <w:r w:rsidR="0061320D">
        <w:rPr>
          <w:rFonts w:cs="Arial"/>
          <w:szCs w:val="20"/>
        </w:rPr>
        <w:t xml:space="preserve"> pošti</w:t>
      </w:r>
      <w:r w:rsidR="00B12CF5" w:rsidRPr="00A62CBC">
        <w:rPr>
          <w:rFonts w:cs="Arial"/>
          <w:szCs w:val="20"/>
        </w:rPr>
        <w:t xml:space="preserve">, po že končani ustni obravnavi.  </w:t>
      </w:r>
    </w:p>
    <w:p w:rsidR="00A551E9" w:rsidRDefault="00A551E9" w:rsidP="00A551E9">
      <w:pPr>
        <w:jc w:val="both"/>
        <w:rPr>
          <w:rFonts w:cs="Arial"/>
          <w:szCs w:val="20"/>
        </w:rPr>
      </w:pPr>
    </w:p>
    <w:p w:rsidR="00CC3E12" w:rsidRDefault="00B12CF5" w:rsidP="00A62CBC">
      <w:pPr>
        <w:numPr>
          <w:ilvl w:val="0"/>
          <w:numId w:val="28"/>
        </w:numPr>
        <w:jc w:val="both"/>
        <w:rPr>
          <w:szCs w:val="20"/>
        </w:rPr>
      </w:pPr>
      <w:r w:rsidRPr="00A62CBC">
        <w:rPr>
          <w:szCs w:val="20"/>
        </w:rPr>
        <w:t>Iz dokumentacije tudi izhaja, da je v</w:t>
      </w:r>
      <w:r w:rsidR="005B48FC" w:rsidRPr="00A62CBC">
        <w:rPr>
          <w:szCs w:val="20"/>
        </w:rPr>
        <w:t xml:space="preserve"> konkretnem primeru uradna oseba dne  6. 5. 2016 prekinila ustno obravnavo ter jo je nadaljevala dne 16. 5. 2020, kar izhaja iz </w:t>
      </w:r>
      <w:r w:rsidR="005B48FC" w:rsidRPr="00A62CBC">
        <w:rPr>
          <w:szCs w:val="20"/>
          <w:u w:val="single"/>
        </w:rPr>
        <w:t>zapisnika nadaljevanja ustne obravnave</w:t>
      </w:r>
      <w:r w:rsidR="005B48FC" w:rsidRPr="00A62CBC">
        <w:rPr>
          <w:szCs w:val="20"/>
        </w:rPr>
        <w:t xml:space="preserve">. V zvezi s prekinitvijo ustne obravnave z dne 6. 5. 2016 upravna inšpektorica ugotavlja, </w:t>
      </w:r>
      <w:r w:rsidR="005B48FC" w:rsidRPr="00A62CBC">
        <w:rPr>
          <w:szCs w:val="20"/>
          <w:u w:val="single"/>
        </w:rPr>
        <w:t xml:space="preserve">da </w:t>
      </w:r>
      <w:r w:rsidRPr="00A62CBC">
        <w:rPr>
          <w:szCs w:val="20"/>
          <w:u w:val="single"/>
        </w:rPr>
        <w:t xml:space="preserve">iz zapisnika ni razviden razlog prekinitve ustne obravnave. Po določbi </w:t>
      </w:r>
      <w:r w:rsidR="00CC3E12" w:rsidRPr="00A62CBC">
        <w:rPr>
          <w:szCs w:val="20"/>
          <w:u w:val="single"/>
        </w:rPr>
        <w:t>prvega odstavka 157. člen ZUP</w:t>
      </w:r>
      <w:r w:rsidR="00CC3E12" w:rsidRPr="00A62CBC">
        <w:rPr>
          <w:rStyle w:val="Sprotnaopomba-sklic"/>
          <w:szCs w:val="20"/>
          <w:u w:val="single"/>
        </w:rPr>
        <w:footnoteReference w:id="7"/>
      </w:r>
      <w:r w:rsidR="00CC3E12" w:rsidRPr="00A62CBC">
        <w:rPr>
          <w:szCs w:val="20"/>
          <w:u w:val="single"/>
        </w:rPr>
        <w:t xml:space="preserve">, se mora ustna obravnava izvesti brez zavlačevanja, če je le mogoče brez prekinitve in preložitve. Iz zapisnika o ustni obravnavi ni razvidno, da bi uradna oseba navedla razloge za prekinitev ustne obravnave, kar pomeni, da vodenje ustne obravnave ni bilo v skladu s določbo 157. člena ZUP. Uradna oseba je v zapisniku glede nadaljevanja ustne obravnave navedla: </w:t>
      </w:r>
      <w:r w:rsidR="00CC3E12" w:rsidRPr="00A62CBC">
        <w:rPr>
          <w:szCs w:val="20"/>
        </w:rPr>
        <w:lastRenderedPageBreak/>
        <w:t xml:space="preserve">»Današnja ustna obravnava pomeni nadaljevanje ustne obravnave z dne 6. 5. 2016«. Upravna inšpektorica na tem mestu pojasnjuje da </w:t>
      </w:r>
      <w:r w:rsidR="005B48FC" w:rsidRPr="00A62CBC">
        <w:rPr>
          <w:szCs w:val="20"/>
          <w:u w:val="single"/>
        </w:rPr>
        <w:t>je med preložitvijo in prekinitvijo ustne obravnave bistvena razlika</w:t>
      </w:r>
      <w:r w:rsidR="005B48FC" w:rsidRPr="00A62CBC">
        <w:rPr>
          <w:szCs w:val="20"/>
        </w:rPr>
        <w:t>. Če se ustna obravnava preloži se mora ustna obravnava znova začeti. Če pa se prekine, se določi le odmor (npr. preko noči) zato ustne obravnave ni treba znova začeti, ker se nadaljuje, vendar mora uradna oseba, ki vodi postopek, pri nadaljevanju prekinjene obravnave v glavnih črtah opisati potek dosedanje obravnave</w:t>
      </w:r>
      <w:r w:rsidR="005B48FC" w:rsidRPr="00A62CBC">
        <w:rPr>
          <w:rStyle w:val="Sprotnaopomba-sklic"/>
          <w:szCs w:val="20"/>
        </w:rPr>
        <w:footnoteReference w:id="8"/>
      </w:r>
      <w:r w:rsidR="005B48FC" w:rsidRPr="00A62CBC">
        <w:rPr>
          <w:szCs w:val="20"/>
        </w:rPr>
        <w:t xml:space="preserve">. </w:t>
      </w:r>
      <w:r w:rsidR="00CC3E12" w:rsidRPr="00A62CBC">
        <w:rPr>
          <w:szCs w:val="20"/>
        </w:rPr>
        <w:t xml:space="preserve">Ker tudi teh vsebin (nadaljevanja ustne obravnave) ni v izdanem zapisniku, upravna inšpektorica ugotavlja, da je zapisnik glede na določbe  </w:t>
      </w:r>
      <w:r w:rsidR="00CC3E12" w:rsidRPr="00A62CBC">
        <w:rPr>
          <w:rFonts w:cs="Arial"/>
          <w:szCs w:val="20"/>
        </w:rPr>
        <w:t>76. člen</w:t>
      </w:r>
      <w:r w:rsidR="00B710FD" w:rsidRPr="00A62CBC">
        <w:rPr>
          <w:rFonts w:cs="Arial"/>
          <w:szCs w:val="20"/>
        </w:rPr>
        <w:t>a</w:t>
      </w:r>
      <w:r w:rsidR="00CC3E12" w:rsidRPr="00A62CBC">
        <w:rPr>
          <w:rFonts w:cs="Arial"/>
          <w:szCs w:val="20"/>
        </w:rPr>
        <w:t xml:space="preserve"> ZUP, pomanjkljiv</w:t>
      </w:r>
      <w:r w:rsidR="00E96552" w:rsidRPr="00A62CBC">
        <w:rPr>
          <w:rFonts w:cs="Arial"/>
          <w:szCs w:val="20"/>
        </w:rPr>
        <w:t>o sestavljen</w:t>
      </w:r>
      <w:r w:rsidR="00CC3E12" w:rsidRPr="00A62CBC">
        <w:rPr>
          <w:szCs w:val="20"/>
        </w:rPr>
        <w:t>.</w:t>
      </w:r>
    </w:p>
    <w:p w:rsidR="005C6FC1" w:rsidRDefault="005C6FC1" w:rsidP="005C6FC1">
      <w:pPr>
        <w:jc w:val="both"/>
        <w:rPr>
          <w:szCs w:val="20"/>
        </w:rPr>
      </w:pPr>
    </w:p>
    <w:p w:rsidR="00406C66" w:rsidRPr="00202FB2" w:rsidRDefault="00406C66" w:rsidP="00406C66">
      <w:pPr>
        <w:pStyle w:val="Odstavekseznama"/>
        <w:spacing w:line="240" w:lineRule="exact"/>
        <w:ind w:left="0"/>
        <w:jc w:val="both"/>
        <w:rPr>
          <w:rFonts w:cs="Arial"/>
          <w:szCs w:val="20"/>
          <w:lang w:eastAsia="sl-SI"/>
        </w:rPr>
      </w:pPr>
      <w:r w:rsidRPr="00202FB2">
        <w:rPr>
          <w:rFonts w:cs="Arial"/>
          <w:szCs w:val="20"/>
          <w:u w:val="single"/>
          <w:lang w:eastAsia="sl-SI"/>
        </w:rPr>
        <w:t>Pojasnilo organa</w:t>
      </w:r>
      <w:r w:rsidRPr="00202FB2">
        <w:rPr>
          <w:rFonts w:cs="Arial"/>
          <w:szCs w:val="20"/>
          <w:lang w:eastAsia="sl-SI"/>
        </w:rPr>
        <w:t>:</w:t>
      </w:r>
    </w:p>
    <w:p w:rsidR="00406C66" w:rsidRPr="00202FB2" w:rsidRDefault="00406C66" w:rsidP="00406C66">
      <w:pPr>
        <w:jc w:val="both"/>
        <w:rPr>
          <w:rFonts w:cs="Arial"/>
          <w:szCs w:val="20"/>
        </w:rPr>
      </w:pPr>
    </w:p>
    <w:p w:rsidR="00406C66" w:rsidRPr="00202FB2" w:rsidRDefault="00406C66" w:rsidP="00406C66">
      <w:pPr>
        <w:pStyle w:val="Odstavekseznama"/>
        <w:numPr>
          <w:ilvl w:val="0"/>
          <w:numId w:val="37"/>
        </w:numPr>
        <w:spacing w:line="240" w:lineRule="auto"/>
        <w:jc w:val="both"/>
        <w:rPr>
          <w:rFonts w:cs="Arial"/>
          <w:szCs w:val="20"/>
          <w:shd w:val="clear" w:color="auto" w:fill="FFFFFF"/>
        </w:rPr>
      </w:pPr>
      <w:r w:rsidRPr="00202FB2">
        <w:rPr>
          <w:rFonts w:cs="Arial"/>
          <w:szCs w:val="20"/>
        </w:rPr>
        <w:t xml:space="preserve"> V peti alineji je tudi očitek, »da je morala svoje pripombe, ki jih je želela podati na zapisnik ustne obravnave dne 6. 5. 2016, uradni osebi poslati naknadno še po elektronski pošti«, verjetno pa je stranka zamolčala dejstvo, da je pripombe imela predhodno napisane na več listih formata A4, da pa teh listov ali ni hotela priložiti kot del zapisnika niti ni hotela upravnemu organu omogočiti kopiranja le-teh.   </w:t>
      </w:r>
    </w:p>
    <w:p w:rsidR="00406C66" w:rsidRPr="00202FB2" w:rsidRDefault="00406C66" w:rsidP="00406C66">
      <w:pPr>
        <w:pStyle w:val="Odstavekseznama"/>
        <w:spacing w:line="240" w:lineRule="auto"/>
        <w:ind w:left="0"/>
        <w:rPr>
          <w:rFonts w:cs="Arial"/>
          <w:i/>
          <w:iCs/>
          <w:szCs w:val="20"/>
          <w:shd w:val="clear" w:color="auto" w:fill="FFFFFF"/>
        </w:rPr>
      </w:pPr>
    </w:p>
    <w:p w:rsidR="00406C66" w:rsidRPr="00202FB2" w:rsidRDefault="00406C66" w:rsidP="00406C66">
      <w:pPr>
        <w:autoSpaceDE w:val="0"/>
        <w:autoSpaceDN w:val="0"/>
        <w:jc w:val="both"/>
        <w:rPr>
          <w:rFonts w:cs="Arial"/>
          <w:szCs w:val="20"/>
        </w:rPr>
      </w:pPr>
      <w:r w:rsidRPr="00202FB2">
        <w:rPr>
          <w:rFonts w:cs="Arial"/>
          <w:szCs w:val="20"/>
          <w:u w:val="single"/>
        </w:rPr>
        <w:t>Presoja upravne inšpektorice</w:t>
      </w:r>
      <w:r w:rsidRPr="00202FB2">
        <w:rPr>
          <w:rFonts w:cs="Arial"/>
          <w:szCs w:val="20"/>
        </w:rPr>
        <w:t>:</w:t>
      </w:r>
    </w:p>
    <w:p w:rsidR="00406C66" w:rsidRPr="00202FB2" w:rsidRDefault="00406C66" w:rsidP="00406C66">
      <w:pPr>
        <w:pStyle w:val="Odstavekseznama"/>
        <w:spacing w:line="240" w:lineRule="exact"/>
        <w:ind w:left="0"/>
        <w:jc w:val="both"/>
        <w:rPr>
          <w:szCs w:val="20"/>
        </w:rPr>
      </w:pPr>
    </w:p>
    <w:p w:rsidR="00A551E9" w:rsidRPr="00202FB2" w:rsidRDefault="00406C66" w:rsidP="00FF0C90">
      <w:pPr>
        <w:pStyle w:val="Odstavekseznama"/>
        <w:spacing w:line="240" w:lineRule="exact"/>
        <w:jc w:val="both"/>
        <w:rPr>
          <w:rFonts w:cs="Arial"/>
          <w:szCs w:val="20"/>
        </w:rPr>
      </w:pPr>
      <w:r w:rsidRPr="00202FB2">
        <w:rPr>
          <w:i/>
          <w:iCs/>
        </w:rPr>
        <w:t>V zvezi s podano pojasnilo na osnutek zapisnika upravna inšpektorica pojasnjuje, da bi moral organ te navedbe</w:t>
      </w:r>
      <w:r w:rsidR="00FF0C90" w:rsidRPr="00202FB2">
        <w:rPr>
          <w:i/>
          <w:iCs/>
        </w:rPr>
        <w:t xml:space="preserve"> oziroma</w:t>
      </w:r>
      <w:r w:rsidRPr="00202FB2">
        <w:rPr>
          <w:i/>
          <w:iCs/>
        </w:rPr>
        <w:t xml:space="preserve"> zapisati v zapisnik ustne obravnave, česar pa ni naredil. Zapisnik je po 80. členu ZUP javna listina, ki predstavlja dokaz o poteku in vsebini </w:t>
      </w:r>
      <w:r w:rsidR="00D11F90" w:rsidRPr="00202FB2">
        <w:rPr>
          <w:i/>
          <w:iCs/>
        </w:rPr>
        <w:t xml:space="preserve">opravljenega </w:t>
      </w:r>
      <w:r w:rsidRPr="00202FB2">
        <w:rPr>
          <w:rFonts w:cs="Arial"/>
          <w:i/>
          <w:iCs/>
          <w:szCs w:val="20"/>
        </w:rPr>
        <w:t>dejanja postopka in danih izjav</w:t>
      </w:r>
      <w:r w:rsidRPr="00202FB2">
        <w:rPr>
          <w:i/>
          <w:iCs/>
        </w:rPr>
        <w:t xml:space="preserve">. </w:t>
      </w:r>
      <w:r w:rsidR="00FF0C90" w:rsidRPr="00202FB2">
        <w:rPr>
          <w:i/>
          <w:iCs/>
        </w:rPr>
        <w:t xml:space="preserve">Kljub že podanih ugotovitev v osnutku zapisnika in podanih dodatnih pojasnila organa, upravna inšpektorica ugotavlja, da ostaja očitek o pomanjkljivo sestavljenem zapisniku, nespremenjen.  </w:t>
      </w:r>
      <w:r w:rsidRPr="00202FB2">
        <w:rPr>
          <w:i/>
          <w:iCs/>
        </w:rPr>
        <w:t xml:space="preserve"> </w:t>
      </w:r>
    </w:p>
    <w:p w:rsidR="00937AE2" w:rsidRDefault="00937AE2" w:rsidP="00FF0C90">
      <w:pPr>
        <w:pStyle w:val="Odstavekseznama"/>
        <w:spacing w:line="240" w:lineRule="exact"/>
        <w:jc w:val="both"/>
        <w:rPr>
          <w:rFonts w:cs="Arial"/>
          <w:color w:val="FF0000"/>
          <w:szCs w:val="20"/>
        </w:rPr>
      </w:pPr>
    </w:p>
    <w:p w:rsidR="00202FB2" w:rsidRDefault="00202FB2" w:rsidP="00202FB2">
      <w:pPr>
        <w:pStyle w:val="Odstavekseznama"/>
        <w:spacing w:line="240" w:lineRule="exact"/>
        <w:jc w:val="both"/>
        <w:rPr>
          <w:rFonts w:cs="Arial"/>
          <w:color w:val="FF0000"/>
          <w:szCs w:val="20"/>
        </w:rPr>
      </w:pPr>
    </w:p>
    <w:p w:rsidR="00E07711" w:rsidRPr="00500A70" w:rsidRDefault="00025E85" w:rsidP="007B2F13">
      <w:pPr>
        <w:spacing w:line="260" w:lineRule="atLeast"/>
        <w:jc w:val="both"/>
        <w:rPr>
          <w:rFonts w:cs="Arial"/>
          <w:b/>
          <w:szCs w:val="20"/>
          <w:u w:val="single"/>
        </w:rPr>
      </w:pPr>
      <w:r>
        <w:rPr>
          <w:rFonts w:cs="Arial"/>
          <w:color w:val="FF0000"/>
          <w:szCs w:val="20"/>
        </w:rPr>
        <w:t xml:space="preserve"> </w:t>
      </w:r>
      <w:r w:rsidR="00E07711" w:rsidRPr="00500A70">
        <w:rPr>
          <w:rFonts w:cs="Arial"/>
          <w:b/>
          <w:szCs w:val="20"/>
          <w:u w:val="single"/>
        </w:rPr>
        <w:t>Zaključne ugotovitve upravne inšpektorice v zvezi z obravnavano pobudo</w:t>
      </w:r>
    </w:p>
    <w:p w:rsidR="00420CBA" w:rsidRPr="00961B5E" w:rsidRDefault="00420CBA" w:rsidP="00420CBA">
      <w:pPr>
        <w:spacing w:line="260" w:lineRule="atLeast"/>
        <w:jc w:val="both"/>
        <w:rPr>
          <w:rFonts w:cs="Arial"/>
          <w:szCs w:val="20"/>
        </w:rPr>
      </w:pPr>
    </w:p>
    <w:p w:rsidR="00420CBA" w:rsidRPr="00961B5E" w:rsidRDefault="00420CBA" w:rsidP="00DC46CC">
      <w:pPr>
        <w:pStyle w:val="Odstavekseznama"/>
        <w:numPr>
          <w:ilvl w:val="0"/>
          <w:numId w:val="7"/>
        </w:numPr>
        <w:shd w:val="clear" w:color="auto" w:fill="FFFFFF"/>
        <w:spacing w:line="240" w:lineRule="auto"/>
        <w:jc w:val="both"/>
        <w:rPr>
          <w:rFonts w:cs="Arial"/>
          <w:bCs/>
          <w:szCs w:val="20"/>
        </w:rPr>
      </w:pPr>
      <w:r w:rsidRPr="00961B5E">
        <w:rPr>
          <w:rFonts w:cs="Arial"/>
          <w:szCs w:val="20"/>
        </w:rPr>
        <w:t xml:space="preserve">Iz pregleda dokumentacije in ugotovitev o večkratnih kršitvah </w:t>
      </w:r>
      <w:r>
        <w:rPr>
          <w:rFonts w:cs="Arial"/>
          <w:szCs w:val="20"/>
        </w:rPr>
        <w:t>inštru</w:t>
      </w:r>
      <w:r w:rsidRPr="00961B5E">
        <w:rPr>
          <w:rFonts w:cs="Arial"/>
          <w:szCs w:val="20"/>
        </w:rPr>
        <w:t xml:space="preserve">kcijskih rokov ter kršitev načela ekonomičnosti ter ob ugotovljenih dejstvih, da za kršitve </w:t>
      </w:r>
      <w:r w:rsidR="00917CCF">
        <w:rPr>
          <w:rFonts w:cs="Arial"/>
          <w:szCs w:val="20"/>
        </w:rPr>
        <w:t>in</w:t>
      </w:r>
      <w:r w:rsidRPr="00961B5E">
        <w:rPr>
          <w:rFonts w:cs="Arial"/>
          <w:szCs w:val="20"/>
        </w:rPr>
        <w:t>st</w:t>
      </w:r>
      <w:r w:rsidR="00100745">
        <w:rPr>
          <w:rFonts w:cs="Arial"/>
          <w:szCs w:val="20"/>
        </w:rPr>
        <w:t>rukcijskih rokov</w:t>
      </w:r>
      <w:r w:rsidR="006F026F">
        <w:rPr>
          <w:rFonts w:cs="Arial"/>
          <w:szCs w:val="20"/>
        </w:rPr>
        <w:t xml:space="preserve"> </w:t>
      </w:r>
      <w:r w:rsidR="00100745">
        <w:rPr>
          <w:rFonts w:cs="Arial"/>
          <w:szCs w:val="20"/>
        </w:rPr>
        <w:t>niso izkazani op</w:t>
      </w:r>
      <w:r w:rsidRPr="00961B5E">
        <w:rPr>
          <w:rFonts w:cs="Arial"/>
          <w:szCs w:val="20"/>
        </w:rPr>
        <w:t xml:space="preserve">ravičljivi razlogi, upravna inšpektorica ugotavlja, da je </w:t>
      </w:r>
      <w:r w:rsidRPr="00961B5E">
        <w:rPr>
          <w:rFonts w:cs="Arial"/>
          <w:szCs w:val="20"/>
          <w:lang w:eastAsia="sl-SI"/>
        </w:rPr>
        <w:t xml:space="preserve">predmetni postopek glede na </w:t>
      </w:r>
      <w:r w:rsidRPr="00961B5E">
        <w:rPr>
          <w:rFonts w:cs="Arial"/>
          <w:szCs w:val="20"/>
        </w:rPr>
        <w:t xml:space="preserve">časovno dinamiko dela uradne osebe in samo </w:t>
      </w:r>
      <w:r w:rsidRPr="00961B5E">
        <w:rPr>
          <w:rFonts w:cs="Arial"/>
          <w:szCs w:val="20"/>
          <w:lang w:eastAsia="sl-SI"/>
        </w:rPr>
        <w:t>izvedbo procesnih dejanj, potekal predlogo</w:t>
      </w:r>
      <w:r w:rsidRPr="00961B5E">
        <w:rPr>
          <w:rFonts w:cs="Arial"/>
          <w:szCs w:val="20"/>
        </w:rPr>
        <w:t xml:space="preserve">. V javnem interesu je, da se postopki vodijo strokovno, ekonomično in v zakonitih rokih, zato je na gradbenem področju strokovnost in ekonomičnost še dodatno poudarjena. </w:t>
      </w:r>
      <w:r w:rsidR="009A6928" w:rsidRPr="007A6E56">
        <w:rPr>
          <w:rFonts w:cs="Arial"/>
          <w:szCs w:val="20"/>
        </w:rPr>
        <w:t xml:space="preserve">Glede na navedeno upravna inšpektorica ugotavlja, </w:t>
      </w:r>
      <w:r w:rsidR="009A6928" w:rsidRPr="007A6E56">
        <w:rPr>
          <w:rFonts w:cs="Arial"/>
          <w:szCs w:val="20"/>
          <w:u w:val="single"/>
        </w:rPr>
        <w:t>da so bili očitki v pobudi o kršitvi procesne zakonodaje v večji meri potrjeni</w:t>
      </w:r>
      <w:r w:rsidR="009A6928" w:rsidRPr="007A6E56">
        <w:rPr>
          <w:rFonts w:cs="Arial"/>
          <w:szCs w:val="20"/>
        </w:rPr>
        <w:t xml:space="preserve">. </w:t>
      </w:r>
      <w:r w:rsidRPr="00961B5E">
        <w:rPr>
          <w:rFonts w:cs="Arial"/>
          <w:szCs w:val="20"/>
        </w:rPr>
        <w:t>Po oceni upravne inšpektorice mora uradna oseba, ki vodi postopek</w:t>
      </w:r>
      <w:r>
        <w:rPr>
          <w:rFonts w:cs="Arial"/>
          <w:szCs w:val="20"/>
        </w:rPr>
        <w:t>,</w:t>
      </w:r>
      <w:r w:rsidRPr="00961B5E">
        <w:rPr>
          <w:rFonts w:cs="Arial"/>
          <w:szCs w:val="20"/>
        </w:rPr>
        <w:t xml:space="preserve"> skrbeti, da bo postopek vodila tako strokovno (torej tudi izvajala, dokaze, ugotavljala materialno resnico), </w:t>
      </w:r>
      <w:r w:rsidRPr="00D31A30">
        <w:rPr>
          <w:rFonts w:cs="Arial"/>
          <w:szCs w:val="20"/>
          <w:u w:val="single"/>
        </w:rPr>
        <w:t>da s tem ne bo kršeno načelo ekonomičnosti postopka, kar pa v konkretnem primeru ni bilo zagotovljeno</w:t>
      </w:r>
      <w:r w:rsidRPr="00961B5E">
        <w:rPr>
          <w:rFonts w:cs="Arial"/>
          <w:szCs w:val="20"/>
        </w:rPr>
        <w:t>.</w:t>
      </w:r>
    </w:p>
    <w:p w:rsidR="00420CBA" w:rsidRPr="00961B5E" w:rsidRDefault="00420CBA" w:rsidP="00420CBA">
      <w:pPr>
        <w:pStyle w:val="Odstavekseznama"/>
        <w:autoSpaceDE w:val="0"/>
        <w:autoSpaceDN w:val="0"/>
        <w:adjustRightInd w:val="0"/>
        <w:spacing w:line="240" w:lineRule="auto"/>
        <w:ind w:left="720"/>
        <w:jc w:val="both"/>
        <w:rPr>
          <w:rFonts w:cs="Arial"/>
          <w:bCs/>
          <w:szCs w:val="20"/>
        </w:rPr>
      </w:pPr>
    </w:p>
    <w:p w:rsidR="00420CBA" w:rsidRDefault="00420CBA" w:rsidP="00DC46CC">
      <w:pPr>
        <w:pStyle w:val="Odstavekseznama"/>
        <w:numPr>
          <w:ilvl w:val="0"/>
          <w:numId w:val="5"/>
        </w:numPr>
        <w:autoSpaceDE w:val="0"/>
        <w:autoSpaceDN w:val="0"/>
        <w:adjustRightInd w:val="0"/>
        <w:ind w:left="714"/>
        <w:jc w:val="both"/>
        <w:rPr>
          <w:rFonts w:cs="Arial"/>
          <w:szCs w:val="20"/>
          <w:lang w:eastAsia="sl-SI"/>
        </w:rPr>
      </w:pPr>
      <w:r w:rsidRPr="00300557">
        <w:rPr>
          <w:rFonts w:cs="Arial"/>
          <w:szCs w:val="20"/>
        </w:rPr>
        <w:t>Očitki pr</w:t>
      </w:r>
      <w:r w:rsidR="006B5DC4">
        <w:rPr>
          <w:rFonts w:cs="Arial"/>
          <w:szCs w:val="20"/>
        </w:rPr>
        <w:t>ijaviteljice</w:t>
      </w:r>
      <w:r w:rsidRPr="00300557">
        <w:rPr>
          <w:rFonts w:cs="Arial"/>
          <w:szCs w:val="20"/>
        </w:rPr>
        <w:t xml:space="preserve"> o kršitvi materialnih predpisov (npr. očitki o neskladni gradnji, glede odmikov, višinskih in tlorisnih gabaritov </w:t>
      </w:r>
      <w:r w:rsidR="00874F13">
        <w:rPr>
          <w:rFonts w:cs="Arial"/>
          <w:szCs w:val="20"/>
        </w:rPr>
        <w:t>objekta</w:t>
      </w:r>
      <w:r w:rsidRPr="00300557">
        <w:rPr>
          <w:rFonts w:cs="Arial"/>
          <w:szCs w:val="20"/>
        </w:rPr>
        <w:t xml:space="preserve">, pomanjkljivo izdelana </w:t>
      </w:r>
      <w:r w:rsidR="00C4733D">
        <w:rPr>
          <w:rFonts w:cs="Arial"/>
          <w:szCs w:val="20"/>
        </w:rPr>
        <w:t>lokacijska</w:t>
      </w:r>
      <w:r w:rsidRPr="00300557">
        <w:rPr>
          <w:rFonts w:cs="Arial"/>
          <w:szCs w:val="20"/>
        </w:rPr>
        <w:t xml:space="preserve"> dokumentacija)</w:t>
      </w:r>
      <w:r w:rsidR="00BF0F9F">
        <w:rPr>
          <w:rFonts w:cs="Arial"/>
          <w:szCs w:val="20"/>
        </w:rPr>
        <w:t>,</w:t>
      </w:r>
      <w:r w:rsidRPr="00300557">
        <w:rPr>
          <w:rFonts w:cs="Arial"/>
          <w:szCs w:val="20"/>
        </w:rPr>
        <w:t xml:space="preserve"> niso bili predmet tega nadzora, saj </w:t>
      </w:r>
      <w:r w:rsidRPr="00300557">
        <w:rPr>
          <w:rFonts w:cs="Arial"/>
          <w:szCs w:val="20"/>
          <w:lang w:eastAsia="sl-SI"/>
        </w:rPr>
        <w:t xml:space="preserve">upravna inšpekcija za tovrstno presojo ni pristojna, ampak gre za presojo, ki jo obravnavajo drugi pristojni organi (v tem konkretnem primeru Inšpektorat RS za okolje in prostor). </w:t>
      </w:r>
    </w:p>
    <w:p w:rsidR="004C18F9" w:rsidRDefault="006078C8" w:rsidP="006078C8">
      <w:pPr>
        <w:pStyle w:val="podpisi"/>
        <w:rPr>
          <w:rFonts w:cs="Arial"/>
          <w:szCs w:val="20"/>
          <w:lang w:val="sl-SI"/>
        </w:rPr>
      </w:pPr>
      <w:bookmarkStart w:id="6" w:name="_Hlk528931534"/>
      <w:r w:rsidRPr="00977D42">
        <w:rPr>
          <w:rFonts w:cs="Arial"/>
          <w:szCs w:val="20"/>
          <w:lang w:val="sl-SI"/>
        </w:rPr>
        <w:t xml:space="preserve">     </w:t>
      </w:r>
    </w:p>
    <w:p w:rsidR="00321162" w:rsidRDefault="00321162" w:rsidP="00321162">
      <w:pPr>
        <w:pStyle w:val="Odstavekseznama"/>
        <w:spacing w:line="240" w:lineRule="exact"/>
        <w:ind w:left="0"/>
        <w:jc w:val="both"/>
        <w:rPr>
          <w:szCs w:val="20"/>
        </w:rPr>
      </w:pPr>
    </w:p>
    <w:p w:rsidR="00202FB2" w:rsidRDefault="00202FB2" w:rsidP="00321162">
      <w:pPr>
        <w:pStyle w:val="Odstavekseznama"/>
        <w:spacing w:line="240" w:lineRule="exact"/>
        <w:ind w:left="0"/>
        <w:jc w:val="both"/>
        <w:rPr>
          <w:szCs w:val="20"/>
        </w:rPr>
      </w:pPr>
    </w:p>
    <w:p w:rsidR="00202FB2" w:rsidRDefault="00202FB2" w:rsidP="00321162">
      <w:pPr>
        <w:pStyle w:val="Odstavekseznama"/>
        <w:spacing w:line="240" w:lineRule="exact"/>
        <w:ind w:left="0"/>
        <w:jc w:val="both"/>
        <w:rPr>
          <w:szCs w:val="20"/>
        </w:rPr>
      </w:pPr>
    </w:p>
    <w:p w:rsidR="00202FB2" w:rsidRDefault="00202FB2" w:rsidP="00321162">
      <w:pPr>
        <w:pStyle w:val="Odstavekseznama"/>
        <w:spacing w:line="240" w:lineRule="exact"/>
        <w:ind w:left="0"/>
        <w:jc w:val="both"/>
        <w:rPr>
          <w:szCs w:val="20"/>
        </w:rPr>
      </w:pPr>
    </w:p>
    <w:p w:rsidR="00321162" w:rsidRPr="00672A5D" w:rsidRDefault="00321162" w:rsidP="00321162">
      <w:pPr>
        <w:pStyle w:val="Odstavekseznama"/>
        <w:spacing w:line="240" w:lineRule="exact"/>
        <w:ind w:left="0"/>
        <w:jc w:val="both"/>
        <w:rPr>
          <w:szCs w:val="20"/>
        </w:rPr>
      </w:pPr>
    </w:p>
    <w:p w:rsidR="00321162" w:rsidRPr="00320138" w:rsidRDefault="00321162" w:rsidP="00321162">
      <w:pPr>
        <w:suppressAutoHyphens/>
        <w:spacing w:line="240" w:lineRule="exact"/>
        <w:ind w:left="360"/>
        <w:jc w:val="center"/>
        <w:rPr>
          <w:rFonts w:cs="Arial"/>
          <w:b/>
          <w:szCs w:val="20"/>
        </w:rPr>
      </w:pPr>
      <w:bookmarkStart w:id="7" w:name="_Hlk38884426"/>
      <w:r w:rsidRPr="00320138">
        <w:rPr>
          <w:rFonts w:cs="Arial"/>
          <w:b/>
          <w:szCs w:val="20"/>
        </w:rPr>
        <w:lastRenderedPageBreak/>
        <w:t>UKREPI:</w:t>
      </w:r>
    </w:p>
    <w:p w:rsidR="00321162" w:rsidRPr="00320138" w:rsidRDefault="00321162" w:rsidP="00321162">
      <w:pPr>
        <w:spacing w:line="240" w:lineRule="exact"/>
        <w:jc w:val="both"/>
        <w:rPr>
          <w:rFonts w:cs="Arial"/>
          <w:szCs w:val="20"/>
        </w:rPr>
      </w:pPr>
    </w:p>
    <w:p w:rsidR="00321162" w:rsidRPr="00320138" w:rsidRDefault="00321162" w:rsidP="00321162">
      <w:pPr>
        <w:spacing w:line="240" w:lineRule="exact"/>
        <w:jc w:val="both"/>
        <w:rPr>
          <w:rFonts w:cs="Arial"/>
          <w:szCs w:val="20"/>
        </w:rPr>
      </w:pPr>
      <w:r w:rsidRPr="00320138">
        <w:rPr>
          <w:rFonts w:cs="Arial"/>
          <w:szCs w:val="20"/>
        </w:rPr>
        <w:t xml:space="preserve"> </w:t>
      </w:r>
    </w:p>
    <w:p w:rsidR="00D11F90" w:rsidRDefault="00321162" w:rsidP="00D11F90">
      <w:pPr>
        <w:spacing w:line="240" w:lineRule="exact"/>
        <w:jc w:val="both"/>
        <w:rPr>
          <w:rFonts w:cs="Arial"/>
          <w:szCs w:val="20"/>
        </w:rPr>
      </w:pPr>
      <w:r w:rsidRPr="00320138">
        <w:rPr>
          <w:rFonts w:cs="Arial"/>
          <w:szCs w:val="20"/>
        </w:rPr>
        <w:t>Upravn</w:t>
      </w:r>
      <w:r>
        <w:rPr>
          <w:rFonts w:cs="Arial"/>
          <w:szCs w:val="20"/>
        </w:rPr>
        <w:t>a</w:t>
      </w:r>
      <w:r w:rsidRPr="00320138">
        <w:rPr>
          <w:rFonts w:cs="Arial"/>
          <w:szCs w:val="20"/>
        </w:rPr>
        <w:t xml:space="preserve"> inšpektor</w:t>
      </w:r>
      <w:r>
        <w:rPr>
          <w:rFonts w:cs="Arial"/>
          <w:szCs w:val="20"/>
        </w:rPr>
        <w:t>ica</w:t>
      </w:r>
      <w:r w:rsidRPr="00320138">
        <w:rPr>
          <w:rFonts w:cs="Arial"/>
          <w:szCs w:val="20"/>
        </w:rPr>
        <w:t xml:space="preserve"> na podlagi 307. f  člena Zakona o splošnem upravnem postopku</w:t>
      </w:r>
      <w:r w:rsidRPr="0086441E">
        <w:rPr>
          <w:rFonts w:cs="Arial"/>
          <w:szCs w:val="20"/>
        </w:rPr>
        <w:t xml:space="preserve"> </w:t>
      </w:r>
    </w:p>
    <w:p w:rsidR="00D11F90" w:rsidRDefault="00D11F90" w:rsidP="00D11F90">
      <w:pPr>
        <w:spacing w:line="240" w:lineRule="exact"/>
        <w:jc w:val="both"/>
        <w:rPr>
          <w:rFonts w:cs="Arial"/>
          <w:szCs w:val="20"/>
        </w:rPr>
      </w:pPr>
    </w:p>
    <w:p w:rsidR="00CE0057" w:rsidRDefault="00CE0057" w:rsidP="00D11F90">
      <w:pPr>
        <w:spacing w:line="240" w:lineRule="exact"/>
        <w:jc w:val="both"/>
        <w:rPr>
          <w:rFonts w:cs="Arial"/>
          <w:szCs w:val="20"/>
        </w:rPr>
      </w:pPr>
    </w:p>
    <w:p w:rsidR="00CE0057" w:rsidRPr="00D11F90" w:rsidRDefault="00CE0057" w:rsidP="00CE0057">
      <w:pPr>
        <w:spacing w:line="240" w:lineRule="exact"/>
        <w:jc w:val="center"/>
        <w:rPr>
          <w:rFonts w:cs="Arial"/>
          <w:b/>
          <w:bCs/>
          <w:szCs w:val="20"/>
        </w:rPr>
      </w:pPr>
      <w:r w:rsidRPr="00D11F90">
        <w:rPr>
          <w:rFonts w:cs="Arial"/>
          <w:b/>
          <w:bCs/>
          <w:szCs w:val="20"/>
        </w:rPr>
        <w:t>odreja:</w:t>
      </w:r>
    </w:p>
    <w:p w:rsidR="00CE0057" w:rsidRPr="0086441E" w:rsidRDefault="00CE0057" w:rsidP="00CE0057">
      <w:pPr>
        <w:suppressAutoHyphens/>
        <w:spacing w:line="240" w:lineRule="exact"/>
        <w:jc w:val="both"/>
        <w:rPr>
          <w:rFonts w:cs="Arial"/>
          <w:szCs w:val="20"/>
        </w:rPr>
      </w:pPr>
    </w:p>
    <w:p w:rsidR="00CE0057" w:rsidRDefault="00CE0057" w:rsidP="00D11F90">
      <w:pPr>
        <w:spacing w:line="240" w:lineRule="exact"/>
        <w:jc w:val="both"/>
        <w:rPr>
          <w:rFonts w:cs="Arial"/>
          <w:szCs w:val="20"/>
        </w:rPr>
      </w:pPr>
    </w:p>
    <w:p w:rsidR="00321162" w:rsidRDefault="00CE0057" w:rsidP="00D11F90">
      <w:pPr>
        <w:spacing w:line="240" w:lineRule="exact"/>
        <w:jc w:val="both"/>
        <w:rPr>
          <w:rFonts w:cs="Arial"/>
          <w:szCs w:val="20"/>
        </w:rPr>
      </w:pPr>
      <w:r>
        <w:rPr>
          <w:rFonts w:cs="Arial"/>
          <w:szCs w:val="20"/>
        </w:rPr>
        <w:t xml:space="preserve">načelnici </w:t>
      </w:r>
      <w:r w:rsidR="00321162" w:rsidRPr="0086441E">
        <w:rPr>
          <w:rFonts w:cs="Arial"/>
          <w:szCs w:val="20"/>
        </w:rPr>
        <w:t xml:space="preserve">UE </w:t>
      </w:r>
      <w:r w:rsidR="00321162">
        <w:rPr>
          <w:rFonts w:cs="Arial"/>
          <w:szCs w:val="20"/>
        </w:rPr>
        <w:t xml:space="preserve">Ajdovščina </w:t>
      </w:r>
      <w:r w:rsidR="00E10498">
        <w:rPr>
          <w:rFonts w:cs="Arial"/>
          <w:szCs w:val="20"/>
        </w:rPr>
        <w:t>█</w:t>
      </w:r>
      <w:r w:rsidR="00321162" w:rsidRPr="0086441E">
        <w:rPr>
          <w:rFonts w:cs="Arial"/>
          <w:szCs w:val="20"/>
        </w:rPr>
        <w:t xml:space="preserve">: </w:t>
      </w:r>
      <w:bookmarkEnd w:id="7"/>
    </w:p>
    <w:p w:rsidR="00D11F90" w:rsidRDefault="00D11F90" w:rsidP="00321162">
      <w:pPr>
        <w:suppressAutoHyphens/>
        <w:spacing w:line="240" w:lineRule="exact"/>
        <w:jc w:val="both"/>
        <w:rPr>
          <w:rFonts w:cs="Arial"/>
          <w:szCs w:val="20"/>
        </w:rPr>
      </w:pPr>
    </w:p>
    <w:p w:rsidR="00321162" w:rsidRPr="0086441E" w:rsidRDefault="00321162" w:rsidP="00321162">
      <w:pPr>
        <w:suppressAutoHyphens/>
        <w:spacing w:line="240" w:lineRule="auto"/>
        <w:jc w:val="both"/>
        <w:rPr>
          <w:szCs w:val="20"/>
        </w:rPr>
      </w:pPr>
    </w:p>
    <w:p w:rsidR="00321162" w:rsidRPr="00202FB2" w:rsidRDefault="00321162" w:rsidP="00321162">
      <w:pPr>
        <w:suppressAutoHyphens/>
        <w:spacing w:line="240" w:lineRule="exact"/>
        <w:jc w:val="both"/>
        <w:rPr>
          <w:rFonts w:cs="Arial"/>
          <w:szCs w:val="20"/>
        </w:rPr>
      </w:pPr>
    </w:p>
    <w:p w:rsidR="00321162" w:rsidRPr="00202FB2" w:rsidRDefault="00321162" w:rsidP="00CE0057">
      <w:pPr>
        <w:numPr>
          <w:ilvl w:val="0"/>
          <w:numId w:val="46"/>
        </w:numPr>
        <w:spacing w:line="240" w:lineRule="exact"/>
        <w:jc w:val="both"/>
        <w:rPr>
          <w:rFonts w:cs="Arial"/>
          <w:b/>
          <w:szCs w:val="20"/>
        </w:rPr>
      </w:pPr>
      <w:r w:rsidRPr="00202FB2">
        <w:rPr>
          <w:rFonts w:cs="Arial"/>
          <w:szCs w:val="20"/>
        </w:rPr>
        <w:t>da z ugotovitvami tega inšpekcijskega nadzora in vsebino izdanega zapisnika seznani uradne osebe, ki vodijo upravne postopke in jih opozori na spoštovanje določb ZUP</w:t>
      </w:r>
      <w:r w:rsidR="00CE0057" w:rsidRPr="00202FB2">
        <w:rPr>
          <w:rFonts w:cs="Arial"/>
          <w:szCs w:val="20"/>
        </w:rPr>
        <w:t>;</w:t>
      </w:r>
    </w:p>
    <w:p w:rsidR="00CE0057" w:rsidRPr="00202FB2" w:rsidRDefault="00CE0057" w:rsidP="00CE0057">
      <w:pPr>
        <w:spacing w:line="240" w:lineRule="exact"/>
        <w:ind w:left="720"/>
        <w:jc w:val="both"/>
        <w:rPr>
          <w:rFonts w:cs="Arial"/>
          <w:b/>
          <w:szCs w:val="20"/>
        </w:rPr>
      </w:pPr>
    </w:p>
    <w:p w:rsidR="00D11F90" w:rsidRPr="00202FB2" w:rsidRDefault="00F64EB9" w:rsidP="00D11F90">
      <w:pPr>
        <w:numPr>
          <w:ilvl w:val="0"/>
          <w:numId w:val="38"/>
        </w:numPr>
        <w:spacing w:line="240" w:lineRule="exact"/>
        <w:jc w:val="both"/>
        <w:rPr>
          <w:rFonts w:cs="Arial"/>
          <w:szCs w:val="20"/>
        </w:rPr>
      </w:pPr>
      <w:r w:rsidRPr="00202FB2">
        <w:rPr>
          <w:rFonts w:cs="Arial"/>
          <w:szCs w:val="20"/>
        </w:rPr>
        <w:t xml:space="preserve">da v skladu s svojimi pristojnostmi poskrbi za </w:t>
      </w:r>
      <w:r w:rsidR="00D11F90" w:rsidRPr="00202FB2">
        <w:rPr>
          <w:rFonts w:cs="Arial"/>
          <w:szCs w:val="20"/>
        </w:rPr>
        <w:t>izvajanj</w:t>
      </w:r>
      <w:r w:rsidR="00D42BB6" w:rsidRPr="00202FB2">
        <w:rPr>
          <w:rFonts w:cs="Arial"/>
          <w:szCs w:val="20"/>
        </w:rPr>
        <w:t>e</w:t>
      </w:r>
      <w:r w:rsidR="00D11F90" w:rsidRPr="00202FB2">
        <w:rPr>
          <w:rFonts w:cs="Arial"/>
          <w:szCs w:val="20"/>
        </w:rPr>
        <w:t xml:space="preserve"> upravnih postopkov v skladu z načelom </w:t>
      </w:r>
      <w:r w:rsidRPr="00202FB2">
        <w:rPr>
          <w:rFonts w:cs="Arial"/>
          <w:szCs w:val="20"/>
        </w:rPr>
        <w:t>procesne zakonitosti</w:t>
      </w:r>
      <w:r w:rsidR="00D11F90" w:rsidRPr="00202FB2">
        <w:rPr>
          <w:rFonts w:cs="Arial"/>
          <w:szCs w:val="20"/>
        </w:rPr>
        <w:t xml:space="preserve">, načelom </w:t>
      </w:r>
      <w:r w:rsidRPr="00202FB2">
        <w:rPr>
          <w:rFonts w:cs="Arial"/>
          <w:szCs w:val="20"/>
        </w:rPr>
        <w:t xml:space="preserve">varstva pravic strank </w:t>
      </w:r>
      <w:r w:rsidR="00D11F90" w:rsidRPr="00202FB2">
        <w:rPr>
          <w:rFonts w:cs="Arial"/>
          <w:szCs w:val="20"/>
        </w:rPr>
        <w:t>in načelom ekonomičnosti postopka (</w:t>
      </w:r>
      <w:r w:rsidRPr="00202FB2">
        <w:rPr>
          <w:rFonts w:cs="Arial"/>
          <w:szCs w:val="20"/>
        </w:rPr>
        <w:t>6</w:t>
      </w:r>
      <w:r w:rsidR="00D11F90" w:rsidRPr="00202FB2">
        <w:rPr>
          <w:rFonts w:cs="Arial"/>
          <w:szCs w:val="20"/>
        </w:rPr>
        <w:t xml:space="preserve">., </w:t>
      </w:r>
      <w:r w:rsidRPr="00202FB2">
        <w:rPr>
          <w:rFonts w:cs="Arial"/>
          <w:szCs w:val="20"/>
        </w:rPr>
        <w:t>7</w:t>
      </w:r>
      <w:r w:rsidR="00D11F90" w:rsidRPr="00202FB2">
        <w:rPr>
          <w:rFonts w:cs="Arial"/>
          <w:szCs w:val="20"/>
        </w:rPr>
        <w:t>. in 14. člen ZUP);</w:t>
      </w:r>
    </w:p>
    <w:p w:rsidR="00F64EB9" w:rsidRPr="00202FB2" w:rsidRDefault="00F64EB9" w:rsidP="00F64EB9">
      <w:pPr>
        <w:numPr>
          <w:ilvl w:val="0"/>
          <w:numId w:val="38"/>
        </w:numPr>
        <w:spacing w:line="240" w:lineRule="exact"/>
        <w:jc w:val="both"/>
        <w:rPr>
          <w:rFonts w:cs="Arial"/>
          <w:szCs w:val="20"/>
        </w:rPr>
      </w:pPr>
      <w:r w:rsidRPr="00202FB2">
        <w:rPr>
          <w:rFonts w:cs="Arial"/>
          <w:szCs w:val="20"/>
        </w:rPr>
        <w:t>da v skladu s svojimi pristojnostmi zagotovi, da bodo odpravljene nepravilnosti glede izdelovanja zapisnikov;</w:t>
      </w:r>
    </w:p>
    <w:p w:rsidR="00F64EB9" w:rsidRPr="00202FB2" w:rsidRDefault="00F64EB9" w:rsidP="00F64EB9">
      <w:pPr>
        <w:numPr>
          <w:ilvl w:val="0"/>
          <w:numId w:val="38"/>
        </w:numPr>
        <w:spacing w:line="240" w:lineRule="exact"/>
        <w:jc w:val="both"/>
        <w:rPr>
          <w:rFonts w:cs="Arial"/>
          <w:szCs w:val="20"/>
        </w:rPr>
      </w:pPr>
      <w:r w:rsidRPr="00202FB2">
        <w:rPr>
          <w:rFonts w:cs="Arial"/>
          <w:szCs w:val="20"/>
        </w:rPr>
        <w:t>da v skladu s svojimi pristojnostmi zagotovi, da bodo odpravljene nepravilnosti glede vodenja, snemanja ter prekinitev in preložitev ustnih obravnav;</w:t>
      </w:r>
    </w:p>
    <w:p w:rsidR="00987BAB" w:rsidRPr="00202FB2" w:rsidRDefault="00F64EB9" w:rsidP="006078C8">
      <w:pPr>
        <w:numPr>
          <w:ilvl w:val="0"/>
          <w:numId w:val="38"/>
        </w:numPr>
        <w:spacing w:line="240" w:lineRule="exact"/>
        <w:jc w:val="both"/>
        <w:rPr>
          <w:rFonts w:cs="Arial"/>
          <w:szCs w:val="20"/>
        </w:rPr>
      </w:pPr>
      <w:r w:rsidRPr="00202FB2">
        <w:rPr>
          <w:rFonts w:cs="Arial"/>
          <w:szCs w:val="20"/>
        </w:rPr>
        <w:t xml:space="preserve">da v skladu s svojimi pristojnostmi zagotovi </w:t>
      </w:r>
      <w:r w:rsidR="00D11F90" w:rsidRPr="00202FB2">
        <w:rPr>
          <w:rFonts w:cs="Arial"/>
          <w:szCs w:val="20"/>
        </w:rPr>
        <w:t>reševanja vlog v predpisanih rokih (določbe 222. člena in 251. člen ZUP);</w:t>
      </w:r>
    </w:p>
    <w:p w:rsidR="00CE0057" w:rsidRPr="00202FB2" w:rsidRDefault="00CE0057" w:rsidP="00CE0057">
      <w:pPr>
        <w:ind w:left="720"/>
        <w:jc w:val="both"/>
        <w:rPr>
          <w:rFonts w:cs="Arial"/>
          <w:szCs w:val="20"/>
        </w:rPr>
      </w:pPr>
    </w:p>
    <w:p w:rsidR="00CE0057" w:rsidRPr="00202FB2" w:rsidRDefault="00CE0057" w:rsidP="00CE0057">
      <w:pPr>
        <w:numPr>
          <w:ilvl w:val="0"/>
          <w:numId w:val="39"/>
        </w:numPr>
        <w:jc w:val="both"/>
        <w:rPr>
          <w:rFonts w:cs="Arial"/>
          <w:szCs w:val="20"/>
        </w:rPr>
      </w:pPr>
      <w:r w:rsidRPr="00202FB2">
        <w:rPr>
          <w:rFonts w:cs="Arial"/>
          <w:szCs w:val="20"/>
        </w:rPr>
        <w:t>da o sprejetih ukrepih obvesti Inšpektorat za javni sektor do 30. 6. 2020 in o tem predloži dokazila (npr. zapisnik sestanka, zapisnik kolegija, notranja navodila, …).</w:t>
      </w:r>
    </w:p>
    <w:p w:rsidR="00CE0057" w:rsidRPr="00202FB2" w:rsidRDefault="00CE0057" w:rsidP="00CE0057">
      <w:pPr>
        <w:spacing w:line="240" w:lineRule="exact"/>
        <w:jc w:val="center"/>
        <w:rPr>
          <w:rFonts w:cs="Arial"/>
          <w:szCs w:val="20"/>
        </w:rPr>
      </w:pPr>
    </w:p>
    <w:p w:rsidR="00CE0057" w:rsidRPr="00202FB2" w:rsidRDefault="00CE0057" w:rsidP="00CE0057">
      <w:pPr>
        <w:rPr>
          <w:sz w:val="22"/>
          <w:szCs w:val="22"/>
        </w:rPr>
      </w:pPr>
    </w:p>
    <w:p w:rsidR="00987BAB" w:rsidRPr="00A033A1" w:rsidRDefault="00987BAB" w:rsidP="006078C8">
      <w:pPr>
        <w:pStyle w:val="podpisi"/>
        <w:rPr>
          <w:rFonts w:cs="Arial"/>
          <w:color w:val="4472C4"/>
          <w:szCs w:val="20"/>
          <w:lang w:val="sl-SI"/>
        </w:rPr>
      </w:pPr>
    </w:p>
    <w:p w:rsidR="004C18F9" w:rsidRDefault="004C18F9" w:rsidP="006078C8">
      <w:pPr>
        <w:pStyle w:val="podpisi"/>
        <w:rPr>
          <w:rFonts w:cs="Arial"/>
          <w:szCs w:val="20"/>
          <w:lang w:val="sl-SI"/>
        </w:rPr>
      </w:pPr>
    </w:p>
    <w:p w:rsidR="006078C8" w:rsidRPr="00977D42" w:rsidRDefault="006078C8" w:rsidP="006078C8">
      <w:pPr>
        <w:pStyle w:val="podpisi"/>
        <w:rPr>
          <w:rFonts w:cs="Arial"/>
          <w:szCs w:val="20"/>
          <w:lang w:val="sl-SI"/>
        </w:rPr>
      </w:pPr>
      <w:r w:rsidRPr="00977D42">
        <w:rPr>
          <w:rFonts w:cs="Arial"/>
          <w:szCs w:val="20"/>
          <w:lang w:val="sl-SI"/>
        </w:rPr>
        <w:t xml:space="preserve">                                                                                        </w:t>
      </w:r>
      <w:r w:rsidR="004C18F9">
        <w:rPr>
          <w:rFonts w:cs="Arial"/>
          <w:szCs w:val="20"/>
          <w:lang w:val="sl-SI"/>
        </w:rPr>
        <w:t xml:space="preserve">       </w:t>
      </w:r>
      <w:r w:rsidRPr="00977D42">
        <w:rPr>
          <w:rFonts w:cs="Arial"/>
          <w:szCs w:val="20"/>
          <w:lang w:val="sl-SI"/>
        </w:rPr>
        <w:t>Roze Ristevska, univ. dipl. prav.</w:t>
      </w:r>
    </w:p>
    <w:p w:rsidR="006078C8" w:rsidRPr="00977D42" w:rsidRDefault="006078C8" w:rsidP="006078C8">
      <w:pPr>
        <w:pStyle w:val="podpisi"/>
        <w:rPr>
          <w:rFonts w:cs="Arial"/>
          <w:szCs w:val="20"/>
          <w:lang w:val="sl-SI"/>
        </w:rPr>
      </w:pPr>
      <w:r w:rsidRPr="00977D42">
        <w:rPr>
          <w:rFonts w:cs="Arial"/>
          <w:szCs w:val="20"/>
          <w:lang w:val="sl-SI"/>
        </w:rPr>
        <w:t xml:space="preserve">                                                                                                   UPRAVNA INŠPEKTORICA</w:t>
      </w:r>
    </w:p>
    <w:p w:rsidR="00807800" w:rsidRDefault="006078C8" w:rsidP="00DC4235">
      <w:pPr>
        <w:pStyle w:val="podpisi"/>
        <w:rPr>
          <w:rFonts w:cs="Arial"/>
          <w:szCs w:val="20"/>
          <w:lang w:val="sl-SI"/>
        </w:rPr>
      </w:pPr>
      <w:r w:rsidRPr="00977D42">
        <w:rPr>
          <w:rFonts w:cs="Arial"/>
          <w:szCs w:val="20"/>
          <w:lang w:val="sl-SI"/>
        </w:rPr>
        <w:t xml:space="preserve">                                                                                                   INŠPEKTORICA SVETNICA </w:t>
      </w:r>
      <w:bookmarkEnd w:id="6"/>
    </w:p>
    <w:p w:rsidR="0031702A" w:rsidRDefault="0031702A" w:rsidP="00987BAB">
      <w:pPr>
        <w:spacing w:line="240" w:lineRule="auto"/>
        <w:jc w:val="both"/>
        <w:rPr>
          <w:rFonts w:cs="Arial"/>
          <w:color w:val="4472C4"/>
          <w:szCs w:val="20"/>
          <w:lang w:eastAsia="sl-SI"/>
        </w:rPr>
      </w:pPr>
    </w:p>
    <w:p w:rsidR="00E43D64" w:rsidRDefault="00E43D64" w:rsidP="00E43D64">
      <w:pPr>
        <w:spacing w:line="240" w:lineRule="auto"/>
        <w:jc w:val="both"/>
        <w:rPr>
          <w:rFonts w:cs="Arial"/>
          <w:color w:val="4472C4"/>
          <w:szCs w:val="20"/>
          <w:lang w:eastAsia="sl-SI"/>
        </w:rPr>
      </w:pPr>
    </w:p>
    <w:p w:rsidR="001B2F56" w:rsidRDefault="001B2F56" w:rsidP="00F61AC6">
      <w:pPr>
        <w:pStyle w:val="Odstavekseznama"/>
        <w:spacing w:line="240" w:lineRule="exact"/>
        <w:ind w:left="0"/>
        <w:jc w:val="both"/>
      </w:pPr>
    </w:p>
    <w:p w:rsidR="001B2F56" w:rsidRDefault="001B2F56" w:rsidP="00F61AC6">
      <w:pPr>
        <w:pStyle w:val="Odstavekseznama"/>
        <w:spacing w:line="240" w:lineRule="exact"/>
        <w:ind w:left="0"/>
        <w:jc w:val="both"/>
      </w:pPr>
    </w:p>
    <w:p w:rsidR="001B2F56" w:rsidRDefault="001B2F56" w:rsidP="00F61AC6">
      <w:pPr>
        <w:pStyle w:val="Odstavekseznama"/>
        <w:spacing w:line="240" w:lineRule="exact"/>
        <w:ind w:left="0"/>
        <w:jc w:val="both"/>
      </w:pPr>
    </w:p>
    <w:p w:rsidR="00202FB2" w:rsidRDefault="00202FB2" w:rsidP="00F61AC6">
      <w:pPr>
        <w:pStyle w:val="Odstavekseznama"/>
        <w:spacing w:line="240" w:lineRule="exact"/>
        <w:ind w:left="0"/>
        <w:jc w:val="both"/>
      </w:pPr>
    </w:p>
    <w:p w:rsidR="00202FB2" w:rsidRDefault="00202FB2" w:rsidP="00F61AC6">
      <w:pPr>
        <w:pStyle w:val="Odstavekseznama"/>
        <w:spacing w:line="240" w:lineRule="exact"/>
        <w:ind w:left="0"/>
        <w:jc w:val="both"/>
      </w:pPr>
    </w:p>
    <w:p w:rsidR="00D42BB6" w:rsidRDefault="00D42BB6" w:rsidP="00D42BB6">
      <w:pPr>
        <w:pStyle w:val="podpisi"/>
        <w:rPr>
          <w:lang w:val="sl-SI"/>
        </w:rPr>
      </w:pPr>
      <w:r>
        <w:rPr>
          <w:lang w:val="sl-SI"/>
        </w:rPr>
        <w:t>Vročiti:</w:t>
      </w:r>
    </w:p>
    <w:p w:rsidR="00D42BB6" w:rsidRDefault="00D42BB6" w:rsidP="00D42BB6">
      <w:pPr>
        <w:pStyle w:val="podpisi"/>
        <w:rPr>
          <w:rFonts w:ascii="Helv" w:hAnsi="Helv" w:cs="Helv"/>
          <w:color w:val="000000"/>
          <w:szCs w:val="20"/>
          <w:lang w:eastAsia="sl-SI"/>
        </w:rPr>
      </w:pPr>
      <w:r w:rsidRPr="005A32CF">
        <w:rPr>
          <w:rFonts w:ascii="Helv" w:hAnsi="Helv" w:cs="Helv"/>
          <w:color w:val="000000"/>
          <w:szCs w:val="20"/>
          <w:lang w:eastAsia="sl-SI"/>
        </w:rPr>
        <w:t>-</w:t>
      </w:r>
      <w:r>
        <w:rPr>
          <w:rFonts w:ascii="Helv" w:hAnsi="Helv" w:cs="Helv"/>
          <w:color w:val="000000"/>
          <w:szCs w:val="20"/>
          <w:lang w:eastAsia="sl-SI"/>
        </w:rPr>
        <w:t xml:space="preserve"> UE Ajdovščina, </w:t>
      </w:r>
      <w:r w:rsidRPr="005A32CF">
        <w:rPr>
          <w:rFonts w:ascii="Helv" w:hAnsi="Helv" w:cs="Helv"/>
          <w:color w:val="000000"/>
          <w:szCs w:val="20"/>
          <w:lang w:eastAsia="sl-SI"/>
        </w:rPr>
        <w:t xml:space="preserve">po e-pošti: </w:t>
      </w:r>
      <w:hyperlink r:id="rId8" w:history="1">
        <w:r w:rsidRPr="008164DB">
          <w:rPr>
            <w:rStyle w:val="Hiperpovezava"/>
            <w:rFonts w:ascii="Helv" w:hAnsi="Helv" w:cs="Helv"/>
            <w:szCs w:val="20"/>
            <w:lang w:eastAsia="sl-SI"/>
          </w:rPr>
          <w:t>ue.ajdovscina@gov.si</w:t>
        </w:r>
      </w:hyperlink>
    </w:p>
    <w:p w:rsidR="001B2F56" w:rsidRPr="00D42BB6" w:rsidRDefault="001B2F56" w:rsidP="00F61AC6">
      <w:pPr>
        <w:pStyle w:val="Odstavekseznama"/>
        <w:spacing w:line="240" w:lineRule="exact"/>
        <w:ind w:left="0"/>
        <w:jc w:val="both"/>
        <w:rPr>
          <w:lang w:val="it-IT"/>
        </w:rPr>
      </w:pPr>
    </w:p>
    <w:p w:rsidR="00E43D64" w:rsidRPr="00E43D64" w:rsidRDefault="00E43D64" w:rsidP="00DC4235">
      <w:pPr>
        <w:pStyle w:val="podpisi"/>
        <w:rPr>
          <w:rFonts w:cs="Arial"/>
          <w:szCs w:val="20"/>
          <w:lang w:val="sl-SI"/>
        </w:rPr>
      </w:pPr>
    </w:p>
    <w:sectPr w:rsidR="00E43D64" w:rsidRPr="00E43D64" w:rsidSect="00A44D63">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43" w:rsidRDefault="003F6243">
      <w:r>
        <w:separator/>
      </w:r>
    </w:p>
  </w:endnote>
  <w:endnote w:type="continuationSeparator" w:id="0">
    <w:p w:rsidR="003F6243" w:rsidRDefault="003F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StobiSerif">
    <w:altName w:val="Times New Roman"/>
    <w:panose1 w:val="00000000000000000000"/>
    <w:charset w:val="00"/>
    <w:family w:val="roman"/>
    <w:notTrueType/>
    <w:pitch w:val="default"/>
  </w:font>
  <w:font w:name="@Meiryo">
    <w:charset w:val="80"/>
    <w:family w:val="swiss"/>
    <w:pitch w:val="variable"/>
    <w:sig w:usb0="E10102FF" w:usb1="EAC7FFFF" w:usb2="0001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64" w:rsidRDefault="00983E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64" w:rsidRDefault="00983E64">
    <w:pPr>
      <w:pStyle w:val="Noga"/>
      <w:jc w:val="center"/>
    </w:pPr>
    <w:r>
      <w:fldChar w:fldCharType="begin"/>
    </w:r>
    <w:r>
      <w:instrText>PAGE   \* MERGEFORMAT</w:instrText>
    </w:r>
    <w:r>
      <w:fldChar w:fldCharType="separate"/>
    </w:r>
    <w:r w:rsidR="00904A60">
      <w:rPr>
        <w:noProof/>
      </w:rPr>
      <w:t>15</w:t>
    </w:r>
    <w:r>
      <w:fldChar w:fldCharType="end"/>
    </w:r>
  </w:p>
  <w:p w:rsidR="00983E64" w:rsidRDefault="00983E6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64" w:rsidRDefault="00983E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43" w:rsidRDefault="003F6243">
      <w:r>
        <w:separator/>
      </w:r>
    </w:p>
  </w:footnote>
  <w:footnote w:type="continuationSeparator" w:id="0">
    <w:p w:rsidR="003F6243" w:rsidRDefault="003F6243">
      <w:r>
        <w:continuationSeparator/>
      </w:r>
    </w:p>
  </w:footnote>
  <w:footnote w:id="1">
    <w:p w:rsidR="00E20D1C" w:rsidRPr="00E33CCD" w:rsidRDefault="00E20D1C" w:rsidP="00E20D1C">
      <w:pPr>
        <w:pStyle w:val="Sprotnaopomba-besedilo"/>
        <w:jc w:val="both"/>
        <w:rPr>
          <w:rFonts w:cs="Arial"/>
          <w:sz w:val="16"/>
          <w:szCs w:val="16"/>
        </w:rPr>
      </w:pPr>
      <w:r w:rsidRPr="0021577D">
        <w:rPr>
          <w:rStyle w:val="Sprotnaopomba-sklic"/>
          <w:rFonts w:cs="Arial"/>
          <w:sz w:val="16"/>
          <w:szCs w:val="16"/>
        </w:rPr>
        <w:footnoteRef/>
      </w:r>
      <w:r w:rsidRPr="0021577D">
        <w:rPr>
          <w:rFonts w:cs="Arial"/>
          <w:sz w:val="16"/>
          <w:szCs w:val="16"/>
        </w:rPr>
        <w:t xml:space="preserve"> </w:t>
      </w:r>
      <w:r w:rsidRPr="00E33CCD">
        <w:rPr>
          <w:rFonts w:cs="Arial"/>
          <w:sz w:val="16"/>
          <w:szCs w:val="16"/>
        </w:rPr>
        <w:t xml:space="preserve">Prvi odstavek 222. člena določa: </w:t>
      </w:r>
      <w:r w:rsidRPr="00E33CCD">
        <w:rPr>
          <w:rStyle w:val="mrppsc"/>
          <w:rFonts w:cs="Arial"/>
          <w:sz w:val="16"/>
          <w:szCs w:val="16"/>
        </w:rPr>
        <w:t>Kadar se začne postopek na zahtevo stranke oziroma po uradni dolžnosti, če je to v interesu stranke, pa pred odločitvijo ni potreben poseben ugotovitveni postopek, mora pristojni organ izdati odločbo in jo vročiti stranki čimprej, najpozneje pa v enem mesecu od dneva, ko je prejel popolno vlogo za začetek postopka, oziroma od dneva, ko je bil začet postopek po uradni dolžnosti. V drugih primerih, ko se začne postopek na zahtevo stranke oziroma po uradni dolžnosti, če je to v interesu stranke, mora pristojni organ izdati odločbo in jo vročiti stranki najpozneje v dveh mesecih.</w:t>
      </w:r>
    </w:p>
  </w:footnote>
  <w:footnote w:id="2">
    <w:p w:rsidR="00FA3E60" w:rsidRPr="006A4FD6" w:rsidRDefault="00FA3E60" w:rsidP="00FA3E60">
      <w:pPr>
        <w:pStyle w:val="Sprotnaopomba-besedilo"/>
        <w:jc w:val="both"/>
        <w:rPr>
          <w:sz w:val="18"/>
          <w:szCs w:val="18"/>
        </w:rPr>
      </w:pPr>
      <w:r w:rsidRPr="006A4FD6">
        <w:rPr>
          <w:rStyle w:val="Sprotnaopomba-sklic"/>
          <w:sz w:val="18"/>
          <w:szCs w:val="18"/>
        </w:rPr>
        <w:footnoteRef/>
      </w:r>
      <w:r w:rsidRPr="006A4FD6">
        <w:rPr>
          <w:sz w:val="18"/>
          <w:szCs w:val="18"/>
        </w:rPr>
        <w:t xml:space="preserve"> </w:t>
      </w:r>
      <w:r w:rsidRPr="006A4FD6">
        <w:rPr>
          <w:rStyle w:val="mrppsc"/>
          <w:sz w:val="18"/>
          <w:szCs w:val="18"/>
        </w:rPr>
        <w:t>Če organ druge stopnje spozna, da bo pomanjkljivosti postopka na prvi stopnji hitreje in bolj ekonomično odpravil organ prve stopnje, odpravi odločbo prve stopnje s svojo odločbo in vrne zadevo organu prve stopnje v ponovni postopek. V takem primeru je organ druge stopnje dolžan s svojo odločbo opozoriti organ prve stopnje, glede česa je treba dopolniti postopek, organ prve stopnje pa mora vseskozi ravnati po tej odločbi in brez odlašanja, najpozneje pa v 30 dneh od prejema zadeve, izdati novo odločbo. Zoper novo odločbo ima stranka pravico pritožbe.</w:t>
      </w:r>
    </w:p>
  </w:footnote>
  <w:footnote w:id="3">
    <w:p w:rsidR="00797102" w:rsidRPr="007F66EF" w:rsidRDefault="00797102" w:rsidP="007F66EF">
      <w:pPr>
        <w:pStyle w:val="Odstavek"/>
        <w:tabs>
          <w:tab w:val="left" w:pos="142"/>
        </w:tabs>
        <w:spacing w:before="0"/>
        <w:ind w:firstLine="0"/>
        <w:rPr>
          <w:sz w:val="18"/>
          <w:szCs w:val="18"/>
          <w:lang w:val="sl-SI"/>
        </w:rPr>
      </w:pPr>
      <w:r w:rsidRPr="007F66EF">
        <w:rPr>
          <w:rStyle w:val="Sprotnaopomba-sklic"/>
          <w:sz w:val="18"/>
          <w:szCs w:val="18"/>
        </w:rPr>
        <w:footnoteRef/>
      </w:r>
      <w:r w:rsidRPr="007F66EF">
        <w:rPr>
          <w:sz w:val="18"/>
          <w:szCs w:val="18"/>
        </w:rPr>
        <w:t xml:space="preserve"> </w:t>
      </w:r>
      <w:r w:rsidR="007F66EF" w:rsidRPr="007F66EF">
        <w:rPr>
          <w:sz w:val="18"/>
          <w:szCs w:val="18"/>
          <w:lang w:val="sl-SI"/>
        </w:rPr>
        <w:t>Glej ZUP s komentarjem, stran 220-221, Inštitut za javno upravo, Ljubljana 2004.</w:t>
      </w:r>
    </w:p>
  </w:footnote>
  <w:footnote w:id="4">
    <w:p w:rsidR="00A5115B" w:rsidRPr="003A166F" w:rsidRDefault="00A5115B" w:rsidP="00A5115B">
      <w:pPr>
        <w:pStyle w:val="Sprotnaopomba-besedilo"/>
        <w:jc w:val="both"/>
        <w:rPr>
          <w:sz w:val="18"/>
          <w:szCs w:val="18"/>
        </w:rPr>
      </w:pPr>
      <w:r>
        <w:rPr>
          <w:rStyle w:val="Sprotnaopomba-sklic"/>
        </w:rPr>
        <w:footnoteRef/>
      </w:r>
      <w:r>
        <w:t xml:space="preserve"> </w:t>
      </w:r>
      <w:r w:rsidRPr="003A166F">
        <w:rPr>
          <w:rStyle w:val="Sprotnaopomba-sklic"/>
          <w:sz w:val="18"/>
          <w:szCs w:val="18"/>
        </w:rPr>
        <w:footnoteRef/>
      </w:r>
      <w:r w:rsidRPr="003A166F">
        <w:rPr>
          <w:sz w:val="18"/>
          <w:szCs w:val="18"/>
        </w:rPr>
        <w:t xml:space="preserve"> Upravno-procesne dileme 3 v posebnih upravnih postopkih, stran </w:t>
      </w:r>
      <w:r>
        <w:rPr>
          <w:sz w:val="18"/>
          <w:szCs w:val="18"/>
          <w:lang w:val="sl-SI"/>
        </w:rPr>
        <w:t>131</w:t>
      </w:r>
      <w:r w:rsidRPr="003A166F">
        <w:rPr>
          <w:sz w:val="18"/>
          <w:szCs w:val="18"/>
        </w:rPr>
        <w:t>, dr. Polonca Kovač, mag. Matjaž Remic, dr. Tina Sever.</w:t>
      </w:r>
    </w:p>
    <w:p w:rsidR="00A5115B" w:rsidRPr="00AE68DF" w:rsidRDefault="00A5115B" w:rsidP="00A5115B">
      <w:pPr>
        <w:pStyle w:val="Sprotnaopomba-besedilo"/>
        <w:rPr>
          <w:lang w:val="sl-SI"/>
        </w:rPr>
      </w:pPr>
    </w:p>
  </w:footnote>
  <w:footnote w:id="5">
    <w:p w:rsidR="00230C84" w:rsidRPr="00800171" w:rsidRDefault="00230C84" w:rsidP="00800171">
      <w:pPr>
        <w:pStyle w:val="Sprotnaopomba-besedilo"/>
        <w:jc w:val="both"/>
        <w:rPr>
          <w:sz w:val="18"/>
          <w:szCs w:val="18"/>
        </w:rPr>
      </w:pPr>
      <w:r w:rsidRPr="00800171">
        <w:rPr>
          <w:rStyle w:val="Sprotnaopomba-sklic"/>
          <w:sz w:val="18"/>
          <w:szCs w:val="18"/>
        </w:rPr>
        <w:footnoteRef/>
      </w:r>
      <w:r w:rsidRPr="00800171">
        <w:rPr>
          <w:sz w:val="18"/>
          <w:szCs w:val="18"/>
        </w:rPr>
        <w:t xml:space="preserve"> </w:t>
      </w:r>
      <w:r w:rsidRPr="00800171">
        <w:rPr>
          <w:rStyle w:val="mrppsc"/>
          <w:sz w:val="18"/>
          <w:szCs w:val="18"/>
        </w:rPr>
        <w:t>Zapisnik mora obsegati natančen in kratek potek ter vsebino v postopku opravljenega dejanja in danih izjav. Pri tem se mora zapisnik omejiti na tisto, kar se tiče same zadeve, ki je predmet postopka. V zapisniku se navedejo vse listine in drugi dokazi, ki so bili v kakršenkoli namen uporabljeni pri dejanju. Če je treba, se te listine oziroma drugi dokazi priložijo zapisniku.</w:t>
      </w:r>
    </w:p>
  </w:footnote>
  <w:footnote w:id="6">
    <w:p w:rsidR="00E507A0" w:rsidRPr="00800171" w:rsidRDefault="00E507A0" w:rsidP="00800171">
      <w:pPr>
        <w:pStyle w:val="Sprotnaopomba-besedilo"/>
        <w:jc w:val="both"/>
        <w:rPr>
          <w:sz w:val="18"/>
          <w:szCs w:val="18"/>
          <w:lang w:val="sl-SI"/>
        </w:rPr>
      </w:pPr>
      <w:r w:rsidRPr="00800171">
        <w:rPr>
          <w:rStyle w:val="Sprotnaopomba-sklic"/>
          <w:sz w:val="18"/>
          <w:szCs w:val="18"/>
        </w:rPr>
        <w:footnoteRef/>
      </w:r>
      <w:r w:rsidRPr="00800171">
        <w:rPr>
          <w:sz w:val="18"/>
          <w:szCs w:val="18"/>
        </w:rPr>
        <w:t xml:space="preserve"> </w:t>
      </w:r>
      <w:r w:rsidRPr="00800171">
        <w:rPr>
          <w:rFonts w:cs="Arial"/>
          <w:sz w:val="18"/>
          <w:szCs w:val="18"/>
          <w:lang w:val="sl-SI"/>
        </w:rPr>
        <w:t>Glej  Androjna V., Kerševan, E., Upravno procesno pravo , stran 219, GV Založba, 2006.</w:t>
      </w:r>
    </w:p>
  </w:footnote>
  <w:footnote w:id="7">
    <w:p w:rsidR="00CC3E12" w:rsidRPr="00800171" w:rsidRDefault="00CC3E12" w:rsidP="00800171">
      <w:pPr>
        <w:pStyle w:val="Sprotnaopomba-besedilo"/>
        <w:jc w:val="both"/>
        <w:rPr>
          <w:sz w:val="18"/>
          <w:szCs w:val="18"/>
        </w:rPr>
      </w:pPr>
      <w:r w:rsidRPr="00800171">
        <w:rPr>
          <w:rStyle w:val="Sprotnaopomba-sklic"/>
          <w:sz w:val="18"/>
          <w:szCs w:val="18"/>
        </w:rPr>
        <w:footnoteRef/>
      </w:r>
      <w:r w:rsidRPr="00800171">
        <w:rPr>
          <w:sz w:val="18"/>
          <w:szCs w:val="18"/>
        </w:rPr>
        <w:t xml:space="preserve"> </w:t>
      </w:r>
      <w:r w:rsidRPr="00800171">
        <w:rPr>
          <w:rFonts w:cs="Arial"/>
          <w:sz w:val="18"/>
          <w:szCs w:val="18"/>
        </w:rPr>
        <w:t>Organ, ki vodi postopek, mora ukreniti vse potrebno, da se ustna obravnava opravi brez zavlačevanja in, če je mogoče, brez prekinitve in preložitve.</w:t>
      </w:r>
    </w:p>
  </w:footnote>
  <w:footnote w:id="8">
    <w:p w:rsidR="005B48FC" w:rsidRPr="00800171" w:rsidRDefault="005B48FC" w:rsidP="00800171">
      <w:pPr>
        <w:pStyle w:val="Sprotnaopomba-besedilo"/>
        <w:jc w:val="both"/>
        <w:rPr>
          <w:rFonts w:cs="Arial"/>
          <w:sz w:val="18"/>
          <w:szCs w:val="18"/>
          <w:lang w:val="sl-SI"/>
        </w:rPr>
      </w:pPr>
      <w:r w:rsidRPr="00800171">
        <w:rPr>
          <w:rStyle w:val="Sprotnaopomba-sklic"/>
          <w:rFonts w:cs="Arial"/>
          <w:sz w:val="18"/>
          <w:szCs w:val="18"/>
        </w:rPr>
        <w:footnoteRef/>
      </w:r>
      <w:r w:rsidRPr="00800171">
        <w:rPr>
          <w:rFonts w:cs="Arial"/>
          <w:sz w:val="18"/>
          <w:szCs w:val="18"/>
        </w:rPr>
        <w:t xml:space="preserve"> </w:t>
      </w:r>
      <w:r w:rsidR="00B90843" w:rsidRPr="00800171">
        <w:rPr>
          <w:rFonts w:cs="Arial"/>
          <w:sz w:val="18"/>
          <w:szCs w:val="18"/>
          <w:lang w:val="sl-SI"/>
        </w:rPr>
        <w:t>Glej  Androjna V., Kerševan, E., Upravno procesno pravo , stran 331, GV Založba,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64" w:rsidRDefault="00983E6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64" w:rsidRPr="00110CBD" w:rsidRDefault="00983E64" w:rsidP="008F655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83E64" w:rsidRPr="008F3500">
      <w:trPr>
        <w:cantSplit/>
        <w:trHeight w:hRule="exact" w:val="847"/>
      </w:trPr>
      <w:tc>
        <w:tcPr>
          <w:tcW w:w="649" w:type="dxa"/>
        </w:tcPr>
        <w:p w:rsidR="00983E64" w:rsidRDefault="00983E64"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p w:rsidR="00983E64" w:rsidRPr="006D42D9" w:rsidRDefault="00983E64" w:rsidP="008F655E">
          <w:pPr>
            <w:rPr>
              <w:rFonts w:ascii="Republika" w:hAnsi="Republika"/>
              <w:sz w:val="60"/>
              <w:szCs w:val="60"/>
            </w:rPr>
          </w:pPr>
        </w:p>
      </w:tc>
    </w:tr>
  </w:tbl>
  <w:p w:rsidR="00983E64" w:rsidRDefault="008326F7" w:rsidP="00403DE4">
    <w:pPr>
      <w:autoSpaceDE w:val="0"/>
      <w:autoSpaceDN w:val="0"/>
      <w:adjustRightInd w:val="0"/>
      <w:spacing w:line="240" w:lineRule="auto"/>
      <w:rPr>
        <w:rFonts w:ascii="Republika" w:hAnsi="Republika"/>
      </w:rPr>
    </w:pPr>
    <w:r>
      <w:rPr>
        <w:noProof/>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DA935"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QFQIAACcEAAAOAAAAZHJzL2Uyb0RvYy54bWysU9uO2yAQfa/Uf0C8J76sk02sOKvKTvqy&#10;7Uba7QcQwDEqBgQkTlT13zuQi7LtS1X1BQZm5nBmzrB4OvYSHbh1QqsKZ+MUI66oZkLtKvztbT2a&#10;YeQ8UYxIrXiFT9zhp+XHD4vBlDzXnZaMWwQgypWDqXDnvSmTxNGO98SNteEKnK22PfFwtLuEWTIA&#10;ei+TPE2nyaAtM1ZT7hzcNmcnXkb8tuXUv7St4x7JCgM3H1cb121Yk+WClDtLTCfohQb5BxY9EQoe&#10;vUE1xBO0t+IPqF5Qq51u/ZjqPtFtKyiPNUA1WfpbNa8dMTzWAs1x5tYm9/9g6dfDxiLBQDuMFOlB&#10;omehOHoMnRmMKyGgVhsbaqNH9WqeNf3ukNJ1R9SOR4ZvJwNpWchI3qWEgzOAvx2+aAYxZO91bNOx&#10;tX2AhAagY1TjdFODHz2icJlP8nQ+wYheXQkpr3nGOv+Z6x4Fo8ISKEdccnh2PvAg5TUkPKP0WkgZ&#10;tZYKDRWePkzSmOC0FCw4Q5izu20tLToQmJYin+XzeSwKPPdhVu8Vi2AdJ2x1sT0R8mzD41IFPKgE&#10;6Fys8zj8mKfz1Ww1K0ZFPl2NirRpRp/WdTGarrPHSfPQ1HWT/QzUsqLsBGNcBXbX0cyKv5P+8knO&#10;Q3UbzlsbkvfosV9A9rpH0lHKoN55DraanTb2KjFMYwy+/Jww7vdnsO//9/IX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lEa8EB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983E64">
      <w:rPr>
        <w:rFonts w:ascii="Republika" w:hAnsi="Republika"/>
      </w:rPr>
      <w:t>REPUBLIKA SLOVENIJA</w:t>
    </w:r>
  </w:p>
  <w:p w:rsidR="00983E64" w:rsidRDefault="00983E64" w:rsidP="00403DE4">
    <w:pPr>
      <w:pStyle w:val="Glava"/>
      <w:tabs>
        <w:tab w:val="clear" w:pos="4320"/>
        <w:tab w:val="left" w:pos="5112"/>
      </w:tabs>
      <w:spacing w:after="120" w:line="240" w:lineRule="exact"/>
      <w:rPr>
        <w:rFonts w:ascii="Republika Bold" w:hAnsi="Republika Bold"/>
        <w:b/>
        <w:caps/>
      </w:rPr>
    </w:pPr>
    <w:r>
      <w:rPr>
        <w:rFonts w:ascii="Republika Bold" w:hAnsi="Republika Bold"/>
        <w:b/>
        <w:caps/>
      </w:rPr>
      <w:t xml:space="preserve">MinIstrstvo za javno upravo </w:t>
    </w:r>
  </w:p>
  <w:p w:rsidR="00983E64" w:rsidRDefault="00983E64" w:rsidP="00403DE4">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983E64" w:rsidRDefault="00983E64" w:rsidP="00403DE4">
    <w:pPr>
      <w:pStyle w:val="Glava"/>
      <w:tabs>
        <w:tab w:val="clear" w:pos="4320"/>
        <w:tab w:val="left" w:pos="5112"/>
      </w:tabs>
      <w:spacing w:line="240" w:lineRule="exact"/>
      <w:rPr>
        <w:rFonts w:cs="Arial"/>
        <w:sz w:val="16"/>
        <w:szCs w:val="16"/>
      </w:rPr>
    </w:pPr>
    <w:r>
      <w:rPr>
        <w:rFonts w:cs="Arial"/>
        <w:sz w:val="16"/>
      </w:rPr>
      <w:t>Tržaška 21, 1000 Ljubljana</w:t>
    </w:r>
    <w:r>
      <w:rPr>
        <w:rFonts w:cs="Arial"/>
        <w:sz w:val="16"/>
      </w:rPr>
      <w:tab/>
    </w:r>
  </w:p>
  <w:p w:rsidR="00983E64" w:rsidRDefault="00983E64" w:rsidP="00403DE4">
    <w:pPr>
      <w:pStyle w:val="Glava"/>
      <w:tabs>
        <w:tab w:val="clear" w:pos="4320"/>
        <w:tab w:val="left" w:pos="5112"/>
      </w:tabs>
      <w:spacing w:line="240" w:lineRule="exact"/>
      <w:rPr>
        <w:rFonts w:cs="Arial"/>
        <w:sz w:val="16"/>
        <w:szCs w:val="16"/>
      </w:rPr>
    </w:pPr>
    <w:r>
      <w:rPr>
        <w:rFonts w:cs="Arial"/>
        <w:sz w:val="16"/>
        <w:szCs w:val="16"/>
      </w:rPr>
      <w:tab/>
    </w:r>
    <w:r>
      <w:rPr>
        <w:rFonts w:cs="Arial"/>
        <w:color w:val="000000"/>
        <w:sz w:val="16"/>
        <w:szCs w:val="16"/>
        <w:lang w:eastAsia="sl-SI"/>
      </w:rPr>
      <w:t>T: 01 478 83 84</w:t>
    </w:r>
  </w:p>
  <w:p w:rsidR="00983E64" w:rsidRDefault="00983E64" w:rsidP="00403DE4">
    <w:pPr>
      <w:pStyle w:val="Glava"/>
      <w:tabs>
        <w:tab w:val="clear" w:pos="4320"/>
        <w:tab w:val="left" w:pos="5112"/>
      </w:tabs>
      <w:spacing w:line="240" w:lineRule="exact"/>
      <w:rPr>
        <w:rFonts w:cs="Arial"/>
        <w:color w:val="000000"/>
        <w:sz w:val="16"/>
        <w:szCs w:val="16"/>
        <w:lang w:eastAsia="sl-SI"/>
      </w:rPr>
    </w:pPr>
    <w:r>
      <w:rPr>
        <w:rFonts w:cs="Arial"/>
        <w:sz w:val="16"/>
        <w:szCs w:val="16"/>
      </w:rPr>
      <w:tab/>
      <w:t xml:space="preserve">F: 01 </w:t>
    </w:r>
    <w:r>
      <w:rPr>
        <w:rFonts w:cs="Arial"/>
        <w:color w:val="000000"/>
        <w:sz w:val="16"/>
        <w:szCs w:val="16"/>
        <w:lang w:eastAsia="sl-SI"/>
      </w:rPr>
      <w:t>478 83 31</w:t>
    </w:r>
  </w:p>
  <w:p w:rsidR="00983E64" w:rsidRPr="00C7794F" w:rsidRDefault="00983E64" w:rsidP="00403DE4">
    <w:pPr>
      <w:pStyle w:val="Glava"/>
      <w:tabs>
        <w:tab w:val="clear" w:pos="4320"/>
        <w:tab w:val="left" w:pos="5112"/>
      </w:tabs>
      <w:spacing w:line="240" w:lineRule="exact"/>
      <w:rPr>
        <w:rFonts w:cs="Arial"/>
        <w:color w:val="000000"/>
        <w:sz w:val="16"/>
        <w:szCs w:val="16"/>
        <w:lang w:eastAsia="sl-SI"/>
      </w:rPr>
    </w:pPr>
    <w:r>
      <w:rPr>
        <w:rFonts w:cs="Arial"/>
        <w:color w:val="000000"/>
        <w:sz w:val="16"/>
        <w:szCs w:val="16"/>
        <w:lang w:eastAsia="sl-SI"/>
      </w:rPr>
      <w:tab/>
    </w:r>
    <w:r>
      <w:rPr>
        <w:rFonts w:cs="Arial"/>
        <w:sz w:val="16"/>
        <w:szCs w:val="16"/>
      </w:rPr>
      <w:t>E: gp.ijs@gov.si</w:t>
    </w:r>
  </w:p>
  <w:p w:rsidR="00983E64" w:rsidRDefault="00983E64" w:rsidP="00C7794F">
    <w:pPr>
      <w:pStyle w:val="Glava"/>
      <w:tabs>
        <w:tab w:val="clear" w:pos="4320"/>
        <w:tab w:val="left" w:pos="5112"/>
      </w:tabs>
      <w:spacing w:line="240" w:lineRule="exact"/>
      <w:rPr>
        <w:rFonts w:cs="Arial"/>
        <w:sz w:val="16"/>
        <w:szCs w:val="16"/>
      </w:rPr>
    </w:pPr>
    <w:r>
      <w:rPr>
        <w:rFonts w:cs="Arial"/>
        <w:sz w:val="16"/>
        <w:szCs w:val="16"/>
      </w:rPr>
      <w:tab/>
      <w:t xml:space="preserve">I: </w:t>
    </w:r>
    <w:hyperlink r:id="rId1" w:history="1">
      <w:r>
        <w:rPr>
          <w:rStyle w:val="Hiperpovezava"/>
          <w:rFonts w:cs="Arial"/>
          <w:sz w:val="16"/>
          <w:szCs w:val="16"/>
        </w:rPr>
        <w:t>www.ijs.gov.si</w:t>
      </w:r>
    </w:hyperlink>
  </w:p>
  <w:p w:rsidR="00983E64" w:rsidRDefault="00983E64" w:rsidP="00C7794F">
    <w:pPr>
      <w:pStyle w:val="Telobesedila"/>
      <w:jc w:val="both"/>
      <w:rPr>
        <w:rFonts w:ascii="Arial" w:hAnsi="Arial" w:cs="Arial"/>
        <w:sz w:val="16"/>
        <w:szCs w:val="16"/>
      </w:rPr>
    </w:pPr>
    <w:r>
      <w:rPr>
        <w:rFonts w:cs="Arial"/>
        <w:sz w:val="16"/>
        <w:szCs w:val="16"/>
      </w:rPr>
      <w:tab/>
    </w:r>
  </w:p>
  <w:p w:rsidR="00983E64" w:rsidRDefault="00983E64" w:rsidP="004F4B65">
    <w:pPr>
      <w:pStyle w:val="Glava"/>
      <w:tabs>
        <w:tab w:val="clear" w:pos="4320"/>
        <w:tab w:val="left" w:pos="5112"/>
      </w:tabs>
    </w:pPr>
  </w:p>
  <w:p w:rsidR="00983E64" w:rsidRPr="008F3500" w:rsidRDefault="00983E64" w:rsidP="008F655E">
    <w:pPr>
      <w:pStyle w:val="Glava"/>
      <w:tabs>
        <w:tab w:val="clear" w:pos="4320"/>
        <w:tab w:val="clear" w:pos="8640"/>
        <w:tab w:val="left" w:pos="5112"/>
      </w:tabs>
      <w:spacing w:line="240" w:lineRule="exact"/>
      <w:rPr>
        <w:rFonts w:cs="Arial"/>
        <w:sz w:val="16"/>
      </w:rPr>
    </w:pPr>
    <w:r w:rsidRPr="008F3500">
      <w:rPr>
        <w:rFonts w:cs="Arial"/>
        <w:sz w:val="16"/>
      </w:rPr>
      <w:tab/>
    </w:r>
  </w:p>
  <w:p w:rsidR="00983E64" w:rsidRPr="008F3500" w:rsidRDefault="00983E64"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EE7"/>
    <w:multiLevelType w:val="hybridMultilevel"/>
    <w:tmpl w:val="E5B4BDFE"/>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359D0"/>
    <w:multiLevelType w:val="hybridMultilevel"/>
    <w:tmpl w:val="ADCE41BC"/>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B20833"/>
    <w:multiLevelType w:val="hybridMultilevel"/>
    <w:tmpl w:val="6FD4AA62"/>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EC4519"/>
    <w:multiLevelType w:val="hybridMultilevel"/>
    <w:tmpl w:val="14625A92"/>
    <w:lvl w:ilvl="0" w:tplc="BE380444">
      <w:numFmt w:val="bullet"/>
      <w:lvlText w:val="-"/>
      <w:lvlJc w:val="left"/>
      <w:pPr>
        <w:tabs>
          <w:tab w:val="num" w:pos="1069"/>
        </w:tabs>
        <w:ind w:left="1069" w:hanging="360"/>
      </w:pPr>
      <w:rPr>
        <w:rFonts w:ascii="Arial" w:eastAsia="@PMingLiU" w:hAnsi="Arial" w:cs="Arial" w:hint="default"/>
        <w:b w:val="0"/>
      </w:rPr>
    </w:lvl>
    <w:lvl w:ilvl="1" w:tplc="04240003" w:tentative="1">
      <w:start w:val="1"/>
      <w:numFmt w:val="bullet"/>
      <w:lvlText w:val="o"/>
      <w:lvlJc w:val="left"/>
      <w:pPr>
        <w:tabs>
          <w:tab w:val="num" w:pos="1789"/>
        </w:tabs>
        <w:ind w:left="1789" w:hanging="360"/>
      </w:pPr>
      <w:rPr>
        <w:rFonts w:ascii="Courier New" w:hAnsi="Courier New" w:cs="Courier New" w:hint="default"/>
      </w:rPr>
    </w:lvl>
    <w:lvl w:ilvl="2" w:tplc="04240005" w:tentative="1">
      <w:start w:val="1"/>
      <w:numFmt w:val="bullet"/>
      <w:lvlText w:val=""/>
      <w:lvlJc w:val="left"/>
      <w:pPr>
        <w:tabs>
          <w:tab w:val="num" w:pos="2509"/>
        </w:tabs>
        <w:ind w:left="2509" w:hanging="360"/>
      </w:pPr>
      <w:rPr>
        <w:rFonts w:ascii="Wingdings" w:hAnsi="Wingdings" w:hint="default"/>
      </w:rPr>
    </w:lvl>
    <w:lvl w:ilvl="3" w:tplc="04240001" w:tentative="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cs="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15546F4D"/>
    <w:multiLevelType w:val="hybridMultilevel"/>
    <w:tmpl w:val="749E344E"/>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4D1CD9"/>
    <w:multiLevelType w:val="hybridMultilevel"/>
    <w:tmpl w:val="F2D0A75A"/>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7878C3"/>
    <w:multiLevelType w:val="hybridMultilevel"/>
    <w:tmpl w:val="3850D5A2"/>
    <w:lvl w:ilvl="0" w:tplc="2BF0FC3C">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9C21FF"/>
    <w:multiLevelType w:val="hybridMultilevel"/>
    <w:tmpl w:val="F89E9132"/>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C6089E"/>
    <w:multiLevelType w:val="hybridMultilevel"/>
    <w:tmpl w:val="773CD3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562C47"/>
    <w:multiLevelType w:val="hybridMultilevel"/>
    <w:tmpl w:val="CA7C76F0"/>
    <w:lvl w:ilvl="0" w:tplc="BFC8111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5394244"/>
    <w:multiLevelType w:val="singleLevel"/>
    <w:tmpl w:val="02A0329E"/>
    <w:lvl w:ilvl="0">
      <w:start w:val="1"/>
      <w:numFmt w:val="decimal"/>
      <w:pStyle w:val="Natevanje123"/>
      <w:lvlText w:val="%1."/>
      <w:lvlJc w:val="left"/>
      <w:pPr>
        <w:tabs>
          <w:tab w:val="num" w:pos="360"/>
        </w:tabs>
        <w:ind w:left="340" w:hanging="340"/>
      </w:pPr>
      <w:rPr>
        <w:rFonts w:ascii="Times New Roman" w:hAnsi="Times New Roman" w:hint="default"/>
        <w:b/>
        <w:i w:val="0"/>
      </w:rPr>
    </w:lvl>
  </w:abstractNum>
  <w:abstractNum w:abstractNumId="11" w15:restartNumberingAfterBreak="0">
    <w:nsid w:val="255F5931"/>
    <w:multiLevelType w:val="hybridMultilevel"/>
    <w:tmpl w:val="DCA2B176"/>
    <w:lvl w:ilvl="0" w:tplc="FD287E86">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FE343F"/>
    <w:multiLevelType w:val="hybridMultilevel"/>
    <w:tmpl w:val="965A9C66"/>
    <w:lvl w:ilvl="0" w:tplc="AA507044">
      <w:numFmt w:val="bullet"/>
      <w:lvlText w:val="-"/>
      <w:lvlJc w:val="left"/>
      <w:pPr>
        <w:ind w:left="720" w:hanging="360"/>
      </w:pPr>
      <w:rPr>
        <w:rFonts w:ascii="StobiSerif" w:eastAsia="@Meiryo"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9803D5"/>
    <w:multiLevelType w:val="hybridMultilevel"/>
    <w:tmpl w:val="8558E8D8"/>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286807"/>
    <w:multiLevelType w:val="hybridMultilevel"/>
    <w:tmpl w:val="600890CA"/>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D90316"/>
    <w:multiLevelType w:val="hybridMultilevel"/>
    <w:tmpl w:val="978A0B3A"/>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EB0BA2"/>
    <w:multiLevelType w:val="hybridMultilevel"/>
    <w:tmpl w:val="5DC49A1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2D3E69"/>
    <w:multiLevelType w:val="hybridMultilevel"/>
    <w:tmpl w:val="F90ABC52"/>
    <w:lvl w:ilvl="0" w:tplc="BC76821C">
      <w:numFmt w:val="bullet"/>
      <w:lvlText w:val="-"/>
      <w:lvlJc w:val="left"/>
      <w:pPr>
        <w:ind w:left="720" w:hanging="360"/>
      </w:pPr>
      <w:rPr>
        <w:rFonts w:ascii="Arial" w:eastAsia="Stobi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6422D9"/>
    <w:multiLevelType w:val="hybridMultilevel"/>
    <w:tmpl w:val="4130387C"/>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C93AF8"/>
    <w:multiLevelType w:val="hybridMultilevel"/>
    <w:tmpl w:val="043CDA0A"/>
    <w:lvl w:ilvl="0" w:tplc="AB08F97A">
      <w:start w:val="1"/>
      <w:numFmt w:val="bullet"/>
      <w:lvlText w:val="-"/>
      <w:lvlJc w:val="left"/>
      <w:pPr>
        <w:ind w:left="720" w:hanging="360"/>
      </w:pPr>
      <w:rPr>
        <w:rFonts w:ascii="Sylfaen" w:hAnsi="Sylfaen" w:hint="default"/>
      </w:rPr>
    </w:lvl>
    <w:lvl w:ilvl="1" w:tplc="AB08F97A">
      <w:start w:val="1"/>
      <w:numFmt w:val="bullet"/>
      <w:lvlText w:val="-"/>
      <w:lvlJc w:val="left"/>
      <w:pPr>
        <w:ind w:left="1440" w:hanging="360"/>
      </w:pPr>
      <w:rPr>
        <w:rFonts w:ascii="Sylfaen" w:hAnsi="Sylfae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1829A7"/>
    <w:multiLevelType w:val="hybridMultilevel"/>
    <w:tmpl w:val="4DFE69AE"/>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491DEE"/>
    <w:multiLevelType w:val="hybridMultilevel"/>
    <w:tmpl w:val="D306283E"/>
    <w:lvl w:ilvl="0" w:tplc="BC76821C">
      <w:numFmt w:val="bullet"/>
      <w:lvlText w:val="-"/>
      <w:lvlJc w:val="left"/>
      <w:pPr>
        <w:ind w:left="720" w:hanging="360"/>
      </w:pPr>
      <w:rPr>
        <w:rFonts w:ascii="Arial" w:eastAsia="Stobi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222B22"/>
    <w:multiLevelType w:val="hybridMultilevel"/>
    <w:tmpl w:val="CBA4CD4E"/>
    <w:lvl w:ilvl="0" w:tplc="56C64B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3976ED"/>
    <w:multiLevelType w:val="hybridMultilevel"/>
    <w:tmpl w:val="7C868C36"/>
    <w:lvl w:ilvl="0" w:tplc="2B4A0C18">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8F4138"/>
    <w:multiLevelType w:val="hybridMultilevel"/>
    <w:tmpl w:val="658665EE"/>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BF5D71"/>
    <w:multiLevelType w:val="hybridMultilevel"/>
    <w:tmpl w:val="F0A2241C"/>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3C192B"/>
    <w:multiLevelType w:val="hybridMultilevel"/>
    <w:tmpl w:val="71B0FC6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40ACE"/>
    <w:multiLevelType w:val="hybridMultilevel"/>
    <w:tmpl w:val="88B87A5C"/>
    <w:lvl w:ilvl="0" w:tplc="AB08F97A">
      <w:start w:val="1"/>
      <w:numFmt w:val="bullet"/>
      <w:lvlText w:val="-"/>
      <w:lvlJc w:val="left"/>
      <w:pPr>
        <w:ind w:left="783" w:hanging="360"/>
      </w:pPr>
      <w:rPr>
        <w:rFonts w:ascii="Sylfaen" w:hAnsi="Sylfaen" w:hint="default"/>
      </w:rPr>
    </w:lvl>
    <w:lvl w:ilvl="1" w:tplc="04240003">
      <w:start w:val="1"/>
      <w:numFmt w:val="bullet"/>
      <w:lvlText w:val="o"/>
      <w:lvlJc w:val="left"/>
      <w:pPr>
        <w:ind w:left="1503" w:hanging="360"/>
      </w:pPr>
      <w:rPr>
        <w:rFonts w:ascii="Courier New" w:hAnsi="Courier New" w:cs="Courier New" w:hint="default"/>
      </w:rPr>
    </w:lvl>
    <w:lvl w:ilvl="2" w:tplc="04240005">
      <w:start w:val="1"/>
      <w:numFmt w:val="bullet"/>
      <w:lvlText w:val=""/>
      <w:lvlJc w:val="left"/>
      <w:pPr>
        <w:ind w:left="2223" w:hanging="360"/>
      </w:pPr>
      <w:rPr>
        <w:rFonts w:ascii="Wingdings" w:hAnsi="Wingdings" w:hint="default"/>
      </w:rPr>
    </w:lvl>
    <w:lvl w:ilvl="3" w:tplc="04240001">
      <w:start w:val="1"/>
      <w:numFmt w:val="bullet"/>
      <w:lvlText w:val=""/>
      <w:lvlJc w:val="left"/>
      <w:pPr>
        <w:ind w:left="2943" w:hanging="360"/>
      </w:pPr>
      <w:rPr>
        <w:rFonts w:ascii="Symbol" w:hAnsi="Symbol" w:hint="default"/>
      </w:rPr>
    </w:lvl>
    <w:lvl w:ilvl="4" w:tplc="04240003">
      <w:start w:val="1"/>
      <w:numFmt w:val="bullet"/>
      <w:lvlText w:val="o"/>
      <w:lvlJc w:val="left"/>
      <w:pPr>
        <w:ind w:left="3663" w:hanging="360"/>
      </w:pPr>
      <w:rPr>
        <w:rFonts w:ascii="Courier New" w:hAnsi="Courier New" w:cs="Courier New" w:hint="default"/>
      </w:rPr>
    </w:lvl>
    <w:lvl w:ilvl="5" w:tplc="04240005">
      <w:start w:val="1"/>
      <w:numFmt w:val="bullet"/>
      <w:lvlText w:val=""/>
      <w:lvlJc w:val="left"/>
      <w:pPr>
        <w:ind w:left="4383" w:hanging="360"/>
      </w:pPr>
      <w:rPr>
        <w:rFonts w:ascii="Wingdings" w:hAnsi="Wingdings" w:hint="default"/>
      </w:rPr>
    </w:lvl>
    <w:lvl w:ilvl="6" w:tplc="04240001">
      <w:start w:val="1"/>
      <w:numFmt w:val="bullet"/>
      <w:lvlText w:val=""/>
      <w:lvlJc w:val="left"/>
      <w:pPr>
        <w:ind w:left="5103" w:hanging="360"/>
      </w:pPr>
      <w:rPr>
        <w:rFonts w:ascii="Symbol" w:hAnsi="Symbol" w:hint="default"/>
      </w:rPr>
    </w:lvl>
    <w:lvl w:ilvl="7" w:tplc="04240003">
      <w:start w:val="1"/>
      <w:numFmt w:val="bullet"/>
      <w:lvlText w:val="o"/>
      <w:lvlJc w:val="left"/>
      <w:pPr>
        <w:ind w:left="5823" w:hanging="360"/>
      </w:pPr>
      <w:rPr>
        <w:rFonts w:ascii="Courier New" w:hAnsi="Courier New" w:cs="Courier New" w:hint="default"/>
      </w:rPr>
    </w:lvl>
    <w:lvl w:ilvl="8" w:tplc="04240005">
      <w:start w:val="1"/>
      <w:numFmt w:val="bullet"/>
      <w:lvlText w:val=""/>
      <w:lvlJc w:val="left"/>
      <w:pPr>
        <w:ind w:left="6543" w:hanging="360"/>
      </w:pPr>
      <w:rPr>
        <w:rFonts w:ascii="Wingdings" w:hAnsi="Wingdings" w:hint="default"/>
      </w:rPr>
    </w:lvl>
  </w:abstractNum>
  <w:abstractNum w:abstractNumId="28" w15:restartNumberingAfterBreak="0">
    <w:nsid w:val="59DA40C5"/>
    <w:multiLevelType w:val="hybridMultilevel"/>
    <w:tmpl w:val="EB8A9B2A"/>
    <w:lvl w:ilvl="0" w:tplc="1F02E0F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3D52F7"/>
    <w:multiLevelType w:val="hybridMultilevel"/>
    <w:tmpl w:val="26249F84"/>
    <w:lvl w:ilvl="0" w:tplc="FB78E9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32AE1"/>
    <w:multiLevelType w:val="hybridMultilevel"/>
    <w:tmpl w:val="97A4DB34"/>
    <w:lvl w:ilvl="0" w:tplc="E94E0A0C">
      <w:start w:val="2"/>
      <w:numFmt w:val="bullet"/>
      <w:lvlText w:val="-"/>
      <w:lvlJc w:val="left"/>
      <w:pPr>
        <w:tabs>
          <w:tab w:val="num" w:pos="420"/>
        </w:tabs>
        <w:ind w:left="4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1144D7"/>
    <w:multiLevelType w:val="hybridMultilevel"/>
    <w:tmpl w:val="66D69B7A"/>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566CCA"/>
    <w:multiLevelType w:val="hybridMultilevel"/>
    <w:tmpl w:val="9632A8B8"/>
    <w:lvl w:ilvl="0" w:tplc="56C64B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720E43"/>
    <w:multiLevelType w:val="hybridMultilevel"/>
    <w:tmpl w:val="B0705678"/>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377558"/>
    <w:multiLevelType w:val="hybridMultilevel"/>
    <w:tmpl w:val="0552788E"/>
    <w:lvl w:ilvl="0" w:tplc="44A866F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697C1736"/>
    <w:multiLevelType w:val="hybridMultilevel"/>
    <w:tmpl w:val="6A38423C"/>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36F68"/>
    <w:multiLevelType w:val="hybridMultilevel"/>
    <w:tmpl w:val="93FA8890"/>
    <w:lvl w:ilvl="0" w:tplc="1BCA84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E36F99"/>
    <w:multiLevelType w:val="hybridMultilevel"/>
    <w:tmpl w:val="99280188"/>
    <w:lvl w:ilvl="0" w:tplc="BC76821C">
      <w:numFmt w:val="bullet"/>
      <w:lvlText w:val="-"/>
      <w:lvlJc w:val="left"/>
      <w:pPr>
        <w:tabs>
          <w:tab w:val="num" w:pos="720"/>
        </w:tabs>
        <w:ind w:left="720" w:hanging="360"/>
      </w:pPr>
      <w:rPr>
        <w:rFonts w:ascii="Arial" w:eastAsia="StobiSerif"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F4A61"/>
    <w:multiLevelType w:val="hybridMultilevel"/>
    <w:tmpl w:val="1AC07E72"/>
    <w:lvl w:ilvl="0" w:tplc="10B8DF1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70000FA6"/>
    <w:multiLevelType w:val="hybridMultilevel"/>
    <w:tmpl w:val="4AD8A650"/>
    <w:lvl w:ilvl="0" w:tplc="630419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2686177"/>
    <w:multiLevelType w:val="hybridMultilevel"/>
    <w:tmpl w:val="C1F8F722"/>
    <w:lvl w:ilvl="0" w:tplc="AB08F97A">
      <w:start w:val="1"/>
      <w:numFmt w:val="bullet"/>
      <w:lvlText w:val="-"/>
      <w:lvlJc w:val="left"/>
      <w:pPr>
        <w:ind w:left="720" w:hanging="360"/>
      </w:pPr>
      <w:rPr>
        <w:rFonts w:ascii="Sylfaen" w:hAnsi="Sylfaen"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79C07F1E"/>
    <w:multiLevelType w:val="hybridMultilevel"/>
    <w:tmpl w:val="DB587702"/>
    <w:lvl w:ilvl="0" w:tplc="AB08F97A">
      <w:start w:val="1"/>
      <w:numFmt w:val="bullet"/>
      <w:lvlText w:val="-"/>
      <w:lvlJc w:val="left"/>
      <w:pPr>
        <w:ind w:left="720" w:hanging="360"/>
      </w:pPr>
      <w:rPr>
        <w:rFonts w:ascii="Sylfaen" w:hAnsi="Sylfaen" w:hint="default"/>
      </w:rPr>
    </w:lvl>
    <w:lvl w:ilvl="1" w:tplc="AB08F97A">
      <w:start w:val="1"/>
      <w:numFmt w:val="bullet"/>
      <w:lvlText w:val="-"/>
      <w:lvlJc w:val="left"/>
      <w:pPr>
        <w:ind w:left="1440" w:hanging="360"/>
      </w:pPr>
      <w:rPr>
        <w:rFonts w:ascii="Sylfaen" w:hAnsi="Sylfae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B7F0650"/>
    <w:multiLevelType w:val="hybridMultilevel"/>
    <w:tmpl w:val="E2EC3090"/>
    <w:lvl w:ilvl="0" w:tplc="BE380444">
      <w:numFmt w:val="bullet"/>
      <w:lvlText w:val="-"/>
      <w:lvlJc w:val="left"/>
      <w:pPr>
        <w:ind w:left="720" w:hanging="360"/>
      </w:pPr>
      <w:rPr>
        <w:rFonts w:ascii="Arial" w:eastAsia="@PMingLiU"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C452488"/>
    <w:multiLevelType w:val="hybridMultilevel"/>
    <w:tmpl w:val="6AB2BC46"/>
    <w:lvl w:ilvl="0" w:tplc="04240001">
      <w:start w:val="1"/>
      <w:numFmt w:val="bullet"/>
      <w:lvlText w:val=""/>
      <w:lvlJc w:val="left"/>
      <w:pPr>
        <w:ind w:left="783" w:hanging="360"/>
      </w:pPr>
      <w:rPr>
        <w:rFonts w:ascii="Symbol" w:hAnsi="Symbol" w:hint="default"/>
      </w:rPr>
    </w:lvl>
    <w:lvl w:ilvl="1" w:tplc="04240003">
      <w:start w:val="1"/>
      <w:numFmt w:val="bullet"/>
      <w:lvlText w:val="o"/>
      <w:lvlJc w:val="left"/>
      <w:pPr>
        <w:ind w:left="1503" w:hanging="360"/>
      </w:pPr>
      <w:rPr>
        <w:rFonts w:ascii="Courier New" w:hAnsi="Courier New" w:cs="Courier New" w:hint="default"/>
      </w:rPr>
    </w:lvl>
    <w:lvl w:ilvl="2" w:tplc="04240005">
      <w:start w:val="1"/>
      <w:numFmt w:val="bullet"/>
      <w:lvlText w:val=""/>
      <w:lvlJc w:val="left"/>
      <w:pPr>
        <w:ind w:left="2223" w:hanging="360"/>
      </w:pPr>
      <w:rPr>
        <w:rFonts w:ascii="Wingdings" w:hAnsi="Wingdings" w:hint="default"/>
      </w:rPr>
    </w:lvl>
    <w:lvl w:ilvl="3" w:tplc="04240001">
      <w:start w:val="1"/>
      <w:numFmt w:val="bullet"/>
      <w:lvlText w:val=""/>
      <w:lvlJc w:val="left"/>
      <w:pPr>
        <w:ind w:left="2943" w:hanging="360"/>
      </w:pPr>
      <w:rPr>
        <w:rFonts w:ascii="Symbol" w:hAnsi="Symbol" w:hint="default"/>
      </w:rPr>
    </w:lvl>
    <w:lvl w:ilvl="4" w:tplc="04240003">
      <w:start w:val="1"/>
      <w:numFmt w:val="bullet"/>
      <w:lvlText w:val="o"/>
      <w:lvlJc w:val="left"/>
      <w:pPr>
        <w:ind w:left="3663" w:hanging="360"/>
      </w:pPr>
      <w:rPr>
        <w:rFonts w:ascii="Courier New" w:hAnsi="Courier New" w:cs="Courier New" w:hint="default"/>
      </w:rPr>
    </w:lvl>
    <w:lvl w:ilvl="5" w:tplc="04240005">
      <w:start w:val="1"/>
      <w:numFmt w:val="bullet"/>
      <w:lvlText w:val=""/>
      <w:lvlJc w:val="left"/>
      <w:pPr>
        <w:ind w:left="4383" w:hanging="360"/>
      </w:pPr>
      <w:rPr>
        <w:rFonts w:ascii="Wingdings" w:hAnsi="Wingdings" w:hint="default"/>
      </w:rPr>
    </w:lvl>
    <w:lvl w:ilvl="6" w:tplc="04240001">
      <w:start w:val="1"/>
      <w:numFmt w:val="bullet"/>
      <w:lvlText w:val=""/>
      <w:lvlJc w:val="left"/>
      <w:pPr>
        <w:ind w:left="5103" w:hanging="360"/>
      </w:pPr>
      <w:rPr>
        <w:rFonts w:ascii="Symbol" w:hAnsi="Symbol" w:hint="default"/>
      </w:rPr>
    </w:lvl>
    <w:lvl w:ilvl="7" w:tplc="04240003">
      <w:start w:val="1"/>
      <w:numFmt w:val="bullet"/>
      <w:lvlText w:val="o"/>
      <w:lvlJc w:val="left"/>
      <w:pPr>
        <w:ind w:left="5823" w:hanging="360"/>
      </w:pPr>
      <w:rPr>
        <w:rFonts w:ascii="Courier New" w:hAnsi="Courier New" w:cs="Courier New" w:hint="default"/>
      </w:rPr>
    </w:lvl>
    <w:lvl w:ilvl="8" w:tplc="04240005">
      <w:start w:val="1"/>
      <w:numFmt w:val="bullet"/>
      <w:lvlText w:val=""/>
      <w:lvlJc w:val="left"/>
      <w:pPr>
        <w:ind w:left="6543" w:hanging="360"/>
      </w:pPr>
      <w:rPr>
        <w:rFonts w:ascii="Wingdings" w:hAnsi="Wingdings" w:hint="default"/>
      </w:rPr>
    </w:lvl>
  </w:abstractNum>
  <w:num w:numId="1">
    <w:abstractNumId w:val="10"/>
  </w:num>
  <w:num w:numId="2">
    <w:abstractNumId w:val="21"/>
  </w:num>
  <w:num w:numId="3">
    <w:abstractNumId w:val="38"/>
  </w:num>
  <w:num w:numId="4">
    <w:abstractNumId w:val="37"/>
  </w:num>
  <w:num w:numId="5">
    <w:abstractNumId w:val="11"/>
  </w:num>
  <w:num w:numId="6">
    <w:abstractNumId w:val="34"/>
    <w:lvlOverride w:ilvl="0"/>
    <w:lvlOverride w:ilvl="1"/>
    <w:lvlOverride w:ilvl="2"/>
    <w:lvlOverride w:ilvl="3"/>
    <w:lvlOverride w:ilvl="4"/>
    <w:lvlOverride w:ilvl="5"/>
    <w:lvlOverride w:ilvl="6"/>
    <w:lvlOverride w:ilvl="7"/>
    <w:lvlOverride w:ilvl="8"/>
  </w:num>
  <w:num w:numId="7">
    <w:abstractNumId w:val="32"/>
  </w:num>
  <w:num w:numId="8">
    <w:abstractNumId w:val="17"/>
  </w:num>
  <w:num w:numId="9">
    <w:abstractNumId w:val="40"/>
  </w:num>
  <w:num w:numId="10">
    <w:abstractNumId w:val="36"/>
  </w:num>
  <w:num w:numId="11">
    <w:abstractNumId w:val="12"/>
  </w:num>
  <w:num w:numId="12">
    <w:abstractNumId w:val="43"/>
  </w:num>
  <w:num w:numId="13">
    <w:abstractNumId w:val="16"/>
  </w:num>
  <w:num w:numId="14">
    <w:abstractNumId w:val="14"/>
  </w:num>
  <w:num w:numId="15">
    <w:abstractNumId w:val="23"/>
  </w:num>
  <w:num w:numId="16">
    <w:abstractNumId w:val="30"/>
  </w:num>
  <w:num w:numId="17">
    <w:abstractNumId w:val="2"/>
  </w:num>
  <w:num w:numId="18">
    <w:abstractNumId w:val="24"/>
  </w:num>
  <w:num w:numId="19">
    <w:abstractNumId w:val="7"/>
  </w:num>
  <w:num w:numId="20">
    <w:abstractNumId w:val="42"/>
  </w:num>
  <w:num w:numId="21">
    <w:abstractNumId w:val="4"/>
  </w:num>
  <w:num w:numId="22">
    <w:abstractNumId w:val="31"/>
  </w:num>
  <w:num w:numId="23">
    <w:abstractNumId w:val="15"/>
  </w:num>
  <w:num w:numId="24">
    <w:abstractNumId w:val="19"/>
  </w:num>
  <w:num w:numId="25">
    <w:abstractNumId w:val="9"/>
  </w:num>
  <w:num w:numId="26">
    <w:abstractNumId w:val="0"/>
  </w:num>
  <w:num w:numId="27">
    <w:abstractNumId w:val="18"/>
  </w:num>
  <w:num w:numId="28">
    <w:abstractNumId w:val="1"/>
  </w:num>
  <w:num w:numId="29">
    <w:abstractNumId w:val="33"/>
  </w:num>
  <w:num w:numId="30">
    <w:abstractNumId w:val="44"/>
    <w:lvlOverride w:ilvl="0"/>
    <w:lvlOverride w:ilvl="1"/>
    <w:lvlOverride w:ilvl="2"/>
    <w:lvlOverride w:ilvl="3"/>
    <w:lvlOverride w:ilvl="4"/>
    <w:lvlOverride w:ilvl="5"/>
    <w:lvlOverride w:ilvl="6"/>
    <w:lvlOverride w:ilvl="7"/>
    <w:lvlOverride w:ilvl="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1"/>
  </w:num>
  <w:num w:numId="34">
    <w:abstractNumId w:val="13"/>
  </w:num>
  <w:num w:numId="35">
    <w:abstractNumId w:val="22"/>
  </w:num>
  <w:num w:numId="36">
    <w:abstractNumId w:val="3"/>
  </w:num>
  <w:num w:numId="37">
    <w:abstractNumId w:val="27"/>
  </w:num>
  <w:num w:numId="38">
    <w:abstractNumId w:val="29"/>
  </w:num>
  <w:num w:numId="39">
    <w:abstractNumId w:val="8"/>
  </w:num>
  <w:num w:numId="40">
    <w:abstractNumId w:val="25"/>
  </w:num>
  <w:num w:numId="41">
    <w:abstractNumId w:val="6"/>
  </w:num>
  <w:num w:numId="42">
    <w:abstractNumId w:val="5"/>
  </w:num>
  <w:num w:numId="43">
    <w:abstractNumId w:val="28"/>
  </w:num>
  <w:num w:numId="44">
    <w:abstractNumId w:val="20"/>
  </w:num>
  <w:num w:numId="45">
    <w:abstractNumId w:val="35"/>
  </w:num>
  <w:num w:numId="4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4C"/>
    <w:rsid w:val="0000070C"/>
    <w:rsid w:val="00000D6E"/>
    <w:rsid w:val="00001578"/>
    <w:rsid w:val="00001DA4"/>
    <w:rsid w:val="000023E8"/>
    <w:rsid w:val="00004724"/>
    <w:rsid w:val="00004AB1"/>
    <w:rsid w:val="00004BAA"/>
    <w:rsid w:val="00004C6A"/>
    <w:rsid w:val="000050D6"/>
    <w:rsid w:val="00005E3B"/>
    <w:rsid w:val="00005F5C"/>
    <w:rsid w:val="00006056"/>
    <w:rsid w:val="000062D2"/>
    <w:rsid w:val="0000795E"/>
    <w:rsid w:val="00007B4B"/>
    <w:rsid w:val="00010979"/>
    <w:rsid w:val="00011488"/>
    <w:rsid w:val="0001159D"/>
    <w:rsid w:val="0001199E"/>
    <w:rsid w:val="00011A26"/>
    <w:rsid w:val="000121A6"/>
    <w:rsid w:val="00012619"/>
    <w:rsid w:val="0001286E"/>
    <w:rsid w:val="000128B5"/>
    <w:rsid w:val="00012A51"/>
    <w:rsid w:val="0001317E"/>
    <w:rsid w:val="0001367B"/>
    <w:rsid w:val="00013D36"/>
    <w:rsid w:val="000145BE"/>
    <w:rsid w:val="0001529E"/>
    <w:rsid w:val="00015441"/>
    <w:rsid w:val="00015B0A"/>
    <w:rsid w:val="00015FC2"/>
    <w:rsid w:val="000161FE"/>
    <w:rsid w:val="00016AA2"/>
    <w:rsid w:val="00016DF1"/>
    <w:rsid w:val="000170AE"/>
    <w:rsid w:val="000173E1"/>
    <w:rsid w:val="00017CBB"/>
    <w:rsid w:val="00017EAA"/>
    <w:rsid w:val="00020CF0"/>
    <w:rsid w:val="0002180B"/>
    <w:rsid w:val="000222CB"/>
    <w:rsid w:val="00022A09"/>
    <w:rsid w:val="00022F7B"/>
    <w:rsid w:val="00023357"/>
    <w:rsid w:val="000239AC"/>
    <w:rsid w:val="00024280"/>
    <w:rsid w:val="00025D28"/>
    <w:rsid w:val="00025E58"/>
    <w:rsid w:val="00025E85"/>
    <w:rsid w:val="00026407"/>
    <w:rsid w:val="000265CB"/>
    <w:rsid w:val="00026658"/>
    <w:rsid w:val="00026B54"/>
    <w:rsid w:val="00026D5D"/>
    <w:rsid w:val="00027769"/>
    <w:rsid w:val="00027D99"/>
    <w:rsid w:val="00030215"/>
    <w:rsid w:val="00030624"/>
    <w:rsid w:val="000308A2"/>
    <w:rsid w:val="00030E69"/>
    <w:rsid w:val="00031BB7"/>
    <w:rsid w:val="00032166"/>
    <w:rsid w:val="000327DD"/>
    <w:rsid w:val="00032C60"/>
    <w:rsid w:val="00032E46"/>
    <w:rsid w:val="00033BB6"/>
    <w:rsid w:val="00034E78"/>
    <w:rsid w:val="00035ACF"/>
    <w:rsid w:val="00035BCB"/>
    <w:rsid w:val="00035DCB"/>
    <w:rsid w:val="00036592"/>
    <w:rsid w:val="000366A5"/>
    <w:rsid w:val="00037131"/>
    <w:rsid w:val="000373FF"/>
    <w:rsid w:val="00041406"/>
    <w:rsid w:val="000426B7"/>
    <w:rsid w:val="000428AA"/>
    <w:rsid w:val="00042900"/>
    <w:rsid w:val="00042C35"/>
    <w:rsid w:val="00042E90"/>
    <w:rsid w:val="00042F56"/>
    <w:rsid w:val="000430E5"/>
    <w:rsid w:val="000433C4"/>
    <w:rsid w:val="00043473"/>
    <w:rsid w:val="0004380B"/>
    <w:rsid w:val="00043D1C"/>
    <w:rsid w:val="00043F66"/>
    <w:rsid w:val="00044346"/>
    <w:rsid w:val="00044D81"/>
    <w:rsid w:val="00044FDE"/>
    <w:rsid w:val="0004575A"/>
    <w:rsid w:val="00045782"/>
    <w:rsid w:val="000458DD"/>
    <w:rsid w:val="0004690C"/>
    <w:rsid w:val="00046B5F"/>
    <w:rsid w:val="00047260"/>
    <w:rsid w:val="00050DBF"/>
    <w:rsid w:val="0005126E"/>
    <w:rsid w:val="000518EA"/>
    <w:rsid w:val="00051A28"/>
    <w:rsid w:val="0005366B"/>
    <w:rsid w:val="00053ED9"/>
    <w:rsid w:val="00054878"/>
    <w:rsid w:val="00055B81"/>
    <w:rsid w:val="00055DA0"/>
    <w:rsid w:val="00055E78"/>
    <w:rsid w:val="00056CCD"/>
    <w:rsid w:val="00057558"/>
    <w:rsid w:val="000577E4"/>
    <w:rsid w:val="00057904"/>
    <w:rsid w:val="00057EC7"/>
    <w:rsid w:val="000600DB"/>
    <w:rsid w:val="00060109"/>
    <w:rsid w:val="000605E8"/>
    <w:rsid w:val="00060A15"/>
    <w:rsid w:val="00060E3B"/>
    <w:rsid w:val="0006126A"/>
    <w:rsid w:val="00061340"/>
    <w:rsid w:val="00061597"/>
    <w:rsid w:val="00062B34"/>
    <w:rsid w:val="00062EB3"/>
    <w:rsid w:val="0006304D"/>
    <w:rsid w:val="00063374"/>
    <w:rsid w:val="0006354C"/>
    <w:rsid w:val="00063D73"/>
    <w:rsid w:val="0006404F"/>
    <w:rsid w:val="0006462E"/>
    <w:rsid w:val="00064FF9"/>
    <w:rsid w:val="000652B1"/>
    <w:rsid w:val="00065F8A"/>
    <w:rsid w:val="00066862"/>
    <w:rsid w:val="00066A77"/>
    <w:rsid w:val="00066B81"/>
    <w:rsid w:val="00066B8C"/>
    <w:rsid w:val="00066F08"/>
    <w:rsid w:val="00066F6A"/>
    <w:rsid w:val="00067A87"/>
    <w:rsid w:val="0007052E"/>
    <w:rsid w:val="000705C6"/>
    <w:rsid w:val="00071091"/>
    <w:rsid w:val="000711A0"/>
    <w:rsid w:val="00072152"/>
    <w:rsid w:val="000728D6"/>
    <w:rsid w:val="00073128"/>
    <w:rsid w:val="000731D0"/>
    <w:rsid w:val="000736F4"/>
    <w:rsid w:val="00073EA9"/>
    <w:rsid w:val="00073F54"/>
    <w:rsid w:val="00074B4D"/>
    <w:rsid w:val="00074F90"/>
    <w:rsid w:val="0007534A"/>
    <w:rsid w:val="00075648"/>
    <w:rsid w:val="00077181"/>
    <w:rsid w:val="000772AA"/>
    <w:rsid w:val="00080425"/>
    <w:rsid w:val="00080E14"/>
    <w:rsid w:val="00080FA4"/>
    <w:rsid w:val="00080FFF"/>
    <w:rsid w:val="00081416"/>
    <w:rsid w:val="0008170B"/>
    <w:rsid w:val="00081CAE"/>
    <w:rsid w:val="00082789"/>
    <w:rsid w:val="00082D30"/>
    <w:rsid w:val="0008388B"/>
    <w:rsid w:val="00083F15"/>
    <w:rsid w:val="00084006"/>
    <w:rsid w:val="0008544D"/>
    <w:rsid w:val="00085725"/>
    <w:rsid w:val="0008739C"/>
    <w:rsid w:val="000879AD"/>
    <w:rsid w:val="00087F22"/>
    <w:rsid w:val="00087F3E"/>
    <w:rsid w:val="000901D7"/>
    <w:rsid w:val="000902B2"/>
    <w:rsid w:val="0009087F"/>
    <w:rsid w:val="00090C58"/>
    <w:rsid w:val="00091DE4"/>
    <w:rsid w:val="0009242F"/>
    <w:rsid w:val="000930D4"/>
    <w:rsid w:val="00093435"/>
    <w:rsid w:val="00093663"/>
    <w:rsid w:val="00094194"/>
    <w:rsid w:val="00094270"/>
    <w:rsid w:val="00094957"/>
    <w:rsid w:val="00094985"/>
    <w:rsid w:val="00094DB5"/>
    <w:rsid w:val="000954C3"/>
    <w:rsid w:val="00095D3E"/>
    <w:rsid w:val="00095DEE"/>
    <w:rsid w:val="000969FB"/>
    <w:rsid w:val="00096BB5"/>
    <w:rsid w:val="00096F97"/>
    <w:rsid w:val="00097530"/>
    <w:rsid w:val="00097575"/>
    <w:rsid w:val="00097616"/>
    <w:rsid w:val="000977A8"/>
    <w:rsid w:val="0009784B"/>
    <w:rsid w:val="000A060C"/>
    <w:rsid w:val="000A0A0C"/>
    <w:rsid w:val="000A113E"/>
    <w:rsid w:val="000A11B8"/>
    <w:rsid w:val="000A11EF"/>
    <w:rsid w:val="000A13C3"/>
    <w:rsid w:val="000A1BD3"/>
    <w:rsid w:val="000A2D81"/>
    <w:rsid w:val="000A3167"/>
    <w:rsid w:val="000A475E"/>
    <w:rsid w:val="000A541A"/>
    <w:rsid w:val="000A548E"/>
    <w:rsid w:val="000A54DA"/>
    <w:rsid w:val="000A5C86"/>
    <w:rsid w:val="000A6DF2"/>
    <w:rsid w:val="000A785B"/>
    <w:rsid w:val="000B0764"/>
    <w:rsid w:val="000B093C"/>
    <w:rsid w:val="000B0EAC"/>
    <w:rsid w:val="000B142B"/>
    <w:rsid w:val="000B158B"/>
    <w:rsid w:val="000B1CA4"/>
    <w:rsid w:val="000B290C"/>
    <w:rsid w:val="000B2C8A"/>
    <w:rsid w:val="000B37AB"/>
    <w:rsid w:val="000B3D86"/>
    <w:rsid w:val="000B3F09"/>
    <w:rsid w:val="000B404A"/>
    <w:rsid w:val="000B4186"/>
    <w:rsid w:val="000B4853"/>
    <w:rsid w:val="000B4A87"/>
    <w:rsid w:val="000B51BC"/>
    <w:rsid w:val="000B6349"/>
    <w:rsid w:val="000B6782"/>
    <w:rsid w:val="000B6CC8"/>
    <w:rsid w:val="000B7025"/>
    <w:rsid w:val="000B744B"/>
    <w:rsid w:val="000B7A32"/>
    <w:rsid w:val="000B7EF9"/>
    <w:rsid w:val="000C0196"/>
    <w:rsid w:val="000C0B60"/>
    <w:rsid w:val="000C0EE2"/>
    <w:rsid w:val="000C108E"/>
    <w:rsid w:val="000C1184"/>
    <w:rsid w:val="000C134F"/>
    <w:rsid w:val="000C178D"/>
    <w:rsid w:val="000C2219"/>
    <w:rsid w:val="000C228F"/>
    <w:rsid w:val="000C2BBB"/>
    <w:rsid w:val="000C31BA"/>
    <w:rsid w:val="000C343F"/>
    <w:rsid w:val="000C34DD"/>
    <w:rsid w:val="000C358D"/>
    <w:rsid w:val="000C574F"/>
    <w:rsid w:val="000C5D5D"/>
    <w:rsid w:val="000C637F"/>
    <w:rsid w:val="000C6904"/>
    <w:rsid w:val="000C6D5D"/>
    <w:rsid w:val="000D00DF"/>
    <w:rsid w:val="000D066B"/>
    <w:rsid w:val="000D08F9"/>
    <w:rsid w:val="000D1F34"/>
    <w:rsid w:val="000D296F"/>
    <w:rsid w:val="000D4258"/>
    <w:rsid w:val="000D4666"/>
    <w:rsid w:val="000D489D"/>
    <w:rsid w:val="000D4CF7"/>
    <w:rsid w:val="000D533A"/>
    <w:rsid w:val="000D5810"/>
    <w:rsid w:val="000D5CAE"/>
    <w:rsid w:val="000D62DB"/>
    <w:rsid w:val="000D650A"/>
    <w:rsid w:val="000D66AC"/>
    <w:rsid w:val="000D71A9"/>
    <w:rsid w:val="000D7394"/>
    <w:rsid w:val="000D7587"/>
    <w:rsid w:val="000E02E5"/>
    <w:rsid w:val="000E059C"/>
    <w:rsid w:val="000E05C4"/>
    <w:rsid w:val="000E064F"/>
    <w:rsid w:val="000E09D1"/>
    <w:rsid w:val="000E19EC"/>
    <w:rsid w:val="000E1E99"/>
    <w:rsid w:val="000E2143"/>
    <w:rsid w:val="000E29AD"/>
    <w:rsid w:val="000E332B"/>
    <w:rsid w:val="000E3521"/>
    <w:rsid w:val="000E3E74"/>
    <w:rsid w:val="000E449D"/>
    <w:rsid w:val="000E5A4F"/>
    <w:rsid w:val="000E5F94"/>
    <w:rsid w:val="000E67B0"/>
    <w:rsid w:val="000E71E5"/>
    <w:rsid w:val="000E7EBF"/>
    <w:rsid w:val="000F0173"/>
    <w:rsid w:val="000F07B0"/>
    <w:rsid w:val="000F0C49"/>
    <w:rsid w:val="000F0EA9"/>
    <w:rsid w:val="000F110C"/>
    <w:rsid w:val="000F152C"/>
    <w:rsid w:val="000F197B"/>
    <w:rsid w:val="000F2200"/>
    <w:rsid w:val="000F2808"/>
    <w:rsid w:val="000F2BD9"/>
    <w:rsid w:val="000F2CBA"/>
    <w:rsid w:val="000F2EA0"/>
    <w:rsid w:val="000F307F"/>
    <w:rsid w:val="000F33A5"/>
    <w:rsid w:val="000F34EB"/>
    <w:rsid w:val="000F3827"/>
    <w:rsid w:val="000F3A96"/>
    <w:rsid w:val="000F49A2"/>
    <w:rsid w:val="000F4C07"/>
    <w:rsid w:val="000F4C08"/>
    <w:rsid w:val="000F4D0B"/>
    <w:rsid w:val="000F5404"/>
    <w:rsid w:val="000F568B"/>
    <w:rsid w:val="000F59CD"/>
    <w:rsid w:val="000F5F2F"/>
    <w:rsid w:val="000F608C"/>
    <w:rsid w:val="000F64CD"/>
    <w:rsid w:val="000F660C"/>
    <w:rsid w:val="000F6A29"/>
    <w:rsid w:val="000F6F82"/>
    <w:rsid w:val="000F7036"/>
    <w:rsid w:val="000F7FF4"/>
    <w:rsid w:val="00100286"/>
    <w:rsid w:val="00100745"/>
    <w:rsid w:val="001013F2"/>
    <w:rsid w:val="001018EF"/>
    <w:rsid w:val="00101F0C"/>
    <w:rsid w:val="001020B9"/>
    <w:rsid w:val="00102EB3"/>
    <w:rsid w:val="00102FD4"/>
    <w:rsid w:val="00103ED5"/>
    <w:rsid w:val="00103F08"/>
    <w:rsid w:val="00103FCB"/>
    <w:rsid w:val="00104979"/>
    <w:rsid w:val="00104A87"/>
    <w:rsid w:val="00105822"/>
    <w:rsid w:val="001058A4"/>
    <w:rsid w:val="00105B1E"/>
    <w:rsid w:val="00105F42"/>
    <w:rsid w:val="00105F8D"/>
    <w:rsid w:val="0010614A"/>
    <w:rsid w:val="001062C3"/>
    <w:rsid w:val="0010645A"/>
    <w:rsid w:val="001066FF"/>
    <w:rsid w:val="00106A8A"/>
    <w:rsid w:val="00106E2E"/>
    <w:rsid w:val="00106E38"/>
    <w:rsid w:val="00106E64"/>
    <w:rsid w:val="00106F0A"/>
    <w:rsid w:val="00106FAE"/>
    <w:rsid w:val="00107288"/>
    <w:rsid w:val="0010763D"/>
    <w:rsid w:val="00110095"/>
    <w:rsid w:val="0011012F"/>
    <w:rsid w:val="00110AC1"/>
    <w:rsid w:val="0011179C"/>
    <w:rsid w:val="00111B68"/>
    <w:rsid w:val="00111BB6"/>
    <w:rsid w:val="00111C93"/>
    <w:rsid w:val="00112AA5"/>
    <w:rsid w:val="00113113"/>
    <w:rsid w:val="001134F3"/>
    <w:rsid w:val="00113623"/>
    <w:rsid w:val="00113A9F"/>
    <w:rsid w:val="001140BB"/>
    <w:rsid w:val="001150B5"/>
    <w:rsid w:val="001157EE"/>
    <w:rsid w:val="0011610F"/>
    <w:rsid w:val="001172DE"/>
    <w:rsid w:val="00117F82"/>
    <w:rsid w:val="00120675"/>
    <w:rsid w:val="001206A3"/>
    <w:rsid w:val="00120894"/>
    <w:rsid w:val="001215F7"/>
    <w:rsid w:val="00122202"/>
    <w:rsid w:val="001231CB"/>
    <w:rsid w:val="001236FE"/>
    <w:rsid w:val="001239E7"/>
    <w:rsid w:val="00123A63"/>
    <w:rsid w:val="00124A72"/>
    <w:rsid w:val="0012511E"/>
    <w:rsid w:val="00125A4C"/>
    <w:rsid w:val="001264AB"/>
    <w:rsid w:val="001266DB"/>
    <w:rsid w:val="00127378"/>
    <w:rsid w:val="00127460"/>
    <w:rsid w:val="0012753A"/>
    <w:rsid w:val="00127742"/>
    <w:rsid w:val="00127DD8"/>
    <w:rsid w:val="001317DF"/>
    <w:rsid w:val="001320E8"/>
    <w:rsid w:val="00132E4E"/>
    <w:rsid w:val="00133000"/>
    <w:rsid w:val="0013320B"/>
    <w:rsid w:val="00133931"/>
    <w:rsid w:val="00134105"/>
    <w:rsid w:val="0013463D"/>
    <w:rsid w:val="00134CA3"/>
    <w:rsid w:val="00134E1F"/>
    <w:rsid w:val="00135243"/>
    <w:rsid w:val="0013527B"/>
    <w:rsid w:val="001359FB"/>
    <w:rsid w:val="00135DF0"/>
    <w:rsid w:val="00135F36"/>
    <w:rsid w:val="00135FA7"/>
    <w:rsid w:val="001366C0"/>
    <w:rsid w:val="001370CA"/>
    <w:rsid w:val="00137148"/>
    <w:rsid w:val="0013724B"/>
    <w:rsid w:val="001374FA"/>
    <w:rsid w:val="001376DF"/>
    <w:rsid w:val="001377D0"/>
    <w:rsid w:val="00137AEC"/>
    <w:rsid w:val="00140047"/>
    <w:rsid w:val="00140164"/>
    <w:rsid w:val="001403F5"/>
    <w:rsid w:val="00140785"/>
    <w:rsid w:val="00140A10"/>
    <w:rsid w:val="00140AD5"/>
    <w:rsid w:val="00141BCA"/>
    <w:rsid w:val="00142CB2"/>
    <w:rsid w:val="00142DAE"/>
    <w:rsid w:val="0014423A"/>
    <w:rsid w:val="00144B0C"/>
    <w:rsid w:val="00144D90"/>
    <w:rsid w:val="001455A7"/>
    <w:rsid w:val="001456EE"/>
    <w:rsid w:val="001459EC"/>
    <w:rsid w:val="00145B61"/>
    <w:rsid w:val="00146445"/>
    <w:rsid w:val="0014659A"/>
    <w:rsid w:val="00146CAA"/>
    <w:rsid w:val="00147313"/>
    <w:rsid w:val="00147A1F"/>
    <w:rsid w:val="00147AB6"/>
    <w:rsid w:val="00150010"/>
    <w:rsid w:val="001507CE"/>
    <w:rsid w:val="00150866"/>
    <w:rsid w:val="001508BC"/>
    <w:rsid w:val="00151323"/>
    <w:rsid w:val="001523A0"/>
    <w:rsid w:val="001530A2"/>
    <w:rsid w:val="00153251"/>
    <w:rsid w:val="001532CD"/>
    <w:rsid w:val="00153D02"/>
    <w:rsid w:val="001542FC"/>
    <w:rsid w:val="0015438B"/>
    <w:rsid w:val="00154708"/>
    <w:rsid w:val="0015475E"/>
    <w:rsid w:val="00154E65"/>
    <w:rsid w:val="001556C0"/>
    <w:rsid w:val="001556F9"/>
    <w:rsid w:val="00156272"/>
    <w:rsid w:val="0015761C"/>
    <w:rsid w:val="00160664"/>
    <w:rsid w:val="001606B3"/>
    <w:rsid w:val="00161042"/>
    <w:rsid w:val="001610C3"/>
    <w:rsid w:val="00162660"/>
    <w:rsid w:val="00162E8E"/>
    <w:rsid w:val="001631AD"/>
    <w:rsid w:val="00163293"/>
    <w:rsid w:val="001632C9"/>
    <w:rsid w:val="00163745"/>
    <w:rsid w:val="00165E4C"/>
    <w:rsid w:val="00166228"/>
    <w:rsid w:val="00166803"/>
    <w:rsid w:val="001668FC"/>
    <w:rsid w:val="00166EA9"/>
    <w:rsid w:val="001679BA"/>
    <w:rsid w:val="00167C4B"/>
    <w:rsid w:val="001707A9"/>
    <w:rsid w:val="00170B48"/>
    <w:rsid w:val="00172563"/>
    <w:rsid w:val="001725AB"/>
    <w:rsid w:val="001725B0"/>
    <w:rsid w:val="001732B7"/>
    <w:rsid w:val="00174625"/>
    <w:rsid w:val="00174A88"/>
    <w:rsid w:val="00174AA1"/>
    <w:rsid w:val="00175259"/>
    <w:rsid w:val="00175502"/>
    <w:rsid w:val="0017626D"/>
    <w:rsid w:val="00176501"/>
    <w:rsid w:val="00176E92"/>
    <w:rsid w:val="001777E7"/>
    <w:rsid w:val="001800C5"/>
    <w:rsid w:val="001802FB"/>
    <w:rsid w:val="0018093F"/>
    <w:rsid w:val="00181E21"/>
    <w:rsid w:val="00181E3E"/>
    <w:rsid w:val="00181F62"/>
    <w:rsid w:val="00181F88"/>
    <w:rsid w:val="00182212"/>
    <w:rsid w:val="00182F32"/>
    <w:rsid w:val="00183393"/>
    <w:rsid w:val="00184629"/>
    <w:rsid w:val="001851B7"/>
    <w:rsid w:val="0018534F"/>
    <w:rsid w:val="00185FC6"/>
    <w:rsid w:val="00186373"/>
    <w:rsid w:val="001865D3"/>
    <w:rsid w:val="0018671E"/>
    <w:rsid w:val="00186F57"/>
    <w:rsid w:val="00187095"/>
    <w:rsid w:val="001876E8"/>
    <w:rsid w:val="001877D3"/>
    <w:rsid w:val="001878AB"/>
    <w:rsid w:val="00187E0B"/>
    <w:rsid w:val="00190E31"/>
    <w:rsid w:val="00191E30"/>
    <w:rsid w:val="001927F1"/>
    <w:rsid w:val="00192FC8"/>
    <w:rsid w:val="00192FCB"/>
    <w:rsid w:val="001931DD"/>
    <w:rsid w:val="00193230"/>
    <w:rsid w:val="001938D0"/>
    <w:rsid w:val="0019394F"/>
    <w:rsid w:val="00193FB8"/>
    <w:rsid w:val="00194042"/>
    <w:rsid w:val="00194484"/>
    <w:rsid w:val="00194A0B"/>
    <w:rsid w:val="00194BA3"/>
    <w:rsid w:val="00195588"/>
    <w:rsid w:val="0019598E"/>
    <w:rsid w:val="00196A06"/>
    <w:rsid w:val="00196C91"/>
    <w:rsid w:val="001974BA"/>
    <w:rsid w:val="0019752F"/>
    <w:rsid w:val="00197610"/>
    <w:rsid w:val="001976CC"/>
    <w:rsid w:val="0019781D"/>
    <w:rsid w:val="00197D82"/>
    <w:rsid w:val="00197DFF"/>
    <w:rsid w:val="001A09CB"/>
    <w:rsid w:val="001A1B88"/>
    <w:rsid w:val="001A1C3C"/>
    <w:rsid w:val="001A1E29"/>
    <w:rsid w:val="001A2391"/>
    <w:rsid w:val="001A307A"/>
    <w:rsid w:val="001A38CE"/>
    <w:rsid w:val="001A3F71"/>
    <w:rsid w:val="001A4202"/>
    <w:rsid w:val="001A4EE5"/>
    <w:rsid w:val="001A5325"/>
    <w:rsid w:val="001A57AB"/>
    <w:rsid w:val="001A5EE6"/>
    <w:rsid w:val="001A607C"/>
    <w:rsid w:val="001A69F6"/>
    <w:rsid w:val="001A6A67"/>
    <w:rsid w:val="001A6DDA"/>
    <w:rsid w:val="001A722C"/>
    <w:rsid w:val="001A72CB"/>
    <w:rsid w:val="001B0D58"/>
    <w:rsid w:val="001B1605"/>
    <w:rsid w:val="001B1891"/>
    <w:rsid w:val="001B1AF1"/>
    <w:rsid w:val="001B1C1F"/>
    <w:rsid w:val="001B1C8D"/>
    <w:rsid w:val="001B2320"/>
    <w:rsid w:val="001B2AE2"/>
    <w:rsid w:val="001B2F56"/>
    <w:rsid w:val="001B32A1"/>
    <w:rsid w:val="001B351A"/>
    <w:rsid w:val="001B3E6D"/>
    <w:rsid w:val="001B3F4E"/>
    <w:rsid w:val="001B4598"/>
    <w:rsid w:val="001B45B6"/>
    <w:rsid w:val="001B4BB6"/>
    <w:rsid w:val="001B5013"/>
    <w:rsid w:val="001B5B6B"/>
    <w:rsid w:val="001B6B3B"/>
    <w:rsid w:val="001B7AF4"/>
    <w:rsid w:val="001B7BDB"/>
    <w:rsid w:val="001B7E4F"/>
    <w:rsid w:val="001C0027"/>
    <w:rsid w:val="001C06C6"/>
    <w:rsid w:val="001C0BEB"/>
    <w:rsid w:val="001C17CB"/>
    <w:rsid w:val="001C24C1"/>
    <w:rsid w:val="001C27F8"/>
    <w:rsid w:val="001C28F1"/>
    <w:rsid w:val="001C2C57"/>
    <w:rsid w:val="001C3486"/>
    <w:rsid w:val="001C3C66"/>
    <w:rsid w:val="001C4662"/>
    <w:rsid w:val="001C472F"/>
    <w:rsid w:val="001C4A9E"/>
    <w:rsid w:val="001C4FD5"/>
    <w:rsid w:val="001C5989"/>
    <w:rsid w:val="001C5C75"/>
    <w:rsid w:val="001C5D92"/>
    <w:rsid w:val="001C71D0"/>
    <w:rsid w:val="001C73F1"/>
    <w:rsid w:val="001C7501"/>
    <w:rsid w:val="001C75C4"/>
    <w:rsid w:val="001D012C"/>
    <w:rsid w:val="001D0953"/>
    <w:rsid w:val="001D0F52"/>
    <w:rsid w:val="001D1416"/>
    <w:rsid w:val="001D1ED5"/>
    <w:rsid w:val="001D1EDB"/>
    <w:rsid w:val="001D2548"/>
    <w:rsid w:val="001D33CF"/>
    <w:rsid w:val="001D34EC"/>
    <w:rsid w:val="001D53F7"/>
    <w:rsid w:val="001D5CAC"/>
    <w:rsid w:val="001D6341"/>
    <w:rsid w:val="001D6FA2"/>
    <w:rsid w:val="001D7010"/>
    <w:rsid w:val="001E0112"/>
    <w:rsid w:val="001E0669"/>
    <w:rsid w:val="001E0D0B"/>
    <w:rsid w:val="001E1AD6"/>
    <w:rsid w:val="001E2212"/>
    <w:rsid w:val="001E2984"/>
    <w:rsid w:val="001E2C64"/>
    <w:rsid w:val="001E2CFA"/>
    <w:rsid w:val="001E2ECF"/>
    <w:rsid w:val="001E33C3"/>
    <w:rsid w:val="001E34FA"/>
    <w:rsid w:val="001E3DD5"/>
    <w:rsid w:val="001E447D"/>
    <w:rsid w:val="001E4804"/>
    <w:rsid w:val="001E4C3E"/>
    <w:rsid w:val="001E54AA"/>
    <w:rsid w:val="001E55E1"/>
    <w:rsid w:val="001E62A1"/>
    <w:rsid w:val="001E6AA7"/>
    <w:rsid w:val="001E7AA7"/>
    <w:rsid w:val="001F00A3"/>
    <w:rsid w:val="001F1491"/>
    <w:rsid w:val="001F24F5"/>
    <w:rsid w:val="001F275B"/>
    <w:rsid w:val="001F3BA8"/>
    <w:rsid w:val="001F42E7"/>
    <w:rsid w:val="001F46FC"/>
    <w:rsid w:val="001F48D4"/>
    <w:rsid w:val="001F4B50"/>
    <w:rsid w:val="001F53D3"/>
    <w:rsid w:val="001F5D8F"/>
    <w:rsid w:val="001F627C"/>
    <w:rsid w:val="001F64F4"/>
    <w:rsid w:val="001F6B6B"/>
    <w:rsid w:val="001F7643"/>
    <w:rsid w:val="001F7892"/>
    <w:rsid w:val="001F794E"/>
    <w:rsid w:val="001F7A58"/>
    <w:rsid w:val="001F7AD6"/>
    <w:rsid w:val="00200CFC"/>
    <w:rsid w:val="00200DCD"/>
    <w:rsid w:val="002019E0"/>
    <w:rsid w:val="00201A10"/>
    <w:rsid w:val="00202D50"/>
    <w:rsid w:val="00202FB2"/>
    <w:rsid w:val="0020312D"/>
    <w:rsid w:val="00203327"/>
    <w:rsid w:val="00203980"/>
    <w:rsid w:val="002044B6"/>
    <w:rsid w:val="002047CA"/>
    <w:rsid w:val="002048BC"/>
    <w:rsid w:val="00204AF6"/>
    <w:rsid w:val="0020503D"/>
    <w:rsid w:val="00206AC9"/>
    <w:rsid w:val="00206DB3"/>
    <w:rsid w:val="00206FC6"/>
    <w:rsid w:val="00207220"/>
    <w:rsid w:val="00207593"/>
    <w:rsid w:val="00207A29"/>
    <w:rsid w:val="002101D8"/>
    <w:rsid w:val="002101EE"/>
    <w:rsid w:val="002103EA"/>
    <w:rsid w:val="0021069A"/>
    <w:rsid w:val="0021080D"/>
    <w:rsid w:val="00211044"/>
    <w:rsid w:val="00211B1A"/>
    <w:rsid w:val="00211F46"/>
    <w:rsid w:val="0021279A"/>
    <w:rsid w:val="00215594"/>
    <w:rsid w:val="0021577D"/>
    <w:rsid w:val="00215C0F"/>
    <w:rsid w:val="0021672D"/>
    <w:rsid w:val="00216A06"/>
    <w:rsid w:val="00216BEA"/>
    <w:rsid w:val="00216F7C"/>
    <w:rsid w:val="002174A5"/>
    <w:rsid w:val="00217BCE"/>
    <w:rsid w:val="002208E5"/>
    <w:rsid w:val="00221833"/>
    <w:rsid w:val="00221926"/>
    <w:rsid w:val="00221ED6"/>
    <w:rsid w:val="0022229A"/>
    <w:rsid w:val="0022274D"/>
    <w:rsid w:val="002233FB"/>
    <w:rsid w:val="00224337"/>
    <w:rsid w:val="002247AF"/>
    <w:rsid w:val="00224870"/>
    <w:rsid w:val="00224AD5"/>
    <w:rsid w:val="00224D78"/>
    <w:rsid w:val="0022655E"/>
    <w:rsid w:val="00226B59"/>
    <w:rsid w:val="0022762D"/>
    <w:rsid w:val="00230517"/>
    <w:rsid w:val="00230608"/>
    <w:rsid w:val="00230795"/>
    <w:rsid w:val="00230C84"/>
    <w:rsid w:val="00230FE6"/>
    <w:rsid w:val="00231231"/>
    <w:rsid w:val="0023152A"/>
    <w:rsid w:val="00231818"/>
    <w:rsid w:val="00231836"/>
    <w:rsid w:val="00231C54"/>
    <w:rsid w:val="0023225B"/>
    <w:rsid w:val="0023261C"/>
    <w:rsid w:val="002328B2"/>
    <w:rsid w:val="00233432"/>
    <w:rsid w:val="00234C51"/>
    <w:rsid w:val="002351B7"/>
    <w:rsid w:val="00235268"/>
    <w:rsid w:val="0023593A"/>
    <w:rsid w:val="00236DA4"/>
    <w:rsid w:val="00236DB3"/>
    <w:rsid w:val="0024063F"/>
    <w:rsid w:val="00241531"/>
    <w:rsid w:val="00241F4F"/>
    <w:rsid w:val="002421DB"/>
    <w:rsid w:val="002425B1"/>
    <w:rsid w:val="002428BD"/>
    <w:rsid w:val="00242A18"/>
    <w:rsid w:val="00243219"/>
    <w:rsid w:val="002437AC"/>
    <w:rsid w:val="00243C1C"/>
    <w:rsid w:val="002440C6"/>
    <w:rsid w:val="002442E3"/>
    <w:rsid w:val="00244EB1"/>
    <w:rsid w:val="002453FD"/>
    <w:rsid w:val="002454BF"/>
    <w:rsid w:val="00245512"/>
    <w:rsid w:val="0024632C"/>
    <w:rsid w:val="0024638B"/>
    <w:rsid w:val="002468AE"/>
    <w:rsid w:val="0024701E"/>
    <w:rsid w:val="00247B07"/>
    <w:rsid w:val="0025073F"/>
    <w:rsid w:val="002508B0"/>
    <w:rsid w:val="00250FA9"/>
    <w:rsid w:val="002510B9"/>
    <w:rsid w:val="00251334"/>
    <w:rsid w:val="002514C9"/>
    <w:rsid w:val="00251578"/>
    <w:rsid w:val="002515AF"/>
    <w:rsid w:val="00252011"/>
    <w:rsid w:val="00252072"/>
    <w:rsid w:val="00252572"/>
    <w:rsid w:val="002527D7"/>
    <w:rsid w:val="00252B5E"/>
    <w:rsid w:val="00252DAF"/>
    <w:rsid w:val="00253399"/>
    <w:rsid w:val="00253896"/>
    <w:rsid w:val="00253BB2"/>
    <w:rsid w:val="002541AF"/>
    <w:rsid w:val="00254DB9"/>
    <w:rsid w:val="002553AF"/>
    <w:rsid w:val="00255C64"/>
    <w:rsid w:val="002568CA"/>
    <w:rsid w:val="00256DAD"/>
    <w:rsid w:val="00257386"/>
    <w:rsid w:val="00257624"/>
    <w:rsid w:val="002579DA"/>
    <w:rsid w:val="00257C22"/>
    <w:rsid w:val="00260337"/>
    <w:rsid w:val="00260343"/>
    <w:rsid w:val="00260722"/>
    <w:rsid w:val="00260910"/>
    <w:rsid w:val="00260A05"/>
    <w:rsid w:val="00260A66"/>
    <w:rsid w:val="00261263"/>
    <w:rsid w:val="00261A81"/>
    <w:rsid w:val="00261B83"/>
    <w:rsid w:val="0026251B"/>
    <w:rsid w:val="00262664"/>
    <w:rsid w:val="002626DF"/>
    <w:rsid w:val="00262F15"/>
    <w:rsid w:val="00263180"/>
    <w:rsid w:val="002634B3"/>
    <w:rsid w:val="00264467"/>
    <w:rsid w:val="00264580"/>
    <w:rsid w:val="0026498B"/>
    <w:rsid w:val="00264BA0"/>
    <w:rsid w:val="00265406"/>
    <w:rsid w:val="002661A4"/>
    <w:rsid w:val="0026632B"/>
    <w:rsid w:val="00266928"/>
    <w:rsid w:val="00266CFF"/>
    <w:rsid w:val="0026768F"/>
    <w:rsid w:val="00267931"/>
    <w:rsid w:val="00267FE2"/>
    <w:rsid w:val="00270D26"/>
    <w:rsid w:val="0027125C"/>
    <w:rsid w:val="00271A44"/>
    <w:rsid w:val="002722BF"/>
    <w:rsid w:val="00272569"/>
    <w:rsid w:val="0027271B"/>
    <w:rsid w:val="00272CE1"/>
    <w:rsid w:val="00272F56"/>
    <w:rsid w:val="0027305E"/>
    <w:rsid w:val="002732E6"/>
    <w:rsid w:val="00274D21"/>
    <w:rsid w:val="00274F9A"/>
    <w:rsid w:val="0027515C"/>
    <w:rsid w:val="00275716"/>
    <w:rsid w:val="002758B3"/>
    <w:rsid w:val="002760F5"/>
    <w:rsid w:val="0027780F"/>
    <w:rsid w:val="00277A25"/>
    <w:rsid w:val="002809C8"/>
    <w:rsid w:val="00280C7D"/>
    <w:rsid w:val="00282536"/>
    <w:rsid w:val="00282A5F"/>
    <w:rsid w:val="00282AA1"/>
    <w:rsid w:val="00283277"/>
    <w:rsid w:val="002835BB"/>
    <w:rsid w:val="00283625"/>
    <w:rsid w:val="00284917"/>
    <w:rsid w:val="00284F54"/>
    <w:rsid w:val="00285130"/>
    <w:rsid w:val="002853B6"/>
    <w:rsid w:val="002853F0"/>
    <w:rsid w:val="0028563E"/>
    <w:rsid w:val="002858EE"/>
    <w:rsid w:val="0028604C"/>
    <w:rsid w:val="002864FE"/>
    <w:rsid w:val="00286AED"/>
    <w:rsid w:val="00286E03"/>
    <w:rsid w:val="00286F22"/>
    <w:rsid w:val="002879CA"/>
    <w:rsid w:val="00290627"/>
    <w:rsid w:val="002907F3"/>
    <w:rsid w:val="00290924"/>
    <w:rsid w:val="00290B27"/>
    <w:rsid w:val="00290CDA"/>
    <w:rsid w:val="00290F88"/>
    <w:rsid w:val="00291933"/>
    <w:rsid w:val="00291DB7"/>
    <w:rsid w:val="00291F9E"/>
    <w:rsid w:val="002924F6"/>
    <w:rsid w:val="00292A52"/>
    <w:rsid w:val="0029403C"/>
    <w:rsid w:val="00294085"/>
    <w:rsid w:val="002940CF"/>
    <w:rsid w:val="002949D7"/>
    <w:rsid w:val="00294FEA"/>
    <w:rsid w:val="00295165"/>
    <w:rsid w:val="002954DC"/>
    <w:rsid w:val="0029650E"/>
    <w:rsid w:val="002968D3"/>
    <w:rsid w:val="00296E2F"/>
    <w:rsid w:val="00296E8B"/>
    <w:rsid w:val="00296F7B"/>
    <w:rsid w:val="00297D65"/>
    <w:rsid w:val="002A06E7"/>
    <w:rsid w:val="002A0D59"/>
    <w:rsid w:val="002A12C2"/>
    <w:rsid w:val="002A1DCD"/>
    <w:rsid w:val="002A1FBB"/>
    <w:rsid w:val="002A2809"/>
    <w:rsid w:val="002A2AC6"/>
    <w:rsid w:val="002A3866"/>
    <w:rsid w:val="002A39F9"/>
    <w:rsid w:val="002A431F"/>
    <w:rsid w:val="002A44DF"/>
    <w:rsid w:val="002A4EBC"/>
    <w:rsid w:val="002A542A"/>
    <w:rsid w:val="002A562B"/>
    <w:rsid w:val="002A5727"/>
    <w:rsid w:val="002A5753"/>
    <w:rsid w:val="002A58BA"/>
    <w:rsid w:val="002A58E2"/>
    <w:rsid w:val="002A5BB5"/>
    <w:rsid w:val="002A665D"/>
    <w:rsid w:val="002A6A8F"/>
    <w:rsid w:val="002A71C1"/>
    <w:rsid w:val="002A7559"/>
    <w:rsid w:val="002A7852"/>
    <w:rsid w:val="002B0582"/>
    <w:rsid w:val="002B0F8A"/>
    <w:rsid w:val="002B1208"/>
    <w:rsid w:val="002B1225"/>
    <w:rsid w:val="002B1E95"/>
    <w:rsid w:val="002B2546"/>
    <w:rsid w:val="002B259F"/>
    <w:rsid w:val="002B2EFC"/>
    <w:rsid w:val="002B384C"/>
    <w:rsid w:val="002B43FF"/>
    <w:rsid w:val="002B4422"/>
    <w:rsid w:val="002B4C27"/>
    <w:rsid w:val="002B4CB0"/>
    <w:rsid w:val="002B5732"/>
    <w:rsid w:val="002B5AEC"/>
    <w:rsid w:val="002B6D92"/>
    <w:rsid w:val="002B769B"/>
    <w:rsid w:val="002B7F25"/>
    <w:rsid w:val="002C0671"/>
    <w:rsid w:val="002C0A92"/>
    <w:rsid w:val="002C0ABB"/>
    <w:rsid w:val="002C0B11"/>
    <w:rsid w:val="002C13CD"/>
    <w:rsid w:val="002C1DF2"/>
    <w:rsid w:val="002C24F9"/>
    <w:rsid w:val="002C25CC"/>
    <w:rsid w:val="002C2758"/>
    <w:rsid w:val="002C2791"/>
    <w:rsid w:val="002C3835"/>
    <w:rsid w:val="002C408A"/>
    <w:rsid w:val="002C4108"/>
    <w:rsid w:val="002C4864"/>
    <w:rsid w:val="002C6055"/>
    <w:rsid w:val="002C71BA"/>
    <w:rsid w:val="002C7DA4"/>
    <w:rsid w:val="002C7F3A"/>
    <w:rsid w:val="002D040A"/>
    <w:rsid w:val="002D2300"/>
    <w:rsid w:val="002D4177"/>
    <w:rsid w:val="002D445A"/>
    <w:rsid w:val="002D4D95"/>
    <w:rsid w:val="002D50FD"/>
    <w:rsid w:val="002D53CC"/>
    <w:rsid w:val="002D554E"/>
    <w:rsid w:val="002D5DC7"/>
    <w:rsid w:val="002D62C5"/>
    <w:rsid w:val="002D6672"/>
    <w:rsid w:val="002D787D"/>
    <w:rsid w:val="002D7A2E"/>
    <w:rsid w:val="002D7C61"/>
    <w:rsid w:val="002D7D9F"/>
    <w:rsid w:val="002D7EDF"/>
    <w:rsid w:val="002E06B4"/>
    <w:rsid w:val="002E0805"/>
    <w:rsid w:val="002E0ED6"/>
    <w:rsid w:val="002E1EB2"/>
    <w:rsid w:val="002E3319"/>
    <w:rsid w:val="002E3700"/>
    <w:rsid w:val="002E3A40"/>
    <w:rsid w:val="002E4A0C"/>
    <w:rsid w:val="002E4B42"/>
    <w:rsid w:val="002E6679"/>
    <w:rsid w:val="002E6B2C"/>
    <w:rsid w:val="002E7028"/>
    <w:rsid w:val="002E736B"/>
    <w:rsid w:val="002F0CAC"/>
    <w:rsid w:val="002F0DA2"/>
    <w:rsid w:val="002F1A3E"/>
    <w:rsid w:val="002F224B"/>
    <w:rsid w:val="002F2424"/>
    <w:rsid w:val="002F247B"/>
    <w:rsid w:val="002F24F2"/>
    <w:rsid w:val="002F2C47"/>
    <w:rsid w:val="002F3091"/>
    <w:rsid w:val="002F386B"/>
    <w:rsid w:val="002F38CA"/>
    <w:rsid w:val="002F3D40"/>
    <w:rsid w:val="002F4088"/>
    <w:rsid w:val="002F41D8"/>
    <w:rsid w:val="002F49CA"/>
    <w:rsid w:val="002F5127"/>
    <w:rsid w:val="002F52DB"/>
    <w:rsid w:val="002F6323"/>
    <w:rsid w:val="00300116"/>
    <w:rsid w:val="00300557"/>
    <w:rsid w:val="00300CA3"/>
    <w:rsid w:val="00300FA7"/>
    <w:rsid w:val="00301099"/>
    <w:rsid w:val="0030173D"/>
    <w:rsid w:val="00301BEC"/>
    <w:rsid w:val="00302190"/>
    <w:rsid w:val="00302353"/>
    <w:rsid w:val="00302B1D"/>
    <w:rsid w:val="00302B69"/>
    <w:rsid w:val="00302C23"/>
    <w:rsid w:val="00302EFE"/>
    <w:rsid w:val="00303074"/>
    <w:rsid w:val="003031F5"/>
    <w:rsid w:val="003036C2"/>
    <w:rsid w:val="00303832"/>
    <w:rsid w:val="003048AE"/>
    <w:rsid w:val="003054D4"/>
    <w:rsid w:val="00305768"/>
    <w:rsid w:val="00305F1B"/>
    <w:rsid w:val="003061E0"/>
    <w:rsid w:val="00306D60"/>
    <w:rsid w:val="00307B62"/>
    <w:rsid w:val="00310215"/>
    <w:rsid w:val="00310929"/>
    <w:rsid w:val="00310A38"/>
    <w:rsid w:val="00310EE7"/>
    <w:rsid w:val="00311C61"/>
    <w:rsid w:val="00313875"/>
    <w:rsid w:val="00314A6F"/>
    <w:rsid w:val="00314EC8"/>
    <w:rsid w:val="00315403"/>
    <w:rsid w:val="00315AC5"/>
    <w:rsid w:val="0031607B"/>
    <w:rsid w:val="0031635E"/>
    <w:rsid w:val="0031702A"/>
    <w:rsid w:val="00317404"/>
    <w:rsid w:val="003201E4"/>
    <w:rsid w:val="0032030E"/>
    <w:rsid w:val="00320944"/>
    <w:rsid w:val="00320BEF"/>
    <w:rsid w:val="00320BF7"/>
    <w:rsid w:val="00321162"/>
    <w:rsid w:val="00321757"/>
    <w:rsid w:val="00321868"/>
    <w:rsid w:val="00321A05"/>
    <w:rsid w:val="00321FE7"/>
    <w:rsid w:val="003220BC"/>
    <w:rsid w:val="003224A6"/>
    <w:rsid w:val="003226F7"/>
    <w:rsid w:val="00322C81"/>
    <w:rsid w:val="00324F0A"/>
    <w:rsid w:val="003250F1"/>
    <w:rsid w:val="00325371"/>
    <w:rsid w:val="003259EA"/>
    <w:rsid w:val="003262B9"/>
    <w:rsid w:val="00326328"/>
    <w:rsid w:val="0032683C"/>
    <w:rsid w:val="00326D9C"/>
    <w:rsid w:val="00326DB3"/>
    <w:rsid w:val="00327602"/>
    <w:rsid w:val="003300BD"/>
    <w:rsid w:val="0033014A"/>
    <w:rsid w:val="00331F1C"/>
    <w:rsid w:val="00332C01"/>
    <w:rsid w:val="0033347D"/>
    <w:rsid w:val="003336E7"/>
    <w:rsid w:val="0033376C"/>
    <w:rsid w:val="00334444"/>
    <w:rsid w:val="00334790"/>
    <w:rsid w:val="00334A0E"/>
    <w:rsid w:val="0033543A"/>
    <w:rsid w:val="0033566A"/>
    <w:rsid w:val="00335EAA"/>
    <w:rsid w:val="00336112"/>
    <w:rsid w:val="00336B60"/>
    <w:rsid w:val="00336BBE"/>
    <w:rsid w:val="00337497"/>
    <w:rsid w:val="0033773E"/>
    <w:rsid w:val="00337835"/>
    <w:rsid w:val="003378B1"/>
    <w:rsid w:val="00337AD4"/>
    <w:rsid w:val="00337D7A"/>
    <w:rsid w:val="00337ED6"/>
    <w:rsid w:val="00337F26"/>
    <w:rsid w:val="00340A53"/>
    <w:rsid w:val="00340ABA"/>
    <w:rsid w:val="00340B94"/>
    <w:rsid w:val="00341223"/>
    <w:rsid w:val="00341F7B"/>
    <w:rsid w:val="003426FC"/>
    <w:rsid w:val="00342B5A"/>
    <w:rsid w:val="0034328A"/>
    <w:rsid w:val="00343E4B"/>
    <w:rsid w:val="00343E93"/>
    <w:rsid w:val="0034425C"/>
    <w:rsid w:val="0034429A"/>
    <w:rsid w:val="00344A8E"/>
    <w:rsid w:val="003450B1"/>
    <w:rsid w:val="00345129"/>
    <w:rsid w:val="0034557F"/>
    <w:rsid w:val="003455DD"/>
    <w:rsid w:val="00345939"/>
    <w:rsid w:val="00345A9C"/>
    <w:rsid w:val="00345DFF"/>
    <w:rsid w:val="00346457"/>
    <w:rsid w:val="00346A19"/>
    <w:rsid w:val="00346D23"/>
    <w:rsid w:val="003502F8"/>
    <w:rsid w:val="00350A32"/>
    <w:rsid w:val="00350BDD"/>
    <w:rsid w:val="00351314"/>
    <w:rsid w:val="0035141B"/>
    <w:rsid w:val="00352A86"/>
    <w:rsid w:val="00353393"/>
    <w:rsid w:val="00353565"/>
    <w:rsid w:val="00353763"/>
    <w:rsid w:val="00353BB4"/>
    <w:rsid w:val="003540A6"/>
    <w:rsid w:val="0035419F"/>
    <w:rsid w:val="0035490A"/>
    <w:rsid w:val="003558AA"/>
    <w:rsid w:val="00355D40"/>
    <w:rsid w:val="00356BDC"/>
    <w:rsid w:val="00360A89"/>
    <w:rsid w:val="00360B1B"/>
    <w:rsid w:val="00360E11"/>
    <w:rsid w:val="00361EDD"/>
    <w:rsid w:val="003628B5"/>
    <w:rsid w:val="00362DA8"/>
    <w:rsid w:val="00363213"/>
    <w:rsid w:val="00363AAA"/>
    <w:rsid w:val="00363ED8"/>
    <w:rsid w:val="003640E1"/>
    <w:rsid w:val="00364804"/>
    <w:rsid w:val="00364872"/>
    <w:rsid w:val="0036487D"/>
    <w:rsid w:val="003652C8"/>
    <w:rsid w:val="00365DAB"/>
    <w:rsid w:val="00365F59"/>
    <w:rsid w:val="0036677A"/>
    <w:rsid w:val="00366BA7"/>
    <w:rsid w:val="00367905"/>
    <w:rsid w:val="00367C52"/>
    <w:rsid w:val="00367E6A"/>
    <w:rsid w:val="0037001F"/>
    <w:rsid w:val="00370630"/>
    <w:rsid w:val="00370A6B"/>
    <w:rsid w:val="00370AA2"/>
    <w:rsid w:val="0037102B"/>
    <w:rsid w:val="00371DBD"/>
    <w:rsid w:val="00371FC6"/>
    <w:rsid w:val="003721A1"/>
    <w:rsid w:val="003725A8"/>
    <w:rsid w:val="003726F5"/>
    <w:rsid w:val="0037454A"/>
    <w:rsid w:val="0037467E"/>
    <w:rsid w:val="003747BE"/>
    <w:rsid w:val="0037485C"/>
    <w:rsid w:val="00375C3F"/>
    <w:rsid w:val="003763A3"/>
    <w:rsid w:val="00376910"/>
    <w:rsid w:val="00377451"/>
    <w:rsid w:val="0038033E"/>
    <w:rsid w:val="00380433"/>
    <w:rsid w:val="00380460"/>
    <w:rsid w:val="00380589"/>
    <w:rsid w:val="00380D03"/>
    <w:rsid w:val="003810FE"/>
    <w:rsid w:val="00382359"/>
    <w:rsid w:val="003824A4"/>
    <w:rsid w:val="00383780"/>
    <w:rsid w:val="00383D1D"/>
    <w:rsid w:val="003846EF"/>
    <w:rsid w:val="00384D8B"/>
    <w:rsid w:val="00385CDC"/>
    <w:rsid w:val="00385E38"/>
    <w:rsid w:val="00385EC1"/>
    <w:rsid w:val="00385F64"/>
    <w:rsid w:val="00386031"/>
    <w:rsid w:val="00386559"/>
    <w:rsid w:val="00386EBD"/>
    <w:rsid w:val="003871FA"/>
    <w:rsid w:val="003872E4"/>
    <w:rsid w:val="0039068B"/>
    <w:rsid w:val="00390722"/>
    <w:rsid w:val="00390D15"/>
    <w:rsid w:val="003912AA"/>
    <w:rsid w:val="00392859"/>
    <w:rsid w:val="00392C84"/>
    <w:rsid w:val="00392E4D"/>
    <w:rsid w:val="00393954"/>
    <w:rsid w:val="00393A18"/>
    <w:rsid w:val="00393C8D"/>
    <w:rsid w:val="00394070"/>
    <w:rsid w:val="0039451D"/>
    <w:rsid w:val="00394C4D"/>
    <w:rsid w:val="00394CBA"/>
    <w:rsid w:val="00395BAC"/>
    <w:rsid w:val="00395DC3"/>
    <w:rsid w:val="00396C03"/>
    <w:rsid w:val="00396F93"/>
    <w:rsid w:val="0039711F"/>
    <w:rsid w:val="003A06F7"/>
    <w:rsid w:val="003A0BC7"/>
    <w:rsid w:val="003A1147"/>
    <w:rsid w:val="003A127F"/>
    <w:rsid w:val="003A1761"/>
    <w:rsid w:val="003A17D6"/>
    <w:rsid w:val="003A288E"/>
    <w:rsid w:val="003A2997"/>
    <w:rsid w:val="003A2E1A"/>
    <w:rsid w:val="003A363C"/>
    <w:rsid w:val="003A37BA"/>
    <w:rsid w:val="003A3AD6"/>
    <w:rsid w:val="003A47DB"/>
    <w:rsid w:val="003A48E3"/>
    <w:rsid w:val="003A53C6"/>
    <w:rsid w:val="003A6214"/>
    <w:rsid w:val="003A72A0"/>
    <w:rsid w:val="003A760B"/>
    <w:rsid w:val="003A7E2C"/>
    <w:rsid w:val="003B048E"/>
    <w:rsid w:val="003B0E6B"/>
    <w:rsid w:val="003B1067"/>
    <w:rsid w:val="003B11DC"/>
    <w:rsid w:val="003B15B9"/>
    <w:rsid w:val="003B2C32"/>
    <w:rsid w:val="003B2F15"/>
    <w:rsid w:val="003B3B8F"/>
    <w:rsid w:val="003B4615"/>
    <w:rsid w:val="003B4B26"/>
    <w:rsid w:val="003B4D9C"/>
    <w:rsid w:val="003B5030"/>
    <w:rsid w:val="003B5246"/>
    <w:rsid w:val="003B5D1B"/>
    <w:rsid w:val="003B5DD0"/>
    <w:rsid w:val="003B6D5B"/>
    <w:rsid w:val="003B6F88"/>
    <w:rsid w:val="003B7B7C"/>
    <w:rsid w:val="003C00F1"/>
    <w:rsid w:val="003C02CA"/>
    <w:rsid w:val="003C12B5"/>
    <w:rsid w:val="003C12CB"/>
    <w:rsid w:val="003C22D3"/>
    <w:rsid w:val="003C2838"/>
    <w:rsid w:val="003C2923"/>
    <w:rsid w:val="003C2AAD"/>
    <w:rsid w:val="003C3AA9"/>
    <w:rsid w:val="003C4367"/>
    <w:rsid w:val="003C4557"/>
    <w:rsid w:val="003C4929"/>
    <w:rsid w:val="003C4C3A"/>
    <w:rsid w:val="003C4D8C"/>
    <w:rsid w:val="003C4FF5"/>
    <w:rsid w:val="003C5658"/>
    <w:rsid w:val="003C679D"/>
    <w:rsid w:val="003C6C4A"/>
    <w:rsid w:val="003C6E83"/>
    <w:rsid w:val="003C7C00"/>
    <w:rsid w:val="003D0663"/>
    <w:rsid w:val="003D195B"/>
    <w:rsid w:val="003D1FE8"/>
    <w:rsid w:val="003D2201"/>
    <w:rsid w:val="003D22B8"/>
    <w:rsid w:val="003D295D"/>
    <w:rsid w:val="003D4089"/>
    <w:rsid w:val="003D4424"/>
    <w:rsid w:val="003D4D1B"/>
    <w:rsid w:val="003D4DBB"/>
    <w:rsid w:val="003D591E"/>
    <w:rsid w:val="003D594B"/>
    <w:rsid w:val="003D5C87"/>
    <w:rsid w:val="003D5F06"/>
    <w:rsid w:val="003D63AC"/>
    <w:rsid w:val="003D642E"/>
    <w:rsid w:val="003D679E"/>
    <w:rsid w:val="003D7432"/>
    <w:rsid w:val="003D7984"/>
    <w:rsid w:val="003D7AFB"/>
    <w:rsid w:val="003D7E25"/>
    <w:rsid w:val="003E001C"/>
    <w:rsid w:val="003E0453"/>
    <w:rsid w:val="003E0472"/>
    <w:rsid w:val="003E08AF"/>
    <w:rsid w:val="003E0DDD"/>
    <w:rsid w:val="003E0F64"/>
    <w:rsid w:val="003E164C"/>
    <w:rsid w:val="003E1C7D"/>
    <w:rsid w:val="003E1C99"/>
    <w:rsid w:val="003E1DA9"/>
    <w:rsid w:val="003E2216"/>
    <w:rsid w:val="003E2A0C"/>
    <w:rsid w:val="003E2C81"/>
    <w:rsid w:val="003E3295"/>
    <w:rsid w:val="003E3347"/>
    <w:rsid w:val="003E3486"/>
    <w:rsid w:val="003E3989"/>
    <w:rsid w:val="003E4E4A"/>
    <w:rsid w:val="003E602B"/>
    <w:rsid w:val="003E7145"/>
    <w:rsid w:val="003E7542"/>
    <w:rsid w:val="003E7687"/>
    <w:rsid w:val="003E76CF"/>
    <w:rsid w:val="003E7A32"/>
    <w:rsid w:val="003E7D93"/>
    <w:rsid w:val="003F03DD"/>
    <w:rsid w:val="003F0648"/>
    <w:rsid w:val="003F0651"/>
    <w:rsid w:val="003F089C"/>
    <w:rsid w:val="003F1365"/>
    <w:rsid w:val="003F1724"/>
    <w:rsid w:val="003F2777"/>
    <w:rsid w:val="003F2823"/>
    <w:rsid w:val="003F2F3B"/>
    <w:rsid w:val="003F35A9"/>
    <w:rsid w:val="003F3C42"/>
    <w:rsid w:val="003F3DE1"/>
    <w:rsid w:val="003F44C0"/>
    <w:rsid w:val="003F48EF"/>
    <w:rsid w:val="003F516E"/>
    <w:rsid w:val="003F5305"/>
    <w:rsid w:val="003F59A5"/>
    <w:rsid w:val="003F6243"/>
    <w:rsid w:val="003F708B"/>
    <w:rsid w:val="003F7CDE"/>
    <w:rsid w:val="003F7D04"/>
    <w:rsid w:val="00400328"/>
    <w:rsid w:val="00400C57"/>
    <w:rsid w:val="004013BC"/>
    <w:rsid w:val="00401CAD"/>
    <w:rsid w:val="004027F0"/>
    <w:rsid w:val="00402AA4"/>
    <w:rsid w:val="00402D51"/>
    <w:rsid w:val="004038D0"/>
    <w:rsid w:val="00403DE4"/>
    <w:rsid w:val="0040462F"/>
    <w:rsid w:val="004048E2"/>
    <w:rsid w:val="00405583"/>
    <w:rsid w:val="00405880"/>
    <w:rsid w:val="00405D0D"/>
    <w:rsid w:val="00405D20"/>
    <w:rsid w:val="00405FEB"/>
    <w:rsid w:val="00406348"/>
    <w:rsid w:val="00406B55"/>
    <w:rsid w:val="00406C66"/>
    <w:rsid w:val="00406FE8"/>
    <w:rsid w:val="0040785F"/>
    <w:rsid w:val="00410639"/>
    <w:rsid w:val="004121FF"/>
    <w:rsid w:val="0041256F"/>
    <w:rsid w:val="0041273C"/>
    <w:rsid w:val="00412AB4"/>
    <w:rsid w:val="00412B8B"/>
    <w:rsid w:val="00413489"/>
    <w:rsid w:val="00413CD4"/>
    <w:rsid w:val="00413EC8"/>
    <w:rsid w:val="004143EC"/>
    <w:rsid w:val="00414EE3"/>
    <w:rsid w:val="004154A1"/>
    <w:rsid w:val="00415513"/>
    <w:rsid w:val="00415605"/>
    <w:rsid w:val="0041587F"/>
    <w:rsid w:val="00415DA7"/>
    <w:rsid w:val="00415DC1"/>
    <w:rsid w:val="00416173"/>
    <w:rsid w:val="0041656B"/>
    <w:rsid w:val="00417008"/>
    <w:rsid w:val="004171B6"/>
    <w:rsid w:val="00417D21"/>
    <w:rsid w:val="00420CBA"/>
    <w:rsid w:val="0042181D"/>
    <w:rsid w:val="00421A6F"/>
    <w:rsid w:val="00421F18"/>
    <w:rsid w:val="00422DFB"/>
    <w:rsid w:val="00423103"/>
    <w:rsid w:val="0042313B"/>
    <w:rsid w:val="00423850"/>
    <w:rsid w:val="00423A67"/>
    <w:rsid w:val="00423D9E"/>
    <w:rsid w:val="00424501"/>
    <w:rsid w:val="00424957"/>
    <w:rsid w:val="004255B4"/>
    <w:rsid w:val="004257D1"/>
    <w:rsid w:val="00425E7F"/>
    <w:rsid w:val="004262C5"/>
    <w:rsid w:val="00426514"/>
    <w:rsid w:val="00427064"/>
    <w:rsid w:val="004273BB"/>
    <w:rsid w:val="00427E4A"/>
    <w:rsid w:val="004305A7"/>
    <w:rsid w:val="00431A9B"/>
    <w:rsid w:val="00431CD2"/>
    <w:rsid w:val="00431E7D"/>
    <w:rsid w:val="00432373"/>
    <w:rsid w:val="004326D3"/>
    <w:rsid w:val="0043293F"/>
    <w:rsid w:val="00432BF2"/>
    <w:rsid w:val="004332E9"/>
    <w:rsid w:val="00434491"/>
    <w:rsid w:val="00435888"/>
    <w:rsid w:val="00435D05"/>
    <w:rsid w:val="004365E2"/>
    <w:rsid w:val="00436B95"/>
    <w:rsid w:val="00436C83"/>
    <w:rsid w:val="00436D7A"/>
    <w:rsid w:val="0043735D"/>
    <w:rsid w:val="004375A3"/>
    <w:rsid w:val="004377EB"/>
    <w:rsid w:val="004378B4"/>
    <w:rsid w:val="00437DD6"/>
    <w:rsid w:val="004407E0"/>
    <w:rsid w:val="00440A0C"/>
    <w:rsid w:val="00440B6D"/>
    <w:rsid w:val="00441160"/>
    <w:rsid w:val="00441615"/>
    <w:rsid w:val="00442BB7"/>
    <w:rsid w:val="004436C2"/>
    <w:rsid w:val="00443B9F"/>
    <w:rsid w:val="00444006"/>
    <w:rsid w:val="00444511"/>
    <w:rsid w:val="00444528"/>
    <w:rsid w:val="004449D6"/>
    <w:rsid w:val="00444F36"/>
    <w:rsid w:val="004451F8"/>
    <w:rsid w:val="00445350"/>
    <w:rsid w:val="0044551B"/>
    <w:rsid w:val="00445C7F"/>
    <w:rsid w:val="00445FEC"/>
    <w:rsid w:val="00446B03"/>
    <w:rsid w:val="00446D3F"/>
    <w:rsid w:val="00450410"/>
    <w:rsid w:val="00450755"/>
    <w:rsid w:val="00450D0C"/>
    <w:rsid w:val="00450EED"/>
    <w:rsid w:val="004510A2"/>
    <w:rsid w:val="004514F2"/>
    <w:rsid w:val="00451976"/>
    <w:rsid w:val="00452400"/>
    <w:rsid w:val="00453D2E"/>
    <w:rsid w:val="00453D85"/>
    <w:rsid w:val="00453F57"/>
    <w:rsid w:val="00454302"/>
    <w:rsid w:val="0045599C"/>
    <w:rsid w:val="00455BA7"/>
    <w:rsid w:val="00455BEF"/>
    <w:rsid w:val="00455E1D"/>
    <w:rsid w:val="00455EE5"/>
    <w:rsid w:val="00456294"/>
    <w:rsid w:val="00456547"/>
    <w:rsid w:val="00456594"/>
    <w:rsid w:val="004569F2"/>
    <w:rsid w:val="0045719F"/>
    <w:rsid w:val="00457FF7"/>
    <w:rsid w:val="004601B6"/>
    <w:rsid w:val="004602CA"/>
    <w:rsid w:val="00460BC8"/>
    <w:rsid w:val="004612BC"/>
    <w:rsid w:val="004613DC"/>
    <w:rsid w:val="0046166E"/>
    <w:rsid w:val="00461A0D"/>
    <w:rsid w:val="00461BDD"/>
    <w:rsid w:val="004625A9"/>
    <w:rsid w:val="00462F74"/>
    <w:rsid w:val="00463560"/>
    <w:rsid w:val="0046400A"/>
    <w:rsid w:val="004643C6"/>
    <w:rsid w:val="004653AB"/>
    <w:rsid w:val="00465C83"/>
    <w:rsid w:val="00465E5A"/>
    <w:rsid w:val="00466DA0"/>
    <w:rsid w:val="0046794D"/>
    <w:rsid w:val="004701D9"/>
    <w:rsid w:val="004702DF"/>
    <w:rsid w:val="0047061F"/>
    <w:rsid w:val="00470D51"/>
    <w:rsid w:val="00470F4F"/>
    <w:rsid w:val="0047155B"/>
    <w:rsid w:val="004721C2"/>
    <w:rsid w:val="0047276C"/>
    <w:rsid w:val="00472AF5"/>
    <w:rsid w:val="0047344F"/>
    <w:rsid w:val="00473453"/>
    <w:rsid w:val="00473FA6"/>
    <w:rsid w:val="0047442F"/>
    <w:rsid w:val="00474FF1"/>
    <w:rsid w:val="0047515C"/>
    <w:rsid w:val="004752EA"/>
    <w:rsid w:val="00475A20"/>
    <w:rsid w:val="00475B9F"/>
    <w:rsid w:val="00475F39"/>
    <w:rsid w:val="004773D2"/>
    <w:rsid w:val="00480923"/>
    <w:rsid w:val="0048164D"/>
    <w:rsid w:val="00481998"/>
    <w:rsid w:val="00481EBF"/>
    <w:rsid w:val="00482EBC"/>
    <w:rsid w:val="0048363B"/>
    <w:rsid w:val="00483B41"/>
    <w:rsid w:val="004840E3"/>
    <w:rsid w:val="00484994"/>
    <w:rsid w:val="004850EF"/>
    <w:rsid w:val="00485A42"/>
    <w:rsid w:val="004862A2"/>
    <w:rsid w:val="00486564"/>
    <w:rsid w:val="004868DC"/>
    <w:rsid w:val="004875F0"/>
    <w:rsid w:val="004876BE"/>
    <w:rsid w:val="004902CB"/>
    <w:rsid w:val="00490B11"/>
    <w:rsid w:val="004910FE"/>
    <w:rsid w:val="00491390"/>
    <w:rsid w:val="00491F39"/>
    <w:rsid w:val="00492449"/>
    <w:rsid w:val="0049284D"/>
    <w:rsid w:val="00492BDB"/>
    <w:rsid w:val="00493473"/>
    <w:rsid w:val="0049398B"/>
    <w:rsid w:val="00493A9B"/>
    <w:rsid w:val="00493B2D"/>
    <w:rsid w:val="00494DB3"/>
    <w:rsid w:val="00495023"/>
    <w:rsid w:val="00495F4B"/>
    <w:rsid w:val="00496E08"/>
    <w:rsid w:val="00497A96"/>
    <w:rsid w:val="00497B56"/>
    <w:rsid w:val="00497F38"/>
    <w:rsid w:val="004A0604"/>
    <w:rsid w:val="004A066B"/>
    <w:rsid w:val="004A0E59"/>
    <w:rsid w:val="004A0E88"/>
    <w:rsid w:val="004A12D1"/>
    <w:rsid w:val="004A2597"/>
    <w:rsid w:val="004A393D"/>
    <w:rsid w:val="004A3A5D"/>
    <w:rsid w:val="004A50CD"/>
    <w:rsid w:val="004A5197"/>
    <w:rsid w:val="004A5576"/>
    <w:rsid w:val="004A5CD0"/>
    <w:rsid w:val="004A6354"/>
    <w:rsid w:val="004A6591"/>
    <w:rsid w:val="004A6F3B"/>
    <w:rsid w:val="004B0698"/>
    <w:rsid w:val="004B1A11"/>
    <w:rsid w:val="004B2D08"/>
    <w:rsid w:val="004B33E2"/>
    <w:rsid w:val="004B3D1C"/>
    <w:rsid w:val="004B424E"/>
    <w:rsid w:val="004B45E8"/>
    <w:rsid w:val="004B4825"/>
    <w:rsid w:val="004B5677"/>
    <w:rsid w:val="004B5F6F"/>
    <w:rsid w:val="004B636C"/>
    <w:rsid w:val="004B6E09"/>
    <w:rsid w:val="004B7088"/>
    <w:rsid w:val="004B70F5"/>
    <w:rsid w:val="004B7E93"/>
    <w:rsid w:val="004C02A2"/>
    <w:rsid w:val="004C03AE"/>
    <w:rsid w:val="004C09E4"/>
    <w:rsid w:val="004C16F3"/>
    <w:rsid w:val="004C18F9"/>
    <w:rsid w:val="004C2385"/>
    <w:rsid w:val="004C2CA7"/>
    <w:rsid w:val="004C2D0A"/>
    <w:rsid w:val="004C2D22"/>
    <w:rsid w:val="004C349F"/>
    <w:rsid w:val="004C407B"/>
    <w:rsid w:val="004C4FAE"/>
    <w:rsid w:val="004C4FE5"/>
    <w:rsid w:val="004C610F"/>
    <w:rsid w:val="004C62AA"/>
    <w:rsid w:val="004C6773"/>
    <w:rsid w:val="004C7445"/>
    <w:rsid w:val="004C75A2"/>
    <w:rsid w:val="004C7C13"/>
    <w:rsid w:val="004C7F5E"/>
    <w:rsid w:val="004D0679"/>
    <w:rsid w:val="004D3532"/>
    <w:rsid w:val="004D36F5"/>
    <w:rsid w:val="004D3B30"/>
    <w:rsid w:val="004D3E01"/>
    <w:rsid w:val="004D466A"/>
    <w:rsid w:val="004D48F5"/>
    <w:rsid w:val="004D508D"/>
    <w:rsid w:val="004D58CD"/>
    <w:rsid w:val="004D5FC7"/>
    <w:rsid w:val="004D6500"/>
    <w:rsid w:val="004D7369"/>
    <w:rsid w:val="004D740B"/>
    <w:rsid w:val="004D7AA4"/>
    <w:rsid w:val="004E213D"/>
    <w:rsid w:val="004E249F"/>
    <w:rsid w:val="004E2F66"/>
    <w:rsid w:val="004E2FC2"/>
    <w:rsid w:val="004E3112"/>
    <w:rsid w:val="004E3CAD"/>
    <w:rsid w:val="004E4366"/>
    <w:rsid w:val="004E509C"/>
    <w:rsid w:val="004E53CA"/>
    <w:rsid w:val="004E569F"/>
    <w:rsid w:val="004E5C3B"/>
    <w:rsid w:val="004E69A0"/>
    <w:rsid w:val="004E6C1C"/>
    <w:rsid w:val="004E6FA9"/>
    <w:rsid w:val="004E7694"/>
    <w:rsid w:val="004F0179"/>
    <w:rsid w:val="004F0322"/>
    <w:rsid w:val="004F0559"/>
    <w:rsid w:val="004F07CC"/>
    <w:rsid w:val="004F0A32"/>
    <w:rsid w:val="004F1ACD"/>
    <w:rsid w:val="004F1DEB"/>
    <w:rsid w:val="004F1EB8"/>
    <w:rsid w:val="004F2459"/>
    <w:rsid w:val="004F290C"/>
    <w:rsid w:val="004F2AD0"/>
    <w:rsid w:val="004F2CC7"/>
    <w:rsid w:val="004F30B0"/>
    <w:rsid w:val="004F3DA0"/>
    <w:rsid w:val="004F4108"/>
    <w:rsid w:val="004F4B2C"/>
    <w:rsid w:val="004F4B65"/>
    <w:rsid w:val="004F50E3"/>
    <w:rsid w:val="004F515E"/>
    <w:rsid w:val="004F54A8"/>
    <w:rsid w:val="004F56A4"/>
    <w:rsid w:val="004F5F8F"/>
    <w:rsid w:val="004F6515"/>
    <w:rsid w:val="004F65ED"/>
    <w:rsid w:val="004F6A0D"/>
    <w:rsid w:val="004F7F41"/>
    <w:rsid w:val="0050043E"/>
    <w:rsid w:val="00500818"/>
    <w:rsid w:val="0050089B"/>
    <w:rsid w:val="005011AD"/>
    <w:rsid w:val="00501589"/>
    <w:rsid w:val="00501B94"/>
    <w:rsid w:val="0050260D"/>
    <w:rsid w:val="00503049"/>
    <w:rsid w:val="0050346A"/>
    <w:rsid w:val="00503E39"/>
    <w:rsid w:val="00504180"/>
    <w:rsid w:val="005046BE"/>
    <w:rsid w:val="005049C7"/>
    <w:rsid w:val="0050542F"/>
    <w:rsid w:val="00505442"/>
    <w:rsid w:val="00505658"/>
    <w:rsid w:val="00505C8E"/>
    <w:rsid w:val="005063AD"/>
    <w:rsid w:val="005068C6"/>
    <w:rsid w:val="00507131"/>
    <w:rsid w:val="005072A1"/>
    <w:rsid w:val="00507EC2"/>
    <w:rsid w:val="0051014B"/>
    <w:rsid w:val="005103F2"/>
    <w:rsid w:val="00510DC0"/>
    <w:rsid w:val="005111D1"/>
    <w:rsid w:val="00511276"/>
    <w:rsid w:val="00511B50"/>
    <w:rsid w:val="005133F6"/>
    <w:rsid w:val="0051349D"/>
    <w:rsid w:val="005135B3"/>
    <w:rsid w:val="00513D0C"/>
    <w:rsid w:val="00514043"/>
    <w:rsid w:val="00514871"/>
    <w:rsid w:val="00514E69"/>
    <w:rsid w:val="0051525E"/>
    <w:rsid w:val="00515E08"/>
    <w:rsid w:val="00516B4D"/>
    <w:rsid w:val="0052018D"/>
    <w:rsid w:val="005206B7"/>
    <w:rsid w:val="00520A6A"/>
    <w:rsid w:val="00520F9A"/>
    <w:rsid w:val="00521F87"/>
    <w:rsid w:val="00522000"/>
    <w:rsid w:val="00522301"/>
    <w:rsid w:val="00522709"/>
    <w:rsid w:val="00522EAC"/>
    <w:rsid w:val="005234E0"/>
    <w:rsid w:val="00523B78"/>
    <w:rsid w:val="00524A97"/>
    <w:rsid w:val="00524F53"/>
    <w:rsid w:val="00525A81"/>
    <w:rsid w:val="00526376"/>
    <w:rsid w:val="00526FE3"/>
    <w:rsid w:val="00527E7F"/>
    <w:rsid w:val="00530A91"/>
    <w:rsid w:val="00530FD2"/>
    <w:rsid w:val="0053132A"/>
    <w:rsid w:val="005314E8"/>
    <w:rsid w:val="00531D6C"/>
    <w:rsid w:val="00532014"/>
    <w:rsid w:val="00532D1C"/>
    <w:rsid w:val="005331FA"/>
    <w:rsid w:val="005333D5"/>
    <w:rsid w:val="005336A7"/>
    <w:rsid w:val="00533826"/>
    <w:rsid w:val="0053474E"/>
    <w:rsid w:val="00534A96"/>
    <w:rsid w:val="005365C1"/>
    <w:rsid w:val="005365D8"/>
    <w:rsid w:val="005367AE"/>
    <w:rsid w:val="00536A94"/>
    <w:rsid w:val="00536ACD"/>
    <w:rsid w:val="005370AB"/>
    <w:rsid w:val="005373FE"/>
    <w:rsid w:val="00537DB4"/>
    <w:rsid w:val="00540654"/>
    <w:rsid w:val="00540C1E"/>
    <w:rsid w:val="00540D43"/>
    <w:rsid w:val="0054151D"/>
    <w:rsid w:val="00541EB9"/>
    <w:rsid w:val="0054215D"/>
    <w:rsid w:val="0054393D"/>
    <w:rsid w:val="005449EF"/>
    <w:rsid w:val="00544F3B"/>
    <w:rsid w:val="0054688E"/>
    <w:rsid w:val="00546A5D"/>
    <w:rsid w:val="00546B93"/>
    <w:rsid w:val="00546E10"/>
    <w:rsid w:val="00547EF4"/>
    <w:rsid w:val="00550001"/>
    <w:rsid w:val="0055098D"/>
    <w:rsid w:val="00551063"/>
    <w:rsid w:val="005510A5"/>
    <w:rsid w:val="00551674"/>
    <w:rsid w:val="00551B40"/>
    <w:rsid w:val="00551C28"/>
    <w:rsid w:val="00552A5E"/>
    <w:rsid w:val="00553141"/>
    <w:rsid w:val="00553187"/>
    <w:rsid w:val="00553B5C"/>
    <w:rsid w:val="00553FC1"/>
    <w:rsid w:val="00554749"/>
    <w:rsid w:val="005547F2"/>
    <w:rsid w:val="00555A00"/>
    <w:rsid w:val="00555DC2"/>
    <w:rsid w:val="0055651B"/>
    <w:rsid w:val="00556F97"/>
    <w:rsid w:val="00557566"/>
    <w:rsid w:val="005578BB"/>
    <w:rsid w:val="00560E5B"/>
    <w:rsid w:val="005614B6"/>
    <w:rsid w:val="0056244E"/>
    <w:rsid w:val="00562BA0"/>
    <w:rsid w:val="00563075"/>
    <w:rsid w:val="005641AE"/>
    <w:rsid w:val="00564FAD"/>
    <w:rsid w:val="00565734"/>
    <w:rsid w:val="00565781"/>
    <w:rsid w:val="00566419"/>
    <w:rsid w:val="00566523"/>
    <w:rsid w:val="00566AED"/>
    <w:rsid w:val="00566CA3"/>
    <w:rsid w:val="0056700F"/>
    <w:rsid w:val="005671E2"/>
    <w:rsid w:val="00567A98"/>
    <w:rsid w:val="00567AAA"/>
    <w:rsid w:val="00570AC8"/>
    <w:rsid w:val="00570D99"/>
    <w:rsid w:val="00571909"/>
    <w:rsid w:val="00571A0C"/>
    <w:rsid w:val="00572509"/>
    <w:rsid w:val="00572CD5"/>
    <w:rsid w:val="005730CA"/>
    <w:rsid w:val="00573CEB"/>
    <w:rsid w:val="0057408C"/>
    <w:rsid w:val="005743DE"/>
    <w:rsid w:val="00575098"/>
    <w:rsid w:val="005760BF"/>
    <w:rsid w:val="0057713C"/>
    <w:rsid w:val="0057758D"/>
    <w:rsid w:val="0057778C"/>
    <w:rsid w:val="00577A03"/>
    <w:rsid w:val="00577BEA"/>
    <w:rsid w:val="00580988"/>
    <w:rsid w:val="0058177A"/>
    <w:rsid w:val="005818CD"/>
    <w:rsid w:val="0058204E"/>
    <w:rsid w:val="00582069"/>
    <w:rsid w:val="0058267A"/>
    <w:rsid w:val="005827CD"/>
    <w:rsid w:val="00582A73"/>
    <w:rsid w:val="005833E1"/>
    <w:rsid w:val="00583454"/>
    <w:rsid w:val="00583692"/>
    <w:rsid w:val="005838DA"/>
    <w:rsid w:val="00584F8D"/>
    <w:rsid w:val="005854A5"/>
    <w:rsid w:val="0058639E"/>
    <w:rsid w:val="00586663"/>
    <w:rsid w:val="0058673D"/>
    <w:rsid w:val="00586A15"/>
    <w:rsid w:val="00586E2D"/>
    <w:rsid w:val="005871A0"/>
    <w:rsid w:val="00587785"/>
    <w:rsid w:val="00587D1E"/>
    <w:rsid w:val="0059055B"/>
    <w:rsid w:val="00590AE7"/>
    <w:rsid w:val="0059113F"/>
    <w:rsid w:val="0059116E"/>
    <w:rsid w:val="005914C5"/>
    <w:rsid w:val="00591772"/>
    <w:rsid w:val="00591989"/>
    <w:rsid w:val="00591AB1"/>
    <w:rsid w:val="005925BC"/>
    <w:rsid w:val="00592D6A"/>
    <w:rsid w:val="00592DBB"/>
    <w:rsid w:val="00592F5D"/>
    <w:rsid w:val="00593C55"/>
    <w:rsid w:val="00593C9D"/>
    <w:rsid w:val="00594081"/>
    <w:rsid w:val="00595625"/>
    <w:rsid w:val="005956B2"/>
    <w:rsid w:val="00595764"/>
    <w:rsid w:val="0059607D"/>
    <w:rsid w:val="00597030"/>
    <w:rsid w:val="0059741D"/>
    <w:rsid w:val="00597482"/>
    <w:rsid w:val="00597918"/>
    <w:rsid w:val="0059792F"/>
    <w:rsid w:val="00597E32"/>
    <w:rsid w:val="005A007C"/>
    <w:rsid w:val="005A01F5"/>
    <w:rsid w:val="005A0B5C"/>
    <w:rsid w:val="005A167E"/>
    <w:rsid w:val="005A17D8"/>
    <w:rsid w:val="005A1F59"/>
    <w:rsid w:val="005A23DA"/>
    <w:rsid w:val="005A280C"/>
    <w:rsid w:val="005A2E36"/>
    <w:rsid w:val="005A3687"/>
    <w:rsid w:val="005A3B67"/>
    <w:rsid w:val="005A3C8A"/>
    <w:rsid w:val="005A3CFE"/>
    <w:rsid w:val="005A4035"/>
    <w:rsid w:val="005A406C"/>
    <w:rsid w:val="005A451A"/>
    <w:rsid w:val="005A4D92"/>
    <w:rsid w:val="005A5807"/>
    <w:rsid w:val="005A5CDB"/>
    <w:rsid w:val="005A61A8"/>
    <w:rsid w:val="005A6931"/>
    <w:rsid w:val="005A6DCF"/>
    <w:rsid w:val="005B040E"/>
    <w:rsid w:val="005B0D19"/>
    <w:rsid w:val="005B136B"/>
    <w:rsid w:val="005B1498"/>
    <w:rsid w:val="005B1EC6"/>
    <w:rsid w:val="005B20A8"/>
    <w:rsid w:val="005B21AA"/>
    <w:rsid w:val="005B36BA"/>
    <w:rsid w:val="005B37EA"/>
    <w:rsid w:val="005B3808"/>
    <w:rsid w:val="005B3F55"/>
    <w:rsid w:val="005B4374"/>
    <w:rsid w:val="005B47BD"/>
    <w:rsid w:val="005B48FC"/>
    <w:rsid w:val="005B5307"/>
    <w:rsid w:val="005B59B1"/>
    <w:rsid w:val="005B5C7F"/>
    <w:rsid w:val="005B5C8F"/>
    <w:rsid w:val="005B6F2B"/>
    <w:rsid w:val="005B6F46"/>
    <w:rsid w:val="005C036A"/>
    <w:rsid w:val="005C0B54"/>
    <w:rsid w:val="005C0D21"/>
    <w:rsid w:val="005C11EC"/>
    <w:rsid w:val="005C120B"/>
    <w:rsid w:val="005C1DBD"/>
    <w:rsid w:val="005C20B2"/>
    <w:rsid w:val="005C219B"/>
    <w:rsid w:val="005C238B"/>
    <w:rsid w:val="005C245D"/>
    <w:rsid w:val="005C2504"/>
    <w:rsid w:val="005C33F7"/>
    <w:rsid w:val="005C39A2"/>
    <w:rsid w:val="005C5D05"/>
    <w:rsid w:val="005C60FF"/>
    <w:rsid w:val="005C629B"/>
    <w:rsid w:val="005C6F32"/>
    <w:rsid w:val="005C6FC1"/>
    <w:rsid w:val="005C726D"/>
    <w:rsid w:val="005D0266"/>
    <w:rsid w:val="005D0A4A"/>
    <w:rsid w:val="005D1277"/>
    <w:rsid w:val="005D2920"/>
    <w:rsid w:val="005D29FB"/>
    <w:rsid w:val="005D2EE4"/>
    <w:rsid w:val="005D410B"/>
    <w:rsid w:val="005D4C83"/>
    <w:rsid w:val="005D5347"/>
    <w:rsid w:val="005D54D0"/>
    <w:rsid w:val="005D61FF"/>
    <w:rsid w:val="005D6555"/>
    <w:rsid w:val="005D6725"/>
    <w:rsid w:val="005D6D51"/>
    <w:rsid w:val="005D7144"/>
    <w:rsid w:val="005D7915"/>
    <w:rsid w:val="005E0270"/>
    <w:rsid w:val="005E03C6"/>
    <w:rsid w:val="005E06F6"/>
    <w:rsid w:val="005E0A03"/>
    <w:rsid w:val="005E0E93"/>
    <w:rsid w:val="005E1F39"/>
    <w:rsid w:val="005E24E3"/>
    <w:rsid w:val="005E29A7"/>
    <w:rsid w:val="005E3A9B"/>
    <w:rsid w:val="005E3BE3"/>
    <w:rsid w:val="005E4262"/>
    <w:rsid w:val="005E4CF2"/>
    <w:rsid w:val="005E4DD4"/>
    <w:rsid w:val="005E55DB"/>
    <w:rsid w:val="005E5EAB"/>
    <w:rsid w:val="005E62CD"/>
    <w:rsid w:val="005E6547"/>
    <w:rsid w:val="005E6A83"/>
    <w:rsid w:val="005E6B99"/>
    <w:rsid w:val="005E7F60"/>
    <w:rsid w:val="005F0F9A"/>
    <w:rsid w:val="005F16F2"/>
    <w:rsid w:val="005F1B61"/>
    <w:rsid w:val="005F1B84"/>
    <w:rsid w:val="005F1D33"/>
    <w:rsid w:val="005F200D"/>
    <w:rsid w:val="005F25CC"/>
    <w:rsid w:val="005F2856"/>
    <w:rsid w:val="005F2DBC"/>
    <w:rsid w:val="005F3548"/>
    <w:rsid w:val="005F4D00"/>
    <w:rsid w:val="005F5155"/>
    <w:rsid w:val="005F5AF0"/>
    <w:rsid w:val="005F69C6"/>
    <w:rsid w:val="005F69F9"/>
    <w:rsid w:val="005F6A2F"/>
    <w:rsid w:val="005F6E07"/>
    <w:rsid w:val="005F6E98"/>
    <w:rsid w:val="005F7235"/>
    <w:rsid w:val="005F72DD"/>
    <w:rsid w:val="005F7564"/>
    <w:rsid w:val="005F7F36"/>
    <w:rsid w:val="00600455"/>
    <w:rsid w:val="006007B8"/>
    <w:rsid w:val="00601592"/>
    <w:rsid w:val="0060265C"/>
    <w:rsid w:val="00602A60"/>
    <w:rsid w:val="00602B7F"/>
    <w:rsid w:val="0060368E"/>
    <w:rsid w:val="0060399C"/>
    <w:rsid w:val="00603AB3"/>
    <w:rsid w:val="006040C9"/>
    <w:rsid w:val="006043A3"/>
    <w:rsid w:val="006045E6"/>
    <w:rsid w:val="00604803"/>
    <w:rsid w:val="006052B6"/>
    <w:rsid w:val="0060576A"/>
    <w:rsid w:val="00605B90"/>
    <w:rsid w:val="00607229"/>
    <w:rsid w:val="006078C8"/>
    <w:rsid w:val="006079F9"/>
    <w:rsid w:val="00607BC4"/>
    <w:rsid w:val="00607D8C"/>
    <w:rsid w:val="0061046B"/>
    <w:rsid w:val="006106F2"/>
    <w:rsid w:val="0061197A"/>
    <w:rsid w:val="00611EDE"/>
    <w:rsid w:val="0061216C"/>
    <w:rsid w:val="00612740"/>
    <w:rsid w:val="006129CD"/>
    <w:rsid w:val="00612C00"/>
    <w:rsid w:val="0061320D"/>
    <w:rsid w:val="00613289"/>
    <w:rsid w:val="00613DEE"/>
    <w:rsid w:val="00614076"/>
    <w:rsid w:val="00614878"/>
    <w:rsid w:val="00614E98"/>
    <w:rsid w:val="00614FA3"/>
    <w:rsid w:val="006150A8"/>
    <w:rsid w:val="006154B7"/>
    <w:rsid w:val="006157AF"/>
    <w:rsid w:val="00615867"/>
    <w:rsid w:val="006159BF"/>
    <w:rsid w:val="006169C0"/>
    <w:rsid w:val="0061772E"/>
    <w:rsid w:val="006178D1"/>
    <w:rsid w:val="00617B9B"/>
    <w:rsid w:val="0062012F"/>
    <w:rsid w:val="00620246"/>
    <w:rsid w:val="00620CF5"/>
    <w:rsid w:val="00620FCF"/>
    <w:rsid w:val="006214E8"/>
    <w:rsid w:val="00621F61"/>
    <w:rsid w:val="00622384"/>
    <w:rsid w:val="00622444"/>
    <w:rsid w:val="00623356"/>
    <w:rsid w:val="0062386C"/>
    <w:rsid w:val="00623EEE"/>
    <w:rsid w:val="00624F50"/>
    <w:rsid w:val="006266CA"/>
    <w:rsid w:val="00626F45"/>
    <w:rsid w:val="0062745B"/>
    <w:rsid w:val="00627BD7"/>
    <w:rsid w:val="00631BAC"/>
    <w:rsid w:val="00632471"/>
    <w:rsid w:val="00632A85"/>
    <w:rsid w:val="006336C3"/>
    <w:rsid w:val="00633B2B"/>
    <w:rsid w:val="00633FA1"/>
    <w:rsid w:val="0063482F"/>
    <w:rsid w:val="00634DEE"/>
    <w:rsid w:val="00634FC5"/>
    <w:rsid w:val="00635047"/>
    <w:rsid w:val="0063516D"/>
    <w:rsid w:val="0063576E"/>
    <w:rsid w:val="00636172"/>
    <w:rsid w:val="006362FD"/>
    <w:rsid w:val="006371F4"/>
    <w:rsid w:val="00637AD1"/>
    <w:rsid w:val="00637B06"/>
    <w:rsid w:val="00640EFA"/>
    <w:rsid w:val="00641411"/>
    <w:rsid w:val="00641E55"/>
    <w:rsid w:val="00643F6D"/>
    <w:rsid w:val="00644150"/>
    <w:rsid w:val="00644848"/>
    <w:rsid w:val="00644AC3"/>
    <w:rsid w:val="00645182"/>
    <w:rsid w:val="00645965"/>
    <w:rsid w:val="00645FC8"/>
    <w:rsid w:val="006460A0"/>
    <w:rsid w:val="006460A6"/>
    <w:rsid w:val="00646791"/>
    <w:rsid w:val="00646C5D"/>
    <w:rsid w:val="0064708A"/>
    <w:rsid w:val="00647B43"/>
    <w:rsid w:val="00651097"/>
    <w:rsid w:val="00652A02"/>
    <w:rsid w:val="0065318D"/>
    <w:rsid w:val="006533B4"/>
    <w:rsid w:val="00653685"/>
    <w:rsid w:val="00653ABF"/>
    <w:rsid w:val="00653C0D"/>
    <w:rsid w:val="00654C6B"/>
    <w:rsid w:val="00655113"/>
    <w:rsid w:val="00655668"/>
    <w:rsid w:val="0065577E"/>
    <w:rsid w:val="00655A3C"/>
    <w:rsid w:val="006562E4"/>
    <w:rsid w:val="00656421"/>
    <w:rsid w:val="006564C5"/>
    <w:rsid w:val="00656924"/>
    <w:rsid w:val="00656C0E"/>
    <w:rsid w:val="006613E4"/>
    <w:rsid w:val="00661B04"/>
    <w:rsid w:val="006620CB"/>
    <w:rsid w:val="0066251D"/>
    <w:rsid w:val="00662A80"/>
    <w:rsid w:val="0066374B"/>
    <w:rsid w:val="00663E3A"/>
    <w:rsid w:val="00664492"/>
    <w:rsid w:val="006649AF"/>
    <w:rsid w:val="00664A73"/>
    <w:rsid w:val="00664ABB"/>
    <w:rsid w:val="00664DB0"/>
    <w:rsid w:val="00665E31"/>
    <w:rsid w:val="00665FF7"/>
    <w:rsid w:val="00667096"/>
    <w:rsid w:val="00667B36"/>
    <w:rsid w:val="006708BA"/>
    <w:rsid w:val="00671314"/>
    <w:rsid w:val="0067222F"/>
    <w:rsid w:val="00675F9C"/>
    <w:rsid w:val="00676448"/>
    <w:rsid w:val="00676607"/>
    <w:rsid w:val="006772A7"/>
    <w:rsid w:val="00677415"/>
    <w:rsid w:val="00680982"/>
    <w:rsid w:val="00680D93"/>
    <w:rsid w:val="00680FA4"/>
    <w:rsid w:val="0068166A"/>
    <w:rsid w:val="00681943"/>
    <w:rsid w:val="00682052"/>
    <w:rsid w:val="006821BC"/>
    <w:rsid w:val="00682C72"/>
    <w:rsid w:val="00682C74"/>
    <w:rsid w:val="0068325A"/>
    <w:rsid w:val="0068345F"/>
    <w:rsid w:val="00683623"/>
    <w:rsid w:val="006838E9"/>
    <w:rsid w:val="0068394D"/>
    <w:rsid w:val="006839D9"/>
    <w:rsid w:val="00683A87"/>
    <w:rsid w:val="006841A6"/>
    <w:rsid w:val="0068632A"/>
    <w:rsid w:val="00687FD1"/>
    <w:rsid w:val="00690143"/>
    <w:rsid w:val="0069033F"/>
    <w:rsid w:val="00690BD3"/>
    <w:rsid w:val="00691160"/>
    <w:rsid w:val="0069248C"/>
    <w:rsid w:val="00693102"/>
    <w:rsid w:val="00693121"/>
    <w:rsid w:val="0069319B"/>
    <w:rsid w:val="0069381B"/>
    <w:rsid w:val="00693B55"/>
    <w:rsid w:val="006941B0"/>
    <w:rsid w:val="00694BE6"/>
    <w:rsid w:val="0069560C"/>
    <w:rsid w:val="00695A77"/>
    <w:rsid w:val="006962A8"/>
    <w:rsid w:val="006973B0"/>
    <w:rsid w:val="00697A29"/>
    <w:rsid w:val="00697B05"/>
    <w:rsid w:val="006A0672"/>
    <w:rsid w:val="006A0788"/>
    <w:rsid w:val="006A09E0"/>
    <w:rsid w:val="006A0EA3"/>
    <w:rsid w:val="006A1207"/>
    <w:rsid w:val="006A1276"/>
    <w:rsid w:val="006A16E0"/>
    <w:rsid w:val="006A288B"/>
    <w:rsid w:val="006A2C91"/>
    <w:rsid w:val="006A3E00"/>
    <w:rsid w:val="006A47A7"/>
    <w:rsid w:val="006A4835"/>
    <w:rsid w:val="006A4FD6"/>
    <w:rsid w:val="006A507B"/>
    <w:rsid w:val="006A5758"/>
    <w:rsid w:val="006A6185"/>
    <w:rsid w:val="006A6310"/>
    <w:rsid w:val="006A64A3"/>
    <w:rsid w:val="006A6737"/>
    <w:rsid w:val="006A6C66"/>
    <w:rsid w:val="006A6DE4"/>
    <w:rsid w:val="006A74A4"/>
    <w:rsid w:val="006A7ACF"/>
    <w:rsid w:val="006A7F6F"/>
    <w:rsid w:val="006B0193"/>
    <w:rsid w:val="006B06FE"/>
    <w:rsid w:val="006B0B25"/>
    <w:rsid w:val="006B105C"/>
    <w:rsid w:val="006B1065"/>
    <w:rsid w:val="006B17FC"/>
    <w:rsid w:val="006B19EC"/>
    <w:rsid w:val="006B1BAA"/>
    <w:rsid w:val="006B1F36"/>
    <w:rsid w:val="006B29AB"/>
    <w:rsid w:val="006B3011"/>
    <w:rsid w:val="006B34CC"/>
    <w:rsid w:val="006B370A"/>
    <w:rsid w:val="006B48F1"/>
    <w:rsid w:val="006B4B7A"/>
    <w:rsid w:val="006B4BC6"/>
    <w:rsid w:val="006B4DCB"/>
    <w:rsid w:val="006B4E7D"/>
    <w:rsid w:val="006B5411"/>
    <w:rsid w:val="006B548F"/>
    <w:rsid w:val="006B5540"/>
    <w:rsid w:val="006B5DC4"/>
    <w:rsid w:val="006B5EF1"/>
    <w:rsid w:val="006B67C5"/>
    <w:rsid w:val="006B67DC"/>
    <w:rsid w:val="006B7259"/>
    <w:rsid w:val="006B75C3"/>
    <w:rsid w:val="006C0508"/>
    <w:rsid w:val="006C15A3"/>
    <w:rsid w:val="006C16E3"/>
    <w:rsid w:val="006C1D35"/>
    <w:rsid w:val="006C1DFF"/>
    <w:rsid w:val="006C20B4"/>
    <w:rsid w:val="006C28B5"/>
    <w:rsid w:val="006C377E"/>
    <w:rsid w:val="006C3B30"/>
    <w:rsid w:val="006C4E3D"/>
    <w:rsid w:val="006C5B91"/>
    <w:rsid w:val="006C5D87"/>
    <w:rsid w:val="006C5FC8"/>
    <w:rsid w:val="006C6231"/>
    <w:rsid w:val="006C636C"/>
    <w:rsid w:val="006C6831"/>
    <w:rsid w:val="006C6D8A"/>
    <w:rsid w:val="006C7010"/>
    <w:rsid w:val="006C7926"/>
    <w:rsid w:val="006C79EC"/>
    <w:rsid w:val="006D0C9A"/>
    <w:rsid w:val="006D0CA8"/>
    <w:rsid w:val="006D19E7"/>
    <w:rsid w:val="006D1D67"/>
    <w:rsid w:val="006D2418"/>
    <w:rsid w:val="006D2D2E"/>
    <w:rsid w:val="006D30FF"/>
    <w:rsid w:val="006D3A72"/>
    <w:rsid w:val="006D4970"/>
    <w:rsid w:val="006D4AE0"/>
    <w:rsid w:val="006D4F69"/>
    <w:rsid w:val="006D52A2"/>
    <w:rsid w:val="006D574B"/>
    <w:rsid w:val="006D5AC1"/>
    <w:rsid w:val="006D5C6C"/>
    <w:rsid w:val="006D5CA8"/>
    <w:rsid w:val="006D6B4C"/>
    <w:rsid w:val="006D6FF3"/>
    <w:rsid w:val="006D7221"/>
    <w:rsid w:val="006D74AA"/>
    <w:rsid w:val="006D7915"/>
    <w:rsid w:val="006E0030"/>
    <w:rsid w:val="006E0569"/>
    <w:rsid w:val="006E085B"/>
    <w:rsid w:val="006E0B94"/>
    <w:rsid w:val="006E149B"/>
    <w:rsid w:val="006E3BB5"/>
    <w:rsid w:val="006E3C90"/>
    <w:rsid w:val="006E4778"/>
    <w:rsid w:val="006E47E9"/>
    <w:rsid w:val="006E4A6B"/>
    <w:rsid w:val="006E5063"/>
    <w:rsid w:val="006E65F9"/>
    <w:rsid w:val="006E70F3"/>
    <w:rsid w:val="006E7A53"/>
    <w:rsid w:val="006E7D0A"/>
    <w:rsid w:val="006E7D67"/>
    <w:rsid w:val="006F026F"/>
    <w:rsid w:val="006F06D2"/>
    <w:rsid w:val="006F07DC"/>
    <w:rsid w:val="006F160E"/>
    <w:rsid w:val="006F25D6"/>
    <w:rsid w:val="006F364A"/>
    <w:rsid w:val="006F380E"/>
    <w:rsid w:val="006F3E40"/>
    <w:rsid w:val="006F4EC6"/>
    <w:rsid w:val="006F5534"/>
    <w:rsid w:val="006F5704"/>
    <w:rsid w:val="006F5F53"/>
    <w:rsid w:val="006F632F"/>
    <w:rsid w:val="006F652B"/>
    <w:rsid w:val="006F690A"/>
    <w:rsid w:val="006F6C1E"/>
    <w:rsid w:val="006F6DD6"/>
    <w:rsid w:val="006F71EA"/>
    <w:rsid w:val="006F7CFA"/>
    <w:rsid w:val="0070039E"/>
    <w:rsid w:val="007003B7"/>
    <w:rsid w:val="0070085F"/>
    <w:rsid w:val="007008B6"/>
    <w:rsid w:val="00700A6A"/>
    <w:rsid w:val="00701180"/>
    <w:rsid w:val="0070154C"/>
    <w:rsid w:val="00701B3B"/>
    <w:rsid w:val="007030AC"/>
    <w:rsid w:val="007037C3"/>
    <w:rsid w:val="00703CDD"/>
    <w:rsid w:val="0070496A"/>
    <w:rsid w:val="00705104"/>
    <w:rsid w:val="007051C4"/>
    <w:rsid w:val="0070631B"/>
    <w:rsid w:val="0070656E"/>
    <w:rsid w:val="00706D92"/>
    <w:rsid w:val="00706F5A"/>
    <w:rsid w:val="00707DE5"/>
    <w:rsid w:val="0071041F"/>
    <w:rsid w:val="00710440"/>
    <w:rsid w:val="007114A8"/>
    <w:rsid w:val="0071187C"/>
    <w:rsid w:val="007118A8"/>
    <w:rsid w:val="00711EAB"/>
    <w:rsid w:val="00712011"/>
    <w:rsid w:val="00712555"/>
    <w:rsid w:val="007125BB"/>
    <w:rsid w:val="00712726"/>
    <w:rsid w:val="00713669"/>
    <w:rsid w:val="0071376E"/>
    <w:rsid w:val="00713C1D"/>
    <w:rsid w:val="00714000"/>
    <w:rsid w:val="00714076"/>
    <w:rsid w:val="00714184"/>
    <w:rsid w:val="00714258"/>
    <w:rsid w:val="007142A4"/>
    <w:rsid w:val="0071440E"/>
    <w:rsid w:val="00714B1A"/>
    <w:rsid w:val="00715A0A"/>
    <w:rsid w:val="00715F43"/>
    <w:rsid w:val="00716F19"/>
    <w:rsid w:val="007173CC"/>
    <w:rsid w:val="00717425"/>
    <w:rsid w:val="00717D9F"/>
    <w:rsid w:val="0072054B"/>
    <w:rsid w:val="00720713"/>
    <w:rsid w:val="007208AA"/>
    <w:rsid w:val="0072195B"/>
    <w:rsid w:val="00721D34"/>
    <w:rsid w:val="00721F13"/>
    <w:rsid w:val="00722A2B"/>
    <w:rsid w:val="00722A72"/>
    <w:rsid w:val="0072332B"/>
    <w:rsid w:val="007235FC"/>
    <w:rsid w:val="00723F5C"/>
    <w:rsid w:val="00723FFE"/>
    <w:rsid w:val="007244BC"/>
    <w:rsid w:val="00724578"/>
    <w:rsid w:val="00725695"/>
    <w:rsid w:val="00725754"/>
    <w:rsid w:val="00725F69"/>
    <w:rsid w:val="00726DE4"/>
    <w:rsid w:val="007276E8"/>
    <w:rsid w:val="00727945"/>
    <w:rsid w:val="00727BF6"/>
    <w:rsid w:val="00730418"/>
    <w:rsid w:val="007304CD"/>
    <w:rsid w:val="007306E3"/>
    <w:rsid w:val="00732089"/>
    <w:rsid w:val="00733CFD"/>
    <w:rsid w:val="00735A3A"/>
    <w:rsid w:val="00735AD7"/>
    <w:rsid w:val="00735FC5"/>
    <w:rsid w:val="00736187"/>
    <w:rsid w:val="0073738F"/>
    <w:rsid w:val="00737EE7"/>
    <w:rsid w:val="00740209"/>
    <w:rsid w:val="0074090C"/>
    <w:rsid w:val="007409FE"/>
    <w:rsid w:val="00740C3D"/>
    <w:rsid w:val="00741869"/>
    <w:rsid w:val="00741C15"/>
    <w:rsid w:val="00741CDD"/>
    <w:rsid w:val="00741CE4"/>
    <w:rsid w:val="007423F4"/>
    <w:rsid w:val="007440B1"/>
    <w:rsid w:val="00745040"/>
    <w:rsid w:val="007464F7"/>
    <w:rsid w:val="00746C49"/>
    <w:rsid w:val="007473DA"/>
    <w:rsid w:val="007503EE"/>
    <w:rsid w:val="00750899"/>
    <w:rsid w:val="00750AA3"/>
    <w:rsid w:val="00751528"/>
    <w:rsid w:val="007515BA"/>
    <w:rsid w:val="00751674"/>
    <w:rsid w:val="00751D89"/>
    <w:rsid w:val="007523AD"/>
    <w:rsid w:val="0075251C"/>
    <w:rsid w:val="0075423E"/>
    <w:rsid w:val="007550F9"/>
    <w:rsid w:val="00755B3D"/>
    <w:rsid w:val="00755BBA"/>
    <w:rsid w:val="007561A7"/>
    <w:rsid w:val="00756F1C"/>
    <w:rsid w:val="00757E5E"/>
    <w:rsid w:val="0076024F"/>
    <w:rsid w:val="0076045B"/>
    <w:rsid w:val="00760F97"/>
    <w:rsid w:val="0076191A"/>
    <w:rsid w:val="0076196F"/>
    <w:rsid w:val="00761A4B"/>
    <w:rsid w:val="00762601"/>
    <w:rsid w:val="00762693"/>
    <w:rsid w:val="00762A69"/>
    <w:rsid w:val="00762D56"/>
    <w:rsid w:val="00763375"/>
    <w:rsid w:val="00763892"/>
    <w:rsid w:val="00763E08"/>
    <w:rsid w:val="0076509E"/>
    <w:rsid w:val="00765DBD"/>
    <w:rsid w:val="00765EA1"/>
    <w:rsid w:val="0076671A"/>
    <w:rsid w:val="0076734B"/>
    <w:rsid w:val="00767786"/>
    <w:rsid w:val="00767BC9"/>
    <w:rsid w:val="00767BF5"/>
    <w:rsid w:val="007704D0"/>
    <w:rsid w:val="0077114C"/>
    <w:rsid w:val="007717D9"/>
    <w:rsid w:val="00771940"/>
    <w:rsid w:val="00771A0A"/>
    <w:rsid w:val="007724C4"/>
    <w:rsid w:val="007738E0"/>
    <w:rsid w:val="00774126"/>
    <w:rsid w:val="00774182"/>
    <w:rsid w:val="00774DDD"/>
    <w:rsid w:val="00780DD4"/>
    <w:rsid w:val="007810F2"/>
    <w:rsid w:val="00781D21"/>
    <w:rsid w:val="00781F26"/>
    <w:rsid w:val="00782648"/>
    <w:rsid w:val="00782915"/>
    <w:rsid w:val="00782B81"/>
    <w:rsid w:val="00782E0A"/>
    <w:rsid w:val="00782E4B"/>
    <w:rsid w:val="007834C9"/>
    <w:rsid w:val="00783507"/>
    <w:rsid w:val="007839F7"/>
    <w:rsid w:val="007841F7"/>
    <w:rsid w:val="00784DFE"/>
    <w:rsid w:val="00784E0D"/>
    <w:rsid w:val="00784F82"/>
    <w:rsid w:val="007864CA"/>
    <w:rsid w:val="0078719E"/>
    <w:rsid w:val="00787539"/>
    <w:rsid w:val="00787A2B"/>
    <w:rsid w:val="00790635"/>
    <w:rsid w:val="00790B9B"/>
    <w:rsid w:val="00791555"/>
    <w:rsid w:val="0079204C"/>
    <w:rsid w:val="00792149"/>
    <w:rsid w:val="007921AF"/>
    <w:rsid w:val="00792AE3"/>
    <w:rsid w:val="00792E5E"/>
    <w:rsid w:val="00792F8B"/>
    <w:rsid w:val="007931FB"/>
    <w:rsid w:val="007937D8"/>
    <w:rsid w:val="00793931"/>
    <w:rsid w:val="00793AC1"/>
    <w:rsid w:val="007941BC"/>
    <w:rsid w:val="00794CD7"/>
    <w:rsid w:val="00794DC5"/>
    <w:rsid w:val="007953CA"/>
    <w:rsid w:val="00795599"/>
    <w:rsid w:val="00797102"/>
    <w:rsid w:val="0079736A"/>
    <w:rsid w:val="00797FDA"/>
    <w:rsid w:val="007A0522"/>
    <w:rsid w:val="007A0DB7"/>
    <w:rsid w:val="007A1C16"/>
    <w:rsid w:val="007A29BB"/>
    <w:rsid w:val="007A3BBF"/>
    <w:rsid w:val="007A3DC1"/>
    <w:rsid w:val="007A3FBC"/>
    <w:rsid w:val="007A4A89"/>
    <w:rsid w:val="007A4B64"/>
    <w:rsid w:val="007A5304"/>
    <w:rsid w:val="007A564E"/>
    <w:rsid w:val="007A5E10"/>
    <w:rsid w:val="007A603C"/>
    <w:rsid w:val="007A67B6"/>
    <w:rsid w:val="007A68BB"/>
    <w:rsid w:val="007A6B64"/>
    <w:rsid w:val="007A72E6"/>
    <w:rsid w:val="007A7E2B"/>
    <w:rsid w:val="007B0101"/>
    <w:rsid w:val="007B019E"/>
    <w:rsid w:val="007B0FA1"/>
    <w:rsid w:val="007B1729"/>
    <w:rsid w:val="007B24CF"/>
    <w:rsid w:val="007B2785"/>
    <w:rsid w:val="007B2B9A"/>
    <w:rsid w:val="007B2CFF"/>
    <w:rsid w:val="007B2F13"/>
    <w:rsid w:val="007B41D0"/>
    <w:rsid w:val="007B42BF"/>
    <w:rsid w:val="007B4F8E"/>
    <w:rsid w:val="007B513C"/>
    <w:rsid w:val="007B5597"/>
    <w:rsid w:val="007B667F"/>
    <w:rsid w:val="007B69E5"/>
    <w:rsid w:val="007B6D3E"/>
    <w:rsid w:val="007B6E72"/>
    <w:rsid w:val="007B6EFC"/>
    <w:rsid w:val="007B75A9"/>
    <w:rsid w:val="007B7E0C"/>
    <w:rsid w:val="007C0064"/>
    <w:rsid w:val="007C045C"/>
    <w:rsid w:val="007C06C4"/>
    <w:rsid w:val="007C0E34"/>
    <w:rsid w:val="007C1723"/>
    <w:rsid w:val="007C211B"/>
    <w:rsid w:val="007C247F"/>
    <w:rsid w:val="007C38CC"/>
    <w:rsid w:val="007C3965"/>
    <w:rsid w:val="007C479C"/>
    <w:rsid w:val="007C5500"/>
    <w:rsid w:val="007C5C6A"/>
    <w:rsid w:val="007C5C86"/>
    <w:rsid w:val="007C6486"/>
    <w:rsid w:val="007C67D5"/>
    <w:rsid w:val="007C75C6"/>
    <w:rsid w:val="007D0477"/>
    <w:rsid w:val="007D109C"/>
    <w:rsid w:val="007D2391"/>
    <w:rsid w:val="007D2781"/>
    <w:rsid w:val="007D27F2"/>
    <w:rsid w:val="007D317E"/>
    <w:rsid w:val="007D349F"/>
    <w:rsid w:val="007D3919"/>
    <w:rsid w:val="007D41C8"/>
    <w:rsid w:val="007D5FA2"/>
    <w:rsid w:val="007D5FF8"/>
    <w:rsid w:val="007D64D7"/>
    <w:rsid w:val="007D668D"/>
    <w:rsid w:val="007D6800"/>
    <w:rsid w:val="007D70BF"/>
    <w:rsid w:val="007E1CDC"/>
    <w:rsid w:val="007E225B"/>
    <w:rsid w:val="007E27FB"/>
    <w:rsid w:val="007E296B"/>
    <w:rsid w:val="007E2980"/>
    <w:rsid w:val="007E2E5E"/>
    <w:rsid w:val="007E35A0"/>
    <w:rsid w:val="007E4E1B"/>
    <w:rsid w:val="007E5870"/>
    <w:rsid w:val="007E5936"/>
    <w:rsid w:val="007E597F"/>
    <w:rsid w:val="007E5E7C"/>
    <w:rsid w:val="007E5F8C"/>
    <w:rsid w:val="007E632D"/>
    <w:rsid w:val="007E650D"/>
    <w:rsid w:val="007E65AD"/>
    <w:rsid w:val="007E6D75"/>
    <w:rsid w:val="007E709F"/>
    <w:rsid w:val="007E7484"/>
    <w:rsid w:val="007F007C"/>
    <w:rsid w:val="007F0B87"/>
    <w:rsid w:val="007F0FDE"/>
    <w:rsid w:val="007F145A"/>
    <w:rsid w:val="007F156A"/>
    <w:rsid w:val="007F20AF"/>
    <w:rsid w:val="007F22BB"/>
    <w:rsid w:val="007F23FA"/>
    <w:rsid w:val="007F2CAF"/>
    <w:rsid w:val="007F3A9A"/>
    <w:rsid w:val="007F3C43"/>
    <w:rsid w:val="007F3DCB"/>
    <w:rsid w:val="007F42DB"/>
    <w:rsid w:val="007F42F3"/>
    <w:rsid w:val="007F4F37"/>
    <w:rsid w:val="007F5317"/>
    <w:rsid w:val="007F5A92"/>
    <w:rsid w:val="007F5EBA"/>
    <w:rsid w:val="007F61BE"/>
    <w:rsid w:val="007F66EF"/>
    <w:rsid w:val="007F680C"/>
    <w:rsid w:val="007F6841"/>
    <w:rsid w:val="007F68A3"/>
    <w:rsid w:val="007F68F9"/>
    <w:rsid w:val="007F79A6"/>
    <w:rsid w:val="007F7A0D"/>
    <w:rsid w:val="007F7B57"/>
    <w:rsid w:val="007F7D08"/>
    <w:rsid w:val="00800171"/>
    <w:rsid w:val="00801A3E"/>
    <w:rsid w:val="00801E2A"/>
    <w:rsid w:val="00802644"/>
    <w:rsid w:val="00802F68"/>
    <w:rsid w:val="0080347F"/>
    <w:rsid w:val="00803610"/>
    <w:rsid w:val="0080376E"/>
    <w:rsid w:val="00803807"/>
    <w:rsid w:val="00803A99"/>
    <w:rsid w:val="0080427A"/>
    <w:rsid w:val="0080463D"/>
    <w:rsid w:val="008048BA"/>
    <w:rsid w:val="00804FB3"/>
    <w:rsid w:val="00805FEA"/>
    <w:rsid w:val="008060D6"/>
    <w:rsid w:val="00806E5A"/>
    <w:rsid w:val="0080731D"/>
    <w:rsid w:val="00807800"/>
    <w:rsid w:val="00807D85"/>
    <w:rsid w:val="008102F4"/>
    <w:rsid w:val="0081039C"/>
    <w:rsid w:val="008106AD"/>
    <w:rsid w:val="00810CBB"/>
    <w:rsid w:val="00810FAC"/>
    <w:rsid w:val="00811270"/>
    <w:rsid w:val="008113BC"/>
    <w:rsid w:val="00811869"/>
    <w:rsid w:val="00811AEC"/>
    <w:rsid w:val="008125FF"/>
    <w:rsid w:val="00812F7C"/>
    <w:rsid w:val="0081385D"/>
    <w:rsid w:val="00813E33"/>
    <w:rsid w:val="0081417E"/>
    <w:rsid w:val="00814419"/>
    <w:rsid w:val="00814AD9"/>
    <w:rsid w:val="00814E84"/>
    <w:rsid w:val="0081645E"/>
    <w:rsid w:val="0081655F"/>
    <w:rsid w:val="008166C3"/>
    <w:rsid w:val="008167EB"/>
    <w:rsid w:val="00816F80"/>
    <w:rsid w:val="00817382"/>
    <w:rsid w:val="008177A3"/>
    <w:rsid w:val="00817B07"/>
    <w:rsid w:val="008200AD"/>
    <w:rsid w:val="00820D4C"/>
    <w:rsid w:val="00821241"/>
    <w:rsid w:val="008212A7"/>
    <w:rsid w:val="00822165"/>
    <w:rsid w:val="00822243"/>
    <w:rsid w:val="00822318"/>
    <w:rsid w:val="0082244D"/>
    <w:rsid w:val="008225B3"/>
    <w:rsid w:val="00822A6E"/>
    <w:rsid w:val="0082453F"/>
    <w:rsid w:val="008245A6"/>
    <w:rsid w:val="00824A52"/>
    <w:rsid w:val="0082549A"/>
    <w:rsid w:val="008258C8"/>
    <w:rsid w:val="00826A1E"/>
    <w:rsid w:val="00827277"/>
    <w:rsid w:val="0082769B"/>
    <w:rsid w:val="00827AD5"/>
    <w:rsid w:val="00830C22"/>
    <w:rsid w:val="0083155D"/>
    <w:rsid w:val="008317D1"/>
    <w:rsid w:val="0083189A"/>
    <w:rsid w:val="00831B20"/>
    <w:rsid w:val="008326F7"/>
    <w:rsid w:val="00833A67"/>
    <w:rsid w:val="008342F0"/>
    <w:rsid w:val="0083517C"/>
    <w:rsid w:val="0083541D"/>
    <w:rsid w:val="008359E0"/>
    <w:rsid w:val="008364CF"/>
    <w:rsid w:val="00836768"/>
    <w:rsid w:val="00836D2A"/>
    <w:rsid w:val="00836FA5"/>
    <w:rsid w:val="008400B7"/>
    <w:rsid w:val="00840ACA"/>
    <w:rsid w:val="00840F6E"/>
    <w:rsid w:val="0084121C"/>
    <w:rsid w:val="008414A7"/>
    <w:rsid w:val="008414DE"/>
    <w:rsid w:val="008417DB"/>
    <w:rsid w:val="00841DF0"/>
    <w:rsid w:val="008426FE"/>
    <w:rsid w:val="00842B65"/>
    <w:rsid w:val="00843164"/>
    <w:rsid w:val="00843BAB"/>
    <w:rsid w:val="00844797"/>
    <w:rsid w:val="0084484B"/>
    <w:rsid w:val="008448B9"/>
    <w:rsid w:val="0084549A"/>
    <w:rsid w:val="00845FFF"/>
    <w:rsid w:val="0084681B"/>
    <w:rsid w:val="008469D6"/>
    <w:rsid w:val="00847D3D"/>
    <w:rsid w:val="00850734"/>
    <w:rsid w:val="00850E17"/>
    <w:rsid w:val="008518DB"/>
    <w:rsid w:val="00851C5E"/>
    <w:rsid w:val="00852D21"/>
    <w:rsid w:val="008530E4"/>
    <w:rsid w:val="0085381A"/>
    <w:rsid w:val="0085399E"/>
    <w:rsid w:val="00853E2C"/>
    <w:rsid w:val="00854036"/>
    <w:rsid w:val="00854089"/>
    <w:rsid w:val="00854695"/>
    <w:rsid w:val="00855281"/>
    <w:rsid w:val="0085546A"/>
    <w:rsid w:val="00855BA7"/>
    <w:rsid w:val="00856A39"/>
    <w:rsid w:val="00856B06"/>
    <w:rsid w:val="00856C4F"/>
    <w:rsid w:val="008570E6"/>
    <w:rsid w:val="0085724E"/>
    <w:rsid w:val="00860353"/>
    <w:rsid w:val="00860F0C"/>
    <w:rsid w:val="0086131D"/>
    <w:rsid w:val="00861E07"/>
    <w:rsid w:val="00862069"/>
    <w:rsid w:val="008625BA"/>
    <w:rsid w:val="00863C57"/>
    <w:rsid w:val="00863C9D"/>
    <w:rsid w:val="008642EE"/>
    <w:rsid w:val="00864D90"/>
    <w:rsid w:val="008654F4"/>
    <w:rsid w:val="00865DFA"/>
    <w:rsid w:val="00866112"/>
    <w:rsid w:val="00866DAC"/>
    <w:rsid w:val="00866DC2"/>
    <w:rsid w:val="00866E84"/>
    <w:rsid w:val="00867D88"/>
    <w:rsid w:val="00871616"/>
    <w:rsid w:val="00872391"/>
    <w:rsid w:val="0087249A"/>
    <w:rsid w:val="00872CF5"/>
    <w:rsid w:val="00873E7A"/>
    <w:rsid w:val="00874248"/>
    <w:rsid w:val="00874257"/>
    <w:rsid w:val="00874B42"/>
    <w:rsid w:val="00874F13"/>
    <w:rsid w:val="00875BEF"/>
    <w:rsid w:val="0087611E"/>
    <w:rsid w:val="00876426"/>
    <w:rsid w:val="008769DC"/>
    <w:rsid w:val="00876A91"/>
    <w:rsid w:val="00876D3A"/>
    <w:rsid w:val="00876E44"/>
    <w:rsid w:val="00877878"/>
    <w:rsid w:val="00880363"/>
    <w:rsid w:val="008805C1"/>
    <w:rsid w:val="00880904"/>
    <w:rsid w:val="00880CE6"/>
    <w:rsid w:val="00880DE7"/>
    <w:rsid w:val="0088103E"/>
    <w:rsid w:val="008811A0"/>
    <w:rsid w:val="008812B5"/>
    <w:rsid w:val="008819A8"/>
    <w:rsid w:val="008819BB"/>
    <w:rsid w:val="00881ACF"/>
    <w:rsid w:val="00881EA6"/>
    <w:rsid w:val="00881F15"/>
    <w:rsid w:val="00882195"/>
    <w:rsid w:val="0088241C"/>
    <w:rsid w:val="00882588"/>
    <w:rsid w:val="0088271E"/>
    <w:rsid w:val="00882859"/>
    <w:rsid w:val="00882AF7"/>
    <w:rsid w:val="00882EEF"/>
    <w:rsid w:val="0088340A"/>
    <w:rsid w:val="0088363D"/>
    <w:rsid w:val="00883939"/>
    <w:rsid w:val="00883F07"/>
    <w:rsid w:val="00883FA2"/>
    <w:rsid w:val="008856F2"/>
    <w:rsid w:val="00886014"/>
    <w:rsid w:val="00886637"/>
    <w:rsid w:val="00886B77"/>
    <w:rsid w:val="0088745A"/>
    <w:rsid w:val="008904DF"/>
    <w:rsid w:val="008908E4"/>
    <w:rsid w:val="00891224"/>
    <w:rsid w:val="00891B74"/>
    <w:rsid w:val="00891DC9"/>
    <w:rsid w:val="00892146"/>
    <w:rsid w:val="00893430"/>
    <w:rsid w:val="00893D88"/>
    <w:rsid w:val="00894633"/>
    <w:rsid w:val="00894E08"/>
    <w:rsid w:val="008954BA"/>
    <w:rsid w:val="0089564C"/>
    <w:rsid w:val="008967B6"/>
    <w:rsid w:val="00896B72"/>
    <w:rsid w:val="0089726F"/>
    <w:rsid w:val="008976BC"/>
    <w:rsid w:val="008A0502"/>
    <w:rsid w:val="008A0B87"/>
    <w:rsid w:val="008A0CA4"/>
    <w:rsid w:val="008A1923"/>
    <w:rsid w:val="008A19D9"/>
    <w:rsid w:val="008A25EA"/>
    <w:rsid w:val="008A29AD"/>
    <w:rsid w:val="008A2B7A"/>
    <w:rsid w:val="008A2CBC"/>
    <w:rsid w:val="008A33C1"/>
    <w:rsid w:val="008A34FB"/>
    <w:rsid w:val="008A3565"/>
    <w:rsid w:val="008A3EE4"/>
    <w:rsid w:val="008A4032"/>
    <w:rsid w:val="008A4F15"/>
    <w:rsid w:val="008A5BE7"/>
    <w:rsid w:val="008A6D06"/>
    <w:rsid w:val="008A6D71"/>
    <w:rsid w:val="008A6FBB"/>
    <w:rsid w:val="008A7315"/>
    <w:rsid w:val="008A757D"/>
    <w:rsid w:val="008A7957"/>
    <w:rsid w:val="008A7C93"/>
    <w:rsid w:val="008B055C"/>
    <w:rsid w:val="008B05CC"/>
    <w:rsid w:val="008B0EA9"/>
    <w:rsid w:val="008B1225"/>
    <w:rsid w:val="008B1D31"/>
    <w:rsid w:val="008B2150"/>
    <w:rsid w:val="008B23FA"/>
    <w:rsid w:val="008B260D"/>
    <w:rsid w:val="008B2C60"/>
    <w:rsid w:val="008B32A6"/>
    <w:rsid w:val="008B397D"/>
    <w:rsid w:val="008B4751"/>
    <w:rsid w:val="008B4D4F"/>
    <w:rsid w:val="008B4E48"/>
    <w:rsid w:val="008B5244"/>
    <w:rsid w:val="008B5477"/>
    <w:rsid w:val="008B591E"/>
    <w:rsid w:val="008B595D"/>
    <w:rsid w:val="008B65DF"/>
    <w:rsid w:val="008B7022"/>
    <w:rsid w:val="008B7556"/>
    <w:rsid w:val="008B7A94"/>
    <w:rsid w:val="008C003D"/>
    <w:rsid w:val="008C0660"/>
    <w:rsid w:val="008C10B5"/>
    <w:rsid w:val="008C1AAA"/>
    <w:rsid w:val="008C2336"/>
    <w:rsid w:val="008C3A9C"/>
    <w:rsid w:val="008C3E42"/>
    <w:rsid w:val="008C3F48"/>
    <w:rsid w:val="008C41E3"/>
    <w:rsid w:val="008C4747"/>
    <w:rsid w:val="008C573F"/>
    <w:rsid w:val="008C57BB"/>
    <w:rsid w:val="008C5EF7"/>
    <w:rsid w:val="008C727F"/>
    <w:rsid w:val="008C75C2"/>
    <w:rsid w:val="008C7623"/>
    <w:rsid w:val="008C7714"/>
    <w:rsid w:val="008C7F84"/>
    <w:rsid w:val="008D0BC3"/>
    <w:rsid w:val="008D1CAD"/>
    <w:rsid w:val="008D1E88"/>
    <w:rsid w:val="008D3559"/>
    <w:rsid w:val="008D44E4"/>
    <w:rsid w:val="008D4CF3"/>
    <w:rsid w:val="008D4DE9"/>
    <w:rsid w:val="008D4EBF"/>
    <w:rsid w:val="008D5482"/>
    <w:rsid w:val="008D6067"/>
    <w:rsid w:val="008D6C2C"/>
    <w:rsid w:val="008D6FBD"/>
    <w:rsid w:val="008D7C01"/>
    <w:rsid w:val="008D7C5F"/>
    <w:rsid w:val="008E01A4"/>
    <w:rsid w:val="008E0556"/>
    <w:rsid w:val="008E063C"/>
    <w:rsid w:val="008E0D24"/>
    <w:rsid w:val="008E13CE"/>
    <w:rsid w:val="008E19DB"/>
    <w:rsid w:val="008E2BD2"/>
    <w:rsid w:val="008E2E52"/>
    <w:rsid w:val="008E2E87"/>
    <w:rsid w:val="008E369F"/>
    <w:rsid w:val="008E4572"/>
    <w:rsid w:val="008E4C0B"/>
    <w:rsid w:val="008E5190"/>
    <w:rsid w:val="008E570B"/>
    <w:rsid w:val="008E5E4C"/>
    <w:rsid w:val="008E692B"/>
    <w:rsid w:val="008E6F85"/>
    <w:rsid w:val="008E7086"/>
    <w:rsid w:val="008E7806"/>
    <w:rsid w:val="008F00F2"/>
    <w:rsid w:val="008F01BA"/>
    <w:rsid w:val="008F0D4E"/>
    <w:rsid w:val="008F140B"/>
    <w:rsid w:val="008F1DF2"/>
    <w:rsid w:val="008F2296"/>
    <w:rsid w:val="008F2691"/>
    <w:rsid w:val="008F31E5"/>
    <w:rsid w:val="008F3929"/>
    <w:rsid w:val="008F4189"/>
    <w:rsid w:val="008F44F7"/>
    <w:rsid w:val="008F51C6"/>
    <w:rsid w:val="008F5287"/>
    <w:rsid w:val="008F52B2"/>
    <w:rsid w:val="008F5ECC"/>
    <w:rsid w:val="008F64A6"/>
    <w:rsid w:val="008F655E"/>
    <w:rsid w:val="008F6D57"/>
    <w:rsid w:val="008F6D89"/>
    <w:rsid w:val="008F7047"/>
    <w:rsid w:val="008F762D"/>
    <w:rsid w:val="008F76D8"/>
    <w:rsid w:val="008F7ECA"/>
    <w:rsid w:val="00900C32"/>
    <w:rsid w:val="009014EF"/>
    <w:rsid w:val="00901948"/>
    <w:rsid w:val="00902403"/>
    <w:rsid w:val="009027A9"/>
    <w:rsid w:val="009028AD"/>
    <w:rsid w:val="00903F8B"/>
    <w:rsid w:val="00903FFF"/>
    <w:rsid w:val="00904A60"/>
    <w:rsid w:val="00904E78"/>
    <w:rsid w:val="00904EA5"/>
    <w:rsid w:val="00905239"/>
    <w:rsid w:val="0090531A"/>
    <w:rsid w:val="009054B6"/>
    <w:rsid w:val="00905F4F"/>
    <w:rsid w:val="009066C3"/>
    <w:rsid w:val="00906943"/>
    <w:rsid w:val="00906E99"/>
    <w:rsid w:val="00906E9E"/>
    <w:rsid w:val="0091004B"/>
    <w:rsid w:val="0091008D"/>
    <w:rsid w:val="0091038B"/>
    <w:rsid w:val="00910685"/>
    <w:rsid w:val="009106A2"/>
    <w:rsid w:val="009109F9"/>
    <w:rsid w:val="00910D12"/>
    <w:rsid w:val="00910E44"/>
    <w:rsid w:val="009111A9"/>
    <w:rsid w:val="009113A5"/>
    <w:rsid w:val="00911E39"/>
    <w:rsid w:val="00911E55"/>
    <w:rsid w:val="00911F0B"/>
    <w:rsid w:val="00911F4B"/>
    <w:rsid w:val="00912333"/>
    <w:rsid w:val="009129E9"/>
    <w:rsid w:val="00912AC8"/>
    <w:rsid w:val="00912B06"/>
    <w:rsid w:val="00912C4C"/>
    <w:rsid w:val="00912D5F"/>
    <w:rsid w:val="009130CF"/>
    <w:rsid w:val="00913FCF"/>
    <w:rsid w:val="0091456D"/>
    <w:rsid w:val="00914FF3"/>
    <w:rsid w:val="00915096"/>
    <w:rsid w:val="009153FB"/>
    <w:rsid w:val="009154F8"/>
    <w:rsid w:val="00916D85"/>
    <w:rsid w:val="00916EDA"/>
    <w:rsid w:val="0091715B"/>
    <w:rsid w:val="009173B2"/>
    <w:rsid w:val="0091787F"/>
    <w:rsid w:val="00917A99"/>
    <w:rsid w:val="00917CCF"/>
    <w:rsid w:val="009201C5"/>
    <w:rsid w:val="00920895"/>
    <w:rsid w:val="00920A20"/>
    <w:rsid w:val="00920AEE"/>
    <w:rsid w:val="00920E92"/>
    <w:rsid w:val="009213E9"/>
    <w:rsid w:val="0092214F"/>
    <w:rsid w:val="009245E0"/>
    <w:rsid w:val="00924F74"/>
    <w:rsid w:val="00925462"/>
    <w:rsid w:val="009268F0"/>
    <w:rsid w:val="009278A6"/>
    <w:rsid w:val="009278E0"/>
    <w:rsid w:val="00930396"/>
    <w:rsid w:val="00930CA8"/>
    <w:rsid w:val="00930D56"/>
    <w:rsid w:val="00932788"/>
    <w:rsid w:val="009327F8"/>
    <w:rsid w:val="00932A89"/>
    <w:rsid w:val="00936ACA"/>
    <w:rsid w:val="00936FBD"/>
    <w:rsid w:val="00937AE2"/>
    <w:rsid w:val="00937CA2"/>
    <w:rsid w:val="00940630"/>
    <w:rsid w:val="009415CD"/>
    <w:rsid w:val="00941B7B"/>
    <w:rsid w:val="009420C4"/>
    <w:rsid w:val="00942A18"/>
    <w:rsid w:val="00942F55"/>
    <w:rsid w:val="00943841"/>
    <w:rsid w:val="00943ACF"/>
    <w:rsid w:val="00944741"/>
    <w:rsid w:val="00944C42"/>
    <w:rsid w:val="00945443"/>
    <w:rsid w:val="00945C16"/>
    <w:rsid w:val="00945C2E"/>
    <w:rsid w:val="00946462"/>
    <w:rsid w:val="0094674C"/>
    <w:rsid w:val="00946B55"/>
    <w:rsid w:val="0094764A"/>
    <w:rsid w:val="00947C00"/>
    <w:rsid w:val="00947DCD"/>
    <w:rsid w:val="009500F7"/>
    <w:rsid w:val="00950DF6"/>
    <w:rsid w:val="009511EC"/>
    <w:rsid w:val="009521F2"/>
    <w:rsid w:val="009522B2"/>
    <w:rsid w:val="00952896"/>
    <w:rsid w:val="0095309D"/>
    <w:rsid w:val="00953784"/>
    <w:rsid w:val="00953BE2"/>
    <w:rsid w:val="00954952"/>
    <w:rsid w:val="00954D1D"/>
    <w:rsid w:val="00954E8F"/>
    <w:rsid w:val="009551E6"/>
    <w:rsid w:val="009554B8"/>
    <w:rsid w:val="009557B5"/>
    <w:rsid w:val="0095594F"/>
    <w:rsid w:val="00955C61"/>
    <w:rsid w:val="00955FD8"/>
    <w:rsid w:val="009560ED"/>
    <w:rsid w:val="00957699"/>
    <w:rsid w:val="00960370"/>
    <w:rsid w:val="00960E72"/>
    <w:rsid w:val="00961781"/>
    <w:rsid w:val="00961B5E"/>
    <w:rsid w:val="0096216E"/>
    <w:rsid w:val="00962343"/>
    <w:rsid w:val="009624E5"/>
    <w:rsid w:val="0096250C"/>
    <w:rsid w:val="00962599"/>
    <w:rsid w:val="00962F04"/>
    <w:rsid w:val="009644CF"/>
    <w:rsid w:val="00964D74"/>
    <w:rsid w:val="00965078"/>
    <w:rsid w:val="00965891"/>
    <w:rsid w:val="00965914"/>
    <w:rsid w:val="00965A26"/>
    <w:rsid w:val="0096637D"/>
    <w:rsid w:val="009663C1"/>
    <w:rsid w:val="00966CC3"/>
    <w:rsid w:val="00966F74"/>
    <w:rsid w:val="00967709"/>
    <w:rsid w:val="00967AE2"/>
    <w:rsid w:val="00967F53"/>
    <w:rsid w:val="00970889"/>
    <w:rsid w:val="00971248"/>
    <w:rsid w:val="00972B37"/>
    <w:rsid w:val="00973AB5"/>
    <w:rsid w:val="00973F6C"/>
    <w:rsid w:val="009744CA"/>
    <w:rsid w:val="00974C59"/>
    <w:rsid w:val="00974EFE"/>
    <w:rsid w:val="009752CA"/>
    <w:rsid w:val="009753CA"/>
    <w:rsid w:val="00975B80"/>
    <w:rsid w:val="00975CFA"/>
    <w:rsid w:val="00975E58"/>
    <w:rsid w:val="00977493"/>
    <w:rsid w:val="009775A1"/>
    <w:rsid w:val="009776A0"/>
    <w:rsid w:val="0098021A"/>
    <w:rsid w:val="009806A1"/>
    <w:rsid w:val="00980E03"/>
    <w:rsid w:val="00981233"/>
    <w:rsid w:val="0098125D"/>
    <w:rsid w:val="009815AD"/>
    <w:rsid w:val="009817BD"/>
    <w:rsid w:val="00981BB3"/>
    <w:rsid w:val="009829B3"/>
    <w:rsid w:val="009830CD"/>
    <w:rsid w:val="0098337B"/>
    <w:rsid w:val="00983464"/>
    <w:rsid w:val="009836BF"/>
    <w:rsid w:val="009836E2"/>
    <w:rsid w:val="00983E64"/>
    <w:rsid w:val="0098497A"/>
    <w:rsid w:val="009849AE"/>
    <w:rsid w:val="00985002"/>
    <w:rsid w:val="009854F9"/>
    <w:rsid w:val="00985734"/>
    <w:rsid w:val="00985C0C"/>
    <w:rsid w:val="0098600B"/>
    <w:rsid w:val="00986289"/>
    <w:rsid w:val="00986760"/>
    <w:rsid w:val="00986C5A"/>
    <w:rsid w:val="00986D29"/>
    <w:rsid w:val="009871D8"/>
    <w:rsid w:val="00987440"/>
    <w:rsid w:val="00987868"/>
    <w:rsid w:val="00987AE0"/>
    <w:rsid w:val="00987BAB"/>
    <w:rsid w:val="00987C74"/>
    <w:rsid w:val="00987F6A"/>
    <w:rsid w:val="00990D00"/>
    <w:rsid w:val="00991F48"/>
    <w:rsid w:val="00992C5C"/>
    <w:rsid w:val="00993578"/>
    <w:rsid w:val="00993964"/>
    <w:rsid w:val="00993984"/>
    <w:rsid w:val="0099419F"/>
    <w:rsid w:val="00994405"/>
    <w:rsid w:val="009944AF"/>
    <w:rsid w:val="00997B6B"/>
    <w:rsid w:val="00997C0C"/>
    <w:rsid w:val="00997E07"/>
    <w:rsid w:val="009A05CE"/>
    <w:rsid w:val="009A085E"/>
    <w:rsid w:val="009A0E5A"/>
    <w:rsid w:val="009A1883"/>
    <w:rsid w:val="009A18EA"/>
    <w:rsid w:val="009A1A02"/>
    <w:rsid w:val="009A1CA7"/>
    <w:rsid w:val="009A1E42"/>
    <w:rsid w:val="009A1E8A"/>
    <w:rsid w:val="009A203A"/>
    <w:rsid w:val="009A2A0F"/>
    <w:rsid w:val="009A2A30"/>
    <w:rsid w:val="009A2A36"/>
    <w:rsid w:val="009A2B4B"/>
    <w:rsid w:val="009A2C87"/>
    <w:rsid w:val="009A3143"/>
    <w:rsid w:val="009A3150"/>
    <w:rsid w:val="009A32B2"/>
    <w:rsid w:val="009A3F22"/>
    <w:rsid w:val="009A4986"/>
    <w:rsid w:val="009A4BB5"/>
    <w:rsid w:val="009A4C1B"/>
    <w:rsid w:val="009A6628"/>
    <w:rsid w:val="009A6833"/>
    <w:rsid w:val="009A68C0"/>
    <w:rsid w:val="009A6928"/>
    <w:rsid w:val="009A6E92"/>
    <w:rsid w:val="009A7298"/>
    <w:rsid w:val="009A743D"/>
    <w:rsid w:val="009A7483"/>
    <w:rsid w:val="009A798C"/>
    <w:rsid w:val="009A79CE"/>
    <w:rsid w:val="009B06B5"/>
    <w:rsid w:val="009B0CF1"/>
    <w:rsid w:val="009B1AA4"/>
    <w:rsid w:val="009B2326"/>
    <w:rsid w:val="009B25D8"/>
    <w:rsid w:val="009B2B37"/>
    <w:rsid w:val="009B35B7"/>
    <w:rsid w:val="009B38FB"/>
    <w:rsid w:val="009B3935"/>
    <w:rsid w:val="009B39BF"/>
    <w:rsid w:val="009B46C7"/>
    <w:rsid w:val="009B48B7"/>
    <w:rsid w:val="009B4C01"/>
    <w:rsid w:val="009B4D08"/>
    <w:rsid w:val="009B5434"/>
    <w:rsid w:val="009B5682"/>
    <w:rsid w:val="009B58FD"/>
    <w:rsid w:val="009B59DD"/>
    <w:rsid w:val="009B5BE3"/>
    <w:rsid w:val="009B68DD"/>
    <w:rsid w:val="009B742C"/>
    <w:rsid w:val="009B7E27"/>
    <w:rsid w:val="009C0BF7"/>
    <w:rsid w:val="009C0EEA"/>
    <w:rsid w:val="009C150E"/>
    <w:rsid w:val="009C216B"/>
    <w:rsid w:val="009C27E6"/>
    <w:rsid w:val="009C2B45"/>
    <w:rsid w:val="009C3222"/>
    <w:rsid w:val="009C32D3"/>
    <w:rsid w:val="009C40AE"/>
    <w:rsid w:val="009C40E9"/>
    <w:rsid w:val="009C4114"/>
    <w:rsid w:val="009C4614"/>
    <w:rsid w:val="009C55A7"/>
    <w:rsid w:val="009C5722"/>
    <w:rsid w:val="009C57FE"/>
    <w:rsid w:val="009C58CE"/>
    <w:rsid w:val="009C6251"/>
    <w:rsid w:val="009C6527"/>
    <w:rsid w:val="009C6815"/>
    <w:rsid w:val="009C716D"/>
    <w:rsid w:val="009C7818"/>
    <w:rsid w:val="009C7FEC"/>
    <w:rsid w:val="009D002F"/>
    <w:rsid w:val="009D0199"/>
    <w:rsid w:val="009D022F"/>
    <w:rsid w:val="009D0845"/>
    <w:rsid w:val="009D09EF"/>
    <w:rsid w:val="009D1C38"/>
    <w:rsid w:val="009D1CEB"/>
    <w:rsid w:val="009D1DC6"/>
    <w:rsid w:val="009D217D"/>
    <w:rsid w:val="009D27CD"/>
    <w:rsid w:val="009D2BB8"/>
    <w:rsid w:val="009D2D78"/>
    <w:rsid w:val="009D2E9E"/>
    <w:rsid w:val="009D3C46"/>
    <w:rsid w:val="009D3CC0"/>
    <w:rsid w:val="009D5440"/>
    <w:rsid w:val="009D5E38"/>
    <w:rsid w:val="009D68F4"/>
    <w:rsid w:val="009D7916"/>
    <w:rsid w:val="009D7E1F"/>
    <w:rsid w:val="009D7F24"/>
    <w:rsid w:val="009E06B5"/>
    <w:rsid w:val="009E0A16"/>
    <w:rsid w:val="009E0E93"/>
    <w:rsid w:val="009E10B2"/>
    <w:rsid w:val="009E13AD"/>
    <w:rsid w:val="009E16B2"/>
    <w:rsid w:val="009E1F91"/>
    <w:rsid w:val="009E2262"/>
    <w:rsid w:val="009E28BA"/>
    <w:rsid w:val="009E28F6"/>
    <w:rsid w:val="009E30A7"/>
    <w:rsid w:val="009E35AD"/>
    <w:rsid w:val="009E389C"/>
    <w:rsid w:val="009E39A0"/>
    <w:rsid w:val="009E475E"/>
    <w:rsid w:val="009E48BA"/>
    <w:rsid w:val="009E4E5D"/>
    <w:rsid w:val="009E5023"/>
    <w:rsid w:val="009E5031"/>
    <w:rsid w:val="009E511E"/>
    <w:rsid w:val="009E576D"/>
    <w:rsid w:val="009E5CD7"/>
    <w:rsid w:val="009E5E10"/>
    <w:rsid w:val="009E6B23"/>
    <w:rsid w:val="009E710A"/>
    <w:rsid w:val="009E711F"/>
    <w:rsid w:val="009E7450"/>
    <w:rsid w:val="009E7748"/>
    <w:rsid w:val="009F07A5"/>
    <w:rsid w:val="009F0BD0"/>
    <w:rsid w:val="009F1C4D"/>
    <w:rsid w:val="009F2212"/>
    <w:rsid w:val="009F365A"/>
    <w:rsid w:val="009F38FD"/>
    <w:rsid w:val="009F421C"/>
    <w:rsid w:val="009F42E7"/>
    <w:rsid w:val="009F4389"/>
    <w:rsid w:val="009F4545"/>
    <w:rsid w:val="009F4F49"/>
    <w:rsid w:val="009F4FFE"/>
    <w:rsid w:val="009F5CB1"/>
    <w:rsid w:val="009F5D65"/>
    <w:rsid w:val="009F66F8"/>
    <w:rsid w:val="009F6DC3"/>
    <w:rsid w:val="009F6DDA"/>
    <w:rsid w:val="009F72A6"/>
    <w:rsid w:val="009F7C5C"/>
    <w:rsid w:val="00A01171"/>
    <w:rsid w:val="00A01EAC"/>
    <w:rsid w:val="00A02347"/>
    <w:rsid w:val="00A025FA"/>
    <w:rsid w:val="00A031EC"/>
    <w:rsid w:val="00A033A1"/>
    <w:rsid w:val="00A0384C"/>
    <w:rsid w:val="00A038C9"/>
    <w:rsid w:val="00A04D0D"/>
    <w:rsid w:val="00A054AE"/>
    <w:rsid w:val="00A05812"/>
    <w:rsid w:val="00A05C07"/>
    <w:rsid w:val="00A06567"/>
    <w:rsid w:val="00A0678D"/>
    <w:rsid w:val="00A072DC"/>
    <w:rsid w:val="00A07572"/>
    <w:rsid w:val="00A10200"/>
    <w:rsid w:val="00A102CC"/>
    <w:rsid w:val="00A1035F"/>
    <w:rsid w:val="00A103C3"/>
    <w:rsid w:val="00A1148D"/>
    <w:rsid w:val="00A121EC"/>
    <w:rsid w:val="00A12A1C"/>
    <w:rsid w:val="00A12CC8"/>
    <w:rsid w:val="00A142F3"/>
    <w:rsid w:val="00A1488E"/>
    <w:rsid w:val="00A14C23"/>
    <w:rsid w:val="00A1528A"/>
    <w:rsid w:val="00A15729"/>
    <w:rsid w:val="00A160DD"/>
    <w:rsid w:val="00A16894"/>
    <w:rsid w:val="00A17CDA"/>
    <w:rsid w:val="00A20066"/>
    <w:rsid w:val="00A203A8"/>
    <w:rsid w:val="00A20AB1"/>
    <w:rsid w:val="00A20D6D"/>
    <w:rsid w:val="00A20F69"/>
    <w:rsid w:val="00A224C0"/>
    <w:rsid w:val="00A22793"/>
    <w:rsid w:val="00A22EEF"/>
    <w:rsid w:val="00A22F5D"/>
    <w:rsid w:val="00A232D7"/>
    <w:rsid w:val="00A23464"/>
    <w:rsid w:val="00A236A2"/>
    <w:rsid w:val="00A23B0C"/>
    <w:rsid w:val="00A24214"/>
    <w:rsid w:val="00A24300"/>
    <w:rsid w:val="00A245CF"/>
    <w:rsid w:val="00A24645"/>
    <w:rsid w:val="00A25259"/>
    <w:rsid w:val="00A2622C"/>
    <w:rsid w:val="00A2638D"/>
    <w:rsid w:val="00A26D40"/>
    <w:rsid w:val="00A26D54"/>
    <w:rsid w:val="00A27419"/>
    <w:rsid w:val="00A27DCD"/>
    <w:rsid w:val="00A30434"/>
    <w:rsid w:val="00A31BCE"/>
    <w:rsid w:val="00A32504"/>
    <w:rsid w:val="00A329AD"/>
    <w:rsid w:val="00A32D90"/>
    <w:rsid w:val="00A33642"/>
    <w:rsid w:val="00A3383A"/>
    <w:rsid w:val="00A34085"/>
    <w:rsid w:val="00A34528"/>
    <w:rsid w:val="00A34935"/>
    <w:rsid w:val="00A35C57"/>
    <w:rsid w:val="00A3644D"/>
    <w:rsid w:val="00A36697"/>
    <w:rsid w:val="00A37151"/>
    <w:rsid w:val="00A37844"/>
    <w:rsid w:val="00A37FB3"/>
    <w:rsid w:val="00A40497"/>
    <w:rsid w:val="00A407AA"/>
    <w:rsid w:val="00A40BC2"/>
    <w:rsid w:val="00A41346"/>
    <w:rsid w:val="00A4171C"/>
    <w:rsid w:val="00A41E45"/>
    <w:rsid w:val="00A421B4"/>
    <w:rsid w:val="00A42545"/>
    <w:rsid w:val="00A43183"/>
    <w:rsid w:val="00A43D2A"/>
    <w:rsid w:val="00A44D63"/>
    <w:rsid w:val="00A457B8"/>
    <w:rsid w:val="00A45DA8"/>
    <w:rsid w:val="00A46181"/>
    <w:rsid w:val="00A4683A"/>
    <w:rsid w:val="00A4691C"/>
    <w:rsid w:val="00A46F6F"/>
    <w:rsid w:val="00A470CF"/>
    <w:rsid w:val="00A47B1E"/>
    <w:rsid w:val="00A47D45"/>
    <w:rsid w:val="00A47DE7"/>
    <w:rsid w:val="00A50125"/>
    <w:rsid w:val="00A51049"/>
    <w:rsid w:val="00A5115B"/>
    <w:rsid w:val="00A51AD2"/>
    <w:rsid w:val="00A51BED"/>
    <w:rsid w:val="00A52B2F"/>
    <w:rsid w:val="00A53133"/>
    <w:rsid w:val="00A539A9"/>
    <w:rsid w:val="00A53B75"/>
    <w:rsid w:val="00A55067"/>
    <w:rsid w:val="00A551E9"/>
    <w:rsid w:val="00A55FD3"/>
    <w:rsid w:val="00A56012"/>
    <w:rsid w:val="00A5631E"/>
    <w:rsid w:val="00A568F7"/>
    <w:rsid w:val="00A5711E"/>
    <w:rsid w:val="00A5725C"/>
    <w:rsid w:val="00A6011B"/>
    <w:rsid w:val="00A603B0"/>
    <w:rsid w:val="00A60FD0"/>
    <w:rsid w:val="00A61C92"/>
    <w:rsid w:val="00A62C02"/>
    <w:rsid w:val="00A62CBC"/>
    <w:rsid w:val="00A630F8"/>
    <w:rsid w:val="00A63D57"/>
    <w:rsid w:val="00A63E22"/>
    <w:rsid w:val="00A6424E"/>
    <w:rsid w:val="00A6516F"/>
    <w:rsid w:val="00A65320"/>
    <w:rsid w:val="00A65BA1"/>
    <w:rsid w:val="00A65C81"/>
    <w:rsid w:val="00A65EF2"/>
    <w:rsid w:val="00A66E9F"/>
    <w:rsid w:val="00A67132"/>
    <w:rsid w:val="00A6745E"/>
    <w:rsid w:val="00A67C8E"/>
    <w:rsid w:val="00A70137"/>
    <w:rsid w:val="00A70666"/>
    <w:rsid w:val="00A71085"/>
    <w:rsid w:val="00A712CF"/>
    <w:rsid w:val="00A718C1"/>
    <w:rsid w:val="00A725E8"/>
    <w:rsid w:val="00A72A7B"/>
    <w:rsid w:val="00A73B45"/>
    <w:rsid w:val="00A7451E"/>
    <w:rsid w:val="00A745D8"/>
    <w:rsid w:val="00A74DB5"/>
    <w:rsid w:val="00A7559F"/>
    <w:rsid w:val="00A755B2"/>
    <w:rsid w:val="00A76056"/>
    <w:rsid w:val="00A76172"/>
    <w:rsid w:val="00A775F4"/>
    <w:rsid w:val="00A77B45"/>
    <w:rsid w:val="00A80112"/>
    <w:rsid w:val="00A80E56"/>
    <w:rsid w:val="00A8104A"/>
    <w:rsid w:val="00A81619"/>
    <w:rsid w:val="00A81ACC"/>
    <w:rsid w:val="00A8291B"/>
    <w:rsid w:val="00A82D4C"/>
    <w:rsid w:val="00A82D89"/>
    <w:rsid w:val="00A82F93"/>
    <w:rsid w:val="00A83188"/>
    <w:rsid w:val="00A833DD"/>
    <w:rsid w:val="00A83FAA"/>
    <w:rsid w:val="00A84183"/>
    <w:rsid w:val="00A845A6"/>
    <w:rsid w:val="00A84DA0"/>
    <w:rsid w:val="00A85097"/>
    <w:rsid w:val="00A85203"/>
    <w:rsid w:val="00A8591E"/>
    <w:rsid w:val="00A86716"/>
    <w:rsid w:val="00A86B24"/>
    <w:rsid w:val="00A86B25"/>
    <w:rsid w:val="00A873F5"/>
    <w:rsid w:val="00A87F91"/>
    <w:rsid w:val="00A907D7"/>
    <w:rsid w:val="00A90957"/>
    <w:rsid w:val="00A90AB2"/>
    <w:rsid w:val="00A90B90"/>
    <w:rsid w:val="00A90C4E"/>
    <w:rsid w:val="00A922B1"/>
    <w:rsid w:val="00A93228"/>
    <w:rsid w:val="00A93B18"/>
    <w:rsid w:val="00A93E52"/>
    <w:rsid w:val="00A943BE"/>
    <w:rsid w:val="00A95267"/>
    <w:rsid w:val="00A9536C"/>
    <w:rsid w:val="00A953E3"/>
    <w:rsid w:val="00A95BA2"/>
    <w:rsid w:val="00A95C66"/>
    <w:rsid w:val="00A95EE6"/>
    <w:rsid w:val="00A96573"/>
    <w:rsid w:val="00A9706A"/>
    <w:rsid w:val="00A9758B"/>
    <w:rsid w:val="00A979AD"/>
    <w:rsid w:val="00A97BAA"/>
    <w:rsid w:val="00AA04CC"/>
    <w:rsid w:val="00AA0C84"/>
    <w:rsid w:val="00AA169A"/>
    <w:rsid w:val="00AA17B2"/>
    <w:rsid w:val="00AA1CAE"/>
    <w:rsid w:val="00AA1DD4"/>
    <w:rsid w:val="00AA3E22"/>
    <w:rsid w:val="00AA4076"/>
    <w:rsid w:val="00AA49A6"/>
    <w:rsid w:val="00AA4EA9"/>
    <w:rsid w:val="00AA5141"/>
    <w:rsid w:val="00AA5258"/>
    <w:rsid w:val="00AA5D22"/>
    <w:rsid w:val="00AA5D52"/>
    <w:rsid w:val="00AA5E73"/>
    <w:rsid w:val="00AA6408"/>
    <w:rsid w:val="00AA666F"/>
    <w:rsid w:val="00AA67D5"/>
    <w:rsid w:val="00AA6DF2"/>
    <w:rsid w:val="00AA6F56"/>
    <w:rsid w:val="00AA716C"/>
    <w:rsid w:val="00AA7FF7"/>
    <w:rsid w:val="00AB05D6"/>
    <w:rsid w:val="00AB0724"/>
    <w:rsid w:val="00AB1D18"/>
    <w:rsid w:val="00AB2AAE"/>
    <w:rsid w:val="00AB2ACE"/>
    <w:rsid w:val="00AB2C0E"/>
    <w:rsid w:val="00AB3415"/>
    <w:rsid w:val="00AB4700"/>
    <w:rsid w:val="00AB4CC0"/>
    <w:rsid w:val="00AB53EA"/>
    <w:rsid w:val="00AB551A"/>
    <w:rsid w:val="00AB57B1"/>
    <w:rsid w:val="00AB57D1"/>
    <w:rsid w:val="00AB5CBE"/>
    <w:rsid w:val="00AB69E0"/>
    <w:rsid w:val="00AB726B"/>
    <w:rsid w:val="00AB7307"/>
    <w:rsid w:val="00AB76FC"/>
    <w:rsid w:val="00AB7A39"/>
    <w:rsid w:val="00AC01CE"/>
    <w:rsid w:val="00AC0B86"/>
    <w:rsid w:val="00AC1212"/>
    <w:rsid w:val="00AC1EAC"/>
    <w:rsid w:val="00AC3664"/>
    <w:rsid w:val="00AC3C1F"/>
    <w:rsid w:val="00AC3D30"/>
    <w:rsid w:val="00AC40BD"/>
    <w:rsid w:val="00AC489C"/>
    <w:rsid w:val="00AC4CE3"/>
    <w:rsid w:val="00AC560F"/>
    <w:rsid w:val="00AC5BEC"/>
    <w:rsid w:val="00AC5C68"/>
    <w:rsid w:val="00AC7109"/>
    <w:rsid w:val="00AC7165"/>
    <w:rsid w:val="00AC72E7"/>
    <w:rsid w:val="00AC7B3E"/>
    <w:rsid w:val="00AD1463"/>
    <w:rsid w:val="00AD27DE"/>
    <w:rsid w:val="00AD41AA"/>
    <w:rsid w:val="00AD4400"/>
    <w:rsid w:val="00AD4FF7"/>
    <w:rsid w:val="00AD5239"/>
    <w:rsid w:val="00AD5815"/>
    <w:rsid w:val="00AD63D8"/>
    <w:rsid w:val="00AD674A"/>
    <w:rsid w:val="00AD67FC"/>
    <w:rsid w:val="00AD7244"/>
    <w:rsid w:val="00AD7F0F"/>
    <w:rsid w:val="00AE0F51"/>
    <w:rsid w:val="00AE1AA8"/>
    <w:rsid w:val="00AE22CC"/>
    <w:rsid w:val="00AE37F0"/>
    <w:rsid w:val="00AE392F"/>
    <w:rsid w:val="00AE3A6F"/>
    <w:rsid w:val="00AE3B41"/>
    <w:rsid w:val="00AE3F9A"/>
    <w:rsid w:val="00AE442E"/>
    <w:rsid w:val="00AE4A6E"/>
    <w:rsid w:val="00AE54E2"/>
    <w:rsid w:val="00AE6539"/>
    <w:rsid w:val="00AE673B"/>
    <w:rsid w:val="00AE68DF"/>
    <w:rsid w:val="00AE6E8F"/>
    <w:rsid w:val="00AE74A2"/>
    <w:rsid w:val="00AE7C88"/>
    <w:rsid w:val="00AE7CF6"/>
    <w:rsid w:val="00AF0175"/>
    <w:rsid w:val="00AF04BB"/>
    <w:rsid w:val="00AF0566"/>
    <w:rsid w:val="00AF085D"/>
    <w:rsid w:val="00AF25FD"/>
    <w:rsid w:val="00AF26A0"/>
    <w:rsid w:val="00AF29DB"/>
    <w:rsid w:val="00AF2AC9"/>
    <w:rsid w:val="00AF2CB0"/>
    <w:rsid w:val="00AF2CD8"/>
    <w:rsid w:val="00AF4372"/>
    <w:rsid w:val="00AF4EE6"/>
    <w:rsid w:val="00AF510D"/>
    <w:rsid w:val="00AF5549"/>
    <w:rsid w:val="00AF5632"/>
    <w:rsid w:val="00AF5848"/>
    <w:rsid w:val="00AF5AA9"/>
    <w:rsid w:val="00AF665D"/>
    <w:rsid w:val="00AF7B11"/>
    <w:rsid w:val="00B0018D"/>
    <w:rsid w:val="00B0027F"/>
    <w:rsid w:val="00B00765"/>
    <w:rsid w:val="00B00AE1"/>
    <w:rsid w:val="00B00B80"/>
    <w:rsid w:val="00B010A9"/>
    <w:rsid w:val="00B016C3"/>
    <w:rsid w:val="00B01B48"/>
    <w:rsid w:val="00B01C0E"/>
    <w:rsid w:val="00B01CC1"/>
    <w:rsid w:val="00B02CEB"/>
    <w:rsid w:val="00B0321F"/>
    <w:rsid w:val="00B0370A"/>
    <w:rsid w:val="00B03BDA"/>
    <w:rsid w:val="00B04D25"/>
    <w:rsid w:val="00B0540B"/>
    <w:rsid w:val="00B054E8"/>
    <w:rsid w:val="00B05AF2"/>
    <w:rsid w:val="00B05C8D"/>
    <w:rsid w:val="00B05DF1"/>
    <w:rsid w:val="00B05EA5"/>
    <w:rsid w:val="00B0604D"/>
    <w:rsid w:val="00B06489"/>
    <w:rsid w:val="00B06562"/>
    <w:rsid w:val="00B0674A"/>
    <w:rsid w:val="00B06BC9"/>
    <w:rsid w:val="00B07C85"/>
    <w:rsid w:val="00B1013B"/>
    <w:rsid w:val="00B10194"/>
    <w:rsid w:val="00B10359"/>
    <w:rsid w:val="00B10834"/>
    <w:rsid w:val="00B10F48"/>
    <w:rsid w:val="00B11629"/>
    <w:rsid w:val="00B12CF5"/>
    <w:rsid w:val="00B12F8D"/>
    <w:rsid w:val="00B13DC4"/>
    <w:rsid w:val="00B1485A"/>
    <w:rsid w:val="00B14E01"/>
    <w:rsid w:val="00B16175"/>
    <w:rsid w:val="00B1729B"/>
    <w:rsid w:val="00B17BF6"/>
    <w:rsid w:val="00B208BD"/>
    <w:rsid w:val="00B216A0"/>
    <w:rsid w:val="00B21BD5"/>
    <w:rsid w:val="00B21CAC"/>
    <w:rsid w:val="00B22013"/>
    <w:rsid w:val="00B2231B"/>
    <w:rsid w:val="00B2256F"/>
    <w:rsid w:val="00B22A3F"/>
    <w:rsid w:val="00B2475B"/>
    <w:rsid w:val="00B25077"/>
    <w:rsid w:val="00B2640B"/>
    <w:rsid w:val="00B273DA"/>
    <w:rsid w:val="00B27527"/>
    <w:rsid w:val="00B27BC4"/>
    <w:rsid w:val="00B300F5"/>
    <w:rsid w:val="00B31B8D"/>
    <w:rsid w:val="00B3254C"/>
    <w:rsid w:val="00B328AE"/>
    <w:rsid w:val="00B32CEC"/>
    <w:rsid w:val="00B32EE9"/>
    <w:rsid w:val="00B3406B"/>
    <w:rsid w:val="00B343B6"/>
    <w:rsid w:val="00B3492A"/>
    <w:rsid w:val="00B359D4"/>
    <w:rsid w:val="00B35A7F"/>
    <w:rsid w:val="00B36E91"/>
    <w:rsid w:val="00B3731B"/>
    <w:rsid w:val="00B4017E"/>
    <w:rsid w:val="00B40188"/>
    <w:rsid w:val="00B40266"/>
    <w:rsid w:val="00B40993"/>
    <w:rsid w:val="00B40B24"/>
    <w:rsid w:val="00B40B2E"/>
    <w:rsid w:val="00B40FE0"/>
    <w:rsid w:val="00B413F5"/>
    <w:rsid w:val="00B41437"/>
    <w:rsid w:val="00B4165D"/>
    <w:rsid w:val="00B418B7"/>
    <w:rsid w:val="00B419ED"/>
    <w:rsid w:val="00B42113"/>
    <w:rsid w:val="00B426FE"/>
    <w:rsid w:val="00B43A62"/>
    <w:rsid w:val="00B43FF9"/>
    <w:rsid w:val="00B44725"/>
    <w:rsid w:val="00B45490"/>
    <w:rsid w:val="00B45749"/>
    <w:rsid w:val="00B45904"/>
    <w:rsid w:val="00B462B9"/>
    <w:rsid w:val="00B46458"/>
    <w:rsid w:val="00B468DB"/>
    <w:rsid w:val="00B469AE"/>
    <w:rsid w:val="00B46AF2"/>
    <w:rsid w:val="00B46B33"/>
    <w:rsid w:val="00B46B6E"/>
    <w:rsid w:val="00B46BCA"/>
    <w:rsid w:val="00B46EA9"/>
    <w:rsid w:val="00B478E8"/>
    <w:rsid w:val="00B505C4"/>
    <w:rsid w:val="00B508E4"/>
    <w:rsid w:val="00B50D50"/>
    <w:rsid w:val="00B50DAA"/>
    <w:rsid w:val="00B518B9"/>
    <w:rsid w:val="00B518DC"/>
    <w:rsid w:val="00B52A62"/>
    <w:rsid w:val="00B53C38"/>
    <w:rsid w:val="00B549AE"/>
    <w:rsid w:val="00B549E9"/>
    <w:rsid w:val="00B54ADF"/>
    <w:rsid w:val="00B55500"/>
    <w:rsid w:val="00B5591D"/>
    <w:rsid w:val="00B55942"/>
    <w:rsid w:val="00B5608B"/>
    <w:rsid w:val="00B567D0"/>
    <w:rsid w:val="00B568BC"/>
    <w:rsid w:val="00B56A5D"/>
    <w:rsid w:val="00B574C8"/>
    <w:rsid w:val="00B57B9A"/>
    <w:rsid w:val="00B6025C"/>
    <w:rsid w:val="00B62109"/>
    <w:rsid w:val="00B623BA"/>
    <w:rsid w:val="00B63298"/>
    <w:rsid w:val="00B634B6"/>
    <w:rsid w:val="00B63DEC"/>
    <w:rsid w:val="00B63E6E"/>
    <w:rsid w:val="00B643B7"/>
    <w:rsid w:val="00B64F15"/>
    <w:rsid w:val="00B6516D"/>
    <w:rsid w:val="00B653F0"/>
    <w:rsid w:val="00B65471"/>
    <w:rsid w:val="00B65B07"/>
    <w:rsid w:val="00B65D49"/>
    <w:rsid w:val="00B66D19"/>
    <w:rsid w:val="00B67479"/>
    <w:rsid w:val="00B6748B"/>
    <w:rsid w:val="00B674F9"/>
    <w:rsid w:val="00B676F1"/>
    <w:rsid w:val="00B67C72"/>
    <w:rsid w:val="00B710FD"/>
    <w:rsid w:val="00B7171D"/>
    <w:rsid w:val="00B71C2B"/>
    <w:rsid w:val="00B71CEA"/>
    <w:rsid w:val="00B72725"/>
    <w:rsid w:val="00B72A7D"/>
    <w:rsid w:val="00B74B4F"/>
    <w:rsid w:val="00B75083"/>
    <w:rsid w:val="00B75483"/>
    <w:rsid w:val="00B75615"/>
    <w:rsid w:val="00B75C6D"/>
    <w:rsid w:val="00B75CB1"/>
    <w:rsid w:val="00B771A9"/>
    <w:rsid w:val="00B772EF"/>
    <w:rsid w:val="00B77869"/>
    <w:rsid w:val="00B80046"/>
    <w:rsid w:val="00B80407"/>
    <w:rsid w:val="00B80508"/>
    <w:rsid w:val="00B81D6A"/>
    <w:rsid w:val="00B823F2"/>
    <w:rsid w:val="00B8269C"/>
    <w:rsid w:val="00B839CB"/>
    <w:rsid w:val="00B83D29"/>
    <w:rsid w:val="00B846C9"/>
    <w:rsid w:val="00B84A69"/>
    <w:rsid w:val="00B84C62"/>
    <w:rsid w:val="00B8517B"/>
    <w:rsid w:val="00B856C8"/>
    <w:rsid w:val="00B85E0B"/>
    <w:rsid w:val="00B85F07"/>
    <w:rsid w:val="00B877A2"/>
    <w:rsid w:val="00B87E74"/>
    <w:rsid w:val="00B90010"/>
    <w:rsid w:val="00B90843"/>
    <w:rsid w:val="00B91AF4"/>
    <w:rsid w:val="00B92960"/>
    <w:rsid w:val="00B92FAA"/>
    <w:rsid w:val="00B93222"/>
    <w:rsid w:val="00B9325A"/>
    <w:rsid w:val="00B94319"/>
    <w:rsid w:val="00B946D2"/>
    <w:rsid w:val="00B947C9"/>
    <w:rsid w:val="00B94A76"/>
    <w:rsid w:val="00B94D16"/>
    <w:rsid w:val="00B94D63"/>
    <w:rsid w:val="00B96539"/>
    <w:rsid w:val="00B968D5"/>
    <w:rsid w:val="00B96B77"/>
    <w:rsid w:val="00B96EE2"/>
    <w:rsid w:val="00B975DD"/>
    <w:rsid w:val="00BA0A18"/>
    <w:rsid w:val="00BA1181"/>
    <w:rsid w:val="00BA1428"/>
    <w:rsid w:val="00BA1E94"/>
    <w:rsid w:val="00BA1F9D"/>
    <w:rsid w:val="00BA256F"/>
    <w:rsid w:val="00BA26D1"/>
    <w:rsid w:val="00BA32DE"/>
    <w:rsid w:val="00BA3FC1"/>
    <w:rsid w:val="00BA4068"/>
    <w:rsid w:val="00BA43C9"/>
    <w:rsid w:val="00BA44EA"/>
    <w:rsid w:val="00BA46E2"/>
    <w:rsid w:val="00BA4930"/>
    <w:rsid w:val="00BA51D9"/>
    <w:rsid w:val="00BA53A4"/>
    <w:rsid w:val="00BA5EA7"/>
    <w:rsid w:val="00BA61FA"/>
    <w:rsid w:val="00BA627E"/>
    <w:rsid w:val="00BA705C"/>
    <w:rsid w:val="00BA7E7E"/>
    <w:rsid w:val="00BB0182"/>
    <w:rsid w:val="00BB033B"/>
    <w:rsid w:val="00BB064A"/>
    <w:rsid w:val="00BB067A"/>
    <w:rsid w:val="00BB06FC"/>
    <w:rsid w:val="00BB0BC9"/>
    <w:rsid w:val="00BB1156"/>
    <w:rsid w:val="00BB1725"/>
    <w:rsid w:val="00BB18B2"/>
    <w:rsid w:val="00BB2A6F"/>
    <w:rsid w:val="00BB2AE3"/>
    <w:rsid w:val="00BB2EDF"/>
    <w:rsid w:val="00BB33CB"/>
    <w:rsid w:val="00BB376A"/>
    <w:rsid w:val="00BB3973"/>
    <w:rsid w:val="00BB3B98"/>
    <w:rsid w:val="00BB3BA2"/>
    <w:rsid w:val="00BB4DE2"/>
    <w:rsid w:val="00BB54D3"/>
    <w:rsid w:val="00BB7245"/>
    <w:rsid w:val="00BB72BD"/>
    <w:rsid w:val="00BB7584"/>
    <w:rsid w:val="00BB76D7"/>
    <w:rsid w:val="00BB7708"/>
    <w:rsid w:val="00BC0383"/>
    <w:rsid w:val="00BC086D"/>
    <w:rsid w:val="00BC10AA"/>
    <w:rsid w:val="00BC284A"/>
    <w:rsid w:val="00BC2B4B"/>
    <w:rsid w:val="00BC2EAC"/>
    <w:rsid w:val="00BC3561"/>
    <w:rsid w:val="00BC3AA0"/>
    <w:rsid w:val="00BC3B98"/>
    <w:rsid w:val="00BC3C8C"/>
    <w:rsid w:val="00BC3F44"/>
    <w:rsid w:val="00BC4549"/>
    <w:rsid w:val="00BC4CD0"/>
    <w:rsid w:val="00BC5038"/>
    <w:rsid w:val="00BC6674"/>
    <w:rsid w:val="00BC66B8"/>
    <w:rsid w:val="00BC69E5"/>
    <w:rsid w:val="00BC6E42"/>
    <w:rsid w:val="00BC702F"/>
    <w:rsid w:val="00BD02EE"/>
    <w:rsid w:val="00BD07B3"/>
    <w:rsid w:val="00BD0A78"/>
    <w:rsid w:val="00BD0B01"/>
    <w:rsid w:val="00BD0D4F"/>
    <w:rsid w:val="00BD1BDA"/>
    <w:rsid w:val="00BD297F"/>
    <w:rsid w:val="00BD2A9F"/>
    <w:rsid w:val="00BD341E"/>
    <w:rsid w:val="00BD3500"/>
    <w:rsid w:val="00BD3C9B"/>
    <w:rsid w:val="00BD3D18"/>
    <w:rsid w:val="00BD3E4B"/>
    <w:rsid w:val="00BD419C"/>
    <w:rsid w:val="00BD4235"/>
    <w:rsid w:val="00BD45B3"/>
    <w:rsid w:val="00BD4B37"/>
    <w:rsid w:val="00BD5899"/>
    <w:rsid w:val="00BD5B8C"/>
    <w:rsid w:val="00BD5C4B"/>
    <w:rsid w:val="00BD6CB5"/>
    <w:rsid w:val="00BD79C0"/>
    <w:rsid w:val="00BD7AB0"/>
    <w:rsid w:val="00BD7F0F"/>
    <w:rsid w:val="00BE0927"/>
    <w:rsid w:val="00BE0CF5"/>
    <w:rsid w:val="00BE1AAB"/>
    <w:rsid w:val="00BE1F1C"/>
    <w:rsid w:val="00BE392C"/>
    <w:rsid w:val="00BE3C90"/>
    <w:rsid w:val="00BE4243"/>
    <w:rsid w:val="00BE5319"/>
    <w:rsid w:val="00BE58C8"/>
    <w:rsid w:val="00BE6727"/>
    <w:rsid w:val="00BE7AA1"/>
    <w:rsid w:val="00BF0D8F"/>
    <w:rsid w:val="00BF0F9F"/>
    <w:rsid w:val="00BF1467"/>
    <w:rsid w:val="00BF1FC7"/>
    <w:rsid w:val="00BF2732"/>
    <w:rsid w:val="00BF2C44"/>
    <w:rsid w:val="00BF2C68"/>
    <w:rsid w:val="00BF2F82"/>
    <w:rsid w:val="00BF30B9"/>
    <w:rsid w:val="00BF3957"/>
    <w:rsid w:val="00BF3969"/>
    <w:rsid w:val="00BF39E9"/>
    <w:rsid w:val="00BF4F7D"/>
    <w:rsid w:val="00BF534C"/>
    <w:rsid w:val="00BF56DD"/>
    <w:rsid w:val="00BF5BDE"/>
    <w:rsid w:val="00BF5DB5"/>
    <w:rsid w:val="00BF5F83"/>
    <w:rsid w:val="00BF6172"/>
    <w:rsid w:val="00BF7713"/>
    <w:rsid w:val="00BF7B94"/>
    <w:rsid w:val="00C001F3"/>
    <w:rsid w:val="00C0048D"/>
    <w:rsid w:val="00C00CDB"/>
    <w:rsid w:val="00C01568"/>
    <w:rsid w:val="00C01A9A"/>
    <w:rsid w:val="00C028AA"/>
    <w:rsid w:val="00C02A74"/>
    <w:rsid w:val="00C04743"/>
    <w:rsid w:val="00C04ABA"/>
    <w:rsid w:val="00C04EC7"/>
    <w:rsid w:val="00C0567F"/>
    <w:rsid w:val="00C05EA7"/>
    <w:rsid w:val="00C070B4"/>
    <w:rsid w:val="00C073BC"/>
    <w:rsid w:val="00C076CB"/>
    <w:rsid w:val="00C0776E"/>
    <w:rsid w:val="00C07CD7"/>
    <w:rsid w:val="00C10497"/>
    <w:rsid w:val="00C10B26"/>
    <w:rsid w:val="00C1204B"/>
    <w:rsid w:val="00C138DF"/>
    <w:rsid w:val="00C13CFD"/>
    <w:rsid w:val="00C14170"/>
    <w:rsid w:val="00C14B1C"/>
    <w:rsid w:val="00C153F3"/>
    <w:rsid w:val="00C15D18"/>
    <w:rsid w:val="00C16E59"/>
    <w:rsid w:val="00C174AA"/>
    <w:rsid w:val="00C2009D"/>
    <w:rsid w:val="00C2086E"/>
    <w:rsid w:val="00C20EC5"/>
    <w:rsid w:val="00C2168F"/>
    <w:rsid w:val="00C21935"/>
    <w:rsid w:val="00C226EB"/>
    <w:rsid w:val="00C2291D"/>
    <w:rsid w:val="00C22C64"/>
    <w:rsid w:val="00C2386F"/>
    <w:rsid w:val="00C23C27"/>
    <w:rsid w:val="00C24C91"/>
    <w:rsid w:val="00C255E7"/>
    <w:rsid w:val="00C258F2"/>
    <w:rsid w:val="00C25A4E"/>
    <w:rsid w:val="00C26291"/>
    <w:rsid w:val="00C26482"/>
    <w:rsid w:val="00C270FD"/>
    <w:rsid w:val="00C27C1C"/>
    <w:rsid w:val="00C3033E"/>
    <w:rsid w:val="00C30D8F"/>
    <w:rsid w:val="00C31004"/>
    <w:rsid w:val="00C315DE"/>
    <w:rsid w:val="00C32829"/>
    <w:rsid w:val="00C3288E"/>
    <w:rsid w:val="00C3311A"/>
    <w:rsid w:val="00C33D52"/>
    <w:rsid w:val="00C340C1"/>
    <w:rsid w:val="00C34248"/>
    <w:rsid w:val="00C34753"/>
    <w:rsid w:val="00C34C8C"/>
    <w:rsid w:val="00C34D10"/>
    <w:rsid w:val="00C350B6"/>
    <w:rsid w:val="00C36177"/>
    <w:rsid w:val="00C362C7"/>
    <w:rsid w:val="00C36396"/>
    <w:rsid w:val="00C36A6A"/>
    <w:rsid w:val="00C36D21"/>
    <w:rsid w:val="00C36F70"/>
    <w:rsid w:val="00C371A1"/>
    <w:rsid w:val="00C37C05"/>
    <w:rsid w:val="00C401B0"/>
    <w:rsid w:val="00C417E3"/>
    <w:rsid w:val="00C42316"/>
    <w:rsid w:val="00C44152"/>
    <w:rsid w:val="00C441D7"/>
    <w:rsid w:val="00C44AB6"/>
    <w:rsid w:val="00C450C9"/>
    <w:rsid w:val="00C46116"/>
    <w:rsid w:val="00C4733D"/>
    <w:rsid w:val="00C47AE3"/>
    <w:rsid w:val="00C47BE1"/>
    <w:rsid w:val="00C47BEC"/>
    <w:rsid w:val="00C47C90"/>
    <w:rsid w:val="00C50047"/>
    <w:rsid w:val="00C5012F"/>
    <w:rsid w:val="00C507CC"/>
    <w:rsid w:val="00C507E6"/>
    <w:rsid w:val="00C511FF"/>
    <w:rsid w:val="00C5155F"/>
    <w:rsid w:val="00C51569"/>
    <w:rsid w:val="00C51EE2"/>
    <w:rsid w:val="00C5211C"/>
    <w:rsid w:val="00C5260C"/>
    <w:rsid w:val="00C52675"/>
    <w:rsid w:val="00C529FA"/>
    <w:rsid w:val="00C52A1C"/>
    <w:rsid w:val="00C5304C"/>
    <w:rsid w:val="00C532F9"/>
    <w:rsid w:val="00C536AA"/>
    <w:rsid w:val="00C538F1"/>
    <w:rsid w:val="00C542AC"/>
    <w:rsid w:val="00C54482"/>
    <w:rsid w:val="00C54603"/>
    <w:rsid w:val="00C54675"/>
    <w:rsid w:val="00C54737"/>
    <w:rsid w:val="00C550AD"/>
    <w:rsid w:val="00C565A8"/>
    <w:rsid w:val="00C5670E"/>
    <w:rsid w:val="00C56878"/>
    <w:rsid w:val="00C56C4C"/>
    <w:rsid w:val="00C5796C"/>
    <w:rsid w:val="00C57AC9"/>
    <w:rsid w:val="00C57CD0"/>
    <w:rsid w:val="00C609B9"/>
    <w:rsid w:val="00C612AF"/>
    <w:rsid w:val="00C61C99"/>
    <w:rsid w:val="00C621DC"/>
    <w:rsid w:val="00C63317"/>
    <w:rsid w:val="00C6337C"/>
    <w:rsid w:val="00C63B33"/>
    <w:rsid w:val="00C63EB7"/>
    <w:rsid w:val="00C641F6"/>
    <w:rsid w:val="00C64B65"/>
    <w:rsid w:val="00C65389"/>
    <w:rsid w:val="00C6557B"/>
    <w:rsid w:val="00C675B2"/>
    <w:rsid w:val="00C675E6"/>
    <w:rsid w:val="00C67684"/>
    <w:rsid w:val="00C67F79"/>
    <w:rsid w:val="00C70466"/>
    <w:rsid w:val="00C704B4"/>
    <w:rsid w:val="00C70B36"/>
    <w:rsid w:val="00C70F84"/>
    <w:rsid w:val="00C71480"/>
    <w:rsid w:val="00C71788"/>
    <w:rsid w:val="00C71CAD"/>
    <w:rsid w:val="00C73460"/>
    <w:rsid w:val="00C738B6"/>
    <w:rsid w:val="00C73DFF"/>
    <w:rsid w:val="00C73E03"/>
    <w:rsid w:val="00C742E0"/>
    <w:rsid w:val="00C7439D"/>
    <w:rsid w:val="00C7495A"/>
    <w:rsid w:val="00C74A4F"/>
    <w:rsid w:val="00C74FE4"/>
    <w:rsid w:val="00C757A2"/>
    <w:rsid w:val="00C75A71"/>
    <w:rsid w:val="00C75ABA"/>
    <w:rsid w:val="00C75B3E"/>
    <w:rsid w:val="00C765BC"/>
    <w:rsid w:val="00C76A08"/>
    <w:rsid w:val="00C7794F"/>
    <w:rsid w:val="00C77FCA"/>
    <w:rsid w:val="00C80001"/>
    <w:rsid w:val="00C8089F"/>
    <w:rsid w:val="00C809B4"/>
    <w:rsid w:val="00C80DDF"/>
    <w:rsid w:val="00C81394"/>
    <w:rsid w:val="00C81498"/>
    <w:rsid w:val="00C81AF2"/>
    <w:rsid w:val="00C83BB7"/>
    <w:rsid w:val="00C84031"/>
    <w:rsid w:val="00C85F36"/>
    <w:rsid w:val="00C86756"/>
    <w:rsid w:val="00C86CC4"/>
    <w:rsid w:val="00C8774F"/>
    <w:rsid w:val="00C87CFE"/>
    <w:rsid w:val="00C90185"/>
    <w:rsid w:val="00C91B87"/>
    <w:rsid w:val="00C92210"/>
    <w:rsid w:val="00C92282"/>
    <w:rsid w:val="00C9233D"/>
    <w:rsid w:val="00C94060"/>
    <w:rsid w:val="00C94A13"/>
    <w:rsid w:val="00C94F98"/>
    <w:rsid w:val="00C953AD"/>
    <w:rsid w:val="00C95429"/>
    <w:rsid w:val="00C96922"/>
    <w:rsid w:val="00C969F0"/>
    <w:rsid w:val="00C96A89"/>
    <w:rsid w:val="00C96C03"/>
    <w:rsid w:val="00C96DC1"/>
    <w:rsid w:val="00C9750A"/>
    <w:rsid w:val="00C9793F"/>
    <w:rsid w:val="00CA065E"/>
    <w:rsid w:val="00CA1AEC"/>
    <w:rsid w:val="00CA21F6"/>
    <w:rsid w:val="00CA25F0"/>
    <w:rsid w:val="00CA306B"/>
    <w:rsid w:val="00CA3181"/>
    <w:rsid w:val="00CA31EB"/>
    <w:rsid w:val="00CA33B0"/>
    <w:rsid w:val="00CA3D11"/>
    <w:rsid w:val="00CA3D63"/>
    <w:rsid w:val="00CA4431"/>
    <w:rsid w:val="00CA4788"/>
    <w:rsid w:val="00CA4A03"/>
    <w:rsid w:val="00CA552E"/>
    <w:rsid w:val="00CA582F"/>
    <w:rsid w:val="00CA585E"/>
    <w:rsid w:val="00CA6444"/>
    <w:rsid w:val="00CA688F"/>
    <w:rsid w:val="00CA6926"/>
    <w:rsid w:val="00CA79E5"/>
    <w:rsid w:val="00CA7BA9"/>
    <w:rsid w:val="00CB01E1"/>
    <w:rsid w:val="00CB1323"/>
    <w:rsid w:val="00CB3B93"/>
    <w:rsid w:val="00CB45E4"/>
    <w:rsid w:val="00CB4644"/>
    <w:rsid w:val="00CB4ADA"/>
    <w:rsid w:val="00CB4E30"/>
    <w:rsid w:val="00CB55C1"/>
    <w:rsid w:val="00CB5A6A"/>
    <w:rsid w:val="00CB6011"/>
    <w:rsid w:val="00CB6142"/>
    <w:rsid w:val="00CB624F"/>
    <w:rsid w:val="00CB67DD"/>
    <w:rsid w:val="00CB71A2"/>
    <w:rsid w:val="00CB71C9"/>
    <w:rsid w:val="00CB7AA6"/>
    <w:rsid w:val="00CC0B0D"/>
    <w:rsid w:val="00CC0B36"/>
    <w:rsid w:val="00CC1066"/>
    <w:rsid w:val="00CC1FB6"/>
    <w:rsid w:val="00CC283B"/>
    <w:rsid w:val="00CC3907"/>
    <w:rsid w:val="00CC3E12"/>
    <w:rsid w:val="00CC4424"/>
    <w:rsid w:val="00CC50E2"/>
    <w:rsid w:val="00CC514E"/>
    <w:rsid w:val="00CC516C"/>
    <w:rsid w:val="00CC538D"/>
    <w:rsid w:val="00CC5716"/>
    <w:rsid w:val="00CC5BC6"/>
    <w:rsid w:val="00CC61C0"/>
    <w:rsid w:val="00CC662F"/>
    <w:rsid w:val="00CC694D"/>
    <w:rsid w:val="00CC736C"/>
    <w:rsid w:val="00CC7918"/>
    <w:rsid w:val="00CD0370"/>
    <w:rsid w:val="00CD04C2"/>
    <w:rsid w:val="00CD04DD"/>
    <w:rsid w:val="00CD0C8E"/>
    <w:rsid w:val="00CD1098"/>
    <w:rsid w:val="00CD16D6"/>
    <w:rsid w:val="00CD20D6"/>
    <w:rsid w:val="00CD30CE"/>
    <w:rsid w:val="00CD33CC"/>
    <w:rsid w:val="00CD3B77"/>
    <w:rsid w:val="00CD4133"/>
    <w:rsid w:val="00CD4269"/>
    <w:rsid w:val="00CD42D2"/>
    <w:rsid w:val="00CD472A"/>
    <w:rsid w:val="00CD4C17"/>
    <w:rsid w:val="00CD5098"/>
    <w:rsid w:val="00CD574B"/>
    <w:rsid w:val="00CD59AE"/>
    <w:rsid w:val="00CD650C"/>
    <w:rsid w:val="00CD69AE"/>
    <w:rsid w:val="00CD6D21"/>
    <w:rsid w:val="00CE0057"/>
    <w:rsid w:val="00CE00EF"/>
    <w:rsid w:val="00CE02C3"/>
    <w:rsid w:val="00CE1FEB"/>
    <w:rsid w:val="00CE2874"/>
    <w:rsid w:val="00CE2C25"/>
    <w:rsid w:val="00CE3381"/>
    <w:rsid w:val="00CE3673"/>
    <w:rsid w:val="00CE38BB"/>
    <w:rsid w:val="00CE3CD9"/>
    <w:rsid w:val="00CE3DE6"/>
    <w:rsid w:val="00CE3E1F"/>
    <w:rsid w:val="00CE49F0"/>
    <w:rsid w:val="00CE4B14"/>
    <w:rsid w:val="00CE4D48"/>
    <w:rsid w:val="00CE4FB0"/>
    <w:rsid w:val="00CE5919"/>
    <w:rsid w:val="00CE7413"/>
    <w:rsid w:val="00CE77CB"/>
    <w:rsid w:val="00CE7B2A"/>
    <w:rsid w:val="00CF04AA"/>
    <w:rsid w:val="00CF0671"/>
    <w:rsid w:val="00CF0B3D"/>
    <w:rsid w:val="00CF0B48"/>
    <w:rsid w:val="00CF10B6"/>
    <w:rsid w:val="00CF1397"/>
    <w:rsid w:val="00CF18D3"/>
    <w:rsid w:val="00CF1F53"/>
    <w:rsid w:val="00CF2279"/>
    <w:rsid w:val="00CF2450"/>
    <w:rsid w:val="00CF25AE"/>
    <w:rsid w:val="00CF2722"/>
    <w:rsid w:val="00CF329C"/>
    <w:rsid w:val="00CF39C4"/>
    <w:rsid w:val="00CF3EEA"/>
    <w:rsid w:val="00CF405A"/>
    <w:rsid w:val="00CF44AC"/>
    <w:rsid w:val="00CF4659"/>
    <w:rsid w:val="00CF483C"/>
    <w:rsid w:val="00CF486D"/>
    <w:rsid w:val="00CF4987"/>
    <w:rsid w:val="00CF4AF1"/>
    <w:rsid w:val="00CF4D50"/>
    <w:rsid w:val="00CF57CA"/>
    <w:rsid w:val="00CF582A"/>
    <w:rsid w:val="00CF5C61"/>
    <w:rsid w:val="00CF6686"/>
    <w:rsid w:val="00CF6A50"/>
    <w:rsid w:val="00CF7046"/>
    <w:rsid w:val="00CF7559"/>
    <w:rsid w:val="00CF7652"/>
    <w:rsid w:val="00CF7CBC"/>
    <w:rsid w:val="00D000F4"/>
    <w:rsid w:val="00D00CA3"/>
    <w:rsid w:val="00D00DA6"/>
    <w:rsid w:val="00D010A5"/>
    <w:rsid w:val="00D0124F"/>
    <w:rsid w:val="00D0147E"/>
    <w:rsid w:val="00D016C5"/>
    <w:rsid w:val="00D0205C"/>
    <w:rsid w:val="00D020B4"/>
    <w:rsid w:val="00D0224B"/>
    <w:rsid w:val="00D02AE6"/>
    <w:rsid w:val="00D031C6"/>
    <w:rsid w:val="00D04286"/>
    <w:rsid w:val="00D045E0"/>
    <w:rsid w:val="00D07EB0"/>
    <w:rsid w:val="00D106EA"/>
    <w:rsid w:val="00D1080A"/>
    <w:rsid w:val="00D10849"/>
    <w:rsid w:val="00D1089F"/>
    <w:rsid w:val="00D1129D"/>
    <w:rsid w:val="00D11631"/>
    <w:rsid w:val="00D11ED0"/>
    <w:rsid w:val="00D11F90"/>
    <w:rsid w:val="00D126F0"/>
    <w:rsid w:val="00D12857"/>
    <w:rsid w:val="00D1322F"/>
    <w:rsid w:val="00D1387C"/>
    <w:rsid w:val="00D1410E"/>
    <w:rsid w:val="00D15EBF"/>
    <w:rsid w:val="00D164BB"/>
    <w:rsid w:val="00D168C5"/>
    <w:rsid w:val="00D17871"/>
    <w:rsid w:val="00D17AB5"/>
    <w:rsid w:val="00D2049B"/>
    <w:rsid w:val="00D20863"/>
    <w:rsid w:val="00D20D3C"/>
    <w:rsid w:val="00D22399"/>
    <w:rsid w:val="00D2316E"/>
    <w:rsid w:val="00D23269"/>
    <w:rsid w:val="00D23ED2"/>
    <w:rsid w:val="00D24473"/>
    <w:rsid w:val="00D2465B"/>
    <w:rsid w:val="00D24D0B"/>
    <w:rsid w:val="00D24ECF"/>
    <w:rsid w:val="00D2527E"/>
    <w:rsid w:val="00D25AFE"/>
    <w:rsid w:val="00D26B16"/>
    <w:rsid w:val="00D26B2A"/>
    <w:rsid w:val="00D26DB1"/>
    <w:rsid w:val="00D27150"/>
    <w:rsid w:val="00D271B8"/>
    <w:rsid w:val="00D2798F"/>
    <w:rsid w:val="00D30286"/>
    <w:rsid w:val="00D31A30"/>
    <w:rsid w:val="00D32B35"/>
    <w:rsid w:val="00D32C9C"/>
    <w:rsid w:val="00D337AC"/>
    <w:rsid w:val="00D35057"/>
    <w:rsid w:val="00D354AF"/>
    <w:rsid w:val="00D35C08"/>
    <w:rsid w:val="00D3636C"/>
    <w:rsid w:val="00D36405"/>
    <w:rsid w:val="00D367C8"/>
    <w:rsid w:val="00D36816"/>
    <w:rsid w:val="00D36CE4"/>
    <w:rsid w:val="00D371DA"/>
    <w:rsid w:val="00D37548"/>
    <w:rsid w:val="00D37750"/>
    <w:rsid w:val="00D37A99"/>
    <w:rsid w:val="00D37E44"/>
    <w:rsid w:val="00D37F3F"/>
    <w:rsid w:val="00D4045B"/>
    <w:rsid w:val="00D40AE2"/>
    <w:rsid w:val="00D4119F"/>
    <w:rsid w:val="00D424DC"/>
    <w:rsid w:val="00D42678"/>
    <w:rsid w:val="00D42BB6"/>
    <w:rsid w:val="00D43157"/>
    <w:rsid w:val="00D43471"/>
    <w:rsid w:val="00D4365C"/>
    <w:rsid w:val="00D43F24"/>
    <w:rsid w:val="00D443C5"/>
    <w:rsid w:val="00D45096"/>
    <w:rsid w:val="00D45163"/>
    <w:rsid w:val="00D45A04"/>
    <w:rsid w:val="00D465CE"/>
    <w:rsid w:val="00D46650"/>
    <w:rsid w:val="00D46B4D"/>
    <w:rsid w:val="00D46F15"/>
    <w:rsid w:val="00D47CB4"/>
    <w:rsid w:val="00D50104"/>
    <w:rsid w:val="00D51036"/>
    <w:rsid w:val="00D51089"/>
    <w:rsid w:val="00D5188F"/>
    <w:rsid w:val="00D521B3"/>
    <w:rsid w:val="00D522FC"/>
    <w:rsid w:val="00D52B97"/>
    <w:rsid w:val="00D52DF3"/>
    <w:rsid w:val="00D52FC7"/>
    <w:rsid w:val="00D5321C"/>
    <w:rsid w:val="00D54A81"/>
    <w:rsid w:val="00D55130"/>
    <w:rsid w:val="00D55654"/>
    <w:rsid w:val="00D563DC"/>
    <w:rsid w:val="00D57A8D"/>
    <w:rsid w:val="00D57CE6"/>
    <w:rsid w:val="00D57D1E"/>
    <w:rsid w:val="00D602D9"/>
    <w:rsid w:val="00D60882"/>
    <w:rsid w:val="00D60957"/>
    <w:rsid w:val="00D6099C"/>
    <w:rsid w:val="00D609AA"/>
    <w:rsid w:val="00D60A80"/>
    <w:rsid w:val="00D6106E"/>
    <w:rsid w:val="00D611AF"/>
    <w:rsid w:val="00D61971"/>
    <w:rsid w:val="00D62540"/>
    <w:rsid w:val="00D6305C"/>
    <w:rsid w:val="00D63BA6"/>
    <w:rsid w:val="00D63F89"/>
    <w:rsid w:val="00D6563D"/>
    <w:rsid w:val="00D65DE5"/>
    <w:rsid w:val="00D66112"/>
    <w:rsid w:val="00D67E1C"/>
    <w:rsid w:val="00D70652"/>
    <w:rsid w:val="00D7067B"/>
    <w:rsid w:val="00D706B1"/>
    <w:rsid w:val="00D70C70"/>
    <w:rsid w:val="00D71FFD"/>
    <w:rsid w:val="00D7202A"/>
    <w:rsid w:val="00D72A87"/>
    <w:rsid w:val="00D732E4"/>
    <w:rsid w:val="00D733DF"/>
    <w:rsid w:val="00D7365F"/>
    <w:rsid w:val="00D73F67"/>
    <w:rsid w:val="00D74F95"/>
    <w:rsid w:val="00D752B1"/>
    <w:rsid w:val="00D758A1"/>
    <w:rsid w:val="00D7642F"/>
    <w:rsid w:val="00D7707B"/>
    <w:rsid w:val="00D772B5"/>
    <w:rsid w:val="00D773ED"/>
    <w:rsid w:val="00D77758"/>
    <w:rsid w:val="00D7778E"/>
    <w:rsid w:val="00D80B23"/>
    <w:rsid w:val="00D815EA"/>
    <w:rsid w:val="00D81F6A"/>
    <w:rsid w:val="00D82BD2"/>
    <w:rsid w:val="00D83EFC"/>
    <w:rsid w:val="00D85281"/>
    <w:rsid w:val="00D8571E"/>
    <w:rsid w:val="00D86136"/>
    <w:rsid w:val="00D86564"/>
    <w:rsid w:val="00D8689C"/>
    <w:rsid w:val="00D8750F"/>
    <w:rsid w:val="00D8757E"/>
    <w:rsid w:val="00D87F34"/>
    <w:rsid w:val="00D87F74"/>
    <w:rsid w:val="00D87FAA"/>
    <w:rsid w:val="00D901E8"/>
    <w:rsid w:val="00D9093C"/>
    <w:rsid w:val="00D90A47"/>
    <w:rsid w:val="00D91434"/>
    <w:rsid w:val="00D91606"/>
    <w:rsid w:val="00D9183D"/>
    <w:rsid w:val="00D91BC4"/>
    <w:rsid w:val="00D92064"/>
    <w:rsid w:val="00D92411"/>
    <w:rsid w:val="00D9275C"/>
    <w:rsid w:val="00D927A1"/>
    <w:rsid w:val="00D92ACD"/>
    <w:rsid w:val="00D937C6"/>
    <w:rsid w:val="00D942CC"/>
    <w:rsid w:val="00D9463C"/>
    <w:rsid w:val="00D94A27"/>
    <w:rsid w:val="00D94B02"/>
    <w:rsid w:val="00D95D77"/>
    <w:rsid w:val="00D96B31"/>
    <w:rsid w:val="00D96D81"/>
    <w:rsid w:val="00D96E4C"/>
    <w:rsid w:val="00D97C1B"/>
    <w:rsid w:val="00D97D09"/>
    <w:rsid w:val="00DA0F6E"/>
    <w:rsid w:val="00DA20EF"/>
    <w:rsid w:val="00DA230A"/>
    <w:rsid w:val="00DA259C"/>
    <w:rsid w:val="00DA2C91"/>
    <w:rsid w:val="00DA3295"/>
    <w:rsid w:val="00DA32EE"/>
    <w:rsid w:val="00DA3508"/>
    <w:rsid w:val="00DA388F"/>
    <w:rsid w:val="00DA3B2A"/>
    <w:rsid w:val="00DA41AC"/>
    <w:rsid w:val="00DA5000"/>
    <w:rsid w:val="00DA5840"/>
    <w:rsid w:val="00DA5C17"/>
    <w:rsid w:val="00DA5E28"/>
    <w:rsid w:val="00DA5ED2"/>
    <w:rsid w:val="00DA6987"/>
    <w:rsid w:val="00DA6CC1"/>
    <w:rsid w:val="00DA6E6B"/>
    <w:rsid w:val="00DA7C34"/>
    <w:rsid w:val="00DA7E24"/>
    <w:rsid w:val="00DB016F"/>
    <w:rsid w:val="00DB0667"/>
    <w:rsid w:val="00DB07FA"/>
    <w:rsid w:val="00DB21A9"/>
    <w:rsid w:val="00DB2A33"/>
    <w:rsid w:val="00DB2DCF"/>
    <w:rsid w:val="00DB2F40"/>
    <w:rsid w:val="00DB36EE"/>
    <w:rsid w:val="00DB37B9"/>
    <w:rsid w:val="00DB4111"/>
    <w:rsid w:val="00DB4ED1"/>
    <w:rsid w:val="00DB53E1"/>
    <w:rsid w:val="00DB5765"/>
    <w:rsid w:val="00DB5992"/>
    <w:rsid w:val="00DB626A"/>
    <w:rsid w:val="00DB63FD"/>
    <w:rsid w:val="00DB6D6A"/>
    <w:rsid w:val="00DB7504"/>
    <w:rsid w:val="00DB7592"/>
    <w:rsid w:val="00DC00F9"/>
    <w:rsid w:val="00DC09D4"/>
    <w:rsid w:val="00DC0E0A"/>
    <w:rsid w:val="00DC0EFD"/>
    <w:rsid w:val="00DC1BD1"/>
    <w:rsid w:val="00DC2805"/>
    <w:rsid w:val="00DC2C3E"/>
    <w:rsid w:val="00DC31E0"/>
    <w:rsid w:val="00DC332B"/>
    <w:rsid w:val="00DC34FC"/>
    <w:rsid w:val="00DC4235"/>
    <w:rsid w:val="00DC424C"/>
    <w:rsid w:val="00DC46CC"/>
    <w:rsid w:val="00DC6556"/>
    <w:rsid w:val="00DC6AB4"/>
    <w:rsid w:val="00DC6AF5"/>
    <w:rsid w:val="00DC6C70"/>
    <w:rsid w:val="00DC6D75"/>
    <w:rsid w:val="00DC70AC"/>
    <w:rsid w:val="00DC7138"/>
    <w:rsid w:val="00DC72FA"/>
    <w:rsid w:val="00DD05D5"/>
    <w:rsid w:val="00DD070D"/>
    <w:rsid w:val="00DD0AA6"/>
    <w:rsid w:val="00DD0BF5"/>
    <w:rsid w:val="00DD1B19"/>
    <w:rsid w:val="00DD31C4"/>
    <w:rsid w:val="00DD32DE"/>
    <w:rsid w:val="00DD3595"/>
    <w:rsid w:val="00DD3CE8"/>
    <w:rsid w:val="00DD47C0"/>
    <w:rsid w:val="00DD4961"/>
    <w:rsid w:val="00DD513C"/>
    <w:rsid w:val="00DD538A"/>
    <w:rsid w:val="00DD62BB"/>
    <w:rsid w:val="00DD63C6"/>
    <w:rsid w:val="00DD6785"/>
    <w:rsid w:val="00DD694E"/>
    <w:rsid w:val="00DD700A"/>
    <w:rsid w:val="00DD7024"/>
    <w:rsid w:val="00DD71E2"/>
    <w:rsid w:val="00DD73C3"/>
    <w:rsid w:val="00DD78B9"/>
    <w:rsid w:val="00DE02C9"/>
    <w:rsid w:val="00DE0614"/>
    <w:rsid w:val="00DE0685"/>
    <w:rsid w:val="00DE0820"/>
    <w:rsid w:val="00DE191A"/>
    <w:rsid w:val="00DE1A65"/>
    <w:rsid w:val="00DE330A"/>
    <w:rsid w:val="00DE37FE"/>
    <w:rsid w:val="00DE3BF5"/>
    <w:rsid w:val="00DE4F60"/>
    <w:rsid w:val="00DE5A67"/>
    <w:rsid w:val="00DE5A9F"/>
    <w:rsid w:val="00DE5AA4"/>
    <w:rsid w:val="00DE5CE1"/>
    <w:rsid w:val="00DE6645"/>
    <w:rsid w:val="00DE6FF0"/>
    <w:rsid w:val="00DE7173"/>
    <w:rsid w:val="00DE743B"/>
    <w:rsid w:val="00DE752D"/>
    <w:rsid w:val="00DE7E62"/>
    <w:rsid w:val="00DF03CB"/>
    <w:rsid w:val="00DF16CD"/>
    <w:rsid w:val="00DF1856"/>
    <w:rsid w:val="00DF1FEE"/>
    <w:rsid w:val="00DF2134"/>
    <w:rsid w:val="00DF2D83"/>
    <w:rsid w:val="00DF3040"/>
    <w:rsid w:val="00DF4988"/>
    <w:rsid w:val="00DF49E7"/>
    <w:rsid w:val="00DF51DE"/>
    <w:rsid w:val="00DF540F"/>
    <w:rsid w:val="00DF5C37"/>
    <w:rsid w:val="00DF5EA6"/>
    <w:rsid w:val="00DF605C"/>
    <w:rsid w:val="00DF6540"/>
    <w:rsid w:val="00DF67BB"/>
    <w:rsid w:val="00E01A2F"/>
    <w:rsid w:val="00E03525"/>
    <w:rsid w:val="00E039D7"/>
    <w:rsid w:val="00E03FDA"/>
    <w:rsid w:val="00E04461"/>
    <w:rsid w:val="00E044EB"/>
    <w:rsid w:val="00E044FA"/>
    <w:rsid w:val="00E04EA9"/>
    <w:rsid w:val="00E04F8A"/>
    <w:rsid w:val="00E06514"/>
    <w:rsid w:val="00E06D23"/>
    <w:rsid w:val="00E072E0"/>
    <w:rsid w:val="00E07711"/>
    <w:rsid w:val="00E07E56"/>
    <w:rsid w:val="00E10147"/>
    <w:rsid w:val="00E102FB"/>
    <w:rsid w:val="00E10498"/>
    <w:rsid w:val="00E11096"/>
    <w:rsid w:val="00E110BD"/>
    <w:rsid w:val="00E111DF"/>
    <w:rsid w:val="00E113C1"/>
    <w:rsid w:val="00E115A1"/>
    <w:rsid w:val="00E11827"/>
    <w:rsid w:val="00E1186F"/>
    <w:rsid w:val="00E12788"/>
    <w:rsid w:val="00E12BED"/>
    <w:rsid w:val="00E12FB2"/>
    <w:rsid w:val="00E14849"/>
    <w:rsid w:val="00E150AC"/>
    <w:rsid w:val="00E15DC7"/>
    <w:rsid w:val="00E15EF0"/>
    <w:rsid w:val="00E1694A"/>
    <w:rsid w:val="00E16E87"/>
    <w:rsid w:val="00E17D56"/>
    <w:rsid w:val="00E20D1C"/>
    <w:rsid w:val="00E21A0B"/>
    <w:rsid w:val="00E227A3"/>
    <w:rsid w:val="00E234C6"/>
    <w:rsid w:val="00E23965"/>
    <w:rsid w:val="00E23AD6"/>
    <w:rsid w:val="00E2437D"/>
    <w:rsid w:val="00E249B5"/>
    <w:rsid w:val="00E24AAF"/>
    <w:rsid w:val="00E25E7E"/>
    <w:rsid w:val="00E26B01"/>
    <w:rsid w:val="00E26C72"/>
    <w:rsid w:val="00E27162"/>
    <w:rsid w:val="00E271DB"/>
    <w:rsid w:val="00E3060A"/>
    <w:rsid w:val="00E30C6A"/>
    <w:rsid w:val="00E30D86"/>
    <w:rsid w:val="00E30E75"/>
    <w:rsid w:val="00E317CC"/>
    <w:rsid w:val="00E3192C"/>
    <w:rsid w:val="00E32386"/>
    <w:rsid w:val="00E329B4"/>
    <w:rsid w:val="00E33541"/>
    <w:rsid w:val="00E33B41"/>
    <w:rsid w:val="00E33CCD"/>
    <w:rsid w:val="00E35098"/>
    <w:rsid w:val="00E3522D"/>
    <w:rsid w:val="00E35453"/>
    <w:rsid w:val="00E3557B"/>
    <w:rsid w:val="00E35AF2"/>
    <w:rsid w:val="00E35DCB"/>
    <w:rsid w:val="00E35FA0"/>
    <w:rsid w:val="00E36A51"/>
    <w:rsid w:val="00E36C7F"/>
    <w:rsid w:val="00E37C43"/>
    <w:rsid w:val="00E37E44"/>
    <w:rsid w:val="00E4062A"/>
    <w:rsid w:val="00E40C5C"/>
    <w:rsid w:val="00E41275"/>
    <w:rsid w:val="00E41582"/>
    <w:rsid w:val="00E426B8"/>
    <w:rsid w:val="00E42E46"/>
    <w:rsid w:val="00E430C4"/>
    <w:rsid w:val="00E4353C"/>
    <w:rsid w:val="00E43729"/>
    <w:rsid w:val="00E43D64"/>
    <w:rsid w:val="00E44706"/>
    <w:rsid w:val="00E4588E"/>
    <w:rsid w:val="00E468DA"/>
    <w:rsid w:val="00E46B48"/>
    <w:rsid w:val="00E46EED"/>
    <w:rsid w:val="00E47316"/>
    <w:rsid w:val="00E4765A"/>
    <w:rsid w:val="00E4777E"/>
    <w:rsid w:val="00E479E2"/>
    <w:rsid w:val="00E507A0"/>
    <w:rsid w:val="00E50959"/>
    <w:rsid w:val="00E50F3A"/>
    <w:rsid w:val="00E51644"/>
    <w:rsid w:val="00E5202B"/>
    <w:rsid w:val="00E52E73"/>
    <w:rsid w:val="00E53274"/>
    <w:rsid w:val="00E53278"/>
    <w:rsid w:val="00E5343B"/>
    <w:rsid w:val="00E53F27"/>
    <w:rsid w:val="00E5472C"/>
    <w:rsid w:val="00E54987"/>
    <w:rsid w:val="00E55B66"/>
    <w:rsid w:val="00E55BF2"/>
    <w:rsid w:val="00E55D2E"/>
    <w:rsid w:val="00E56225"/>
    <w:rsid w:val="00E57DDB"/>
    <w:rsid w:val="00E57FF7"/>
    <w:rsid w:val="00E60835"/>
    <w:rsid w:val="00E60BD5"/>
    <w:rsid w:val="00E60C2B"/>
    <w:rsid w:val="00E61375"/>
    <w:rsid w:val="00E61F6C"/>
    <w:rsid w:val="00E62063"/>
    <w:rsid w:val="00E6258B"/>
    <w:rsid w:val="00E6277B"/>
    <w:rsid w:val="00E628ED"/>
    <w:rsid w:val="00E62916"/>
    <w:rsid w:val="00E62D14"/>
    <w:rsid w:val="00E631E5"/>
    <w:rsid w:val="00E632F6"/>
    <w:rsid w:val="00E63500"/>
    <w:rsid w:val="00E63785"/>
    <w:rsid w:val="00E63A87"/>
    <w:rsid w:val="00E64A6D"/>
    <w:rsid w:val="00E653B0"/>
    <w:rsid w:val="00E65D70"/>
    <w:rsid w:val="00E6674A"/>
    <w:rsid w:val="00E66863"/>
    <w:rsid w:val="00E66977"/>
    <w:rsid w:val="00E66D25"/>
    <w:rsid w:val="00E67C6A"/>
    <w:rsid w:val="00E70746"/>
    <w:rsid w:val="00E716CC"/>
    <w:rsid w:val="00E719A9"/>
    <w:rsid w:val="00E7208B"/>
    <w:rsid w:val="00E72807"/>
    <w:rsid w:val="00E73141"/>
    <w:rsid w:val="00E737D0"/>
    <w:rsid w:val="00E73C10"/>
    <w:rsid w:val="00E73D62"/>
    <w:rsid w:val="00E73EDD"/>
    <w:rsid w:val="00E74208"/>
    <w:rsid w:val="00E7469F"/>
    <w:rsid w:val="00E74A81"/>
    <w:rsid w:val="00E7577D"/>
    <w:rsid w:val="00E75854"/>
    <w:rsid w:val="00E75F77"/>
    <w:rsid w:val="00E77724"/>
    <w:rsid w:val="00E77CCA"/>
    <w:rsid w:val="00E809D8"/>
    <w:rsid w:val="00E80D34"/>
    <w:rsid w:val="00E821D2"/>
    <w:rsid w:val="00E8285E"/>
    <w:rsid w:val="00E82EC1"/>
    <w:rsid w:val="00E83DF2"/>
    <w:rsid w:val="00E842B6"/>
    <w:rsid w:val="00E84C1F"/>
    <w:rsid w:val="00E84F00"/>
    <w:rsid w:val="00E8569A"/>
    <w:rsid w:val="00E857DA"/>
    <w:rsid w:val="00E8594A"/>
    <w:rsid w:val="00E85B13"/>
    <w:rsid w:val="00E85BFE"/>
    <w:rsid w:val="00E863B0"/>
    <w:rsid w:val="00E86810"/>
    <w:rsid w:val="00E8733A"/>
    <w:rsid w:val="00E87C75"/>
    <w:rsid w:val="00E90C73"/>
    <w:rsid w:val="00E9109A"/>
    <w:rsid w:val="00E925F5"/>
    <w:rsid w:val="00E92866"/>
    <w:rsid w:val="00E92875"/>
    <w:rsid w:val="00E93AD1"/>
    <w:rsid w:val="00E9544D"/>
    <w:rsid w:val="00E95C5C"/>
    <w:rsid w:val="00E95F8C"/>
    <w:rsid w:val="00E96552"/>
    <w:rsid w:val="00EA1452"/>
    <w:rsid w:val="00EA1DFF"/>
    <w:rsid w:val="00EA2545"/>
    <w:rsid w:val="00EA3401"/>
    <w:rsid w:val="00EA34B5"/>
    <w:rsid w:val="00EA3F8E"/>
    <w:rsid w:val="00EA4236"/>
    <w:rsid w:val="00EA43CE"/>
    <w:rsid w:val="00EA4C9B"/>
    <w:rsid w:val="00EA59DC"/>
    <w:rsid w:val="00EA5C4F"/>
    <w:rsid w:val="00EA5FC5"/>
    <w:rsid w:val="00EA7129"/>
    <w:rsid w:val="00EA724C"/>
    <w:rsid w:val="00EA7713"/>
    <w:rsid w:val="00EA7CD0"/>
    <w:rsid w:val="00EA7D08"/>
    <w:rsid w:val="00EB056C"/>
    <w:rsid w:val="00EB075C"/>
    <w:rsid w:val="00EB36A8"/>
    <w:rsid w:val="00EB37F8"/>
    <w:rsid w:val="00EB3E92"/>
    <w:rsid w:val="00EB3EF2"/>
    <w:rsid w:val="00EB3FBB"/>
    <w:rsid w:val="00EB44D8"/>
    <w:rsid w:val="00EB47D8"/>
    <w:rsid w:val="00EB511B"/>
    <w:rsid w:val="00EB5447"/>
    <w:rsid w:val="00EB568C"/>
    <w:rsid w:val="00EB5A95"/>
    <w:rsid w:val="00EB5B50"/>
    <w:rsid w:val="00EB6831"/>
    <w:rsid w:val="00EB6906"/>
    <w:rsid w:val="00EB6B44"/>
    <w:rsid w:val="00EB7DDF"/>
    <w:rsid w:val="00EC01D1"/>
    <w:rsid w:val="00EC0478"/>
    <w:rsid w:val="00EC0B22"/>
    <w:rsid w:val="00EC233B"/>
    <w:rsid w:val="00EC24A7"/>
    <w:rsid w:val="00EC2BEC"/>
    <w:rsid w:val="00EC2E1D"/>
    <w:rsid w:val="00EC3985"/>
    <w:rsid w:val="00EC3B74"/>
    <w:rsid w:val="00EC419C"/>
    <w:rsid w:val="00EC4AB1"/>
    <w:rsid w:val="00EC5070"/>
    <w:rsid w:val="00EC5874"/>
    <w:rsid w:val="00EC6778"/>
    <w:rsid w:val="00EC7C9B"/>
    <w:rsid w:val="00ED073A"/>
    <w:rsid w:val="00ED1508"/>
    <w:rsid w:val="00ED1CE1"/>
    <w:rsid w:val="00ED1F8F"/>
    <w:rsid w:val="00ED2E17"/>
    <w:rsid w:val="00ED37D1"/>
    <w:rsid w:val="00ED3938"/>
    <w:rsid w:val="00ED3D86"/>
    <w:rsid w:val="00ED3F6E"/>
    <w:rsid w:val="00ED429F"/>
    <w:rsid w:val="00ED4A4A"/>
    <w:rsid w:val="00ED58EF"/>
    <w:rsid w:val="00ED639E"/>
    <w:rsid w:val="00ED7448"/>
    <w:rsid w:val="00EE0822"/>
    <w:rsid w:val="00EE0FB7"/>
    <w:rsid w:val="00EE117B"/>
    <w:rsid w:val="00EE1344"/>
    <w:rsid w:val="00EE1817"/>
    <w:rsid w:val="00EE1C9A"/>
    <w:rsid w:val="00EE279C"/>
    <w:rsid w:val="00EE3531"/>
    <w:rsid w:val="00EE3609"/>
    <w:rsid w:val="00EE370F"/>
    <w:rsid w:val="00EE38AB"/>
    <w:rsid w:val="00EE3917"/>
    <w:rsid w:val="00EE4205"/>
    <w:rsid w:val="00EE4418"/>
    <w:rsid w:val="00EE46A6"/>
    <w:rsid w:val="00EE5419"/>
    <w:rsid w:val="00EE5DA1"/>
    <w:rsid w:val="00EE6291"/>
    <w:rsid w:val="00EE6345"/>
    <w:rsid w:val="00EE74E6"/>
    <w:rsid w:val="00EE7F6D"/>
    <w:rsid w:val="00EF0154"/>
    <w:rsid w:val="00EF036A"/>
    <w:rsid w:val="00EF03AD"/>
    <w:rsid w:val="00EF2AA1"/>
    <w:rsid w:val="00EF2DEC"/>
    <w:rsid w:val="00EF3E98"/>
    <w:rsid w:val="00EF433E"/>
    <w:rsid w:val="00EF469F"/>
    <w:rsid w:val="00EF4CA2"/>
    <w:rsid w:val="00EF534B"/>
    <w:rsid w:val="00EF5637"/>
    <w:rsid w:val="00EF5802"/>
    <w:rsid w:val="00EF580D"/>
    <w:rsid w:val="00EF604C"/>
    <w:rsid w:val="00EF637D"/>
    <w:rsid w:val="00EF658D"/>
    <w:rsid w:val="00EF6AEC"/>
    <w:rsid w:val="00EF6B5C"/>
    <w:rsid w:val="00EF773D"/>
    <w:rsid w:val="00EF7B4D"/>
    <w:rsid w:val="00EF7C20"/>
    <w:rsid w:val="00EF7D5D"/>
    <w:rsid w:val="00F00890"/>
    <w:rsid w:val="00F02099"/>
    <w:rsid w:val="00F027FD"/>
    <w:rsid w:val="00F02C17"/>
    <w:rsid w:val="00F03112"/>
    <w:rsid w:val="00F03489"/>
    <w:rsid w:val="00F03E90"/>
    <w:rsid w:val="00F04B09"/>
    <w:rsid w:val="00F05A91"/>
    <w:rsid w:val="00F06008"/>
    <w:rsid w:val="00F07914"/>
    <w:rsid w:val="00F10C45"/>
    <w:rsid w:val="00F10DF4"/>
    <w:rsid w:val="00F112AE"/>
    <w:rsid w:val="00F11BF2"/>
    <w:rsid w:val="00F11E00"/>
    <w:rsid w:val="00F12270"/>
    <w:rsid w:val="00F122CE"/>
    <w:rsid w:val="00F12971"/>
    <w:rsid w:val="00F12E09"/>
    <w:rsid w:val="00F1372E"/>
    <w:rsid w:val="00F143DD"/>
    <w:rsid w:val="00F1441B"/>
    <w:rsid w:val="00F14521"/>
    <w:rsid w:val="00F146EE"/>
    <w:rsid w:val="00F14FD1"/>
    <w:rsid w:val="00F15368"/>
    <w:rsid w:val="00F15942"/>
    <w:rsid w:val="00F160FE"/>
    <w:rsid w:val="00F16DE6"/>
    <w:rsid w:val="00F2033B"/>
    <w:rsid w:val="00F20B77"/>
    <w:rsid w:val="00F213D4"/>
    <w:rsid w:val="00F21A45"/>
    <w:rsid w:val="00F21E76"/>
    <w:rsid w:val="00F223DB"/>
    <w:rsid w:val="00F22A99"/>
    <w:rsid w:val="00F22DA8"/>
    <w:rsid w:val="00F232D9"/>
    <w:rsid w:val="00F23CE7"/>
    <w:rsid w:val="00F23DB2"/>
    <w:rsid w:val="00F2400C"/>
    <w:rsid w:val="00F2480A"/>
    <w:rsid w:val="00F248F2"/>
    <w:rsid w:val="00F24A17"/>
    <w:rsid w:val="00F24A54"/>
    <w:rsid w:val="00F24B08"/>
    <w:rsid w:val="00F24B1D"/>
    <w:rsid w:val="00F2529D"/>
    <w:rsid w:val="00F2576F"/>
    <w:rsid w:val="00F2596E"/>
    <w:rsid w:val="00F25A6B"/>
    <w:rsid w:val="00F25C85"/>
    <w:rsid w:val="00F26134"/>
    <w:rsid w:val="00F26E1E"/>
    <w:rsid w:val="00F2730D"/>
    <w:rsid w:val="00F275BB"/>
    <w:rsid w:val="00F27729"/>
    <w:rsid w:val="00F27D56"/>
    <w:rsid w:val="00F30608"/>
    <w:rsid w:val="00F30FC3"/>
    <w:rsid w:val="00F31FCA"/>
    <w:rsid w:val="00F3229C"/>
    <w:rsid w:val="00F32495"/>
    <w:rsid w:val="00F32639"/>
    <w:rsid w:val="00F32886"/>
    <w:rsid w:val="00F32BBA"/>
    <w:rsid w:val="00F32CEA"/>
    <w:rsid w:val="00F3354D"/>
    <w:rsid w:val="00F3488E"/>
    <w:rsid w:val="00F34D15"/>
    <w:rsid w:val="00F35994"/>
    <w:rsid w:val="00F35E9E"/>
    <w:rsid w:val="00F36F7E"/>
    <w:rsid w:val="00F37331"/>
    <w:rsid w:val="00F3766A"/>
    <w:rsid w:val="00F37CC1"/>
    <w:rsid w:val="00F37F12"/>
    <w:rsid w:val="00F40F56"/>
    <w:rsid w:val="00F414A1"/>
    <w:rsid w:val="00F41EBC"/>
    <w:rsid w:val="00F4224D"/>
    <w:rsid w:val="00F42409"/>
    <w:rsid w:val="00F43198"/>
    <w:rsid w:val="00F4330A"/>
    <w:rsid w:val="00F4414F"/>
    <w:rsid w:val="00F441E7"/>
    <w:rsid w:val="00F44395"/>
    <w:rsid w:val="00F4441B"/>
    <w:rsid w:val="00F45065"/>
    <w:rsid w:val="00F4526D"/>
    <w:rsid w:val="00F45996"/>
    <w:rsid w:val="00F50925"/>
    <w:rsid w:val="00F51694"/>
    <w:rsid w:val="00F51EAC"/>
    <w:rsid w:val="00F52430"/>
    <w:rsid w:val="00F52D58"/>
    <w:rsid w:val="00F52E45"/>
    <w:rsid w:val="00F53105"/>
    <w:rsid w:val="00F536C9"/>
    <w:rsid w:val="00F536D4"/>
    <w:rsid w:val="00F53B50"/>
    <w:rsid w:val="00F53D60"/>
    <w:rsid w:val="00F54939"/>
    <w:rsid w:val="00F552BC"/>
    <w:rsid w:val="00F55588"/>
    <w:rsid w:val="00F55CFF"/>
    <w:rsid w:val="00F55D39"/>
    <w:rsid w:val="00F56354"/>
    <w:rsid w:val="00F564E3"/>
    <w:rsid w:val="00F56952"/>
    <w:rsid w:val="00F56C55"/>
    <w:rsid w:val="00F56E48"/>
    <w:rsid w:val="00F5745B"/>
    <w:rsid w:val="00F60C00"/>
    <w:rsid w:val="00F60F1F"/>
    <w:rsid w:val="00F60F48"/>
    <w:rsid w:val="00F6110D"/>
    <w:rsid w:val="00F61878"/>
    <w:rsid w:val="00F61AC6"/>
    <w:rsid w:val="00F61E30"/>
    <w:rsid w:val="00F62799"/>
    <w:rsid w:val="00F63FED"/>
    <w:rsid w:val="00F6487E"/>
    <w:rsid w:val="00F649C2"/>
    <w:rsid w:val="00F64E0C"/>
    <w:rsid w:val="00F64EB9"/>
    <w:rsid w:val="00F65466"/>
    <w:rsid w:val="00F654CE"/>
    <w:rsid w:val="00F65BFA"/>
    <w:rsid w:val="00F660CA"/>
    <w:rsid w:val="00F6650A"/>
    <w:rsid w:val="00F66987"/>
    <w:rsid w:val="00F66A73"/>
    <w:rsid w:val="00F66B53"/>
    <w:rsid w:val="00F66BC8"/>
    <w:rsid w:val="00F67E31"/>
    <w:rsid w:val="00F7008F"/>
    <w:rsid w:val="00F70536"/>
    <w:rsid w:val="00F7100E"/>
    <w:rsid w:val="00F717AB"/>
    <w:rsid w:val="00F721CB"/>
    <w:rsid w:val="00F72849"/>
    <w:rsid w:val="00F728F1"/>
    <w:rsid w:val="00F729DA"/>
    <w:rsid w:val="00F72C44"/>
    <w:rsid w:val="00F72C95"/>
    <w:rsid w:val="00F72F0B"/>
    <w:rsid w:val="00F730D5"/>
    <w:rsid w:val="00F73482"/>
    <w:rsid w:val="00F740C8"/>
    <w:rsid w:val="00F74C1B"/>
    <w:rsid w:val="00F74E30"/>
    <w:rsid w:val="00F7504A"/>
    <w:rsid w:val="00F75567"/>
    <w:rsid w:val="00F75AB9"/>
    <w:rsid w:val="00F760E5"/>
    <w:rsid w:val="00F76C40"/>
    <w:rsid w:val="00F77AF1"/>
    <w:rsid w:val="00F8036C"/>
    <w:rsid w:val="00F8038D"/>
    <w:rsid w:val="00F807D4"/>
    <w:rsid w:val="00F80E70"/>
    <w:rsid w:val="00F81A25"/>
    <w:rsid w:val="00F8258C"/>
    <w:rsid w:val="00F82BD4"/>
    <w:rsid w:val="00F82EA4"/>
    <w:rsid w:val="00F837D1"/>
    <w:rsid w:val="00F848BB"/>
    <w:rsid w:val="00F85095"/>
    <w:rsid w:val="00F852D4"/>
    <w:rsid w:val="00F85711"/>
    <w:rsid w:val="00F8703A"/>
    <w:rsid w:val="00F87540"/>
    <w:rsid w:val="00F877C9"/>
    <w:rsid w:val="00F87845"/>
    <w:rsid w:val="00F87A22"/>
    <w:rsid w:val="00F90681"/>
    <w:rsid w:val="00F90D56"/>
    <w:rsid w:val="00F918EA"/>
    <w:rsid w:val="00F92287"/>
    <w:rsid w:val="00F92AAF"/>
    <w:rsid w:val="00F93169"/>
    <w:rsid w:val="00F9332F"/>
    <w:rsid w:val="00F937A5"/>
    <w:rsid w:val="00F93AC9"/>
    <w:rsid w:val="00F93F5D"/>
    <w:rsid w:val="00F94101"/>
    <w:rsid w:val="00F943C1"/>
    <w:rsid w:val="00F94A40"/>
    <w:rsid w:val="00F94E0C"/>
    <w:rsid w:val="00F94F45"/>
    <w:rsid w:val="00F9507A"/>
    <w:rsid w:val="00F953F0"/>
    <w:rsid w:val="00F95552"/>
    <w:rsid w:val="00F957E0"/>
    <w:rsid w:val="00F9664E"/>
    <w:rsid w:val="00F96E1E"/>
    <w:rsid w:val="00F97110"/>
    <w:rsid w:val="00F9766E"/>
    <w:rsid w:val="00F97768"/>
    <w:rsid w:val="00F97B6E"/>
    <w:rsid w:val="00FA06B6"/>
    <w:rsid w:val="00FA108C"/>
    <w:rsid w:val="00FA11AE"/>
    <w:rsid w:val="00FA11CD"/>
    <w:rsid w:val="00FA161C"/>
    <w:rsid w:val="00FA1A4E"/>
    <w:rsid w:val="00FA29CB"/>
    <w:rsid w:val="00FA2AFD"/>
    <w:rsid w:val="00FA30D0"/>
    <w:rsid w:val="00FA3C47"/>
    <w:rsid w:val="00FA3E60"/>
    <w:rsid w:val="00FA41DE"/>
    <w:rsid w:val="00FA496E"/>
    <w:rsid w:val="00FA4DB1"/>
    <w:rsid w:val="00FA4E05"/>
    <w:rsid w:val="00FA514B"/>
    <w:rsid w:val="00FA5699"/>
    <w:rsid w:val="00FA577E"/>
    <w:rsid w:val="00FA6482"/>
    <w:rsid w:val="00FA65E9"/>
    <w:rsid w:val="00FA6B34"/>
    <w:rsid w:val="00FA7FC7"/>
    <w:rsid w:val="00FB110A"/>
    <w:rsid w:val="00FB14A8"/>
    <w:rsid w:val="00FB14C7"/>
    <w:rsid w:val="00FB2453"/>
    <w:rsid w:val="00FB2554"/>
    <w:rsid w:val="00FB2E0B"/>
    <w:rsid w:val="00FB3AAA"/>
    <w:rsid w:val="00FB4732"/>
    <w:rsid w:val="00FB4959"/>
    <w:rsid w:val="00FB4A5A"/>
    <w:rsid w:val="00FB4BE7"/>
    <w:rsid w:val="00FB5D78"/>
    <w:rsid w:val="00FB5DE7"/>
    <w:rsid w:val="00FB6768"/>
    <w:rsid w:val="00FB6CB1"/>
    <w:rsid w:val="00FB73A1"/>
    <w:rsid w:val="00FB7A32"/>
    <w:rsid w:val="00FC04BF"/>
    <w:rsid w:val="00FC0E48"/>
    <w:rsid w:val="00FC1585"/>
    <w:rsid w:val="00FC1A43"/>
    <w:rsid w:val="00FC26CA"/>
    <w:rsid w:val="00FC283E"/>
    <w:rsid w:val="00FC2A88"/>
    <w:rsid w:val="00FC32C3"/>
    <w:rsid w:val="00FC340E"/>
    <w:rsid w:val="00FC387F"/>
    <w:rsid w:val="00FC3949"/>
    <w:rsid w:val="00FC41BA"/>
    <w:rsid w:val="00FC4635"/>
    <w:rsid w:val="00FC4926"/>
    <w:rsid w:val="00FC4959"/>
    <w:rsid w:val="00FC5449"/>
    <w:rsid w:val="00FC5A8A"/>
    <w:rsid w:val="00FC5CC4"/>
    <w:rsid w:val="00FC6AAA"/>
    <w:rsid w:val="00FC72AA"/>
    <w:rsid w:val="00FC7AD2"/>
    <w:rsid w:val="00FC7BBC"/>
    <w:rsid w:val="00FC7CCE"/>
    <w:rsid w:val="00FC7D40"/>
    <w:rsid w:val="00FC7DD0"/>
    <w:rsid w:val="00FC7EB5"/>
    <w:rsid w:val="00FC7F08"/>
    <w:rsid w:val="00FD09C6"/>
    <w:rsid w:val="00FD0D36"/>
    <w:rsid w:val="00FD0D5F"/>
    <w:rsid w:val="00FD14DF"/>
    <w:rsid w:val="00FD1BDF"/>
    <w:rsid w:val="00FD20B6"/>
    <w:rsid w:val="00FD274E"/>
    <w:rsid w:val="00FD2884"/>
    <w:rsid w:val="00FD37AB"/>
    <w:rsid w:val="00FD39F8"/>
    <w:rsid w:val="00FD4AD6"/>
    <w:rsid w:val="00FD4D7E"/>
    <w:rsid w:val="00FD5A36"/>
    <w:rsid w:val="00FD5F23"/>
    <w:rsid w:val="00FD703A"/>
    <w:rsid w:val="00FD7C5B"/>
    <w:rsid w:val="00FD7E48"/>
    <w:rsid w:val="00FE00D1"/>
    <w:rsid w:val="00FE1B00"/>
    <w:rsid w:val="00FE3AD6"/>
    <w:rsid w:val="00FE3FF0"/>
    <w:rsid w:val="00FE4831"/>
    <w:rsid w:val="00FE50A8"/>
    <w:rsid w:val="00FE5B7A"/>
    <w:rsid w:val="00FE5DD3"/>
    <w:rsid w:val="00FE6595"/>
    <w:rsid w:val="00FE6F57"/>
    <w:rsid w:val="00FE7ADA"/>
    <w:rsid w:val="00FE7BFB"/>
    <w:rsid w:val="00FE7C0E"/>
    <w:rsid w:val="00FE7CE2"/>
    <w:rsid w:val="00FF0A9C"/>
    <w:rsid w:val="00FF0C90"/>
    <w:rsid w:val="00FF17B2"/>
    <w:rsid w:val="00FF19A5"/>
    <w:rsid w:val="00FF1D18"/>
    <w:rsid w:val="00FF2DC6"/>
    <w:rsid w:val="00FF383F"/>
    <w:rsid w:val="00FF38E9"/>
    <w:rsid w:val="00FF3D59"/>
    <w:rsid w:val="00FF56DE"/>
    <w:rsid w:val="00FF5B87"/>
    <w:rsid w:val="00FF6596"/>
    <w:rsid w:val="00FF66B8"/>
    <w:rsid w:val="00FF7261"/>
    <w:rsid w:val="00FF745B"/>
    <w:rsid w:val="00FF771E"/>
    <w:rsid w:val="00FF7725"/>
    <w:rsid w:val="00FF7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D3753D9"/>
  <w15:chartTrackingRefBased/>
  <w15:docId w15:val="{485DB40F-CEFB-4F57-AFE8-472A7733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link w:val="Naslov1Znak"/>
    <w:uiPriority w:val="9"/>
    <w:qFormat/>
    <w:rsid w:val="00896B72"/>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Naslov2">
    <w:name w:val="heading 2"/>
    <w:basedOn w:val="Navaden"/>
    <w:next w:val="Navaden"/>
    <w:link w:val="Naslov2Znak"/>
    <w:semiHidden/>
    <w:unhideWhenUsed/>
    <w:qFormat/>
    <w:rsid w:val="00880DE7"/>
    <w:pPr>
      <w:keepNext/>
      <w:spacing w:before="240" w:after="60"/>
      <w:outlineLvl w:val="1"/>
    </w:pPr>
    <w:rPr>
      <w:rFonts w:ascii="Calibri Light" w:hAnsi="Calibri Light"/>
      <w:b/>
      <w:bCs/>
      <w:i/>
      <w:iCs/>
      <w:sz w:val="28"/>
      <w:szCs w:val="28"/>
      <w:lang w:val="x-none"/>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val="sl-SI"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link w:val="NogaZnak"/>
    <w:uiPriority w:val="99"/>
    <w:rsid w:val="00614076"/>
    <w:pPr>
      <w:tabs>
        <w:tab w:val="center" w:pos="4536"/>
        <w:tab w:val="right" w:pos="9072"/>
      </w:tabs>
    </w:pPr>
    <w:rPr>
      <w:lang w:val="x-none"/>
    </w:rPr>
  </w:style>
  <w:style w:type="character" w:styleId="Hiperpovezava">
    <w:name w:val="Hyperlink"/>
    <w:rsid w:val="00A01171"/>
    <w:rPr>
      <w:color w:val="0000FF"/>
      <w:u w:val="single"/>
    </w:rPr>
  </w:style>
  <w:style w:type="paragraph" w:styleId="Telobesedila">
    <w:name w:val="Body Text"/>
    <w:basedOn w:val="Navaden"/>
    <w:rsid w:val="00403DE4"/>
    <w:pPr>
      <w:widowControl w:val="0"/>
      <w:suppressAutoHyphens/>
      <w:spacing w:after="120" w:line="240" w:lineRule="auto"/>
    </w:pPr>
    <w:rPr>
      <w:rFonts w:ascii="Times New Roman" w:eastAsia="DejaVu Sans" w:hAnsi="Times New Roman" w:cs="DejaVu Sans"/>
      <w:kern w:val="2"/>
      <w:sz w:val="24"/>
      <w:lang w:eastAsia="hi-IN" w:bidi="hi-IN"/>
    </w:rPr>
  </w:style>
  <w:style w:type="paragraph" w:styleId="Besedilooblaka">
    <w:name w:val="Balloon Text"/>
    <w:basedOn w:val="Navaden"/>
    <w:semiHidden/>
    <w:rsid w:val="00BB76D7"/>
    <w:rPr>
      <w:rFonts w:ascii="Tahoma" w:hAnsi="Tahoma" w:cs="Tahoma"/>
      <w:sz w:val="16"/>
      <w:szCs w:val="16"/>
    </w:rPr>
  </w:style>
  <w:style w:type="paragraph" w:styleId="Navadensplet">
    <w:name w:val="Normal (Web)"/>
    <w:basedOn w:val="Navaden"/>
    <w:uiPriority w:val="99"/>
    <w:rsid w:val="00735A3A"/>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8671E"/>
    <w:rPr>
      <w:b/>
      <w:bCs/>
    </w:rPr>
  </w:style>
  <w:style w:type="character" w:styleId="Omemba">
    <w:name w:val="Mention"/>
    <w:uiPriority w:val="99"/>
    <w:semiHidden/>
    <w:unhideWhenUsed/>
    <w:rsid w:val="00F45065"/>
    <w:rPr>
      <w:color w:val="2B579A"/>
      <w:shd w:val="clear" w:color="auto" w:fill="E6E6E6"/>
    </w:rPr>
  </w:style>
  <w:style w:type="paragraph" w:styleId="Odstavekseznama">
    <w:name w:val="List Paragraph"/>
    <w:basedOn w:val="Navaden"/>
    <w:uiPriority w:val="99"/>
    <w:qFormat/>
    <w:rsid w:val="00F7008F"/>
    <w:pPr>
      <w:ind w:left="708"/>
    </w:pPr>
  </w:style>
  <w:style w:type="paragraph" w:styleId="Sprotnaopomba-besedilo">
    <w:name w:val="footnote text"/>
    <w:basedOn w:val="Navaden"/>
    <w:link w:val="Sprotnaopomba-besediloZnak"/>
    <w:uiPriority w:val="99"/>
    <w:rsid w:val="00F7008F"/>
    <w:rPr>
      <w:szCs w:val="20"/>
      <w:lang w:val="x-none"/>
    </w:rPr>
  </w:style>
  <w:style w:type="character" w:customStyle="1" w:styleId="Sprotnaopomba-besediloZnak">
    <w:name w:val="Sprotna opomba - besedilo Znak"/>
    <w:link w:val="Sprotnaopomba-besedilo"/>
    <w:uiPriority w:val="99"/>
    <w:rsid w:val="00F7008F"/>
    <w:rPr>
      <w:rFonts w:ascii="Arial" w:hAnsi="Arial"/>
      <w:lang w:eastAsia="en-US"/>
    </w:rPr>
  </w:style>
  <w:style w:type="character" w:styleId="Sprotnaopomba-sklic">
    <w:name w:val="footnote reference"/>
    <w:rsid w:val="00F7008F"/>
    <w:rPr>
      <w:rFonts w:cs="Times New Roman"/>
      <w:vertAlign w:val="superscript"/>
    </w:rPr>
  </w:style>
  <w:style w:type="paragraph" w:customStyle="1" w:styleId="CharChar1Char">
    <w:name w:val="Char Char1 Char"/>
    <w:basedOn w:val="Navaden"/>
    <w:rsid w:val="00A86B24"/>
    <w:pPr>
      <w:spacing w:after="160" w:line="240" w:lineRule="exact"/>
    </w:pPr>
    <w:rPr>
      <w:rFonts w:ascii="Tahoma" w:hAnsi="Tahoma"/>
      <w:szCs w:val="20"/>
      <w:lang w:val="en-US"/>
    </w:rPr>
  </w:style>
  <w:style w:type="paragraph" w:customStyle="1" w:styleId="Odstavek">
    <w:name w:val="Odstavek"/>
    <w:basedOn w:val="Navaden"/>
    <w:link w:val="OdstavekZnak"/>
    <w:qFormat/>
    <w:rsid w:val="00795599"/>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795599"/>
    <w:rPr>
      <w:rFonts w:ascii="Arial" w:hAnsi="Arial"/>
      <w:sz w:val="22"/>
      <w:szCs w:val="22"/>
      <w:lang w:val="x-none" w:eastAsia="x-none"/>
    </w:rPr>
  </w:style>
  <w:style w:type="paragraph" w:customStyle="1" w:styleId="odstavek0">
    <w:name w:val="odstavek"/>
    <w:basedOn w:val="Navaden"/>
    <w:rsid w:val="00BF4F7D"/>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CD574B"/>
    <w:rPr>
      <w:i/>
      <w:iCs/>
    </w:rPr>
  </w:style>
  <w:style w:type="character" w:customStyle="1" w:styleId="highlight">
    <w:name w:val="highlight"/>
    <w:rsid w:val="00566419"/>
  </w:style>
  <w:style w:type="paragraph" w:styleId="Golobesedilo">
    <w:name w:val="Plain Text"/>
    <w:basedOn w:val="Navaden"/>
    <w:link w:val="GolobesediloZnak"/>
    <w:uiPriority w:val="99"/>
    <w:unhideWhenUsed/>
    <w:rsid w:val="007523AD"/>
    <w:pPr>
      <w:spacing w:line="240" w:lineRule="auto"/>
    </w:pPr>
    <w:rPr>
      <w:rFonts w:ascii="Calibri" w:eastAsia="Calibri" w:hAnsi="Calibri"/>
      <w:sz w:val="22"/>
      <w:szCs w:val="21"/>
      <w:lang w:val="x-none"/>
    </w:rPr>
  </w:style>
  <w:style w:type="character" w:customStyle="1" w:styleId="GolobesediloZnak">
    <w:name w:val="Golo besedilo Znak"/>
    <w:link w:val="Golobesedilo"/>
    <w:uiPriority w:val="99"/>
    <w:rsid w:val="007523AD"/>
    <w:rPr>
      <w:rFonts w:ascii="Calibri" w:eastAsia="Calibri" w:hAnsi="Calibri"/>
      <w:sz w:val="22"/>
      <w:szCs w:val="21"/>
      <w:lang w:eastAsia="en-US"/>
    </w:rPr>
  </w:style>
  <w:style w:type="paragraph" w:customStyle="1" w:styleId="alineazatevilnotoko">
    <w:name w:val="alineazatevilnotoko"/>
    <w:basedOn w:val="Navaden"/>
    <w:rsid w:val="007523AD"/>
    <w:pPr>
      <w:spacing w:before="100" w:beforeAutospacing="1" w:after="100" w:afterAutospacing="1" w:line="240" w:lineRule="auto"/>
    </w:pPr>
    <w:rPr>
      <w:rFonts w:ascii="Times New Roman" w:hAnsi="Times New Roman"/>
      <w:sz w:val="24"/>
      <w:lang w:eastAsia="sl-SI"/>
    </w:rPr>
  </w:style>
  <w:style w:type="paragraph" w:customStyle="1" w:styleId="Natevanje123">
    <w:name w:val="Naštevanje 1. 2. 3."/>
    <w:basedOn w:val="Navaden"/>
    <w:rsid w:val="007523AD"/>
    <w:pPr>
      <w:numPr>
        <w:numId w:val="1"/>
      </w:numPr>
      <w:tabs>
        <w:tab w:val="clear" w:pos="360"/>
        <w:tab w:val="left" w:pos="567"/>
      </w:tabs>
      <w:spacing w:line="240" w:lineRule="auto"/>
      <w:ind w:left="0" w:firstLine="0"/>
      <w:jc w:val="both"/>
    </w:pPr>
    <w:rPr>
      <w:rFonts w:ascii="Times New Roman" w:hAnsi="Times New Roman"/>
      <w:sz w:val="22"/>
      <w:szCs w:val="20"/>
      <w:lang w:eastAsia="sl-SI"/>
    </w:rPr>
  </w:style>
  <w:style w:type="paragraph" w:styleId="Telobesedila2">
    <w:name w:val="Body Text 2"/>
    <w:basedOn w:val="Navaden"/>
    <w:link w:val="Telobesedila2Znak"/>
    <w:rsid w:val="0010763D"/>
    <w:pPr>
      <w:spacing w:after="120" w:line="480" w:lineRule="auto"/>
    </w:pPr>
    <w:rPr>
      <w:lang w:val="x-none"/>
    </w:rPr>
  </w:style>
  <w:style w:type="character" w:customStyle="1" w:styleId="Telobesedila2Znak">
    <w:name w:val="Telo besedila 2 Znak"/>
    <w:link w:val="Telobesedila2"/>
    <w:rsid w:val="0010763D"/>
    <w:rPr>
      <w:rFonts w:ascii="Arial" w:hAnsi="Arial"/>
      <w:szCs w:val="24"/>
      <w:lang w:eastAsia="en-US"/>
    </w:rPr>
  </w:style>
  <w:style w:type="character" w:customStyle="1" w:styleId="NogaZnak">
    <w:name w:val="Noga Znak"/>
    <w:link w:val="Noga"/>
    <w:uiPriority w:val="99"/>
    <w:rsid w:val="00162E8E"/>
    <w:rPr>
      <w:rFonts w:ascii="Arial" w:hAnsi="Arial"/>
      <w:szCs w:val="24"/>
      <w:lang w:eastAsia="en-US"/>
    </w:rPr>
  </w:style>
  <w:style w:type="paragraph" w:customStyle="1" w:styleId="odstavek1">
    <w:name w:val="odstavek1"/>
    <w:basedOn w:val="Navaden"/>
    <w:rsid w:val="00F275BB"/>
    <w:pPr>
      <w:spacing w:before="240" w:line="240" w:lineRule="auto"/>
      <w:ind w:firstLine="1021"/>
      <w:jc w:val="both"/>
    </w:pPr>
    <w:rPr>
      <w:rFonts w:cs="Arial"/>
      <w:sz w:val="22"/>
      <w:szCs w:val="22"/>
      <w:lang w:eastAsia="sl-SI"/>
    </w:rPr>
  </w:style>
  <w:style w:type="character" w:styleId="Pripombasklic">
    <w:name w:val="annotation reference"/>
    <w:rsid w:val="009B5682"/>
    <w:rPr>
      <w:sz w:val="16"/>
      <w:szCs w:val="16"/>
    </w:rPr>
  </w:style>
  <w:style w:type="paragraph" w:styleId="Pripombabesedilo">
    <w:name w:val="annotation text"/>
    <w:basedOn w:val="Navaden"/>
    <w:link w:val="PripombabesediloZnak"/>
    <w:rsid w:val="009B5682"/>
    <w:rPr>
      <w:szCs w:val="20"/>
      <w:lang w:val="x-none"/>
    </w:rPr>
  </w:style>
  <w:style w:type="character" w:customStyle="1" w:styleId="PripombabesediloZnak">
    <w:name w:val="Pripomba – besedilo Znak"/>
    <w:link w:val="Pripombabesedilo"/>
    <w:rsid w:val="009B5682"/>
    <w:rPr>
      <w:rFonts w:ascii="Arial" w:hAnsi="Arial"/>
      <w:lang w:eastAsia="en-US"/>
    </w:rPr>
  </w:style>
  <w:style w:type="paragraph" w:styleId="Zadevapripombe">
    <w:name w:val="annotation subject"/>
    <w:basedOn w:val="Pripombabesedilo"/>
    <w:next w:val="Pripombabesedilo"/>
    <w:link w:val="ZadevapripombeZnak"/>
    <w:rsid w:val="009B5682"/>
    <w:rPr>
      <w:b/>
      <w:bCs/>
    </w:rPr>
  </w:style>
  <w:style w:type="character" w:customStyle="1" w:styleId="ZadevapripombeZnak">
    <w:name w:val="Zadeva pripombe Znak"/>
    <w:link w:val="Zadevapripombe"/>
    <w:rsid w:val="009B5682"/>
    <w:rPr>
      <w:rFonts w:ascii="Arial" w:hAnsi="Arial"/>
      <w:b/>
      <w:bCs/>
      <w:lang w:eastAsia="en-US"/>
    </w:rPr>
  </w:style>
  <w:style w:type="character" w:customStyle="1" w:styleId="mrppsc">
    <w:name w:val="mrppsc"/>
    <w:rsid w:val="00BB3973"/>
  </w:style>
  <w:style w:type="character" w:customStyle="1" w:styleId="Naslov1Znak">
    <w:name w:val="Naslov 1 Znak"/>
    <w:link w:val="Naslov1"/>
    <w:uiPriority w:val="9"/>
    <w:rsid w:val="00896B72"/>
    <w:rPr>
      <w:b/>
      <w:bCs/>
      <w:kern w:val="36"/>
      <w:sz w:val="48"/>
      <w:szCs w:val="48"/>
    </w:rPr>
  </w:style>
  <w:style w:type="paragraph" w:customStyle="1" w:styleId="alineazaodstavkom0">
    <w:name w:val="alineazaodstavkom"/>
    <w:basedOn w:val="Navaden"/>
    <w:rsid w:val="003B4B26"/>
    <w:pPr>
      <w:spacing w:before="100" w:beforeAutospacing="1" w:after="100" w:afterAutospacing="1" w:line="240" w:lineRule="auto"/>
    </w:pPr>
    <w:rPr>
      <w:rFonts w:ascii="Times New Roman" w:hAnsi="Times New Roman"/>
      <w:sz w:val="24"/>
      <w:lang w:eastAsia="sl-SI"/>
    </w:rPr>
  </w:style>
  <w:style w:type="paragraph" w:customStyle="1" w:styleId="mrppsi">
    <w:name w:val="mrppsi"/>
    <w:basedOn w:val="Navaden"/>
    <w:rsid w:val="0098337B"/>
    <w:pPr>
      <w:spacing w:before="100" w:beforeAutospacing="1" w:after="100" w:afterAutospacing="1" w:line="240" w:lineRule="auto"/>
    </w:pPr>
    <w:rPr>
      <w:rFonts w:ascii="Times New Roman" w:hAnsi="Times New Roman"/>
      <w:sz w:val="24"/>
      <w:lang w:eastAsia="sl-SI"/>
    </w:rPr>
  </w:style>
  <w:style w:type="paragraph" w:customStyle="1" w:styleId="len1">
    <w:name w:val="len1"/>
    <w:basedOn w:val="Navaden"/>
    <w:rsid w:val="00DD0AA6"/>
    <w:pPr>
      <w:spacing w:before="480" w:line="240" w:lineRule="auto"/>
      <w:jc w:val="center"/>
    </w:pPr>
    <w:rPr>
      <w:rFonts w:cs="Arial"/>
      <w:b/>
      <w:bCs/>
      <w:sz w:val="22"/>
      <w:szCs w:val="22"/>
      <w:lang w:eastAsia="sl-SI"/>
    </w:rPr>
  </w:style>
  <w:style w:type="paragraph" w:customStyle="1" w:styleId="tevilnatoka">
    <w:name w:val="tevilnatoka"/>
    <w:basedOn w:val="Navaden"/>
    <w:rsid w:val="00C75B3E"/>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link w:val="Naslov2"/>
    <w:semiHidden/>
    <w:rsid w:val="00880DE7"/>
    <w:rPr>
      <w:rFonts w:ascii="Calibri Light" w:eastAsia="Times New Roman" w:hAnsi="Calibri Light" w:cs="Times New Roman"/>
      <w:b/>
      <w:bCs/>
      <w:i/>
      <w:iCs/>
      <w:sz w:val="28"/>
      <w:szCs w:val="28"/>
      <w:lang w:eastAsia="en-US"/>
    </w:rPr>
  </w:style>
  <w:style w:type="paragraph" w:customStyle="1" w:styleId="len">
    <w:name w:val="len"/>
    <w:basedOn w:val="Navaden"/>
    <w:rsid w:val="00880DE7"/>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880DE7"/>
    <w:pPr>
      <w:spacing w:before="100" w:beforeAutospacing="1" w:after="100" w:afterAutospacing="1" w:line="240" w:lineRule="auto"/>
    </w:pPr>
    <w:rPr>
      <w:rFonts w:ascii="Times New Roman" w:hAnsi="Times New Roman"/>
      <w:sz w:val="24"/>
      <w:lang w:eastAsia="sl-SI"/>
    </w:rPr>
  </w:style>
  <w:style w:type="paragraph" w:customStyle="1" w:styleId="ZnakZnak3ZnakZnakZnakZnakZnakZnakZnakZnakZnak">
    <w:name w:val=" Znak Znak3 Znak Znak Znak Znak Znak Znak Znak Znak Znak"/>
    <w:basedOn w:val="Navaden"/>
    <w:rsid w:val="0089726F"/>
    <w:pPr>
      <w:spacing w:line="240" w:lineRule="auto"/>
    </w:pPr>
    <w:rPr>
      <w:rFonts w:ascii="Times New Roman" w:hAnsi="Times New Roman"/>
      <w:sz w:val="24"/>
      <w:lang w:val="pl-PL" w:eastAsia="pl-PL"/>
    </w:rPr>
  </w:style>
  <w:style w:type="paragraph" w:customStyle="1" w:styleId="ZnakZnak1">
    <w:name w:val=" Znak Znak1"/>
    <w:basedOn w:val="Navaden"/>
    <w:rsid w:val="00163745"/>
    <w:pPr>
      <w:spacing w:line="240" w:lineRule="auto"/>
    </w:pPr>
    <w:rPr>
      <w:rFonts w:ascii="Times New Roman" w:hAnsi="Times New Roman"/>
      <w:sz w:val="24"/>
      <w:lang w:val="pl-PL" w:eastAsia="pl-PL"/>
    </w:rPr>
  </w:style>
  <w:style w:type="character" w:customStyle="1" w:styleId="mrppfcsl">
    <w:name w:val="mrppfcsl"/>
    <w:rsid w:val="008A0B87"/>
  </w:style>
  <w:style w:type="paragraph" w:customStyle="1" w:styleId="bodytext">
    <w:name w:val="bodytext"/>
    <w:basedOn w:val="Navaden"/>
    <w:rsid w:val="00B74B4F"/>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85381A"/>
    <w:pPr>
      <w:autoSpaceDE w:val="0"/>
      <w:autoSpaceDN w:val="0"/>
      <w:adjustRightInd w:val="0"/>
    </w:pPr>
    <w:rPr>
      <w:rFonts w:ascii="Arial" w:hAnsi="Arial" w:cs="Arial"/>
      <w:color w:val="000000"/>
      <w:sz w:val="24"/>
      <w:szCs w:val="24"/>
    </w:rPr>
  </w:style>
  <w:style w:type="paragraph" w:customStyle="1" w:styleId="Alineazaodstavkom">
    <w:name w:val="Alinea za odstavkom"/>
    <w:basedOn w:val="Navaden"/>
    <w:link w:val="AlineazaodstavkomZnak"/>
    <w:qFormat/>
    <w:rsid w:val="009111A9"/>
    <w:pPr>
      <w:numPr>
        <w:numId w:val="10"/>
      </w:numPr>
      <w:tabs>
        <w:tab w:val="left" w:pos="540"/>
        <w:tab w:val="left" w:pos="900"/>
      </w:tabs>
      <w:spacing w:line="240" w:lineRule="auto"/>
      <w:jc w:val="both"/>
    </w:pPr>
    <w:rPr>
      <w:rFonts w:eastAsia="Calibri" w:cs="Arial"/>
      <w:sz w:val="22"/>
      <w:szCs w:val="22"/>
      <w:lang w:eastAsia="sl-SI"/>
    </w:rPr>
  </w:style>
  <w:style w:type="character" w:customStyle="1" w:styleId="AlineazaodstavkomZnak">
    <w:name w:val="Alinea za odstavkom Znak"/>
    <w:link w:val="Alineazaodstavkom"/>
    <w:rsid w:val="009111A9"/>
    <w:rPr>
      <w:rFonts w:ascii="Arial" w:eastAsia="Calibri" w:hAnsi="Arial" w:cs="Arial"/>
      <w:sz w:val="22"/>
      <w:szCs w:val="22"/>
    </w:rPr>
  </w:style>
  <w:style w:type="paragraph" w:customStyle="1" w:styleId="besedilo">
    <w:name w:val="besedilo"/>
    <w:basedOn w:val="Navaden"/>
    <w:qFormat/>
    <w:rsid w:val="00E507A0"/>
    <w:pPr>
      <w:spacing w:before="120" w:line="240" w:lineRule="auto"/>
      <w:jc w:val="both"/>
    </w:pPr>
    <w:rPr>
      <w:rFonts w:eastAsia="Batang" w:cs="Arial"/>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738">
      <w:bodyDiv w:val="1"/>
      <w:marLeft w:val="0"/>
      <w:marRight w:val="0"/>
      <w:marTop w:val="0"/>
      <w:marBottom w:val="0"/>
      <w:divBdr>
        <w:top w:val="none" w:sz="0" w:space="0" w:color="auto"/>
        <w:left w:val="none" w:sz="0" w:space="0" w:color="auto"/>
        <w:bottom w:val="none" w:sz="0" w:space="0" w:color="auto"/>
        <w:right w:val="none" w:sz="0" w:space="0" w:color="auto"/>
      </w:divBdr>
    </w:div>
    <w:div w:id="55445622">
      <w:bodyDiv w:val="1"/>
      <w:marLeft w:val="0"/>
      <w:marRight w:val="0"/>
      <w:marTop w:val="0"/>
      <w:marBottom w:val="0"/>
      <w:divBdr>
        <w:top w:val="none" w:sz="0" w:space="0" w:color="auto"/>
        <w:left w:val="none" w:sz="0" w:space="0" w:color="auto"/>
        <w:bottom w:val="none" w:sz="0" w:space="0" w:color="auto"/>
        <w:right w:val="none" w:sz="0" w:space="0" w:color="auto"/>
      </w:divBdr>
    </w:div>
    <w:div w:id="113132751">
      <w:bodyDiv w:val="1"/>
      <w:marLeft w:val="0"/>
      <w:marRight w:val="0"/>
      <w:marTop w:val="0"/>
      <w:marBottom w:val="0"/>
      <w:divBdr>
        <w:top w:val="none" w:sz="0" w:space="0" w:color="auto"/>
        <w:left w:val="none" w:sz="0" w:space="0" w:color="auto"/>
        <w:bottom w:val="none" w:sz="0" w:space="0" w:color="auto"/>
        <w:right w:val="none" w:sz="0" w:space="0" w:color="auto"/>
      </w:divBdr>
    </w:div>
    <w:div w:id="117918342">
      <w:bodyDiv w:val="1"/>
      <w:marLeft w:val="0"/>
      <w:marRight w:val="0"/>
      <w:marTop w:val="0"/>
      <w:marBottom w:val="0"/>
      <w:divBdr>
        <w:top w:val="none" w:sz="0" w:space="0" w:color="auto"/>
        <w:left w:val="none" w:sz="0" w:space="0" w:color="auto"/>
        <w:bottom w:val="none" w:sz="0" w:space="0" w:color="auto"/>
        <w:right w:val="none" w:sz="0" w:space="0" w:color="auto"/>
      </w:divBdr>
      <w:divsChild>
        <w:div w:id="10306657">
          <w:marLeft w:val="0"/>
          <w:marRight w:val="0"/>
          <w:marTop w:val="0"/>
          <w:marBottom w:val="0"/>
          <w:divBdr>
            <w:top w:val="none" w:sz="0" w:space="0" w:color="auto"/>
            <w:left w:val="none" w:sz="0" w:space="0" w:color="auto"/>
            <w:bottom w:val="none" w:sz="0" w:space="0" w:color="auto"/>
            <w:right w:val="none" w:sz="0" w:space="0" w:color="auto"/>
          </w:divBdr>
        </w:div>
        <w:div w:id="1025522818">
          <w:marLeft w:val="0"/>
          <w:marRight w:val="0"/>
          <w:marTop w:val="0"/>
          <w:marBottom w:val="0"/>
          <w:divBdr>
            <w:top w:val="none" w:sz="0" w:space="0" w:color="auto"/>
            <w:left w:val="none" w:sz="0" w:space="0" w:color="auto"/>
            <w:bottom w:val="none" w:sz="0" w:space="0" w:color="auto"/>
            <w:right w:val="none" w:sz="0" w:space="0" w:color="auto"/>
          </w:divBdr>
        </w:div>
        <w:div w:id="1096557659">
          <w:marLeft w:val="0"/>
          <w:marRight w:val="0"/>
          <w:marTop w:val="0"/>
          <w:marBottom w:val="0"/>
          <w:divBdr>
            <w:top w:val="none" w:sz="0" w:space="0" w:color="auto"/>
            <w:left w:val="none" w:sz="0" w:space="0" w:color="auto"/>
            <w:bottom w:val="none" w:sz="0" w:space="0" w:color="auto"/>
            <w:right w:val="none" w:sz="0" w:space="0" w:color="auto"/>
          </w:divBdr>
        </w:div>
        <w:div w:id="1189177375">
          <w:marLeft w:val="0"/>
          <w:marRight w:val="0"/>
          <w:marTop w:val="0"/>
          <w:marBottom w:val="0"/>
          <w:divBdr>
            <w:top w:val="none" w:sz="0" w:space="0" w:color="auto"/>
            <w:left w:val="none" w:sz="0" w:space="0" w:color="auto"/>
            <w:bottom w:val="none" w:sz="0" w:space="0" w:color="auto"/>
            <w:right w:val="none" w:sz="0" w:space="0" w:color="auto"/>
          </w:divBdr>
        </w:div>
        <w:div w:id="1240289064">
          <w:marLeft w:val="0"/>
          <w:marRight w:val="0"/>
          <w:marTop w:val="0"/>
          <w:marBottom w:val="0"/>
          <w:divBdr>
            <w:top w:val="none" w:sz="0" w:space="0" w:color="auto"/>
            <w:left w:val="none" w:sz="0" w:space="0" w:color="auto"/>
            <w:bottom w:val="none" w:sz="0" w:space="0" w:color="auto"/>
            <w:right w:val="none" w:sz="0" w:space="0" w:color="auto"/>
          </w:divBdr>
        </w:div>
        <w:div w:id="1660183984">
          <w:marLeft w:val="0"/>
          <w:marRight w:val="0"/>
          <w:marTop w:val="0"/>
          <w:marBottom w:val="0"/>
          <w:divBdr>
            <w:top w:val="none" w:sz="0" w:space="0" w:color="auto"/>
            <w:left w:val="none" w:sz="0" w:space="0" w:color="auto"/>
            <w:bottom w:val="none" w:sz="0" w:space="0" w:color="auto"/>
            <w:right w:val="none" w:sz="0" w:space="0" w:color="auto"/>
          </w:divBdr>
        </w:div>
      </w:divsChild>
    </w:div>
    <w:div w:id="150873572">
      <w:bodyDiv w:val="1"/>
      <w:marLeft w:val="0"/>
      <w:marRight w:val="0"/>
      <w:marTop w:val="0"/>
      <w:marBottom w:val="0"/>
      <w:divBdr>
        <w:top w:val="none" w:sz="0" w:space="0" w:color="auto"/>
        <w:left w:val="none" w:sz="0" w:space="0" w:color="auto"/>
        <w:bottom w:val="none" w:sz="0" w:space="0" w:color="auto"/>
        <w:right w:val="none" w:sz="0" w:space="0" w:color="auto"/>
      </w:divBdr>
      <w:divsChild>
        <w:div w:id="1305811963">
          <w:marLeft w:val="0"/>
          <w:marRight w:val="0"/>
          <w:marTop w:val="0"/>
          <w:marBottom w:val="0"/>
          <w:divBdr>
            <w:top w:val="none" w:sz="0" w:space="0" w:color="auto"/>
            <w:left w:val="none" w:sz="0" w:space="0" w:color="auto"/>
            <w:bottom w:val="none" w:sz="0" w:space="0" w:color="auto"/>
            <w:right w:val="none" w:sz="0" w:space="0" w:color="auto"/>
          </w:divBdr>
        </w:div>
      </w:divsChild>
    </w:div>
    <w:div w:id="163397262">
      <w:bodyDiv w:val="1"/>
      <w:marLeft w:val="0"/>
      <w:marRight w:val="0"/>
      <w:marTop w:val="0"/>
      <w:marBottom w:val="0"/>
      <w:divBdr>
        <w:top w:val="none" w:sz="0" w:space="0" w:color="auto"/>
        <w:left w:val="none" w:sz="0" w:space="0" w:color="auto"/>
        <w:bottom w:val="none" w:sz="0" w:space="0" w:color="auto"/>
        <w:right w:val="none" w:sz="0" w:space="0" w:color="auto"/>
      </w:divBdr>
      <w:divsChild>
        <w:div w:id="237715100">
          <w:marLeft w:val="0"/>
          <w:marRight w:val="0"/>
          <w:marTop w:val="0"/>
          <w:marBottom w:val="0"/>
          <w:divBdr>
            <w:top w:val="none" w:sz="0" w:space="0" w:color="auto"/>
            <w:left w:val="none" w:sz="0" w:space="0" w:color="auto"/>
            <w:bottom w:val="none" w:sz="0" w:space="0" w:color="auto"/>
            <w:right w:val="none" w:sz="0" w:space="0" w:color="auto"/>
          </w:divBdr>
        </w:div>
        <w:div w:id="1845434343">
          <w:marLeft w:val="0"/>
          <w:marRight w:val="0"/>
          <w:marTop w:val="0"/>
          <w:marBottom w:val="0"/>
          <w:divBdr>
            <w:top w:val="none" w:sz="0" w:space="0" w:color="auto"/>
            <w:left w:val="none" w:sz="0" w:space="0" w:color="auto"/>
            <w:bottom w:val="none" w:sz="0" w:space="0" w:color="auto"/>
            <w:right w:val="none" w:sz="0" w:space="0" w:color="auto"/>
          </w:divBdr>
        </w:div>
      </w:divsChild>
    </w:div>
    <w:div w:id="165098319">
      <w:bodyDiv w:val="1"/>
      <w:marLeft w:val="0"/>
      <w:marRight w:val="0"/>
      <w:marTop w:val="0"/>
      <w:marBottom w:val="0"/>
      <w:divBdr>
        <w:top w:val="none" w:sz="0" w:space="0" w:color="auto"/>
        <w:left w:val="none" w:sz="0" w:space="0" w:color="auto"/>
        <w:bottom w:val="none" w:sz="0" w:space="0" w:color="auto"/>
        <w:right w:val="none" w:sz="0" w:space="0" w:color="auto"/>
      </w:divBdr>
    </w:div>
    <w:div w:id="180896533">
      <w:bodyDiv w:val="1"/>
      <w:marLeft w:val="0"/>
      <w:marRight w:val="0"/>
      <w:marTop w:val="0"/>
      <w:marBottom w:val="0"/>
      <w:divBdr>
        <w:top w:val="none" w:sz="0" w:space="0" w:color="auto"/>
        <w:left w:val="none" w:sz="0" w:space="0" w:color="auto"/>
        <w:bottom w:val="none" w:sz="0" w:space="0" w:color="auto"/>
        <w:right w:val="none" w:sz="0" w:space="0" w:color="auto"/>
      </w:divBdr>
    </w:div>
    <w:div w:id="257060868">
      <w:bodyDiv w:val="1"/>
      <w:marLeft w:val="0"/>
      <w:marRight w:val="0"/>
      <w:marTop w:val="0"/>
      <w:marBottom w:val="0"/>
      <w:divBdr>
        <w:top w:val="none" w:sz="0" w:space="0" w:color="auto"/>
        <w:left w:val="none" w:sz="0" w:space="0" w:color="auto"/>
        <w:bottom w:val="none" w:sz="0" w:space="0" w:color="auto"/>
        <w:right w:val="none" w:sz="0" w:space="0" w:color="auto"/>
      </w:divBdr>
    </w:div>
    <w:div w:id="278033214">
      <w:bodyDiv w:val="1"/>
      <w:marLeft w:val="0"/>
      <w:marRight w:val="0"/>
      <w:marTop w:val="0"/>
      <w:marBottom w:val="0"/>
      <w:divBdr>
        <w:top w:val="none" w:sz="0" w:space="0" w:color="auto"/>
        <w:left w:val="none" w:sz="0" w:space="0" w:color="auto"/>
        <w:bottom w:val="none" w:sz="0" w:space="0" w:color="auto"/>
        <w:right w:val="none" w:sz="0" w:space="0" w:color="auto"/>
      </w:divBdr>
      <w:divsChild>
        <w:div w:id="34621657">
          <w:marLeft w:val="0"/>
          <w:marRight w:val="0"/>
          <w:marTop w:val="0"/>
          <w:marBottom w:val="0"/>
          <w:divBdr>
            <w:top w:val="none" w:sz="0" w:space="0" w:color="auto"/>
            <w:left w:val="none" w:sz="0" w:space="0" w:color="auto"/>
            <w:bottom w:val="none" w:sz="0" w:space="0" w:color="auto"/>
            <w:right w:val="none" w:sz="0" w:space="0" w:color="auto"/>
          </w:divBdr>
        </w:div>
        <w:div w:id="554660590">
          <w:marLeft w:val="0"/>
          <w:marRight w:val="0"/>
          <w:marTop w:val="0"/>
          <w:marBottom w:val="0"/>
          <w:divBdr>
            <w:top w:val="none" w:sz="0" w:space="0" w:color="auto"/>
            <w:left w:val="none" w:sz="0" w:space="0" w:color="auto"/>
            <w:bottom w:val="none" w:sz="0" w:space="0" w:color="auto"/>
            <w:right w:val="none" w:sz="0" w:space="0" w:color="auto"/>
          </w:divBdr>
        </w:div>
        <w:div w:id="734201851">
          <w:marLeft w:val="0"/>
          <w:marRight w:val="0"/>
          <w:marTop w:val="0"/>
          <w:marBottom w:val="0"/>
          <w:divBdr>
            <w:top w:val="none" w:sz="0" w:space="0" w:color="auto"/>
            <w:left w:val="none" w:sz="0" w:space="0" w:color="auto"/>
            <w:bottom w:val="none" w:sz="0" w:space="0" w:color="auto"/>
            <w:right w:val="none" w:sz="0" w:space="0" w:color="auto"/>
          </w:divBdr>
        </w:div>
        <w:div w:id="855146227">
          <w:marLeft w:val="0"/>
          <w:marRight w:val="0"/>
          <w:marTop w:val="0"/>
          <w:marBottom w:val="0"/>
          <w:divBdr>
            <w:top w:val="none" w:sz="0" w:space="0" w:color="auto"/>
            <w:left w:val="none" w:sz="0" w:space="0" w:color="auto"/>
            <w:bottom w:val="none" w:sz="0" w:space="0" w:color="auto"/>
            <w:right w:val="none" w:sz="0" w:space="0" w:color="auto"/>
          </w:divBdr>
        </w:div>
        <w:div w:id="941648316">
          <w:marLeft w:val="0"/>
          <w:marRight w:val="0"/>
          <w:marTop w:val="0"/>
          <w:marBottom w:val="0"/>
          <w:divBdr>
            <w:top w:val="none" w:sz="0" w:space="0" w:color="auto"/>
            <w:left w:val="none" w:sz="0" w:space="0" w:color="auto"/>
            <w:bottom w:val="none" w:sz="0" w:space="0" w:color="auto"/>
            <w:right w:val="none" w:sz="0" w:space="0" w:color="auto"/>
          </w:divBdr>
        </w:div>
        <w:div w:id="997271667">
          <w:marLeft w:val="0"/>
          <w:marRight w:val="0"/>
          <w:marTop w:val="0"/>
          <w:marBottom w:val="0"/>
          <w:divBdr>
            <w:top w:val="none" w:sz="0" w:space="0" w:color="auto"/>
            <w:left w:val="none" w:sz="0" w:space="0" w:color="auto"/>
            <w:bottom w:val="none" w:sz="0" w:space="0" w:color="auto"/>
            <w:right w:val="none" w:sz="0" w:space="0" w:color="auto"/>
          </w:divBdr>
        </w:div>
        <w:div w:id="1105614565">
          <w:marLeft w:val="0"/>
          <w:marRight w:val="0"/>
          <w:marTop w:val="0"/>
          <w:marBottom w:val="0"/>
          <w:divBdr>
            <w:top w:val="none" w:sz="0" w:space="0" w:color="auto"/>
            <w:left w:val="none" w:sz="0" w:space="0" w:color="auto"/>
            <w:bottom w:val="none" w:sz="0" w:space="0" w:color="auto"/>
            <w:right w:val="none" w:sz="0" w:space="0" w:color="auto"/>
          </w:divBdr>
        </w:div>
        <w:div w:id="1163086321">
          <w:marLeft w:val="0"/>
          <w:marRight w:val="0"/>
          <w:marTop w:val="0"/>
          <w:marBottom w:val="0"/>
          <w:divBdr>
            <w:top w:val="none" w:sz="0" w:space="0" w:color="auto"/>
            <w:left w:val="none" w:sz="0" w:space="0" w:color="auto"/>
            <w:bottom w:val="none" w:sz="0" w:space="0" w:color="auto"/>
            <w:right w:val="none" w:sz="0" w:space="0" w:color="auto"/>
          </w:divBdr>
        </w:div>
        <w:div w:id="1666588745">
          <w:marLeft w:val="0"/>
          <w:marRight w:val="0"/>
          <w:marTop w:val="0"/>
          <w:marBottom w:val="0"/>
          <w:divBdr>
            <w:top w:val="none" w:sz="0" w:space="0" w:color="auto"/>
            <w:left w:val="none" w:sz="0" w:space="0" w:color="auto"/>
            <w:bottom w:val="none" w:sz="0" w:space="0" w:color="auto"/>
            <w:right w:val="none" w:sz="0" w:space="0" w:color="auto"/>
          </w:divBdr>
        </w:div>
        <w:div w:id="1705279076">
          <w:marLeft w:val="0"/>
          <w:marRight w:val="0"/>
          <w:marTop w:val="0"/>
          <w:marBottom w:val="0"/>
          <w:divBdr>
            <w:top w:val="none" w:sz="0" w:space="0" w:color="auto"/>
            <w:left w:val="none" w:sz="0" w:space="0" w:color="auto"/>
            <w:bottom w:val="none" w:sz="0" w:space="0" w:color="auto"/>
            <w:right w:val="none" w:sz="0" w:space="0" w:color="auto"/>
          </w:divBdr>
        </w:div>
        <w:div w:id="1759252488">
          <w:marLeft w:val="0"/>
          <w:marRight w:val="0"/>
          <w:marTop w:val="0"/>
          <w:marBottom w:val="0"/>
          <w:divBdr>
            <w:top w:val="none" w:sz="0" w:space="0" w:color="auto"/>
            <w:left w:val="none" w:sz="0" w:space="0" w:color="auto"/>
            <w:bottom w:val="none" w:sz="0" w:space="0" w:color="auto"/>
            <w:right w:val="none" w:sz="0" w:space="0" w:color="auto"/>
          </w:divBdr>
        </w:div>
      </w:divsChild>
    </w:div>
    <w:div w:id="285938636">
      <w:bodyDiv w:val="1"/>
      <w:marLeft w:val="0"/>
      <w:marRight w:val="0"/>
      <w:marTop w:val="0"/>
      <w:marBottom w:val="0"/>
      <w:divBdr>
        <w:top w:val="none" w:sz="0" w:space="0" w:color="auto"/>
        <w:left w:val="none" w:sz="0" w:space="0" w:color="auto"/>
        <w:bottom w:val="none" w:sz="0" w:space="0" w:color="auto"/>
        <w:right w:val="none" w:sz="0" w:space="0" w:color="auto"/>
      </w:divBdr>
      <w:divsChild>
        <w:div w:id="514227855">
          <w:marLeft w:val="0"/>
          <w:marRight w:val="0"/>
          <w:marTop w:val="0"/>
          <w:marBottom w:val="0"/>
          <w:divBdr>
            <w:top w:val="none" w:sz="0" w:space="0" w:color="auto"/>
            <w:left w:val="none" w:sz="0" w:space="0" w:color="auto"/>
            <w:bottom w:val="none" w:sz="0" w:space="0" w:color="auto"/>
            <w:right w:val="none" w:sz="0" w:space="0" w:color="auto"/>
          </w:divBdr>
        </w:div>
        <w:div w:id="1421294296">
          <w:marLeft w:val="0"/>
          <w:marRight w:val="0"/>
          <w:marTop w:val="0"/>
          <w:marBottom w:val="0"/>
          <w:divBdr>
            <w:top w:val="none" w:sz="0" w:space="0" w:color="auto"/>
            <w:left w:val="none" w:sz="0" w:space="0" w:color="auto"/>
            <w:bottom w:val="none" w:sz="0" w:space="0" w:color="auto"/>
            <w:right w:val="none" w:sz="0" w:space="0" w:color="auto"/>
          </w:divBdr>
          <w:divsChild>
            <w:div w:id="1626425905">
              <w:marLeft w:val="0"/>
              <w:marRight w:val="0"/>
              <w:marTop w:val="0"/>
              <w:marBottom w:val="0"/>
              <w:divBdr>
                <w:top w:val="none" w:sz="0" w:space="0" w:color="auto"/>
                <w:left w:val="none" w:sz="0" w:space="0" w:color="auto"/>
                <w:bottom w:val="none" w:sz="0" w:space="0" w:color="auto"/>
                <w:right w:val="none" w:sz="0" w:space="0" w:color="auto"/>
              </w:divBdr>
              <w:divsChild>
                <w:div w:id="385957698">
                  <w:marLeft w:val="0"/>
                  <w:marRight w:val="0"/>
                  <w:marTop w:val="0"/>
                  <w:marBottom w:val="0"/>
                  <w:divBdr>
                    <w:top w:val="none" w:sz="0" w:space="0" w:color="auto"/>
                    <w:left w:val="none" w:sz="0" w:space="0" w:color="auto"/>
                    <w:bottom w:val="none" w:sz="0" w:space="0" w:color="auto"/>
                    <w:right w:val="none" w:sz="0" w:space="0" w:color="auto"/>
                  </w:divBdr>
                  <w:divsChild>
                    <w:div w:id="2102290827">
                      <w:marLeft w:val="0"/>
                      <w:marRight w:val="0"/>
                      <w:marTop w:val="0"/>
                      <w:marBottom w:val="0"/>
                      <w:divBdr>
                        <w:top w:val="none" w:sz="0" w:space="0" w:color="auto"/>
                        <w:left w:val="none" w:sz="0" w:space="0" w:color="auto"/>
                        <w:bottom w:val="none" w:sz="0" w:space="0" w:color="auto"/>
                        <w:right w:val="none" w:sz="0" w:space="0" w:color="auto"/>
                      </w:divBdr>
                    </w:div>
                  </w:divsChild>
                </w:div>
                <w:div w:id="1886987696">
                  <w:marLeft w:val="0"/>
                  <w:marRight w:val="0"/>
                  <w:marTop w:val="0"/>
                  <w:marBottom w:val="0"/>
                  <w:divBdr>
                    <w:top w:val="none" w:sz="0" w:space="0" w:color="auto"/>
                    <w:left w:val="none" w:sz="0" w:space="0" w:color="auto"/>
                    <w:bottom w:val="none" w:sz="0" w:space="0" w:color="auto"/>
                    <w:right w:val="none" w:sz="0" w:space="0" w:color="auto"/>
                  </w:divBdr>
                  <w:divsChild>
                    <w:div w:id="14155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22945">
      <w:bodyDiv w:val="1"/>
      <w:marLeft w:val="0"/>
      <w:marRight w:val="0"/>
      <w:marTop w:val="0"/>
      <w:marBottom w:val="0"/>
      <w:divBdr>
        <w:top w:val="none" w:sz="0" w:space="0" w:color="auto"/>
        <w:left w:val="none" w:sz="0" w:space="0" w:color="auto"/>
        <w:bottom w:val="none" w:sz="0" w:space="0" w:color="auto"/>
        <w:right w:val="none" w:sz="0" w:space="0" w:color="auto"/>
      </w:divBdr>
    </w:div>
    <w:div w:id="327369802">
      <w:bodyDiv w:val="1"/>
      <w:marLeft w:val="0"/>
      <w:marRight w:val="0"/>
      <w:marTop w:val="0"/>
      <w:marBottom w:val="0"/>
      <w:divBdr>
        <w:top w:val="none" w:sz="0" w:space="0" w:color="auto"/>
        <w:left w:val="none" w:sz="0" w:space="0" w:color="auto"/>
        <w:bottom w:val="none" w:sz="0" w:space="0" w:color="auto"/>
        <w:right w:val="none" w:sz="0" w:space="0" w:color="auto"/>
      </w:divBdr>
      <w:divsChild>
        <w:div w:id="465973768">
          <w:marLeft w:val="0"/>
          <w:marRight w:val="0"/>
          <w:marTop w:val="0"/>
          <w:marBottom w:val="0"/>
          <w:divBdr>
            <w:top w:val="none" w:sz="0" w:space="0" w:color="auto"/>
            <w:left w:val="none" w:sz="0" w:space="0" w:color="auto"/>
            <w:bottom w:val="none" w:sz="0" w:space="0" w:color="auto"/>
            <w:right w:val="none" w:sz="0" w:space="0" w:color="auto"/>
          </w:divBdr>
        </w:div>
        <w:div w:id="616376274">
          <w:marLeft w:val="0"/>
          <w:marRight w:val="0"/>
          <w:marTop w:val="0"/>
          <w:marBottom w:val="0"/>
          <w:divBdr>
            <w:top w:val="none" w:sz="0" w:space="0" w:color="auto"/>
            <w:left w:val="none" w:sz="0" w:space="0" w:color="auto"/>
            <w:bottom w:val="none" w:sz="0" w:space="0" w:color="auto"/>
            <w:right w:val="none" w:sz="0" w:space="0" w:color="auto"/>
          </w:divBdr>
        </w:div>
        <w:div w:id="1095707957">
          <w:marLeft w:val="0"/>
          <w:marRight w:val="0"/>
          <w:marTop w:val="0"/>
          <w:marBottom w:val="0"/>
          <w:divBdr>
            <w:top w:val="none" w:sz="0" w:space="0" w:color="auto"/>
            <w:left w:val="none" w:sz="0" w:space="0" w:color="auto"/>
            <w:bottom w:val="none" w:sz="0" w:space="0" w:color="auto"/>
            <w:right w:val="none" w:sz="0" w:space="0" w:color="auto"/>
          </w:divBdr>
        </w:div>
        <w:div w:id="1210607145">
          <w:marLeft w:val="0"/>
          <w:marRight w:val="0"/>
          <w:marTop w:val="0"/>
          <w:marBottom w:val="0"/>
          <w:divBdr>
            <w:top w:val="none" w:sz="0" w:space="0" w:color="auto"/>
            <w:left w:val="none" w:sz="0" w:space="0" w:color="auto"/>
            <w:bottom w:val="none" w:sz="0" w:space="0" w:color="auto"/>
            <w:right w:val="none" w:sz="0" w:space="0" w:color="auto"/>
          </w:divBdr>
        </w:div>
        <w:div w:id="1369449181">
          <w:marLeft w:val="0"/>
          <w:marRight w:val="0"/>
          <w:marTop w:val="0"/>
          <w:marBottom w:val="0"/>
          <w:divBdr>
            <w:top w:val="none" w:sz="0" w:space="0" w:color="auto"/>
            <w:left w:val="none" w:sz="0" w:space="0" w:color="auto"/>
            <w:bottom w:val="none" w:sz="0" w:space="0" w:color="auto"/>
            <w:right w:val="none" w:sz="0" w:space="0" w:color="auto"/>
          </w:divBdr>
        </w:div>
        <w:div w:id="1401050726">
          <w:marLeft w:val="0"/>
          <w:marRight w:val="0"/>
          <w:marTop w:val="0"/>
          <w:marBottom w:val="0"/>
          <w:divBdr>
            <w:top w:val="none" w:sz="0" w:space="0" w:color="auto"/>
            <w:left w:val="none" w:sz="0" w:space="0" w:color="auto"/>
            <w:bottom w:val="none" w:sz="0" w:space="0" w:color="auto"/>
            <w:right w:val="none" w:sz="0" w:space="0" w:color="auto"/>
          </w:divBdr>
        </w:div>
        <w:div w:id="1529758425">
          <w:marLeft w:val="0"/>
          <w:marRight w:val="0"/>
          <w:marTop w:val="0"/>
          <w:marBottom w:val="0"/>
          <w:divBdr>
            <w:top w:val="none" w:sz="0" w:space="0" w:color="auto"/>
            <w:left w:val="none" w:sz="0" w:space="0" w:color="auto"/>
            <w:bottom w:val="none" w:sz="0" w:space="0" w:color="auto"/>
            <w:right w:val="none" w:sz="0" w:space="0" w:color="auto"/>
          </w:divBdr>
        </w:div>
        <w:div w:id="1831748344">
          <w:marLeft w:val="0"/>
          <w:marRight w:val="0"/>
          <w:marTop w:val="0"/>
          <w:marBottom w:val="0"/>
          <w:divBdr>
            <w:top w:val="none" w:sz="0" w:space="0" w:color="auto"/>
            <w:left w:val="none" w:sz="0" w:space="0" w:color="auto"/>
            <w:bottom w:val="none" w:sz="0" w:space="0" w:color="auto"/>
            <w:right w:val="none" w:sz="0" w:space="0" w:color="auto"/>
          </w:divBdr>
        </w:div>
      </w:divsChild>
    </w:div>
    <w:div w:id="413665656">
      <w:bodyDiv w:val="1"/>
      <w:marLeft w:val="0"/>
      <w:marRight w:val="0"/>
      <w:marTop w:val="0"/>
      <w:marBottom w:val="0"/>
      <w:divBdr>
        <w:top w:val="none" w:sz="0" w:space="0" w:color="auto"/>
        <w:left w:val="none" w:sz="0" w:space="0" w:color="auto"/>
        <w:bottom w:val="none" w:sz="0" w:space="0" w:color="auto"/>
        <w:right w:val="none" w:sz="0" w:space="0" w:color="auto"/>
      </w:divBdr>
      <w:divsChild>
        <w:div w:id="133061322">
          <w:marLeft w:val="0"/>
          <w:marRight w:val="0"/>
          <w:marTop w:val="0"/>
          <w:marBottom w:val="0"/>
          <w:divBdr>
            <w:top w:val="none" w:sz="0" w:space="0" w:color="auto"/>
            <w:left w:val="none" w:sz="0" w:space="0" w:color="auto"/>
            <w:bottom w:val="none" w:sz="0" w:space="0" w:color="auto"/>
            <w:right w:val="none" w:sz="0" w:space="0" w:color="auto"/>
          </w:divBdr>
        </w:div>
        <w:div w:id="349576370">
          <w:marLeft w:val="0"/>
          <w:marRight w:val="0"/>
          <w:marTop w:val="0"/>
          <w:marBottom w:val="0"/>
          <w:divBdr>
            <w:top w:val="none" w:sz="0" w:space="0" w:color="auto"/>
            <w:left w:val="none" w:sz="0" w:space="0" w:color="auto"/>
            <w:bottom w:val="none" w:sz="0" w:space="0" w:color="auto"/>
            <w:right w:val="none" w:sz="0" w:space="0" w:color="auto"/>
          </w:divBdr>
        </w:div>
        <w:div w:id="408964124">
          <w:marLeft w:val="0"/>
          <w:marRight w:val="0"/>
          <w:marTop w:val="0"/>
          <w:marBottom w:val="0"/>
          <w:divBdr>
            <w:top w:val="none" w:sz="0" w:space="0" w:color="auto"/>
            <w:left w:val="none" w:sz="0" w:space="0" w:color="auto"/>
            <w:bottom w:val="none" w:sz="0" w:space="0" w:color="auto"/>
            <w:right w:val="none" w:sz="0" w:space="0" w:color="auto"/>
          </w:divBdr>
        </w:div>
        <w:div w:id="562915529">
          <w:marLeft w:val="0"/>
          <w:marRight w:val="0"/>
          <w:marTop w:val="0"/>
          <w:marBottom w:val="0"/>
          <w:divBdr>
            <w:top w:val="none" w:sz="0" w:space="0" w:color="auto"/>
            <w:left w:val="none" w:sz="0" w:space="0" w:color="auto"/>
            <w:bottom w:val="none" w:sz="0" w:space="0" w:color="auto"/>
            <w:right w:val="none" w:sz="0" w:space="0" w:color="auto"/>
          </w:divBdr>
        </w:div>
        <w:div w:id="644744798">
          <w:marLeft w:val="0"/>
          <w:marRight w:val="0"/>
          <w:marTop w:val="0"/>
          <w:marBottom w:val="0"/>
          <w:divBdr>
            <w:top w:val="none" w:sz="0" w:space="0" w:color="auto"/>
            <w:left w:val="none" w:sz="0" w:space="0" w:color="auto"/>
            <w:bottom w:val="none" w:sz="0" w:space="0" w:color="auto"/>
            <w:right w:val="none" w:sz="0" w:space="0" w:color="auto"/>
          </w:divBdr>
        </w:div>
        <w:div w:id="667295770">
          <w:marLeft w:val="0"/>
          <w:marRight w:val="0"/>
          <w:marTop w:val="0"/>
          <w:marBottom w:val="0"/>
          <w:divBdr>
            <w:top w:val="none" w:sz="0" w:space="0" w:color="auto"/>
            <w:left w:val="none" w:sz="0" w:space="0" w:color="auto"/>
            <w:bottom w:val="none" w:sz="0" w:space="0" w:color="auto"/>
            <w:right w:val="none" w:sz="0" w:space="0" w:color="auto"/>
          </w:divBdr>
        </w:div>
        <w:div w:id="752625951">
          <w:marLeft w:val="0"/>
          <w:marRight w:val="0"/>
          <w:marTop w:val="0"/>
          <w:marBottom w:val="0"/>
          <w:divBdr>
            <w:top w:val="none" w:sz="0" w:space="0" w:color="auto"/>
            <w:left w:val="none" w:sz="0" w:space="0" w:color="auto"/>
            <w:bottom w:val="none" w:sz="0" w:space="0" w:color="auto"/>
            <w:right w:val="none" w:sz="0" w:space="0" w:color="auto"/>
          </w:divBdr>
        </w:div>
        <w:div w:id="1350791932">
          <w:marLeft w:val="0"/>
          <w:marRight w:val="0"/>
          <w:marTop w:val="0"/>
          <w:marBottom w:val="0"/>
          <w:divBdr>
            <w:top w:val="none" w:sz="0" w:space="0" w:color="auto"/>
            <w:left w:val="none" w:sz="0" w:space="0" w:color="auto"/>
            <w:bottom w:val="none" w:sz="0" w:space="0" w:color="auto"/>
            <w:right w:val="none" w:sz="0" w:space="0" w:color="auto"/>
          </w:divBdr>
        </w:div>
        <w:div w:id="1382099418">
          <w:marLeft w:val="0"/>
          <w:marRight w:val="0"/>
          <w:marTop w:val="0"/>
          <w:marBottom w:val="0"/>
          <w:divBdr>
            <w:top w:val="none" w:sz="0" w:space="0" w:color="auto"/>
            <w:left w:val="none" w:sz="0" w:space="0" w:color="auto"/>
            <w:bottom w:val="none" w:sz="0" w:space="0" w:color="auto"/>
            <w:right w:val="none" w:sz="0" w:space="0" w:color="auto"/>
          </w:divBdr>
        </w:div>
        <w:div w:id="1801653487">
          <w:marLeft w:val="0"/>
          <w:marRight w:val="0"/>
          <w:marTop w:val="0"/>
          <w:marBottom w:val="0"/>
          <w:divBdr>
            <w:top w:val="none" w:sz="0" w:space="0" w:color="auto"/>
            <w:left w:val="none" w:sz="0" w:space="0" w:color="auto"/>
            <w:bottom w:val="none" w:sz="0" w:space="0" w:color="auto"/>
            <w:right w:val="none" w:sz="0" w:space="0" w:color="auto"/>
          </w:divBdr>
        </w:div>
        <w:div w:id="1811172824">
          <w:marLeft w:val="0"/>
          <w:marRight w:val="0"/>
          <w:marTop w:val="0"/>
          <w:marBottom w:val="0"/>
          <w:divBdr>
            <w:top w:val="none" w:sz="0" w:space="0" w:color="auto"/>
            <w:left w:val="none" w:sz="0" w:space="0" w:color="auto"/>
            <w:bottom w:val="none" w:sz="0" w:space="0" w:color="auto"/>
            <w:right w:val="none" w:sz="0" w:space="0" w:color="auto"/>
          </w:divBdr>
        </w:div>
        <w:div w:id="1933732908">
          <w:marLeft w:val="0"/>
          <w:marRight w:val="0"/>
          <w:marTop w:val="0"/>
          <w:marBottom w:val="0"/>
          <w:divBdr>
            <w:top w:val="none" w:sz="0" w:space="0" w:color="auto"/>
            <w:left w:val="none" w:sz="0" w:space="0" w:color="auto"/>
            <w:bottom w:val="none" w:sz="0" w:space="0" w:color="auto"/>
            <w:right w:val="none" w:sz="0" w:space="0" w:color="auto"/>
          </w:divBdr>
        </w:div>
        <w:div w:id="1980988232">
          <w:marLeft w:val="0"/>
          <w:marRight w:val="0"/>
          <w:marTop w:val="0"/>
          <w:marBottom w:val="0"/>
          <w:divBdr>
            <w:top w:val="none" w:sz="0" w:space="0" w:color="auto"/>
            <w:left w:val="none" w:sz="0" w:space="0" w:color="auto"/>
            <w:bottom w:val="none" w:sz="0" w:space="0" w:color="auto"/>
            <w:right w:val="none" w:sz="0" w:space="0" w:color="auto"/>
          </w:divBdr>
        </w:div>
      </w:divsChild>
    </w:div>
    <w:div w:id="427890683">
      <w:bodyDiv w:val="1"/>
      <w:marLeft w:val="0"/>
      <w:marRight w:val="0"/>
      <w:marTop w:val="0"/>
      <w:marBottom w:val="0"/>
      <w:divBdr>
        <w:top w:val="none" w:sz="0" w:space="0" w:color="auto"/>
        <w:left w:val="none" w:sz="0" w:space="0" w:color="auto"/>
        <w:bottom w:val="none" w:sz="0" w:space="0" w:color="auto"/>
        <w:right w:val="none" w:sz="0" w:space="0" w:color="auto"/>
      </w:divBdr>
      <w:divsChild>
        <w:div w:id="761025247">
          <w:marLeft w:val="0"/>
          <w:marRight w:val="0"/>
          <w:marTop w:val="0"/>
          <w:marBottom w:val="0"/>
          <w:divBdr>
            <w:top w:val="none" w:sz="0" w:space="0" w:color="auto"/>
            <w:left w:val="none" w:sz="0" w:space="0" w:color="auto"/>
            <w:bottom w:val="none" w:sz="0" w:space="0" w:color="auto"/>
            <w:right w:val="none" w:sz="0" w:space="0" w:color="auto"/>
          </w:divBdr>
        </w:div>
        <w:div w:id="1593317577">
          <w:marLeft w:val="0"/>
          <w:marRight w:val="0"/>
          <w:marTop w:val="0"/>
          <w:marBottom w:val="0"/>
          <w:divBdr>
            <w:top w:val="none" w:sz="0" w:space="0" w:color="auto"/>
            <w:left w:val="none" w:sz="0" w:space="0" w:color="auto"/>
            <w:bottom w:val="none" w:sz="0" w:space="0" w:color="auto"/>
            <w:right w:val="none" w:sz="0" w:space="0" w:color="auto"/>
          </w:divBdr>
        </w:div>
        <w:div w:id="1937127445">
          <w:marLeft w:val="0"/>
          <w:marRight w:val="0"/>
          <w:marTop w:val="0"/>
          <w:marBottom w:val="0"/>
          <w:divBdr>
            <w:top w:val="none" w:sz="0" w:space="0" w:color="auto"/>
            <w:left w:val="none" w:sz="0" w:space="0" w:color="auto"/>
            <w:bottom w:val="none" w:sz="0" w:space="0" w:color="auto"/>
            <w:right w:val="none" w:sz="0" w:space="0" w:color="auto"/>
          </w:divBdr>
        </w:div>
      </w:divsChild>
    </w:div>
    <w:div w:id="430395915">
      <w:bodyDiv w:val="1"/>
      <w:marLeft w:val="0"/>
      <w:marRight w:val="0"/>
      <w:marTop w:val="0"/>
      <w:marBottom w:val="0"/>
      <w:divBdr>
        <w:top w:val="none" w:sz="0" w:space="0" w:color="auto"/>
        <w:left w:val="none" w:sz="0" w:space="0" w:color="auto"/>
        <w:bottom w:val="none" w:sz="0" w:space="0" w:color="auto"/>
        <w:right w:val="none" w:sz="0" w:space="0" w:color="auto"/>
      </w:divBdr>
    </w:div>
    <w:div w:id="448478342">
      <w:bodyDiv w:val="1"/>
      <w:marLeft w:val="0"/>
      <w:marRight w:val="0"/>
      <w:marTop w:val="0"/>
      <w:marBottom w:val="0"/>
      <w:divBdr>
        <w:top w:val="none" w:sz="0" w:space="0" w:color="auto"/>
        <w:left w:val="none" w:sz="0" w:space="0" w:color="auto"/>
        <w:bottom w:val="none" w:sz="0" w:space="0" w:color="auto"/>
        <w:right w:val="none" w:sz="0" w:space="0" w:color="auto"/>
      </w:divBdr>
    </w:div>
    <w:div w:id="455100774">
      <w:bodyDiv w:val="1"/>
      <w:marLeft w:val="0"/>
      <w:marRight w:val="0"/>
      <w:marTop w:val="0"/>
      <w:marBottom w:val="0"/>
      <w:divBdr>
        <w:top w:val="none" w:sz="0" w:space="0" w:color="auto"/>
        <w:left w:val="none" w:sz="0" w:space="0" w:color="auto"/>
        <w:bottom w:val="none" w:sz="0" w:space="0" w:color="auto"/>
        <w:right w:val="none" w:sz="0" w:space="0" w:color="auto"/>
      </w:divBdr>
    </w:div>
    <w:div w:id="469054071">
      <w:bodyDiv w:val="1"/>
      <w:marLeft w:val="0"/>
      <w:marRight w:val="0"/>
      <w:marTop w:val="0"/>
      <w:marBottom w:val="0"/>
      <w:divBdr>
        <w:top w:val="none" w:sz="0" w:space="0" w:color="auto"/>
        <w:left w:val="none" w:sz="0" w:space="0" w:color="auto"/>
        <w:bottom w:val="none" w:sz="0" w:space="0" w:color="auto"/>
        <w:right w:val="none" w:sz="0" w:space="0" w:color="auto"/>
      </w:divBdr>
      <w:divsChild>
        <w:div w:id="196823458">
          <w:marLeft w:val="0"/>
          <w:marRight w:val="0"/>
          <w:marTop w:val="0"/>
          <w:marBottom w:val="0"/>
          <w:divBdr>
            <w:top w:val="none" w:sz="0" w:space="0" w:color="auto"/>
            <w:left w:val="none" w:sz="0" w:space="0" w:color="auto"/>
            <w:bottom w:val="none" w:sz="0" w:space="0" w:color="auto"/>
            <w:right w:val="none" w:sz="0" w:space="0" w:color="auto"/>
          </w:divBdr>
        </w:div>
        <w:div w:id="307636995">
          <w:marLeft w:val="0"/>
          <w:marRight w:val="0"/>
          <w:marTop w:val="0"/>
          <w:marBottom w:val="0"/>
          <w:divBdr>
            <w:top w:val="none" w:sz="0" w:space="0" w:color="auto"/>
            <w:left w:val="none" w:sz="0" w:space="0" w:color="auto"/>
            <w:bottom w:val="none" w:sz="0" w:space="0" w:color="auto"/>
            <w:right w:val="none" w:sz="0" w:space="0" w:color="auto"/>
          </w:divBdr>
        </w:div>
        <w:div w:id="664555660">
          <w:marLeft w:val="0"/>
          <w:marRight w:val="0"/>
          <w:marTop w:val="0"/>
          <w:marBottom w:val="0"/>
          <w:divBdr>
            <w:top w:val="none" w:sz="0" w:space="0" w:color="auto"/>
            <w:left w:val="none" w:sz="0" w:space="0" w:color="auto"/>
            <w:bottom w:val="none" w:sz="0" w:space="0" w:color="auto"/>
            <w:right w:val="none" w:sz="0" w:space="0" w:color="auto"/>
          </w:divBdr>
        </w:div>
        <w:div w:id="877206582">
          <w:marLeft w:val="0"/>
          <w:marRight w:val="0"/>
          <w:marTop w:val="0"/>
          <w:marBottom w:val="0"/>
          <w:divBdr>
            <w:top w:val="none" w:sz="0" w:space="0" w:color="auto"/>
            <w:left w:val="none" w:sz="0" w:space="0" w:color="auto"/>
            <w:bottom w:val="none" w:sz="0" w:space="0" w:color="auto"/>
            <w:right w:val="none" w:sz="0" w:space="0" w:color="auto"/>
          </w:divBdr>
        </w:div>
        <w:div w:id="1282806108">
          <w:marLeft w:val="0"/>
          <w:marRight w:val="0"/>
          <w:marTop w:val="0"/>
          <w:marBottom w:val="0"/>
          <w:divBdr>
            <w:top w:val="none" w:sz="0" w:space="0" w:color="auto"/>
            <w:left w:val="none" w:sz="0" w:space="0" w:color="auto"/>
            <w:bottom w:val="none" w:sz="0" w:space="0" w:color="auto"/>
            <w:right w:val="none" w:sz="0" w:space="0" w:color="auto"/>
          </w:divBdr>
        </w:div>
        <w:div w:id="1518888785">
          <w:marLeft w:val="0"/>
          <w:marRight w:val="0"/>
          <w:marTop w:val="0"/>
          <w:marBottom w:val="0"/>
          <w:divBdr>
            <w:top w:val="none" w:sz="0" w:space="0" w:color="auto"/>
            <w:left w:val="none" w:sz="0" w:space="0" w:color="auto"/>
            <w:bottom w:val="none" w:sz="0" w:space="0" w:color="auto"/>
            <w:right w:val="none" w:sz="0" w:space="0" w:color="auto"/>
          </w:divBdr>
        </w:div>
      </w:divsChild>
    </w:div>
    <w:div w:id="471365936">
      <w:bodyDiv w:val="1"/>
      <w:marLeft w:val="0"/>
      <w:marRight w:val="0"/>
      <w:marTop w:val="0"/>
      <w:marBottom w:val="0"/>
      <w:divBdr>
        <w:top w:val="none" w:sz="0" w:space="0" w:color="auto"/>
        <w:left w:val="none" w:sz="0" w:space="0" w:color="auto"/>
        <w:bottom w:val="none" w:sz="0" w:space="0" w:color="auto"/>
        <w:right w:val="none" w:sz="0" w:space="0" w:color="auto"/>
      </w:divBdr>
    </w:div>
    <w:div w:id="477497509">
      <w:bodyDiv w:val="1"/>
      <w:marLeft w:val="0"/>
      <w:marRight w:val="0"/>
      <w:marTop w:val="0"/>
      <w:marBottom w:val="0"/>
      <w:divBdr>
        <w:top w:val="none" w:sz="0" w:space="0" w:color="auto"/>
        <w:left w:val="none" w:sz="0" w:space="0" w:color="auto"/>
        <w:bottom w:val="none" w:sz="0" w:space="0" w:color="auto"/>
        <w:right w:val="none" w:sz="0" w:space="0" w:color="auto"/>
      </w:divBdr>
    </w:div>
    <w:div w:id="513572583">
      <w:bodyDiv w:val="1"/>
      <w:marLeft w:val="0"/>
      <w:marRight w:val="0"/>
      <w:marTop w:val="0"/>
      <w:marBottom w:val="0"/>
      <w:divBdr>
        <w:top w:val="none" w:sz="0" w:space="0" w:color="auto"/>
        <w:left w:val="none" w:sz="0" w:space="0" w:color="auto"/>
        <w:bottom w:val="none" w:sz="0" w:space="0" w:color="auto"/>
        <w:right w:val="none" w:sz="0" w:space="0" w:color="auto"/>
      </w:divBdr>
      <w:divsChild>
        <w:div w:id="173615716">
          <w:marLeft w:val="0"/>
          <w:marRight w:val="0"/>
          <w:marTop w:val="0"/>
          <w:marBottom w:val="0"/>
          <w:divBdr>
            <w:top w:val="none" w:sz="0" w:space="0" w:color="auto"/>
            <w:left w:val="none" w:sz="0" w:space="0" w:color="auto"/>
            <w:bottom w:val="none" w:sz="0" w:space="0" w:color="auto"/>
            <w:right w:val="none" w:sz="0" w:space="0" w:color="auto"/>
          </w:divBdr>
        </w:div>
        <w:div w:id="235091899">
          <w:marLeft w:val="0"/>
          <w:marRight w:val="0"/>
          <w:marTop w:val="0"/>
          <w:marBottom w:val="0"/>
          <w:divBdr>
            <w:top w:val="none" w:sz="0" w:space="0" w:color="auto"/>
            <w:left w:val="none" w:sz="0" w:space="0" w:color="auto"/>
            <w:bottom w:val="none" w:sz="0" w:space="0" w:color="auto"/>
            <w:right w:val="none" w:sz="0" w:space="0" w:color="auto"/>
          </w:divBdr>
        </w:div>
        <w:div w:id="281495164">
          <w:marLeft w:val="0"/>
          <w:marRight w:val="0"/>
          <w:marTop w:val="0"/>
          <w:marBottom w:val="0"/>
          <w:divBdr>
            <w:top w:val="none" w:sz="0" w:space="0" w:color="auto"/>
            <w:left w:val="none" w:sz="0" w:space="0" w:color="auto"/>
            <w:bottom w:val="none" w:sz="0" w:space="0" w:color="auto"/>
            <w:right w:val="none" w:sz="0" w:space="0" w:color="auto"/>
          </w:divBdr>
        </w:div>
        <w:div w:id="289555250">
          <w:marLeft w:val="0"/>
          <w:marRight w:val="0"/>
          <w:marTop w:val="0"/>
          <w:marBottom w:val="0"/>
          <w:divBdr>
            <w:top w:val="none" w:sz="0" w:space="0" w:color="auto"/>
            <w:left w:val="none" w:sz="0" w:space="0" w:color="auto"/>
            <w:bottom w:val="none" w:sz="0" w:space="0" w:color="auto"/>
            <w:right w:val="none" w:sz="0" w:space="0" w:color="auto"/>
          </w:divBdr>
        </w:div>
        <w:div w:id="1210991516">
          <w:marLeft w:val="0"/>
          <w:marRight w:val="0"/>
          <w:marTop w:val="0"/>
          <w:marBottom w:val="0"/>
          <w:divBdr>
            <w:top w:val="none" w:sz="0" w:space="0" w:color="auto"/>
            <w:left w:val="none" w:sz="0" w:space="0" w:color="auto"/>
            <w:bottom w:val="none" w:sz="0" w:space="0" w:color="auto"/>
            <w:right w:val="none" w:sz="0" w:space="0" w:color="auto"/>
          </w:divBdr>
        </w:div>
        <w:div w:id="1418752111">
          <w:marLeft w:val="0"/>
          <w:marRight w:val="0"/>
          <w:marTop w:val="0"/>
          <w:marBottom w:val="0"/>
          <w:divBdr>
            <w:top w:val="none" w:sz="0" w:space="0" w:color="auto"/>
            <w:left w:val="none" w:sz="0" w:space="0" w:color="auto"/>
            <w:bottom w:val="none" w:sz="0" w:space="0" w:color="auto"/>
            <w:right w:val="none" w:sz="0" w:space="0" w:color="auto"/>
          </w:divBdr>
        </w:div>
        <w:div w:id="1639257904">
          <w:marLeft w:val="0"/>
          <w:marRight w:val="0"/>
          <w:marTop w:val="0"/>
          <w:marBottom w:val="0"/>
          <w:divBdr>
            <w:top w:val="none" w:sz="0" w:space="0" w:color="auto"/>
            <w:left w:val="none" w:sz="0" w:space="0" w:color="auto"/>
            <w:bottom w:val="none" w:sz="0" w:space="0" w:color="auto"/>
            <w:right w:val="none" w:sz="0" w:space="0" w:color="auto"/>
          </w:divBdr>
        </w:div>
        <w:div w:id="1659728142">
          <w:marLeft w:val="0"/>
          <w:marRight w:val="0"/>
          <w:marTop w:val="0"/>
          <w:marBottom w:val="0"/>
          <w:divBdr>
            <w:top w:val="none" w:sz="0" w:space="0" w:color="auto"/>
            <w:left w:val="none" w:sz="0" w:space="0" w:color="auto"/>
            <w:bottom w:val="none" w:sz="0" w:space="0" w:color="auto"/>
            <w:right w:val="none" w:sz="0" w:space="0" w:color="auto"/>
          </w:divBdr>
        </w:div>
        <w:div w:id="1846238538">
          <w:marLeft w:val="0"/>
          <w:marRight w:val="0"/>
          <w:marTop w:val="0"/>
          <w:marBottom w:val="0"/>
          <w:divBdr>
            <w:top w:val="none" w:sz="0" w:space="0" w:color="auto"/>
            <w:left w:val="none" w:sz="0" w:space="0" w:color="auto"/>
            <w:bottom w:val="none" w:sz="0" w:space="0" w:color="auto"/>
            <w:right w:val="none" w:sz="0" w:space="0" w:color="auto"/>
          </w:divBdr>
        </w:div>
      </w:divsChild>
    </w:div>
    <w:div w:id="601956427">
      <w:bodyDiv w:val="1"/>
      <w:marLeft w:val="0"/>
      <w:marRight w:val="0"/>
      <w:marTop w:val="0"/>
      <w:marBottom w:val="0"/>
      <w:divBdr>
        <w:top w:val="none" w:sz="0" w:space="0" w:color="auto"/>
        <w:left w:val="none" w:sz="0" w:space="0" w:color="auto"/>
        <w:bottom w:val="none" w:sz="0" w:space="0" w:color="auto"/>
        <w:right w:val="none" w:sz="0" w:space="0" w:color="auto"/>
      </w:divBdr>
    </w:div>
    <w:div w:id="602300208">
      <w:bodyDiv w:val="1"/>
      <w:marLeft w:val="0"/>
      <w:marRight w:val="0"/>
      <w:marTop w:val="0"/>
      <w:marBottom w:val="0"/>
      <w:divBdr>
        <w:top w:val="none" w:sz="0" w:space="0" w:color="auto"/>
        <w:left w:val="none" w:sz="0" w:space="0" w:color="auto"/>
        <w:bottom w:val="none" w:sz="0" w:space="0" w:color="auto"/>
        <w:right w:val="none" w:sz="0" w:space="0" w:color="auto"/>
      </w:divBdr>
    </w:div>
    <w:div w:id="628633369">
      <w:bodyDiv w:val="1"/>
      <w:marLeft w:val="0"/>
      <w:marRight w:val="0"/>
      <w:marTop w:val="0"/>
      <w:marBottom w:val="0"/>
      <w:divBdr>
        <w:top w:val="none" w:sz="0" w:space="0" w:color="auto"/>
        <w:left w:val="none" w:sz="0" w:space="0" w:color="auto"/>
        <w:bottom w:val="none" w:sz="0" w:space="0" w:color="auto"/>
        <w:right w:val="none" w:sz="0" w:space="0" w:color="auto"/>
      </w:divBdr>
    </w:div>
    <w:div w:id="738945241">
      <w:bodyDiv w:val="1"/>
      <w:marLeft w:val="0"/>
      <w:marRight w:val="0"/>
      <w:marTop w:val="0"/>
      <w:marBottom w:val="0"/>
      <w:divBdr>
        <w:top w:val="none" w:sz="0" w:space="0" w:color="auto"/>
        <w:left w:val="none" w:sz="0" w:space="0" w:color="auto"/>
        <w:bottom w:val="none" w:sz="0" w:space="0" w:color="auto"/>
        <w:right w:val="none" w:sz="0" w:space="0" w:color="auto"/>
      </w:divBdr>
    </w:div>
    <w:div w:id="783042134">
      <w:bodyDiv w:val="1"/>
      <w:marLeft w:val="0"/>
      <w:marRight w:val="0"/>
      <w:marTop w:val="0"/>
      <w:marBottom w:val="0"/>
      <w:divBdr>
        <w:top w:val="none" w:sz="0" w:space="0" w:color="auto"/>
        <w:left w:val="none" w:sz="0" w:space="0" w:color="auto"/>
        <w:bottom w:val="none" w:sz="0" w:space="0" w:color="auto"/>
        <w:right w:val="none" w:sz="0" w:space="0" w:color="auto"/>
      </w:divBdr>
      <w:divsChild>
        <w:div w:id="831945468">
          <w:marLeft w:val="0"/>
          <w:marRight w:val="0"/>
          <w:marTop w:val="0"/>
          <w:marBottom w:val="0"/>
          <w:divBdr>
            <w:top w:val="none" w:sz="0" w:space="0" w:color="auto"/>
            <w:left w:val="none" w:sz="0" w:space="0" w:color="auto"/>
            <w:bottom w:val="none" w:sz="0" w:space="0" w:color="auto"/>
            <w:right w:val="none" w:sz="0" w:space="0" w:color="auto"/>
          </w:divBdr>
        </w:div>
        <w:div w:id="1009019510">
          <w:marLeft w:val="0"/>
          <w:marRight w:val="0"/>
          <w:marTop w:val="0"/>
          <w:marBottom w:val="0"/>
          <w:divBdr>
            <w:top w:val="none" w:sz="0" w:space="0" w:color="auto"/>
            <w:left w:val="none" w:sz="0" w:space="0" w:color="auto"/>
            <w:bottom w:val="none" w:sz="0" w:space="0" w:color="auto"/>
            <w:right w:val="none" w:sz="0" w:space="0" w:color="auto"/>
          </w:divBdr>
        </w:div>
        <w:div w:id="1793009998">
          <w:marLeft w:val="0"/>
          <w:marRight w:val="0"/>
          <w:marTop w:val="0"/>
          <w:marBottom w:val="0"/>
          <w:divBdr>
            <w:top w:val="none" w:sz="0" w:space="0" w:color="auto"/>
            <w:left w:val="none" w:sz="0" w:space="0" w:color="auto"/>
            <w:bottom w:val="none" w:sz="0" w:space="0" w:color="auto"/>
            <w:right w:val="none" w:sz="0" w:space="0" w:color="auto"/>
          </w:divBdr>
        </w:div>
      </w:divsChild>
    </w:div>
    <w:div w:id="798064598">
      <w:bodyDiv w:val="1"/>
      <w:marLeft w:val="0"/>
      <w:marRight w:val="0"/>
      <w:marTop w:val="0"/>
      <w:marBottom w:val="0"/>
      <w:divBdr>
        <w:top w:val="none" w:sz="0" w:space="0" w:color="auto"/>
        <w:left w:val="none" w:sz="0" w:space="0" w:color="auto"/>
        <w:bottom w:val="none" w:sz="0" w:space="0" w:color="auto"/>
        <w:right w:val="none" w:sz="0" w:space="0" w:color="auto"/>
      </w:divBdr>
    </w:div>
    <w:div w:id="887572623">
      <w:bodyDiv w:val="1"/>
      <w:marLeft w:val="0"/>
      <w:marRight w:val="0"/>
      <w:marTop w:val="0"/>
      <w:marBottom w:val="0"/>
      <w:divBdr>
        <w:top w:val="none" w:sz="0" w:space="0" w:color="auto"/>
        <w:left w:val="none" w:sz="0" w:space="0" w:color="auto"/>
        <w:bottom w:val="none" w:sz="0" w:space="0" w:color="auto"/>
        <w:right w:val="none" w:sz="0" w:space="0" w:color="auto"/>
      </w:divBdr>
      <w:divsChild>
        <w:div w:id="631520879">
          <w:marLeft w:val="0"/>
          <w:marRight w:val="0"/>
          <w:marTop w:val="0"/>
          <w:marBottom w:val="0"/>
          <w:divBdr>
            <w:top w:val="none" w:sz="0" w:space="0" w:color="auto"/>
            <w:left w:val="none" w:sz="0" w:space="0" w:color="auto"/>
            <w:bottom w:val="none" w:sz="0" w:space="0" w:color="auto"/>
            <w:right w:val="none" w:sz="0" w:space="0" w:color="auto"/>
          </w:divBdr>
        </w:div>
        <w:div w:id="711883866">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sChild>
    </w:div>
    <w:div w:id="990863679">
      <w:bodyDiv w:val="1"/>
      <w:marLeft w:val="0"/>
      <w:marRight w:val="0"/>
      <w:marTop w:val="0"/>
      <w:marBottom w:val="0"/>
      <w:divBdr>
        <w:top w:val="none" w:sz="0" w:space="0" w:color="auto"/>
        <w:left w:val="none" w:sz="0" w:space="0" w:color="auto"/>
        <w:bottom w:val="none" w:sz="0" w:space="0" w:color="auto"/>
        <w:right w:val="none" w:sz="0" w:space="0" w:color="auto"/>
      </w:divBdr>
    </w:div>
    <w:div w:id="1079015091">
      <w:bodyDiv w:val="1"/>
      <w:marLeft w:val="0"/>
      <w:marRight w:val="0"/>
      <w:marTop w:val="0"/>
      <w:marBottom w:val="0"/>
      <w:divBdr>
        <w:top w:val="none" w:sz="0" w:space="0" w:color="auto"/>
        <w:left w:val="none" w:sz="0" w:space="0" w:color="auto"/>
        <w:bottom w:val="none" w:sz="0" w:space="0" w:color="auto"/>
        <w:right w:val="none" w:sz="0" w:space="0" w:color="auto"/>
      </w:divBdr>
      <w:divsChild>
        <w:div w:id="119809545">
          <w:marLeft w:val="0"/>
          <w:marRight w:val="0"/>
          <w:marTop w:val="0"/>
          <w:marBottom w:val="0"/>
          <w:divBdr>
            <w:top w:val="none" w:sz="0" w:space="0" w:color="auto"/>
            <w:left w:val="none" w:sz="0" w:space="0" w:color="auto"/>
            <w:bottom w:val="none" w:sz="0" w:space="0" w:color="auto"/>
            <w:right w:val="none" w:sz="0" w:space="0" w:color="auto"/>
          </w:divBdr>
        </w:div>
        <w:div w:id="1061556696">
          <w:marLeft w:val="0"/>
          <w:marRight w:val="0"/>
          <w:marTop w:val="0"/>
          <w:marBottom w:val="0"/>
          <w:divBdr>
            <w:top w:val="none" w:sz="0" w:space="0" w:color="auto"/>
            <w:left w:val="none" w:sz="0" w:space="0" w:color="auto"/>
            <w:bottom w:val="none" w:sz="0" w:space="0" w:color="auto"/>
            <w:right w:val="none" w:sz="0" w:space="0" w:color="auto"/>
          </w:divBdr>
        </w:div>
        <w:div w:id="1070537718">
          <w:marLeft w:val="0"/>
          <w:marRight w:val="0"/>
          <w:marTop w:val="0"/>
          <w:marBottom w:val="0"/>
          <w:divBdr>
            <w:top w:val="none" w:sz="0" w:space="0" w:color="auto"/>
            <w:left w:val="none" w:sz="0" w:space="0" w:color="auto"/>
            <w:bottom w:val="none" w:sz="0" w:space="0" w:color="auto"/>
            <w:right w:val="none" w:sz="0" w:space="0" w:color="auto"/>
          </w:divBdr>
        </w:div>
      </w:divsChild>
    </w:div>
    <w:div w:id="1117990058">
      <w:bodyDiv w:val="1"/>
      <w:marLeft w:val="0"/>
      <w:marRight w:val="0"/>
      <w:marTop w:val="0"/>
      <w:marBottom w:val="0"/>
      <w:divBdr>
        <w:top w:val="none" w:sz="0" w:space="0" w:color="auto"/>
        <w:left w:val="none" w:sz="0" w:space="0" w:color="auto"/>
        <w:bottom w:val="none" w:sz="0" w:space="0" w:color="auto"/>
        <w:right w:val="none" w:sz="0" w:space="0" w:color="auto"/>
      </w:divBdr>
      <w:divsChild>
        <w:div w:id="470099485">
          <w:marLeft w:val="0"/>
          <w:marRight w:val="0"/>
          <w:marTop w:val="0"/>
          <w:marBottom w:val="0"/>
          <w:divBdr>
            <w:top w:val="none" w:sz="0" w:space="0" w:color="auto"/>
            <w:left w:val="none" w:sz="0" w:space="0" w:color="auto"/>
            <w:bottom w:val="none" w:sz="0" w:space="0" w:color="auto"/>
            <w:right w:val="none" w:sz="0" w:space="0" w:color="auto"/>
          </w:divBdr>
        </w:div>
        <w:div w:id="674844669">
          <w:marLeft w:val="0"/>
          <w:marRight w:val="0"/>
          <w:marTop w:val="0"/>
          <w:marBottom w:val="0"/>
          <w:divBdr>
            <w:top w:val="none" w:sz="0" w:space="0" w:color="auto"/>
            <w:left w:val="none" w:sz="0" w:space="0" w:color="auto"/>
            <w:bottom w:val="none" w:sz="0" w:space="0" w:color="auto"/>
            <w:right w:val="none" w:sz="0" w:space="0" w:color="auto"/>
          </w:divBdr>
        </w:div>
        <w:div w:id="1038235966">
          <w:marLeft w:val="0"/>
          <w:marRight w:val="0"/>
          <w:marTop w:val="0"/>
          <w:marBottom w:val="0"/>
          <w:divBdr>
            <w:top w:val="none" w:sz="0" w:space="0" w:color="auto"/>
            <w:left w:val="none" w:sz="0" w:space="0" w:color="auto"/>
            <w:bottom w:val="none" w:sz="0" w:space="0" w:color="auto"/>
            <w:right w:val="none" w:sz="0" w:space="0" w:color="auto"/>
          </w:divBdr>
        </w:div>
        <w:div w:id="1235121559">
          <w:marLeft w:val="0"/>
          <w:marRight w:val="0"/>
          <w:marTop w:val="0"/>
          <w:marBottom w:val="0"/>
          <w:divBdr>
            <w:top w:val="none" w:sz="0" w:space="0" w:color="auto"/>
            <w:left w:val="none" w:sz="0" w:space="0" w:color="auto"/>
            <w:bottom w:val="none" w:sz="0" w:space="0" w:color="auto"/>
            <w:right w:val="none" w:sz="0" w:space="0" w:color="auto"/>
          </w:divBdr>
        </w:div>
        <w:div w:id="1291402890">
          <w:marLeft w:val="0"/>
          <w:marRight w:val="0"/>
          <w:marTop w:val="0"/>
          <w:marBottom w:val="0"/>
          <w:divBdr>
            <w:top w:val="none" w:sz="0" w:space="0" w:color="auto"/>
            <w:left w:val="none" w:sz="0" w:space="0" w:color="auto"/>
            <w:bottom w:val="none" w:sz="0" w:space="0" w:color="auto"/>
            <w:right w:val="none" w:sz="0" w:space="0" w:color="auto"/>
          </w:divBdr>
        </w:div>
        <w:div w:id="1380936106">
          <w:marLeft w:val="0"/>
          <w:marRight w:val="0"/>
          <w:marTop w:val="0"/>
          <w:marBottom w:val="0"/>
          <w:divBdr>
            <w:top w:val="none" w:sz="0" w:space="0" w:color="auto"/>
            <w:left w:val="none" w:sz="0" w:space="0" w:color="auto"/>
            <w:bottom w:val="none" w:sz="0" w:space="0" w:color="auto"/>
            <w:right w:val="none" w:sz="0" w:space="0" w:color="auto"/>
          </w:divBdr>
        </w:div>
        <w:div w:id="1496919696">
          <w:marLeft w:val="0"/>
          <w:marRight w:val="0"/>
          <w:marTop w:val="0"/>
          <w:marBottom w:val="0"/>
          <w:divBdr>
            <w:top w:val="none" w:sz="0" w:space="0" w:color="auto"/>
            <w:left w:val="none" w:sz="0" w:space="0" w:color="auto"/>
            <w:bottom w:val="none" w:sz="0" w:space="0" w:color="auto"/>
            <w:right w:val="none" w:sz="0" w:space="0" w:color="auto"/>
          </w:divBdr>
        </w:div>
        <w:div w:id="1670205888">
          <w:marLeft w:val="0"/>
          <w:marRight w:val="0"/>
          <w:marTop w:val="0"/>
          <w:marBottom w:val="0"/>
          <w:divBdr>
            <w:top w:val="none" w:sz="0" w:space="0" w:color="auto"/>
            <w:left w:val="none" w:sz="0" w:space="0" w:color="auto"/>
            <w:bottom w:val="none" w:sz="0" w:space="0" w:color="auto"/>
            <w:right w:val="none" w:sz="0" w:space="0" w:color="auto"/>
          </w:divBdr>
        </w:div>
        <w:div w:id="1891648715">
          <w:marLeft w:val="0"/>
          <w:marRight w:val="0"/>
          <w:marTop w:val="0"/>
          <w:marBottom w:val="0"/>
          <w:divBdr>
            <w:top w:val="none" w:sz="0" w:space="0" w:color="auto"/>
            <w:left w:val="none" w:sz="0" w:space="0" w:color="auto"/>
            <w:bottom w:val="none" w:sz="0" w:space="0" w:color="auto"/>
            <w:right w:val="none" w:sz="0" w:space="0" w:color="auto"/>
          </w:divBdr>
        </w:div>
      </w:divsChild>
    </w:div>
    <w:div w:id="1142890472">
      <w:bodyDiv w:val="1"/>
      <w:marLeft w:val="0"/>
      <w:marRight w:val="0"/>
      <w:marTop w:val="0"/>
      <w:marBottom w:val="0"/>
      <w:divBdr>
        <w:top w:val="none" w:sz="0" w:space="0" w:color="auto"/>
        <w:left w:val="none" w:sz="0" w:space="0" w:color="auto"/>
        <w:bottom w:val="none" w:sz="0" w:space="0" w:color="auto"/>
        <w:right w:val="none" w:sz="0" w:space="0" w:color="auto"/>
      </w:divBdr>
    </w:div>
    <w:div w:id="1145272838">
      <w:bodyDiv w:val="1"/>
      <w:marLeft w:val="0"/>
      <w:marRight w:val="0"/>
      <w:marTop w:val="0"/>
      <w:marBottom w:val="0"/>
      <w:divBdr>
        <w:top w:val="none" w:sz="0" w:space="0" w:color="auto"/>
        <w:left w:val="none" w:sz="0" w:space="0" w:color="auto"/>
        <w:bottom w:val="none" w:sz="0" w:space="0" w:color="auto"/>
        <w:right w:val="none" w:sz="0" w:space="0" w:color="auto"/>
      </w:divBdr>
    </w:div>
    <w:div w:id="1145898042">
      <w:bodyDiv w:val="1"/>
      <w:marLeft w:val="0"/>
      <w:marRight w:val="0"/>
      <w:marTop w:val="0"/>
      <w:marBottom w:val="0"/>
      <w:divBdr>
        <w:top w:val="none" w:sz="0" w:space="0" w:color="auto"/>
        <w:left w:val="none" w:sz="0" w:space="0" w:color="auto"/>
        <w:bottom w:val="none" w:sz="0" w:space="0" w:color="auto"/>
        <w:right w:val="none" w:sz="0" w:space="0" w:color="auto"/>
      </w:divBdr>
      <w:divsChild>
        <w:div w:id="1652565121">
          <w:marLeft w:val="0"/>
          <w:marRight w:val="0"/>
          <w:marTop w:val="0"/>
          <w:marBottom w:val="0"/>
          <w:divBdr>
            <w:top w:val="none" w:sz="0" w:space="0" w:color="auto"/>
            <w:left w:val="none" w:sz="0" w:space="0" w:color="auto"/>
            <w:bottom w:val="none" w:sz="0" w:space="0" w:color="auto"/>
            <w:right w:val="none" w:sz="0" w:space="0" w:color="auto"/>
          </w:divBdr>
        </w:div>
        <w:div w:id="1992323782">
          <w:marLeft w:val="0"/>
          <w:marRight w:val="0"/>
          <w:marTop w:val="0"/>
          <w:marBottom w:val="0"/>
          <w:divBdr>
            <w:top w:val="none" w:sz="0" w:space="0" w:color="auto"/>
            <w:left w:val="none" w:sz="0" w:space="0" w:color="auto"/>
            <w:bottom w:val="none" w:sz="0" w:space="0" w:color="auto"/>
            <w:right w:val="none" w:sz="0" w:space="0" w:color="auto"/>
          </w:divBdr>
        </w:div>
      </w:divsChild>
    </w:div>
    <w:div w:id="1186673359">
      <w:bodyDiv w:val="1"/>
      <w:marLeft w:val="0"/>
      <w:marRight w:val="0"/>
      <w:marTop w:val="0"/>
      <w:marBottom w:val="0"/>
      <w:divBdr>
        <w:top w:val="none" w:sz="0" w:space="0" w:color="auto"/>
        <w:left w:val="none" w:sz="0" w:space="0" w:color="auto"/>
        <w:bottom w:val="none" w:sz="0" w:space="0" w:color="auto"/>
        <w:right w:val="none" w:sz="0" w:space="0" w:color="auto"/>
      </w:divBdr>
    </w:div>
    <w:div w:id="1205411675">
      <w:bodyDiv w:val="1"/>
      <w:marLeft w:val="0"/>
      <w:marRight w:val="0"/>
      <w:marTop w:val="0"/>
      <w:marBottom w:val="0"/>
      <w:divBdr>
        <w:top w:val="none" w:sz="0" w:space="0" w:color="auto"/>
        <w:left w:val="none" w:sz="0" w:space="0" w:color="auto"/>
        <w:bottom w:val="none" w:sz="0" w:space="0" w:color="auto"/>
        <w:right w:val="none" w:sz="0" w:space="0" w:color="auto"/>
      </w:divBdr>
    </w:div>
    <w:div w:id="1206941480">
      <w:bodyDiv w:val="1"/>
      <w:marLeft w:val="0"/>
      <w:marRight w:val="0"/>
      <w:marTop w:val="0"/>
      <w:marBottom w:val="0"/>
      <w:divBdr>
        <w:top w:val="none" w:sz="0" w:space="0" w:color="auto"/>
        <w:left w:val="none" w:sz="0" w:space="0" w:color="auto"/>
        <w:bottom w:val="none" w:sz="0" w:space="0" w:color="auto"/>
        <w:right w:val="none" w:sz="0" w:space="0" w:color="auto"/>
      </w:divBdr>
    </w:div>
    <w:div w:id="1212379623">
      <w:bodyDiv w:val="1"/>
      <w:marLeft w:val="0"/>
      <w:marRight w:val="0"/>
      <w:marTop w:val="0"/>
      <w:marBottom w:val="0"/>
      <w:divBdr>
        <w:top w:val="none" w:sz="0" w:space="0" w:color="auto"/>
        <w:left w:val="none" w:sz="0" w:space="0" w:color="auto"/>
        <w:bottom w:val="none" w:sz="0" w:space="0" w:color="auto"/>
        <w:right w:val="none" w:sz="0" w:space="0" w:color="auto"/>
      </w:divBdr>
    </w:div>
    <w:div w:id="1227717926">
      <w:bodyDiv w:val="1"/>
      <w:marLeft w:val="0"/>
      <w:marRight w:val="0"/>
      <w:marTop w:val="0"/>
      <w:marBottom w:val="0"/>
      <w:divBdr>
        <w:top w:val="none" w:sz="0" w:space="0" w:color="auto"/>
        <w:left w:val="none" w:sz="0" w:space="0" w:color="auto"/>
        <w:bottom w:val="none" w:sz="0" w:space="0" w:color="auto"/>
        <w:right w:val="none" w:sz="0" w:space="0" w:color="auto"/>
      </w:divBdr>
    </w:div>
    <w:div w:id="1289627543">
      <w:bodyDiv w:val="1"/>
      <w:marLeft w:val="0"/>
      <w:marRight w:val="0"/>
      <w:marTop w:val="0"/>
      <w:marBottom w:val="0"/>
      <w:divBdr>
        <w:top w:val="none" w:sz="0" w:space="0" w:color="auto"/>
        <w:left w:val="none" w:sz="0" w:space="0" w:color="auto"/>
        <w:bottom w:val="none" w:sz="0" w:space="0" w:color="auto"/>
        <w:right w:val="none" w:sz="0" w:space="0" w:color="auto"/>
      </w:divBdr>
      <w:divsChild>
        <w:div w:id="130903124">
          <w:marLeft w:val="0"/>
          <w:marRight w:val="0"/>
          <w:marTop w:val="0"/>
          <w:marBottom w:val="0"/>
          <w:divBdr>
            <w:top w:val="none" w:sz="0" w:space="0" w:color="auto"/>
            <w:left w:val="none" w:sz="0" w:space="0" w:color="auto"/>
            <w:bottom w:val="none" w:sz="0" w:space="0" w:color="auto"/>
            <w:right w:val="none" w:sz="0" w:space="0" w:color="auto"/>
          </w:divBdr>
        </w:div>
        <w:div w:id="289172818">
          <w:marLeft w:val="0"/>
          <w:marRight w:val="0"/>
          <w:marTop w:val="0"/>
          <w:marBottom w:val="0"/>
          <w:divBdr>
            <w:top w:val="none" w:sz="0" w:space="0" w:color="auto"/>
            <w:left w:val="none" w:sz="0" w:space="0" w:color="auto"/>
            <w:bottom w:val="none" w:sz="0" w:space="0" w:color="auto"/>
            <w:right w:val="none" w:sz="0" w:space="0" w:color="auto"/>
          </w:divBdr>
        </w:div>
        <w:div w:id="392701173">
          <w:marLeft w:val="0"/>
          <w:marRight w:val="0"/>
          <w:marTop w:val="0"/>
          <w:marBottom w:val="0"/>
          <w:divBdr>
            <w:top w:val="none" w:sz="0" w:space="0" w:color="auto"/>
            <w:left w:val="none" w:sz="0" w:space="0" w:color="auto"/>
            <w:bottom w:val="none" w:sz="0" w:space="0" w:color="auto"/>
            <w:right w:val="none" w:sz="0" w:space="0" w:color="auto"/>
          </w:divBdr>
        </w:div>
        <w:div w:id="2042389398">
          <w:marLeft w:val="0"/>
          <w:marRight w:val="0"/>
          <w:marTop w:val="0"/>
          <w:marBottom w:val="0"/>
          <w:divBdr>
            <w:top w:val="none" w:sz="0" w:space="0" w:color="auto"/>
            <w:left w:val="none" w:sz="0" w:space="0" w:color="auto"/>
            <w:bottom w:val="none" w:sz="0" w:space="0" w:color="auto"/>
            <w:right w:val="none" w:sz="0" w:space="0" w:color="auto"/>
          </w:divBdr>
        </w:div>
        <w:div w:id="2117291814">
          <w:marLeft w:val="0"/>
          <w:marRight w:val="0"/>
          <w:marTop w:val="0"/>
          <w:marBottom w:val="0"/>
          <w:divBdr>
            <w:top w:val="none" w:sz="0" w:space="0" w:color="auto"/>
            <w:left w:val="none" w:sz="0" w:space="0" w:color="auto"/>
            <w:bottom w:val="none" w:sz="0" w:space="0" w:color="auto"/>
            <w:right w:val="none" w:sz="0" w:space="0" w:color="auto"/>
          </w:divBdr>
        </w:div>
      </w:divsChild>
    </w:div>
    <w:div w:id="1490094069">
      <w:bodyDiv w:val="1"/>
      <w:marLeft w:val="0"/>
      <w:marRight w:val="0"/>
      <w:marTop w:val="0"/>
      <w:marBottom w:val="0"/>
      <w:divBdr>
        <w:top w:val="none" w:sz="0" w:space="0" w:color="auto"/>
        <w:left w:val="none" w:sz="0" w:space="0" w:color="auto"/>
        <w:bottom w:val="none" w:sz="0" w:space="0" w:color="auto"/>
        <w:right w:val="none" w:sz="0" w:space="0" w:color="auto"/>
      </w:divBdr>
      <w:divsChild>
        <w:div w:id="145048069">
          <w:marLeft w:val="0"/>
          <w:marRight w:val="0"/>
          <w:marTop w:val="0"/>
          <w:marBottom w:val="0"/>
          <w:divBdr>
            <w:top w:val="none" w:sz="0" w:space="0" w:color="auto"/>
            <w:left w:val="none" w:sz="0" w:space="0" w:color="auto"/>
            <w:bottom w:val="none" w:sz="0" w:space="0" w:color="auto"/>
            <w:right w:val="none" w:sz="0" w:space="0" w:color="auto"/>
          </w:divBdr>
        </w:div>
        <w:div w:id="424688632">
          <w:marLeft w:val="0"/>
          <w:marRight w:val="0"/>
          <w:marTop w:val="0"/>
          <w:marBottom w:val="0"/>
          <w:divBdr>
            <w:top w:val="none" w:sz="0" w:space="0" w:color="auto"/>
            <w:left w:val="none" w:sz="0" w:space="0" w:color="auto"/>
            <w:bottom w:val="none" w:sz="0" w:space="0" w:color="auto"/>
            <w:right w:val="none" w:sz="0" w:space="0" w:color="auto"/>
          </w:divBdr>
        </w:div>
        <w:div w:id="565922963">
          <w:marLeft w:val="0"/>
          <w:marRight w:val="0"/>
          <w:marTop w:val="0"/>
          <w:marBottom w:val="0"/>
          <w:divBdr>
            <w:top w:val="none" w:sz="0" w:space="0" w:color="auto"/>
            <w:left w:val="none" w:sz="0" w:space="0" w:color="auto"/>
            <w:bottom w:val="none" w:sz="0" w:space="0" w:color="auto"/>
            <w:right w:val="none" w:sz="0" w:space="0" w:color="auto"/>
          </w:divBdr>
        </w:div>
        <w:div w:id="786705934">
          <w:marLeft w:val="0"/>
          <w:marRight w:val="0"/>
          <w:marTop w:val="0"/>
          <w:marBottom w:val="0"/>
          <w:divBdr>
            <w:top w:val="none" w:sz="0" w:space="0" w:color="auto"/>
            <w:left w:val="none" w:sz="0" w:space="0" w:color="auto"/>
            <w:bottom w:val="none" w:sz="0" w:space="0" w:color="auto"/>
            <w:right w:val="none" w:sz="0" w:space="0" w:color="auto"/>
          </w:divBdr>
        </w:div>
        <w:div w:id="796459888">
          <w:marLeft w:val="0"/>
          <w:marRight w:val="0"/>
          <w:marTop w:val="0"/>
          <w:marBottom w:val="0"/>
          <w:divBdr>
            <w:top w:val="none" w:sz="0" w:space="0" w:color="auto"/>
            <w:left w:val="none" w:sz="0" w:space="0" w:color="auto"/>
            <w:bottom w:val="none" w:sz="0" w:space="0" w:color="auto"/>
            <w:right w:val="none" w:sz="0" w:space="0" w:color="auto"/>
          </w:divBdr>
        </w:div>
        <w:div w:id="1140658993">
          <w:marLeft w:val="0"/>
          <w:marRight w:val="0"/>
          <w:marTop w:val="0"/>
          <w:marBottom w:val="0"/>
          <w:divBdr>
            <w:top w:val="none" w:sz="0" w:space="0" w:color="auto"/>
            <w:left w:val="none" w:sz="0" w:space="0" w:color="auto"/>
            <w:bottom w:val="none" w:sz="0" w:space="0" w:color="auto"/>
            <w:right w:val="none" w:sz="0" w:space="0" w:color="auto"/>
          </w:divBdr>
        </w:div>
        <w:div w:id="1260329296">
          <w:marLeft w:val="0"/>
          <w:marRight w:val="0"/>
          <w:marTop w:val="0"/>
          <w:marBottom w:val="0"/>
          <w:divBdr>
            <w:top w:val="none" w:sz="0" w:space="0" w:color="auto"/>
            <w:left w:val="none" w:sz="0" w:space="0" w:color="auto"/>
            <w:bottom w:val="none" w:sz="0" w:space="0" w:color="auto"/>
            <w:right w:val="none" w:sz="0" w:space="0" w:color="auto"/>
          </w:divBdr>
        </w:div>
        <w:div w:id="1296445959">
          <w:marLeft w:val="0"/>
          <w:marRight w:val="0"/>
          <w:marTop w:val="0"/>
          <w:marBottom w:val="0"/>
          <w:divBdr>
            <w:top w:val="none" w:sz="0" w:space="0" w:color="auto"/>
            <w:left w:val="none" w:sz="0" w:space="0" w:color="auto"/>
            <w:bottom w:val="none" w:sz="0" w:space="0" w:color="auto"/>
            <w:right w:val="none" w:sz="0" w:space="0" w:color="auto"/>
          </w:divBdr>
        </w:div>
        <w:div w:id="1490292500">
          <w:marLeft w:val="0"/>
          <w:marRight w:val="0"/>
          <w:marTop w:val="0"/>
          <w:marBottom w:val="0"/>
          <w:divBdr>
            <w:top w:val="none" w:sz="0" w:space="0" w:color="auto"/>
            <w:left w:val="none" w:sz="0" w:space="0" w:color="auto"/>
            <w:bottom w:val="none" w:sz="0" w:space="0" w:color="auto"/>
            <w:right w:val="none" w:sz="0" w:space="0" w:color="auto"/>
          </w:divBdr>
        </w:div>
        <w:div w:id="1557012851">
          <w:marLeft w:val="0"/>
          <w:marRight w:val="0"/>
          <w:marTop w:val="0"/>
          <w:marBottom w:val="0"/>
          <w:divBdr>
            <w:top w:val="none" w:sz="0" w:space="0" w:color="auto"/>
            <w:left w:val="none" w:sz="0" w:space="0" w:color="auto"/>
            <w:bottom w:val="none" w:sz="0" w:space="0" w:color="auto"/>
            <w:right w:val="none" w:sz="0" w:space="0" w:color="auto"/>
          </w:divBdr>
        </w:div>
        <w:div w:id="1599557138">
          <w:marLeft w:val="0"/>
          <w:marRight w:val="0"/>
          <w:marTop w:val="0"/>
          <w:marBottom w:val="0"/>
          <w:divBdr>
            <w:top w:val="none" w:sz="0" w:space="0" w:color="auto"/>
            <w:left w:val="none" w:sz="0" w:space="0" w:color="auto"/>
            <w:bottom w:val="none" w:sz="0" w:space="0" w:color="auto"/>
            <w:right w:val="none" w:sz="0" w:space="0" w:color="auto"/>
          </w:divBdr>
        </w:div>
      </w:divsChild>
    </w:div>
    <w:div w:id="1498110361">
      <w:bodyDiv w:val="1"/>
      <w:marLeft w:val="0"/>
      <w:marRight w:val="0"/>
      <w:marTop w:val="0"/>
      <w:marBottom w:val="0"/>
      <w:divBdr>
        <w:top w:val="none" w:sz="0" w:space="0" w:color="auto"/>
        <w:left w:val="none" w:sz="0" w:space="0" w:color="auto"/>
        <w:bottom w:val="none" w:sz="0" w:space="0" w:color="auto"/>
        <w:right w:val="none" w:sz="0" w:space="0" w:color="auto"/>
      </w:divBdr>
    </w:div>
    <w:div w:id="1514145348">
      <w:bodyDiv w:val="1"/>
      <w:marLeft w:val="0"/>
      <w:marRight w:val="0"/>
      <w:marTop w:val="0"/>
      <w:marBottom w:val="0"/>
      <w:divBdr>
        <w:top w:val="none" w:sz="0" w:space="0" w:color="auto"/>
        <w:left w:val="none" w:sz="0" w:space="0" w:color="auto"/>
        <w:bottom w:val="none" w:sz="0" w:space="0" w:color="auto"/>
        <w:right w:val="none" w:sz="0" w:space="0" w:color="auto"/>
      </w:divBdr>
    </w:div>
    <w:div w:id="1577936303">
      <w:bodyDiv w:val="1"/>
      <w:marLeft w:val="0"/>
      <w:marRight w:val="0"/>
      <w:marTop w:val="0"/>
      <w:marBottom w:val="0"/>
      <w:divBdr>
        <w:top w:val="none" w:sz="0" w:space="0" w:color="auto"/>
        <w:left w:val="none" w:sz="0" w:space="0" w:color="auto"/>
        <w:bottom w:val="none" w:sz="0" w:space="0" w:color="auto"/>
        <w:right w:val="none" w:sz="0" w:space="0" w:color="auto"/>
      </w:divBdr>
    </w:div>
    <w:div w:id="1603105633">
      <w:bodyDiv w:val="1"/>
      <w:marLeft w:val="0"/>
      <w:marRight w:val="0"/>
      <w:marTop w:val="0"/>
      <w:marBottom w:val="0"/>
      <w:divBdr>
        <w:top w:val="none" w:sz="0" w:space="0" w:color="auto"/>
        <w:left w:val="none" w:sz="0" w:space="0" w:color="auto"/>
        <w:bottom w:val="none" w:sz="0" w:space="0" w:color="auto"/>
        <w:right w:val="none" w:sz="0" w:space="0" w:color="auto"/>
      </w:divBdr>
    </w:div>
    <w:div w:id="1615165148">
      <w:bodyDiv w:val="1"/>
      <w:marLeft w:val="0"/>
      <w:marRight w:val="0"/>
      <w:marTop w:val="0"/>
      <w:marBottom w:val="0"/>
      <w:divBdr>
        <w:top w:val="none" w:sz="0" w:space="0" w:color="auto"/>
        <w:left w:val="none" w:sz="0" w:space="0" w:color="auto"/>
        <w:bottom w:val="none" w:sz="0" w:space="0" w:color="auto"/>
        <w:right w:val="none" w:sz="0" w:space="0" w:color="auto"/>
      </w:divBdr>
      <w:divsChild>
        <w:div w:id="56244852">
          <w:marLeft w:val="0"/>
          <w:marRight w:val="0"/>
          <w:marTop w:val="0"/>
          <w:marBottom w:val="0"/>
          <w:divBdr>
            <w:top w:val="none" w:sz="0" w:space="0" w:color="auto"/>
            <w:left w:val="none" w:sz="0" w:space="0" w:color="auto"/>
            <w:bottom w:val="none" w:sz="0" w:space="0" w:color="auto"/>
            <w:right w:val="none" w:sz="0" w:space="0" w:color="auto"/>
          </w:divBdr>
        </w:div>
        <w:div w:id="206181306">
          <w:marLeft w:val="0"/>
          <w:marRight w:val="0"/>
          <w:marTop w:val="0"/>
          <w:marBottom w:val="0"/>
          <w:divBdr>
            <w:top w:val="none" w:sz="0" w:space="0" w:color="auto"/>
            <w:left w:val="none" w:sz="0" w:space="0" w:color="auto"/>
            <w:bottom w:val="none" w:sz="0" w:space="0" w:color="auto"/>
            <w:right w:val="none" w:sz="0" w:space="0" w:color="auto"/>
          </w:divBdr>
        </w:div>
        <w:div w:id="252475784">
          <w:marLeft w:val="0"/>
          <w:marRight w:val="0"/>
          <w:marTop w:val="0"/>
          <w:marBottom w:val="0"/>
          <w:divBdr>
            <w:top w:val="none" w:sz="0" w:space="0" w:color="auto"/>
            <w:left w:val="none" w:sz="0" w:space="0" w:color="auto"/>
            <w:bottom w:val="none" w:sz="0" w:space="0" w:color="auto"/>
            <w:right w:val="none" w:sz="0" w:space="0" w:color="auto"/>
          </w:divBdr>
        </w:div>
        <w:div w:id="268391325">
          <w:marLeft w:val="0"/>
          <w:marRight w:val="0"/>
          <w:marTop w:val="0"/>
          <w:marBottom w:val="0"/>
          <w:divBdr>
            <w:top w:val="none" w:sz="0" w:space="0" w:color="auto"/>
            <w:left w:val="none" w:sz="0" w:space="0" w:color="auto"/>
            <w:bottom w:val="none" w:sz="0" w:space="0" w:color="auto"/>
            <w:right w:val="none" w:sz="0" w:space="0" w:color="auto"/>
          </w:divBdr>
        </w:div>
        <w:div w:id="273901071">
          <w:marLeft w:val="0"/>
          <w:marRight w:val="0"/>
          <w:marTop w:val="0"/>
          <w:marBottom w:val="0"/>
          <w:divBdr>
            <w:top w:val="none" w:sz="0" w:space="0" w:color="auto"/>
            <w:left w:val="none" w:sz="0" w:space="0" w:color="auto"/>
            <w:bottom w:val="none" w:sz="0" w:space="0" w:color="auto"/>
            <w:right w:val="none" w:sz="0" w:space="0" w:color="auto"/>
          </w:divBdr>
        </w:div>
        <w:div w:id="829179825">
          <w:marLeft w:val="0"/>
          <w:marRight w:val="0"/>
          <w:marTop w:val="0"/>
          <w:marBottom w:val="0"/>
          <w:divBdr>
            <w:top w:val="none" w:sz="0" w:space="0" w:color="auto"/>
            <w:left w:val="none" w:sz="0" w:space="0" w:color="auto"/>
            <w:bottom w:val="none" w:sz="0" w:space="0" w:color="auto"/>
            <w:right w:val="none" w:sz="0" w:space="0" w:color="auto"/>
          </w:divBdr>
        </w:div>
        <w:div w:id="899753776">
          <w:marLeft w:val="0"/>
          <w:marRight w:val="0"/>
          <w:marTop w:val="0"/>
          <w:marBottom w:val="0"/>
          <w:divBdr>
            <w:top w:val="none" w:sz="0" w:space="0" w:color="auto"/>
            <w:left w:val="none" w:sz="0" w:space="0" w:color="auto"/>
            <w:bottom w:val="none" w:sz="0" w:space="0" w:color="auto"/>
            <w:right w:val="none" w:sz="0" w:space="0" w:color="auto"/>
          </w:divBdr>
        </w:div>
        <w:div w:id="1300067314">
          <w:marLeft w:val="0"/>
          <w:marRight w:val="0"/>
          <w:marTop w:val="0"/>
          <w:marBottom w:val="0"/>
          <w:divBdr>
            <w:top w:val="none" w:sz="0" w:space="0" w:color="auto"/>
            <w:left w:val="none" w:sz="0" w:space="0" w:color="auto"/>
            <w:bottom w:val="none" w:sz="0" w:space="0" w:color="auto"/>
            <w:right w:val="none" w:sz="0" w:space="0" w:color="auto"/>
          </w:divBdr>
        </w:div>
        <w:div w:id="1328170704">
          <w:marLeft w:val="0"/>
          <w:marRight w:val="0"/>
          <w:marTop w:val="0"/>
          <w:marBottom w:val="0"/>
          <w:divBdr>
            <w:top w:val="none" w:sz="0" w:space="0" w:color="auto"/>
            <w:left w:val="none" w:sz="0" w:space="0" w:color="auto"/>
            <w:bottom w:val="none" w:sz="0" w:space="0" w:color="auto"/>
            <w:right w:val="none" w:sz="0" w:space="0" w:color="auto"/>
          </w:divBdr>
        </w:div>
        <w:div w:id="1551116846">
          <w:marLeft w:val="0"/>
          <w:marRight w:val="0"/>
          <w:marTop w:val="0"/>
          <w:marBottom w:val="0"/>
          <w:divBdr>
            <w:top w:val="none" w:sz="0" w:space="0" w:color="auto"/>
            <w:left w:val="none" w:sz="0" w:space="0" w:color="auto"/>
            <w:bottom w:val="none" w:sz="0" w:space="0" w:color="auto"/>
            <w:right w:val="none" w:sz="0" w:space="0" w:color="auto"/>
          </w:divBdr>
        </w:div>
        <w:div w:id="1902935099">
          <w:marLeft w:val="0"/>
          <w:marRight w:val="0"/>
          <w:marTop w:val="0"/>
          <w:marBottom w:val="0"/>
          <w:divBdr>
            <w:top w:val="none" w:sz="0" w:space="0" w:color="auto"/>
            <w:left w:val="none" w:sz="0" w:space="0" w:color="auto"/>
            <w:bottom w:val="none" w:sz="0" w:space="0" w:color="auto"/>
            <w:right w:val="none" w:sz="0" w:space="0" w:color="auto"/>
          </w:divBdr>
        </w:div>
        <w:div w:id="1988699365">
          <w:marLeft w:val="0"/>
          <w:marRight w:val="0"/>
          <w:marTop w:val="0"/>
          <w:marBottom w:val="0"/>
          <w:divBdr>
            <w:top w:val="none" w:sz="0" w:space="0" w:color="auto"/>
            <w:left w:val="none" w:sz="0" w:space="0" w:color="auto"/>
            <w:bottom w:val="none" w:sz="0" w:space="0" w:color="auto"/>
            <w:right w:val="none" w:sz="0" w:space="0" w:color="auto"/>
          </w:divBdr>
        </w:div>
        <w:div w:id="2025747665">
          <w:marLeft w:val="0"/>
          <w:marRight w:val="0"/>
          <w:marTop w:val="0"/>
          <w:marBottom w:val="0"/>
          <w:divBdr>
            <w:top w:val="none" w:sz="0" w:space="0" w:color="auto"/>
            <w:left w:val="none" w:sz="0" w:space="0" w:color="auto"/>
            <w:bottom w:val="none" w:sz="0" w:space="0" w:color="auto"/>
            <w:right w:val="none" w:sz="0" w:space="0" w:color="auto"/>
          </w:divBdr>
        </w:div>
        <w:div w:id="2055080626">
          <w:marLeft w:val="0"/>
          <w:marRight w:val="0"/>
          <w:marTop w:val="0"/>
          <w:marBottom w:val="0"/>
          <w:divBdr>
            <w:top w:val="none" w:sz="0" w:space="0" w:color="auto"/>
            <w:left w:val="none" w:sz="0" w:space="0" w:color="auto"/>
            <w:bottom w:val="none" w:sz="0" w:space="0" w:color="auto"/>
            <w:right w:val="none" w:sz="0" w:space="0" w:color="auto"/>
          </w:divBdr>
        </w:div>
      </w:divsChild>
    </w:div>
    <w:div w:id="1628509981">
      <w:bodyDiv w:val="1"/>
      <w:marLeft w:val="0"/>
      <w:marRight w:val="0"/>
      <w:marTop w:val="0"/>
      <w:marBottom w:val="0"/>
      <w:divBdr>
        <w:top w:val="none" w:sz="0" w:space="0" w:color="auto"/>
        <w:left w:val="none" w:sz="0" w:space="0" w:color="auto"/>
        <w:bottom w:val="none" w:sz="0" w:space="0" w:color="auto"/>
        <w:right w:val="none" w:sz="0" w:space="0" w:color="auto"/>
      </w:divBdr>
      <w:divsChild>
        <w:div w:id="705062014">
          <w:marLeft w:val="0"/>
          <w:marRight w:val="0"/>
          <w:marTop w:val="0"/>
          <w:marBottom w:val="0"/>
          <w:divBdr>
            <w:top w:val="none" w:sz="0" w:space="0" w:color="auto"/>
            <w:left w:val="none" w:sz="0" w:space="0" w:color="auto"/>
            <w:bottom w:val="none" w:sz="0" w:space="0" w:color="auto"/>
            <w:right w:val="none" w:sz="0" w:space="0" w:color="auto"/>
          </w:divBdr>
        </w:div>
        <w:div w:id="728115469">
          <w:marLeft w:val="0"/>
          <w:marRight w:val="0"/>
          <w:marTop w:val="0"/>
          <w:marBottom w:val="0"/>
          <w:divBdr>
            <w:top w:val="none" w:sz="0" w:space="0" w:color="auto"/>
            <w:left w:val="none" w:sz="0" w:space="0" w:color="auto"/>
            <w:bottom w:val="none" w:sz="0" w:space="0" w:color="auto"/>
            <w:right w:val="none" w:sz="0" w:space="0" w:color="auto"/>
          </w:divBdr>
        </w:div>
        <w:div w:id="1509829468">
          <w:marLeft w:val="0"/>
          <w:marRight w:val="0"/>
          <w:marTop w:val="0"/>
          <w:marBottom w:val="0"/>
          <w:divBdr>
            <w:top w:val="none" w:sz="0" w:space="0" w:color="auto"/>
            <w:left w:val="none" w:sz="0" w:space="0" w:color="auto"/>
            <w:bottom w:val="none" w:sz="0" w:space="0" w:color="auto"/>
            <w:right w:val="none" w:sz="0" w:space="0" w:color="auto"/>
          </w:divBdr>
        </w:div>
        <w:div w:id="1572538610">
          <w:marLeft w:val="0"/>
          <w:marRight w:val="0"/>
          <w:marTop w:val="0"/>
          <w:marBottom w:val="0"/>
          <w:divBdr>
            <w:top w:val="none" w:sz="0" w:space="0" w:color="auto"/>
            <w:left w:val="none" w:sz="0" w:space="0" w:color="auto"/>
            <w:bottom w:val="none" w:sz="0" w:space="0" w:color="auto"/>
            <w:right w:val="none" w:sz="0" w:space="0" w:color="auto"/>
          </w:divBdr>
        </w:div>
        <w:div w:id="1767647694">
          <w:marLeft w:val="0"/>
          <w:marRight w:val="0"/>
          <w:marTop w:val="0"/>
          <w:marBottom w:val="0"/>
          <w:divBdr>
            <w:top w:val="none" w:sz="0" w:space="0" w:color="auto"/>
            <w:left w:val="none" w:sz="0" w:space="0" w:color="auto"/>
            <w:bottom w:val="none" w:sz="0" w:space="0" w:color="auto"/>
            <w:right w:val="none" w:sz="0" w:space="0" w:color="auto"/>
          </w:divBdr>
        </w:div>
        <w:div w:id="1810586842">
          <w:marLeft w:val="0"/>
          <w:marRight w:val="0"/>
          <w:marTop w:val="0"/>
          <w:marBottom w:val="0"/>
          <w:divBdr>
            <w:top w:val="none" w:sz="0" w:space="0" w:color="auto"/>
            <w:left w:val="none" w:sz="0" w:space="0" w:color="auto"/>
            <w:bottom w:val="none" w:sz="0" w:space="0" w:color="auto"/>
            <w:right w:val="none" w:sz="0" w:space="0" w:color="auto"/>
          </w:divBdr>
        </w:div>
      </w:divsChild>
    </w:div>
    <w:div w:id="1637645125">
      <w:bodyDiv w:val="1"/>
      <w:marLeft w:val="0"/>
      <w:marRight w:val="0"/>
      <w:marTop w:val="0"/>
      <w:marBottom w:val="0"/>
      <w:divBdr>
        <w:top w:val="none" w:sz="0" w:space="0" w:color="auto"/>
        <w:left w:val="none" w:sz="0" w:space="0" w:color="auto"/>
        <w:bottom w:val="none" w:sz="0" w:space="0" w:color="auto"/>
        <w:right w:val="none" w:sz="0" w:space="0" w:color="auto"/>
      </w:divBdr>
    </w:div>
    <w:div w:id="1675453166">
      <w:bodyDiv w:val="1"/>
      <w:marLeft w:val="0"/>
      <w:marRight w:val="0"/>
      <w:marTop w:val="0"/>
      <w:marBottom w:val="0"/>
      <w:divBdr>
        <w:top w:val="none" w:sz="0" w:space="0" w:color="auto"/>
        <w:left w:val="none" w:sz="0" w:space="0" w:color="auto"/>
        <w:bottom w:val="none" w:sz="0" w:space="0" w:color="auto"/>
        <w:right w:val="none" w:sz="0" w:space="0" w:color="auto"/>
      </w:divBdr>
    </w:div>
    <w:div w:id="1726028868">
      <w:bodyDiv w:val="1"/>
      <w:marLeft w:val="0"/>
      <w:marRight w:val="0"/>
      <w:marTop w:val="0"/>
      <w:marBottom w:val="0"/>
      <w:divBdr>
        <w:top w:val="none" w:sz="0" w:space="0" w:color="auto"/>
        <w:left w:val="none" w:sz="0" w:space="0" w:color="auto"/>
        <w:bottom w:val="none" w:sz="0" w:space="0" w:color="auto"/>
        <w:right w:val="none" w:sz="0" w:space="0" w:color="auto"/>
      </w:divBdr>
    </w:div>
    <w:div w:id="1730034310">
      <w:bodyDiv w:val="1"/>
      <w:marLeft w:val="0"/>
      <w:marRight w:val="0"/>
      <w:marTop w:val="0"/>
      <w:marBottom w:val="0"/>
      <w:divBdr>
        <w:top w:val="none" w:sz="0" w:space="0" w:color="auto"/>
        <w:left w:val="none" w:sz="0" w:space="0" w:color="auto"/>
        <w:bottom w:val="none" w:sz="0" w:space="0" w:color="auto"/>
        <w:right w:val="none" w:sz="0" w:space="0" w:color="auto"/>
      </w:divBdr>
    </w:div>
    <w:div w:id="1741441086">
      <w:bodyDiv w:val="1"/>
      <w:marLeft w:val="0"/>
      <w:marRight w:val="0"/>
      <w:marTop w:val="0"/>
      <w:marBottom w:val="0"/>
      <w:divBdr>
        <w:top w:val="none" w:sz="0" w:space="0" w:color="auto"/>
        <w:left w:val="none" w:sz="0" w:space="0" w:color="auto"/>
        <w:bottom w:val="none" w:sz="0" w:space="0" w:color="auto"/>
        <w:right w:val="none" w:sz="0" w:space="0" w:color="auto"/>
      </w:divBdr>
      <w:divsChild>
        <w:div w:id="130711380">
          <w:marLeft w:val="0"/>
          <w:marRight w:val="0"/>
          <w:marTop w:val="0"/>
          <w:marBottom w:val="0"/>
          <w:divBdr>
            <w:top w:val="none" w:sz="0" w:space="0" w:color="auto"/>
            <w:left w:val="none" w:sz="0" w:space="0" w:color="auto"/>
            <w:bottom w:val="none" w:sz="0" w:space="0" w:color="auto"/>
            <w:right w:val="none" w:sz="0" w:space="0" w:color="auto"/>
          </w:divBdr>
        </w:div>
        <w:div w:id="1665233728">
          <w:marLeft w:val="0"/>
          <w:marRight w:val="0"/>
          <w:marTop w:val="0"/>
          <w:marBottom w:val="0"/>
          <w:divBdr>
            <w:top w:val="none" w:sz="0" w:space="0" w:color="auto"/>
            <w:left w:val="none" w:sz="0" w:space="0" w:color="auto"/>
            <w:bottom w:val="none" w:sz="0" w:space="0" w:color="auto"/>
            <w:right w:val="none" w:sz="0" w:space="0" w:color="auto"/>
          </w:divBdr>
        </w:div>
      </w:divsChild>
    </w:div>
    <w:div w:id="1762680843">
      <w:bodyDiv w:val="1"/>
      <w:marLeft w:val="0"/>
      <w:marRight w:val="0"/>
      <w:marTop w:val="0"/>
      <w:marBottom w:val="0"/>
      <w:divBdr>
        <w:top w:val="none" w:sz="0" w:space="0" w:color="auto"/>
        <w:left w:val="none" w:sz="0" w:space="0" w:color="auto"/>
        <w:bottom w:val="none" w:sz="0" w:space="0" w:color="auto"/>
        <w:right w:val="none" w:sz="0" w:space="0" w:color="auto"/>
      </w:divBdr>
      <w:divsChild>
        <w:div w:id="116067591">
          <w:marLeft w:val="0"/>
          <w:marRight w:val="0"/>
          <w:marTop w:val="0"/>
          <w:marBottom w:val="0"/>
          <w:divBdr>
            <w:top w:val="none" w:sz="0" w:space="0" w:color="auto"/>
            <w:left w:val="none" w:sz="0" w:space="0" w:color="auto"/>
            <w:bottom w:val="none" w:sz="0" w:space="0" w:color="auto"/>
            <w:right w:val="none" w:sz="0" w:space="0" w:color="auto"/>
          </w:divBdr>
        </w:div>
        <w:div w:id="191188050">
          <w:marLeft w:val="0"/>
          <w:marRight w:val="0"/>
          <w:marTop w:val="0"/>
          <w:marBottom w:val="0"/>
          <w:divBdr>
            <w:top w:val="none" w:sz="0" w:space="0" w:color="auto"/>
            <w:left w:val="none" w:sz="0" w:space="0" w:color="auto"/>
            <w:bottom w:val="none" w:sz="0" w:space="0" w:color="auto"/>
            <w:right w:val="none" w:sz="0" w:space="0" w:color="auto"/>
          </w:divBdr>
        </w:div>
        <w:div w:id="256444360">
          <w:marLeft w:val="0"/>
          <w:marRight w:val="0"/>
          <w:marTop w:val="0"/>
          <w:marBottom w:val="0"/>
          <w:divBdr>
            <w:top w:val="none" w:sz="0" w:space="0" w:color="auto"/>
            <w:left w:val="none" w:sz="0" w:space="0" w:color="auto"/>
            <w:bottom w:val="none" w:sz="0" w:space="0" w:color="auto"/>
            <w:right w:val="none" w:sz="0" w:space="0" w:color="auto"/>
          </w:divBdr>
        </w:div>
        <w:div w:id="385182337">
          <w:marLeft w:val="0"/>
          <w:marRight w:val="0"/>
          <w:marTop w:val="0"/>
          <w:marBottom w:val="0"/>
          <w:divBdr>
            <w:top w:val="none" w:sz="0" w:space="0" w:color="auto"/>
            <w:left w:val="none" w:sz="0" w:space="0" w:color="auto"/>
            <w:bottom w:val="none" w:sz="0" w:space="0" w:color="auto"/>
            <w:right w:val="none" w:sz="0" w:space="0" w:color="auto"/>
          </w:divBdr>
        </w:div>
        <w:div w:id="534737050">
          <w:marLeft w:val="0"/>
          <w:marRight w:val="0"/>
          <w:marTop w:val="0"/>
          <w:marBottom w:val="0"/>
          <w:divBdr>
            <w:top w:val="none" w:sz="0" w:space="0" w:color="auto"/>
            <w:left w:val="none" w:sz="0" w:space="0" w:color="auto"/>
            <w:bottom w:val="none" w:sz="0" w:space="0" w:color="auto"/>
            <w:right w:val="none" w:sz="0" w:space="0" w:color="auto"/>
          </w:divBdr>
        </w:div>
        <w:div w:id="588346637">
          <w:marLeft w:val="0"/>
          <w:marRight w:val="0"/>
          <w:marTop w:val="0"/>
          <w:marBottom w:val="0"/>
          <w:divBdr>
            <w:top w:val="none" w:sz="0" w:space="0" w:color="auto"/>
            <w:left w:val="none" w:sz="0" w:space="0" w:color="auto"/>
            <w:bottom w:val="none" w:sz="0" w:space="0" w:color="auto"/>
            <w:right w:val="none" w:sz="0" w:space="0" w:color="auto"/>
          </w:divBdr>
        </w:div>
        <w:div w:id="717705678">
          <w:marLeft w:val="0"/>
          <w:marRight w:val="0"/>
          <w:marTop w:val="0"/>
          <w:marBottom w:val="0"/>
          <w:divBdr>
            <w:top w:val="none" w:sz="0" w:space="0" w:color="auto"/>
            <w:left w:val="none" w:sz="0" w:space="0" w:color="auto"/>
            <w:bottom w:val="none" w:sz="0" w:space="0" w:color="auto"/>
            <w:right w:val="none" w:sz="0" w:space="0" w:color="auto"/>
          </w:divBdr>
        </w:div>
        <w:div w:id="735274801">
          <w:marLeft w:val="0"/>
          <w:marRight w:val="0"/>
          <w:marTop w:val="0"/>
          <w:marBottom w:val="0"/>
          <w:divBdr>
            <w:top w:val="none" w:sz="0" w:space="0" w:color="auto"/>
            <w:left w:val="none" w:sz="0" w:space="0" w:color="auto"/>
            <w:bottom w:val="none" w:sz="0" w:space="0" w:color="auto"/>
            <w:right w:val="none" w:sz="0" w:space="0" w:color="auto"/>
          </w:divBdr>
        </w:div>
        <w:div w:id="758327070">
          <w:marLeft w:val="0"/>
          <w:marRight w:val="0"/>
          <w:marTop w:val="0"/>
          <w:marBottom w:val="0"/>
          <w:divBdr>
            <w:top w:val="none" w:sz="0" w:space="0" w:color="auto"/>
            <w:left w:val="none" w:sz="0" w:space="0" w:color="auto"/>
            <w:bottom w:val="none" w:sz="0" w:space="0" w:color="auto"/>
            <w:right w:val="none" w:sz="0" w:space="0" w:color="auto"/>
          </w:divBdr>
        </w:div>
        <w:div w:id="778644684">
          <w:marLeft w:val="0"/>
          <w:marRight w:val="0"/>
          <w:marTop w:val="0"/>
          <w:marBottom w:val="0"/>
          <w:divBdr>
            <w:top w:val="none" w:sz="0" w:space="0" w:color="auto"/>
            <w:left w:val="none" w:sz="0" w:space="0" w:color="auto"/>
            <w:bottom w:val="none" w:sz="0" w:space="0" w:color="auto"/>
            <w:right w:val="none" w:sz="0" w:space="0" w:color="auto"/>
          </w:divBdr>
        </w:div>
        <w:div w:id="834036347">
          <w:marLeft w:val="0"/>
          <w:marRight w:val="0"/>
          <w:marTop w:val="0"/>
          <w:marBottom w:val="0"/>
          <w:divBdr>
            <w:top w:val="none" w:sz="0" w:space="0" w:color="auto"/>
            <w:left w:val="none" w:sz="0" w:space="0" w:color="auto"/>
            <w:bottom w:val="none" w:sz="0" w:space="0" w:color="auto"/>
            <w:right w:val="none" w:sz="0" w:space="0" w:color="auto"/>
          </w:divBdr>
        </w:div>
        <w:div w:id="969436617">
          <w:marLeft w:val="0"/>
          <w:marRight w:val="0"/>
          <w:marTop w:val="0"/>
          <w:marBottom w:val="0"/>
          <w:divBdr>
            <w:top w:val="none" w:sz="0" w:space="0" w:color="auto"/>
            <w:left w:val="none" w:sz="0" w:space="0" w:color="auto"/>
            <w:bottom w:val="none" w:sz="0" w:space="0" w:color="auto"/>
            <w:right w:val="none" w:sz="0" w:space="0" w:color="auto"/>
          </w:divBdr>
        </w:div>
        <w:div w:id="1184055730">
          <w:marLeft w:val="0"/>
          <w:marRight w:val="0"/>
          <w:marTop w:val="0"/>
          <w:marBottom w:val="0"/>
          <w:divBdr>
            <w:top w:val="none" w:sz="0" w:space="0" w:color="auto"/>
            <w:left w:val="none" w:sz="0" w:space="0" w:color="auto"/>
            <w:bottom w:val="none" w:sz="0" w:space="0" w:color="auto"/>
            <w:right w:val="none" w:sz="0" w:space="0" w:color="auto"/>
          </w:divBdr>
        </w:div>
        <w:div w:id="1216552769">
          <w:marLeft w:val="0"/>
          <w:marRight w:val="0"/>
          <w:marTop w:val="0"/>
          <w:marBottom w:val="0"/>
          <w:divBdr>
            <w:top w:val="none" w:sz="0" w:space="0" w:color="auto"/>
            <w:left w:val="none" w:sz="0" w:space="0" w:color="auto"/>
            <w:bottom w:val="none" w:sz="0" w:space="0" w:color="auto"/>
            <w:right w:val="none" w:sz="0" w:space="0" w:color="auto"/>
          </w:divBdr>
        </w:div>
        <w:div w:id="1256209443">
          <w:marLeft w:val="0"/>
          <w:marRight w:val="0"/>
          <w:marTop w:val="0"/>
          <w:marBottom w:val="0"/>
          <w:divBdr>
            <w:top w:val="none" w:sz="0" w:space="0" w:color="auto"/>
            <w:left w:val="none" w:sz="0" w:space="0" w:color="auto"/>
            <w:bottom w:val="none" w:sz="0" w:space="0" w:color="auto"/>
            <w:right w:val="none" w:sz="0" w:space="0" w:color="auto"/>
          </w:divBdr>
        </w:div>
        <w:div w:id="1407724058">
          <w:marLeft w:val="0"/>
          <w:marRight w:val="0"/>
          <w:marTop w:val="0"/>
          <w:marBottom w:val="0"/>
          <w:divBdr>
            <w:top w:val="none" w:sz="0" w:space="0" w:color="auto"/>
            <w:left w:val="none" w:sz="0" w:space="0" w:color="auto"/>
            <w:bottom w:val="none" w:sz="0" w:space="0" w:color="auto"/>
            <w:right w:val="none" w:sz="0" w:space="0" w:color="auto"/>
          </w:divBdr>
        </w:div>
        <w:div w:id="1518352271">
          <w:marLeft w:val="0"/>
          <w:marRight w:val="0"/>
          <w:marTop w:val="0"/>
          <w:marBottom w:val="0"/>
          <w:divBdr>
            <w:top w:val="none" w:sz="0" w:space="0" w:color="auto"/>
            <w:left w:val="none" w:sz="0" w:space="0" w:color="auto"/>
            <w:bottom w:val="none" w:sz="0" w:space="0" w:color="auto"/>
            <w:right w:val="none" w:sz="0" w:space="0" w:color="auto"/>
          </w:divBdr>
        </w:div>
        <w:div w:id="1536191366">
          <w:marLeft w:val="0"/>
          <w:marRight w:val="0"/>
          <w:marTop w:val="0"/>
          <w:marBottom w:val="0"/>
          <w:divBdr>
            <w:top w:val="none" w:sz="0" w:space="0" w:color="auto"/>
            <w:left w:val="none" w:sz="0" w:space="0" w:color="auto"/>
            <w:bottom w:val="none" w:sz="0" w:space="0" w:color="auto"/>
            <w:right w:val="none" w:sz="0" w:space="0" w:color="auto"/>
          </w:divBdr>
        </w:div>
        <w:div w:id="1579174779">
          <w:marLeft w:val="0"/>
          <w:marRight w:val="0"/>
          <w:marTop w:val="0"/>
          <w:marBottom w:val="0"/>
          <w:divBdr>
            <w:top w:val="none" w:sz="0" w:space="0" w:color="auto"/>
            <w:left w:val="none" w:sz="0" w:space="0" w:color="auto"/>
            <w:bottom w:val="none" w:sz="0" w:space="0" w:color="auto"/>
            <w:right w:val="none" w:sz="0" w:space="0" w:color="auto"/>
          </w:divBdr>
        </w:div>
        <w:div w:id="1668481470">
          <w:marLeft w:val="0"/>
          <w:marRight w:val="0"/>
          <w:marTop w:val="0"/>
          <w:marBottom w:val="0"/>
          <w:divBdr>
            <w:top w:val="none" w:sz="0" w:space="0" w:color="auto"/>
            <w:left w:val="none" w:sz="0" w:space="0" w:color="auto"/>
            <w:bottom w:val="none" w:sz="0" w:space="0" w:color="auto"/>
            <w:right w:val="none" w:sz="0" w:space="0" w:color="auto"/>
          </w:divBdr>
        </w:div>
        <w:div w:id="1775052748">
          <w:marLeft w:val="0"/>
          <w:marRight w:val="0"/>
          <w:marTop w:val="0"/>
          <w:marBottom w:val="0"/>
          <w:divBdr>
            <w:top w:val="none" w:sz="0" w:space="0" w:color="auto"/>
            <w:left w:val="none" w:sz="0" w:space="0" w:color="auto"/>
            <w:bottom w:val="none" w:sz="0" w:space="0" w:color="auto"/>
            <w:right w:val="none" w:sz="0" w:space="0" w:color="auto"/>
          </w:divBdr>
        </w:div>
        <w:div w:id="1851410323">
          <w:marLeft w:val="0"/>
          <w:marRight w:val="0"/>
          <w:marTop w:val="0"/>
          <w:marBottom w:val="0"/>
          <w:divBdr>
            <w:top w:val="none" w:sz="0" w:space="0" w:color="auto"/>
            <w:left w:val="none" w:sz="0" w:space="0" w:color="auto"/>
            <w:bottom w:val="none" w:sz="0" w:space="0" w:color="auto"/>
            <w:right w:val="none" w:sz="0" w:space="0" w:color="auto"/>
          </w:divBdr>
        </w:div>
        <w:div w:id="1859273036">
          <w:marLeft w:val="0"/>
          <w:marRight w:val="0"/>
          <w:marTop w:val="0"/>
          <w:marBottom w:val="0"/>
          <w:divBdr>
            <w:top w:val="none" w:sz="0" w:space="0" w:color="auto"/>
            <w:left w:val="none" w:sz="0" w:space="0" w:color="auto"/>
            <w:bottom w:val="none" w:sz="0" w:space="0" w:color="auto"/>
            <w:right w:val="none" w:sz="0" w:space="0" w:color="auto"/>
          </w:divBdr>
        </w:div>
        <w:div w:id="2067292408">
          <w:marLeft w:val="0"/>
          <w:marRight w:val="0"/>
          <w:marTop w:val="0"/>
          <w:marBottom w:val="0"/>
          <w:divBdr>
            <w:top w:val="none" w:sz="0" w:space="0" w:color="auto"/>
            <w:left w:val="none" w:sz="0" w:space="0" w:color="auto"/>
            <w:bottom w:val="none" w:sz="0" w:space="0" w:color="auto"/>
            <w:right w:val="none" w:sz="0" w:space="0" w:color="auto"/>
          </w:divBdr>
        </w:div>
        <w:div w:id="2105101357">
          <w:marLeft w:val="0"/>
          <w:marRight w:val="0"/>
          <w:marTop w:val="0"/>
          <w:marBottom w:val="0"/>
          <w:divBdr>
            <w:top w:val="none" w:sz="0" w:space="0" w:color="auto"/>
            <w:left w:val="none" w:sz="0" w:space="0" w:color="auto"/>
            <w:bottom w:val="none" w:sz="0" w:space="0" w:color="auto"/>
            <w:right w:val="none" w:sz="0" w:space="0" w:color="auto"/>
          </w:divBdr>
        </w:div>
      </w:divsChild>
    </w:div>
    <w:div w:id="1769039259">
      <w:bodyDiv w:val="1"/>
      <w:marLeft w:val="0"/>
      <w:marRight w:val="0"/>
      <w:marTop w:val="0"/>
      <w:marBottom w:val="0"/>
      <w:divBdr>
        <w:top w:val="none" w:sz="0" w:space="0" w:color="auto"/>
        <w:left w:val="none" w:sz="0" w:space="0" w:color="auto"/>
        <w:bottom w:val="none" w:sz="0" w:space="0" w:color="auto"/>
        <w:right w:val="none" w:sz="0" w:space="0" w:color="auto"/>
      </w:divBdr>
      <w:divsChild>
        <w:div w:id="468255332">
          <w:marLeft w:val="0"/>
          <w:marRight w:val="0"/>
          <w:marTop w:val="0"/>
          <w:marBottom w:val="0"/>
          <w:divBdr>
            <w:top w:val="none" w:sz="0" w:space="0" w:color="auto"/>
            <w:left w:val="none" w:sz="0" w:space="0" w:color="auto"/>
            <w:bottom w:val="none" w:sz="0" w:space="0" w:color="auto"/>
            <w:right w:val="none" w:sz="0" w:space="0" w:color="auto"/>
          </w:divBdr>
        </w:div>
        <w:div w:id="476412609">
          <w:marLeft w:val="0"/>
          <w:marRight w:val="0"/>
          <w:marTop w:val="0"/>
          <w:marBottom w:val="0"/>
          <w:divBdr>
            <w:top w:val="none" w:sz="0" w:space="0" w:color="auto"/>
            <w:left w:val="none" w:sz="0" w:space="0" w:color="auto"/>
            <w:bottom w:val="none" w:sz="0" w:space="0" w:color="auto"/>
            <w:right w:val="none" w:sz="0" w:space="0" w:color="auto"/>
          </w:divBdr>
        </w:div>
        <w:div w:id="734354400">
          <w:marLeft w:val="0"/>
          <w:marRight w:val="0"/>
          <w:marTop w:val="0"/>
          <w:marBottom w:val="0"/>
          <w:divBdr>
            <w:top w:val="none" w:sz="0" w:space="0" w:color="auto"/>
            <w:left w:val="none" w:sz="0" w:space="0" w:color="auto"/>
            <w:bottom w:val="none" w:sz="0" w:space="0" w:color="auto"/>
            <w:right w:val="none" w:sz="0" w:space="0" w:color="auto"/>
          </w:divBdr>
        </w:div>
        <w:div w:id="830098168">
          <w:marLeft w:val="0"/>
          <w:marRight w:val="0"/>
          <w:marTop w:val="0"/>
          <w:marBottom w:val="0"/>
          <w:divBdr>
            <w:top w:val="none" w:sz="0" w:space="0" w:color="auto"/>
            <w:left w:val="none" w:sz="0" w:space="0" w:color="auto"/>
            <w:bottom w:val="none" w:sz="0" w:space="0" w:color="auto"/>
            <w:right w:val="none" w:sz="0" w:space="0" w:color="auto"/>
          </w:divBdr>
        </w:div>
        <w:div w:id="943075457">
          <w:marLeft w:val="0"/>
          <w:marRight w:val="0"/>
          <w:marTop w:val="0"/>
          <w:marBottom w:val="0"/>
          <w:divBdr>
            <w:top w:val="none" w:sz="0" w:space="0" w:color="auto"/>
            <w:left w:val="none" w:sz="0" w:space="0" w:color="auto"/>
            <w:bottom w:val="none" w:sz="0" w:space="0" w:color="auto"/>
            <w:right w:val="none" w:sz="0" w:space="0" w:color="auto"/>
          </w:divBdr>
        </w:div>
        <w:div w:id="1302268590">
          <w:marLeft w:val="0"/>
          <w:marRight w:val="0"/>
          <w:marTop w:val="0"/>
          <w:marBottom w:val="0"/>
          <w:divBdr>
            <w:top w:val="none" w:sz="0" w:space="0" w:color="auto"/>
            <w:left w:val="none" w:sz="0" w:space="0" w:color="auto"/>
            <w:bottom w:val="none" w:sz="0" w:space="0" w:color="auto"/>
            <w:right w:val="none" w:sz="0" w:space="0" w:color="auto"/>
          </w:divBdr>
        </w:div>
        <w:div w:id="1335571657">
          <w:marLeft w:val="0"/>
          <w:marRight w:val="0"/>
          <w:marTop w:val="0"/>
          <w:marBottom w:val="0"/>
          <w:divBdr>
            <w:top w:val="none" w:sz="0" w:space="0" w:color="auto"/>
            <w:left w:val="none" w:sz="0" w:space="0" w:color="auto"/>
            <w:bottom w:val="none" w:sz="0" w:space="0" w:color="auto"/>
            <w:right w:val="none" w:sz="0" w:space="0" w:color="auto"/>
          </w:divBdr>
        </w:div>
        <w:div w:id="1475758076">
          <w:marLeft w:val="0"/>
          <w:marRight w:val="0"/>
          <w:marTop w:val="0"/>
          <w:marBottom w:val="0"/>
          <w:divBdr>
            <w:top w:val="none" w:sz="0" w:space="0" w:color="auto"/>
            <w:left w:val="none" w:sz="0" w:space="0" w:color="auto"/>
            <w:bottom w:val="none" w:sz="0" w:space="0" w:color="auto"/>
            <w:right w:val="none" w:sz="0" w:space="0" w:color="auto"/>
          </w:divBdr>
        </w:div>
        <w:div w:id="1826048577">
          <w:marLeft w:val="0"/>
          <w:marRight w:val="0"/>
          <w:marTop w:val="0"/>
          <w:marBottom w:val="0"/>
          <w:divBdr>
            <w:top w:val="none" w:sz="0" w:space="0" w:color="auto"/>
            <w:left w:val="none" w:sz="0" w:space="0" w:color="auto"/>
            <w:bottom w:val="none" w:sz="0" w:space="0" w:color="auto"/>
            <w:right w:val="none" w:sz="0" w:space="0" w:color="auto"/>
          </w:divBdr>
        </w:div>
      </w:divsChild>
    </w:div>
    <w:div w:id="1769696703">
      <w:bodyDiv w:val="1"/>
      <w:marLeft w:val="0"/>
      <w:marRight w:val="0"/>
      <w:marTop w:val="0"/>
      <w:marBottom w:val="0"/>
      <w:divBdr>
        <w:top w:val="none" w:sz="0" w:space="0" w:color="auto"/>
        <w:left w:val="none" w:sz="0" w:space="0" w:color="auto"/>
        <w:bottom w:val="none" w:sz="0" w:space="0" w:color="auto"/>
        <w:right w:val="none" w:sz="0" w:space="0" w:color="auto"/>
      </w:divBdr>
    </w:div>
    <w:div w:id="1849058711">
      <w:bodyDiv w:val="1"/>
      <w:marLeft w:val="0"/>
      <w:marRight w:val="0"/>
      <w:marTop w:val="0"/>
      <w:marBottom w:val="0"/>
      <w:divBdr>
        <w:top w:val="none" w:sz="0" w:space="0" w:color="auto"/>
        <w:left w:val="none" w:sz="0" w:space="0" w:color="auto"/>
        <w:bottom w:val="none" w:sz="0" w:space="0" w:color="auto"/>
        <w:right w:val="none" w:sz="0" w:space="0" w:color="auto"/>
      </w:divBdr>
      <w:divsChild>
        <w:div w:id="368575397">
          <w:marLeft w:val="0"/>
          <w:marRight w:val="0"/>
          <w:marTop w:val="0"/>
          <w:marBottom w:val="0"/>
          <w:divBdr>
            <w:top w:val="none" w:sz="0" w:space="0" w:color="auto"/>
            <w:left w:val="none" w:sz="0" w:space="0" w:color="auto"/>
            <w:bottom w:val="none" w:sz="0" w:space="0" w:color="auto"/>
            <w:right w:val="none" w:sz="0" w:space="0" w:color="auto"/>
          </w:divBdr>
        </w:div>
        <w:div w:id="492724596">
          <w:marLeft w:val="0"/>
          <w:marRight w:val="0"/>
          <w:marTop w:val="0"/>
          <w:marBottom w:val="0"/>
          <w:divBdr>
            <w:top w:val="none" w:sz="0" w:space="0" w:color="auto"/>
            <w:left w:val="none" w:sz="0" w:space="0" w:color="auto"/>
            <w:bottom w:val="none" w:sz="0" w:space="0" w:color="auto"/>
            <w:right w:val="none" w:sz="0" w:space="0" w:color="auto"/>
          </w:divBdr>
        </w:div>
        <w:div w:id="910047447">
          <w:marLeft w:val="0"/>
          <w:marRight w:val="0"/>
          <w:marTop w:val="0"/>
          <w:marBottom w:val="0"/>
          <w:divBdr>
            <w:top w:val="none" w:sz="0" w:space="0" w:color="auto"/>
            <w:left w:val="none" w:sz="0" w:space="0" w:color="auto"/>
            <w:bottom w:val="none" w:sz="0" w:space="0" w:color="auto"/>
            <w:right w:val="none" w:sz="0" w:space="0" w:color="auto"/>
          </w:divBdr>
        </w:div>
        <w:div w:id="1222445977">
          <w:marLeft w:val="0"/>
          <w:marRight w:val="0"/>
          <w:marTop w:val="0"/>
          <w:marBottom w:val="0"/>
          <w:divBdr>
            <w:top w:val="none" w:sz="0" w:space="0" w:color="auto"/>
            <w:left w:val="none" w:sz="0" w:space="0" w:color="auto"/>
            <w:bottom w:val="none" w:sz="0" w:space="0" w:color="auto"/>
            <w:right w:val="none" w:sz="0" w:space="0" w:color="auto"/>
          </w:divBdr>
        </w:div>
        <w:div w:id="1474566005">
          <w:marLeft w:val="0"/>
          <w:marRight w:val="0"/>
          <w:marTop w:val="0"/>
          <w:marBottom w:val="0"/>
          <w:divBdr>
            <w:top w:val="none" w:sz="0" w:space="0" w:color="auto"/>
            <w:left w:val="none" w:sz="0" w:space="0" w:color="auto"/>
            <w:bottom w:val="none" w:sz="0" w:space="0" w:color="auto"/>
            <w:right w:val="none" w:sz="0" w:space="0" w:color="auto"/>
          </w:divBdr>
        </w:div>
        <w:div w:id="2132477820">
          <w:marLeft w:val="0"/>
          <w:marRight w:val="0"/>
          <w:marTop w:val="0"/>
          <w:marBottom w:val="0"/>
          <w:divBdr>
            <w:top w:val="none" w:sz="0" w:space="0" w:color="auto"/>
            <w:left w:val="none" w:sz="0" w:space="0" w:color="auto"/>
            <w:bottom w:val="none" w:sz="0" w:space="0" w:color="auto"/>
            <w:right w:val="none" w:sz="0" w:space="0" w:color="auto"/>
          </w:divBdr>
        </w:div>
      </w:divsChild>
    </w:div>
    <w:div w:id="1880124331">
      <w:bodyDiv w:val="1"/>
      <w:marLeft w:val="0"/>
      <w:marRight w:val="0"/>
      <w:marTop w:val="0"/>
      <w:marBottom w:val="0"/>
      <w:divBdr>
        <w:top w:val="none" w:sz="0" w:space="0" w:color="auto"/>
        <w:left w:val="none" w:sz="0" w:space="0" w:color="auto"/>
        <w:bottom w:val="none" w:sz="0" w:space="0" w:color="auto"/>
        <w:right w:val="none" w:sz="0" w:space="0" w:color="auto"/>
      </w:divBdr>
      <w:divsChild>
        <w:div w:id="182594852">
          <w:marLeft w:val="0"/>
          <w:marRight w:val="0"/>
          <w:marTop w:val="0"/>
          <w:marBottom w:val="0"/>
          <w:divBdr>
            <w:top w:val="none" w:sz="0" w:space="0" w:color="auto"/>
            <w:left w:val="none" w:sz="0" w:space="0" w:color="auto"/>
            <w:bottom w:val="none" w:sz="0" w:space="0" w:color="auto"/>
            <w:right w:val="none" w:sz="0" w:space="0" w:color="auto"/>
          </w:divBdr>
        </w:div>
        <w:div w:id="665328634">
          <w:marLeft w:val="0"/>
          <w:marRight w:val="0"/>
          <w:marTop w:val="0"/>
          <w:marBottom w:val="0"/>
          <w:divBdr>
            <w:top w:val="none" w:sz="0" w:space="0" w:color="auto"/>
            <w:left w:val="none" w:sz="0" w:space="0" w:color="auto"/>
            <w:bottom w:val="none" w:sz="0" w:space="0" w:color="auto"/>
            <w:right w:val="none" w:sz="0" w:space="0" w:color="auto"/>
          </w:divBdr>
        </w:div>
        <w:div w:id="890575139">
          <w:marLeft w:val="0"/>
          <w:marRight w:val="0"/>
          <w:marTop w:val="0"/>
          <w:marBottom w:val="0"/>
          <w:divBdr>
            <w:top w:val="none" w:sz="0" w:space="0" w:color="auto"/>
            <w:left w:val="none" w:sz="0" w:space="0" w:color="auto"/>
            <w:bottom w:val="none" w:sz="0" w:space="0" w:color="auto"/>
            <w:right w:val="none" w:sz="0" w:space="0" w:color="auto"/>
          </w:divBdr>
        </w:div>
        <w:div w:id="908659959">
          <w:marLeft w:val="0"/>
          <w:marRight w:val="0"/>
          <w:marTop w:val="0"/>
          <w:marBottom w:val="0"/>
          <w:divBdr>
            <w:top w:val="none" w:sz="0" w:space="0" w:color="auto"/>
            <w:left w:val="none" w:sz="0" w:space="0" w:color="auto"/>
            <w:bottom w:val="none" w:sz="0" w:space="0" w:color="auto"/>
            <w:right w:val="none" w:sz="0" w:space="0" w:color="auto"/>
          </w:divBdr>
        </w:div>
        <w:div w:id="1036200444">
          <w:marLeft w:val="0"/>
          <w:marRight w:val="0"/>
          <w:marTop w:val="0"/>
          <w:marBottom w:val="0"/>
          <w:divBdr>
            <w:top w:val="none" w:sz="0" w:space="0" w:color="auto"/>
            <w:left w:val="none" w:sz="0" w:space="0" w:color="auto"/>
            <w:bottom w:val="none" w:sz="0" w:space="0" w:color="auto"/>
            <w:right w:val="none" w:sz="0" w:space="0" w:color="auto"/>
          </w:divBdr>
        </w:div>
        <w:div w:id="1133907223">
          <w:marLeft w:val="0"/>
          <w:marRight w:val="0"/>
          <w:marTop w:val="0"/>
          <w:marBottom w:val="0"/>
          <w:divBdr>
            <w:top w:val="none" w:sz="0" w:space="0" w:color="auto"/>
            <w:left w:val="none" w:sz="0" w:space="0" w:color="auto"/>
            <w:bottom w:val="none" w:sz="0" w:space="0" w:color="auto"/>
            <w:right w:val="none" w:sz="0" w:space="0" w:color="auto"/>
          </w:divBdr>
        </w:div>
        <w:div w:id="1275988195">
          <w:marLeft w:val="0"/>
          <w:marRight w:val="0"/>
          <w:marTop w:val="0"/>
          <w:marBottom w:val="0"/>
          <w:divBdr>
            <w:top w:val="none" w:sz="0" w:space="0" w:color="auto"/>
            <w:left w:val="none" w:sz="0" w:space="0" w:color="auto"/>
            <w:bottom w:val="none" w:sz="0" w:space="0" w:color="auto"/>
            <w:right w:val="none" w:sz="0" w:space="0" w:color="auto"/>
          </w:divBdr>
        </w:div>
        <w:div w:id="1470201591">
          <w:marLeft w:val="0"/>
          <w:marRight w:val="0"/>
          <w:marTop w:val="0"/>
          <w:marBottom w:val="0"/>
          <w:divBdr>
            <w:top w:val="none" w:sz="0" w:space="0" w:color="auto"/>
            <w:left w:val="none" w:sz="0" w:space="0" w:color="auto"/>
            <w:bottom w:val="none" w:sz="0" w:space="0" w:color="auto"/>
            <w:right w:val="none" w:sz="0" w:space="0" w:color="auto"/>
          </w:divBdr>
        </w:div>
        <w:div w:id="1609973113">
          <w:marLeft w:val="0"/>
          <w:marRight w:val="0"/>
          <w:marTop w:val="0"/>
          <w:marBottom w:val="0"/>
          <w:divBdr>
            <w:top w:val="none" w:sz="0" w:space="0" w:color="auto"/>
            <w:left w:val="none" w:sz="0" w:space="0" w:color="auto"/>
            <w:bottom w:val="none" w:sz="0" w:space="0" w:color="auto"/>
            <w:right w:val="none" w:sz="0" w:space="0" w:color="auto"/>
          </w:divBdr>
        </w:div>
        <w:div w:id="1744985452">
          <w:marLeft w:val="0"/>
          <w:marRight w:val="0"/>
          <w:marTop w:val="0"/>
          <w:marBottom w:val="0"/>
          <w:divBdr>
            <w:top w:val="none" w:sz="0" w:space="0" w:color="auto"/>
            <w:left w:val="none" w:sz="0" w:space="0" w:color="auto"/>
            <w:bottom w:val="none" w:sz="0" w:space="0" w:color="auto"/>
            <w:right w:val="none" w:sz="0" w:space="0" w:color="auto"/>
          </w:divBdr>
        </w:div>
        <w:div w:id="1859734080">
          <w:marLeft w:val="0"/>
          <w:marRight w:val="0"/>
          <w:marTop w:val="0"/>
          <w:marBottom w:val="0"/>
          <w:divBdr>
            <w:top w:val="none" w:sz="0" w:space="0" w:color="auto"/>
            <w:left w:val="none" w:sz="0" w:space="0" w:color="auto"/>
            <w:bottom w:val="none" w:sz="0" w:space="0" w:color="auto"/>
            <w:right w:val="none" w:sz="0" w:space="0" w:color="auto"/>
          </w:divBdr>
        </w:div>
        <w:div w:id="2003196897">
          <w:marLeft w:val="0"/>
          <w:marRight w:val="0"/>
          <w:marTop w:val="0"/>
          <w:marBottom w:val="0"/>
          <w:divBdr>
            <w:top w:val="none" w:sz="0" w:space="0" w:color="auto"/>
            <w:left w:val="none" w:sz="0" w:space="0" w:color="auto"/>
            <w:bottom w:val="none" w:sz="0" w:space="0" w:color="auto"/>
            <w:right w:val="none" w:sz="0" w:space="0" w:color="auto"/>
          </w:divBdr>
        </w:div>
        <w:div w:id="2130197116">
          <w:marLeft w:val="0"/>
          <w:marRight w:val="0"/>
          <w:marTop w:val="0"/>
          <w:marBottom w:val="0"/>
          <w:divBdr>
            <w:top w:val="none" w:sz="0" w:space="0" w:color="auto"/>
            <w:left w:val="none" w:sz="0" w:space="0" w:color="auto"/>
            <w:bottom w:val="none" w:sz="0" w:space="0" w:color="auto"/>
            <w:right w:val="none" w:sz="0" w:space="0" w:color="auto"/>
          </w:divBdr>
        </w:div>
      </w:divsChild>
    </w:div>
    <w:div w:id="1888177465">
      <w:bodyDiv w:val="1"/>
      <w:marLeft w:val="0"/>
      <w:marRight w:val="0"/>
      <w:marTop w:val="0"/>
      <w:marBottom w:val="0"/>
      <w:divBdr>
        <w:top w:val="none" w:sz="0" w:space="0" w:color="auto"/>
        <w:left w:val="none" w:sz="0" w:space="0" w:color="auto"/>
        <w:bottom w:val="none" w:sz="0" w:space="0" w:color="auto"/>
        <w:right w:val="none" w:sz="0" w:space="0" w:color="auto"/>
      </w:divBdr>
    </w:div>
    <w:div w:id="1928615212">
      <w:bodyDiv w:val="1"/>
      <w:marLeft w:val="0"/>
      <w:marRight w:val="0"/>
      <w:marTop w:val="0"/>
      <w:marBottom w:val="0"/>
      <w:divBdr>
        <w:top w:val="none" w:sz="0" w:space="0" w:color="auto"/>
        <w:left w:val="none" w:sz="0" w:space="0" w:color="auto"/>
        <w:bottom w:val="none" w:sz="0" w:space="0" w:color="auto"/>
        <w:right w:val="none" w:sz="0" w:space="0" w:color="auto"/>
      </w:divBdr>
      <w:divsChild>
        <w:div w:id="9379568">
          <w:marLeft w:val="0"/>
          <w:marRight w:val="0"/>
          <w:marTop w:val="0"/>
          <w:marBottom w:val="0"/>
          <w:divBdr>
            <w:top w:val="none" w:sz="0" w:space="0" w:color="auto"/>
            <w:left w:val="none" w:sz="0" w:space="0" w:color="auto"/>
            <w:bottom w:val="none" w:sz="0" w:space="0" w:color="auto"/>
            <w:right w:val="none" w:sz="0" w:space="0" w:color="auto"/>
          </w:divBdr>
        </w:div>
        <w:div w:id="67509150">
          <w:marLeft w:val="0"/>
          <w:marRight w:val="0"/>
          <w:marTop w:val="0"/>
          <w:marBottom w:val="0"/>
          <w:divBdr>
            <w:top w:val="none" w:sz="0" w:space="0" w:color="auto"/>
            <w:left w:val="none" w:sz="0" w:space="0" w:color="auto"/>
            <w:bottom w:val="none" w:sz="0" w:space="0" w:color="auto"/>
            <w:right w:val="none" w:sz="0" w:space="0" w:color="auto"/>
          </w:divBdr>
        </w:div>
        <w:div w:id="81493754">
          <w:marLeft w:val="0"/>
          <w:marRight w:val="0"/>
          <w:marTop w:val="0"/>
          <w:marBottom w:val="0"/>
          <w:divBdr>
            <w:top w:val="none" w:sz="0" w:space="0" w:color="auto"/>
            <w:left w:val="none" w:sz="0" w:space="0" w:color="auto"/>
            <w:bottom w:val="none" w:sz="0" w:space="0" w:color="auto"/>
            <w:right w:val="none" w:sz="0" w:space="0" w:color="auto"/>
          </w:divBdr>
        </w:div>
        <w:div w:id="119693154">
          <w:marLeft w:val="0"/>
          <w:marRight w:val="0"/>
          <w:marTop w:val="0"/>
          <w:marBottom w:val="0"/>
          <w:divBdr>
            <w:top w:val="none" w:sz="0" w:space="0" w:color="auto"/>
            <w:left w:val="none" w:sz="0" w:space="0" w:color="auto"/>
            <w:bottom w:val="none" w:sz="0" w:space="0" w:color="auto"/>
            <w:right w:val="none" w:sz="0" w:space="0" w:color="auto"/>
          </w:divBdr>
        </w:div>
        <w:div w:id="142503266">
          <w:marLeft w:val="0"/>
          <w:marRight w:val="0"/>
          <w:marTop w:val="0"/>
          <w:marBottom w:val="0"/>
          <w:divBdr>
            <w:top w:val="none" w:sz="0" w:space="0" w:color="auto"/>
            <w:left w:val="none" w:sz="0" w:space="0" w:color="auto"/>
            <w:bottom w:val="none" w:sz="0" w:space="0" w:color="auto"/>
            <w:right w:val="none" w:sz="0" w:space="0" w:color="auto"/>
          </w:divBdr>
        </w:div>
        <w:div w:id="192771060">
          <w:marLeft w:val="0"/>
          <w:marRight w:val="0"/>
          <w:marTop w:val="0"/>
          <w:marBottom w:val="0"/>
          <w:divBdr>
            <w:top w:val="none" w:sz="0" w:space="0" w:color="auto"/>
            <w:left w:val="none" w:sz="0" w:space="0" w:color="auto"/>
            <w:bottom w:val="none" w:sz="0" w:space="0" w:color="auto"/>
            <w:right w:val="none" w:sz="0" w:space="0" w:color="auto"/>
          </w:divBdr>
        </w:div>
        <w:div w:id="193345116">
          <w:marLeft w:val="0"/>
          <w:marRight w:val="0"/>
          <w:marTop w:val="0"/>
          <w:marBottom w:val="0"/>
          <w:divBdr>
            <w:top w:val="none" w:sz="0" w:space="0" w:color="auto"/>
            <w:left w:val="none" w:sz="0" w:space="0" w:color="auto"/>
            <w:bottom w:val="none" w:sz="0" w:space="0" w:color="auto"/>
            <w:right w:val="none" w:sz="0" w:space="0" w:color="auto"/>
          </w:divBdr>
        </w:div>
        <w:div w:id="291180278">
          <w:marLeft w:val="0"/>
          <w:marRight w:val="0"/>
          <w:marTop w:val="0"/>
          <w:marBottom w:val="0"/>
          <w:divBdr>
            <w:top w:val="none" w:sz="0" w:space="0" w:color="auto"/>
            <w:left w:val="none" w:sz="0" w:space="0" w:color="auto"/>
            <w:bottom w:val="none" w:sz="0" w:space="0" w:color="auto"/>
            <w:right w:val="none" w:sz="0" w:space="0" w:color="auto"/>
          </w:divBdr>
        </w:div>
        <w:div w:id="304549430">
          <w:marLeft w:val="0"/>
          <w:marRight w:val="0"/>
          <w:marTop w:val="0"/>
          <w:marBottom w:val="0"/>
          <w:divBdr>
            <w:top w:val="none" w:sz="0" w:space="0" w:color="auto"/>
            <w:left w:val="none" w:sz="0" w:space="0" w:color="auto"/>
            <w:bottom w:val="none" w:sz="0" w:space="0" w:color="auto"/>
            <w:right w:val="none" w:sz="0" w:space="0" w:color="auto"/>
          </w:divBdr>
        </w:div>
        <w:div w:id="326901268">
          <w:marLeft w:val="0"/>
          <w:marRight w:val="0"/>
          <w:marTop w:val="0"/>
          <w:marBottom w:val="0"/>
          <w:divBdr>
            <w:top w:val="none" w:sz="0" w:space="0" w:color="auto"/>
            <w:left w:val="none" w:sz="0" w:space="0" w:color="auto"/>
            <w:bottom w:val="none" w:sz="0" w:space="0" w:color="auto"/>
            <w:right w:val="none" w:sz="0" w:space="0" w:color="auto"/>
          </w:divBdr>
        </w:div>
        <w:div w:id="332493021">
          <w:marLeft w:val="0"/>
          <w:marRight w:val="0"/>
          <w:marTop w:val="0"/>
          <w:marBottom w:val="0"/>
          <w:divBdr>
            <w:top w:val="none" w:sz="0" w:space="0" w:color="auto"/>
            <w:left w:val="none" w:sz="0" w:space="0" w:color="auto"/>
            <w:bottom w:val="none" w:sz="0" w:space="0" w:color="auto"/>
            <w:right w:val="none" w:sz="0" w:space="0" w:color="auto"/>
          </w:divBdr>
        </w:div>
        <w:div w:id="416556990">
          <w:marLeft w:val="0"/>
          <w:marRight w:val="0"/>
          <w:marTop w:val="0"/>
          <w:marBottom w:val="0"/>
          <w:divBdr>
            <w:top w:val="none" w:sz="0" w:space="0" w:color="auto"/>
            <w:left w:val="none" w:sz="0" w:space="0" w:color="auto"/>
            <w:bottom w:val="none" w:sz="0" w:space="0" w:color="auto"/>
            <w:right w:val="none" w:sz="0" w:space="0" w:color="auto"/>
          </w:divBdr>
        </w:div>
        <w:div w:id="505293441">
          <w:marLeft w:val="0"/>
          <w:marRight w:val="0"/>
          <w:marTop w:val="0"/>
          <w:marBottom w:val="0"/>
          <w:divBdr>
            <w:top w:val="none" w:sz="0" w:space="0" w:color="auto"/>
            <w:left w:val="none" w:sz="0" w:space="0" w:color="auto"/>
            <w:bottom w:val="none" w:sz="0" w:space="0" w:color="auto"/>
            <w:right w:val="none" w:sz="0" w:space="0" w:color="auto"/>
          </w:divBdr>
        </w:div>
        <w:div w:id="548802699">
          <w:marLeft w:val="0"/>
          <w:marRight w:val="0"/>
          <w:marTop w:val="0"/>
          <w:marBottom w:val="0"/>
          <w:divBdr>
            <w:top w:val="none" w:sz="0" w:space="0" w:color="auto"/>
            <w:left w:val="none" w:sz="0" w:space="0" w:color="auto"/>
            <w:bottom w:val="none" w:sz="0" w:space="0" w:color="auto"/>
            <w:right w:val="none" w:sz="0" w:space="0" w:color="auto"/>
          </w:divBdr>
        </w:div>
        <w:div w:id="564609499">
          <w:marLeft w:val="0"/>
          <w:marRight w:val="0"/>
          <w:marTop w:val="0"/>
          <w:marBottom w:val="0"/>
          <w:divBdr>
            <w:top w:val="none" w:sz="0" w:space="0" w:color="auto"/>
            <w:left w:val="none" w:sz="0" w:space="0" w:color="auto"/>
            <w:bottom w:val="none" w:sz="0" w:space="0" w:color="auto"/>
            <w:right w:val="none" w:sz="0" w:space="0" w:color="auto"/>
          </w:divBdr>
        </w:div>
        <w:div w:id="685903752">
          <w:marLeft w:val="0"/>
          <w:marRight w:val="0"/>
          <w:marTop w:val="0"/>
          <w:marBottom w:val="0"/>
          <w:divBdr>
            <w:top w:val="none" w:sz="0" w:space="0" w:color="auto"/>
            <w:left w:val="none" w:sz="0" w:space="0" w:color="auto"/>
            <w:bottom w:val="none" w:sz="0" w:space="0" w:color="auto"/>
            <w:right w:val="none" w:sz="0" w:space="0" w:color="auto"/>
          </w:divBdr>
        </w:div>
        <w:div w:id="739256670">
          <w:marLeft w:val="0"/>
          <w:marRight w:val="0"/>
          <w:marTop w:val="0"/>
          <w:marBottom w:val="0"/>
          <w:divBdr>
            <w:top w:val="none" w:sz="0" w:space="0" w:color="auto"/>
            <w:left w:val="none" w:sz="0" w:space="0" w:color="auto"/>
            <w:bottom w:val="none" w:sz="0" w:space="0" w:color="auto"/>
            <w:right w:val="none" w:sz="0" w:space="0" w:color="auto"/>
          </w:divBdr>
        </w:div>
        <w:div w:id="787625997">
          <w:marLeft w:val="0"/>
          <w:marRight w:val="0"/>
          <w:marTop w:val="0"/>
          <w:marBottom w:val="0"/>
          <w:divBdr>
            <w:top w:val="none" w:sz="0" w:space="0" w:color="auto"/>
            <w:left w:val="none" w:sz="0" w:space="0" w:color="auto"/>
            <w:bottom w:val="none" w:sz="0" w:space="0" w:color="auto"/>
            <w:right w:val="none" w:sz="0" w:space="0" w:color="auto"/>
          </w:divBdr>
        </w:div>
        <w:div w:id="809828388">
          <w:marLeft w:val="0"/>
          <w:marRight w:val="0"/>
          <w:marTop w:val="0"/>
          <w:marBottom w:val="0"/>
          <w:divBdr>
            <w:top w:val="none" w:sz="0" w:space="0" w:color="auto"/>
            <w:left w:val="none" w:sz="0" w:space="0" w:color="auto"/>
            <w:bottom w:val="none" w:sz="0" w:space="0" w:color="auto"/>
            <w:right w:val="none" w:sz="0" w:space="0" w:color="auto"/>
          </w:divBdr>
        </w:div>
        <w:div w:id="813373401">
          <w:marLeft w:val="0"/>
          <w:marRight w:val="0"/>
          <w:marTop w:val="0"/>
          <w:marBottom w:val="0"/>
          <w:divBdr>
            <w:top w:val="none" w:sz="0" w:space="0" w:color="auto"/>
            <w:left w:val="none" w:sz="0" w:space="0" w:color="auto"/>
            <w:bottom w:val="none" w:sz="0" w:space="0" w:color="auto"/>
            <w:right w:val="none" w:sz="0" w:space="0" w:color="auto"/>
          </w:divBdr>
        </w:div>
        <w:div w:id="992366758">
          <w:marLeft w:val="0"/>
          <w:marRight w:val="0"/>
          <w:marTop w:val="0"/>
          <w:marBottom w:val="0"/>
          <w:divBdr>
            <w:top w:val="none" w:sz="0" w:space="0" w:color="auto"/>
            <w:left w:val="none" w:sz="0" w:space="0" w:color="auto"/>
            <w:bottom w:val="none" w:sz="0" w:space="0" w:color="auto"/>
            <w:right w:val="none" w:sz="0" w:space="0" w:color="auto"/>
          </w:divBdr>
        </w:div>
        <w:div w:id="1013800718">
          <w:marLeft w:val="0"/>
          <w:marRight w:val="0"/>
          <w:marTop w:val="0"/>
          <w:marBottom w:val="0"/>
          <w:divBdr>
            <w:top w:val="none" w:sz="0" w:space="0" w:color="auto"/>
            <w:left w:val="none" w:sz="0" w:space="0" w:color="auto"/>
            <w:bottom w:val="none" w:sz="0" w:space="0" w:color="auto"/>
            <w:right w:val="none" w:sz="0" w:space="0" w:color="auto"/>
          </w:divBdr>
        </w:div>
        <w:div w:id="1025864249">
          <w:marLeft w:val="0"/>
          <w:marRight w:val="0"/>
          <w:marTop w:val="0"/>
          <w:marBottom w:val="0"/>
          <w:divBdr>
            <w:top w:val="none" w:sz="0" w:space="0" w:color="auto"/>
            <w:left w:val="none" w:sz="0" w:space="0" w:color="auto"/>
            <w:bottom w:val="none" w:sz="0" w:space="0" w:color="auto"/>
            <w:right w:val="none" w:sz="0" w:space="0" w:color="auto"/>
          </w:divBdr>
        </w:div>
        <w:div w:id="1056392495">
          <w:marLeft w:val="0"/>
          <w:marRight w:val="0"/>
          <w:marTop w:val="0"/>
          <w:marBottom w:val="0"/>
          <w:divBdr>
            <w:top w:val="none" w:sz="0" w:space="0" w:color="auto"/>
            <w:left w:val="none" w:sz="0" w:space="0" w:color="auto"/>
            <w:bottom w:val="none" w:sz="0" w:space="0" w:color="auto"/>
            <w:right w:val="none" w:sz="0" w:space="0" w:color="auto"/>
          </w:divBdr>
        </w:div>
        <w:div w:id="1105543529">
          <w:marLeft w:val="0"/>
          <w:marRight w:val="0"/>
          <w:marTop w:val="0"/>
          <w:marBottom w:val="0"/>
          <w:divBdr>
            <w:top w:val="none" w:sz="0" w:space="0" w:color="auto"/>
            <w:left w:val="none" w:sz="0" w:space="0" w:color="auto"/>
            <w:bottom w:val="none" w:sz="0" w:space="0" w:color="auto"/>
            <w:right w:val="none" w:sz="0" w:space="0" w:color="auto"/>
          </w:divBdr>
        </w:div>
        <w:div w:id="1163736668">
          <w:marLeft w:val="0"/>
          <w:marRight w:val="0"/>
          <w:marTop w:val="0"/>
          <w:marBottom w:val="0"/>
          <w:divBdr>
            <w:top w:val="none" w:sz="0" w:space="0" w:color="auto"/>
            <w:left w:val="none" w:sz="0" w:space="0" w:color="auto"/>
            <w:bottom w:val="none" w:sz="0" w:space="0" w:color="auto"/>
            <w:right w:val="none" w:sz="0" w:space="0" w:color="auto"/>
          </w:divBdr>
        </w:div>
        <w:div w:id="1183202625">
          <w:marLeft w:val="0"/>
          <w:marRight w:val="0"/>
          <w:marTop w:val="0"/>
          <w:marBottom w:val="0"/>
          <w:divBdr>
            <w:top w:val="none" w:sz="0" w:space="0" w:color="auto"/>
            <w:left w:val="none" w:sz="0" w:space="0" w:color="auto"/>
            <w:bottom w:val="none" w:sz="0" w:space="0" w:color="auto"/>
            <w:right w:val="none" w:sz="0" w:space="0" w:color="auto"/>
          </w:divBdr>
        </w:div>
        <w:div w:id="1246068540">
          <w:marLeft w:val="0"/>
          <w:marRight w:val="0"/>
          <w:marTop w:val="0"/>
          <w:marBottom w:val="0"/>
          <w:divBdr>
            <w:top w:val="none" w:sz="0" w:space="0" w:color="auto"/>
            <w:left w:val="none" w:sz="0" w:space="0" w:color="auto"/>
            <w:bottom w:val="none" w:sz="0" w:space="0" w:color="auto"/>
            <w:right w:val="none" w:sz="0" w:space="0" w:color="auto"/>
          </w:divBdr>
        </w:div>
        <w:div w:id="1248229539">
          <w:marLeft w:val="0"/>
          <w:marRight w:val="0"/>
          <w:marTop w:val="0"/>
          <w:marBottom w:val="0"/>
          <w:divBdr>
            <w:top w:val="none" w:sz="0" w:space="0" w:color="auto"/>
            <w:left w:val="none" w:sz="0" w:space="0" w:color="auto"/>
            <w:bottom w:val="none" w:sz="0" w:space="0" w:color="auto"/>
            <w:right w:val="none" w:sz="0" w:space="0" w:color="auto"/>
          </w:divBdr>
        </w:div>
        <w:div w:id="1264190631">
          <w:marLeft w:val="0"/>
          <w:marRight w:val="0"/>
          <w:marTop w:val="0"/>
          <w:marBottom w:val="0"/>
          <w:divBdr>
            <w:top w:val="none" w:sz="0" w:space="0" w:color="auto"/>
            <w:left w:val="none" w:sz="0" w:space="0" w:color="auto"/>
            <w:bottom w:val="none" w:sz="0" w:space="0" w:color="auto"/>
            <w:right w:val="none" w:sz="0" w:space="0" w:color="auto"/>
          </w:divBdr>
        </w:div>
        <w:div w:id="1336149086">
          <w:marLeft w:val="0"/>
          <w:marRight w:val="0"/>
          <w:marTop w:val="0"/>
          <w:marBottom w:val="0"/>
          <w:divBdr>
            <w:top w:val="none" w:sz="0" w:space="0" w:color="auto"/>
            <w:left w:val="none" w:sz="0" w:space="0" w:color="auto"/>
            <w:bottom w:val="none" w:sz="0" w:space="0" w:color="auto"/>
            <w:right w:val="none" w:sz="0" w:space="0" w:color="auto"/>
          </w:divBdr>
        </w:div>
        <w:div w:id="1431243173">
          <w:marLeft w:val="0"/>
          <w:marRight w:val="0"/>
          <w:marTop w:val="0"/>
          <w:marBottom w:val="0"/>
          <w:divBdr>
            <w:top w:val="none" w:sz="0" w:space="0" w:color="auto"/>
            <w:left w:val="none" w:sz="0" w:space="0" w:color="auto"/>
            <w:bottom w:val="none" w:sz="0" w:space="0" w:color="auto"/>
            <w:right w:val="none" w:sz="0" w:space="0" w:color="auto"/>
          </w:divBdr>
        </w:div>
        <w:div w:id="1431730847">
          <w:marLeft w:val="0"/>
          <w:marRight w:val="0"/>
          <w:marTop w:val="0"/>
          <w:marBottom w:val="0"/>
          <w:divBdr>
            <w:top w:val="none" w:sz="0" w:space="0" w:color="auto"/>
            <w:left w:val="none" w:sz="0" w:space="0" w:color="auto"/>
            <w:bottom w:val="none" w:sz="0" w:space="0" w:color="auto"/>
            <w:right w:val="none" w:sz="0" w:space="0" w:color="auto"/>
          </w:divBdr>
        </w:div>
        <w:div w:id="1432823559">
          <w:marLeft w:val="0"/>
          <w:marRight w:val="0"/>
          <w:marTop w:val="0"/>
          <w:marBottom w:val="0"/>
          <w:divBdr>
            <w:top w:val="none" w:sz="0" w:space="0" w:color="auto"/>
            <w:left w:val="none" w:sz="0" w:space="0" w:color="auto"/>
            <w:bottom w:val="none" w:sz="0" w:space="0" w:color="auto"/>
            <w:right w:val="none" w:sz="0" w:space="0" w:color="auto"/>
          </w:divBdr>
        </w:div>
        <w:div w:id="1546794583">
          <w:marLeft w:val="0"/>
          <w:marRight w:val="0"/>
          <w:marTop w:val="0"/>
          <w:marBottom w:val="0"/>
          <w:divBdr>
            <w:top w:val="none" w:sz="0" w:space="0" w:color="auto"/>
            <w:left w:val="none" w:sz="0" w:space="0" w:color="auto"/>
            <w:bottom w:val="none" w:sz="0" w:space="0" w:color="auto"/>
            <w:right w:val="none" w:sz="0" w:space="0" w:color="auto"/>
          </w:divBdr>
        </w:div>
        <w:div w:id="1631520919">
          <w:marLeft w:val="0"/>
          <w:marRight w:val="0"/>
          <w:marTop w:val="0"/>
          <w:marBottom w:val="0"/>
          <w:divBdr>
            <w:top w:val="none" w:sz="0" w:space="0" w:color="auto"/>
            <w:left w:val="none" w:sz="0" w:space="0" w:color="auto"/>
            <w:bottom w:val="none" w:sz="0" w:space="0" w:color="auto"/>
            <w:right w:val="none" w:sz="0" w:space="0" w:color="auto"/>
          </w:divBdr>
        </w:div>
        <w:div w:id="1643462758">
          <w:marLeft w:val="0"/>
          <w:marRight w:val="0"/>
          <w:marTop w:val="0"/>
          <w:marBottom w:val="0"/>
          <w:divBdr>
            <w:top w:val="none" w:sz="0" w:space="0" w:color="auto"/>
            <w:left w:val="none" w:sz="0" w:space="0" w:color="auto"/>
            <w:bottom w:val="none" w:sz="0" w:space="0" w:color="auto"/>
            <w:right w:val="none" w:sz="0" w:space="0" w:color="auto"/>
          </w:divBdr>
        </w:div>
        <w:div w:id="1663199523">
          <w:marLeft w:val="0"/>
          <w:marRight w:val="0"/>
          <w:marTop w:val="0"/>
          <w:marBottom w:val="0"/>
          <w:divBdr>
            <w:top w:val="none" w:sz="0" w:space="0" w:color="auto"/>
            <w:left w:val="none" w:sz="0" w:space="0" w:color="auto"/>
            <w:bottom w:val="none" w:sz="0" w:space="0" w:color="auto"/>
            <w:right w:val="none" w:sz="0" w:space="0" w:color="auto"/>
          </w:divBdr>
        </w:div>
        <w:div w:id="1670020976">
          <w:marLeft w:val="0"/>
          <w:marRight w:val="0"/>
          <w:marTop w:val="0"/>
          <w:marBottom w:val="0"/>
          <w:divBdr>
            <w:top w:val="none" w:sz="0" w:space="0" w:color="auto"/>
            <w:left w:val="none" w:sz="0" w:space="0" w:color="auto"/>
            <w:bottom w:val="none" w:sz="0" w:space="0" w:color="auto"/>
            <w:right w:val="none" w:sz="0" w:space="0" w:color="auto"/>
          </w:divBdr>
        </w:div>
        <w:div w:id="1705057507">
          <w:marLeft w:val="0"/>
          <w:marRight w:val="0"/>
          <w:marTop w:val="0"/>
          <w:marBottom w:val="0"/>
          <w:divBdr>
            <w:top w:val="none" w:sz="0" w:space="0" w:color="auto"/>
            <w:left w:val="none" w:sz="0" w:space="0" w:color="auto"/>
            <w:bottom w:val="none" w:sz="0" w:space="0" w:color="auto"/>
            <w:right w:val="none" w:sz="0" w:space="0" w:color="auto"/>
          </w:divBdr>
        </w:div>
        <w:div w:id="1715621214">
          <w:marLeft w:val="0"/>
          <w:marRight w:val="0"/>
          <w:marTop w:val="0"/>
          <w:marBottom w:val="0"/>
          <w:divBdr>
            <w:top w:val="none" w:sz="0" w:space="0" w:color="auto"/>
            <w:left w:val="none" w:sz="0" w:space="0" w:color="auto"/>
            <w:bottom w:val="none" w:sz="0" w:space="0" w:color="auto"/>
            <w:right w:val="none" w:sz="0" w:space="0" w:color="auto"/>
          </w:divBdr>
        </w:div>
        <w:div w:id="1734308546">
          <w:marLeft w:val="0"/>
          <w:marRight w:val="0"/>
          <w:marTop w:val="0"/>
          <w:marBottom w:val="0"/>
          <w:divBdr>
            <w:top w:val="none" w:sz="0" w:space="0" w:color="auto"/>
            <w:left w:val="none" w:sz="0" w:space="0" w:color="auto"/>
            <w:bottom w:val="none" w:sz="0" w:space="0" w:color="auto"/>
            <w:right w:val="none" w:sz="0" w:space="0" w:color="auto"/>
          </w:divBdr>
        </w:div>
        <w:div w:id="1901867344">
          <w:marLeft w:val="0"/>
          <w:marRight w:val="0"/>
          <w:marTop w:val="0"/>
          <w:marBottom w:val="0"/>
          <w:divBdr>
            <w:top w:val="none" w:sz="0" w:space="0" w:color="auto"/>
            <w:left w:val="none" w:sz="0" w:space="0" w:color="auto"/>
            <w:bottom w:val="none" w:sz="0" w:space="0" w:color="auto"/>
            <w:right w:val="none" w:sz="0" w:space="0" w:color="auto"/>
          </w:divBdr>
        </w:div>
        <w:div w:id="1907766054">
          <w:marLeft w:val="0"/>
          <w:marRight w:val="0"/>
          <w:marTop w:val="0"/>
          <w:marBottom w:val="0"/>
          <w:divBdr>
            <w:top w:val="none" w:sz="0" w:space="0" w:color="auto"/>
            <w:left w:val="none" w:sz="0" w:space="0" w:color="auto"/>
            <w:bottom w:val="none" w:sz="0" w:space="0" w:color="auto"/>
            <w:right w:val="none" w:sz="0" w:space="0" w:color="auto"/>
          </w:divBdr>
        </w:div>
        <w:div w:id="1926760435">
          <w:marLeft w:val="0"/>
          <w:marRight w:val="0"/>
          <w:marTop w:val="0"/>
          <w:marBottom w:val="0"/>
          <w:divBdr>
            <w:top w:val="none" w:sz="0" w:space="0" w:color="auto"/>
            <w:left w:val="none" w:sz="0" w:space="0" w:color="auto"/>
            <w:bottom w:val="none" w:sz="0" w:space="0" w:color="auto"/>
            <w:right w:val="none" w:sz="0" w:space="0" w:color="auto"/>
          </w:divBdr>
        </w:div>
        <w:div w:id="2005547252">
          <w:marLeft w:val="0"/>
          <w:marRight w:val="0"/>
          <w:marTop w:val="0"/>
          <w:marBottom w:val="0"/>
          <w:divBdr>
            <w:top w:val="none" w:sz="0" w:space="0" w:color="auto"/>
            <w:left w:val="none" w:sz="0" w:space="0" w:color="auto"/>
            <w:bottom w:val="none" w:sz="0" w:space="0" w:color="auto"/>
            <w:right w:val="none" w:sz="0" w:space="0" w:color="auto"/>
          </w:divBdr>
        </w:div>
        <w:div w:id="2043086807">
          <w:marLeft w:val="0"/>
          <w:marRight w:val="0"/>
          <w:marTop w:val="0"/>
          <w:marBottom w:val="0"/>
          <w:divBdr>
            <w:top w:val="none" w:sz="0" w:space="0" w:color="auto"/>
            <w:left w:val="none" w:sz="0" w:space="0" w:color="auto"/>
            <w:bottom w:val="none" w:sz="0" w:space="0" w:color="auto"/>
            <w:right w:val="none" w:sz="0" w:space="0" w:color="auto"/>
          </w:divBdr>
        </w:div>
        <w:div w:id="2088767525">
          <w:marLeft w:val="0"/>
          <w:marRight w:val="0"/>
          <w:marTop w:val="0"/>
          <w:marBottom w:val="0"/>
          <w:divBdr>
            <w:top w:val="none" w:sz="0" w:space="0" w:color="auto"/>
            <w:left w:val="none" w:sz="0" w:space="0" w:color="auto"/>
            <w:bottom w:val="none" w:sz="0" w:space="0" w:color="auto"/>
            <w:right w:val="none" w:sz="0" w:space="0" w:color="auto"/>
          </w:divBdr>
        </w:div>
        <w:div w:id="2108187447">
          <w:marLeft w:val="0"/>
          <w:marRight w:val="0"/>
          <w:marTop w:val="0"/>
          <w:marBottom w:val="0"/>
          <w:divBdr>
            <w:top w:val="none" w:sz="0" w:space="0" w:color="auto"/>
            <w:left w:val="none" w:sz="0" w:space="0" w:color="auto"/>
            <w:bottom w:val="none" w:sz="0" w:space="0" w:color="auto"/>
            <w:right w:val="none" w:sz="0" w:space="0" w:color="auto"/>
          </w:divBdr>
        </w:div>
      </w:divsChild>
    </w:div>
    <w:div w:id="1950045008">
      <w:bodyDiv w:val="1"/>
      <w:marLeft w:val="0"/>
      <w:marRight w:val="0"/>
      <w:marTop w:val="0"/>
      <w:marBottom w:val="0"/>
      <w:divBdr>
        <w:top w:val="none" w:sz="0" w:space="0" w:color="auto"/>
        <w:left w:val="none" w:sz="0" w:space="0" w:color="auto"/>
        <w:bottom w:val="none" w:sz="0" w:space="0" w:color="auto"/>
        <w:right w:val="none" w:sz="0" w:space="0" w:color="auto"/>
      </w:divBdr>
      <w:divsChild>
        <w:div w:id="82380907">
          <w:marLeft w:val="0"/>
          <w:marRight w:val="0"/>
          <w:marTop w:val="0"/>
          <w:marBottom w:val="0"/>
          <w:divBdr>
            <w:top w:val="none" w:sz="0" w:space="0" w:color="auto"/>
            <w:left w:val="none" w:sz="0" w:space="0" w:color="auto"/>
            <w:bottom w:val="none" w:sz="0" w:space="0" w:color="auto"/>
            <w:right w:val="none" w:sz="0" w:space="0" w:color="auto"/>
          </w:divBdr>
        </w:div>
        <w:div w:id="150487832">
          <w:marLeft w:val="0"/>
          <w:marRight w:val="0"/>
          <w:marTop w:val="0"/>
          <w:marBottom w:val="0"/>
          <w:divBdr>
            <w:top w:val="none" w:sz="0" w:space="0" w:color="auto"/>
            <w:left w:val="none" w:sz="0" w:space="0" w:color="auto"/>
            <w:bottom w:val="none" w:sz="0" w:space="0" w:color="auto"/>
            <w:right w:val="none" w:sz="0" w:space="0" w:color="auto"/>
          </w:divBdr>
        </w:div>
        <w:div w:id="163597934">
          <w:marLeft w:val="0"/>
          <w:marRight w:val="0"/>
          <w:marTop w:val="0"/>
          <w:marBottom w:val="0"/>
          <w:divBdr>
            <w:top w:val="none" w:sz="0" w:space="0" w:color="auto"/>
            <w:left w:val="none" w:sz="0" w:space="0" w:color="auto"/>
            <w:bottom w:val="none" w:sz="0" w:space="0" w:color="auto"/>
            <w:right w:val="none" w:sz="0" w:space="0" w:color="auto"/>
          </w:divBdr>
        </w:div>
        <w:div w:id="477382724">
          <w:marLeft w:val="0"/>
          <w:marRight w:val="0"/>
          <w:marTop w:val="0"/>
          <w:marBottom w:val="0"/>
          <w:divBdr>
            <w:top w:val="none" w:sz="0" w:space="0" w:color="auto"/>
            <w:left w:val="none" w:sz="0" w:space="0" w:color="auto"/>
            <w:bottom w:val="none" w:sz="0" w:space="0" w:color="auto"/>
            <w:right w:val="none" w:sz="0" w:space="0" w:color="auto"/>
          </w:divBdr>
        </w:div>
        <w:div w:id="874848121">
          <w:marLeft w:val="0"/>
          <w:marRight w:val="0"/>
          <w:marTop w:val="0"/>
          <w:marBottom w:val="0"/>
          <w:divBdr>
            <w:top w:val="none" w:sz="0" w:space="0" w:color="auto"/>
            <w:left w:val="none" w:sz="0" w:space="0" w:color="auto"/>
            <w:bottom w:val="none" w:sz="0" w:space="0" w:color="auto"/>
            <w:right w:val="none" w:sz="0" w:space="0" w:color="auto"/>
          </w:divBdr>
        </w:div>
        <w:div w:id="1133256759">
          <w:marLeft w:val="0"/>
          <w:marRight w:val="0"/>
          <w:marTop w:val="0"/>
          <w:marBottom w:val="0"/>
          <w:divBdr>
            <w:top w:val="none" w:sz="0" w:space="0" w:color="auto"/>
            <w:left w:val="none" w:sz="0" w:space="0" w:color="auto"/>
            <w:bottom w:val="none" w:sz="0" w:space="0" w:color="auto"/>
            <w:right w:val="none" w:sz="0" w:space="0" w:color="auto"/>
          </w:divBdr>
        </w:div>
        <w:div w:id="1616400747">
          <w:marLeft w:val="0"/>
          <w:marRight w:val="0"/>
          <w:marTop w:val="0"/>
          <w:marBottom w:val="0"/>
          <w:divBdr>
            <w:top w:val="none" w:sz="0" w:space="0" w:color="auto"/>
            <w:left w:val="none" w:sz="0" w:space="0" w:color="auto"/>
            <w:bottom w:val="none" w:sz="0" w:space="0" w:color="auto"/>
            <w:right w:val="none" w:sz="0" w:space="0" w:color="auto"/>
          </w:divBdr>
        </w:div>
        <w:div w:id="1698659101">
          <w:marLeft w:val="0"/>
          <w:marRight w:val="0"/>
          <w:marTop w:val="0"/>
          <w:marBottom w:val="0"/>
          <w:divBdr>
            <w:top w:val="none" w:sz="0" w:space="0" w:color="auto"/>
            <w:left w:val="none" w:sz="0" w:space="0" w:color="auto"/>
            <w:bottom w:val="none" w:sz="0" w:space="0" w:color="auto"/>
            <w:right w:val="none" w:sz="0" w:space="0" w:color="auto"/>
          </w:divBdr>
        </w:div>
        <w:div w:id="1910845207">
          <w:marLeft w:val="0"/>
          <w:marRight w:val="0"/>
          <w:marTop w:val="0"/>
          <w:marBottom w:val="0"/>
          <w:divBdr>
            <w:top w:val="none" w:sz="0" w:space="0" w:color="auto"/>
            <w:left w:val="none" w:sz="0" w:space="0" w:color="auto"/>
            <w:bottom w:val="none" w:sz="0" w:space="0" w:color="auto"/>
            <w:right w:val="none" w:sz="0" w:space="0" w:color="auto"/>
          </w:divBdr>
        </w:div>
      </w:divsChild>
    </w:div>
    <w:div w:id="2011062377">
      <w:bodyDiv w:val="1"/>
      <w:marLeft w:val="0"/>
      <w:marRight w:val="0"/>
      <w:marTop w:val="0"/>
      <w:marBottom w:val="0"/>
      <w:divBdr>
        <w:top w:val="none" w:sz="0" w:space="0" w:color="auto"/>
        <w:left w:val="none" w:sz="0" w:space="0" w:color="auto"/>
        <w:bottom w:val="none" w:sz="0" w:space="0" w:color="auto"/>
        <w:right w:val="none" w:sz="0" w:space="0" w:color="auto"/>
      </w:divBdr>
      <w:divsChild>
        <w:div w:id="201089431">
          <w:marLeft w:val="0"/>
          <w:marRight w:val="0"/>
          <w:marTop w:val="0"/>
          <w:marBottom w:val="0"/>
          <w:divBdr>
            <w:top w:val="none" w:sz="0" w:space="0" w:color="auto"/>
            <w:left w:val="none" w:sz="0" w:space="0" w:color="auto"/>
            <w:bottom w:val="none" w:sz="0" w:space="0" w:color="auto"/>
            <w:right w:val="none" w:sz="0" w:space="0" w:color="auto"/>
          </w:divBdr>
          <w:divsChild>
            <w:div w:id="1123229989">
              <w:marLeft w:val="0"/>
              <w:marRight w:val="0"/>
              <w:marTop w:val="0"/>
              <w:marBottom w:val="0"/>
              <w:divBdr>
                <w:top w:val="none" w:sz="0" w:space="0" w:color="auto"/>
                <w:left w:val="none" w:sz="0" w:space="0" w:color="auto"/>
                <w:bottom w:val="none" w:sz="0" w:space="0" w:color="auto"/>
                <w:right w:val="none" w:sz="0" w:space="0" w:color="auto"/>
              </w:divBdr>
              <w:divsChild>
                <w:div w:id="350108890">
                  <w:marLeft w:val="0"/>
                  <w:marRight w:val="0"/>
                  <w:marTop w:val="0"/>
                  <w:marBottom w:val="0"/>
                  <w:divBdr>
                    <w:top w:val="none" w:sz="0" w:space="0" w:color="auto"/>
                    <w:left w:val="none" w:sz="0" w:space="0" w:color="auto"/>
                    <w:bottom w:val="none" w:sz="0" w:space="0" w:color="auto"/>
                    <w:right w:val="none" w:sz="0" w:space="0" w:color="auto"/>
                  </w:divBdr>
                  <w:divsChild>
                    <w:div w:id="423964719">
                      <w:marLeft w:val="0"/>
                      <w:marRight w:val="0"/>
                      <w:marTop w:val="0"/>
                      <w:marBottom w:val="0"/>
                      <w:divBdr>
                        <w:top w:val="none" w:sz="0" w:space="0" w:color="auto"/>
                        <w:left w:val="none" w:sz="0" w:space="0" w:color="auto"/>
                        <w:bottom w:val="none" w:sz="0" w:space="0" w:color="auto"/>
                        <w:right w:val="none" w:sz="0" w:space="0" w:color="auto"/>
                      </w:divBdr>
                    </w:div>
                  </w:divsChild>
                </w:div>
                <w:div w:id="1350789092">
                  <w:marLeft w:val="0"/>
                  <w:marRight w:val="0"/>
                  <w:marTop w:val="0"/>
                  <w:marBottom w:val="0"/>
                  <w:divBdr>
                    <w:top w:val="none" w:sz="0" w:space="0" w:color="auto"/>
                    <w:left w:val="none" w:sz="0" w:space="0" w:color="auto"/>
                    <w:bottom w:val="none" w:sz="0" w:space="0" w:color="auto"/>
                    <w:right w:val="none" w:sz="0" w:space="0" w:color="auto"/>
                  </w:divBdr>
                  <w:divsChild>
                    <w:div w:id="1463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444">
          <w:marLeft w:val="0"/>
          <w:marRight w:val="0"/>
          <w:marTop w:val="0"/>
          <w:marBottom w:val="0"/>
          <w:divBdr>
            <w:top w:val="none" w:sz="0" w:space="0" w:color="auto"/>
            <w:left w:val="none" w:sz="0" w:space="0" w:color="auto"/>
            <w:bottom w:val="none" w:sz="0" w:space="0" w:color="auto"/>
            <w:right w:val="none" w:sz="0" w:space="0" w:color="auto"/>
          </w:divBdr>
        </w:div>
      </w:divsChild>
    </w:div>
    <w:div w:id="2026786629">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
          <w:marLeft w:val="0"/>
          <w:marRight w:val="0"/>
          <w:marTop w:val="0"/>
          <w:marBottom w:val="0"/>
          <w:divBdr>
            <w:top w:val="none" w:sz="0" w:space="0" w:color="auto"/>
            <w:left w:val="none" w:sz="0" w:space="0" w:color="auto"/>
            <w:bottom w:val="none" w:sz="0" w:space="0" w:color="auto"/>
            <w:right w:val="none" w:sz="0" w:space="0" w:color="auto"/>
          </w:divBdr>
          <w:divsChild>
            <w:div w:id="110129432">
              <w:marLeft w:val="0"/>
              <w:marRight w:val="0"/>
              <w:marTop w:val="0"/>
              <w:marBottom w:val="0"/>
              <w:divBdr>
                <w:top w:val="none" w:sz="0" w:space="0" w:color="auto"/>
                <w:left w:val="none" w:sz="0" w:space="0" w:color="auto"/>
                <w:bottom w:val="none" w:sz="0" w:space="0" w:color="auto"/>
                <w:right w:val="none" w:sz="0" w:space="0" w:color="auto"/>
              </w:divBdr>
            </w:div>
            <w:div w:id="209999098">
              <w:marLeft w:val="0"/>
              <w:marRight w:val="0"/>
              <w:marTop w:val="0"/>
              <w:marBottom w:val="0"/>
              <w:divBdr>
                <w:top w:val="none" w:sz="0" w:space="0" w:color="auto"/>
                <w:left w:val="none" w:sz="0" w:space="0" w:color="auto"/>
                <w:bottom w:val="none" w:sz="0" w:space="0" w:color="auto"/>
                <w:right w:val="none" w:sz="0" w:space="0" w:color="auto"/>
              </w:divBdr>
            </w:div>
            <w:div w:id="401177449">
              <w:marLeft w:val="0"/>
              <w:marRight w:val="0"/>
              <w:marTop w:val="0"/>
              <w:marBottom w:val="0"/>
              <w:divBdr>
                <w:top w:val="none" w:sz="0" w:space="0" w:color="auto"/>
                <w:left w:val="none" w:sz="0" w:space="0" w:color="auto"/>
                <w:bottom w:val="none" w:sz="0" w:space="0" w:color="auto"/>
                <w:right w:val="none" w:sz="0" w:space="0" w:color="auto"/>
              </w:divBdr>
            </w:div>
            <w:div w:id="458426429">
              <w:marLeft w:val="0"/>
              <w:marRight w:val="0"/>
              <w:marTop w:val="0"/>
              <w:marBottom w:val="0"/>
              <w:divBdr>
                <w:top w:val="none" w:sz="0" w:space="0" w:color="auto"/>
                <w:left w:val="none" w:sz="0" w:space="0" w:color="auto"/>
                <w:bottom w:val="none" w:sz="0" w:space="0" w:color="auto"/>
                <w:right w:val="none" w:sz="0" w:space="0" w:color="auto"/>
              </w:divBdr>
            </w:div>
            <w:div w:id="475726088">
              <w:marLeft w:val="0"/>
              <w:marRight w:val="0"/>
              <w:marTop w:val="0"/>
              <w:marBottom w:val="0"/>
              <w:divBdr>
                <w:top w:val="none" w:sz="0" w:space="0" w:color="auto"/>
                <w:left w:val="none" w:sz="0" w:space="0" w:color="auto"/>
                <w:bottom w:val="none" w:sz="0" w:space="0" w:color="auto"/>
                <w:right w:val="none" w:sz="0" w:space="0" w:color="auto"/>
              </w:divBdr>
            </w:div>
            <w:div w:id="694766096">
              <w:marLeft w:val="0"/>
              <w:marRight w:val="0"/>
              <w:marTop w:val="0"/>
              <w:marBottom w:val="0"/>
              <w:divBdr>
                <w:top w:val="none" w:sz="0" w:space="0" w:color="auto"/>
                <w:left w:val="none" w:sz="0" w:space="0" w:color="auto"/>
                <w:bottom w:val="none" w:sz="0" w:space="0" w:color="auto"/>
                <w:right w:val="none" w:sz="0" w:space="0" w:color="auto"/>
              </w:divBdr>
            </w:div>
            <w:div w:id="1155607116">
              <w:marLeft w:val="0"/>
              <w:marRight w:val="0"/>
              <w:marTop w:val="0"/>
              <w:marBottom w:val="0"/>
              <w:divBdr>
                <w:top w:val="none" w:sz="0" w:space="0" w:color="auto"/>
                <w:left w:val="none" w:sz="0" w:space="0" w:color="auto"/>
                <w:bottom w:val="none" w:sz="0" w:space="0" w:color="auto"/>
                <w:right w:val="none" w:sz="0" w:space="0" w:color="auto"/>
              </w:divBdr>
            </w:div>
            <w:div w:id="14900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6427">
      <w:bodyDiv w:val="1"/>
      <w:marLeft w:val="0"/>
      <w:marRight w:val="0"/>
      <w:marTop w:val="0"/>
      <w:marBottom w:val="0"/>
      <w:divBdr>
        <w:top w:val="none" w:sz="0" w:space="0" w:color="auto"/>
        <w:left w:val="none" w:sz="0" w:space="0" w:color="auto"/>
        <w:bottom w:val="none" w:sz="0" w:space="0" w:color="auto"/>
        <w:right w:val="none" w:sz="0" w:space="0" w:color="auto"/>
      </w:divBdr>
      <w:divsChild>
        <w:div w:id="283073380">
          <w:marLeft w:val="0"/>
          <w:marRight w:val="0"/>
          <w:marTop w:val="0"/>
          <w:marBottom w:val="0"/>
          <w:divBdr>
            <w:top w:val="none" w:sz="0" w:space="0" w:color="auto"/>
            <w:left w:val="none" w:sz="0" w:space="0" w:color="auto"/>
            <w:bottom w:val="none" w:sz="0" w:space="0" w:color="auto"/>
            <w:right w:val="none" w:sz="0" w:space="0" w:color="auto"/>
          </w:divBdr>
        </w:div>
        <w:div w:id="410779984">
          <w:marLeft w:val="0"/>
          <w:marRight w:val="0"/>
          <w:marTop w:val="0"/>
          <w:marBottom w:val="0"/>
          <w:divBdr>
            <w:top w:val="none" w:sz="0" w:space="0" w:color="auto"/>
            <w:left w:val="none" w:sz="0" w:space="0" w:color="auto"/>
            <w:bottom w:val="none" w:sz="0" w:space="0" w:color="auto"/>
            <w:right w:val="none" w:sz="0" w:space="0" w:color="auto"/>
          </w:divBdr>
        </w:div>
        <w:div w:id="559756275">
          <w:marLeft w:val="0"/>
          <w:marRight w:val="0"/>
          <w:marTop w:val="0"/>
          <w:marBottom w:val="0"/>
          <w:divBdr>
            <w:top w:val="none" w:sz="0" w:space="0" w:color="auto"/>
            <w:left w:val="none" w:sz="0" w:space="0" w:color="auto"/>
            <w:bottom w:val="none" w:sz="0" w:space="0" w:color="auto"/>
            <w:right w:val="none" w:sz="0" w:space="0" w:color="auto"/>
          </w:divBdr>
        </w:div>
        <w:div w:id="575629455">
          <w:marLeft w:val="0"/>
          <w:marRight w:val="0"/>
          <w:marTop w:val="0"/>
          <w:marBottom w:val="0"/>
          <w:divBdr>
            <w:top w:val="none" w:sz="0" w:space="0" w:color="auto"/>
            <w:left w:val="none" w:sz="0" w:space="0" w:color="auto"/>
            <w:bottom w:val="none" w:sz="0" w:space="0" w:color="auto"/>
            <w:right w:val="none" w:sz="0" w:space="0" w:color="auto"/>
          </w:divBdr>
        </w:div>
        <w:div w:id="968588224">
          <w:marLeft w:val="0"/>
          <w:marRight w:val="0"/>
          <w:marTop w:val="0"/>
          <w:marBottom w:val="0"/>
          <w:divBdr>
            <w:top w:val="none" w:sz="0" w:space="0" w:color="auto"/>
            <w:left w:val="none" w:sz="0" w:space="0" w:color="auto"/>
            <w:bottom w:val="none" w:sz="0" w:space="0" w:color="auto"/>
            <w:right w:val="none" w:sz="0" w:space="0" w:color="auto"/>
          </w:divBdr>
        </w:div>
        <w:div w:id="1029070842">
          <w:marLeft w:val="0"/>
          <w:marRight w:val="0"/>
          <w:marTop w:val="0"/>
          <w:marBottom w:val="0"/>
          <w:divBdr>
            <w:top w:val="none" w:sz="0" w:space="0" w:color="auto"/>
            <w:left w:val="none" w:sz="0" w:space="0" w:color="auto"/>
            <w:bottom w:val="none" w:sz="0" w:space="0" w:color="auto"/>
            <w:right w:val="none" w:sz="0" w:space="0" w:color="auto"/>
          </w:divBdr>
        </w:div>
        <w:div w:id="1039621466">
          <w:marLeft w:val="0"/>
          <w:marRight w:val="0"/>
          <w:marTop w:val="0"/>
          <w:marBottom w:val="0"/>
          <w:divBdr>
            <w:top w:val="none" w:sz="0" w:space="0" w:color="auto"/>
            <w:left w:val="none" w:sz="0" w:space="0" w:color="auto"/>
            <w:bottom w:val="none" w:sz="0" w:space="0" w:color="auto"/>
            <w:right w:val="none" w:sz="0" w:space="0" w:color="auto"/>
          </w:divBdr>
        </w:div>
        <w:div w:id="1438872117">
          <w:marLeft w:val="0"/>
          <w:marRight w:val="0"/>
          <w:marTop w:val="0"/>
          <w:marBottom w:val="0"/>
          <w:divBdr>
            <w:top w:val="none" w:sz="0" w:space="0" w:color="auto"/>
            <w:left w:val="none" w:sz="0" w:space="0" w:color="auto"/>
            <w:bottom w:val="none" w:sz="0" w:space="0" w:color="auto"/>
            <w:right w:val="none" w:sz="0" w:space="0" w:color="auto"/>
          </w:divBdr>
        </w:div>
        <w:div w:id="1503618494">
          <w:marLeft w:val="0"/>
          <w:marRight w:val="0"/>
          <w:marTop w:val="0"/>
          <w:marBottom w:val="0"/>
          <w:divBdr>
            <w:top w:val="none" w:sz="0" w:space="0" w:color="auto"/>
            <w:left w:val="none" w:sz="0" w:space="0" w:color="auto"/>
            <w:bottom w:val="none" w:sz="0" w:space="0" w:color="auto"/>
            <w:right w:val="none" w:sz="0" w:space="0" w:color="auto"/>
          </w:divBdr>
        </w:div>
        <w:div w:id="1986346903">
          <w:marLeft w:val="0"/>
          <w:marRight w:val="0"/>
          <w:marTop w:val="0"/>
          <w:marBottom w:val="0"/>
          <w:divBdr>
            <w:top w:val="none" w:sz="0" w:space="0" w:color="auto"/>
            <w:left w:val="none" w:sz="0" w:space="0" w:color="auto"/>
            <w:bottom w:val="none" w:sz="0" w:space="0" w:color="auto"/>
            <w:right w:val="none" w:sz="0" w:space="0" w:color="auto"/>
          </w:divBdr>
        </w:div>
        <w:div w:id="2076009165">
          <w:marLeft w:val="0"/>
          <w:marRight w:val="0"/>
          <w:marTop w:val="0"/>
          <w:marBottom w:val="0"/>
          <w:divBdr>
            <w:top w:val="none" w:sz="0" w:space="0" w:color="auto"/>
            <w:left w:val="none" w:sz="0" w:space="0" w:color="auto"/>
            <w:bottom w:val="none" w:sz="0" w:space="0" w:color="auto"/>
            <w:right w:val="none" w:sz="0" w:space="0" w:color="auto"/>
          </w:divBdr>
        </w:div>
      </w:divsChild>
    </w:div>
    <w:div w:id="2119762396">
      <w:bodyDiv w:val="1"/>
      <w:marLeft w:val="0"/>
      <w:marRight w:val="0"/>
      <w:marTop w:val="0"/>
      <w:marBottom w:val="0"/>
      <w:divBdr>
        <w:top w:val="none" w:sz="0" w:space="0" w:color="auto"/>
        <w:left w:val="none" w:sz="0" w:space="0" w:color="auto"/>
        <w:bottom w:val="none" w:sz="0" w:space="0" w:color="auto"/>
        <w:right w:val="none" w:sz="0" w:space="0" w:color="auto"/>
      </w:divBdr>
      <w:divsChild>
        <w:div w:id="715155875">
          <w:marLeft w:val="0"/>
          <w:marRight w:val="0"/>
          <w:marTop w:val="0"/>
          <w:marBottom w:val="0"/>
          <w:divBdr>
            <w:top w:val="none" w:sz="0" w:space="0" w:color="auto"/>
            <w:left w:val="none" w:sz="0" w:space="0" w:color="auto"/>
            <w:bottom w:val="none" w:sz="0" w:space="0" w:color="auto"/>
            <w:right w:val="none" w:sz="0" w:space="0" w:color="auto"/>
          </w:divBdr>
        </w:div>
        <w:div w:id="1025715096">
          <w:marLeft w:val="0"/>
          <w:marRight w:val="0"/>
          <w:marTop w:val="0"/>
          <w:marBottom w:val="0"/>
          <w:divBdr>
            <w:top w:val="none" w:sz="0" w:space="0" w:color="auto"/>
            <w:left w:val="none" w:sz="0" w:space="0" w:color="auto"/>
            <w:bottom w:val="none" w:sz="0" w:space="0" w:color="auto"/>
            <w:right w:val="none" w:sz="0" w:space="0" w:color="auto"/>
          </w:divBdr>
        </w:div>
        <w:div w:id="1109086379">
          <w:marLeft w:val="0"/>
          <w:marRight w:val="0"/>
          <w:marTop w:val="0"/>
          <w:marBottom w:val="0"/>
          <w:divBdr>
            <w:top w:val="none" w:sz="0" w:space="0" w:color="auto"/>
            <w:left w:val="none" w:sz="0" w:space="0" w:color="auto"/>
            <w:bottom w:val="none" w:sz="0" w:space="0" w:color="auto"/>
            <w:right w:val="none" w:sz="0" w:space="0" w:color="auto"/>
          </w:divBdr>
        </w:div>
        <w:div w:id="1278416010">
          <w:marLeft w:val="0"/>
          <w:marRight w:val="0"/>
          <w:marTop w:val="0"/>
          <w:marBottom w:val="0"/>
          <w:divBdr>
            <w:top w:val="none" w:sz="0" w:space="0" w:color="auto"/>
            <w:left w:val="none" w:sz="0" w:space="0" w:color="auto"/>
            <w:bottom w:val="none" w:sz="0" w:space="0" w:color="auto"/>
            <w:right w:val="none" w:sz="0" w:space="0" w:color="auto"/>
          </w:divBdr>
        </w:div>
        <w:div w:id="2046054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e.ajdovscina@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IJU\nov%20CGP-dopisi\splosni%20dopis-IJU-sl%20(brez%20pripravi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07AB5E-4E0C-455C-BB36-8CC2B753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dopis-IJU-sl (brez pripravil)</Template>
  <TotalTime>0</TotalTime>
  <Pages>10</Pages>
  <Words>4211</Words>
  <Characters>24003</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28158</CharactersWithSpaces>
  <SharedDoc>false</SharedDoc>
  <HLinks>
    <vt:vector size="12" baseType="variant">
      <vt:variant>
        <vt:i4>2424912</vt:i4>
      </vt:variant>
      <vt:variant>
        <vt:i4>0</vt:i4>
      </vt:variant>
      <vt:variant>
        <vt:i4>0</vt:i4>
      </vt:variant>
      <vt:variant>
        <vt:i4>5</vt:i4>
      </vt:variant>
      <vt:variant>
        <vt:lpwstr>mailto:ue.ajdovscina@gov.si</vt:lpwstr>
      </vt:variant>
      <vt:variant>
        <vt:lpwstr/>
      </vt:variant>
      <vt:variant>
        <vt:i4>8126524</vt:i4>
      </vt:variant>
      <vt:variant>
        <vt:i4>3</vt:i4>
      </vt:variant>
      <vt:variant>
        <vt:i4>0</vt:i4>
      </vt:variant>
      <vt:variant>
        <vt:i4>5</vt:i4>
      </vt:variant>
      <vt:variant>
        <vt:lpwstr>http://www.ijs.gov.si/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0610-272-2017-13_UE Ajdovščina</dc:title>
  <dc:subject/>
  <dc:creator>MJ</dc:creator>
  <cp:keywords/>
  <cp:lastModifiedBy>Tatjana Turnšek</cp:lastModifiedBy>
  <cp:revision>2</cp:revision>
  <cp:lastPrinted>2020-06-15T14:06:00Z</cp:lastPrinted>
  <dcterms:created xsi:type="dcterms:W3CDTF">2020-09-22T10:22:00Z</dcterms:created>
  <dcterms:modified xsi:type="dcterms:W3CDTF">2020-09-22T10:22:00Z</dcterms:modified>
</cp:coreProperties>
</file>