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0CAD" w14:textId="77777777" w:rsidR="00865283" w:rsidRDefault="00432422" w:rsidP="00DF35AE">
      <w:pPr>
        <w:pStyle w:val="datumtevilka"/>
        <w:rPr>
          <w:lang w:val="sl-SI"/>
        </w:rPr>
      </w:pPr>
      <w:r>
        <w:rPr>
          <w:lang w:val="sl-SI"/>
        </w:rPr>
        <w:t>Številka:</w:t>
      </w:r>
      <w:r w:rsidR="00854330">
        <w:rPr>
          <w:lang w:val="sl-SI"/>
        </w:rPr>
        <w:t xml:space="preserve"> 010-7/2021-5</w:t>
      </w:r>
    </w:p>
    <w:p w14:paraId="146F2ED4" w14:textId="77777777" w:rsidR="00DF35AE" w:rsidRPr="00202A77" w:rsidRDefault="00DF35AE" w:rsidP="00DF35AE">
      <w:pPr>
        <w:pStyle w:val="datumtevilka"/>
        <w:rPr>
          <w:lang w:val="sl-SI"/>
        </w:rPr>
      </w:pPr>
      <w:r w:rsidRPr="00202A77">
        <w:rPr>
          <w:lang w:val="sl-SI"/>
        </w:rPr>
        <w:t>Datum</w:t>
      </w:r>
      <w:r w:rsidR="001A1176">
        <w:rPr>
          <w:lang w:val="sl-SI"/>
        </w:rPr>
        <w:t>:</w:t>
      </w:r>
      <w:r w:rsidR="00854330">
        <w:rPr>
          <w:lang w:val="sl-SI"/>
        </w:rPr>
        <w:t xml:space="preserve"> 18.1.2022</w:t>
      </w:r>
    </w:p>
    <w:p w14:paraId="086436AA" w14:textId="77777777" w:rsidR="00DF35AE" w:rsidRDefault="00DF35AE" w:rsidP="00DF35AE"/>
    <w:p w14:paraId="0791BB5A" w14:textId="77777777" w:rsidR="00FC67C5" w:rsidRDefault="00FC67C5" w:rsidP="00DF35AE"/>
    <w:p w14:paraId="7CCD29E2" w14:textId="77777777" w:rsidR="00DF35AE" w:rsidRDefault="00432422" w:rsidP="00432422">
      <w:pPr>
        <w:jc w:val="center"/>
        <w:rPr>
          <w:b/>
        </w:rPr>
      </w:pPr>
      <w:r w:rsidRPr="00432422">
        <w:rPr>
          <w:b/>
        </w:rPr>
        <w:t>USMERITVE IN PRIORITETE INŠPEKTORATA ZA JAVNI SEKTOR ZA LETO 20</w:t>
      </w:r>
      <w:r w:rsidR="000120C3">
        <w:rPr>
          <w:b/>
        </w:rPr>
        <w:t>2</w:t>
      </w:r>
      <w:r w:rsidR="005B7170">
        <w:rPr>
          <w:b/>
        </w:rPr>
        <w:t>2</w:t>
      </w:r>
    </w:p>
    <w:p w14:paraId="65CCBA29" w14:textId="77777777" w:rsidR="00432422" w:rsidRDefault="00432422" w:rsidP="00432422">
      <w:pPr>
        <w:jc w:val="center"/>
        <w:rPr>
          <w:b/>
        </w:rPr>
      </w:pPr>
    </w:p>
    <w:p w14:paraId="7A0EA8DB" w14:textId="77777777" w:rsidR="00432422" w:rsidRPr="00432422" w:rsidRDefault="00432422" w:rsidP="00432422">
      <w:pPr>
        <w:jc w:val="center"/>
        <w:rPr>
          <w:b/>
        </w:rPr>
      </w:pPr>
    </w:p>
    <w:p w14:paraId="1F70E454" w14:textId="77777777" w:rsidR="00004F48" w:rsidRDefault="00004F48" w:rsidP="00004F48">
      <w:pPr>
        <w:ind w:left="720"/>
        <w:jc w:val="both"/>
      </w:pPr>
    </w:p>
    <w:p w14:paraId="48F42D47" w14:textId="77777777" w:rsidR="00004F48" w:rsidRPr="00D4568E" w:rsidRDefault="00432422" w:rsidP="00004F48">
      <w:pPr>
        <w:jc w:val="both"/>
        <w:rPr>
          <w:b/>
        </w:rPr>
      </w:pPr>
      <w:r>
        <w:t xml:space="preserve">Iz Načrta dela </w:t>
      </w:r>
      <w:r w:rsidR="005D3D74">
        <w:t>Inšpektorat</w:t>
      </w:r>
      <w:r>
        <w:t>a</w:t>
      </w:r>
      <w:r w:rsidR="005D3D74">
        <w:t xml:space="preserve"> za javni sektor (IJS)</w:t>
      </w:r>
      <w:r>
        <w:t xml:space="preserve"> za leto 20</w:t>
      </w:r>
      <w:r w:rsidR="000120C3">
        <w:t>2</w:t>
      </w:r>
      <w:r w:rsidR="00EE5300">
        <w:t>2</w:t>
      </w:r>
      <w:r>
        <w:t xml:space="preserve">  izhajajo naslednje usmeritve in prioritete dela, določene posebej za vsako</w:t>
      </w:r>
      <w:r w:rsidR="00F10B23">
        <w:t xml:space="preserve"> od</w:t>
      </w:r>
      <w:r>
        <w:t xml:space="preserve"> </w:t>
      </w:r>
      <w:r w:rsidR="001A1176">
        <w:t>treh</w:t>
      </w:r>
      <w:r>
        <w:t xml:space="preserve"> inšpekcij, ki deluje</w:t>
      </w:r>
      <w:r w:rsidR="001A1176">
        <w:t>jo</w:t>
      </w:r>
      <w:r>
        <w:t xml:space="preserve"> v okviru IJS.</w:t>
      </w:r>
      <w:r w:rsidR="005D3D74">
        <w:t xml:space="preserve"> </w:t>
      </w:r>
    </w:p>
    <w:p w14:paraId="5A79D090" w14:textId="77777777" w:rsidR="007700A5" w:rsidRDefault="007700A5" w:rsidP="00C152BA">
      <w:pPr>
        <w:spacing w:line="240" w:lineRule="auto"/>
        <w:jc w:val="both"/>
      </w:pPr>
    </w:p>
    <w:p w14:paraId="0E430101" w14:textId="77777777" w:rsidR="009F1904" w:rsidRDefault="009F1904" w:rsidP="009F1904">
      <w:pPr>
        <w:spacing w:line="240" w:lineRule="auto"/>
        <w:jc w:val="both"/>
      </w:pPr>
    </w:p>
    <w:p w14:paraId="3B8A2AED" w14:textId="77777777" w:rsidR="009F1904" w:rsidRDefault="005D3D74" w:rsidP="00432422">
      <w:pPr>
        <w:numPr>
          <w:ilvl w:val="0"/>
          <w:numId w:val="19"/>
        </w:numPr>
        <w:spacing w:line="240" w:lineRule="auto"/>
        <w:jc w:val="both"/>
        <w:rPr>
          <w:b/>
        </w:rPr>
      </w:pPr>
      <w:r>
        <w:rPr>
          <w:b/>
        </w:rPr>
        <w:t>I</w:t>
      </w:r>
      <w:r w:rsidR="009F1904" w:rsidRPr="00C152BA">
        <w:rPr>
          <w:b/>
        </w:rPr>
        <w:t>NŠPEKCIJA ZA SISTEM JAVNIH USLUŽBENCEV</w:t>
      </w:r>
    </w:p>
    <w:p w14:paraId="3E9D9C57" w14:textId="77777777" w:rsidR="009F1904" w:rsidRPr="00C152BA" w:rsidRDefault="009F1904" w:rsidP="009F1904">
      <w:pPr>
        <w:spacing w:line="240" w:lineRule="auto"/>
        <w:ind w:left="720"/>
        <w:jc w:val="both"/>
        <w:rPr>
          <w:b/>
        </w:rPr>
      </w:pPr>
    </w:p>
    <w:p w14:paraId="3F839211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63D91">
        <w:rPr>
          <w:rFonts w:ascii="Microsoft Sans Serif" w:hAnsi="Microsoft Sans Serif" w:cs="Microsoft Sans Serif"/>
          <w:szCs w:val="20"/>
        </w:rPr>
        <w:t>Inšpek</w:t>
      </w:r>
      <w:r>
        <w:rPr>
          <w:rFonts w:ascii="Microsoft Sans Serif" w:hAnsi="Microsoft Sans Serif" w:cs="Microsoft Sans Serif"/>
          <w:szCs w:val="20"/>
        </w:rPr>
        <w:t>cija  za sistem javnih uslužbencev</w:t>
      </w:r>
      <w:r w:rsidR="009933F1">
        <w:rPr>
          <w:rFonts w:ascii="Microsoft Sans Serif" w:hAnsi="Microsoft Sans Serif" w:cs="Microsoft Sans Serif"/>
          <w:szCs w:val="20"/>
        </w:rPr>
        <w:t xml:space="preserve"> (ISJU)</w:t>
      </w:r>
      <w:r>
        <w:rPr>
          <w:rFonts w:ascii="Microsoft Sans Serif" w:hAnsi="Microsoft Sans Serif" w:cs="Microsoft Sans Serif"/>
          <w:szCs w:val="20"/>
        </w:rPr>
        <w:t xml:space="preserve"> bo v letu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300F3D">
        <w:rPr>
          <w:rFonts w:ascii="Microsoft Sans Serif" w:hAnsi="Microsoft Sans Serif" w:cs="Microsoft Sans Serif"/>
          <w:szCs w:val="20"/>
        </w:rPr>
        <w:t>2</w:t>
      </w:r>
      <w:r>
        <w:rPr>
          <w:rFonts w:ascii="Microsoft Sans Serif" w:hAnsi="Microsoft Sans Serif" w:cs="Microsoft Sans Serif"/>
          <w:szCs w:val="20"/>
        </w:rPr>
        <w:t xml:space="preserve"> opravljala:</w:t>
      </w:r>
    </w:p>
    <w:p w14:paraId="3587758F" w14:textId="77777777"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sistemske inšpekcijske nadzore, </w:t>
      </w:r>
    </w:p>
    <w:p w14:paraId="28B5D18E" w14:textId="77777777"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prioritetne inšpekcijske nadzore na osnovi prejetih pobud in prijav, </w:t>
      </w:r>
    </w:p>
    <w:p w14:paraId="62350FEC" w14:textId="77777777"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inšpekcijske nadzore </w:t>
      </w:r>
      <w:r w:rsidR="00AD6606">
        <w:rPr>
          <w:rFonts w:ascii="Microsoft Sans Serif" w:hAnsi="Microsoft Sans Serif" w:cs="Microsoft Sans Serif"/>
          <w:szCs w:val="20"/>
        </w:rPr>
        <w:t xml:space="preserve">po vrstnem redu prijav </w:t>
      </w:r>
      <w:r w:rsidR="00F10B23">
        <w:rPr>
          <w:rFonts w:ascii="Microsoft Sans Serif" w:hAnsi="Microsoft Sans Serif" w:cs="Microsoft Sans Serif"/>
          <w:szCs w:val="20"/>
        </w:rPr>
        <w:t>–</w:t>
      </w:r>
      <w:r w:rsidR="00AD6606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 xml:space="preserve">na osnovi </w:t>
      </w:r>
      <w:r w:rsidR="00F10B23">
        <w:rPr>
          <w:rFonts w:ascii="Microsoft Sans Serif" w:hAnsi="Microsoft Sans Serif" w:cs="Microsoft Sans Serif"/>
          <w:szCs w:val="20"/>
        </w:rPr>
        <w:t>pre</w:t>
      </w:r>
      <w:r>
        <w:rPr>
          <w:rFonts w:ascii="Microsoft Sans Serif" w:hAnsi="Microsoft Sans Serif" w:cs="Microsoft Sans Serif"/>
          <w:szCs w:val="20"/>
        </w:rPr>
        <w:t>ostalih prejetih pobud in prijav, ki niso bili določeni kot prioritetni.</w:t>
      </w:r>
    </w:p>
    <w:p w14:paraId="28B0BAAF" w14:textId="77777777" w:rsidR="009F1904" w:rsidRDefault="009F1904" w:rsidP="009F1904">
      <w:pPr>
        <w:spacing w:line="240" w:lineRule="auto"/>
        <w:ind w:left="360"/>
        <w:jc w:val="both"/>
        <w:outlineLvl w:val="1"/>
        <w:rPr>
          <w:rFonts w:ascii="Microsoft Sans Serif" w:hAnsi="Microsoft Sans Serif" w:cs="Microsoft Sans Serif"/>
          <w:szCs w:val="20"/>
        </w:rPr>
      </w:pPr>
    </w:p>
    <w:p w14:paraId="1EF69F45" w14:textId="77777777" w:rsidR="009F1904" w:rsidRDefault="009F1904" w:rsidP="009F190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Cs w:val="20"/>
        </w:rPr>
      </w:pPr>
      <w:r w:rsidRPr="00C152BA">
        <w:rPr>
          <w:rFonts w:ascii="Microsoft Sans Serif" w:hAnsi="Microsoft Sans Serif" w:cs="Microsoft Sans Serif"/>
          <w:b/>
          <w:szCs w:val="20"/>
        </w:rPr>
        <w:t>Sistemski inšpekcijski nadzori</w:t>
      </w:r>
      <w:r>
        <w:rPr>
          <w:rFonts w:ascii="Microsoft Sans Serif" w:hAnsi="Microsoft Sans Serif" w:cs="Microsoft Sans Serif"/>
          <w:szCs w:val="20"/>
        </w:rPr>
        <w:t xml:space="preserve"> bodo izvedeni na podlagi izbranih aktualnih vsebinskih </w:t>
      </w:r>
      <w:r w:rsidR="00290756">
        <w:rPr>
          <w:rFonts w:ascii="Microsoft Sans Serif" w:hAnsi="Microsoft Sans Serif" w:cs="Microsoft Sans Serif"/>
          <w:szCs w:val="20"/>
        </w:rPr>
        <w:t xml:space="preserve">področij </w:t>
      </w:r>
      <w:r w:rsidR="00033BD1">
        <w:rPr>
          <w:rFonts w:ascii="Microsoft Sans Serif" w:hAnsi="Microsoft Sans Serif" w:cs="Microsoft Sans Serif"/>
          <w:szCs w:val="20"/>
        </w:rPr>
        <w:t xml:space="preserve">in </w:t>
      </w:r>
      <w:r w:rsidR="00033BD1" w:rsidRPr="00033BD1">
        <w:rPr>
          <w:rFonts w:ascii="Microsoft Sans Serif" w:hAnsi="Microsoft Sans Serif" w:cs="Microsoft Sans Serif"/>
          <w:szCs w:val="20"/>
        </w:rPr>
        <w:t>temeljijo na oceni, da obstaja večja verjetnost nepravilnosti pri izplačilih</w:t>
      </w:r>
      <w:r w:rsidR="00290756">
        <w:rPr>
          <w:rFonts w:ascii="Microsoft Sans Serif" w:hAnsi="Microsoft Sans Serif" w:cs="Microsoft Sans Serif"/>
          <w:szCs w:val="20"/>
        </w:rPr>
        <w:t xml:space="preserve"> in pri urejanju uslužbenskih razmerij</w:t>
      </w:r>
      <w:r w:rsidR="00033BD1" w:rsidRPr="00033BD1">
        <w:rPr>
          <w:rFonts w:ascii="Microsoft Sans Serif" w:hAnsi="Microsoft Sans Serif" w:cs="Microsoft Sans Serif"/>
          <w:szCs w:val="20"/>
        </w:rPr>
        <w:t xml:space="preserve">, ki v </w:t>
      </w:r>
      <w:r w:rsidR="00290756">
        <w:rPr>
          <w:rFonts w:ascii="Microsoft Sans Serif" w:hAnsi="Microsoft Sans Serif" w:cs="Microsoft Sans Serif"/>
          <w:szCs w:val="20"/>
        </w:rPr>
        <w:t>preteklih letih</w:t>
      </w:r>
      <w:r w:rsidR="00033BD1" w:rsidRPr="00033BD1">
        <w:rPr>
          <w:rFonts w:ascii="Microsoft Sans Serif" w:hAnsi="Microsoft Sans Serif" w:cs="Microsoft Sans Serif"/>
          <w:szCs w:val="20"/>
        </w:rPr>
        <w:t xml:space="preserve"> večinoma niso bila predmet </w:t>
      </w:r>
      <w:r w:rsidR="003131AA">
        <w:rPr>
          <w:rFonts w:ascii="Microsoft Sans Serif" w:hAnsi="Microsoft Sans Serif" w:cs="Microsoft Sans Serif"/>
          <w:szCs w:val="20"/>
        </w:rPr>
        <w:t>obsežnejšega nadzora</w:t>
      </w:r>
      <w:r w:rsidR="00033BD1" w:rsidRPr="00033BD1">
        <w:rPr>
          <w:rFonts w:ascii="Microsoft Sans Serif" w:hAnsi="Microsoft Sans Serif" w:cs="Microsoft Sans Serif"/>
          <w:szCs w:val="20"/>
        </w:rPr>
        <w:t>.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 xml:space="preserve"> </w:t>
      </w:r>
      <w:r w:rsidR="001A1176">
        <w:rPr>
          <w:rFonts w:ascii="Microsoft Sans Serif" w:hAnsi="Microsoft Sans Serif" w:cs="Microsoft Sans Serif"/>
          <w:szCs w:val="20"/>
        </w:rPr>
        <w:t>V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 w:rsidR="001A1176">
        <w:rPr>
          <w:rFonts w:ascii="Microsoft Sans Serif" w:hAnsi="Microsoft Sans Serif" w:cs="Microsoft Sans Serif"/>
          <w:szCs w:val="20"/>
        </w:rPr>
        <w:t>letu</w:t>
      </w:r>
      <w:r>
        <w:rPr>
          <w:rFonts w:ascii="Microsoft Sans Serif" w:hAnsi="Microsoft Sans Serif" w:cs="Microsoft Sans Serif"/>
          <w:szCs w:val="20"/>
        </w:rPr>
        <w:t xml:space="preserve">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1A1176">
        <w:rPr>
          <w:rFonts w:ascii="Microsoft Sans Serif" w:hAnsi="Microsoft Sans Serif" w:cs="Microsoft Sans Serif"/>
          <w:szCs w:val="20"/>
        </w:rPr>
        <w:t>2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 w:rsidR="009933F1">
        <w:rPr>
          <w:rFonts w:ascii="Microsoft Sans Serif" w:hAnsi="Microsoft Sans Serif" w:cs="Microsoft Sans Serif"/>
          <w:szCs w:val="20"/>
        </w:rPr>
        <w:t>bo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I</w:t>
      </w:r>
      <w:r w:rsidR="009933F1">
        <w:rPr>
          <w:rFonts w:ascii="Microsoft Sans Serif" w:hAnsi="Microsoft Sans Serif" w:cs="Microsoft Sans Serif"/>
          <w:szCs w:val="20"/>
        </w:rPr>
        <w:t>SJU</w:t>
      </w:r>
      <w:r>
        <w:rPr>
          <w:rFonts w:ascii="Microsoft Sans Serif" w:hAnsi="Microsoft Sans Serif" w:cs="Microsoft Sans Serif"/>
          <w:szCs w:val="20"/>
        </w:rPr>
        <w:t xml:space="preserve"> kot </w:t>
      </w:r>
      <w:r w:rsidR="001A1176">
        <w:rPr>
          <w:rFonts w:ascii="Microsoft Sans Serif" w:hAnsi="Microsoft Sans Serif" w:cs="Microsoft Sans Serif"/>
          <w:szCs w:val="20"/>
        </w:rPr>
        <w:t>sistemske nadzore opravil</w:t>
      </w:r>
      <w:r w:rsidR="009933F1">
        <w:rPr>
          <w:rFonts w:ascii="Microsoft Sans Serif" w:hAnsi="Microsoft Sans Serif" w:cs="Microsoft Sans Serif"/>
          <w:szCs w:val="20"/>
        </w:rPr>
        <w:t>a</w:t>
      </w:r>
      <w:r>
        <w:rPr>
          <w:rFonts w:ascii="Microsoft Sans Serif" w:hAnsi="Microsoft Sans Serif" w:cs="Microsoft Sans Serif"/>
          <w:szCs w:val="20"/>
        </w:rPr>
        <w:t>:</w:t>
      </w:r>
    </w:p>
    <w:p w14:paraId="7648EFC8" w14:textId="77777777" w:rsidR="001A1176" w:rsidRPr="00EE5300" w:rsidRDefault="001A1176" w:rsidP="001A1176">
      <w:pPr>
        <w:pStyle w:val="Odstavekseznama"/>
        <w:ind w:left="360"/>
        <w:jc w:val="both"/>
        <w:rPr>
          <w:rFonts w:ascii="Microsoft Sans Serif" w:hAnsi="Microsoft Sans Serif" w:cs="Microsoft Sans Serif"/>
          <w:b/>
          <w:sz w:val="20"/>
          <w:szCs w:val="20"/>
          <w:lang w:eastAsia="en-US"/>
        </w:rPr>
      </w:pPr>
      <w:r w:rsidRPr="00EE5300">
        <w:rPr>
          <w:rFonts w:ascii="Microsoft Sans Serif" w:hAnsi="Microsoft Sans Serif" w:cs="Microsoft Sans Serif"/>
          <w:b/>
          <w:sz w:val="20"/>
          <w:szCs w:val="20"/>
          <w:lang w:eastAsia="en-US"/>
        </w:rPr>
        <w:t>Nadzore določanja plač direktorjem in drugih pravic iz delovnega razmerja v javnih agencijah in javnih skladih</w:t>
      </w:r>
      <w:r w:rsidR="00F10B23">
        <w:rPr>
          <w:rFonts w:ascii="Microsoft Sans Serif" w:hAnsi="Microsoft Sans Serif" w:cs="Microsoft Sans Serif"/>
          <w:b/>
          <w:sz w:val="20"/>
          <w:szCs w:val="20"/>
          <w:lang w:eastAsia="en-US"/>
        </w:rPr>
        <w:t xml:space="preserve"> </w:t>
      </w:r>
    </w:p>
    <w:p w14:paraId="6723C410" w14:textId="77777777" w:rsidR="00432422" w:rsidRDefault="00432422" w:rsidP="009F1904">
      <w:pPr>
        <w:spacing w:line="240" w:lineRule="auto"/>
        <w:jc w:val="both"/>
        <w:rPr>
          <w:rFonts w:ascii="Microsoft Sans Serif" w:hAnsi="Microsoft Sans Serif" w:cs="Microsoft Sans Serif"/>
          <w:b/>
          <w:szCs w:val="20"/>
        </w:rPr>
      </w:pPr>
    </w:p>
    <w:p w14:paraId="6225961E" w14:textId="77777777" w:rsidR="009F1904" w:rsidRDefault="009F1904" w:rsidP="009F1904">
      <w:pPr>
        <w:spacing w:line="240" w:lineRule="auto"/>
        <w:jc w:val="both"/>
        <w:rPr>
          <w:rFonts w:ascii="Microsoft Sans Serif" w:hAnsi="Microsoft Sans Serif" w:cs="Microsoft Sans Serif"/>
          <w:szCs w:val="20"/>
        </w:rPr>
      </w:pPr>
      <w:r w:rsidRPr="001317EA">
        <w:rPr>
          <w:rFonts w:ascii="Microsoft Sans Serif" w:hAnsi="Microsoft Sans Serif" w:cs="Microsoft Sans Serif"/>
          <w:b/>
          <w:szCs w:val="20"/>
        </w:rPr>
        <w:t>Prioritetni inšpekcijski nadzori</w:t>
      </w:r>
      <w:r w:rsidRPr="00D70B88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bodo opravljeni na osnovi prijav in pobud za nadzor</w:t>
      </w:r>
      <w:r w:rsidR="00F10B23">
        <w:rPr>
          <w:rFonts w:ascii="Microsoft Sans Serif" w:hAnsi="Microsoft Sans Serif" w:cs="Microsoft Sans Serif"/>
          <w:szCs w:val="20"/>
        </w:rPr>
        <w:t>:</w:t>
      </w:r>
    </w:p>
    <w:p w14:paraId="56FCE3D9" w14:textId="77777777" w:rsidR="0004079D" w:rsidRPr="0004079D" w:rsidRDefault="009F1904" w:rsidP="009F1904">
      <w:pPr>
        <w:numPr>
          <w:ilvl w:val="0"/>
          <w:numId w:val="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ascii="Microsoft Sans Serif" w:hAnsi="Microsoft Sans Serif" w:cs="Microsoft Sans Serif"/>
          <w:szCs w:val="20"/>
        </w:rPr>
        <w:t>pri katerih je prednostna obravnava upravičena z vidika javnega interesa, ker gre za</w:t>
      </w:r>
    </w:p>
    <w:p w14:paraId="3EBDEBB3" w14:textId="77777777" w:rsidR="0004079D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ascii="Microsoft Sans Serif" w:hAnsi="Microsoft Sans Serif" w:cs="Microsoft Sans Serif"/>
          <w:szCs w:val="20"/>
        </w:rPr>
        <w:t>zatrjevane kršitve z</w:t>
      </w:r>
      <w:r>
        <w:rPr>
          <w:rFonts w:cs="Arial"/>
          <w:szCs w:val="20"/>
        </w:rPr>
        <w:t xml:space="preserve"> večjimi finančnimi posledicami, </w:t>
      </w:r>
    </w:p>
    <w:p w14:paraId="17081323" w14:textId="77777777" w:rsidR="0004079D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večkratne kršitve, ki kažejo na očitno nezakonito poslovanje organa, ponavljajoče se kršitve oziroma večje število kršitev, </w:t>
      </w:r>
    </w:p>
    <w:p w14:paraId="2BD2E8C7" w14:textId="77777777" w:rsidR="009F1904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kršitve, ki nakazujejo na neurejeno področje ali problematiko, ki naj bi ovirala normalno poslovanje organa</w:t>
      </w:r>
      <w:r w:rsidR="00F10B2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(npr. nepravilnosti na vodilnih in vodstvenih delovnih mestih</w:t>
      </w:r>
      <w:r w:rsidR="00F10B23">
        <w:rPr>
          <w:rFonts w:cs="Arial"/>
          <w:szCs w:val="20"/>
        </w:rPr>
        <w:t>)</w:t>
      </w:r>
      <w:r w:rsidR="0004079D">
        <w:rPr>
          <w:rFonts w:cs="Arial"/>
          <w:szCs w:val="20"/>
        </w:rPr>
        <w:t>,</w:t>
      </w:r>
    </w:p>
    <w:p w14:paraId="5538E392" w14:textId="77777777" w:rsidR="009F1904" w:rsidRPr="00162A75" w:rsidRDefault="009F1904" w:rsidP="009F190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kadar gre za zadevo, </w:t>
      </w:r>
      <w:r w:rsidRPr="00162A75">
        <w:rPr>
          <w:rFonts w:cs="Arial"/>
          <w:szCs w:val="20"/>
        </w:rPr>
        <w:t xml:space="preserve">v kateri je delo drugih organov </w:t>
      </w:r>
      <w:r>
        <w:rPr>
          <w:rFonts w:cs="Arial"/>
          <w:szCs w:val="20"/>
        </w:rPr>
        <w:t xml:space="preserve">ali inštitucij </w:t>
      </w:r>
      <w:r w:rsidRPr="00162A75">
        <w:rPr>
          <w:rFonts w:cs="Arial"/>
          <w:szCs w:val="20"/>
        </w:rPr>
        <w:t>odvisno od ugotovitev</w:t>
      </w:r>
      <w:r>
        <w:rPr>
          <w:rFonts w:cs="Arial"/>
          <w:szCs w:val="20"/>
        </w:rPr>
        <w:t xml:space="preserve"> inšpektorjev,</w:t>
      </w:r>
    </w:p>
    <w:p w14:paraId="027F4A9C" w14:textId="77777777" w:rsidR="00865283" w:rsidRPr="00865283" w:rsidRDefault="009F1904" w:rsidP="009F1904">
      <w:pPr>
        <w:numPr>
          <w:ilvl w:val="0"/>
          <w:numId w:val="7"/>
        </w:numPr>
        <w:spacing w:line="240" w:lineRule="auto"/>
        <w:jc w:val="both"/>
        <w:rPr>
          <w:rFonts w:ascii="Microsoft Sans Serif" w:hAnsi="Microsoft Sans Serif" w:cs="Microsoft Sans Serif"/>
        </w:rPr>
      </w:pPr>
      <w:r>
        <w:rPr>
          <w:rFonts w:cs="Arial"/>
          <w:szCs w:val="20"/>
        </w:rPr>
        <w:t>kadar g</w:t>
      </w:r>
      <w:r w:rsidRPr="00162A75">
        <w:rPr>
          <w:rFonts w:cs="Arial"/>
          <w:szCs w:val="20"/>
        </w:rPr>
        <w:t>re za več različnih prijav</w:t>
      </w:r>
      <w:r>
        <w:rPr>
          <w:rFonts w:cs="Arial"/>
          <w:szCs w:val="20"/>
        </w:rPr>
        <w:t>, ki se nanašajo na istega inšpekcijskega zavezanca</w:t>
      </w:r>
      <w:r w:rsidR="00830E87">
        <w:rPr>
          <w:rFonts w:cs="Arial"/>
          <w:szCs w:val="20"/>
        </w:rPr>
        <w:t>,</w:t>
      </w:r>
    </w:p>
    <w:p w14:paraId="685DEBBB" w14:textId="77777777" w:rsidR="009F1904" w:rsidRPr="00865283" w:rsidRDefault="00865283" w:rsidP="00E163CB">
      <w:pPr>
        <w:numPr>
          <w:ilvl w:val="0"/>
          <w:numId w:val="7"/>
        </w:numPr>
        <w:spacing w:line="240" w:lineRule="auto"/>
        <w:jc w:val="both"/>
      </w:pPr>
      <w:r w:rsidRPr="00865283">
        <w:rPr>
          <w:rFonts w:cs="Arial"/>
          <w:szCs w:val="20"/>
        </w:rPr>
        <w:t>v primeru prijav nepravilnosti z zvezi z določitvijo in izplačili dodatkov za delo v rizičnih razmerah zaradi epidemije nalezljive bolezni COVID-19</w:t>
      </w:r>
      <w:r w:rsidR="00F10B23">
        <w:rPr>
          <w:rFonts w:cs="Arial"/>
          <w:szCs w:val="20"/>
        </w:rPr>
        <w:t xml:space="preserve"> </w:t>
      </w:r>
      <w:r w:rsidRPr="00865283">
        <w:rPr>
          <w:rFonts w:cs="Arial"/>
          <w:szCs w:val="20"/>
        </w:rPr>
        <w:t>(po 11. točki 39. člena KPJS in zakonih o interventnih ukrepih, sprejetih za zajezitev epidemije)</w:t>
      </w:r>
      <w:r w:rsidR="00830E87">
        <w:rPr>
          <w:rFonts w:cs="Arial"/>
          <w:szCs w:val="20"/>
        </w:rPr>
        <w:t>.</w:t>
      </w:r>
      <w:r w:rsidRPr="00865283">
        <w:rPr>
          <w:rFonts w:cs="Arial"/>
          <w:szCs w:val="20"/>
        </w:rPr>
        <w:t xml:space="preserve"> </w:t>
      </w:r>
    </w:p>
    <w:p w14:paraId="76295374" w14:textId="77777777" w:rsidR="00865283" w:rsidRDefault="00865283" w:rsidP="00865283">
      <w:pPr>
        <w:spacing w:line="240" w:lineRule="auto"/>
        <w:ind w:left="720"/>
        <w:jc w:val="both"/>
      </w:pPr>
    </w:p>
    <w:p w14:paraId="2A7376EA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310AA">
        <w:rPr>
          <w:b/>
        </w:rPr>
        <w:t>Inšpekcijski nadzori po vrstnem redu prispetja p</w:t>
      </w:r>
      <w:r w:rsidR="00AD6606">
        <w:rPr>
          <w:b/>
        </w:rPr>
        <w:t>rijav</w:t>
      </w:r>
      <w:r>
        <w:t xml:space="preserve"> bodo opravljeni </w:t>
      </w:r>
      <w:r>
        <w:rPr>
          <w:rFonts w:ascii="Microsoft Sans Serif" w:hAnsi="Microsoft Sans Serif" w:cs="Microsoft Sans Serif"/>
          <w:szCs w:val="20"/>
        </w:rPr>
        <w:t xml:space="preserve">na osnovi </w:t>
      </w:r>
      <w:r w:rsidR="00F10B23">
        <w:rPr>
          <w:rFonts w:ascii="Microsoft Sans Serif" w:hAnsi="Microsoft Sans Serif" w:cs="Microsoft Sans Serif"/>
          <w:szCs w:val="20"/>
        </w:rPr>
        <w:t>pre</w:t>
      </w:r>
      <w:r>
        <w:rPr>
          <w:rFonts w:ascii="Microsoft Sans Serif" w:hAnsi="Microsoft Sans Serif" w:cs="Microsoft Sans Serif"/>
          <w:szCs w:val="20"/>
        </w:rPr>
        <w:t>ostalih prejetih pobud in prijav, glede katerih nadzori niso bili določeni kot prioritetni. Ti nadzori se bodo v okviru razpoložljivih kadrovskih kapacitet izvajali glede na vrstni red prispetja pobude.</w:t>
      </w:r>
    </w:p>
    <w:p w14:paraId="2AA5A688" w14:textId="77777777" w:rsidR="009F1904" w:rsidRDefault="009F1904" w:rsidP="009F1904">
      <w:pPr>
        <w:spacing w:line="240" w:lineRule="auto"/>
        <w:jc w:val="both"/>
      </w:pPr>
    </w:p>
    <w:p w14:paraId="2FF279BD" w14:textId="77777777" w:rsidR="009F1904" w:rsidRDefault="009F1904" w:rsidP="009F1904">
      <w:pPr>
        <w:spacing w:line="240" w:lineRule="auto"/>
        <w:jc w:val="both"/>
        <w:rPr>
          <w:b/>
        </w:rPr>
      </w:pPr>
    </w:p>
    <w:p w14:paraId="04350255" w14:textId="77777777" w:rsidR="00432422" w:rsidRDefault="00432422" w:rsidP="009F1904">
      <w:pPr>
        <w:spacing w:line="240" w:lineRule="auto"/>
        <w:jc w:val="both"/>
        <w:rPr>
          <w:b/>
        </w:rPr>
      </w:pPr>
    </w:p>
    <w:p w14:paraId="00A732FA" w14:textId="77777777" w:rsidR="007300EE" w:rsidRDefault="007300EE" w:rsidP="009F1904">
      <w:pPr>
        <w:spacing w:line="240" w:lineRule="auto"/>
        <w:jc w:val="both"/>
        <w:rPr>
          <w:b/>
        </w:rPr>
      </w:pPr>
    </w:p>
    <w:p w14:paraId="295B47DC" w14:textId="77777777" w:rsidR="00C52735" w:rsidRDefault="00C52735" w:rsidP="009F1904">
      <w:pPr>
        <w:spacing w:line="240" w:lineRule="auto"/>
        <w:jc w:val="both"/>
        <w:rPr>
          <w:b/>
        </w:rPr>
      </w:pPr>
    </w:p>
    <w:p w14:paraId="2DE08EC0" w14:textId="77777777" w:rsidR="00C52735" w:rsidRDefault="00C52735" w:rsidP="009F1904">
      <w:pPr>
        <w:spacing w:line="240" w:lineRule="auto"/>
        <w:jc w:val="both"/>
        <w:rPr>
          <w:b/>
        </w:rPr>
      </w:pPr>
    </w:p>
    <w:p w14:paraId="1AD13A33" w14:textId="77777777" w:rsidR="00432422" w:rsidRDefault="00432422" w:rsidP="009F1904">
      <w:pPr>
        <w:spacing w:line="240" w:lineRule="auto"/>
        <w:jc w:val="both"/>
        <w:rPr>
          <w:b/>
        </w:rPr>
      </w:pPr>
    </w:p>
    <w:p w14:paraId="67B27B92" w14:textId="77777777" w:rsidR="00432422" w:rsidRDefault="00432422" w:rsidP="009F1904">
      <w:pPr>
        <w:spacing w:line="240" w:lineRule="auto"/>
        <w:jc w:val="both"/>
        <w:rPr>
          <w:b/>
        </w:rPr>
      </w:pPr>
    </w:p>
    <w:p w14:paraId="453B8BB5" w14:textId="77777777" w:rsidR="009F1904" w:rsidRDefault="009F1904" w:rsidP="00432422">
      <w:pPr>
        <w:numPr>
          <w:ilvl w:val="0"/>
          <w:numId w:val="19"/>
        </w:numPr>
        <w:spacing w:line="240" w:lineRule="auto"/>
        <w:jc w:val="both"/>
        <w:rPr>
          <w:b/>
        </w:rPr>
      </w:pPr>
      <w:r w:rsidRPr="001317EA">
        <w:rPr>
          <w:b/>
        </w:rPr>
        <w:t>UPRAVNA INŠPEKCIJA</w:t>
      </w:r>
    </w:p>
    <w:p w14:paraId="186B840F" w14:textId="77777777" w:rsidR="009F1904" w:rsidRPr="001317EA" w:rsidRDefault="009F1904" w:rsidP="009F1904">
      <w:pPr>
        <w:spacing w:line="240" w:lineRule="auto"/>
        <w:ind w:left="720"/>
        <w:jc w:val="both"/>
        <w:rPr>
          <w:b/>
        </w:rPr>
      </w:pPr>
    </w:p>
    <w:p w14:paraId="6FB5FD1A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Upravna i</w:t>
      </w:r>
      <w:r w:rsidRPr="00663D91">
        <w:rPr>
          <w:rFonts w:ascii="Microsoft Sans Serif" w:hAnsi="Microsoft Sans Serif" w:cs="Microsoft Sans Serif"/>
          <w:szCs w:val="20"/>
        </w:rPr>
        <w:t>nšpek</w:t>
      </w:r>
      <w:r>
        <w:rPr>
          <w:rFonts w:ascii="Microsoft Sans Serif" w:hAnsi="Microsoft Sans Serif" w:cs="Microsoft Sans Serif"/>
          <w:szCs w:val="20"/>
        </w:rPr>
        <w:t>cija</w:t>
      </w:r>
      <w:r w:rsidR="009933F1">
        <w:rPr>
          <w:rFonts w:ascii="Microsoft Sans Serif" w:hAnsi="Microsoft Sans Serif" w:cs="Microsoft Sans Serif"/>
          <w:szCs w:val="20"/>
        </w:rPr>
        <w:t xml:space="preserve"> (UI)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bo v letu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300F3D">
        <w:rPr>
          <w:rFonts w:ascii="Microsoft Sans Serif" w:hAnsi="Microsoft Sans Serif" w:cs="Microsoft Sans Serif"/>
          <w:szCs w:val="20"/>
        </w:rPr>
        <w:t>2</w:t>
      </w:r>
      <w:r>
        <w:rPr>
          <w:rFonts w:ascii="Microsoft Sans Serif" w:hAnsi="Microsoft Sans Serif" w:cs="Microsoft Sans Serif"/>
          <w:szCs w:val="20"/>
        </w:rPr>
        <w:t xml:space="preserve"> opravljala:</w:t>
      </w:r>
    </w:p>
    <w:p w14:paraId="33BBBD7D" w14:textId="77777777" w:rsidR="009F1904" w:rsidRPr="003944B1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Cs w:val="20"/>
        </w:rPr>
        <w:t>sistemske inšpekcijske nadzore,</w:t>
      </w:r>
    </w:p>
    <w:p w14:paraId="446145BE" w14:textId="77777777" w:rsidR="009F1904" w:rsidRPr="00FF3445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Cs w:val="20"/>
        </w:rPr>
        <w:t>prioritetne inšpekcijske nadzore na osnovi prejetih pobud in prijav,</w:t>
      </w:r>
    </w:p>
    <w:p w14:paraId="62BD61FD" w14:textId="77777777"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inšpekcijske nadzore </w:t>
      </w:r>
      <w:r w:rsidR="00AD6606">
        <w:rPr>
          <w:rFonts w:ascii="Microsoft Sans Serif" w:hAnsi="Microsoft Sans Serif" w:cs="Microsoft Sans Serif"/>
          <w:szCs w:val="20"/>
        </w:rPr>
        <w:t xml:space="preserve">po vrstnem redu prijav </w:t>
      </w:r>
      <w:r w:rsidR="00F10B23">
        <w:rPr>
          <w:rFonts w:ascii="Microsoft Sans Serif" w:hAnsi="Microsoft Sans Serif" w:cs="Microsoft Sans Serif"/>
          <w:szCs w:val="20"/>
        </w:rPr>
        <w:t>–</w:t>
      </w:r>
      <w:r w:rsidR="00AD6606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 xml:space="preserve">na osnovi </w:t>
      </w:r>
      <w:r w:rsidR="00F10B23">
        <w:rPr>
          <w:rFonts w:ascii="Microsoft Sans Serif" w:hAnsi="Microsoft Sans Serif" w:cs="Microsoft Sans Serif"/>
          <w:szCs w:val="20"/>
        </w:rPr>
        <w:t>pre</w:t>
      </w:r>
      <w:r>
        <w:rPr>
          <w:rFonts w:ascii="Microsoft Sans Serif" w:hAnsi="Microsoft Sans Serif" w:cs="Microsoft Sans Serif"/>
          <w:szCs w:val="20"/>
        </w:rPr>
        <w:t>ostalih prejetih pobud in prijav, ki niso bili določeni kot prioritetni.</w:t>
      </w:r>
    </w:p>
    <w:p w14:paraId="16650A31" w14:textId="77777777" w:rsidR="009F1904" w:rsidRPr="004D38A4" w:rsidRDefault="009F1904" w:rsidP="009F1904">
      <w:pPr>
        <w:spacing w:line="240" w:lineRule="auto"/>
        <w:ind w:left="1080"/>
        <w:jc w:val="both"/>
        <w:rPr>
          <w:rFonts w:ascii="Microsoft Sans Serif" w:hAnsi="Microsoft Sans Serif" w:cs="Microsoft Sans Serif"/>
        </w:rPr>
      </w:pPr>
    </w:p>
    <w:p w14:paraId="3D44C721" w14:textId="77777777" w:rsidR="003D7F59" w:rsidRPr="00EE5300" w:rsidRDefault="001A1176" w:rsidP="001A1176">
      <w:pPr>
        <w:spacing w:line="240" w:lineRule="auto"/>
        <w:jc w:val="both"/>
        <w:outlineLvl w:val="1"/>
        <w:rPr>
          <w:rFonts w:ascii="Microsoft Sans Serif" w:hAnsi="Microsoft Sans Serif" w:cs="Microsoft Sans Serif"/>
          <w:b/>
          <w:bCs/>
          <w:szCs w:val="20"/>
        </w:rPr>
      </w:pPr>
      <w:r>
        <w:rPr>
          <w:rFonts w:ascii="Microsoft Sans Serif" w:hAnsi="Microsoft Sans Serif" w:cs="Microsoft Sans Serif"/>
          <w:b/>
          <w:szCs w:val="20"/>
        </w:rPr>
        <w:t>Kot s</w:t>
      </w:r>
      <w:r w:rsidR="009F1904" w:rsidRPr="001317EA">
        <w:rPr>
          <w:rFonts w:ascii="Microsoft Sans Serif" w:hAnsi="Microsoft Sans Serif" w:cs="Microsoft Sans Serif"/>
          <w:b/>
          <w:szCs w:val="20"/>
        </w:rPr>
        <w:t>istemsk</w:t>
      </w:r>
      <w:r w:rsidR="009933F1">
        <w:rPr>
          <w:rFonts w:ascii="Microsoft Sans Serif" w:hAnsi="Microsoft Sans Serif" w:cs="Microsoft Sans Serif"/>
          <w:b/>
          <w:szCs w:val="20"/>
        </w:rPr>
        <w:t>e</w:t>
      </w:r>
      <w:r w:rsidR="009F1904" w:rsidRPr="001317EA">
        <w:rPr>
          <w:rFonts w:ascii="Microsoft Sans Serif" w:hAnsi="Microsoft Sans Serif" w:cs="Microsoft Sans Serif"/>
          <w:b/>
          <w:szCs w:val="20"/>
        </w:rPr>
        <w:t xml:space="preserve"> inšpekcijsk</w:t>
      </w:r>
      <w:r w:rsidR="009933F1">
        <w:rPr>
          <w:rFonts w:ascii="Microsoft Sans Serif" w:hAnsi="Microsoft Sans Serif" w:cs="Microsoft Sans Serif"/>
          <w:b/>
          <w:szCs w:val="20"/>
        </w:rPr>
        <w:t>e</w:t>
      </w:r>
      <w:r w:rsidR="009F1904" w:rsidRPr="001317EA">
        <w:rPr>
          <w:rFonts w:ascii="Microsoft Sans Serif" w:hAnsi="Microsoft Sans Serif" w:cs="Microsoft Sans Serif"/>
          <w:b/>
          <w:szCs w:val="20"/>
        </w:rPr>
        <w:t xml:space="preserve"> nadzor</w:t>
      </w:r>
      <w:r w:rsidR="009933F1">
        <w:rPr>
          <w:rFonts w:ascii="Microsoft Sans Serif" w:hAnsi="Microsoft Sans Serif" w:cs="Microsoft Sans Serif"/>
          <w:b/>
          <w:szCs w:val="20"/>
        </w:rPr>
        <w:t>e</w:t>
      </w:r>
      <w:r w:rsidR="009F1904">
        <w:rPr>
          <w:rFonts w:ascii="Microsoft Sans Serif" w:hAnsi="Microsoft Sans Serif" w:cs="Microsoft Sans Serif"/>
          <w:szCs w:val="20"/>
        </w:rPr>
        <w:t xml:space="preserve"> bo</w:t>
      </w:r>
      <w:r w:rsidR="009933F1">
        <w:rPr>
          <w:rFonts w:ascii="Microsoft Sans Serif" w:hAnsi="Microsoft Sans Serif" w:cs="Microsoft Sans Serif"/>
          <w:szCs w:val="20"/>
        </w:rPr>
        <w:t xml:space="preserve"> UI</w:t>
      </w:r>
      <w:r w:rsidR="009F1904">
        <w:rPr>
          <w:rFonts w:ascii="Microsoft Sans Serif" w:hAnsi="Microsoft Sans Serif" w:cs="Microsoft Sans Serif"/>
          <w:szCs w:val="20"/>
        </w:rPr>
        <w:t xml:space="preserve"> izved</w:t>
      </w:r>
      <w:r w:rsidR="009933F1">
        <w:rPr>
          <w:rFonts w:ascii="Microsoft Sans Serif" w:hAnsi="Microsoft Sans Serif" w:cs="Microsoft Sans Serif"/>
          <w:szCs w:val="20"/>
        </w:rPr>
        <w:t>la</w:t>
      </w:r>
      <w:r w:rsidR="009F1904">
        <w:rPr>
          <w:rFonts w:ascii="Microsoft Sans Serif" w:hAnsi="Microsoft Sans Serif" w:cs="Microsoft Sans Serif"/>
          <w:szCs w:val="20"/>
        </w:rPr>
        <w:t xml:space="preserve"> </w:t>
      </w:r>
      <w:r w:rsidRPr="001A1176">
        <w:rPr>
          <w:rFonts w:ascii="Microsoft Sans Serif" w:hAnsi="Microsoft Sans Serif" w:cs="Microsoft Sans Serif"/>
          <w:b/>
          <w:bCs/>
          <w:szCs w:val="20"/>
        </w:rPr>
        <w:t>n</w:t>
      </w:r>
      <w:r w:rsidRPr="001A1176">
        <w:rPr>
          <w:rFonts w:cs="Arial"/>
          <w:b/>
          <w:bCs/>
        </w:rPr>
        <w:t>adz</w:t>
      </w:r>
      <w:r w:rsidRPr="00DF4F26">
        <w:rPr>
          <w:rFonts w:cs="Arial"/>
          <w:b/>
          <w:bCs/>
        </w:rPr>
        <w:t>or</w:t>
      </w:r>
      <w:r w:rsidR="009933F1">
        <w:rPr>
          <w:rFonts w:cs="Arial"/>
          <w:b/>
          <w:bCs/>
        </w:rPr>
        <w:t>e</w:t>
      </w:r>
      <w:r w:rsidRPr="00DF4F26">
        <w:rPr>
          <w:rFonts w:cs="Arial"/>
          <w:b/>
          <w:bCs/>
        </w:rPr>
        <w:t xml:space="preserve"> nad zadnjimi spremembami (novost</w:t>
      </w:r>
      <w:r>
        <w:rPr>
          <w:rFonts w:cs="Arial"/>
          <w:b/>
          <w:bCs/>
        </w:rPr>
        <w:t>m</w:t>
      </w:r>
      <w:r w:rsidRPr="00DF4F26">
        <w:rPr>
          <w:rFonts w:cs="Arial"/>
          <w:b/>
          <w:bCs/>
        </w:rPr>
        <w:t>i), opredeljeni</w:t>
      </w:r>
      <w:r w:rsidR="00F10B23">
        <w:rPr>
          <w:rFonts w:cs="Arial"/>
          <w:b/>
          <w:bCs/>
        </w:rPr>
        <w:t>mi</w:t>
      </w:r>
      <w:r w:rsidRPr="00DF4F26">
        <w:rPr>
          <w:rFonts w:cs="Arial"/>
          <w:b/>
          <w:bCs/>
        </w:rPr>
        <w:t xml:space="preserve"> v ZUP in UUP, </w:t>
      </w:r>
      <w:r>
        <w:rPr>
          <w:rFonts w:cs="Arial"/>
          <w:b/>
          <w:bCs/>
        </w:rPr>
        <w:t>in sicer</w:t>
      </w:r>
      <w:r w:rsidR="00F10B2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gre za </w:t>
      </w:r>
      <w:r w:rsidRPr="00EE5300">
        <w:rPr>
          <w:rFonts w:cs="Arial"/>
          <w:b/>
          <w:bCs/>
        </w:rPr>
        <w:t xml:space="preserve">novosti glede elektronskega poslovanja organov </w:t>
      </w:r>
      <w:r w:rsidR="009933F1">
        <w:rPr>
          <w:rFonts w:cs="Arial"/>
          <w:b/>
          <w:bCs/>
        </w:rPr>
        <w:t xml:space="preserve">in </w:t>
      </w:r>
      <w:r w:rsidRPr="00EE5300">
        <w:rPr>
          <w:rFonts w:cs="Arial"/>
          <w:b/>
          <w:bCs/>
        </w:rPr>
        <w:t>glede naročanja strank.</w:t>
      </w:r>
      <w:r w:rsidR="003D7F59" w:rsidRPr="00EE5300">
        <w:rPr>
          <w:rFonts w:ascii="Microsoft Sans Serif" w:hAnsi="Microsoft Sans Serif" w:cs="Microsoft Sans Serif"/>
          <w:b/>
          <w:bCs/>
          <w:szCs w:val="20"/>
        </w:rPr>
        <w:t xml:space="preserve">. </w:t>
      </w:r>
    </w:p>
    <w:p w14:paraId="129801DA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b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 </w:t>
      </w:r>
    </w:p>
    <w:p w14:paraId="6C8BB8E5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1317EA">
        <w:rPr>
          <w:rFonts w:ascii="Microsoft Sans Serif" w:hAnsi="Microsoft Sans Serif" w:cs="Microsoft Sans Serif"/>
          <w:b/>
          <w:szCs w:val="20"/>
        </w:rPr>
        <w:t>Prioritetni inšpekcijski nadzori</w:t>
      </w:r>
      <w:r w:rsidRPr="00D70B88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bodo opravljeni na osnovi prijav in pobud za nadzor</w:t>
      </w:r>
      <w:r w:rsidR="00F10B23">
        <w:rPr>
          <w:rFonts w:ascii="Microsoft Sans Serif" w:hAnsi="Microsoft Sans Serif" w:cs="Microsoft Sans Serif"/>
          <w:szCs w:val="20"/>
        </w:rPr>
        <w:t>:</w:t>
      </w:r>
    </w:p>
    <w:p w14:paraId="47412BF1" w14:textId="77777777" w:rsidR="00D84604" w:rsidRDefault="009F1904" w:rsidP="00D84604">
      <w:pPr>
        <w:numPr>
          <w:ilvl w:val="0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pri katerih je prednostna obravnava upravičena z vidika javnega interesa, k</w:t>
      </w:r>
      <w:r w:rsidR="00A237F8">
        <w:rPr>
          <w:rFonts w:ascii="Microsoft Sans Serif" w:hAnsi="Microsoft Sans Serif" w:cs="Microsoft Sans Serif"/>
          <w:szCs w:val="20"/>
        </w:rPr>
        <w:t>adar</w:t>
      </w:r>
      <w:r>
        <w:rPr>
          <w:rFonts w:ascii="Microsoft Sans Serif" w:hAnsi="Microsoft Sans Serif" w:cs="Microsoft Sans Serif"/>
          <w:szCs w:val="20"/>
        </w:rPr>
        <w:t xml:space="preserve"> gre za</w:t>
      </w:r>
    </w:p>
    <w:p w14:paraId="2A3F950B" w14:textId="77777777" w:rsidR="00D84604" w:rsidRDefault="009F19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zatrjevane </w:t>
      </w:r>
      <w:r w:rsidRPr="00EE25CF">
        <w:rPr>
          <w:rFonts w:ascii="Microsoft Sans Serif" w:hAnsi="Microsoft Sans Serif" w:cs="Microsoft Sans Serif"/>
          <w:szCs w:val="20"/>
        </w:rPr>
        <w:t>večje ali večkratne kršitve določb ZUP</w:t>
      </w:r>
      <w:r w:rsidR="00F10B23">
        <w:rPr>
          <w:rFonts w:ascii="Microsoft Sans Serif" w:hAnsi="Microsoft Sans Serif" w:cs="Microsoft Sans Serif"/>
          <w:szCs w:val="20"/>
        </w:rPr>
        <w:t>,</w:t>
      </w:r>
      <w:r w:rsidRPr="00EE25CF">
        <w:rPr>
          <w:rFonts w:ascii="Microsoft Sans Serif" w:hAnsi="Microsoft Sans Serif" w:cs="Microsoft Sans Serif"/>
          <w:szCs w:val="20"/>
        </w:rPr>
        <w:t xml:space="preserve"> ki pomenijo bistvene kršitve pravic strank v postopku in samega postopka</w:t>
      </w:r>
      <w:r w:rsidR="00F10B23">
        <w:rPr>
          <w:rFonts w:ascii="Microsoft Sans Serif" w:hAnsi="Microsoft Sans Serif" w:cs="Microsoft Sans Serif"/>
          <w:szCs w:val="20"/>
        </w:rPr>
        <w:t>,</w:t>
      </w:r>
    </w:p>
    <w:p w14:paraId="64458E53" w14:textId="77777777" w:rsidR="00D84604" w:rsidRDefault="009F19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za zatrjevane kršitve,</w:t>
      </w:r>
      <w:r w:rsidRPr="00EE25CF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ki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 w:rsidRPr="00EE25CF">
        <w:rPr>
          <w:rFonts w:ascii="Microsoft Sans Serif" w:hAnsi="Microsoft Sans Serif" w:cs="Microsoft Sans Serif"/>
          <w:szCs w:val="20"/>
        </w:rPr>
        <w:t>nakazuje</w:t>
      </w:r>
      <w:r>
        <w:rPr>
          <w:rFonts w:ascii="Microsoft Sans Serif" w:hAnsi="Microsoft Sans Serif" w:cs="Microsoft Sans Serif"/>
          <w:szCs w:val="20"/>
        </w:rPr>
        <w:t>jo</w:t>
      </w:r>
      <w:r w:rsidRPr="00EE25CF">
        <w:rPr>
          <w:rFonts w:ascii="Microsoft Sans Serif" w:hAnsi="Microsoft Sans Serif" w:cs="Microsoft Sans Serif"/>
          <w:szCs w:val="20"/>
        </w:rPr>
        <w:t xml:space="preserve"> na neurejeno področje upravnega postopka</w:t>
      </w:r>
      <w:r w:rsidR="00F10B23">
        <w:rPr>
          <w:rFonts w:ascii="Microsoft Sans Serif" w:hAnsi="Microsoft Sans Serif" w:cs="Microsoft Sans Serif"/>
          <w:szCs w:val="20"/>
        </w:rPr>
        <w:t>,</w:t>
      </w:r>
    </w:p>
    <w:p w14:paraId="5B72035B" w14:textId="77777777" w:rsidR="00D84604" w:rsidRDefault="00D846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za zatrjevane </w:t>
      </w:r>
      <w:r w:rsidR="009F1904">
        <w:rPr>
          <w:rFonts w:ascii="Microsoft Sans Serif" w:hAnsi="Microsoft Sans Serif" w:cs="Microsoft Sans Serif"/>
          <w:szCs w:val="20"/>
        </w:rPr>
        <w:t>kršitve, ki kažejo na p</w:t>
      </w:r>
      <w:r w:rsidR="009F1904" w:rsidRPr="00EE25CF">
        <w:rPr>
          <w:rFonts w:ascii="Microsoft Sans Serif" w:hAnsi="Microsoft Sans Serif" w:cs="Microsoft Sans Serif"/>
          <w:szCs w:val="20"/>
        </w:rPr>
        <w:t xml:space="preserve">ogosta ali redna </w:t>
      </w:r>
      <w:proofErr w:type="spellStart"/>
      <w:r w:rsidR="009F1904" w:rsidRPr="00EE25CF">
        <w:rPr>
          <w:rFonts w:ascii="Microsoft Sans Serif" w:hAnsi="Microsoft Sans Serif" w:cs="Microsoft Sans Serif"/>
          <w:szCs w:val="20"/>
        </w:rPr>
        <w:t>neodgovarjanja</w:t>
      </w:r>
      <w:proofErr w:type="spellEnd"/>
      <w:r w:rsidR="009F1904" w:rsidRPr="00EE25CF">
        <w:rPr>
          <w:rFonts w:ascii="Microsoft Sans Serif" w:hAnsi="Microsoft Sans Serif" w:cs="Microsoft Sans Serif"/>
          <w:szCs w:val="20"/>
        </w:rPr>
        <w:t xml:space="preserve"> na dopise strank in siceršnj</w:t>
      </w:r>
      <w:r w:rsidR="009F1904">
        <w:rPr>
          <w:rFonts w:ascii="Microsoft Sans Serif" w:hAnsi="Microsoft Sans Serif" w:cs="Microsoft Sans Serif"/>
          <w:szCs w:val="20"/>
        </w:rPr>
        <w:t>o</w:t>
      </w:r>
      <w:r w:rsidR="009F1904" w:rsidRPr="00EE25CF">
        <w:rPr>
          <w:rFonts w:ascii="Microsoft Sans Serif" w:hAnsi="Microsoft Sans Serif" w:cs="Microsoft Sans Serif"/>
          <w:szCs w:val="20"/>
        </w:rPr>
        <w:t xml:space="preserve"> neodzivnost organa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 w:rsidR="009F1904" w:rsidRPr="00EE25CF">
        <w:rPr>
          <w:rFonts w:ascii="Microsoft Sans Serif" w:hAnsi="Microsoft Sans Serif" w:cs="Microsoft Sans Serif"/>
          <w:szCs w:val="20"/>
        </w:rPr>
        <w:t>ter</w:t>
      </w:r>
    </w:p>
    <w:p w14:paraId="3FF7A7E7" w14:textId="77777777" w:rsidR="00D84604" w:rsidRDefault="00F10B23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druge</w:t>
      </w:r>
      <w:r w:rsidRPr="00EE25CF">
        <w:rPr>
          <w:rFonts w:ascii="Microsoft Sans Serif" w:hAnsi="Microsoft Sans Serif" w:cs="Microsoft Sans Serif"/>
          <w:szCs w:val="20"/>
        </w:rPr>
        <w:t xml:space="preserve"> </w:t>
      </w:r>
      <w:r w:rsidR="009F1904" w:rsidRPr="00EE25CF">
        <w:rPr>
          <w:rFonts w:ascii="Microsoft Sans Serif" w:hAnsi="Microsoft Sans Serif" w:cs="Microsoft Sans Serif"/>
          <w:szCs w:val="20"/>
        </w:rPr>
        <w:t>pomembnejše oziroma obsežnejše kršitve določb</w:t>
      </w:r>
      <w:r w:rsidR="009F1904">
        <w:rPr>
          <w:rFonts w:ascii="Microsoft Sans Serif" w:hAnsi="Microsoft Sans Serif" w:cs="Microsoft Sans Serif"/>
          <w:szCs w:val="20"/>
        </w:rPr>
        <w:t xml:space="preserve"> predpisov o upravnem postopku ali upravnem poslovanju</w:t>
      </w:r>
      <w:r>
        <w:rPr>
          <w:rFonts w:ascii="Microsoft Sans Serif" w:hAnsi="Microsoft Sans Serif" w:cs="Microsoft Sans Serif"/>
          <w:szCs w:val="20"/>
        </w:rPr>
        <w:t>;</w:t>
      </w:r>
    </w:p>
    <w:p w14:paraId="1AF12DB3" w14:textId="77777777" w:rsidR="009F1904" w:rsidRDefault="00D84604" w:rsidP="00D84604">
      <w:pPr>
        <w:numPr>
          <w:ilvl w:val="0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pri katerih je prednostna obravnava upravičena z vidika javnega interesa, ker gre za zadeve s področij</w:t>
      </w:r>
    </w:p>
    <w:p w14:paraId="3172EB45" w14:textId="77777777" w:rsidR="00D84604" w:rsidRPr="004D38A4" w:rsidRDefault="00D84604" w:rsidP="00D84604">
      <w:pPr>
        <w:numPr>
          <w:ilvl w:val="1"/>
          <w:numId w:val="25"/>
        </w:numPr>
        <w:spacing w:line="240" w:lineRule="auto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Cs w:val="20"/>
        </w:rPr>
        <w:t>izdaje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različnih dovoljenj za pravne osebe in samostojne podjetnike oz</w:t>
      </w:r>
      <w:r w:rsidR="00F10B23">
        <w:rPr>
          <w:rFonts w:ascii="Microsoft Sans Serif" w:hAnsi="Microsoft Sans Serif" w:cs="Microsoft Sans Serif"/>
          <w:szCs w:val="20"/>
        </w:rPr>
        <w:t>iroma</w:t>
      </w:r>
      <w:r>
        <w:rPr>
          <w:rFonts w:ascii="Microsoft Sans Serif" w:hAnsi="Microsoft Sans Serif" w:cs="Microsoft Sans Serif"/>
          <w:szCs w:val="20"/>
        </w:rPr>
        <w:t xml:space="preserve"> za tiste, ki načrtujejo opravljanje poslovne dejavnosti</w:t>
      </w:r>
      <w:r w:rsidR="00F10B23">
        <w:rPr>
          <w:rFonts w:ascii="Microsoft Sans Serif" w:hAnsi="Microsoft Sans Serif" w:cs="Microsoft Sans Serif"/>
          <w:szCs w:val="20"/>
        </w:rPr>
        <w:t>,</w:t>
      </w:r>
    </w:p>
    <w:p w14:paraId="20B8753C" w14:textId="77777777" w:rsidR="00D84604" w:rsidRDefault="00D84604" w:rsidP="00D84604">
      <w:pPr>
        <w:numPr>
          <w:ilvl w:val="1"/>
          <w:numId w:val="25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postopkov za dodelitev socialnih pravic</w:t>
      </w:r>
      <w:r w:rsidR="00F10B23">
        <w:rPr>
          <w:rFonts w:ascii="Microsoft Sans Serif" w:hAnsi="Microsoft Sans Serif" w:cs="Microsoft Sans Serif"/>
          <w:szCs w:val="20"/>
        </w:rPr>
        <w:t>,</w:t>
      </w:r>
    </w:p>
    <w:p w14:paraId="5F7636FE" w14:textId="77777777" w:rsidR="00D84604" w:rsidRPr="00F10B23" w:rsidRDefault="00D84604" w:rsidP="009933F1">
      <w:pPr>
        <w:numPr>
          <w:ilvl w:val="1"/>
          <w:numId w:val="25"/>
        </w:numPr>
        <w:spacing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postopkov za ureditev statusa prebivalcev (državljanstvo, dovoljenje za bivanje, dovoljenje za delo,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…), ki so pomembni za njihovo življenje in delo</w:t>
      </w:r>
      <w:r w:rsidR="00830E87">
        <w:rPr>
          <w:rFonts w:ascii="Microsoft Sans Serif" w:hAnsi="Microsoft Sans Serif" w:cs="Microsoft Sans Serif"/>
          <w:szCs w:val="20"/>
        </w:rPr>
        <w:t>,</w:t>
      </w:r>
    </w:p>
    <w:p w14:paraId="552890F4" w14:textId="77777777" w:rsidR="009F1904" w:rsidRPr="00162A75" w:rsidRDefault="009F1904" w:rsidP="00D84604">
      <w:pPr>
        <w:numPr>
          <w:ilvl w:val="0"/>
          <w:numId w:val="26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kadar gre za zadevo, </w:t>
      </w:r>
      <w:r w:rsidRPr="00162A75">
        <w:rPr>
          <w:rFonts w:cs="Arial"/>
          <w:szCs w:val="20"/>
        </w:rPr>
        <w:t xml:space="preserve">v kateri je delo drugih organov </w:t>
      </w:r>
      <w:r>
        <w:rPr>
          <w:rFonts w:cs="Arial"/>
          <w:szCs w:val="20"/>
        </w:rPr>
        <w:t xml:space="preserve">ali inštitucij </w:t>
      </w:r>
      <w:r w:rsidRPr="00162A75">
        <w:rPr>
          <w:rFonts w:cs="Arial"/>
          <w:szCs w:val="20"/>
        </w:rPr>
        <w:t>odvisno od ugotovitev</w:t>
      </w:r>
      <w:r>
        <w:rPr>
          <w:rFonts w:cs="Arial"/>
          <w:szCs w:val="20"/>
        </w:rPr>
        <w:t xml:space="preserve"> inšpektorjev</w:t>
      </w:r>
      <w:r w:rsidR="00830E87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</w:p>
    <w:p w14:paraId="104DC2F3" w14:textId="77777777" w:rsidR="00FF3D16" w:rsidRPr="00FF3D16" w:rsidRDefault="009F1904" w:rsidP="00D84604">
      <w:pPr>
        <w:numPr>
          <w:ilvl w:val="0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 w:rsidRPr="00FF3D16">
        <w:rPr>
          <w:rFonts w:ascii="Microsoft Sans Serif" w:hAnsi="Microsoft Sans Serif" w:cs="Microsoft Sans Serif"/>
          <w:szCs w:val="20"/>
        </w:rPr>
        <w:t>kadar gre za več različnih prijav, ki se nanašajo na istega inšpekcijskega zavezanca.</w:t>
      </w:r>
      <w:r w:rsidR="00FF3D16" w:rsidRPr="00FF3D16">
        <w:rPr>
          <w:rFonts w:ascii="Microsoft Sans Serif" w:hAnsi="Microsoft Sans Serif" w:cs="Microsoft Sans Serif"/>
          <w:szCs w:val="20"/>
        </w:rPr>
        <w:t xml:space="preserve"> (pri inšpekcijskih zavezancih</w:t>
      </w:r>
      <w:r w:rsidR="00F10B23">
        <w:rPr>
          <w:rFonts w:ascii="Microsoft Sans Serif" w:hAnsi="Microsoft Sans Serif" w:cs="Microsoft Sans Serif"/>
          <w:szCs w:val="20"/>
        </w:rPr>
        <w:t>,</w:t>
      </w:r>
      <w:r w:rsidR="00FF3D16" w:rsidRPr="00FF3D16">
        <w:rPr>
          <w:rFonts w:ascii="Microsoft Sans Serif" w:hAnsi="Microsoft Sans Serif" w:cs="Microsoft Sans Serif"/>
          <w:szCs w:val="20"/>
        </w:rPr>
        <w:t xml:space="preserve"> zoper katere je UI v preteklosti prejela največ pobud</w:t>
      </w:r>
      <w:r w:rsidR="00F10B23">
        <w:rPr>
          <w:rFonts w:ascii="Microsoft Sans Serif" w:hAnsi="Microsoft Sans Serif" w:cs="Microsoft Sans Serif"/>
          <w:szCs w:val="20"/>
        </w:rPr>
        <w:t xml:space="preserve">, </w:t>
      </w:r>
      <w:r w:rsidR="00FF3D16" w:rsidRPr="00FF3D16">
        <w:rPr>
          <w:rFonts w:ascii="Microsoft Sans Serif" w:hAnsi="Microsoft Sans Serif" w:cs="Microsoft Sans Serif"/>
          <w:szCs w:val="20"/>
        </w:rPr>
        <w:t>bo v letu 2021 združila več zadev v en inšpekcijski nadzor</w:t>
      </w:r>
      <w:r w:rsidR="00F10B23">
        <w:rPr>
          <w:rFonts w:ascii="Microsoft Sans Serif" w:hAnsi="Microsoft Sans Serif" w:cs="Microsoft Sans Serif"/>
          <w:szCs w:val="20"/>
        </w:rPr>
        <w:t>,</w:t>
      </w:r>
      <w:r w:rsidR="00FF3D16" w:rsidRPr="00FF3D16">
        <w:rPr>
          <w:rFonts w:ascii="Microsoft Sans Serif" w:hAnsi="Microsoft Sans Serif" w:cs="Microsoft Sans Serif"/>
          <w:szCs w:val="20"/>
        </w:rPr>
        <w:t xml:space="preserve"> tako da bo</w:t>
      </w:r>
      <w:r w:rsidR="00F10B23">
        <w:rPr>
          <w:rFonts w:ascii="Microsoft Sans Serif" w:hAnsi="Microsoft Sans Serif" w:cs="Microsoft Sans Serif"/>
          <w:szCs w:val="20"/>
        </w:rPr>
        <w:t xml:space="preserve"> </w:t>
      </w:r>
      <w:r w:rsidR="00FF3D16" w:rsidRPr="00FF3D16">
        <w:rPr>
          <w:rFonts w:ascii="Microsoft Sans Serif" w:hAnsi="Microsoft Sans Serif" w:cs="Microsoft Sans Serif"/>
          <w:szCs w:val="20"/>
        </w:rPr>
        <w:t>v okviru načrtovanih prioritetnih nadzorov pri posameznem organu o inšpektor obravnaval več prejetih pobud hkrati).</w:t>
      </w:r>
    </w:p>
    <w:p w14:paraId="123CA3BF" w14:textId="77777777" w:rsidR="00D84604" w:rsidRDefault="00D84604" w:rsidP="009F1904">
      <w:pPr>
        <w:spacing w:line="240" w:lineRule="auto"/>
        <w:jc w:val="both"/>
        <w:outlineLvl w:val="1"/>
        <w:rPr>
          <w:b/>
        </w:rPr>
      </w:pPr>
    </w:p>
    <w:p w14:paraId="3B628418" w14:textId="77777777"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310AA">
        <w:rPr>
          <w:b/>
        </w:rPr>
        <w:t>Inšpekcijski nadzori po vrstnem redu prispetja p</w:t>
      </w:r>
      <w:r w:rsidR="00AD6606">
        <w:rPr>
          <w:b/>
        </w:rPr>
        <w:t>rijav</w:t>
      </w:r>
      <w:r>
        <w:t xml:space="preserve"> bodo opravljeni </w:t>
      </w:r>
      <w:r>
        <w:rPr>
          <w:rFonts w:ascii="Microsoft Sans Serif" w:hAnsi="Microsoft Sans Serif" w:cs="Microsoft Sans Serif"/>
          <w:szCs w:val="20"/>
        </w:rPr>
        <w:t xml:space="preserve">na osnovi </w:t>
      </w:r>
      <w:r w:rsidR="00F10B23">
        <w:rPr>
          <w:rFonts w:ascii="Microsoft Sans Serif" w:hAnsi="Microsoft Sans Serif" w:cs="Microsoft Sans Serif"/>
          <w:szCs w:val="20"/>
        </w:rPr>
        <w:t>pre</w:t>
      </w:r>
      <w:r>
        <w:rPr>
          <w:rFonts w:ascii="Microsoft Sans Serif" w:hAnsi="Microsoft Sans Serif" w:cs="Microsoft Sans Serif"/>
          <w:szCs w:val="20"/>
        </w:rPr>
        <w:t>ostalih prejetih pobud in prijav, glede katerih nadzori niso bili določeni kot prioritetni. Ti nadzori se bodo v okviru razpoložljivih kadrovskih kapacitet izvajali glede na vrstni red prispetja pobude.</w:t>
      </w:r>
    </w:p>
    <w:p w14:paraId="4D725EEA" w14:textId="77777777" w:rsidR="009F1904" w:rsidRDefault="009F1904" w:rsidP="009F1904">
      <w:pPr>
        <w:spacing w:line="240" w:lineRule="auto"/>
        <w:jc w:val="both"/>
      </w:pPr>
    </w:p>
    <w:p w14:paraId="37B01AD0" w14:textId="77777777" w:rsidR="00F05FC5" w:rsidRDefault="00F05FC5" w:rsidP="00F05FC5">
      <w:pPr>
        <w:spacing w:line="240" w:lineRule="auto"/>
        <w:ind w:left="414"/>
        <w:jc w:val="both"/>
        <w:rPr>
          <w:b/>
        </w:rPr>
      </w:pPr>
    </w:p>
    <w:p w14:paraId="7A01754D" w14:textId="77777777" w:rsidR="001A1176" w:rsidRDefault="001A1176" w:rsidP="00240B02">
      <w:pPr>
        <w:numPr>
          <w:ilvl w:val="0"/>
          <w:numId w:val="19"/>
        </w:numPr>
        <w:spacing w:line="240" w:lineRule="auto"/>
        <w:jc w:val="both"/>
        <w:rPr>
          <w:b/>
        </w:rPr>
      </w:pPr>
      <w:r w:rsidRPr="001317EA">
        <w:rPr>
          <w:b/>
        </w:rPr>
        <w:t>INŠPEKCIJA</w:t>
      </w:r>
      <w:r>
        <w:rPr>
          <w:b/>
        </w:rPr>
        <w:t xml:space="preserve"> ZA INFORMACIJSKO DRUŽBO</w:t>
      </w:r>
    </w:p>
    <w:p w14:paraId="24FDFFB7" w14:textId="77777777" w:rsidR="005D3D74" w:rsidRDefault="005D3D74" w:rsidP="00F05FC5">
      <w:pPr>
        <w:spacing w:line="240" w:lineRule="auto"/>
        <w:jc w:val="both"/>
        <w:rPr>
          <w:rFonts w:ascii="Microsoft Sans Serif" w:hAnsi="Microsoft Sans Serif" w:cs="Microsoft Sans Serif"/>
          <w:szCs w:val="20"/>
        </w:rPr>
      </w:pPr>
    </w:p>
    <w:p w14:paraId="3F47C2F5" w14:textId="77777777" w:rsidR="00240B02" w:rsidRDefault="00240B02" w:rsidP="00240B02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I</w:t>
      </w:r>
      <w:r w:rsidRPr="00663D91">
        <w:rPr>
          <w:rFonts w:ascii="Microsoft Sans Serif" w:hAnsi="Microsoft Sans Serif" w:cs="Microsoft Sans Serif"/>
          <w:szCs w:val="20"/>
        </w:rPr>
        <w:t>nšpek</w:t>
      </w:r>
      <w:r>
        <w:rPr>
          <w:rFonts w:ascii="Microsoft Sans Serif" w:hAnsi="Microsoft Sans Serif" w:cs="Microsoft Sans Serif"/>
          <w:szCs w:val="20"/>
        </w:rPr>
        <w:t>cija za informacijsko družbo</w:t>
      </w:r>
      <w:r w:rsidR="009933F1">
        <w:rPr>
          <w:rFonts w:ascii="Microsoft Sans Serif" w:hAnsi="Microsoft Sans Serif" w:cs="Microsoft Sans Serif"/>
          <w:szCs w:val="20"/>
        </w:rPr>
        <w:t xml:space="preserve"> (IID)</w:t>
      </w:r>
      <w:r>
        <w:rPr>
          <w:rFonts w:ascii="Microsoft Sans Serif" w:hAnsi="Microsoft Sans Serif" w:cs="Microsoft Sans Serif"/>
          <w:szCs w:val="20"/>
        </w:rPr>
        <w:t xml:space="preserve"> bo v letu 202</w:t>
      </w:r>
      <w:r w:rsidR="00340D44">
        <w:rPr>
          <w:rFonts w:ascii="Microsoft Sans Serif" w:hAnsi="Microsoft Sans Serif" w:cs="Microsoft Sans Serif"/>
          <w:szCs w:val="20"/>
        </w:rPr>
        <w:t>2</w:t>
      </w:r>
      <w:r>
        <w:rPr>
          <w:rFonts w:ascii="Microsoft Sans Serif" w:hAnsi="Microsoft Sans Serif" w:cs="Microsoft Sans Serif"/>
          <w:szCs w:val="20"/>
        </w:rPr>
        <w:t xml:space="preserve"> opravljala:</w:t>
      </w:r>
    </w:p>
    <w:p w14:paraId="3F0F02AD" w14:textId="77777777" w:rsidR="00240B02" w:rsidRPr="003944B1" w:rsidRDefault="00240B02" w:rsidP="00240B02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Cs w:val="20"/>
        </w:rPr>
        <w:t>sistemske inšpekcijske nadzore,</w:t>
      </w:r>
    </w:p>
    <w:p w14:paraId="3DE6803D" w14:textId="77777777" w:rsidR="00004F48" w:rsidRDefault="00240B02" w:rsidP="003E2E75">
      <w:pPr>
        <w:numPr>
          <w:ilvl w:val="0"/>
          <w:numId w:val="3"/>
        </w:numPr>
        <w:spacing w:line="240" w:lineRule="auto"/>
        <w:jc w:val="both"/>
        <w:outlineLvl w:val="1"/>
      </w:pPr>
      <w:r w:rsidRPr="00340D44">
        <w:rPr>
          <w:rFonts w:ascii="Microsoft Sans Serif" w:hAnsi="Microsoft Sans Serif" w:cs="Microsoft Sans Serif"/>
          <w:szCs w:val="20"/>
        </w:rPr>
        <w:t>inšpekcijske nadzore po vrstnem redu prijav</w:t>
      </w:r>
      <w:r w:rsidR="00340D44">
        <w:rPr>
          <w:rFonts w:ascii="Microsoft Sans Serif" w:hAnsi="Microsoft Sans Serif" w:cs="Microsoft Sans Serif"/>
          <w:szCs w:val="20"/>
        </w:rPr>
        <w:t>.</w:t>
      </w:r>
    </w:p>
    <w:p w14:paraId="4ED27262" w14:textId="77777777" w:rsidR="00740918" w:rsidRPr="00F05FC5" w:rsidRDefault="00740918" w:rsidP="00004F48">
      <w:pPr>
        <w:pStyle w:val="podpisi"/>
        <w:spacing w:line="240" w:lineRule="auto"/>
        <w:ind w:left="774"/>
        <w:rPr>
          <w:lang w:val="sl-SI"/>
        </w:rPr>
      </w:pPr>
    </w:p>
    <w:p w14:paraId="7A7B0BB7" w14:textId="77777777" w:rsidR="00240B02" w:rsidRDefault="009933F1" w:rsidP="00240B02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Kot s</w:t>
      </w:r>
      <w:r w:rsidR="00240B02" w:rsidRPr="00240B02">
        <w:rPr>
          <w:rFonts w:cs="Arial"/>
          <w:b/>
          <w:bCs/>
          <w:szCs w:val="20"/>
        </w:rPr>
        <w:t>istemsk</w:t>
      </w:r>
      <w:r>
        <w:rPr>
          <w:rFonts w:cs="Arial"/>
          <w:b/>
          <w:bCs/>
          <w:szCs w:val="20"/>
        </w:rPr>
        <w:t>e</w:t>
      </w:r>
      <w:r w:rsidR="00240B02" w:rsidRPr="00240B02">
        <w:rPr>
          <w:rFonts w:cs="Arial"/>
          <w:b/>
          <w:bCs/>
          <w:szCs w:val="20"/>
        </w:rPr>
        <w:t xml:space="preserve"> inšpekcijsk</w:t>
      </w:r>
      <w:r>
        <w:rPr>
          <w:rFonts w:cs="Arial"/>
          <w:b/>
          <w:bCs/>
          <w:szCs w:val="20"/>
        </w:rPr>
        <w:t>e</w:t>
      </w:r>
      <w:r w:rsidR="00240B02" w:rsidRPr="00240B02">
        <w:rPr>
          <w:rFonts w:cs="Arial"/>
          <w:b/>
          <w:bCs/>
          <w:szCs w:val="20"/>
        </w:rPr>
        <w:t xml:space="preserve"> nadzor</w:t>
      </w:r>
      <w:r>
        <w:rPr>
          <w:rFonts w:cs="Arial"/>
          <w:b/>
          <w:bCs/>
          <w:szCs w:val="20"/>
        </w:rPr>
        <w:t>e</w:t>
      </w:r>
      <w:r w:rsidR="00240B02" w:rsidRPr="00976E36">
        <w:rPr>
          <w:rFonts w:cs="Arial"/>
          <w:szCs w:val="20"/>
        </w:rPr>
        <w:t xml:space="preserve"> </w:t>
      </w:r>
      <w:r w:rsidR="00240B02">
        <w:rPr>
          <w:rFonts w:cs="Arial"/>
          <w:szCs w:val="20"/>
        </w:rPr>
        <w:t>bo</w:t>
      </w:r>
      <w:r>
        <w:rPr>
          <w:rFonts w:cs="Arial"/>
          <w:szCs w:val="20"/>
        </w:rPr>
        <w:t xml:space="preserve"> IID</w:t>
      </w:r>
      <w:r w:rsidR="00240B02">
        <w:rPr>
          <w:rFonts w:cs="Arial"/>
          <w:szCs w:val="20"/>
        </w:rPr>
        <w:t xml:space="preserve"> izved</w:t>
      </w:r>
      <w:r>
        <w:rPr>
          <w:rFonts w:cs="Arial"/>
          <w:szCs w:val="20"/>
        </w:rPr>
        <w:t>la</w:t>
      </w:r>
      <w:r w:rsidR="00240B02">
        <w:rPr>
          <w:rFonts w:cs="Arial"/>
          <w:szCs w:val="20"/>
        </w:rPr>
        <w:t xml:space="preserve"> redn</w:t>
      </w:r>
      <w:r>
        <w:rPr>
          <w:rFonts w:cs="Arial"/>
          <w:szCs w:val="20"/>
        </w:rPr>
        <w:t>e</w:t>
      </w:r>
      <w:r w:rsidR="00240B02">
        <w:rPr>
          <w:rFonts w:cs="Arial"/>
          <w:szCs w:val="20"/>
        </w:rPr>
        <w:t xml:space="preserve"> inšpekc</w:t>
      </w:r>
      <w:r w:rsidR="00F10B23">
        <w:rPr>
          <w:rFonts w:cs="Arial"/>
          <w:szCs w:val="20"/>
        </w:rPr>
        <w:t>i</w:t>
      </w:r>
      <w:r w:rsidR="00240B02">
        <w:rPr>
          <w:rFonts w:cs="Arial"/>
          <w:szCs w:val="20"/>
        </w:rPr>
        <w:t>j</w:t>
      </w:r>
      <w:r>
        <w:rPr>
          <w:rFonts w:cs="Arial"/>
          <w:szCs w:val="20"/>
        </w:rPr>
        <w:t>ske</w:t>
      </w:r>
      <w:r w:rsidR="00240B02">
        <w:rPr>
          <w:rFonts w:cs="Arial"/>
          <w:szCs w:val="20"/>
        </w:rPr>
        <w:t xml:space="preserve"> pregled</w:t>
      </w:r>
      <w:r>
        <w:rPr>
          <w:rFonts w:cs="Arial"/>
          <w:szCs w:val="20"/>
        </w:rPr>
        <w:t>e</w:t>
      </w:r>
      <w:r w:rsidR="00240B02">
        <w:rPr>
          <w:rFonts w:cs="Arial"/>
          <w:szCs w:val="20"/>
        </w:rPr>
        <w:t xml:space="preserve"> na dveh področjih</w:t>
      </w:r>
      <w:r w:rsidR="00F10B23">
        <w:rPr>
          <w:rFonts w:cs="Arial"/>
          <w:szCs w:val="20"/>
        </w:rPr>
        <w:t>,</w:t>
      </w:r>
      <w:r w:rsidR="00240B02">
        <w:rPr>
          <w:rFonts w:cs="Arial"/>
          <w:szCs w:val="20"/>
        </w:rPr>
        <w:t xml:space="preserve"> in sicer :</w:t>
      </w:r>
    </w:p>
    <w:p w14:paraId="5D7D5DD2" w14:textId="77777777" w:rsidR="00240B02" w:rsidRDefault="00240B02" w:rsidP="00240B02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240B02">
        <w:rPr>
          <w:rFonts w:cs="Arial"/>
          <w:b/>
          <w:bCs/>
          <w:szCs w:val="20"/>
        </w:rPr>
        <w:t>na področju ZDSMA</w:t>
      </w:r>
      <w:r>
        <w:rPr>
          <w:rFonts w:cs="Arial"/>
          <w:b/>
          <w:bCs/>
          <w:szCs w:val="20"/>
        </w:rPr>
        <w:t>, k</w:t>
      </w:r>
      <w:r w:rsidR="00340D44">
        <w:rPr>
          <w:rFonts w:cs="Arial"/>
          <w:b/>
          <w:bCs/>
          <w:szCs w:val="20"/>
        </w:rPr>
        <w:t>j</w:t>
      </w:r>
      <w:r>
        <w:rPr>
          <w:rFonts w:cs="Arial"/>
          <w:b/>
          <w:bCs/>
          <w:szCs w:val="20"/>
        </w:rPr>
        <w:t>er so ti nadzori</w:t>
      </w:r>
      <w:r w:rsidRPr="00976E36">
        <w:rPr>
          <w:rFonts w:cs="Arial"/>
          <w:szCs w:val="20"/>
        </w:rPr>
        <w:t xml:space="preserve"> določeni na podlagi zahtev Izvedbenega sklepa komisije (EU) 2018/1524 z dne 11. oktobra 2018</w:t>
      </w:r>
      <w:r>
        <w:rPr>
          <w:rFonts w:cs="Arial"/>
          <w:szCs w:val="20"/>
        </w:rPr>
        <w:t>,</w:t>
      </w:r>
      <w:r w:rsidRPr="00976E36">
        <w:rPr>
          <w:rFonts w:cs="Arial"/>
          <w:szCs w:val="20"/>
        </w:rPr>
        <w:t xml:space="preserve"> </w:t>
      </w:r>
    </w:p>
    <w:p w14:paraId="2D852253" w14:textId="77777777" w:rsidR="00240B02" w:rsidRDefault="00240B02" w:rsidP="00240B02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240B02">
        <w:rPr>
          <w:rFonts w:cs="Arial"/>
          <w:b/>
          <w:bCs/>
          <w:szCs w:val="20"/>
        </w:rPr>
        <w:t xml:space="preserve">na področju </w:t>
      </w:r>
      <w:r w:rsidRPr="00240B02">
        <w:rPr>
          <w:rFonts w:cs="Arial"/>
          <w:b/>
          <w:bCs/>
          <w:color w:val="000000"/>
          <w:szCs w:val="20"/>
          <w:lang w:eastAsia="sl-SI"/>
        </w:rPr>
        <w:t xml:space="preserve">ZEISZ in Uredbe </w:t>
      </w:r>
      <w:proofErr w:type="spellStart"/>
      <w:r w:rsidRPr="00240B02">
        <w:rPr>
          <w:rFonts w:cs="Arial"/>
          <w:b/>
          <w:bCs/>
          <w:color w:val="000000"/>
          <w:szCs w:val="20"/>
          <w:lang w:eastAsia="sl-SI"/>
        </w:rPr>
        <w:t>eIDAS</w:t>
      </w:r>
      <w:proofErr w:type="spellEnd"/>
      <w:r w:rsidRPr="00976E36">
        <w:rPr>
          <w:rFonts w:cs="Arial"/>
          <w:color w:val="000000"/>
          <w:szCs w:val="20"/>
          <w:lang w:eastAsia="sl-SI"/>
        </w:rPr>
        <w:t xml:space="preserve"> </w:t>
      </w:r>
      <w:r w:rsidR="00F10B23">
        <w:rPr>
          <w:rFonts w:cs="Arial"/>
          <w:color w:val="000000"/>
          <w:szCs w:val="20"/>
          <w:lang w:eastAsia="sl-SI"/>
        </w:rPr>
        <w:t>–</w:t>
      </w:r>
      <w:r w:rsidRPr="00976E36">
        <w:rPr>
          <w:rFonts w:cs="Arial"/>
          <w:color w:val="000000"/>
          <w:szCs w:val="20"/>
          <w:lang w:eastAsia="sl-SI"/>
        </w:rPr>
        <w:t xml:space="preserve"> na podlagi ocene IID</w:t>
      </w:r>
      <w:r>
        <w:rPr>
          <w:rFonts w:cs="Arial"/>
          <w:color w:val="000000"/>
          <w:szCs w:val="20"/>
          <w:lang w:eastAsia="sl-SI"/>
        </w:rPr>
        <w:t>.</w:t>
      </w:r>
    </w:p>
    <w:p w14:paraId="6782863E" w14:textId="77777777" w:rsidR="00740918" w:rsidRDefault="00740918" w:rsidP="00C152BA">
      <w:pPr>
        <w:pStyle w:val="podpisi"/>
        <w:spacing w:line="240" w:lineRule="auto"/>
        <w:rPr>
          <w:lang w:val="sl-SI"/>
        </w:rPr>
      </w:pPr>
    </w:p>
    <w:p w14:paraId="1564EC4A" w14:textId="77777777" w:rsidR="00240B02" w:rsidRDefault="00240B02" w:rsidP="00C152BA">
      <w:pPr>
        <w:pStyle w:val="podpisi"/>
        <w:spacing w:line="240" w:lineRule="auto"/>
        <w:rPr>
          <w:lang w:val="sl-SI"/>
        </w:rPr>
      </w:pPr>
      <w:r w:rsidRPr="00240B02">
        <w:rPr>
          <w:b/>
          <w:lang w:val="sl-SI"/>
        </w:rPr>
        <w:t>Inšpekcijski nadzori po vrstnem redu prispetja prijav</w:t>
      </w:r>
      <w:r w:rsidRPr="00240B02">
        <w:rPr>
          <w:lang w:val="sl-SI"/>
        </w:rPr>
        <w:t xml:space="preserve"> bodo opravljeni </w:t>
      </w:r>
      <w:r w:rsidRPr="00240B02">
        <w:rPr>
          <w:rFonts w:ascii="Microsoft Sans Serif" w:hAnsi="Microsoft Sans Serif" w:cs="Microsoft Sans Serif"/>
          <w:szCs w:val="20"/>
          <w:lang w:val="sl-SI"/>
        </w:rPr>
        <w:t xml:space="preserve">na osnovi prejetih pobud in prijav, </w:t>
      </w:r>
      <w:r w:rsidR="00740918" w:rsidRPr="00F05FC5">
        <w:rPr>
          <w:lang w:val="sl-SI"/>
        </w:rPr>
        <w:t xml:space="preserve">    </w:t>
      </w:r>
    </w:p>
    <w:p w14:paraId="5BC99EB5" w14:textId="77777777" w:rsidR="00240B02" w:rsidRDefault="00240B02" w:rsidP="00C152BA">
      <w:pPr>
        <w:pStyle w:val="podpisi"/>
        <w:spacing w:line="240" w:lineRule="auto"/>
        <w:rPr>
          <w:lang w:val="sl-SI"/>
        </w:rPr>
      </w:pPr>
    </w:p>
    <w:p w14:paraId="60DA7F10" w14:textId="77777777" w:rsidR="00340D44" w:rsidRDefault="00340D44" w:rsidP="00EE5300">
      <w:pPr>
        <w:numPr>
          <w:ilvl w:val="0"/>
          <w:numId w:val="19"/>
        </w:numPr>
        <w:spacing w:line="240" w:lineRule="auto"/>
        <w:jc w:val="both"/>
        <w:rPr>
          <w:b/>
        </w:rPr>
      </w:pPr>
      <w:r w:rsidRPr="001317EA">
        <w:rPr>
          <w:b/>
        </w:rPr>
        <w:t>INŠPEKCIJ</w:t>
      </w:r>
      <w:r>
        <w:rPr>
          <w:b/>
        </w:rPr>
        <w:t>SKI NADZORI NA PODLAGI ZAKO</w:t>
      </w:r>
      <w:r w:rsidR="00EE5300">
        <w:rPr>
          <w:b/>
        </w:rPr>
        <w:t>NA</w:t>
      </w:r>
      <w:r>
        <w:rPr>
          <w:b/>
        </w:rPr>
        <w:t xml:space="preserve"> O NALEZLJIVI</w:t>
      </w:r>
      <w:r w:rsidR="00EE5300">
        <w:rPr>
          <w:b/>
        </w:rPr>
        <w:t xml:space="preserve">H </w:t>
      </w:r>
      <w:r>
        <w:rPr>
          <w:b/>
        </w:rPr>
        <w:t>BOLE</w:t>
      </w:r>
      <w:r w:rsidR="00EE5300">
        <w:rPr>
          <w:b/>
        </w:rPr>
        <w:t>ZNIH</w:t>
      </w:r>
      <w:r>
        <w:rPr>
          <w:b/>
        </w:rPr>
        <w:t>I</w:t>
      </w:r>
    </w:p>
    <w:p w14:paraId="39496593" w14:textId="77777777" w:rsidR="00340D44" w:rsidRDefault="00340D44" w:rsidP="00C152BA">
      <w:pPr>
        <w:pStyle w:val="podpisi"/>
        <w:spacing w:line="240" w:lineRule="auto"/>
        <w:rPr>
          <w:lang w:val="sl-SI"/>
        </w:rPr>
      </w:pPr>
    </w:p>
    <w:p w14:paraId="4FCA8D4C" w14:textId="77777777" w:rsidR="00240B02" w:rsidRDefault="00240B02" w:rsidP="00C152BA">
      <w:pPr>
        <w:pStyle w:val="podpisi"/>
        <w:spacing w:line="240" w:lineRule="auto"/>
        <w:rPr>
          <w:lang w:val="sl-SI"/>
        </w:rPr>
      </w:pPr>
    </w:p>
    <w:p w14:paraId="289B6EBC" w14:textId="77777777" w:rsidR="00EE5300" w:rsidRDefault="00EE5300" w:rsidP="00EE5300">
      <w:pPr>
        <w:jc w:val="both"/>
        <w:rPr>
          <w:rFonts w:cs="Arial"/>
          <w:szCs w:val="20"/>
        </w:rPr>
      </w:pPr>
      <w:r w:rsidRPr="00741330">
        <w:rPr>
          <w:rFonts w:cs="Arial"/>
          <w:szCs w:val="20"/>
        </w:rPr>
        <w:t>Z Zakon</w:t>
      </w:r>
      <w:r w:rsidRPr="00EC25F3">
        <w:rPr>
          <w:rFonts w:cs="Arial"/>
          <w:szCs w:val="20"/>
        </w:rPr>
        <w:t>om</w:t>
      </w:r>
      <w:r w:rsidRPr="00BD13CE">
        <w:rPr>
          <w:rFonts w:cs="Arial"/>
          <w:szCs w:val="20"/>
        </w:rPr>
        <w:t xml:space="preserve"> o začasnih ukrepih za omilitev in odpravo posledic COVID-19 </w:t>
      </w:r>
      <w:r w:rsidR="00F10B23">
        <w:rPr>
          <w:rFonts w:cs="Arial"/>
          <w:szCs w:val="20"/>
        </w:rPr>
        <w:t>–</w:t>
      </w:r>
      <w:r w:rsidRPr="00BD13CE">
        <w:rPr>
          <w:rFonts w:cs="Arial"/>
          <w:szCs w:val="20"/>
        </w:rPr>
        <w:t xml:space="preserve"> ZZUOOP (Uradni list RS, št. </w:t>
      </w:r>
      <w:hyperlink r:id="rId7" w:tgtFrame="_blank" w:tooltip="Zakon o začasnih ukrepih za omilitev in odpravo posledic COVID-19 (ZZUOOP)" w:history="1">
        <w:r w:rsidRPr="00BD13CE">
          <w:rPr>
            <w:rFonts w:cs="Arial"/>
            <w:szCs w:val="20"/>
          </w:rPr>
          <w:t>152/20</w:t>
        </w:r>
      </w:hyperlink>
      <w:r w:rsidRPr="00BD13CE">
        <w:rPr>
          <w:rFonts w:cs="Arial"/>
          <w:szCs w:val="20"/>
        </w:rPr>
        <w:t xml:space="preserve"> in </w:t>
      </w:r>
      <w:hyperlink r:id="rId8" w:tgtFrame="_blank" w:tooltip="Zakon o interventnih ukrepih za omilitev posledic drugega vala epidemije COVID-19" w:history="1">
        <w:r w:rsidRPr="00BD13CE">
          <w:rPr>
            <w:rFonts w:cs="Arial"/>
            <w:szCs w:val="20"/>
          </w:rPr>
          <w:t>175/20</w:t>
        </w:r>
      </w:hyperlink>
      <w:r w:rsidRPr="00BD13CE">
        <w:rPr>
          <w:rFonts w:cs="Arial"/>
          <w:szCs w:val="20"/>
        </w:rPr>
        <w:t xml:space="preserve"> – ZIUOPDVE) je </w:t>
      </w:r>
      <w:r w:rsidR="00F10B23" w:rsidRPr="00BD13CE">
        <w:rPr>
          <w:rFonts w:cs="Arial"/>
          <w:szCs w:val="20"/>
        </w:rPr>
        <w:t>postal</w:t>
      </w:r>
      <w:r w:rsidR="00F10B23">
        <w:rPr>
          <w:rFonts w:cs="Arial"/>
          <w:szCs w:val="20"/>
        </w:rPr>
        <w:t xml:space="preserve"> </w:t>
      </w:r>
      <w:r w:rsidRPr="00BD13CE">
        <w:rPr>
          <w:rFonts w:cs="Arial"/>
          <w:szCs w:val="20"/>
        </w:rPr>
        <w:t>Inšpektorat za javni sektor pristojen tudi za</w:t>
      </w:r>
      <w:r w:rsidR="00F10B23">
        <w:rPr>
          <w:rFonts w:cs="Arial"/>
          <w:szCs w:val="20"/>
        </w:rPr>
        <w:t xml:space="preserve"> </w:t>
      </w:r>
      <w:r w:rsidRPr="00741330">
        <w:rPr>
          <w:rFonts w:cs="Arial"/>
          <w:szCs w:val="20"/>
        </w:rPr>
        <w:t>nadzor nad izvajanjem ukrepa iz 39. člena Zakona o nalezljivih boleznih (Z</w:t>
      </w:r>
      <w:r w:rsidRPr="00EC25F3">
        <w:rPr>
          <w:rFonts w:cs="Arial"/>
          <w:szCs w:val="20"/>
        </w:rPr>
        <w:t>NB</w:t>
      </w:r>
      <w:r w:rsidRPr="00BD13CE">
        <w:rPr>
          <w:rFonts w:cs="Arial"/>
          <w:szCs w:val="20"/>
        </w:rPr>
        <w:t xml:space="preserve">). </w:t>
      </w:r>
      <w:r>
        <w:rPr>
          <w:rFonts w:cs="Arial"/>
          <w:szCs w:val="20"/>
        </w:rPr>
        <w:t xml:space="preserve">Nadzor opravlja </w:t>
      </w:r>
      <w:r w:rsidRPr="009F2E1B">
        <w:t>pri opravljanju nalog inšpekcijskega nadzora iz svoje pristojnosti</w:t>
      </w:r>
      <w:r>
        <w:t xml:space="preserve">. </w:t>
      </w:r>
      <w:r w:rsidRPr="00741330">
        <w:rPr>
          <w:rFonts w:cs="Arial"/>
          <w:szCs w:val="20"/>
        </w:rPr>
        <w:t>Konkretno gre za nad</w:t>
      </w:r>
      <w:r w:rsidRPr="00EC25F3">
        <w:rPr>
          <w:rFonts w:cs="Arial"/>
          <w:szCs w:val="20"/>
        </w:rPr>
        <w:t>zor na</w:t>
      </w:r>
      <w:r>
        <w:rPr>
          <w:rFonts w:cs="Arial"/>
          <w:szCs w:val="20"/>
        </w:rPr>
        <w:t>d</w:t>
      </w:r>
      <w:r w:rsidRPr="00EC25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izvajanjem odlokov</w:t>
      </w:r>
      <w:r w:rsidRPr="00EC25F3">
        <w:rPr>
          <w:rFonts w:cs="Arial"/>
          <w:szCs w:val="20"/>
        </w:rPr>
        <w:t xml:space="preserve"> vlade, ki določajo </w:t>
      </w:r>
      <w:r w:rsidRPr="00BD13CE">
        <w:rPr>
          <w:rFonts w:cs="Arial"/>
          <w:szCs w:val="20"/>
        </w:rPr>
        <w:t xml:space="preserve">začasne ukrepe za zmanjšanje tveganja okužbe in širjenja okužbe z virusom SARS-CoV-2 </w:t>
      </w:r>
      <w:r>
        <w:rPr>
          <w:rFonts w:cs="Arial"/>
          <w:szCs w:val="20"/>
        </w:rPr>
        <w:t xml:space="preserve">(uporaba zaščitne maske, obvezno razkuževanje rok, preverjanje pogoja PCT). Inšpektorat izvaja nadzor pri inšpekcijskih zavezancih iz svoje pristojnosti, zlasti v organih države uprave, organih lokalnih skupnosti, javnih zavodih s področja socialnega zavarovanja, javnih agencijah, javnih skladih in drugih inšpekcijskih zavezancih v javnem sektorju, ki ne sodijo v pristojnost drugih inšpekcij. </w:t>
      </w:r>
    </w:p>
    <w:p w14:paraId="6DF3D8C4" w14:textId="77777777" w:rsidR="00EE5300" w:rsidRDefault="00EE5300" w:rsidP="00EE5300">
      <w:pPr>
        <w:jc w:val="both"/>
        <w:rPr>
          <w:rFonts w:cs="Arial"/>
          <w:szCs w:val="20"/>
        </w:rPr>
      </w:pPr>
    </w:p>
    <w:p w14:paraId="3ECFD96E" w14:textId="77777777" w:rsidR="00EE5300" w:rsidRDefault="001E402D" w:rsidP="00EE530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Nadzori se bodo</w:t>
      </w:r>
      <w:r w:rsidR="00EE5300">
        <w:rPr>
          <w:rFonts w:cs="Arial"/>
          <w:szCs w:val="20"/>
        </w:rPr>
        <w:t xml:space="preserve"> izvajali tudi v letu 2022, dokler bodo veljali ukrepi po 39. členu ZNB</w:t>
      </w:r>
      <w:r>
        <w:rPr>
          <w:rFonts w:cs="Arial"/>
          <w:szCs w:val="20"/>
        </w:rPr>
        <w:t>.</w:t>
      </w:r>
      <w:r w:rsidR="00EE5300">
        <w:rPr>
          <w:rFonts w:cs="Arial"/>
          <w:szCs w:val="20"/>
        </w:rPr>
        <w:t xml:space="preserve"> </w:t>
      </w:r>
      <w:r w:rsidR="00EE5300" w:rsidRPr="00300F3D">
        <w:rPr>
          <w:rFonts w:cs="Arial"/>
          <w:b/>
          <w:bCs/>
          <w:szCs w:val="20"/>
        </w:rPr>
        <w:t>Nadzori bodo izvajani kot prioritetni</w:t>
      </w:r>
      <w:r w:rsidR="00EE5300" w:rsidRPr="003F3E9D">
        <w:rPr>
          <w:rFonts w:cs="Arial"/>
          <w:szCs w:val="20"/>
        </w:rPr>
        <w:t xml:space="preserve">. </w:t>
      </w:r>
      <w:r w:rsidR="00EE5300">
        <w:rPr>
          <w:rFonts w:cs="Arial"/>
          <w:szCs w:val="20"/>
        </w:rPr>
        <w:t>V času njihove veljave bo obseg prilagojen usmeritvam Vlade RS glede potrebne</w:t>
      </w:r>
      <w:r w:rsidR="00F10B23">
        <w:rPr>
          <w:rFonts w:cs="Arial"/>
          <w:szCs w:val="20"/>
        </w:rPr>
        <w:t xml:space="preserve"> </w:t>
      </w:r>
      <w:r w:rsidR="00EE5300">
        <w:rPr>
          <w:rFonts w:cs="Arial"/>
          <w:szCs w:val="20"/>
        </w:rPr>
        <w:t xml:space="preserve">intenzivnosti nadzora (v odvisnosti od epidemioloških razmer) ter dogovorom v okviru Inšpekcijskega sveta. </w:t>
      </w:r>
    </w:p>
    <w:p w14:paraId="46D51F1C" w14:textId="77777777" w:rsidR="00EE5300" w:rsidRDefault="00EE5300" w:rsidP="00EE5300">
      <w:pPr>
        <w:jc w:val="both"/>
        <w:rPr>
          <w:rFonts w:cs="Arial"/>
          <w:szCs w:val="20"/>
        </w:rPr>
      </w:pPr>
    </w:p>
    <w:p w14:paraId="79176051" w14:textId="77777777" w:rsidR="00EE5300" w:rsidRPr="00EE5300" w:rsidRDefault="00EE5300" w:rsidP="003E2E75">
      <w:pPr>
        <w:numPr>
          <w:ilvl w:val="0"/>
          <w:numId w:val="19"/>
        </w:numPr>
        <w:spacing w:line="240" w:lineRule="auto"/>
        <w:jc w:val="both"/>
        <w:outlineLvl w:val="0"/>
        <w:rPr>
          <w:rFonts w:cs="Arial"/>
          <w:b/>
          <w:caps/>
          <w:szCs w:val="20"/>
        </w:rPr>
      </w:pPr>
      <w:r w:rsidRPr="00EE5300">
        <w:rPr>
          <w:rFonts w:cs="Arial"/>
          <w:b/>
          <w:sz w:val="24"/>
        </w:rPr>
        <w:t xml:space="preserve">IZVAJANJE PREKRŠKOVNIH POSTOPKOV </w:t>
      </w:r>
    </w:p>
    <w:p w14:paraId="10D6F9E4" w14:textId="77777777" w:rsidR="00EE5300" w:rsidRPr="00EE5300" w:rsidRDefault="00EE5300" w:rsidP="00EE5300">
      <w:pPr>
        <w:spacing w:line="240" w:lineRule="auto"/>
        <w:ind w:left="1440"/>
        <w:jc w:val="both"/>
        <w:outlineLvl w:val="0"/>
        <w:rPr>
          <w:rFonts w:cs="Arial"/>
          <w:b/>
          <w:caps/>
          <w:szCs w:val="20"/>
        </w:rPr>
      </w:pPr>
    </w:p>
    <w:p w14:paraId="223D5A0D" w14:textId="77777777" w:rsidR="00EE5300" w:rsidRDefault="00EE5300" w:rsidP="00EE530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Vse tri</w:t>
      </w:r>
      <w:r w:rsidRPr="003F3E9D">
        <w:rPr>
          <w:rFonts w:cs="Arial"/>
          <w:szCs w:val="20"/>
        </w:rPr>
        <w:t xml:space="preserve"> inšpekcij</w:t>
      </w:r>
      <w:r>
        <w:rPr>
          <w:rFonts w:cs="Arial"/>
          <w:szCs w:val="20"/>
        </w:rPr>
        <w:t>e</w:t>
      </w:r>
      <w:r w:rsidRPr="003F3E9D">
        <w:rPr>
          <w:rFonts w:cs="Arial"/>
          <w:szCs w:val="20"/>
        </w:rPr>
        <w:t xml:space="preserve"> bo</w:t>
      </w:r>
      <w:r>
        <w:rPr>
          <w:rFonts w:cs="Arial"/>
          <w:szCs w:val="20"/>
        </w:rPr>
        <w:t>do</w:t>
      </w:r>
      <w:r w:rsidRPr="003F3E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 primerih ugotovljenih nepravilnosti </w:t>
      </w:r>
      <w:r w:rsidRPr="003F3E9D">
        <w:rPr>
          <w:rFonts w:cs="Arial"/>
          <w:szCs w:val="20"/>
        </w:rPr>
        <w:t xml:space="preserve">v okviru svojih pristojnosti </w:t>
      </w:r>
      <w:r>
        <w:rPr>
          <w:rFonts w:cs="Arial"/>
          <w:szCs w:val="20"/>
        </w:rPr>
        <w:t xml:space="preserve">vodile </w:t>
      </w:r>
      <w:r w:rsidRPr="003F3E9D">
        <w:rPr>
          <w:rFonts w:cs="Arial"/>
          <w:szCs w:val="20"/>
        </w:rPr>
        <w:t xml:space="preserve">tudi </w:t>
      </w:r>
      <w:proofErr w:type="spellStart"/>
      <w:r w:rsidRPr="003F3E9D">
        <w:rPr>
          <w:rFonts w:cs="Arial"/>
          <w:szCs w:val="20"/>
        </w:rPr>
        <w:t>prekrškovne</w:t>
      </w:r>
      <w:proofErr w:type="spellEnd"/>
      <w:r w:rsidRPr="003F3E9D">
        <w:rPr>
          <w:rFonts w:cs="Arial"/>
          <w:szCs w:val="20"/>
        </w:rPr>
        <w:t xml:space="preserve"> postopke.</w:t>
      </w:r>
    </w:p>
    <w:p w14:paraId="26B45D5F" w14:textId="77777777" w:rsidR="00EE5300" w:rsidRDefault="00EE5300" w:rsidP="00EE5300">
      <w:pPr>
        <w:jc w:val="both"/>
        <w:rPr>
          <w:rFonts w:cs="Arial"/>
          <w:szCs w:val="20"/>
        </w:rPr>
      </w:pPr>
    </w:p>
    <w:p w14:paraId="706EC546" w14:textId="77777777" w:rsidR="00EE5300" w:rsidRPr="00581DA3" w:rsidRDefault="00EE5300" w:rsidP="00EE5300">
      <w:pPr>
        <w:jc w:val="both"/>
        <w:rPr>
          <w:rFonts w:cs="Arial"/>
          <w:color w:val="FF0000"/>
          <w:szCs w:val="20"/>
        </w:rPr>
      </w:pPr>
    </w:p>
    <w:p w14:paraId="6492FE5F" w14:textId="77777777" w:rsidR="00240B02" w:rsidRDefault="00240B02" w:rsidP="00C152BA">
      <w:pPr>
        <w:pStyle w:val="podpisi"/>
        <w:spacing w:line="240" w:lineRule="auto"/>
        <w:rPr>
          <w:lang w:val="sl-SI"/>
        </w:rPr>
      </w:pPr>
    </w:p>
    <w:p w14:paraId="76356ABC" w14:textId="77777777" w:rsidR="00740918" w:rsidRPr="00240B02" w:rsidRDefault="00740918" w:rsidP="00C152BA">
      <w:pPr>
        <w:pStyle w:val="podpisi"/>
        <w:spacing w:line="240" w:lineRule="auto"/>
        <w:rPr>
          <w:lang w:val="sl-SI"/>
        </w:rPr>
      </w:pPr>
      <w:r w:rsidRPr="00F05FC5">
        <w:rPr>
          <w:lang w:val="sl-SI"/>
        </w:rPr>
        <w:t xml:space="preserve">                                                                                                             </w:t>
      </w:r>
      <w:r w:rsidRPr="00240B02">
        <w:rPr>
          <w:lang w:val="sl-SI"/>
        </w:rPr>
        <w:t>Lidija Apohal Vučković</w:t>
      </w:r>
    </w:p>
    <w:p w14:paraId="7A4CA189" w14:textId="77777777" w:rsidR="00740918" w:rsidRPr="00240B02" w:rsidRDefault="00740918" w:rsidP="00C152BA">
      <w:pPr>
        <w:pStyle w:val="podpisi"/>
        <w:spacing w:line="240" w:lineRule="auto"/>
        <w:jc w:val="center"/>
        <w:outlineLvl w:val="0"/>
        <w:rPr>
          <w:lang w:val="sl-SI"/>
        </w:rPr>
      </w:pPr>
      <w:r w:rsidRPr="00240B02">
        <w:rPr>
          <w:lang w:val="sl-SI"/>
        </w:rPr>
        <w:t xml:space="preserve">                                                                             </w:t>
      </w:r>
      <w:r w:rsidR="004675B7" w:rsidRPr="00240B02">
        <w:rPr>
          <w:lang w:val="sl-SI"/>
        </w:rPr>
        <w:t xml:space="preserve">                        </w:t>
      </w:r>
      <w:r w:rsidR="003321E6" w:rsidRPr="00240B02">
        <w:rPr>
          <w:lang w:val="sl-SI"/>
        </w:rPr>
        <w:t xml:space="preserve">  </w:t>
      </w:r>
      <w:r w:rsidRPr="00240B02">
        <w:rPr>
          <w:lang w:val="sl-SI"/>
        </w:rPr>
        <w:t xml:space="preserve"> Glavna inšpektorica</w:t>
      </w:r>
    </w:p>
    <w:p w14:paraId="68DDECB1" w14:textId="77777777" w:rsidR="00740918" w:rsidRDefault="00740918" w:rsidP="00C152BA">
      <w:pPr>
        <w:spacing w:line="240" w:lineRule="auto"/>
        <w:rPr>
          <w:b/>
        </w:rPr>
      </w:pPr>
    </w:p>
    <w:p w14:paraId="24CE401B" w14:textId="77777777" w:rsidR="00004F48" w:rsidRDefault="00004F48" w:rsidP="00C152BA">
      <w:pPr>
        <w:spacing w:line="240" w:lineRule="auto"/>
        <w:rPr>
          <w:b/>
        </w:rPr>
      </w:pPr>
    </w:p>
    <w:p w14:paraId="177E24AD" w14:textId="77777777" w:rsidR="00004F48" w:rsidRPr="00CC7813" w:rsidRDefault="00004F48" w:rsidP="00CC7813">
      <w:pPr>
        <w:spacing w:line="240" w:lineRule="auto"/>
        <w:ind w:left="720"/>
        <w:jc w:val="both"/>
        <w:outlineLvl w:val="1"/>
        <w:rPr>
          <w:rFonts w:ascii="Microsoft Sans Serif" w:hAnsi="Microsoft Sans Serif" w:cs="Microsoft Sans Serif"/>
          <w:szCs w:val="20"/>
        </w:rPr>
      </w:pPr>
    </w:p>
    <w:sectPr w:rsidR="00004F48" w:rsidRPr="00CC7813" w:rsidSect="008F655E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D520D" w14:textId="77777777" w:rsidR="00FF4135" w:rsidRDefault="00FF4135">
      <w:r>
        <w:separator/>
      </w:r>
    </w:p>
  </w:endnote>
  <w:endnote w:type="continuationSeparator" w:id="0">
    <w:p w14:paraId="2AA889CE" w14:textId="77777777" w:rsidR="00FF4135" w:rsidRDefault="00F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C4A8" w14:textId="77777777" w:rsidR="00FF4135" w:rsidRDefault="00FF4135">
      <w:r>
        <w:separator/>
      </w:r>
    </w:p>
  </w:footnote>
  <w:footnote w:type="continuationSeparator" w:id="0">
    <w:p w14:paraId="7DFF9534" w14:textId="77777777" w:rsidR="00FF4135" w:rsidRDefault="00F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934A" w14:textId="77777777" w:rsidR="008F655E" w:rsidRPr="00110CBD" w:rsidRDefault="008F655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8F655E" w:rsidRPr="008F3500" w14:paraId="572D298D" w14:textId="77777777" w:rsidTr="00A7538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6F7C5586" w14:textId="77777777" w:rsidR="008F655E" w:rsidRDefault="008F655E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0FE9F55C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D7691A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8BF901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8076799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F1E169F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056BAE2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A4C6A4F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0973C6D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4F618BB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201FB6F2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BBA22E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2ED8D7B9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FD8A0DC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49FEACB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5FF438A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CCEDE2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9FE6A7" w14:textId="3BE1D2E4" w:rsidR="00A53D02" w:rsidRDefault="001350E2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8603C79" wp14:editId="1A911AE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69E00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M9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Ws&#10;Ss6MLtSUsLE7n7SJyT67LYqfgVnc9GA7lRm+nByVzVNF8VtJOgRH+PvxK0rKgUPEbNPU+iFBkgFs&#10;ytM43aahpsgEXVaLqlwuOBPXUAH1tc75EL8oHFjaNNwQ5YwLx22IiQfU15TUxuKTNibP2lg2Nvzu&#10;46LMBQGNlimY0oLv9hvj2RHotXyq7qvlMouiyNs0jwcrM1ivQH6+7CNoc95Tc2MvXiT5ZyP3KE87&#10;f/WIxplZXp5eei9vz7n69YOsfwE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JdIAz3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A53D02">
      <w:rPr>
        <w:rFonts w:ascii="Republika" w:hAnsi="Republika"/>
      </w:rPr>
      <w:t>REPUBLIKA SLOVENIJA</w:t>
    </w:r>
  </w:p>
  <w:p w14:paraId="63608C1A" w14:textId="77777777" w:rsidR="00A53D02" w:rsidRDefault="00A53D02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</w:t>
    </w:r>
    <w:r w:rsidR="00BE2E82">
      <w:rPr>
        <w:rFonts w:ascii="Republika Bold" w:hAnsi="Republika Bold"/>
        <w:b/>
        <w:caps/>
      </w:rPr>
      <w:t>vo za JAVNO UPRAVO</w:t>
    </w:r>
  </w:p>
  <w:p w14:paraId="09EBAFF8" w14:textId="77777777" w:rsidR="00A53D02" w:rsidRDefault="008A43F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31CA6D80" w14:textId="77777777" w:rsidR="00614076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="008F655E" w:rsidRPr="008F3500">
      <w:rPr>
        <w:rFonts w:cs="Arial"/>
        <w:sz w:val="16"/>
      </w:rPr>
      <w:t xml:space="preserve">, </w:t>
    </w:r>
    <w:r w:rsidR="008F655E">
      <w:rPr>
        <w:rFonts w:cs="Arial"/>
        <w:sz w:val="16"/>
      </w:rPr>
      <w:t>1000 Ljubljana</w:t>
    </w:r>
    <w:r w:rsidR="008F655E" w:rsidRPr="008F3500">
      <w:rPr>
        <w:rFonts w:cs="Arial"/>
        <w:sz w:val="16"/>
      </w:rPr>
      <w:tab/>
    </w:r>
    <w:r w:rsidR="008A43F8">
      <w:rPr>
        <w:rFonts w:cs="Arial"/>
        <w:sz w:val="16"/>
      </w:rPr>
      <w:t>www.ijs</w:t>
    </w:r>
    <w:r w:rsidR="00614076">
      <w:rPr>
        <w:rFonts w:cs="Arial"/>
        <w:sz w:val="16"/>
      </w:rPr>
      <w:t>.gov.si</w:t>
    </w:r>
    <w:r w:rsidR="00614076" w:rsidRPr="008F3500">
      <w:rPr>
        <w:rFonts w:cs="Arial"/>
        <w:sz w:val="16"/>
      </w:rPr>
      <w:t xml:space="preserve"> </w:t>
    </w:r>
  </w:p>
  <w:p w14:paraId="3DD78804" w14:textId="77777777" w:rsidR="00614076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 w:rsidR="008A43F8">
      <w:rPr>
        <w:rFonts w:cs="Arial"/>
        <w:sz w:val="16"/>
      </w:rPr>
      <w:t>gp.ijs</w:t>
    </w:r>
    <w:r>
      <w:rPr>
        <w:rFonts w:cs="Arial"/>
        <w:sz w:val="16"/>
      </w:rPr>
      <w:t>@gov.si</w:t>
    </w:r>
    <w:r w:rsidRPr="008F3500">
      <w:rPr>
        <w:rFonts w:cs="Arial"/>
        <w:sz w:val="16"/>
      </w:rPr>
      <w:t xml:space="preserve"> </w:t>
    </w:r>
  </w:p>
  <w:p w14:paraId="1089C3FE" w14:textId="77777777" w:rsidR="008F655E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8F655E" w:rsidRPr="008F3500">
      <w:rPr>
        <w:rFonts w:cs="Arial"/>
        <w:sz w:val="16"/>
      </w:rPr>
      <w:t xml:space="preserve">T: </w:t>
    </w:r>
    <w:r w:rsidR="0032623F">
      <w:rPr>
        <w:rFonts w:cs="Arial"/>
        <w:sz w:val="16"/>
      </w:rPr>
      <w:t>01 478 83 84</w:t>
    </w:r>
  </w:p>
  <w:p w14:paraId="1030A624" w14:textId="77777777" w:rsidR="0032623F" w:rsidRPr="008F3500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FAX: 01 478 83 31</w:t>
    </w:r>
  </w:p>
  <w:p w14:paraId="356275C4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1D4CAD02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195E02C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2B6F"/>
    <w:multiLevelType w:val="hybridMultilevel"/>
    <w:tmpl w:val="DE9ECC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45A7C"/>
    <w:multiLevelType w:val="hybridMultilevel"/>
    <w:tmpl w:val="438A86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74D6F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F0EB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62F3E"/>
    <w:multiLevelType w:val="hybridMultilevel"/>
    <w:tmpl w:val="3B082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625E"/>
    <w:multiLevelType w:val="hybridMultilevel"/>
    <w:tmpl w:val="B49C6BE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A6A25"/>
    <w:multiLevelType w:val="hybridMultilevel"/>
    <w:tmpl w:val="20560B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90111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19C1"/>
    <w:multiLevelType w:val="hybridMultilevel"/>
    <w:tmpl w:val="20E697F4"/>
    <w:lvl w:ilvl="0" w:tplc="D02E1C2C">
      <w:start w:val="1"/>
      <w:numFmt w:val="decimal"/>
      <w:lvlText w:val="%1."/>
      <w:lvlJc w:val="left"/>
      <w:pPr>
        <w:ind w:left="774" w:hanging="360"/>
      </w:pPr>
      <w:rPr>
        <w:rFonts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6381D01"/>
    <w:multiLevelType w:val="hybridMultilevel"/>
    <w:tmpl w:val="0792BEE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4C7E5F"/>
    <w:multiLevelType w:val="hybridMultilevel"/>
    <w:tmpl w:val="BEECD6CE"/>
    <w:lvl w:ilvl="0" w:tplc="4EE2AF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Microsoft Sans Serif" w:eastAsia="Times New Roman" w:hAnsi="Microsoft Sans Serif" w:cs="Microsoft Sans Serif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59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46818"/>
    <w:multiLevelType w:val="hybridMultilevel"/>
    <w:tmpl w:val="6AB626F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A334D"/>
    <w:multiLevelType w:val="multilevel"/>
    <w:tmpl w:val="B296BF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</w:abstractNum>
  <w:abstractNum w:abstractNumId="17" w15:restartNumberingAfterBreak="0">
    <w:nsid w:val="57C86A3A"/>
    <w:multiLevelType w:val="hybridMultilevel"/>
    <w:tmpl w:val="769E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23986"/>
    <w:multiLevelType w:val="hybridMultilevel"/>
    <w:tmpl w:val="6798B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E60DD8"/>
    <w:multiLevelType w:val="hybridMultilevel"/>
    <w:tmpl w:val="ACC81DE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A12638"/>
    <w:multiLevelType w:val="hybridMultilevel"/>
    <w:tmpl w:val="0E5E9992"/>
    <w:lvl w:ilvl="0" w:tplc="3522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D6CCD"/>
    <w:multiLevelType w:val="hybridMultilevel"/>
    <w:tmpl w:val="89FC25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C52CE"/>
    <w:multiLevelType w:val="hybridMultilevel"/>
    <w:tmpl w:val="28F21EBC"/>
    <w:lvl w:ilvl="0" w:tplc="9EF6F20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6D924B6A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564DA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275E"/>
    <w:multiLevelType w:val="hybridMultilevel"/>
    <w:tmpl w:val="3140C46A"/>
    <w:lvl w:ilvl="0" w:tplc="1D6AF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26"/>
  </w:num>
  <w:num w:numId="15">
    <w:abstractNumId w:val="18"/>
  </w:num>
  <w:num w:numId="16">
    <w:abstractNumId w:val="27"/>
  </w:num>
  <w:num w:numId="17">
    <w:abstractNumId w:val="25"/>
  </w:num>
  <w:num w:numId="18">
    <w:abstractNumId w:val="17"/>
  </w:num>
  <w:num w:numId="19">
    <w:abstractNumId w:val="20"/>
  </w:num>
  <w:num w:numId="20">
    <w:abstractNumId w:val="22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23"/>
  </w:num>
  <w:num w:numId="26">
    <w:abstractNumId w:val="7"/>
  </w:num>
  <w:num w:numId="27">
    <w:abstractNumId w:val="0"/>
  </w:num>
  <w:num w:numId="28">
    <w:abstractNumId w:val="1"/>
  </w:num>
  <w:num w:numId="29">
    <w:abstractNumId w:val="3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04F48"/>
    <w:rsid w:val="000120C3"/>
    <w:rsid w:val="0003183A"/>
    <w:rsid w:val="00033BD1"/>
    <w:rsid w:val="0004079D"/>
    <w:rsid w:val="00043FAA"/>
    <w:rsid w:val="000532FA"/>
    <w:rsid w:val="0005353D"/>
    <w:rsid w:val="0005510F"/>
    <w:rsid w:val="00093A74"/>
    <w:rsid w:val="000C37A7"/>
    <w:rsid w:val="000F6F82"/>
    <w:rsid w:val="00121F9B"/>
    <w:rsid w:val="001317EA"/>
    <w:rsid w:val="001350E2"/>
    <w:rsid w:val="0013720F"/>
    <w:rsid w:val="00154E65"/>
    <w:rsid w:val="00183678"/>
    <w:rsid w:val="001A1176"/>
    <w:rsid w:val="001E402D"/>
    <w:rsid w:val="001E4AC3"/>
    <w:rsid w:val="00213BF7"/>
    <w:rsid w:val="002174A9"/>
    <w:rsid w:val="00240B02"/>
    <w:rsid w:val="00263B4A"/>
    <w:rsid w:val="00290756"/>
    <w:rsid w:val="002B1697"/>
    <w:rsid w:val="002B74C1"/>
    <w:rsid w:val="002E2DCD"/>
    <w:rsid w:val="002F5DBB"/>
    <w:rsid w:val="00300F3D"/>
    <w:rsid w:val="00302C55"/>
    <w:rsid w:val="00304346"/>
    <w:rsid w:val="00305BBF"/>
    <w:rsid w:val="003131AA"/>
    <w:rsid w:val="003133EE"/>
    <w:rsid w:val="0032623F"/>
    <w:rsid w:val="003321E6"/>
    <w:rsid w:val="00336453"/>
    <w:rsid w:val="00340D44"/>
    <w:rsid w:val="00354176"/>
    <w:rsid w:val="003549EF"/>
    <w:rsid w:val="00371EA3"/>
    <w:rsid w:val="003944B1"/>
    <w:rsid w:val="00396648"/>
    <w:rsid w:val="003A6262"/>
    <w:rsid w:val="003B17A0"/>
    <w:rsid w:val="003B3E87"/>
    <w:rsid w:val="003C19BD"/>
    <w:rsid w:val="003D7E25"/>
    <w:rsid w:val="003D7F59"/>
    <w:rsid w:val="003E2E75"/>
    <w:rsid w:val="003F03D3"/>
    <w:rsid w:val="003F5B7B"/>
    <w:rsid w:val="00423805"/>
    <w:rsid w:val="00432422"/>
    <w:rsid w:val="00437DE1"/>
    <w:rsid w:val="00440AA0"/>
    <w:rsid w:val="00456765"/>
    <w:rsid w:val="004675B7"/>
    <w:rsid w:val="00474715"/>
    <w:rsid w:val="004B1C8D"/>
    <w:rsid w:val="004C027A"/>
    <w:rsid w:val="004D09E5"/>
    <w:rsid w:val="004D243F"/>
    <w:rsid w:val="004D6022"/>
    <w:rsid w:val="004F556F"/>
    <w:rsid w:val="0050350A"/>
    <w:rsid w:val="00555956"/>
    <w:rsid w:val="00563F43"/>
    <w:rsid w:val="00566BA6"/>
    <w:rsid w:val="00572FA4"/>
    <w:rsid w:val="00593E1F"/>
    <w:rsid w:val="005B05BA"/>
    <w:rsid w:val="005B7170"/>
    <w:rsid w:val="005C7BD0"/>
    <w:rsid w:val="005D3D74"/>
    <w:rsid w:val="005F7308"/>
    <w:rsid w:val="00614076"/>
    <w:rsid w:val="00616B6E"/>
    <w:rsid w:val="006263A2"/>
    <w:rsid w:val="00627D1B"/>
    <w:rsid w:val="00630C7B"/>
    <w:rsid w:val="00636912"/>
    <w:rsid w:val="006417F9"/>
    <w:rsid w:val="006535BC"/>
    <w:rsid w:val="00653980"/>
    <w:rsid w:val="00660C87"/>
    <w:rsid w:val="00691C95"/>
    <w:rsid w:val="006C4029"/>
    <w:rsid w:val="006F59E2"/>
    <w:rsid w:val="006F7854"/>
    <w:rsid w:val="00701303"/>
    <w:rsid w:val="0070664C"/>
    <w:rsid w:val="00714000"/>
    <w:rsid w:val="007300EE"/>
    <w:rsid w:val="00735A60"/>
    <w:rsid w:val="00740918"/>
    <w:rsid w:val="007700A5"/>
    <w:rsid w:val="0079465C"/>
    <w:rsid w:val="00795471"/>
    <w:rsid w:val="007C05FD"/>
    <w:rsid w:val="007E2980"/>
    <w:rsid w:val="007F398B"/>
    <w:rsid w:val="007F5EBA"/>
    <w:rsid w:val="007F7F47"/>
    <w:rsid w:val="00813B74"/>
    <w:rsid w:val="00817B07"/>
    <w:rsid w:val="0082796C"/>
    <w:rsid w:val="00830E87"/>
    <w:rsid w:val="0085088A"/>
    <w:rsid w:val="00854330"/>
    <w:rsid w:val="00865283"/>
    <w:rsid w:val="008A43F8"/>
    <w:rsid w:val="008A6FDA"/>
    <w:rsid w:val="008B3B55"/>
    <w:rsid w:val="008B4C96"/>
    <w:rsid w:val="008F655E"/>
    <w:rsid w:val="00906621"/>
    <w:rsid w:val="009377EF"/>
    <w:rsid w:val="00956080"/>
    <w:rsid w:val="009759DA"/>
    <w:rsid w:val="0097795D"/>
    <w:rsid w:val="00982980"/>
    <w:rsid w:val="00992BD7"/>
    <w:rsid w:val="009933F1"/>
    <w:rsid w:val="00996855"/>
    <w:rsid w:val="009B0EA2"/>
    <w:rsid w:val="009C3222"/>
    <w:rsid w:val="009C6511"/>
    <w:rsid w:val="009D2214"/>
    <w:rsid w:val="009F1904"/>
    <w:rsid w:val="009F702A"/>
    <w:rsid w:val="00A02CF6"/>
    <w:rsid w:val="00A10554"/>
    <w:rsid w:val="00A1652B"/>
    <w:rsid w:val="00A237F8"/>
    <w:rsid w:val="00A245CF"/>
    <w:rsid w:val="00A32C4D"/>
    <w:rsid w:val="00A43C8A"/>
    <w:rsid w:val="00A53D02"/>
    <w:rsid w:val="00A60A8B"/>
    <w:rsid w:val="00A65F58"/>
    <w:rsid w:val="00A6703D"/>
    <w:rsid w:val="00A72022"/>
    <w:rsid w:val="00A75386"/>
    <w:rsid w:val="00A8091C"/>
    <w:rsid w:val="00A978C0"/>
    <w:rsid w:val="00AA2B2F"/>
    <w:rsid w:val="00AC0EE1"/>
    <w:rsid w:val="00AC7BA4"/>
    <w:rsid w:val="00AD6606"/>
    <w:rsid w:val="00B07575"/>
    <w:rsid w:val="00B3628C"/>
    <w:rsid w:val="00B41841"/>
    <w:rsid w:val="00BA20FA"/>
    <w:rsid w:val="00BE2E82"/>
    <w:rsid w:val="00C10325"/>
    <w:rsid w:val="00C152BA"/>
    <w:rsid w:val="00C1682A"/>
    <w:rsid w:val="00C275A6"/>
    <w:rsid w:val="00C40093"/>
    <w:rsid w:val="00C41188"/>
    <w:rsid w:val="00C44F4E"/>
    <w:rsid w:val="00C5211C"/>
    <w:rsid w:val="00C52735"/>
    <w:rsid w:val="00C90517"/>
    <w:rsid w:val="00CC0FCB"/>
    <w:rsid w:val="00CC7813"/>
    <w:rsid w:val="00CD16DD"/>
    <w:rsid w:val="00CE140A"/>
    <w:rsid w:val="00D03A56"/>
    <w:rsid w:val="00D32CA2"/>
    <w:rsid w:val="00D4568E"/>
    <w:rsid w:val="00D84604"/>
    <w:rsid w:val="00D93B10"/>
    <w:rsid w:val="00DC0E0A"/>
    <w:rsid w:val="00DF35AE"/>
    <w:rsid w:val="00E15F04"/>
    <w:rsid w:val="00E163CB"/>
    <w:rsid w:val="00E53A6C"/>
    <w:rsid w:val="00E631D8"/>
    <w:rsid w:val="00E92B75"/>
    <w:rsid w:val="00EB2B5D"/>
    <w:rsid w:val="00EE5300"/>
    <w:rsid w:val="00F05FC5"/>
    <w:rsid w:val="00F10B23"/>
    <w:rsid w:val="00F47BC3"/>
    <w:rsid w:val="00F50E89"/>
    <w:rsid w:val="00F80744"/>
    <w:rsid w:val="00F8451E"/>
    <w:rsid w:val="00F85461"/>
    <w:rsid w:val="00FC67C5"/>
    <w:rsid w:val="00FF3D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196851"/>
  <w15:chartTrackingRefBased/>
  <w15:docId w15:val="{C12AE553-3F5E-4F0B-B720-B34656A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645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6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14076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978C0"/>
    <w:pPr>
      <w:shd w:val="clear" w:color="auto" w:fill="000080"/>
    </w:pPr>
    <w:rPr>
      <w:rFonts w:ascii="Tahoma" w:hAnsi="Tahoma" w:cs="Tahoma"/>
      <w:szCs w:val="20"/>
    </w:rPr>
  </w:style>
  <w:style w:type="character" w:styleId="Hiperpovezava">
    <w:name w:val="Hyperlink"/>
    <w:rsid w:val="00263B4A"/>
    <w:rPr>
      <w:color w:val="0000FF"/>
      <w:u w:val="single"/>
    </w:rPr>
  </w:style>
  <w:style w:type="paragraph" w:styleId="Sprotnaopomba-besedilo">
    <w:name w:val="footnote text"/>
    <w:basedOn w:val="Navaden"/>
    <w:semiHidden/>
    <w:rsid w:val="004D09E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semiHidden/>
    <w:rsid w:val="004D09E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F59E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uiPriority w:val="9"/>
    <w:rsid w:val="00865283"/>
    <w:rPr>
      <w:b/>
      <w:bCs/>
      <w:kern w:val="36"/>
      <w:sz w:val="48"/>
      <w:szCs w:val="48"/>
    </w:rPr>
  </w:style>
  <w:style w:type="table" w:styleId="Navadnatabela4">
    <w:name w:val="Plain Table 4"/>
    <w:basedOn w:val="Navadnatabela"/>
    <w:uiPriority w:val="44"/>
    <w:rsid w:val="00A753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3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26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JS\IJS-dokumenti\DOPISI-OBRAZCI\nov%20CGP-dopisi\CGP-MNZ-IJS\Dopis%20splo&#353;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splošni</Template>
  <TotalTime>5</TotalTime>
  <Pages>3</Pages>
  <Words>970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7275</CharactersWithSpaces>
  <SharedDoc>false</SharedDoc>
  <HLinks>
    <vt:vector size="12" baseType="variant">
      <vt:variant>
        <vt:i4>8323112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http://www.uradni-list.si/1/objava.jsp?sop=2020-01-3096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http://www.uradni-list.si/1/objava.jsp?sop=2020-01-2610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Apohal Vučković</dc:creator>
  <cp:keywords/>
  <cp:lastModifiedBy>Tatjana Turnšek (IJS)</cp:lastModifiedBy>
  <cp:revision>2</cp:revision>
  <cp:lastPrinted>1601-01-01T00:00:00Z</cp:lastPrinted>
  <dcterms:created xsi:type="dcterms:W3CDTF">2022-01-18T13:01:00Z</dcterms:created>
  <dcterms:modified xsi:type="dcterms:W3CDTF">2022-01-18T13:01:00Z</dcterms:modified>
</cp:coreProperties>
</file>