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6156" w14:textId="1701F13F" w:rsidR="00205652" w:rsidRPr="00A0750A" w:rsidRDefault="00205652" w:rsidP="00925BF5">
      <w:pPr>
        <w:autoSpaceDE w:val="0"/>
        <w:autoSpaceDN w:val="0"/>
        <w:adjustRightInd w:val="0"/>
        <w:spacing w:before="0" w:line="240" w:lineRule="exact"/>
        <w:rPr>
          <w:rFonts w:cs="Arial"/>
          <w:szCs w:val="20"/>
        </w:rPr>
      </w:pPr>
    </w:p>
    <w:p w14:paraId="4090B2B6" w14:textId="0A24CC22" w:rsidR="00205652" w:rsidRPr="00A0750A" w:rsidRDefault="00205652" w:rsidP="00925BF5">
      <w:pPr>
        <w:autoSpaceDE w:val="0"/>
        <w:autoSpaceDN w:val="0"/>
        <w:adjustRightInd w:val="0"/>
        <w:spacing w:before="0" w:line="240" w:lineRule="exact"/>
        <w:rPr>
          <w:rFonts w:cs="Arial"/>
          <w:szCs w:val="20"/>
        </w:rPr>
      </w:pPr>
    </w:p>
    <w:p w14:paraId="40B7E9ED" w14:textId="6A95FE10" w:rsidR="00205652" w:rsidRDefault="00205652" w:rsidP="00925BF5">
      <w:pPr>
        <w:autoSpaceDE w:val="0"/>
        <w:autoSpaceDN w:val="0"/>
        <w:adjustRightInd w:val="0"/>
        <w:spacing w:before="0" w:line="240" w:lineRule="exact"/>
        <w:rPr>
          <w:rFonts w:cs="Arial"/>
          <w:szCs w:val="20"/>
        </w:rPr>
      </w:pPr>
    </w:p>
    <w:p w14:paraId="7871DC07" w14:textId="77777777" w:rsidR="00B75AF3" w:rsidRPr="00A0750A" w:rsidRDefault="00B75AF3" w:rsidP="00925BF5">
      <w:pPr>
        <w:autoSpaceDE w:val="0"/>
        <w:autoSpaceDN w:val="0"/>
        <w:adjustRightInd w:val="0"/>
        <w:spacing w:before="0" w:line="240" w:lineRule="exact"/>
        <w:rPr>
          <w:rFonts w:cs="Arial"/>
          <w:szCs w:val="20"/>
        </w:rPr>
      </w:pPr>
    </w:p>
    <w:p w14:paraId="1740AB45" w14:textId="77777777" w:rsidR="00205652" w:rsidRPr="00A0750A" w:rsidRDefault="00205652" w:rsidP="00925BF5">
      <w:pPr>
        <w:autoSpaceDE w:val="0"/>
        <w:autoSpaceDN w:val="0"/>
        <w:adjustRightInd w:val="0"/>
        <w:spacing w:before="0" w:line="240" w:lineRule="exact"/>
        <w:rPr>
          <w:rFonts w:cs="Arial"/>
          <w:szCs w:val="20"/>
        </w:rPr>
      </w:pPr>
    </w:p>
    <w:p w14:paraId="3BC4AF82" w14:textId="77777777" w:rsidR="00205652" w:rsidRPr="00A0750A" w:rsidRDefault="00205652" w:rsidP="00925BF5">
      <w:pPr>
        <w:autoSpaceDE w:val="0"/>
        <w:autoSpaceDN w:val="0"/>
        <w:adjustRightInd w:val="0"/>
        <w:spacing w:before="0" w:line="240" w:lineRule="exact"/>
        <w:rPr>
          <w:rFonts w:cs="Arial"/>
          <w:szCs w:val="20"/>
        </w:rPr>
      </w:pPr>
    </w:p>
    <w:p w14:paraId="10DC46B2" w14:textId="25C32F34" w:rsidR="004E65BF" w:rsidRPr="00A0750A" w:rsidRDefault="00935BA5" w:rsidP="00925BF5">
      <w:pPr>
        <w:autoSpaceDE w:val="0"/>
        <w:autoSpaceDN w:val="0"/>
        <w:adjustRightInd w:val="0"/>
        <w:spacing w:before="0" w:line="240" w:lineRule="exact"/>
        <w:rPr>
          <w:rFonts w:cs="Arial"/>
          <w:szCs w:val="20"/>
        </w:rPr>
      </w:pPr>
      <w:r w:rsidRPr="00A0750A">
        <w:rPr>
          <w:rFonts w:cs="Arial"/>
          <w:szCs w:val="20"/>
        </w:rPr>
        <w:t>Š</w:t>
      </w:r>
      <w:r w:rsidR="00F16DCB" w:rsidRPr="00A0750A">
        <w:rPr>
          <w:rFonts w:cs="Arial"/>
          <w:szCs w:val="20"/>
        </w:rPr>
        <w:t>tevilka:</w:t>
      </w:r>
      <w:r w:rsidR="00492744" w:rsidRPr="00A0750A">
        <w:rPr>
          <w:rFonts w:cs="Arial"/>
          <w:szCs w:val="20"/>
        </w:rPr>
        <w:tab/>
      </w:r>
      <w:r w:rsidR="00C312AA" w:rsidRPr="00A0750A">
        <w:rPr>
          <w:rFonts w:cs="Arial"/>
          <w:szCs w:val="20"/>
        </w:rPr>
        <w:t>0610-</w:t>
      </w:r>
      <w:r w:rsidR="003D7EAF">
        <w:rPr>
          <w:rFonts w:cs="Arial"/>
          <w:szCs w:val="20"/>
        </w:rPr>
        <w:t>2</w:t>
      </w:r>
      <w:r w:rsidR="006679D3">
        <w:rPr>
          <w:rFonts w:cs="Arial"/>
          <w:szCs w:val="20"/>
        </w:rPr>
        <w:t>1</w:t>
      </w:r>
      <w:r w:rsidR="00205652" w:rsidRPr="00A0750A">
        <w:rPr>
          <w:rFonts w:cs="Arial"/>
          <w:szCs w:val="20"/>
        </w:rPr>
        <w:t>/202</w:t>
      </w:r>
      <w:r w:rsidR="003D7EAF">
        <w:rPr>
          <w:rFonts w:cs="Arial"/>
          <w:szCs w:val="20"/>
        </w:rPr>
        <w:t>4</w:t>
      </w:r>
      <w:r w:rsidR="00E65A7E">
        <w:rPr>
          <w:rFonts w:cs="Arial"/>
          <w:szCs w:val="20"/>
        </w:rPr>
        <w:t>-4</w:t>
      </w:r>
    </w:p>
    <w:p w14:paraId="393C2D1D" w14:textId="047E8838" w:rsidR="00F16DCB" w:rsidRPr="00A0750A" w:rsidRDefault="00060688" w:rsidP="00925BF5">
      <w:pPr>
        <w:autoSpaceDE w:val="0"/>
        <w:autoSpaceDN w:val="0"/>
        <w:adjustRightInd w:val="0"/>
        <w:spacing w:before="0" w:line="240" w:lineRule="exact"/>
        <w:rPr>
          <w:rFonts w:cs="Arial"/>
          <w:szCs w:val="20"/>
        </w:rPr>
      </w:pPr>
      <w:r w:rsidRPr="00A0750A">
        <w:rPr>
          <w:rFonts w:cs="Arial"/>
          <w:szCs w:val="20"/>
        </w:rPr>
        <w:t>Datum:</w:t>
      </w:r>
      <w:r w:rsidR="00F77338" w:rsidRPr="00A0750A">
        <w:rPr>
          <w:rFonts w:cs="Arial"/>
          <w:szCs w:val="20"/>
        </w:rPr>
        <w:tab/>
      </w:r>
      <w:r w:rsidR="005622AE" w:rsidRPr="00A0750A">
        <w:rPr>
          <w:rFonts w:cs="Arial"/>
          <w:szCs w:val="20"/>
        </w:rPr>
        <w:tab/>
      </w:r>
      <w:r w:rsidR="00276499">
        <w:rPr>
          <w:rFonts w:cs="Arial"/>
          <w:szCs w:val="20"/>
        </w:rPr>
        <w:tab/>
      </w:r>
      <w:r w:rsidR="0035265D">
        <w:rPr>
          <w:rFonts w:cs="Arial"/>
          <w:szCs w:val="20"/>
        </w:rPr>
        <w:t>1</w:t>
      </w:r>
      <w:r w:rsidR="00E65A7E">
        <w:rPr>
          <w:rFonts w:cs="Arial"/>
          <w:szCs w:val="20"/>
        </w:rPr>
        <w:t>2</w:t>
      </w:r>
      <w:r w:rsidR="00205652" w:rsidRPr="00A0750A">
        <w:rPr>
          <w:rFonts w:cs="Arial"/>
          <w:szCs w:val="20"/>
        </w:rPr>
        <w:t>. </w:t>
      </w:r>
      <w:r w:rsidR="0035265D">
        <w:rPr>
          <w:rFonts w:cs="Arial"/>
          <w:szCs w:val="20"/>
        </w:rPr>
        <w:t>8</w:t>
      </w:r>
      <w:r w:rsidR="00205652" w:rsidRPr="00A0750A">
        <w:rPr>
          <w:rFonts w:cs="Arial"/>
          <w:szCs w:val="20"/>
        </w:rPr>
        <w:t>. 202</w:t>
      </w:r>
      <w:r w:rsidR="003D7EAF">
        <w:rPr>
          <w:rFonts w:cs="Arial"/>
          <w:szCs w:val="20"/>
        </w:rPr>
        <w:t>4</w:t>
      </w:r>
    </w:p>
    <w:p w14:paraId="51475963" w14:textId="77777777" w:rsidR="00B75AF3" w:rsidRPr="00A0750A" w:rsidRDefault="00B75AF3" w:rsidP="00925BF5">
      <w:pPr>
        <w:tabs>
          <w:tab w:val="left" w:pos="180"/>
          <w:tab w:val="left" w:pos="284"/>
        </w:tabs>
        <w:autoSpaceDE w:val="0"/>
        <w:autoSpaceDN w:val="0"/>
        <w:adjustRightInd w:val="0"/>
        <w:spacing w:before="0" w:line="240" w:lineRule="exact"/>
        <w:rPr>
          <w:rFonts w:cs="Arial"/>
          <w:szCs w:val="20"/>
        </w:rPr>
      </w:pPr>
    </w:p>
    <w:p w14:paraId="1024EA67" w14:textId="73412005" w:rsidR="00205652" w:rsidRPr="00A0750A" w:rsidRDefault="00205652" w:rsidP="00925BF5">
      <w:pPr>
        <w:tabs>
          <w:tab w:val="left" w:pos="180"/>
          <w:tab w:val="left" w:pos="284"/>
        </w:tabs>
        <w:autoSpaceDE w:val="0"/>
        <w:autoSpaceDN w:val="0"/>
        <w:adjustRightInd w:val="0"/>
        <w:spacing w:before="0" w:line="240" w:lineRule="exact"/>
        <w:rPr>
          <w:rFonts w:cs="Arial"/>
          <w:szCs w:val="20"/>
        </w:rPr>
      </w:pPr>
    </w:p>
    <w:p w14:paraId="24765F45" w14:textId="77777777" w:rsidR="00205652" w:rsidRPr="00A0750A" w:rsidRDefault="00205652" w:rsidP="00925BF5">
      <w:pPr>
        <w:tabs>
          <w:tab w:val="left" w:pos="180"/>
          <w:tab w:val="left" w:pos="284"/>
        </w:tabs>
        <w:autoSpaceDE w:val="0"/>
        <w:autoSpaceDN w:val="0"/>
        <w:adjustRightInd w:val="0"/>
        <w:spacing w:before="0" w:line="240" w:lineRule="exact"/>
        <w:rPr>
          <w:rFonts w:cs="Arial"/>
          <w:szCs w:val="20"/>
        </w:rPr>
      </w:pPr>
    </w:p>
    <w:p w14:paraId="3D9FA811" w14:textId="0B718DFA" w:rsidR="00205652" w:rsidRPr="00A0750A" w:rsidRDefault="00205652" w:rsidP="00925BF5">
      <w:pPr>
        <w:tabs>
          <w:tab w:val="left" w:pos="180"/>
        </w:tabs>
        <w:autoSpaceDE w:val="0"/>
        <w:autoSpaceDN w:val="0"/>
        <w:adjustRightInd w:val="0"/>
        <w:spacing w:before="0" w:line="240" w:lineRule="exact"/>
        <w:rPr>
          <w:rFonts w:cs="Arial"/>
          <w:szCs w:val="20"/>
        </w:rPr>
      </w:pPr>
      <w:r w:rsidRPr="00A0750A">
        <w:rPr>
          <w:rFonts w:cs="Arial"/>
          <w:szCs w:val="20"/>
        </w:rPr>
        <w:t>Upravni inšpektor Inšpektorata za javni sektor izda</w:t>
      </w:r>
      <w:r w:rsidR="00E84E03">
        <w:rPr>
          <w:rFonts w:cs="Arial"/>
          <w:szCs w:val="20"/>
        </w:rPr>
        <w:t>ja</w:t>
      </w:r>
      <w:r w:rsidRPr="00A0750A">
        <w:rPr>
          <w:rFonts w:cs="Arial"/>
          <w:szCs w:val="20"/>
        </w:rPr>
        <w:t xml:space="preserve"> na podlagi 307.f člena Zakona o splošnem upravnem postopku </w:t>
      </w:r>
      <w:bookmarkStart w:id="0" w:name="_Hlk63753700"/>
      <w:r w:rsidRPr="00A0750A">
        <w:rPr>
          <w:rFonts w:cs="Arial"/>
          <w:szCs w:val="20"/>
        </w:rPr>
        <w:t>(ZUP, Uradni list RS, št. 24/06-UPB2, 105/06-ZUS-1, 126/07, 65/08, 8/10, 82/13, 175/20-ZIUOPDVE in 3/22-ZDeb)</w:t>
      </w:r>
      <w:bookmarkEnd w:id="0"/>
      <w:r w:rsidRPr="00A0750A">
        <w:rPr>
          <w:rFonts w:cs="Arial"/>
          <w:szCs w:val="20"/>
        </w:rPr>
        <w:t xml:space="preserve">, v zadevi inšpekcijskega nadzora </w:t>
      </w:r>
      <w:r w:rsidR="006679D3">
        <w:rPr>
          <w:rFonts w:cs="Arial"/>
          <w:szCs w:val="20"/>
        </w:rPr>
        <w:t>Zavoda Republike Slovenije za zaposlovanje</w:t>
      </w:r>
      <w:r w:rsidR="006679D3" w:rsidRPr="00371F69">
        <w:rPr>
          <w:rFonts w:cs="Arial"/>
          <w:szCs w:val="20"/>
        </w:rPr>
        <w:t xml:space="preserve">, s sedežem na naslovu </w:t>
      </w:r>
      <w:r w:rsidR="006679D3">
        <w:rPr>
          <w:rFonts w:cs="Arial"/>
          <w:szCs w:val="20"/>
        </w:rPr>
        <w:t>Rožna dolina, Cesta IX/6, 1000 Ljubljana</w:t>
      </w:r>
      <w:r w:rsidR="006679D3" w:rsidRPr="00371F69">
        <w:rPr>
          <w:rFonts w:cs="Arial"/>
          <w:szCs w:val="20"/>
        </w:rPr>
        <w:t xml:space="preserve"> (v nadaljevanju: </w:t>
      </w:r>
      <w:r w:rsidR="006679D3">
        <w:rPr>
          <w:rFonts w:cs="Arial"/>
          <w:szCs w:val="20"/>
        </w:rPr>
        <w:t>ZRSZ</w:t>
      </w:r>
      <w:r w:rsidR="006679D3" w:rsidRPr="00371F69">
        <w:rPr>
          <w:rFonts w:cs="Arial"/>
          <w:szCs w:val="20"/>
        </w:rPr>
        <w:t xml:space="preserve">), ki </w:t>
      </w:r>
      <w:r w:rsidR="006679D3">
        <w:rPr>
          <w:rFonts w:cs="Arial"/>
          <w:szCs w:val="20"/>
        </w:rPr>
        <w:t>ga</w:t>
      </w:r>
      <w:r w:rsidR="006679D3" w:rsidRPr="00371F69">
        <w:rPr>
          <w:rFonts w:cs="Arial"/>
          <w:szCs w:val="20"/>
        </w:rPr>
        <w:t xml:space="preserve"> zastopa </w:t>
      </w:r>
      <w:r w:rsidR="006679D3">
        <w:rPr>
          <w:rFonts w:cs="Arial"/>
          <w:szCs w:val="20"/>
        </w:rPr>
        <w:t xml:space="preserve">generalna direktorica Greta Metka Barbo </w:t>
      </w:r>
      <w:proofErr w:type="spellStart"/>
      <w:r w:rsidR="006679D3">
        <w:rPr>
          <w:rFonts w:cs="Arial"/>
          <w:szCs w:val="20"/>
        </w:rPr>
        <w:t>Škerbinc</w:t>
      </w:r>
      <w:proofErr w:type="spellEnd"/>
      <w:r w:rsidRPr="00A0750A">
        <w:rPr>
          <w:rFonts w:cs="Arial"/>
          <w:szCs w:val="20"/>
        </w:rPr>
        <w:t>, naslednji</w:t>
      </w:r>
    </w:p>
    <w:p w14:paraId="2239098A" w14:textId="77777777" w:rsidR="00205652" w:rsidRPr="00A0750A" w:rsidRDefault="00205652" w:rsidP="00925BF5">
      <w:pPr>
        <w:tabs>
          <w:tab w:val="left" w:pos="180"/>
        </w:tabs>
        <w:autoSpaceDE w:val="0"/>
        <w:autoSpaceDN w:val="0"/>
        <w:adjustRightInd w:val="0"/>
        <w:spacing w:before="0" w:line="240" w:lineRule="exact"/>
        <w:rPr>
          <w:rFonts w:cs="Arial"/>
          <w:szCs w:val="20"/>
        </w:rPr>
      </w:pPr>
    </w:p>
    <w:p w14:paraId="53BECF05" w14:textId="77777777" w:rsidR="00205652" w:rsidRPr="00A0750A" w:rsidRDefault="00205652" w:rsidP="00925BF5">
      <w:pPr>
        <w:tabs>
          <w:tab w:val="left" w:pos="180"/>
        </w:tabs>
        <w:autoSpaceDE w:val="0"/>
        <w:autoSpaceDN w:val="0"/>
        <w:adjustRightInd w:val="0"/>
        <w:spacing w:before="0" w:line="240" w:lineRule="exact"/>
        <w:rPr>
          <w:rFonts w:cs="Arial"/>
          <w:szCs w:val="20"/>
        </w:rPr>
      </w:pPr>
    </w:p>
    <w:p w14:paraId="0B7D3F7C" w14:textId="5411495C" w:rsidR="006C39FD" w:rsidRPr="00791593" w:rsidRDefault="006C39FD" w:rsidP="00925BF5">
      <w:pPr>
        <w:tabs>
          <w:tab w:val="left" w:pos="180"/>
        </w:tabs>
        <w:autoSpaceDE w:val="0"/>
        <w:autoSpaceDN w:val="0"/>
        <w:adjustRightInd w:val="0"/>
        <w:spacing w:before="0" w:line="240" w:lineRule="exact"/>
        <w:jc w:val="center"/>
        <w:rPr>
          <w:rFonts w:cs="Arial"/>
          <w:b/>
          <w:bCs/>
          <w:sz w:val="24"/>
        </w:rPr>
      </w:pPr>
      <w:r w:rsidRPr="00791593">
        <w:rPr>
          <w:rFonts w:cs="Arial"/>
          <w:b/>
          <w:bCs/>
          <w:sz w:val="24"/>
        </w:rPr>
        <w:t>ZAPISNIK</w:t>
      </w:r>
    </w:p>
    <w:p w14:paraId="267C0FC6" w14:textId="17BBB618" w:rsidR="00771024" w:rsidRPr="00791593" w:rsidRDefault="006C39FD" w:rsidP="00925BF5">
      <w:pPr>
        <w:tabs>
          <w:tab w:val="left" w:pos="180"/>
        </w:tabs>
        <w:autoSpaceDE w:val="0"/>
        <w:autoSpaceDN w:val="0"/>
        <w:adjustRightInd w:val="0"/>
        <w:spacing w:before="0" w:line="240" w:lineRule="exact"/>
        <w:jc w:val="center"/>
        <w:rPr>
          <w:rFonts w:cs="Arial"/>
          <w:b/>
          <w:bCs/>
          <w:sz w:val="24"/>
        </w:rPr>
      </w:pPr>
      <w:r w:rsidRPr="00791593">
        <w:rPr>
          <w:rFonts w:cs="Arial"/>
          <w:b/>
          <w:bCs/>
          <w:sz w:val="24"/>
        </w:rPr>
        <w:t>o opravljenem inšpekcijskem nadzoru</w:t>
      </w:r>
    </w:p>
    <w:p w14:paraId="36DAB36B" w14:textId="77777777" w:rsidR="00205652" w:rsidRPr="00A0750A" w:rsidRDefault="00205652" w:rsidP="00925BF5">
      <w:pPr>
        <w:spacing w:before="0" w:line="240" w:lineRule="exact"/>
        <w:rPr>
          <w:rFonts w:cs="Arial"/>
          <w:szCs w:val="20"/>
        </w:rPr>
      </w:pPr>
    </w:p>
    <w:p w14:paraId="533DBAB8" w14:textId="77777777" w:rsidR="00205652" w:rsidRPr="00A0750A" w:rsidRDefault="00205652" w:rsidP="00925BF5">
      <w:pPr>
        <w:spacing w:before="0" w:line="240" w:lineRule="exact"/>
        <w:rPr>
          <w:rFonts w:cs="Arial"/>
          <w:szCs w:val="20"/>
        </w:rPr>
      </w:pPr>
    </w:p>
    <w:p w14:paraId="31EE862D" w14:textId="52BB3F96" w:rsidR="0078065B" w:rsidRPr="00A0750A" w:rsidRDefault="00E1122C" w:rsidP="00925BF5">
      <w:pPr>
        <w:spacing w:before="0" w:line="240" w:lineRule="exact"/>
        <w:rPr>
          <w:rFonts w:cs="Arial"/>
          <w:szCs w:val="20"/>
        </w:rPr>
      </w:pPr>
      <w:r w:rsidRPr="00A0750A">
        <w:rPr>
          <w:rFonts w:cs="Arial"/>
          <w:szCs w:val="20"/>
        </w:rPr>
        <w:t>Inšpekcijski nadzor je bil opravljen na podlagi Letnega načrta dela Inšpektorata za javni sektor za leto 202</w:t>
      </w:r>
      <w:r w:rsidR="003D7EAF">
        <w:rPr>
          <w:rFonts w:cs="Arial"/>
          <w:szCs w:val="20"/>
        </w:rPr>
        <w:t>4</w:t>
      </w:r>
      <w:r w:rsidR="00635911">
        <w:rPr>
          <w:rFonts w:cs="Arial"/>
          <w:szCs w:val="20"/>
        </w:rPr>
        <w:t xml:space="preserve"> (v nadaljevanju: Načrt dela 2024)</w:t>
      </w:r>
      <w:r w:rsidRPr="00A0750A">
        <w:rPr>
          <w:rFonts w:cs="Arial"/>
          <w:szCs w:val="20"/>
        </w:rPr>
        <w:t xml:space="preserve"> kot sistemski nadzor nad izvajanjem določb ZUP</w:t>
      </w:r>
      <w:r w:rsidR="00882A42" w:rsidRPr="00A0750A">
        <w:rPr>
          <w:rFonts w:cs="Arial"/>
          <w:szCs w:val="20"/>
        </w:rPr>
        <w:t>-a</w:t>
      </w:r>
      <w:r w:rsidRPr="00A0750A">
        <w:rPr>
          <w:rFonts w:cs="Arial"/>
          <w:szCs w:val="20"/>
        </w:rPr>
        <w:t>, materialnih predpisov, v de</w:t>
      </w:r>
      <w:r w:rsidRPr="009D01F6">
        <w:rPr>
          <w:rFonts w:cs="Arial"/>
          <w:szCs w:val="20"/>
        </w:rPr>
        <w:t xml:space="preserve">lih, ki se nanašajo na procesne določbe za vodenje upravnih </w:t>
      </w:r>
      <w:r w:rsidRPr="00017071">
        <w:rPr>
          <w:rFonts w:cs="Arial"/>
          <w:szCs w:val="20"/>
        </w:rPr>
        <w:t>postopkov</w:t>
      </w:r>
      <w:r w:rsidR="00747E45" w:rsidRPr="00017071">
        <w:rPr>
          <w:rFonts w:cs="Arial"/>
          <w:szCs w:val="20"/>
        </w:rPr>
        <w:t xml:space="preserve">, </w:t>
      </w:r>
      <w:r w:rsidR="009D01F6" w:rsidRPr="00017071">
        <w:rPr>
          <w:rFonts w:cs="Arial"/>
          <w:szCs w:val="20"/>
          <w:lang w:eastAsia="sl-SI"/>
        </w:rPr>
        <w:t xml:space="preserve">Zakona o </w:t>
      </w:r>
      <w:r w:rsidR="00017071" w:rsidRPr="00017071">
        <w:rPr>
          <w:rFonts w:cs="Arial"/>
          <w:szCs w:val="20"/>
          <w:lang w:eastAsia="sl-SI"/>
        </w:rPr>
        <w:t>urejanju trga dela (ZUTD, Uradni list RS, št. 80/10, 40/12</w:t>
      </w:r>
      <w:r w:rsidR="00017071" w:rsidRPr="00017071">
        <w:t>–ZUJF, 21/13, 63/13, 100/13, 32/14–ZPDZC-1, 47/15–ZZSDT, 55/17, 75/19, 11/20–</w:t>
      </w:r>
      <w:proofErr w:type="spellStart"/>
      <w:r w:rsidR="00017071" w:rsidRPr="00017071">
        <w:t>odl</w:t>
      </w:r>
      <w:proofErr w:type="spellEnd"/>
      <w:r w:rsidR="00017071" w:rsidRPr="00017071">
        <w:t>. US, 189/20–ZFRO, 54/21, 172/21–</w:t>
      </w:r>
      <w:proofErr w:type="spellStart"/>
      <w:r w:rsidR="00017071" w:rsidRPr="00017071">
        <w:t>ZODPol</w:t>
      </w:r>
      <w:proofErr w:type="spellEnd"/>
      <w:r w:rsidR="00017071" w:rsidRPr="00017071">
        <w:t>-G, 54/22, 59/22–</w:t>
      </w:r>
      <w:proofErr w:type="spellStart"/>
      <w:r w:rsidR="00017071" w:rsidRPr="00017071">
        <w:t>odl</w:t>
      </w:r>
      <w:proofErr w:type="spellEnd"/>
      <w:r w:rsidR="00017071" w:rsidRPr="00017071">
        <w:t>. US in 109/23</w:t>
      </w:r>
      <w:r w:rsidR="00017071" w:rsidRPr="00017071">
        <w:rPr>
          <w:rFonts w:cs="Arial"/>
          <w:szCs w:val="20"/>
          <w:lang w:eastAsia="sl-SI"/>
        </w:rPr>
        <w:t>)</w:t>
      </w:r>
      <w:r w:rsidR="009D01F6" w:rsidRPr="00017071">
        <w:rPr>
          <w:rFonts w:cs="Arial"/>
          <w:szCs w:val="20"/>
          <w:lang w:eastAsia="sl-SI"/>
        </w:rPr>
        <w:t xml:space="preserve">, </w:t>
      </w:r>
      <w:r w:rsidR="00747E45" w:rsidRPr="00017071">
        <w:rPr>
          <w:rFonts w:cs="Arial"/>
          <w:szCs w:val="20"/>
          <w:lang w:eastAsia="sl-SI"/>
        </w:rPr>
        <w:t>Zakona o dostopu do informacij</w:t>
      </w:r>
      <w:r w:rsidR="00747E45" w:rsidRPr="00886757">
        <w:rPr>
          <w:rFonts w:cs="Arial"/>
          <w:szCs w:val="20"/>
          <w:lang w:eastAsia="sl-SI"/>
        </w:rPr>
        <w:t xml:space="preserve"> javnega značaja (ZDIJZ, Uradni list RS, št. 51/06-UPB2, 117/06-ZDavP-2, 23/14, 50/14, 19/15-odl. US, 102/15</w:t>
      </w:r>
      <w:r w:rsidR="00747E45">
        <w:rPr>
          <w:rFonts w:cs="Arial"/>
          <w:szCs w:val="20"/>
          <w:lang w:eastAsia="sl-SI"/>
        </w:rPr>
        <w:t>,</w:t>
      </w:r>
      <w:r w:rsidR="00747E45" w:rsidRPr="00886757">
        <w:rPr>
          <w:rFonts w:cs="Arial"/>
          <w:szCs w:val="20"/>
          <w:lang w:eastAsia="sl-SI"/>
        </w:rPr>
        <w:t xml:space="preserve"> 7/18</w:t>
      </w:r>
      <w:r w:rsidR="00747E45">
        <w:rPr>
          <w:rFonts w:cs="Arial"/>
          <w:szCs w:val="20"/>
          <w:lang w:eastAsia="sl-SI"/>
        </w:rPr>
        <w:t xml:space="preserve"> in 141/22</w:t>
      </w:r>
      <w:r w:rsidR="00747E45" w:rsidRPr="00886757">
        <w:rPr>
          <w:rFonts w:cs="Arial"/>
          <w:szCs w:val="20"/>
          <w:lang w:eastAsia="sl-SI"/>
        </w:rPr>
        <w:t>)</w:t>
      </w:r>
      <w:r w:rsidR="009144F9">
        <w:rPr>
          <w:rFonts w:cs="Arial"/>
          <w:szCs w:val="20"/>
          <w:lang w:eastAsia="sl-SI"/>
        </w:rPr>
        <w:t xml:space="preserve"> </w:t>
      </w:r>
      <w:r w:rsidRPr="00A0750A">
        <w:rPr>
          <w:rFonts w:cs="Arial"/>
          <w:szCs w:val="20"/>
        </w:rPr>
        <w:t xml:space="preserve">in </w:t>
      </w:r>
      <w:r w:rsidR="00F66FA7" w:rsidRPr="00A0750A">
        <w:rPr>
          <w:rFonts w:cs="Arial"/>
          <w:szCs w:val="20"/>
        </w:rPr>
        <w:t>Uredbe o upravnem poslovanju (Uradni list RS, št. 9/18, 14/20, 167/20, 172/21, 68/22</w:t>
      </w:r>
      <w:r w:rsidR="00AA6AAE">
        <w:rPr>
          <w:rFonts w:cs="Arial"/>
          <w:szCs w:val="20"/>
        </w:rPr>
        <w:t>,</w:t>
      </w:r>
      <w:r w:rsidR="00F66FA7" w:rsidRPr="00A0750A">
        <w:rPr>
          <w:rFonts w:cs="Arial"/>
          <w:szCs w:val="20"/>
        </w:rPr>
        <w:t xml:space="preserve"> 89/22</w:t>
      </w:r>
      <w:r w:rsidR="00922DAB">
        <w:rPr>
          <w:rFonts w:cs="Arial"/>
          <w:szCs w:val="20"/>
        </w:rPr>
        <w:t>,</w:t>
      </w:r>
      <w:r w:rsidR="00AA6AAE">
        <w:rPr>
          <w:rFonts w:cs="Arial"/>
          <w:szCs w:val="20"/>
        </w:rPr>
        <w:t xml:space="preserve"> 135/22</w:t>
      </w:r>
      <w:r w:rsidR="003D7EAF">
        <w:rPr>
          <w:rFonts w:cs="Arial"/>
          <w:szCs w:val="20"/>
        </w:rPr>
        <w:t>,</w:t>
      </w:r>
      <w:r w:rsidR="00922DAB">
        <w:rPr>
          <w:rFonts w:cs="Arial"/>
          <w:szCs w:val="20"/>
        </w:rPr>
        <w:t xml:space="preserve"> 77/23</w:t>
      </w:r>
      <w:r w:rsidR="003D7EAF">
        <w:rPr>
          <w:rFonts w:cs="Arial"/>
          <w:szCs w:val="20"/>
        </w:rPr>
        <w:t xml:space="preserve"> in 24/24</w:t>
      </w:r>
      <w:r w:rsidR="00F66FA7" w:rsidRPr="00A0750A">
        <w:rPr>
          <w:rFonts w:cs="Arial"/>
          <w:szCs w:val="20"/>
        </w:rPr>
        <w:t xml:space="preserve"> – v nadaljevanju: UUP)</w:t>
      </w:r>
      <w:r w:rsidR="006F758C" w:rsidRPr="00A0750A">
        <w:rPr>
          <w:rFonts w:cs="Arial"/>
          <w:szCs w:val="20"/>
        </w:rPr>
        <w:t>.</w:t>
      </w:r>
    </w:p>
    <w:p w14:paraId="7CD7C691" w14:textId="77777777" w:rsidR="00205652" w:rsidRPr="00A0750A" w:rsidRDefault="00205652" w:rsidP="00925BF5">
      <w:pPr>
        <w:spacing w:before="0" w:line="240" w:lineRule="exact"/>
        <w:rPr>
          <w:rFonts w:cs="Arial"/>
          <w:szCs w:val="20"/>
        </w:rPr>
      </w:pPr>
    </w:p>
    <w:p w14:paraId="3ADD1297" w14:textId="1CC4C611" w:rsidR="00F66FA7" w:rsidRPr="00A0750A" w:rsidRDefault="00F66FA7" w:rsidP="00925BF5">
      <w:pPr>
        <w:autoSpaceDE w:val="0"/>
        <w:autoSpaceDN w:val="0"/>
        <w:adjustRightInd w:val="0"/>
        <w:spacing w:before="0" w:line="240" w:lineRule="exact"/>
        <w:rPr>
          <w:rFonts w:cs="Arial"/>
          <w:szCs w:val="20"/>
        </w:rPr>
      </w:pPr>
      <w:r w:rsidRPr="00A0750A">
        <w:rPr>
          <w:rFonts w:cs="Arial"/>
          <w:szCs w:val="20"/>
        </w:rPr>
        <w:t>Inšpekcijski nadzor je</w:t>
      </w:r>
      <w:r w:rsidR="00BC21C3">
        <w:rPr>
          <w:rFonts w:cs="Arial"/>
          <w:szCs w:val="20"/>
        </w:rPr>
        <w:t xml:space="preserve"> </w:t>
      </w:r>
      <w:r w:rsidR="00BC21C3" w:rsidRPr="00A0750A">
        <w:rPr>
          <w:rFonts w:cs="Arial"/>
          <w:szCs w:val="20"/>
        </w:rPr>
        <w:t>opravil upravni inšpektor mag. Janez Zore</w:t>
      </w:r>
      <w:r w:rsidR="00BC21C3">
        <w:rPr>
          <w:rFonts w:cs="Arial"/>
          <w:szCs w:val="20"/>
        </w:rPr>
        <w:t xml:space="preserve">, in sicer dne </w:t>
      </w:r>
      <w:r w:rsidR="009144F9">
        <w:rPr>
          <w:rFonts w:cs="Arial"/>
          <w:szCs w:val="20"/>
        </w:rPr>
        <w:t>16</w:t>
      </w:r>
      <w:r w:rsidR="00BC21C3" w:rsidRPr="00A0750A">
        <w:rPr>
          <w:rFonts w:cs="Arial"/>
          <w:szCs w:val="20"/>
        </w:rPr>
        <w:t>.</w:t>
      </w:r>
      <w:r w:rsidR="007A4050">
        <w:rPr>
          <w:rFonts w:cs="Arial"/>
          <w:szCs w:val="20"/>
        </w:rPr>
        <w:t xml:space="preserve"> in 18. 7. </w:t>
      </w:r>
      <w:r w:rsidR="00BC21C3" w:rsidRPr="00A0750A">
        <w:rPr>
          <w:rFonts w:cs="Arial"/>
          <w:szCs w:val="20"/>
        </w:rPr>
        <w:t>202</w:t>
      </w:r>
      <w:r w:rsidR="00BC21C3">
        <w:rPr>
          <w:rFonts w:cs="Arial"/>
          <w:szCs w:val="20"/>
        </w:rPr>
        <w:t xml:space="preserve">4 v prostorih </w:t>
      </w:r>
      <w:r w:rsidR="009144F9">
        <w:rPr>
          <w:rFonts w:cs="Arial"/>
          <w:szCs w:val="20"/>
        </w:rPr>
        <w:t>ZRSZ</w:t>
      </w:r>
      <w:r w:rsidR="002F600B">
        <w:rPr>
          <w:rFonts w:cs="Arial"/>
          <w:szCs w:val="20"/>
        </w:rPr>
        <w:t>-</w:t>
      </w:r>
      <w:r w:rsidR="009144F9">
        <w:rPr>
          <w:rFonts w:cs="Arial"/>
          <w:szCs w:val="20"/>
        </w:rPr>
        <w:t>j</w:t>
      </w:r>
      <w:r w:rsidR="002F600B">
        <w:rPr>
          <w:rFonts w:cs="Arial"/>
          <w:szCs w:val="20"/>
        </w:rPr>
        <w:t>a</w:t>
      </w:r>
      <w:r w:rsidR="00BC21C3">
        <w:rPr>
          <w:rFonts w:cs="Arial"/>
          <w:szCs w:val="20"/>
        </w:rPr>
        <w:t>.</w:t>
      </w:r>
      <w:r w:rsidRPr="00A0750A">
        <w:rPr>
          <w:rFonts w:cs="Arial"/>
          <w:szCs w:val="20"/>
        </w:rPr>
        <w:t xml:space="preserve"> S strani </w:t>
      </w:r>
      <w:r w:rsidR="009144F9">
        <w:rPr>
          <w:rFonts w:cs="Arial"/>
          <w:szCs w:val="20"/>
        </w:rPr>
        <w:t>ZRSZ</w:t>
      </w:r>
      <w:r w:rsidR="00E616E1">
        <w:rPr>
          <w:rFonts w:cs="Arial"/>
          <w:szCs w:val="20"/>
        </w:rPr>
        <w:t>-</w:t>
      </w:r>
      <w:r w:rsidR="009144F9">
        <w:rPr>
          <w:rFonts w:cs="Arial"/>
          <w:szCs w:val="20"/>
        </w:rPr>
        <w:t>j</w:t>
      </w:r>
      <w:r w:rsidR="00E616E1">
        <w:rPr>
          <w:rFonts w:cs="Arial"/>
          <w:szCs w:val="20"/>
        </w:rPr>
        <w:t>a</w:t>
      </w:r>
      <w:r w:rsidRPr="00A0750A">
        <w:rPr>
          <w:rFonts w:cs="Arial"/>
          <w:szCs w:val="20"/>
        </w:rPr>
        <w:t xml:space="preserve"> </w:t>
      </w:r>
      <w:r w:rsidR="00BC21C3">
        <w:rPr>
          <w:rFonts w:cs="Arial"/>
          <w:szCs w:val="20"/>
        </w:rPr>
        <w:t>so</w:t>
      </w:r>
      <w:r w:rsidRPr="00A0750A">
        <w:rPr>
          <w:rFonts w:cs="Arial"/>
          <w:szCs w:val="20"/>
        </w:rPr>
        <w:t xml:space="preserve"> v nadzoru sodeloval</w:t>
      </w:r>
      <w:r w:rsidR="00BC21C3">
        <w:rPr>
          <w:rFonts w:cs="Arial"/>
          <w:szCs w:val="20"/>
        </w:rPr>
        <w:t>i</w:t>
      </w:r>
      <w:r w:rsidRPr="00A0750A">
        <w:rPr>
          <w:rFonts w:cs="Arial"/>
          <w:szCs w:val="20"/>
        </w:rPr>
        <w:t>:</w:t>
      </w:r>
    </w:p>
    <w:p w14:paraId="5F70D55A" w14:textId="1D8A0CA6" w:rsidR="007A4050" w:rsidRDefault="004F129F" w:rsidP="00925BF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Miho Šepec, višji področni svetovalec II,</w:t>
      </w:r>
    </w:p>
    <w:p w14:paraId="1E6F1FF9" w14:textId="662FA905" w:rsidR="004F129F" w:rsidRDefault="004F129F" w:rsidP="00925BF5">
      <w:pPr>
        <w:pStyle w:val="Odstavekseznama"/>
        <w:numPr>
          <w:ilvl w:val="0"/>
          <w:numId w:val="6"/>
        </w:numPr>
        <w:autoSpaceDE w:val="0"/>
        <w:autoSpaceDN w:val="0"/>
        <w:adjustRightInd w:val="0"/>
        <w:spacing w:before="0" w:line="240" w:lineRule="exact"/>
        <w:ind w:left="284" w:hanging="284"/>
        <w:rPr>
          <w:rFonts w:cs="Arial"/>
          <w:szCs w:val="20"/>
          <w:lang w:eastAsia="sl-SI"/>
        </w:rPr>
      </w:pPr>
      <w:proofErr w:type="spellStart"/>
      <w:r>
        <w:rPr>
          <w:rFonts w:cs="Arial"/>
          <w:szCs w:val="20"/>
          <w:lang w:eastAsia="sl-SI"/>
        </w:rPr>
        <w:t>Julita</w:t>
      </w:r>
      <w:proofErr w:type="spellEnd"/>
      <w:r>
        <w:rPr>
          <w:rFonts w:cs="Arial"/>
          <w:szCs w:val="20"/>
          <w:lang w:eastAsia="sl-SI"/>
        </w:rPr>
        <w:t xml:space="preserve"> Petrovič, vodja – direktor področja I,</w:t>
      </w:r>
    </w:p>
    <w:p w14:paraId="79729CDE" w14:textId="66412BC2" w:rsidR="004F129F" w:rsidRDefault="004F129F" w:rsidP="00925BF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 xml:space="preserve">Nina </w:t>
      </w:r>
      <w:proofErr w:type="spellStart"/>
      <w:r>
        <w:rPr>
          <w:rFonts w:cs="Arial"/>
          <w:szCs w:val="20"/>
          <w:lang w:eastAsia="sl-SI"/>
        </w:rPr>
        <w:t>Volgenit</w:t>
      </w:r>
      <w:proofErr w:type="spellEnd"/>
      <w:r>
        <w:rPr>
          <w:rFonts w:cs="Arial"/>
          <w:szCs w:val="20"/>
          <w:lang w:eastAsia="sl-SI"/>
        </w:rPr>
        <w:t>, vodja – direktor področja I,</w:t>
      </w:r>
    </w:p>
    <w:p w14:paraId="516BD460" w14:textId="7AFA0EB7" w:rsidR="0047533D" w:rsidRPr="00635911" w:rsidRDefault="007D5314" w:rsidP="00925BF5">
      <w:pPr>
        <w:pStyle w:val="Odstavekseznama"/>
        <w:numPr>
          <w:ilvl w:val="0"/>
          <w:numId w:val="6"/>
        </w:numPr>
        <w:autoSpaceDE w:val="0"/>
        <w:autoSpaceDN w:val="0"/>
        <w:adjustRightInd w:val="0"/>
        <w:spacing w:before="0" w:line="240" w:lineRule="exact"/>
        <w:ind w:left="284" w:hanging="284"/>
        <w:rPr>
          <w:rFonts w:cs="Arial"/>
          <w:szCs w:val="20"/>
          <w:lang w:eastAsia="sl-SI"/>
        </w:rPr>
      </w:pPr>
      <w:r>
        <w:rPr>
          <w:rFonts w:cs="Arial"/>
          <w:szCs w:val="20"/>
          <w:lang w:eastAsia="sl-SI"/>
        </w:rPr>
        <w:t xml:space="preserve">mag. </w:t>
      </w:r>
      <w:r w:rsidR="004F129F">
        <w:rPr>
          <w:rFonts w:cs="Arial"/>
          <w:szCs w:val="20"/>
          <w:lang w:eastAsia="sl-SI"/>
        </w:rPr>
        <w:t xml:space="preserve">Jure Snoj, </w:t>
      </w:r>
      <w:r w:rsidR="00A23D4F">
        <w:rPr>
          <w:rFonts w:cs="Arial"/>
          <w:szCs w:val="20"/>
          <w:lang w:eastAsia="sl-SI"/>
        </w:rPr>
        <w:t xml:space="preserve">vodja </w:t>
      </w:r>
      <w:r w:rsidR="004F129F">
        <w:rPr>
          <w:rFonts w:cs="Arial"/>
          <w:szCs w:val="20"/>
          <w:lang w:eastAsia="sl-SI"/>
        </w:rPr>
        <w:t xml:space="preserve">štabne službe </w:t>
      </w:r>
      <w:r w:rsidR="009B768A">
        <w:rPr>
          <w:rFonts w:cs="Arial"/>
          <w:szCs w:val="20"/>
          <w:lang w:eastAsia="sl-SI"/>
        </w:rPr>
        <w:t>ter</w:t>
      </w:r>
    </w:p>
    <w:p w14:paraId="2805B49C" w14:textId="0A3C2743" w:rsidR="00635911" w:rsidRPr="00444867" w:rsidRDefault="007A4050" w:rsidP="00925BF5">
      <w:pPr>
        <w:pStyle w:val="Odstavekseznama"/>
        <w:numPr>
          <w:ilvl w:val="0"/>
          <w:numId w:val="6"/>
        </w:numPr>
        <w:autoSpaceDE w:val="0"/>
        <w:autoSpaceDN w:val="0"/>
        <w:adjustRightInd w:val="0"/>
        <w:spacing w:before="0" w:line="240" w:lineRule="exact"/>
        <w:ind w:left="284" w:hanging="284"/>
        <w:rPr>
          <w:rFonts w:cs="Arial"/>
          <w:szCs w:val="20"/>
          <w:lang w:eastAsia="sl-SI"/>
        </w:rPr>
      </w:pPr>
      <w:r>
        <w:t>Dubravka Milovanović, vodja – direktor OS II</w:t>
      </w:r>
      <w:r w:rsidR="00635911" w:rsidRPr="00635911">
        <w:t>,</w:t>
      </w:r>
    </w:p>
    <w:p w14:paraId="785406A6" w14:textId="3C12F47E" w:rsidR="00F66FA7" w:rsidRPr="00A0750A" w:rsidRDefault="00F66FA7" w:rsidP="00925BF5">
      <w:pPr>
        <w:autoSpaceDE w:val="0"/>
        <w:autoSpaceDN w:val="0"/>
        <w:adjustRightInd w:val="0"/>
        <w:spacing w:before="0" w:line="240" w:lineRule="exact"/>
        <w:rPr>
          <w:rFonts w:cs="Arial"/>
          <w:szCs w:val="20"/>
        </w:rPr>
      </w:pPr>
      <w:r w:rsidRPr="00A0750A">
        <w:rPr>
          <w:rFonts w:cs="Arial"/>
          <w:szCs w:val="20"/>
        </w:rPr>
        <w:t xml:space="preserve">ki </w:t>
      </w:r>
      <w:r w:rsidR="00365F9D">
        <w:rPr>
          <w:rFonts w:cs="Arial"/>
          <w:szCs w:val="20"/>
        </w:rPr>
        <w:t>so</w:t>
      </w:r>
      <w:r w:rsidR="009B768A">
        <w:rPr>
          <w:rFonts w:cs="Arial"/>
          <w:szCs w:val="20"/>
        </w:rPr>
        <w:t xml:space="preserve"> </w:t>
      </w:r>
      <w:r w:rsidRPr="00A0750A">
        <w:rPr>
          <w:rFonts w:cs="Arial"/>
          <w:szCs w:val="20"/>
        </w:rPr>
        <w:t>v posameznih zadevah upravnemu inšpektorju podal</w:t>
      </w:r>
      <w:r w:rsidR="00365F9D">
        <w:rPr>
          <w:rFonts w:cs="Arial"/>
          <w:szCs w:val="20"/>
        </w:rPr>
        <w:t>i</w:t>
      </w:r>
      <w:r w:rsidRPr="00A0750A">
        <w:rPr>
          <w:rFonts w:cs="Arial"/>
          <w:szCs w:val="20"/>
        </w:rPr>
        <w:t xml:space="preserve"> potrebna pojasnila in dokumentacijo.</w:t>
      </w:r>
    </w:p>
    <w:p w14:paraId="2C148512" w14:textId="2A41D7FC" w:rsidR="00205652" w:rsidRDefault="00205652" w:rsidP="00925BF5">
      <w:pPr>
        <w:spacing w:before="0" w:line="240" w:lineRule="exact"/>
        <w:rPr>
          <w:rFonts w:cs="Arial"/>
          <w:szCs w:val="20"/>
        </w:rPr>
      </w:pPr>
    </w:p>
    <w:p w14:paraId="743B55F6" w14:textId="4B025687" w:rsidR="002A7D28" w:rsidRPr="002E7494" w:rsidRDefault="002A7D28" w:rsidP="00925BF5">
      <w:pPr>
        <w:spacing w:before="0" w:line="240" w:lineRule="exact"/>
        <w:rPr>
          <w:szCs w:val="20"/>
        </w:rPr>
      </w:pPr>
      <w:r w:rsidRPr="002E7494">
        <w:rPr>
          <w:szCs w:val="20"/>
        </w:rPr>
        <w:t>Upravni inšpektor je v okviru tega inšpekcijskega nadzora obravnaval tudi pobud</w:t>
      </w:r>
      <w:r>
        <w:rPr>
          <w:szCs w:val="20"/>
        </w:rPr>
        <w:t>e</w:t>
      </w:r>
      <w:r w:rsidRPr="002E7494">
        <w:rPr>
          <w:szCs w:val="20"/>
        </w:rPr>
        <w:t xml:space="preserve"> za uvedbo upravnega inšpekcijskega nadzora nad postopanjem </w:t>
      </w:r>
      <w:r w:rsidR="00BF1343">
        <w:rPr>
          <w:szCs w:val="20"/>
        </w:rPr>
        <w:t>ZRSZ</w:t>
      </w:r>
      <w:r>
        <w:rPr>
          <w:szCs w:val="20"/>
        </w:rPr>
        <w:t>-</w:t>
      </w:r>
      <w:r w:rsidR="00BF1343">
        <w:rPr>
          <w:szCs w:val="20"/>
        </w:rPr>
        <w:t>j</w:t>
      </w:r>
      <w:r>
        <w:rPr>
          <w:szCs w:val="20"/>
        </w:rPr>
        <w:t>a</w:t>
      </w:r>
      <w:r w:rsidRPr="002E7494">
        <w:rPr>
          <w:szCs w:val="20"/>
        </w:rPr>
        <w:t xml:space="preserve"> v konkretn</w:t>
      </w:r>
      <w:r>
        <w:rPr>
          <w:szCs w:val="20"/>
        </w:rPr>
        <w:t>ih</w:t>
      </w:r>
      <w:r w:rsidRPr="002E7494">
        <w:rPr>
          <w:szCs w:val="20"/>
        </w:rPr>
        <w:t xml:space="preserve"> primer</w:t>
      </w:r>
      <w:r>
        <w:rPr>
          <w:szCs w:val="20"/>
        </w:rPr>
        <w:t>ih</w:t>
      </w:r>
      <w:r w:rsidRPr="002E7494">
        <w:rPr>
          <w:szCs w:val="20"/>
        </w:rPr>
        <w:t>, ki j</w:t>
      </w:r>
      <w:r>
        <w:rPr>
          <w:szCs w:val="20"/>
        </w:rPr>
        <w:t>ih</w:t>
      </w:r>
      <w:r w:rsidRPr="002E7494">
        <w:rPr>
          <w:szCs w:val="20"/>
        </w:rPr>
        <w:t xml:space="preserve"> je </w:t>
      </w:r>
      <w:r w:rsidRPr="002E7494">
        <w:rPr>
          <w:rFonts w:cs="Arial"/>
          <w:szCs w:val="20"/>
        </w:rPr>
        <w:t>Inšpektorat za javni sektor</w:t>
      </w:r>
      <w:r w:rsidRPr="002E7494">
        <w:rPr>
          <w:szCs w:val="20"/>
        </w:rPr>
        <w:t xml:space="preserve"> evidentiral pod št</w:t>
      </w:r>
      <w:r w:rsidR="00F830AB">
        <w:rPr>
          <w:szCs w:val="20"/>
        </w:rPr>
        <w:t>.</w:t>
      </w:r>
      <w:r w:rsidRPr="002E7494">
        <w:rPr>
          <w:szCs w:val="20"/>
        </w:rPr>
        <w:t xml:space="preserve"> </w:t>
      </w:r>
      <w:bookmarkStart w:id="1" w:name="_Hlk66264480"/>
      <w:r w:rsidRPr="002E7494">
        <w:rPr>
          <w:szCs w:val="20"/>
        </w:rPr>
        <w:t>0610-</w:t>
      </w:r>
      <w:r w:rsidR="00BF1343">
        <w:rPr>
          <w:szCs w:val="20"/>
        </w:rPr>
        <w:t>107</w:t>
      </w:r>
      <w:r w:rsidRPr="002E7494">
        <w:rPr>
          <w:szCs w:val="20"/>
        </w:rPr>
        <w:t>/202</w:t>
      </w:r>
      <w:r w:rsidR="00BF1343">
        <w:rPr>
          <w:szCs w:val="20"/>
        </w:rPr>
        <w:t>3</w:t>
      </w:r>
      <w:r w:rsidR="002F600B">
        <w:rPr>
          <w:szCs w:val="20"/>
        </w:rPr>
        <w:t>, št. 0610-</w:t>
      </w:r>
      <w:r w:rsidR="00BF1343">
        <w:rPr>
          <w:szCs w:val="20"/>
        </w:rPr>
        <w:t>482</w:t>
      </w:r>
      <w:r w:rsidR="002F600B">
        <w:rPr>
          <w:szCs w:val="20"/>
        </w:rPr>
        <w:t>/202</w:t>
      </w:r>
      <w:r w:rsidR="00BF1343">
        <w:rPr>
          <w:szCs w:val="20"/>
        </w:rPr>
        <w:t>3, št. 0610-102/2024</w:t>
      </w:r>
      <w:r w:rsidR="002F600B">
        <w:rPr>
          <w:szCs w:val="20"/>
        </w:rPr>
        <w:t xml:space="preserve"> in št. 0610-16</w:t>
      </w:r>
      <w:r w:rsidR="00BF1343">
        <w:rPr>
          <w:szCs w:val="20"/>
        </w:rPr>
        <w:t>1</w:t>
      </w:r>
      <w:r w:rsidR="002F600B">
        <w:rPr>
          <w:szCs w:val="20"/>
        </w:rPr>
        <w:t>/2024</w:t>
      </w:r>
      <w:r w:rsidRPr="002E7494">
        <w:rPr>
          <w:szCs w:val="20"/>
        </w:rPr>
        <w:t>.</w:t>
      </w:r>
    </w:p>
    <w:bookmarkEnd w:id="1"/>
    <w:p w14:paraId="66109025" w14:textId="77777777" w:rsidR="002A7D28" w:rsidRPr="00D43395" w:rsidRDefault="002A7D28" w:rsidP="00925BF5">
      <w:pPr>
        <w:spacing w:before="0" w:line="240" w:lineRule="exact"/>
        <w:rPr>
          <w:rFonts w:cs="Arial"/>
          <w:szCs w:val="20"/>
        </w:rPr>
      </w:pPr>
    </w:p>
    <w:p w14:paraId="084ABE9E" w14:textId="3AF36BD4" w:rsidR="00F31467" w:rsidRPr="00D43395" w:rsidRDefault="00F31467" w:rsidP="00925BF5">
      <w:pPr>
        <w:pStyle w:val="Default"/>
        <w:spacing w:before="0" w:line="240" w:lineRule="exact"/>
        <w:rPr>
          <w:rFonts w:ascii="Arial" w:hAnsi="Arial" w:cs="Arial"/>
          <w:color w:val="auto"/>
          <w:sz w:val="20"/>
          <w:szCs w:val="20"/>
        </w:rPr>
      </w:pPr>
      <w:r w:rsidRPr="00D43395">
        <w:rPr>
          <w:rFonts w:ascii="Arial" w:hAnsi="Arial" w:cs="Arial"/>
          <w:color w:val="auto"/>
          <w:sz w:val="20"/>
          <w:szCs w:val="20"/>
        </w:rPr>
        <w:t xml:space="preserve">Upravni inšpektor je ZRSZ-ju, dne 1. 8. 2024, posredoval Osnutek zapisnika o inšpekcijskem nadzoru št. 0610-21/2024 z namenom, da se z vsebino ugotovitev predhodno seznani in nanj do dne 9. 8. 2024 poda morebitne pripombe ali pojasnila. S strani ZRSZ-ja je Inšpektorat za javni sektor dne 9. 8. 2024 prejel dopis št. 061-4/2024-3, v katerem je ZRSZ podal pripombe oziroma </w:t>
      </w:r>
      <w:r w:rsidRPr="00D43395">
        <w:rPr>
          <w:rFonts w:ascii="Arial" w:hAnsi="Arial" w:cs="Arial"/>
          <w:color w:val="auto"/>
          <w:sz w:val="20"/>
          <w:szCs w:val="20"/>
        </w:rPr>
        <w:lastRenderedPageBreak/>
        <w:t>pojasnila glede na ugotovitev o opravljenem nadzoru, presojo o tem pa je upravni inšpektor podal v nadaljevanju tega zapisnika.</w:t>
      </w:r>
    </w:p>
    <w:p w14:paraId="262F8B89" w14:textId="77777777" w:rsidR="00365F9D" w:rsidRPr="00D43395" w:rsidRDefault="00365F9D" w:rsidP="00925BF5">
      <w:pPr>
        <w:spacing w:before="0" w:line="240" w:lineRule="exact"/>
        <w:rPr>
          <w:rFonts w:cs="Arial"/>
          <w:szCs w:val="20"/>
        </w:rPr>
      </w:pPr>
    </w:p>
    <w:p w14:paraId="3B07AD39" w14:textId="77777777" w:rsidR="00205652" w:rsidRPr="00A0750A" w:rsidRDefault="00205652" w:rsidP="00925BF5">
      <w:pPr>
        <w:spacing w:before="0" w:line="240" w:lineRule="exact"/>
        <w:rPr>
          <w:rFonts w:cs="Arial"/>
          <w:szCs w:val="20"/>
        </w:rPr>
      </w:pPr>
    </w:p>
    <w:p w14:paraId="30A12C18" w14:textId="69070D79" w:rsidR="00FC5B73" w:rsidRPr="00791593" w:rsidRDefault="005A3673" w:rsidP="00925BF5">
      <w:pPr>
        <w:numPr>
          <w:ilvl w:val="0"/>
          <w:numId w:val="4"/>
        </w:numPr>
        <w:spacing w:before="0" w:line="240" w:lineRule="exact"/>
        <w:ind w:left="357" w:hanging="357"/>
        <w:jc w:val="center"/>
        <w:rPr>
          <w:rFonts w:cs="Arial"/>
          <w:b/>
          <w:sz w:val="24"/>
        </w:rPr>
      </w:pPr>
      <w:r w:rsidRPr="00791593">
        <w:rPr>
          <w:rFonts w:cs="Arial"/>
          <w:b/>
          <w:sz w:val="24"/>
        </w:rPr>
        <w:t>RAZLOG IN NAMEN INŠPEKCIJSKEGA NADZORA</w:t>
      </w:r>
    </w:p>
    <w:p w14:paraId="33E6C7E6" w14:textId="77777777" w:rsidR="00205652" w:rsidRPr="00A0750A" w:rsidRDefault="00205652" w:rsidP="00925BF5">
      <w:pPr>
        <w:spacing w:before="0" w:line="240" w:lineRule="exact"/>
        <w:rPr>
          <w:rFonts w:cs="Arial"/>
        </w:rPr>
      </w:pPr>
    </w:p>
    <w:p w14:paraId="6DB9EB7E" w14:textId="15F68069" w:rsidR="00635911" w:rsidRPr="000A19C4" w:rsidRDefault="00635911" w:rsidP="00925BF5">
      <w:pPr>
        <w:autoSpaceDE w:val="0"/>
        <w:autoSpaceDN w:val="0"/>
        <w:adjustRightInd w:val="0"/>
        <w:spacing w:before="0" w:line="240" w:lineRule="exact"/>
        <w:rPr>
          <w:rFonts w:cs="Arial"/>
          <w:szCs w:val="20"/>
        </w:rPr>
      </w:pPr>
      <w:r w:rsidRPr="000A19C4">
        <w:rPr>
          <w:rFonts w:cs="Arial"/>
          <w:szCs w:val="20"/>
        </w:rPr>
        <w:t>V Načrt</w:t>
      </w:r>
      <w:r>
        <w:rPr>
          <w:rFonts w:cs="Arial"/>
          <w:szCs w:val="20"/>
        </w:rPr>
        <w:t>u</w:t>
      </w:r>
      <w:r w:rsidRPr="000A19C4">
        <w:rPr>
          <w:rFonts w:cs="Arial"/>
          <w:szCs w:val="20"/>
        </w:rPr>
        <w:t xml:space="preserve"> dela </w:t>
      </w:r>
      <w:r>
        <w:rPr>
          <w:rFonts w:cs="Arial"/>
          <w:szCs w:val="20"/>
        </w:rPr>
        <w:t>2</w:t>
      </w:r>
      <w:r w:rsidRPr="000A19C4">
        <w:rPr>
          <w:rFonts w:cs="Arial"/>
          <w:szCs w:val="20"/>
        </w:rPr>
        <w:t>02</w:t>
      </w:r>
      <w:r>
        <w:rPr>
          <w:rFonts w:cs="Arial"/>
          <w:szCs w:val="20"/>
        </w:rPr>
        <w:t>4</w:t>
      </w:r>
      <w:r w:rsidRPr="000A19C4">
        <w:rPr>
          <w:rFonts w:cs="Arial"/>
          <w:szCs w:val="20"/>
        </w:rPr>
        <w:t xml:space="preserve"> so zajeti tudi </w:t>
      </w:r>
      <w:r>
        <w:rPr>
          <w:rFonts w:cs="Arial"/>
          <w:szCs w:val="20"/>
        </w:rPr>
        <w:t xml:space="preserve">sistemski inšpekcijski </w:t>
      </w:r>
      <w:r w:rsidRPr="000A19C4">
        <w:rPr>
          <w:rFonts w:cs="Arial"/>
          <w:szCs w:val="20"/>
        </w:rPr>
        <w:t xml:space="preserve">nadzori nad organi, pri katerih so predstojniki na podlagi nadzorov </w:t>
      </w:r>
      <w:r w:rsidR="00BF2560">
        <w:rPr>
          <w:rFonts w:cs="Arial"/>
          <w:szCs w:val="20"/>
        </w:rPr>
        <w:t>u</w:t>
      </w:r>
      <w:r w:rsidRPr="000A19C4">
        <w:rPr>
          <w:rFonts w:cs="Arial"/>
          <w:szCs w:val="20"/>
        </w:rPr>
        <w:t>pravne</w:t>
      </w:r>
      <w:r>
        <w:rPr>
          <w:rFonts w:cs="Arial"/>
          <w:szCs w:val="20"/>
        </w:rPr>
        <w:t xml:space="preserve"> </w:t>
      </w:r>
      <w:r w:rsidRPr="000A19C4">
        <w:rPr>
          <w:rFonts w:cs="Arial"/>
          <w:szCs w:val="20"/>
        </w:rPr>
        <w:t xml:space="preserve">inšpekcije, že sprejeli ustrezne ukrepe. V nadzorih se </w:t>
      </w:r>
      <w:r w:rsidR="00A77877">
        <w:rPr>
          <w:rFonts w:cs="Arial"/>
          <w:szCs w:val="20"/>
        </w:rPr>
        <w:t>je</w:t>
      </w:r>
      <w:r w:rsidRPr="000A19C4">
        <w:rPr>
          <w:rFonts w:cs="Arial"/>
          <w:szCs w:val="20"/>
        </w:rPr>
        <w:t xml:space="preserve"> ugotavljalo ali se je stanje pri</w:t>
      </w:r>
      <w:r>
        <w:rPr>
          <w:rFonts w:cs="Arial"/>
          <w:szCs w:val="20"/>
        </w:rPr>
        <w:t xml:space="preserve"> </w:t>
      </w:r>
      <w:r w:rsidRPr="000A19C4">
        <w:rPr>
          <w:rFonts w:cs="Arial"/>
          <w:szCs w:val="20"/>
        </w:rPr>
        <w:t xml:space="preserve">organih po sprejetih ukrepih tudi dejansko izboljšalo. Nadzor je obsegal pregled </w:t>
      </w:r>
      <w:r w:rsidR="004E7A29">
        <w:rPr>
          <w:rFonts w:cs="Arial"/>
          <w:szCs w:val="20"/>
        </w:rPr>
        <w:t>naključn</w:t>
      </w:r>
      <w:r w:rsidR="000B15F5">
        <w:rPr>
          <w:rFonts w:cs="Arial"/>
          <w:szCs w:val="20"/>
        </w:rPr>
        <w:t>o izbrani</w:t>
      </w:r>
      <w:r w:rsidR="004E7A29">
        <w:rPr>
          <w:rFonts w:cs="Arial"/>
          <w:szCs w:val="20"/>
        </w:rPr>
        <w:t xml:space="preserve">h </w:t>
      </w:r>
      <w:r w:rsidRPr="000A19C4">
        <w:rPr>
          <w:rFonts w:cs="Arial"/>
          <w:szCs w:val="20"/>
        </w:rPr>
        <w:t>zadev</w:t>
      </w:r>
      <w:r w:rsidR="00365F9D">
        <w:rPr>
          <w:rFonts w:cs="Arial"/>
          <w:szCs w:val="20"/>
        </w:rPr>
        <w:t xml:space="preserve"> ter zadev, ki jih je </w:t>
      </w:r>
      <w:r w:rsidR="000B15F5">
        <w:rPr>
          <w:rFonts w:cs="Arial"/>
          <w:szCs w:val="20"/>
        </w:rPr>
        <w:t>IJ</w:t>
      </w:r>
      <w:r w:rsidR="00A23D4F">
        <w:rPr>
          <w:rFonts w:cs="Arial"/>
          <w:szCs w:val="20"/>
        </w:rPr>
        <w:t>S</w:t>
      </w:r>
      <w:r w:rsidR="000B15F5">
        <w:rPr>
          <w:rFonts w:cs="Arial"/>
          <w:szCs w:val="20"/>
        </w:rPr>
        <w:t xml:space="preserve"> predhodno prejel s strani pobudnikov</w:t>
      </w:r>
      <w:r w:rsidRPr="000A19C4">
        <w:rPr>
          <w:rFonts w:cs="Arial"/>
          <w:szCs w:val="20"/>
        </w:rPr>
        <w:t>.</w:t>
      </w:r>
    </w:p>
    <w:p w14:paraId="4637533D" w14:textId="77777777" w:rsidR="00B75AF3" w:rsidRDefault="00B75AF3" w:rsidP="00925BF5">
      <w:pPr>
        <w:spacing w:before="0" w:line="240" w:lineRule="exact"/>
        <w:rPr>
          <w:rFonts w:cs="Arial"/>
          <w:szCs w:val="20"/>
        </w:rPr>
      </w:pPr>
    </w:p>
    <w:p w14:paraId="3A7FC2F3" w14:textId="77777777" w:rsidR="004E7A29" w:rsidRDefault="004E7A29" w:rsidP="00925BF5">
      <w:pPr>
        <w:spacing w:before="0" w:line="240" w:lineRule="exact"/>
        <w:rPr>
          <w:rFonts w:cs="Arial"/>
          <w:szCs w:val="20"/>
        </w:rPr>
      </w:pPr>
    </w:p>
    <w:p w14:paraId="744C2BEF" w14:textId="635DF29D" w:rsidR="004E7A29" w:rsidRPr="004E7A29" w:rsidRDefault="004E7A29" w:rsidP="00925BF5">
      <w:pPr>
        <w:spacing w:before="0" w:line="240" w:lineRule="exact"/>
        <w:jc w:val="center"/>
        <w:rPr>
          <w:rFonts w:cs="Arial"/>
          <w:b/>
          <w:bCs/>
          <w:szCs w:val="20"/>
        </w:rPr>
      </w:pPr>
      <w:r w:rsidRPr="004E7A29">
        <w:rPr>
          <w:rFonts w:cs="Arial"/>
          <w:b/>
          <w:bCs/>
          <w:szCs w:val="20"/>
        </w:rPr>
        <w:t>Inšpekcijski nadzor v zadevi št. 0610-</w:t>
      </w:r>
      <w:r w:rsidR="00A83842">
        <w:rPr>
          <w:rFonts w:cs="Arial"/>
          <w:b/>
          <w:bCs/>
          <w:szCs w:val="20"/>
        </w:rPr>
        <w:t>129</w:t>
      </w:r>
      <w:r w:rsidRPr="004E7A29">
        <w:rPr>
          <w:rFonts w:cs="Arial"/>
          <w:b/>
          <w:bCs/>
          <w:szCs w:val="20"/>
        </w:rPr>
        <w:t>/2020</w:t>
      </w:r>
    </w:p>
    <w:p w14:paraId="5110C2F1" w14:textId="77777777" w:rsidR="004E7A29" w:rsidRDefault="004E7A29" w:rsidP="00925BF5">
      <w:pPr>
        <w:spacing w:before="0" w:line="240" w:lineRule="exact"/>
        <w:rPr>
          <w:rFonts w:cs="Arial"/>
          <w:szCs w:val="20"/>
        </w:rPr>
      </w:pPr>
    </w:p>
    <w:p w14:paraId="1B6B3390" w14:textId="10AC9540" w:rsidR="008C3138" w:rsidRDefault="004E7A29" w:rsidP="00925BF5">
      <w:pPr>
        <w:spacing w:before="0" w:line="240" w:lineRule="exact"/>
        <w:rPr>
          <w:rFonts w:cs="Arial"/>
          <w:szCs w:val="20"/>
        </w:rPr>
      </w:pPr>
      <w:r>
        <w:rPr>
          <w:rFonts w:cs="Arial"/>
          <w:szCs w:val="20"/>
        </w:rPr>
        <w:t xml:space="preserve">Inšpektorat za javni sektor (v nadaljevanju: </w:t>
      </w:r>
      <w:r w:rsidRPr="00141DE9">
        <w:rPr>
          <w:rFonts w:cs="Arial"/>
          <w:szCs w:val="20"/>
        </w:rPr>
        <w:t>IJS</w:t>
      </w:r>
      <w:r>
        <w:rPr>
          <w:rFonts w:cs="Arial"/>
          <w:szCs w:val="20"/>
        </w:rPr>
        <w:t>)</w:t>
      </w:r>
      <w:r w:rsidRPr="00141DE9">
        <w:rPr>
          <w:rFonts w:cs="Arial"/>
          <w:szCs w:val="20"/>
        </w:rPr>
        <w:t xml:space="preserve"> </w:t>
      </w:r>
      <w:r>
        <w:rPr>
          <w:rFonts w:cs="Arial"/>
          <w:szCs w:val="20"/>
        </w:rPr>
        <w:t>je junija 202</w:t>
      </w:r>
      <w:r w:rsidR="00A83842">
        <w:rPr>
          <w:rFonts w:cs="Arial"/>
          <w:szCs w:val="20"/>
        </w:rPr>
        <w:t>2</w:t>
      </w:r>
      <w:r w:rsidRPr="00141DE9">
        <w:rPr>
          <w:rFonts w:cs="Arial"/>
          <w:szCs w:val="20"/>
        </w:rPr>
        <w:t xml:space="preserve"> na </w:t>
      </w:r>
      <w:r w:rsidR="00A83842">
        <w:rPr>
          <w:rFonts w:cs="Arial"/>
          <w:szCs w:val="20"/>
        </w:rPr>
        <w:t>ZRSZ</w:t>
      </w:r>
      <w:r>
        <w:rPr>
          <w:rFonts w:cs="Arial"/>
          <w:szCs w:val="20"/>
        </w:rPr>
        <w:t>-u</w:t>
      </w:r>
      <w:r w:rsidRPr="00141DE9">
        <w:rPr>
          <w:rFonts w:cs="Arial"/>
          <w:szCs w:val="20"/>
        </w:rPr>
        <w:t xml:space="preserve"> izvedel </w:t>
      </w:r>
      <w:r>
        <w:rPr>
          <w:rFonts w:cs="Arial"/>
          <w:szCs w:val="20"/>
        </w:rPr>
        <w:t xml:space="preserve">inšpekcijski </w:t>
      </w:r>
      <w:r w:rsidRPr="00141DE9">
        <w:rPr>
          <w:rFonts w:cs="Arial"/>
          <w:szCs w:val="20"/>
        </w:rPr>
        <w:t xml:space="preserve">nadzor glede </w:t>
      </w:r>
      <w:r>
        <w:rPr>
          <w:rFonts w:cs="Arial"/>
          <w:szCs w:val="20"/>
        </w:rPr>
        <w:t>domnevnih kršit</w:t>
      </w:r>
      <w:r w:rsidR="00AD18D9">
        <w:rPr>
          <w:rFonts w:cs="Arial"/>
          <w:szCs w:val="20"/>
        </w:rPr>
        <w:t>e</w:t>
      </w:r>
      <w:r>
        <w:rPr>
          <w:rFonts w:cs="Arial"/>
          <w:szCs w:val="20"/>
        </w:rPr>
        <w:t xml:space="preserve">v pravil upravnega postopka pri reševanju vlog na področju informacij javnega značaja in </w:t>
      </w:r>
      <w:r w:rsidR="00A83842">
        <w:rPr>
          <w:rFonts w:cs="Arial"/>
          <w:szCs w:val="20"/>
        </w:rPr>
        <w:t>nepravilnostih pri odločanju v upravnih postopkih</w:t>
      </w:r>
      <w:r>
        <w:rPr>
          <w:rFonts w:cs="Arial"/>
          <w:szCs w:val="20"/>
        </w:rPr>
        <w:t xml:space="preserve">. </w:t>
      </w:r>
      <w:r w:rsidRPr="00141DE9">
        <w:t>O</w:t>
      </w:r>
      <w:r w:rsidRPr="00141DE9">
        <w:rPr>
          <w:rFonts w:cs="Arial"/>
          <w:szCs w:val="20"/>
        </w:rPr>
        <w:t xml:space="preserve"> izvedenem </w:t>
      </w:r>
      <w:r>
        <w:rPr>
          <w:rFonts w:cs="Arial"/>
          <w:szCs w:val="20"/>
        </w:rPr>
        <w:t xml:space="preserve">inšpekcijskem </w:t>
      </w:r>
      <w:r w:rsidRPr="00141DE9">
        <w:rPr>
          <w:rFonts w:cs="Arial"/>
          <w:szCs w:val="20"/>
        </w:rPr>
        <w:t xml:space="preserve">nadzoru je bil izdan Zapisnik o inšpekcijskem nadzoru št. </w:t>
      </w:r>
      <w:r w:rsidRPr="000E100B">
        <w:t>0610-</w:t>
      </w:r>
      <w:r w:rsidR="00A83842">
        <w:t>1</w:t>
      </w:r>
      <w:r>
        <w:t>2</w:t>
      </w:r>
      <w:r w:rsidR="00A83842">
        <w:t>9</w:t>
      </w:r>
      <w:r w:rsidRPr="000E100B">
        <w:t>/202</w:t>
      </w:r>
      <w:r>
        <w:t>0-</w:t>
      </w:r>
      <w:r w:rsidR="00A83842">
        <w:t>10</w:t>
      </w:r>
      <w:r>
        <w:t>,</w:t>
      </w:r>
      <w:r w:rsidRPr="000E100B">
        <w:t xml:space="preserve"> z dne </w:t>
      </w:r>
      <w:r w:rsidR="00A83842">
        <w:t>7</w:t>
      </w:r>
      <w:r w:rsidRPr="000E100B">
        <w:t>.</w:t>
      </w:r>
      <w:r>
        <w:t> 7</w:t>
      </w:r>
      <w:r w:rsidRPr="000E100B">
        <w:t>.</w:t>
      </w:r>
      <w:r>
        <w:t> </w:t>
      </w:r>
      <w:r w:rsidRPr="000E100B">
        <w:t>202</w:t>
      </w:r>
      <w:r w:rsidR="00A83842">
        <w:t>2</w:t>
      </w:r>
      <w:r w:rsidRPr="00141DE9">
        <w:rPr>
          <w:rFonts w:cs="Arial"/>
          <w:szCs w:val="20"/>
        </w:rPr>
        <w:t xml:space="preserve">. </w:t>
      </w:r>
      <w:r w:rsidR="008C3138" w:rsidRPr="00141DE9">
        <w:t xml:space="preserve">V izdanem zapisniku je bilo </w:t>
      </w:r>
      <w:r w:rsidR="00A83842">
        <w:rPr>
          <w:rFonts w:cs="Arial"/>
          <w:szCs w:val="20"/>
        </w:rPr>
        <w:t>generalnemu direktorju ZRSZ</w:t>
      </w:r>
      <w:r w:rsidR="008C3138">
        <w:rPr>
          <w:rFonts w:cs="Arial"/>
          <w:szCs w:val="20"/>
        </w:rPr>
        <w:t>-</w:t>
      </w:r>
      <w:r w:rsidR="00A83842">
        <w:rPr>
          <w:rFonts w:cs="Arial"/>
          <w:szCs w:val="20"/>
        </w:rPr>
        <w:t>j</w:t>
      </w:r>
      <w:r w:rsidR="008C3138">
        <w:rPr>
          <w:rFonts w:cs="Arial"/>
          <w:szCs w:val="20"/>
        </w:rPr>
        <w:t xml:space="preserve">a </w:t>
      </w:r>
      <w:r w:rsidR="008C3138">
        <w:t>odrejeno</w:t>
      </w:r>
      <w:r w:rsidR="00A83842">
        <w:t>, da</w:t>
      </w:r>
      <w:r w:rsidR="008C3138" w:rsidRPr="004A0085">
        <w:rPr>
          <w:szCs w:val="20"/>
        </w:rPr>
        <w:t>:</w:t>
      </w:r>
    </w:p>
    <w:p w14:paraId="24456CD9" w14:textId="1DB30327" w:rsidR="00701445" w:rsidRDefault="00A83842" w:rsidP="00925BF5">
      <w:pPr>
        <w:pStyle w:val="Odstavekseznama"/>
        <w:numPr>
          <w:ilvl w:val="0"/>
          <w:numId w:val="11"/>
        </w:numPr>
        <w:spacing w:before="0" w:line="240" w:lineRule="exact"/>
        <w:ind w:left="426"/>
        <w:rPr>
          <w:rFonts w:cs="Arial"/>
          <w:szCs w:val="20"/>
        </w:rPr>
      </w:pPr>
      <w:r w:rsidRPr="0023650D">
        <w:rPr>
          <w:rFonts w:cs="Arial"/>
          <w:szCs w:val="20"/>
          <w:lang w:eastAsia="sl-SI"/>
        </w:rPr>
        <w:t>z ugotovitvami inšpekcijskega nadzora in vsebino izdanega zapisnika seznani uradne osebe, na katere delovno področje se ugotovitve nanašajo, poudari ugotovljene nepravilnosti, ter jih opozori na spoštovanje določb ZUP-a, ZDIJZ-a in UUP</w:t>
      </w:r>
      <w:r w:rsidR="00701445" w:rsidRPr="008F2073">
        <w:rPr>
          <w:rFonts w:cs="Arial"/>
          <w:szCs w:val="20"/>
        </w:rPr>
        <w:t>,</w:t>
      </w:r>
    </w:p>
    <w:p w14:paraId="3AA1846D" w14:textId="77777777" w:rsidR="00A83842" w:rsidRDefault="00A83842" w:rsidP="00925BF5">
      <w:pPr>
        <w:pStyle w:val="Odstavekseznama"/>
        <w:numPr>
          <w:ilvl w:val="0"/>
          <w:numId w:val="11"/>
        </w:numPr>
        <w:spacing w:before="0" w:line="240" w:lineRule="exact"/>
        <w:ind w:left="426"/>
        <w:rPr>
          <w:rFonts w:cs="Arial"/>
          <w:szCs w:val="20"/>
        </w:rPr>
      </w:pPr>
      <w:r w:rsidRPr="0023650D">
        <w:rPr>
          <w:rFonts w:cs="Arial"/>
          <w:szCs w:val="20"/>
          <w:lang w:eastAsia="sl-SI"/>
        </w:rPr>
        <w:t>zagotovi pri uradnih osebah</w:t>
      </w:r>
      <w:r>
        <w:rPr>
          <w:rFonts w:cs="Arial"/>
          <w:szCs w:val="20"/>
          <w:lang w:eastAsia="sl-SI"/>
        </w:rPr>
        <w:t xml:space="preserve"> </w:t>
      </w:r>
      <w:r w:rsidRPr="0023650D">
        <w:rPr>
          <w:rFonts w:cs="Arial"/>
          <w:szCs w:val="20"/>
          <w:lang w:eastAsia="sl-SI"/>
        </w:rPr>
        <w:t>spoštovanje temeljnih načel upravnega postopka</w:t>
      </w:r>
      <w:r>
        <w:rPr>
          <w:rFonts w:cs="Arial"/>
          <w:szCs w:val="20"/>
          <w:lang w:eastAsia="sl-SI"/>
        </w:rPr>
        <w:t>,</w:t>
      </w:r>
    </w:p>
    <w:p w14:paraId="4EE279B4" w14:textId="0BC17DBC" w:rsidR="00A83842" w:rsidRDefault="00A83842" w:rsidP="00925BF5">
      <w:pPr>
        <w:pStyle w:val="Odstavekseznama"/>
        <w:numPr>
          <w:ilvl w:val="0"/>
          <w:numId w:val="11"/>
        </w:numPr>
        <w:spacing w:before="0" w:line="240" w:lineRule="exact"/>
        <w:ind w:left="426"/>
        <w:rPr>
          <w:rFonts w:cs="Arial"/>
          <w:szCs w:val="20"/>
        </w:rPr>
      </w:pPr>
      <w:r w:rsidRPr="0023650D">
        <w:rPr>
          <w:rFonts w:cs="Arial"/>
          <w:szCs w:val="20"/>
          <w:lang w:eastAsia="sl-SI"/>
        </w:rPr>
        <w:t>zagotovi pri uradnih osebah</w:t>
      </w:r>
      <w:r>
        <w:rPr>
          <w:rFonts w:cs="Arial"/>
          <w:szCs w:val="20"/>
          <w:lang w:eastAsia="sl-SI"/>
        </w:rPr>
        <w:t xml:space="preserve"> </w:t>
      </w:r>
      <w:r w:rsidRPr="0023650D">
        <w:rPr>
          <w:rFonts w:cs="Arial"/>
          <w:szCs w:val="20"/>
          <w:lang w:eastAsia="sl-SI"/>
        </w:rPr>
        <w:t>odpravo nepravilnosti, ki se nanašajo na izdelovanje odločb</w:t>
      </w:r>
      <w:r>
        <w:rPr>
          <w:rFonts w:cs="Arial"/>
          <w:szCs w:val="20"/>
          <w:lang w:eastAsia="sl-SI"/>
        </w:rPr>
        <w:t>,</w:t>
      </w:r>
    </w:p>
    <w:p w14:paraId="0DED5FCB" w14:textId="59E6740F" w:rsidR="00A83842" w:rsidRDefault="00A83842" w:rsidP="00925BF5">
      <w:pPr>
        <w:pStyle w:val="Odstavekseznama"/>
        <w:numPr>
          <w:ilvl w:val="0"/>
          <w:numId w:val="11"/>
        </w:numPr>
        <w:spacing w:before="0" w:line="240" w:lineRule="exact"/>
        <w:ind w:left="426"/>
        <w:rPr>
          <w:rFonts w:cs="Arial"/>
          <w:szCs w:val="20"/>
        </w:rPr>
      </w:pPr>
      <w:r>
        <w:rPr>
          <w:rFonts w:cs="Arial"/>
          <w:szCs w:val="20"/>
          <w:lang w:eastAsia="sl-SI"/>
        </w:rPr>
        <w:t xml:space="preserve">poskrbi za </w:t>
      </w:r>
      <w:r w:rsidRPr="0023650D">
        <w:rPr>
          <w:rFonts w:cs="Arial"/>
          <w:szCs w:val="20"/>
          <w:lang w:eastAsia="sl-SI"/>
        </w:rPr>
        <w:t>odpravo nepravilnosti pri izdanih pooblastilih uradnim osebam za odločanje v upravnih postopkih</w:t>
      </w:r>
      <w:r>
        <w:rPr>
          <w:rFonts w:cs="Arial"/>
          <w:szCs w:val="20"/>
          <w:lang w:eastAsia="sl-SI"/>
        </w:rPr>
        <w:t>,</w:t>
      </w:r>
    </w:p>
    <w:p w14:paraId="3960B7BE" w14:textId="65196849" w:rsidR="00A83842" w:rsidRDefault="00A83842" w:rsidP="00925BF5">
      <w:pPr>
        <w:pStyle w:val="Odstavekseznama"/>
        <w:numPr>
          <w:ilvl w:val="0"/>
          <w:numId w:val="11"/>
        </w:numPr>
        <w:spacing w:before="0" w:line="240" w:lineRule="exact"/>
        <w:ind w:left="426"/>
        <w:rPr>
          <w:rFonts w:cs="Arial"/>
          <w:szCs w:val="20"/>
        </w:rPr>
      </w:pPr>
      <w:r>
        <w:rPr>
          <w:rFonts w:cs="Arial"/>
          <w:szCs w:val="20"/>
          <w:lang w:eastAsia="sl-SI"/>
        </w:rPr>
        <w:t xml:space="preserve">poskrbi za </w:t>
      </w:r>
      <w:r w:rsidRPr="0023650D">
        <w:rPr>
          <w:rFonts w:cs="Arial"/>
          <w:szCs w:val="20"/>
          <w:lang w:eastAsia="sl-SI"/>
        </w:rPr>
        <w:t>odpravo nepravilnosti, ki se nanašajo na upravno poslovanje (pravilna sestava izhodnih dokumentov, pravilno evidentiranje vhodnih, izhodnih in lastnih dokumentov)</w:t>
      </w:r>
      <w:r>
        <w:rPr>
          <w:rFonts w:cs="Arial"/>
          <w:szCs w:val="20"/>
          <w:lang w:eastAsia="sl-SI"/>
        </w:rPr>
        <w:t>,</w:t>
      </w:r>
    </w:p>
    <w:p w14:paraId="03AF61BA" w14:textId="36757996" w:rsidR="007654C9" w:rsidRPr="00701445" w:rsidRDefault="007654C9" w:rsidP="00925BF5">
      <w:pPr>
        <w:pStyle w:val="Odstavekseznama"/>
        <w:numPr>
          <w:ilvl w:val="0"/>
          <w:numId w:val="11"/>
        </w:numPr>
        <w:spacing w:before="0" w:line="240" w:lineRule="exact"/>
        <w:ind w:left="426"/>
      </w:pPr>
      <w:r w:rsidRPr="000E100B">
        <w:rPr>
          <w:rFonts w:cs="Arial"/>
          <w:szCs w:val="20"/>
        </w:rPr>
        <w:t xml:space="preserve">da </w:t>
      </w:r>
      <w:r>
        <w:rPr>
          <w:rFonts w:cs="Arial"/>
          <w:szCs w:val="20"/>
        </w:rPr>
        <w:t xml:space="preserve">predstojnik o sprejetih ukrepih pisno obvesti IJS </w:t>
      </w:r>
      <w:r w:rsidRPr="000E100B">
        <w:rPr>
          <w:rFonts w:cs="Arial"/>
          <w:szCs w:val="20"/>
        </w:rPr>
        <w:t xml:space="preserve">najkasneje do </w:t>
      </w:r>
      <w:r>
        <w:rPr>
          <w:rFonts w:cs="Arial"/>
          <w:szCs w:val="20"/>
        </w:rPr>
        <w:t>22</w:t>
      </w:r>
      <w:r w:rsidRPr="000E100B">
        <w:rPr>
          <w:rFonts w:cs="Arial"/>
          <w:szCs w:val="20"/>
        </w:rPr>
        <w:t>.</w:t>
      </w:r>
      <w:r>
        <w:rPr>
          <w:rFonts w:cs="Arial"/>
          <w:szCs w:val="20"/>
        </w:rPr>
        <w:t> 7</w:t>
      </w:r>
      <w:r w:rsidRPr="000E100B">
        <w:rPr>
          <w:rFonts w:cs="Arial"/>
          <w:szCs w:val="20"/>
        </w:rPr>
        <w:t>.</w:t>
      </w:r>
      <w:r>
        <w:rPr>
          <w:rFonts w:cs="Arial"/>
          <w:szCs w:val="20"/>
        </w:rPr>
        <w:t> </w:t>
      </w:r>
      <w:r w:rsidRPr="000E100B">
        <w:rPr>
          <w:rFonts w:cs="Arial"/>
          <w:szCs w:val="20"/>
        </w:rPr>
        <w:t>202</w:t>
      </w:r>
      <w:r w:rsidR="00A83842">
        <w:rPr>
          <w:rFonts w:cs="Arial"/>
          <w:szCs w:val="20"/>
        </w:rPr>
        <w:t>2</w:t>
      </w:r>
      <w:r>
        <w:rPr>
          <w:rFonts w:cs="Arial"/>
          <w:szCs w:val="20"/>
        </w:rPr>
        <w:t>.</w:t>
      </w:r>
    </w:p>
    <w:p w14:paraId="1EC7DCE3" w14:textId="77777777" w:rsidR="008C3138" w:rsidRDefault="008C3138" w:rsidP="00925BF5">
      <w:pPr>
        <w:spacing w:before="0" w:line="240" w:lineRule="exact"/>
        <w:rPr>
          <w:rFonts w:cs="Arial"/>
          <w:szCs w:val="20"/>
        </w:rPr>
      </w:pPr>
    </w:p>
    <w:p w14:paraId="4A9E6C1C" w14:textId="767BE357" w:rsidR="00C41462" w:rsidRDefault="008C3138" w:rsidP="00925BF5">
      <w:pPr>
        <w:spacing w:before="0" w:line="240" w:lineRule="exact"/>
      </w:pPr>
      <w:r w:rsidRPr="008C3138">
        <w:t>Dne 1</w:t>
      </w:r>
      <w:r w:rsidR="00C46BFC">
        <w:t>7</w:t>
      </w:r>
      <w:r w:rsidRPr="008C3138">
        <w:t>. </w:t>
      </w:r>
      <w:r w:rsidR="007654C9">
        <w:t>7</w:t>
      </w:r>
      <w:r w:rsidRPr="008C3138">
        <w:t>. 202</w:t>
      </w:r>
      <w:r w:rsidR="00C46BFC">
        <w:t>2</w:t>
      </w:r>
      <w:r w:rsidRPr="008C3138">
        <w:t xml:space="preserve"> je takratn</w:t>
      </w:r>
      <w:r w:rsidR="00C41462">
        <w:t>i</w:t>
      </w:r>
      <w:r w:rsidRPr="008C3138">
        <w:t xml:space="preserve"> </w:t>
      </w:r>
      <w:r w:rsidR="00FA52E9">
        <w:t>namestnik generalnega direktorja</w:t>
      </w:r>
      <w:r w:rsidRPr="008C3138">
        <w:t xml:space="preserve"> </w:t>
      </w:r>
      <w:r w:rsidR="00FA52E9">
        <w:t>ZRSZ</w:t>
      </w:r>
      <w:r w:rsidRPr="008C3138">
        <w:t>-</w:t>
      </w:r>
      <w:r w:rsidR="00FA52E9">
        <w:t>j</w:t>
      </w:r>
      <w:r w:rsidRPr="008C3138">
        <w:t>a</w:t>
      </w:r>
      <w:r w:rsidR="00AD18D9">
        <w:t xml:space="preserve"> </w:t>
      </w:r>
      <w:r w:rsidRPr="008C3138">
        <w:t>z dopisom št. 061-</w:t>
      </w:r>
      <w:r w:rsidR="00FA52E9">
        <w:t>12</w:t>
      </w:r>
      <w:r w:rsidRPr="008C3138">
        <w:t>/202</w:t>
      </w:r>
      <w:r w:rsidR="00FA52E9">
        <w:t>2</w:t>
      </w:r>
      <w:r w:rsidRPr="008C3138">
        <w:t>-</w:t>
      </w:r>
      <w:r w:rsidR="00FA52E9">
        <w:t>5</w:t>
      </w:r>
      <w:r w:rsidRPr="008C3138">
        <w:t xml:space="preserve"> obvestil IJS o sprejetih ukrepih in med drugim naved</w:t>
      </w:r>
      <w:r w:rsidR="00FA52E9">
        <w:t>e</w:t>
      </w:r>
      <w:r w:rsidRPr="008C3138">
        <w:t xml:space="preserve">l, da </w:t>
      </w:r>
      <w:r w:rsidR="00DB60DD">
        <w:t>so</w:t>
      </w:r>
      <w:r w:rsidR="00173848">
        <w:t xml:space="preserve"> s ključnimi ugotovitvami inšpekcijskega nadzora</w:t>
      </w:r>
      <w:r w:rsidR="00DB60DD">
        <w:t xml:space="preserve"> </w:t>
      </w:r>
      <w:r w:rsidR="00173848">
        <w:t xml:space="preserve">seznanili uradne osebe – direktorje območnih služb, namestnike direktorjev območnih služb, vodjo kadrovske službe, vodjo štabnih služb ter uradni osebi za posredovanje informacij javnega značaja in strokovno delavko s področja UUP. Dodal je še, da bodo za odgovorne osebe izvedli interno izobraževanje s področja ZDIJZ, poleg tega pa bodo v sodelovanju z Upravno akademijo pripravili še </w:t>
      </w:r>
      <w:proofErr w:type="spellStart"/>
      <w:r w:rsidR="00173848">
        <w:t>osvežitveno</w:t>
      </w:r>
      <w:proofErr w:type="spellEnd"/>
      <w:r w:rsidR="00173848">
        <w:t xml:space="preserve"> usposabljanje s področja ZUP-a. V zvezi z ugotovljenimi nepravilnostmi pri izdanih pooblastilih za odločanje v upravnih postopkih direktorjem območnih služb in njihovim namestnikom je zatrdil, da so nepravilnosti odpravili (pravna podlaga za izdajo pooblastil, podpisnik izdanih pooblastil)</w:t>
      </w:r>
      <w:r w:rsidR="00326E6B">
        <w:t>.</w:t>
      </w:r>
    </w:p>
    <w:p w14:paraId="4A515C31" w14:textId="77777777" w:rsidR="008C3138" w:rsidRDefault="008C3138" w:rsidP="00925BF5">
      <w:pPr>
        <w:spacing w:before="0" w:line="240" w:lineRule="exact"/>
      </w:pPr>
    </w:p>
    <w:p w14:paraId="2E4AA0A3" w14:textId="6CC3CFB1" w:rsidR="008C3138" w:rsidRDefault="008C3138" w:rsidP="00925BF5">
      <w:pPr>
        <w:spacing w:before="0" w:line="240" w:lineRule="exact"/>
        <w:rPr>
          <w:rFonts w:cs="Arial"/>
          <w:szCs w:val="20"/>
        </w:rPr>
      </w:pPr>
      <w:r w:rsidRPr="00141DE9">
        <w:rPr>
          <w:rFonts w:cs="Arial"/>
          <w:szCs w:val="20"/>
        </w:rPr>
        <w:t xml:space="preserve">Po preučitvi gornjih navedb je </w:t>
      </w:r>
      <w:r>
        <w:rPr>
          <w:rFonts w:cs="Arial"/>
          <w:szCs w:val="20"/>
        </w:rPr>
        <w:t>IJS</w:t>
      </w:r>
      <w:r w:rsidRPr="00141DE9">
        <w:rPr>
          <w:rFonts w:cs="Arial"/>
          <w:szCs w:val="20"/>
        </w:rPr>
        <w:t xml:space="preserve"> ugotovil, da je </w:t>
      </w:r>
      <w:r w:rsidR="00C41462">
        <w:rPr>
          <w:rFonts w:cs="Arial"/>
          <w:szCs w:val="20"/>
        </w:rPr>
        <w:t>ZRSZ</w:t>
      </w:r>
      <w:r w:rsidRPr="00141DE9">
        <w:rPr>
          <w:rFonts w:cs="Arial"/>
          <w:szCs w:val="20"/>
        </w:rPr>
        <w:t xml:space="preserve"> sprejel primerne ukrepe za odpravo ugotovljenih nepravilnosti, zato je postopek inšpekcijska nadzora z Z</w:t>
      </w:r>
      <w:r w:rsidR="00FA1B42">
        <w:rPr>
          <w:rFonts w:cs="Arial"/>
          <w:szCs w:val="20"/>
        </w:rPr>
        <w:t>aključnim z</w:t>
      </w:r>
      <w:r w:rsidRPr="00141DE9">
        <w:rPr>
          <w:rFonts w:cs="Arial"/>
          <w:szCs w:val="20"/>
        </w:rPr>
        <w:t xml:space="preserve">apisnikom št. </w:t>
      </w:r>
      <w:r w:rsidRPr="00125341">
        <w:rPr>
          <w:rFonts w:cs="Arial"/>
          <w:szCs w:val="20"/>
        </w:rPr>
        <w:t>0610-</w:t>
      </w:r>
      <w:r w:rsidR="00C41462">
        <w:rPr>
          <w:rFonts w:cs="Arial"/>
          <w:szCs w:val="20"/>
        </w:rPr>
        <w:t>129</w:t>
      </w:r>
      <w:r w:rsidRPr="00125341">
        <w:rPr>
          <w:rFonts w:cs="Arial"/>
          <w:szCs w:val="20"/>
        </w:rPr>
        <w:t>/202</w:t>
      </w:r>
      <w:r w:rsidR="007654C9">
        <w:rPr>
          <w:rFonts w:cs="Arial"/>
          <w:szCs w:val="20"/>
        </w:rPr>
        <w:t>0</w:t>
      </w:r>
      <w:r w:rsidRPr="00125341">
        <w:rPr>
          <w:rFonts w:cs="Arial"/>
          <w:szCs w:val="20"/>
        </w:rPr>
        <w:t>-</w:t>
      </w:r>
      <w:r w:rsidR="00C41462">
        <w:rPr>
          <w:rFonts w:cs="Arial"/>
          <w:szCs w:val="20"/>
        </w:rPr>
        <w:t>1</w:t>
      </w:r>
      <w:r w:rsidR="00FA1B42">
        <w:rPr>
          <w:rFonts w:cs="Arial"/>
          <w:szCs w:val="20"/>
        </w:rPr>
        <w:t>2</w:t>
      </w:r>
      <w:r w:rsidR="00C41462">
        <w:rPr>
          <w:rFonts w:cs="Arial"/>
          <w:szCs w:val="20"/>
        </w:rPr>
        <w:t>,</w:t>
      </w:r>
      <w:r>
        <w:rPr>
          <w:rFonts w:cs="Arial"/>
          <w:szCs w:val="20"/>
        </w:rPr>
        <w:t xml:space="preserve"> </w:t>
      </w:r>
      <w:r w:rsidRPr="00141DE9">
        <w:rPr>
          <w:rFonts w:cs="Arial"/>
          <w:szCs w:val="20"/>
        </w:rPr>
        <w:t>z</w:t>
      </w:r>
      <w:r w:rsidR="00FA1B42">
        <w:rPr>
          <w:rFonts w:cs="Arial"/>
          <w:szCs w:val="20"/>
        </w:rPr>
        <w:t xml:space="preserve"> dne</w:t>
      </w:r>
      <w:r w:rsidRPr="00141DE9">
        <w:rPr>
          <w:rFonts w:cs="Arial"/>
          <w:szCs w:val="20"/>
        </w:rPr>
        <w:t xml:space="preserve"> </w:t>
      </w:r>
      <w:r w:rsidR="00FA1B42" w:rsidRPr="00FA1B42">
        <w:rPr>
          <w:rFonts w:cs="Arial"/>
          <w:szCs w:val="20"/>
        </w:rPr>
        <w:t>3</w:t>
      </w:r>
      <w:r w:rsidRPr="00FA1B42">
        <w:rPr>
          <w:rFonts w:cs="Arial"/>
          <w:szCs w:val="20"/>
        </w:rPr>
        <w:t>. </w:t>
      </w:r>
      <w:r w:rsidR="00FA1B42" w:rsidRPr="00FA1B42">
        <w:rPr>
          <w:rFonts w:cs="Arial"/>
          <w:szCs w:val="20"/>
        </w:rPr>
        <w:t>8</w:t>
      </w:r>
      <w:r w:rsidRPr="00FA1B42">
        <w:rPr>
          <w:rFonts w:cs="Arial"/>
          <w:szCs w:val="20"/>
        </w:rPr>
        <w:t>.</w:t>
      </w:r>
      <w:r>
        <w:rPr>
          <w:rFonts w:cs="Arial"/>
          <w:szCs w:val="20"/>
        </w:rPr>
        <w:t> </w:t>
      </w:r>
      <w:r w:rsidRPr="00141DE9">
        <w:rPr>
          <w:rFonts w:cs="Arial"/>
          <w:szCs w:val="20"/>
        </w:rPr>
        <w:t>202</w:t>
      </w:r>
      <w:r w:rsidR="00C41462">
        <w:rPr>
          <w:rFonts w:cs="Arial"/>
          <w:szCs w:val="20"/>
        </w:rPr>
        <w:t>2</w:t>
      </w:r>
      <w:r w:rsidR="00FA1B42">
        <w:rPr>
          <w:rFonts w:cs="Arial"/>
          <w:szCs w:val="20"/>
        </w:rPr>
        <w:t>,</w:t>
      </w:r>
      <w:r w:rsidRPr="00141DE9">
        <w:rPr>
          <w:rFonts w:cs="Arial"/>
          <w:szCs w:val="20"/>
        </w:rPr>
        <w:t xml:space="preserve"> zaključil.</w:t>
      </w:r>
    </w:p>
    <w:p w14:paraId="10FDFA55" w14:textId="77777777" w:rsidR="00D86DC2" w:rsidRDefault="00D86DC2" w:rsidP="00925BF5">
      <w:pPr>
        <w:spacing w:before="0" w:line="240" w:lineRule="exact"/>
        <w:rPr>
          <w:rFonts w:cs="Arial"/>
          <w:szCs w:val="20"/>
        </w:rPr>
      </w:pPr>
    </w:p>
    <w:p w14:paraId="4C3C66B7" w14:textId="77777777" w:rsidR="00A93A4C" w:rsidRPr="00A0750A" w:rsidRDefault="00A93A4C" w:rsidP="00925BF5">
      <w:pPr>
        <w:spacing w:before="0" w:line="240" w:lineRule="exact"/>
        <w:rPr>
          <w:rFonts w:cs="Arial"/>
          <w:szCs w:val="20"/>
        </w:rPr>
      </w:pPr>
    </w:p>
    <w:p w14:paraId="429F3811" w14:textId="71099727" w:rsidR="00716719" w:rsidRPr="005518CF" w:rsidRDefault="005A3673" w:rsidP="00925BF5">
      <w:pPr>
        <w:pStyle w:val="Odstavekseznama"/>
        <w:numPr>
          <w:ilvl w:val="0"/>
          <w:numId w:val="4"/>
        </w:numPr>
        <w:spacing w:before="0" w:line="240" w:lineRule="exact"/>
        <w:ind w:left="425" w:hanging="425"/>
        <w:jc w:val="center"/>
        <w:rPr>
          <w:rFonts w:cs="Arial"/>
          <w:b/>
          <w:sz w:val="24"/>
        </w:rPr>
      </w:pPr>
      <w:r w:rsidRPr="005518CF">
        <w:rPr>
          <w:rFonts w:cs="Arial"/>
          <w:b/>
          <w:sz w:val="24"/>
        </w:rPr>
        <w:t>NORMATIVNA UREDITEV</w:t>
      </w:r>
    </w:p>
    <w:p w14:paraId="59769288" w14:textId="77777777" w:rsidR="00A93A4C" w:rsidRPr="00A0750A" w:rsidRDefault="00A93A4C" w:rsidP="00925BF5">
      <w:pPr>
        <w:spacing w:before="0" w:line="240" w:lineRule="exact"/>
        <w:rPr>
          <w:rFonts w:cs="Arial"/>
          <w:bCs/>
          <w:szCs w:val="20"/>
        </w:rPr>
      </w:pPr>
    </w:p>
    <w:p w14:paraId="1D0B541E" w14:textId="38B5EFE6" w:rsidR="00716719" w:rsidRPr="00A0750A" w:rsidRDefault="005A3673" w:rsidP="00925BF5">
      <w:pPr>
        <w:pStyle w:val="Odstavekseznama"/>
        <w:numPr>
          <w:ilvl w:val="1"/>
          <w:numId w:val="5"/>
        </w:numPr>
        <w:spacing w:before="0" w:line="240" w:lineRule="exact"/>
        <w:ind w:left="992" w:hanging="567"/>
        <w:rPr>
          <w:rFonts w:cs="Arial"/>
          <w:b/>
          <w:bCs/>
          <w:sz w:val="22"/>
          <w:szCs w:val="22"/>
        </w:rPr>
      </w:pPr>
      <w:r w:rsidRPr="00A0750A">
        <w:rPr>
          <w:rFonts w:cs="Arial"/>
          <w:b/>
          <w:bCs/>
          <w:sz w:val="22"/>
          <w:szCs w:val="22"/>
        </w:rPr>
        <w:t>PRISTOJNOST UPRAVNE INŠPEKCIJE</w:t>
      </w:r>
    </w:p>
    <w:p w14:paraId="7AD299CF" w14:textId="77777777" w:rsidR="00205652" w:rsidRPr="00A0750A" w:rsidRDefault="00205652" w:rsidP="00925BF5">
      <w:pPr>
        <w:spacing w:before="0" w:line="240" w:lineRule="exact"/>
        <w:rPr>
          <w:rFonts w:cs="Arial"/>
          <w:szCs w:val="20"/>
        </w:rPr>
      </w:pPr>
    </w:p>
    <w:p w14:paraId="4CCF933F" w14:textId="66A6FE28" w:rsidR="00716719" w:rsidRPr="00A0750A" w:rsidRDefault="00716719" w:rsidP="00925BF5">
      <w:pPr>
        <w:spacing w:before="0" w:line="240" w:lineRule="exact"/>
        <w:rPr>
          <w:rFonts w:cs="Arial"/>
          <w:szCs w:val="20"/>
        </w:rPr>
      </w:pPr>
      <w:r w:rsidRPr="00A0750A">
        <w:rPr>
          <w:rFonts w:cs="Arial"/>
          <w:szCs w:val="20"/>
        </w:rPr>
        <w:t>Pristojnost upravne inšpekcije obsega nadzor nad izvajanjem procesnih določb upravnega postopka, kot je to opredeljeno v določbah ZUP</w:t>
      </w:r>
      <w:r w:rsidR="00C70465">
        <w:rPr>
          <w:rFonts w:cs="Arial"/>
          <w:szCs w:val="20"/>
        </w:rPr>
        <w:t>-a</w:t>
      </w:r>
      <w:r w:rsidRPr="00A0750A">
        <w:rPr>
          <w:rFonts w:cs="Arial"/>
          <w:szCs w:val="20"/>
        </w:rPr>
        <w:t xml:space="preserve"> in nad določbami materialnih predpisov, v kolikor slednji</w:t>
      </w:r>
      <w:r w:rsidR="00BC10F2" w:rsidRPr="00A0750A">
        <w:rPr>
          <w:rFonts w:cs="Arial"/>
          <w:szCs w:val="20"/>
        </w:rPr>
        <w:t>,</w:t>
      </w:r>
      <w:r w:rsidRPr="00A0750A">
        <w:rPr>
          <w:rFonts w:cs="Arial"/>
          <w:szCs w:val="20"/>
        </w:rPr>
        <w:t xml:space="preserve"> na podlagi 3. člena ZUP</w:t>
      </w:r>
      <w:r w:rsidR="00BC10F2" w:rsidRPr="00A0750A">
        <w:rPr>
          <w:rFonts w:cs="Arial"/>
          <w:szCs w:val="20"/>
        </w:rPr>
        <w:t>,</w:t>
      </w:r>
      <w:r w:rsidRPr="00A0750A">
        <w:rPr>
          <w:rFonts w:cs="Arial"/>
          <w:szCs w:val="20"/>
        </w:rPr>
        <w:t xml:space="preserve"> vsebujejo procesne določbe. Prvi odstavek 1. člena ZUP določa, da morajo po ZUP</w:t>
      </w:r>
      <w:r w:rsidR="005E14BF">
        <w:rPr>
          <w:rFonts w:cs="Arial"/>
          <w:szCs w:val="20"/>
        </w:rPr>
        <w:t>-u</w:t>
      </w:r>
      <w:r w:rsidRPr="00A0750A">
        <w:rPr>
          <w:rFonts w:cs="Arial"/>
          <w:szCs w:val="20"/>
        </w:rPr>
        <w:t xml:space="preserve"> postopati upravni in drugi državni organi, organi lokalnih skupnosti in nosilci javnih pooblastil, kadar v upravnih zadevah, neposredno uporabljajoč predpise, odločajo o pravicah, obveznostih ali pravnih koristih posameznikov, pravnih oseb in drugih strank. V skladu </w:t>
      </w:r>
      <w:r w:rsidRPr="00A0750A">
        <w:rPr>
          <w:rFonts w:cs="Arial"/>
          <w:szCs w:val="20"/>
        </w:rPr>
        <w:lastRenderedPageBreak/>
        <w:t>s 3. členom ZUP</w:t>
      </w:r>
      <w:r w:rsidR="00BC10F2" w:rsidRPr="00A0750A">
        <w:rPr>
          <w:rFonts w:cs="Arial"/>
          <w:szCs w:val="20"/>
        </w:rPr>
        <w:t>-a</w:t>
      </w:r>
      <w:r w:rsidRPr="00A0750A">
        <w:rPr>
          <w:rFonts w:cs="Arial"/>
          <w:szCs w:val="20"/>
        </w:rPr>
        <w:t xml:space="preserve"> se na upravnih področjih, za katera je z zakonom predpisan poseben upravni postopek, postopa po določbah posebnega </w:t>
      </w:r>
      <w:r w:rsidRPr="00A0750A">
        <w:rPr>
          <w:rFonts w:cs="Arial"/>
          <w:iCs/>
          <w:szCs w:val="20"/>
        </w:rPr>
        <w:t>zakona</w:t>
      </w:r>
      <w:r w:rsidR="005E14BF">
        <w:rPr>
          <w:rFonts w:cs="Arial"/>
          <w:iCs/>
          <w:szCs w:val="20"/>
        </w:rPr>
        <w:t>, p</w:t>
      </w:r>
      <w:r w:rsidRPr="00A0750A">
        <w:rPr>
          <w:rFonts w:cs="Arial"/>
          <w:szCs w:val="20"/>
        </w:rPr>
        <w:t>o določbah ZUP</w:t>
      </w:r>
      <w:r w:rsidR="00BC10F2" w:rsidRPr="00A0750A">
        <w:rPr>
          <w:rFonts w:cs="Arial"/>
          <w:szCs w:val="20"/>
        </w:rPr>
        <w:t>-a</w:t>
      </w:r>
      <w:r w:rsidRPr="00A0750A">
        <w:rPr>
          <w:rFonts w:cs="Arial"/>
          <w:szCs w:val="20"/>
        </w:rPr>
        <w:t xml:space="preserve"> pa se postopa v vseh vprašanjih, ki niso urejena s posebnim zakonom. Upravna inšpekcija je pristojna tudi za nadzor nad določbami UUP</w:t>
      </w:r>
      <w:r w:rsidR="005E14BF">
        <w:rPr>
          <w:rFonts w:cs="Arial"/>
          <w:szCs w:val="20"/>
        </w:rPr>
        <w:t>-ja</w:t>
      </w:r>
      <w:r w:rsidRPr="00A0750A">
        <w:rPr>
          <w:rFonts w:cs="Arial"/>
          <w:szCs w:val="20"/>
        </w:rPr>
        <w:t xml:space="preserve">, ki ureja upravno </w:t>
      </w:r>
      <w:r w:rsidRPr="00A0750A">
        <w:rPr>
          <w:rStyle w:val="highlight"/>
          <w:rFonts w:cs="Arial"/>
          <w:szCs w:val="20"/>
        </w:rPr>
        <w:t>poslovanj</w:t>
      </w:r>
      <w:r w:rsidRPr="00A0750A">
        <w:rPr>
          <w:rFonts w:cs="Arial"/>
          <w:szCs w:val="20"/>
        </w:rPr>
        <w:t xml:space="preserve">e organov državne uprave, organov samoupravnih lokalnih skupnosti ter drugih pravnih in fizičnih oseb, če na podlagi javnih pooblastil opravljajo upravne naloge in ni s to </w:t>
      </w:r>
      <w:r w:rsidRPr="00A0750A">
        <w:rPr>
          <w:rStyle w:val="highlight"/>
          <w:rFonts w:cs="Arial"/>
          <w:szCs w:val="20"/>
        </w:rPr>
        <w:t>uredb</w:t>
      </w:r>
      <w:r w:rsidRPr="00A0750A">
        <w:rPr>
          <w:rFonts w:cs="Arial"/>
          <w:szCs w:val="20"/>
        </w:rPr>
        <w:t>o določeno drugače</w:t>
      </w:r>
      <w:r w:rsidR="00A36F99" w:rsidRPr="00A0750A">
        <w:rPr>
          <w:rFonts w:cs="Arial"/>
          <w:szCs w:val="20"/>
        </w:rPr>
        <w:t>.</w:t>
      </w:r>
      <w:r w:rsidRPr="00A0750A">
        <w:rPr>
          <w:rStyle w:val="Sprotnaopomba-sklic"/>
          <w:rFonts w:cs="Arial"/>
          <w:szCs w:val="20"/>
        </w:rPr>
        <w:footnoteReference w:id="1"/>
      </w:r>
    </w:p>
    <w:p w14:paraId="142CF2E9" w14:textId="1B6F8679" w:rsidR="00205652" w:rsidRDefault="00205652" w:rsidP="00925BF5">
      <w:pPr>
        <w:spacing w:before="0" w:line="240" w:lineRule="exact"/>
        <w:rPr>
          <w:rFonts w:cs="Arial"/>
          <w:szCs w:val="20"/>
        </w:rPr>
      </w:pPr>
    </w:p>
    <w:p w14:paraId="5A325342" w14:textId="7D0B03B3" w:rsidR="008D2836" w:rsidRDefault="008D2836" w:rsidP="00925BF5">
      <w:pPr>
        <w:spacing w:before="0" w:line="240" w:lineRule="exact"/>
        <w:rPr>
          <w:rFonts w:cs="Arial"/>
          <w:szCs w:val="20"/>
        </w:rPr>
      </w:pPr>
      <w:r w:rsidRPr="00141DE9">
        <w:rPr>
          <w:rFonts w:cs="Arial"/>
          <w:szCs w:val="20"/>
        </w:rPr>
        <w:t xml:space="preserve">Upravna inšpekcija izvaja nadzor le nad izvrševanjem procesnih pravil v upravnih zadevah ter nad upravnim poslovanjem. Ker so lahko upravni organi, ki odločajo o upravnih zadevah, poleg upravne inšpekcije, predmet </w:t>
      </w:r>
      <w:proofErr w:type="spellStart"/>
      <w:r w:rsidRPr="00141DE9">
        <w:rPr>
          <w:rFonts w:cs="Arial"/>
          <w:szCs w:val="20"/>
        </w:rPr>
        <w:t>instančnega</w:t>
      </w:r>
      <w:proofErr w:type="spellEnd"/>
      <w:r w:rsidRPr="00141DE9">
        <w:rPr>
          <w:rFonts w:cs="Arial"/>
          <w:szCs w:val="20"/>
        </w:rPr>
        <w:t xml:space="preserve"> nadzora, sodnega nadzora in upravnega nadzora resornega ministrstva, </w:t>
      </w:r>
      <w:r w:rsidR="00CC35F8">
        <w:rPr>
          <w:rFonts w:cs="Arial"/>
          <w:szCs w:val="20"/>
        </w:rPr>
        <w:t>u</w:t>
      </w:r>
      <w:r w:rsidRPr="00141DE9">
        <w:rPr>
          <w:rFonts w:cs="Arial"/>
          <w:szCs w:val="20"/>
        </w:rPr>
        <w:t>pravna inšpekcija v posamični upravni postopek ter razmerje med organom in stranko ne more posegati, temveč lahko nastale procesne kršitve le prepozna</w:t>
      </w:r>
      <w:r w:rsidR="00CC35F8">
        <w:rPr>
          <w:rFonts w:cs="Arial"/>
          <w:szCs w:val="20"/>
        </w:rPr>
        <w:t>, k</w:t>
      </w:r>
      <w:r w:rsidRPr="00141DE9">
        <w:rPr>
          <w:rFonts w:cs="Arial"/>
          <w:szCs w:val="20"/>
        </w:rPr>
        <w:t>ršitve pa se lahko odpravijo le prek pravnih sredstev oziroma sodnega varstva. Cilj notranjega nadzora upravne inšpekcije je tako preprečiti nadaljnje kršitve organov, kar dosega s preventivnim kot tudi represivnim delovanjem. V preventivni vlogi podaja potrebne usmeritve in napotila za prihodnje pravilno ravnanje predstojniku državnega organa, organa samoupravne lokalne skupnosti oziroma organizacije z javnimi pooblastili, ki mora skrbeti, da se ZUP pravilno uporablja, da se upravne zadeve rešujejo v predpisanih rokih, in skrbeti za strokovno izpopolnjevanje delavcev, ki odločajo v upravnih zadevah. Na strani nadziranega organa pa je, da se na to primerno odzove in nepravilnosti popravi. Če pa gre za hujše kršitve pa lahko odredi udeležbo na usposabljanju za vodenje in odločanje v upravnem postopku ter poda predlog uvedbe disciplinskega postopka.</w:t>
      </w:r>
      <w:r w:rsidRPr="00141DE9">
        <w:rPr>
          <w:rStyle w:val="Sprotnaopomba-sklic"/>
          <w:szCs w:val="20"/>
        </w:rPr>
        <w:footnoteReference w:id="2"/>
      </w:r>
    </w:p>
    <w:p w14:paraId="391BAE07" w14:textId="77777777" w:rsidR="008D2836" w:rsidRPr="00A0750A" w:rsidRDefault="008D2836" w:rsidP="00925BF5">
      <w:pPr>
        <w:spacing w:before="0" w:line="240" w:lineRule="exact"/>
        <w:rPr>
          <w:rFonts w:cs="Arial"/>
          <w:szCs w:val="20"/>
        </w:rPr>
      </w:pPr>
    </w:p>
    <w:p w14:paraId="2086A1C8" w14:textId="77777777" w:rsidR="00205652" w:rsidRPr="00A0750A" w:rsidRDefault="00205652" w:rsidP="00925BF5">
      <w:pPr>
        <w:spacing w:before="0" w:line="240" w:lineRule="exact"/>
        <w:rPr>
          <w:rFonts w:cs="Arial"/>
          <w:szCs w:val="20"/>
        </w:rPr>
      </w:pPr>
    </w:p>
    <w:p w14:paraId="61C6C4DE" w14:textId="7AAE3804" w:rsidR="006F758C" w:rsidRDefault="00601CAC" w:rsidP="00925BF5">
      <w:pPr>
        <w:pStyle w:val="Odstavekseznama"/>
        <w:numPr>
          <w:ilvl w:val="1"/>
          <w:numId w:val="5"/>
        </w:numPr>
        <w:spacing w:before="0" w:line="240" w:lineRule="exact"/>
        <w:ind w:left="1077"/>
        <w:rPr>
          <w:rFonts w:cs="Arial"/>
          <w:b/>
          <w:bCs/>
          <w:sz w:val="22"/>
          <w:szCs w:val="22"/>
        </w:rPr>
      </w:pPr>
      <w:r>
        <w:rPr>
          <w:rFonts w:cs="Arial"/>
          <w:b/>
          <w:bCs/>
          <w:sz w:val="22"/>
          <w:szCs w:val="22"/>
        </w:rPr>
        <w:t>PODROČNI PREDPISI, KI UREJAJO POSLOVANJE ZRSZ IN SO RELEVANTNI ZA NADZOR UPRAVNE INŠPEKCIJE</w:t>
      </w:r>
    </w:p>
    <w:p w14:paraId="5C26073A" w14:textId="77777777" w:rsidR="00A93A4C" w:rsidRPr="00333AEC" w:rsidRDefault="00A93A4C" w:rsidP="00925BF5">
      <w:pPr>
        <w:spacing w:before="0" w:line="240" w:lineRule="exact"/>
        <w:rPr>
          <w:rFonts w:cs="Arial"/>
          <w:szCs w:val="20"/>
        </w:rPr>
      </w:pPr>
    </w:p>
    <w:p w14:paraId="1CA826F1" w14:textId="77777777" w:rsidR="00A93A4C" w:rsidRPr="00A0750A" w:rsidRDefault="00A93A4C" w:rsidP="00925BF5">
      <w:pPr>
        <w:spacing w:before="0" w:line="240" w:lineRule="exact"/>
        <w:rPr>
          <w:rFonts w:cs="Arial"/>
        </w:rPr>
      </w:pPr>
    </w:p>
    <w:p w14:paraId="5513433D" w14:textId="54B81DA6" w:rsidR="00844766" w:rsidRPr="00017071" w:rsidRDefault="00844766" w:rsidP="00925BF5">
      <w:pPr>
        <w:pStyle w:val="Odstavekseznama"/>
        <w:numPr>
          <w:ilvl w:val="2"/>
          <w:numId w:val="5"/>
        </w:numPr>
        <w:spacing w:before="0" w:line="240" w:lineRule="exact"/>
        <w:rPr>
          <w:rFonts w:cs="Arial"/>
          <w:b/>
          <w:bCs/>
        </w:rPr>
      </w:pPr>
      <w:r w:rsidRPr="00017071">
        <w:rPr>
          <w:rFonts w:cs="Arial"/>
          <w:b/>
          <w:bCs/>
          <w:szCs w:val="20"/>
          <w:lang w:eastAsia="sl-SI"/>
        </w:rPr>
        <w:t xml:space="preserve">Zakon o </w:t>
      </w:r>
      <w:r w:rsidR="00017071" w:rsidRPr="00017071">
        <w:rPr>
          <w:rFonts w:cs="Arial"/>
          <w:b/>
          <w:bCs/>
          <w:szCs w:val="20"/>
          <w:lang w:eastAsia="sl-SI"/>
        </w:rPr>
        <w:t>urejanju trga dela</w:t>
      </w:r>
      <w:r w:rsidRPr="00017071">
        <w:rPr>
          <w:rFonts w:cs="Arial"/>
          <w:b/>
          <w:bCs/>
          <w:szCs w:val="20"/>
          <w:lang w:eastAsia="sl-SI"/>
        </w:rPr>
        <w:t xml:space="preserve"> (Z</w:t>
      </w:r>
      <w:r w:rsidR="00017071" w:rsidRPr="00017071">
        <w:rPr>
          <w:rFonts w:cs="Arial"/>
          <w:b/>
          <w:bCs/>
          <w:szCs w:val="20"/>
          <w:lang w:eastAsia="sl-SI"/>
        </w:rPr>
        <w:t>U</w:t>
      </w:r>
      <w:r w:rsidRPr="00017071">
        <w:rPr>
          <w:rFonts w:cs="Arial"/>
          <w:b/>
          <w:bCs/>
          <w:szCs w:val="20"/>
          <w:lang w:eastAsia="sl-SI"/>
        </w:rPr>
        <w:t>T</w:t>
      </w:r>
      <w:r w:rsidR="00017071" w:rsidRPr="00017071">
        <w:rPr>
          <w:rFonts w:cs="Arial"/>
          <w:b/>
          <w:bCs/>
          <w:szCs w:val="20"/>
          <w:lang w:eastAsia="sl-SI"/>
        </w:rPr>
        <w:t>D</w:t>
      </w:r>
      <w:r w:rsidRPr="00017071">
        <w:rPr>
          <w:rFonts w:cs="Arial"/>
          <w:b/>
          <w:bCs/>
          <w:szCs w:val="20"/>
          <w:lang w:eastAsia="sl-SI"/>
        </w:rPr>
        <w:t xml:space="preserve">, Uradni list RS, št. </w:t>
      </w:r>
      <w:r w:rsidR="00017071">
        <w:rPr>
          <w:rFonts w:cs="Arial"/>
          <w:b/>
          <w:bCs/>
          <w:szCs w:val="20"/>
          <w:lang w:eastAsia="sl-SI"/>
        </w:rPr>
        <w:t>80/10, 40/12</w:t>
      </w:r>
      <w:r w:rsidR="00017071" w:rsidRPr="00017071">
        <w:rPr>
          <w:b/>
          <w:bCs/>
        </w:rPr>
        <w:t>–ZUJF,</w:t>
      </w:r>
      <w:r w:rsidR="00017071">
        <w:rPr>
          <w:b/>
          <w:bCs/>
        </w:rPr>
        <w:t xml:space="preserve"> 21/13, 63/13, 100/13, 32/14</w:t>
      </w:r>
      <w:r w:rsidR="00017071" w:rsidRPr="00017071">
        <w:rPr>
          <w:b/>
          <w:bCs/>
        </w:rPr>
        <w:t>–ZPDZC-1,</w:t>
      </w:r>
      <w:r w:rsidR="00017071">
        <w:rPr>
          <w:b/>
          <w:bCs/>
        </w:rPr>
        <w:t xml:space="preserve"> 47/15</w:t>
      </w:r>
      <w:r w:rsidR="00017071" w:rsidRPr="00017071">
        <w:rPr>
          <w:b/>
          <w:bCs/>
        </w:rPr>
        <w:t>–ZZSDT,</w:t>
      </w:r>
      <w:r w:rsidR="00017071">
        <w:rPr>
          <w:b/>
          <w:bCs/>
        </w:rPr>
        <w:t xml:space="preserve"> 55/17</w:t>
      </w:r>
      <w:r w:rsidR="00017071" w:rsidRPr="00017071">
        <w:rPr>
          <w:b/>
          <w:bCs/>
        </w:rPr>
        <w:t>,</w:t>
      </w:r>
      <w:r w:rsidR="00017071">
        <w:rPr>
          <w:b/>
          <w:bCs/>
        </w:rPr>
        <w:t xml:space="preserve"> 75/19</w:t>
      </w:r>
      <w:r w:rsidR="00017071" w:rsidRPr="00017071">
        <w:rPr>
          <w:b/>
          <w:bCs/>
        </w:rPr>
        <w:t>,</w:t>
      </w:r>
      <w:r w:rsidR="00017071">
        <w:rPr>
          <w:b/>
          <w:bCs/>
        </w:rPr>
        <w:t xml:space="preserve"> 11/20</w:t>
      </w:r>
      <w:r w:rsidR="00017071" w:rsidRPr="00017071">
        <w:rPr>
          <w:b/>
          <w:bCs/>
        </w:rPr>
        <w:t>–</w:t>
      </w:r>
      <w:proofErr w:type="spellStart"/>
      <w:r w:rsidR="00017071" w:rsidRPr="00017071">
        <w:rPr>
          <w:b/>
          <w:bCs/>
        </w:rPr>
        <w:t>odl</w:t>
      </w:r>
      <w:proofErr w:type="spellEnd"/>
      <w:r w:rsidR="00017071" w:rsidRPr="00017071">
        <w:rPr>
          <w:b/>
          <w:bCs/>
        </w:rPr>
        <w:t>. US,</w:t>
      </w:r>
      <w:r w:rsidR="00017071">
        <w:rPr>
          <w:b/>
          <w:bCs/>
        </w:rPr>
        <w:t xml:space="preserve"> 189/20</w:t>
      </w:r>
      <w:r w:rsidR="00017071" w:rsidRPr="00017071">
        <w:rPr>
          <w:b/>
          <w:bCs/>
        </w:rPr>
        <w:t>–ZFRO,</w:t>
      </w:r>
      <w:r w:rsidR="00017071">
        <w:rPr>
          <w:b/>
          <w:bCs/>
        </w:rPr>
        <w:t xml:space="preserve"> 54/21</w:t>
      </w:r>
      <w:r w:rsidR="00017071" w:rsidRPr="00017071">
        <w:rPr>
          <w:b/>
          <w:bCs/>
        </w:rPr>
        <w:t>,</w:t>
      </w:r>
      <w:r w:rsidR="00017071">
        <w:rPr>
          <w:b/>
          <w:bCs/>
        </w:rPr>
        <w:t xml:space="preserve"> 172/21</w:t>
      </w:r>
      <w:r w:rsidR="00017071" w:rsidRPr="00017071">
        <w:rPr>
          <w:b/>
          <w:bCs/>
        </w:rPr>
        <w:t>–</w:t>
      </w:r>
      <w:proofErr w:type="spellStart"/>
      <w:r w:rsidR="00017071" w:rsidRPr="00017071">
        <w:rPr>
          <w:b/>
          <w:bCs/>
        </w:rPr>
        <w:t>ZODPol</w:t>
      </w:r>
      <w:proofErr w:type="spellEnd"/>
      <w:r w:rsidR="00017071" w:rsidRPr="00017071">
        <w:rPr>
          <w:b/>
          <w:bCs/>
        </w:rPr>
        <w:t>-G,</w:t>
      </w:r>
      <w:r w:rsidR="00017071">
        <w:rPr>
          <w:b/>
          <w:bCs/>
        </w:rPr>
        <w:t xml:space="preserve"> 54/22</w:t>
      </w:r>
      <w:r w:rsidR="00017071" w:rsidRPr="00017071">
        <w:rPr>
          <w:b/>
          <w:bCs/>
        </w:rPr>
        <w:t>,</w:t>
      </w:r>
      <w:r w:rsidR="00017071">
        <w:rPr>
          <w:b/>
          <w:bCs/>
        </w:rPr>
        <w:t xml:space="preserve"> 59/22</w:t>
      </w:r>
      <w:r w:rsidR="00017071" w:rsidRPr="00017071">
        <w:rPr>
          <w:b/>
          <w:bCs/>
        </w:rPr>
        <w:t>–</w:t>
      </w:r>
      <w:proofErr w:type="spellStart"/>
      <w:r w:rsidR="00017071" w:rsidRPr="00017071">
        <w:rPr>
          <w:b/>
          <w:bCs/>
        </w:rPr>
        <w:t>odl</w:t>
      </w:r>
      <w:proofErr w:type="spellEnd"/>
      <w:r w:rsidR="00017071" w:rsidRPr="00017071">
        <w:rPr>
          <w:b/>
          <w:bCs/>
        </w:rPr>
        <w:t>. US in</w:t>
      </w:r>
      <w:r w:rsidR="00017071">
        <w:rPr>
          <w:b/>
          <w:bCs/>
        </w:rPr>
        <w:t xml:space="preserve"> 109/23</w:t>
      </w:r>
      <w:r w:rsidRPr="00017071">
        <w:rPr>
          <w:rFonts w:cs="Arial"/>
          <w:b/>
          <w:bCs/>
          <w:szCs w:val="20"/>
          <w:lang w:eastAsia="sl-SI"/>
        </w:rPr>
        <w:t>)</w:t>
      </w:r>
    </w:p>
    <w:p w14:paraId="0988EBD6" w14:textId="77777777" w:rsidR="00844766" w:rsidRDefault="00844766" w:rsidP="00925BF5">
      <w:pPr>
        <w:spacing w:before="0" w:line="240" w:lineRule="exact"/>
        <w:rPr>
          <w:rFonts w:cs="Arial"/>
        </w:rPr>
      </w:pPr>
    </w:p>
    <w:p w14:paraId="52E8FD03" w14:textId="156FC023" w:rsidR="006E52B2" w:rsidRDefault="00844766" w:rsidP="00925BF5">
      <w:pPr>
        <w:spacing w:before="0" w:line="240" w:lineRule="exact"/>
        <w:rPr>
          <w:rFonts w:cs="Arial"/>
        </w:rPr>
      </w:pPr>
      <w:r>
        <w:rPr>
          <w:rFonts w:cs="Arial"/>
        </w:rPr>
        <w:t>Z</w:t>
      </w:r>
      <w:r w:rsidR="00017071">
        <w:rPr>
          <w:rFonts w:cs="Arial"/>
        </w:rPr>
        <w:t>U</w:t>
      </w:r>
      <w:r>
        <w:rPr>
          <w:rFonts w:cs="Arial"/>
        </w:rPr>
        <w:t>T</w:t>
      </w:r>
      <w:r w:rsidR="00017071">
        <w:rPr>
          <w:rFonts w:cs="Arial"/>
        </w:rPr>
        <w:t>D</w:t>
      </w:r>
      <w:r>
        <w:rPr>
          <w:rFonts w:cs="Arial"/>
        </w:rPr>
        <w:t xml:space="preserve"> </w:t>
      </w:r>
      <w:r w:rsidR="00017071">
        <w:rPr>
          <w:rFonts w:cs="Arial"/>
        </w:rPr>
        <w:t>ureja</w:t>
      </w:r>
      <w:r>
        <w:rPr>
          <w:rFonts w:cs="Arial"/>
        </w:rPr>
        <w:t xml:space="preserve"> </w:t>
      </w:r>
      <w:r w:rsidR="00017071">
        <w:t>ukrepe države na trgu dela, s katerimi se zagotavljata izvajanje storitev javne službe na področju zaposlovanja in ukrepov aktivne politike zaposlovanja ter delovanje sistema zavarovanja za primer brezposelnosti, določajo izvajalci ukrepov, predpisujejo pogoji in postopki za uveljavljanje posameznih pravic in storitev, ki jih določa ta zakon, urejajo način financiranja ukrepov ter spremljanje, vrednotenje in nadzor nad njihovim izvajanjem ter ureja zagotavljanje dela delavcev uporabniku. Ukrepi iz prejšnjega odstavka se pod pogoji iz tega zakona izvajajo za brezposelne in zaposlene osebe ter druge iskalce zaposlitve, delodajalce in druge osebe, ki iščejo informacije in nasvete o pogojih in možnostih zaposlovanja v Republiki Sloveniji</w:t>
      </w:r>
      <w:r w:rsidR="00983EC4">
        <w:t xml:space="preserve"> (v nadaljevanju: RS)</w:t>
      </w:r>
      <w:r w:rsidR="00017071">
        <w:t xml:space="preserve"> in Evropski uniji (v nadalj</w:t>
      </w:r>
      <w:r w:rsidR="00983EC4">
        <w:t>evanju</w:t>
      </w:r>
      <w:r w:rsidR="00017071">
        <w:t>: EU).</w:t>
      </w:r>
      <w:r w:rsidR="00017071">
        <w:rPr>
          <w:rStyle w:val="Sprotnaopomba-sklic"/>
        </w:rPr>
        <w:footnoteReference w:id="3"/>
      </w:r>
    </w:p>
    <w:p w14:paraId="46C85FD9" w14:textId="77777777" w:rsidR="006E52B2" w:rsidRDefault="006E52B2" w:rsidP="00925BF5">
      <w:pPr>
        <w:spacing w:before="0" w:line="240" w:lineRule="exact"/>
        <w:rPr>
          <w:rFonts w:cs="Arial"/>
        </w:rPr>
      </w:pPr>
    </w:p>
    <w:p w14:paraId="048598E6" w14:textId="70A96033" w:rsidR="00017071" w:rsidRDefault="00CD22EE" w:rsidP="00925BF5">
      <w:pPr>
        <w:spacing w:before="0" w:line="240" w:lineRule="exact"/>
        <w:rPr>
          <w:rFonts w:cs="Arial"/>
        </w:rPr>
      </w:pPr>
      <w:r>
        <w:rPr>
          <w:rFonts w:cs="Arial"/>
        </w:rPr>
        <w:t xml:space="preserve">Namen in cilji ZUTD so določeni v 3. členu. </w:t>
      </w:r>
      <w:r>
        <w:t xml:space="preserve">Namen zakona je s hitrejšim ukrepanjem države na trgu dela povečati varnost iskalcev zaposlitve, zlasti brezposelnih oseb in oseb, katerih zaposlitev je ogrožena. Cilj je vzpostaviti mrežo izvajalcev vseživljenjske karierne orientacije in posredovanja zaposlitve, ki bo omogočala svobodno izbiro zaposlitve oziroma poklica, skladnega s posameznikovimi kompetencami in možnostmi zaposlitve, ter doseganje čim višje stopnje zaposlenosti. Povečanje varnosti in večja zaposljivost se zagotavljata tudi z ukrepi aktivne politike zaposlovanja, ki so namenjeni usposabljanju in izobraževanju v skladu s potrebami trga dela, pospeševanju zaposlovanja in odpiranju novih delovnih mest. Vsakdo ima skladno s tem zakonom dostop oziroma pravico do svetovanja in pomoči v potrebnem obsegu, da se prepreči in odpravi njegova brezposelnost, ter obveznost, da aktivno prispeva k temu. Cilj zakona je tudi </w:t>
      </w:r>
      <w:r>
        <w:lastRenderedPageBreak/>
        <w:t>zagotavljanje varnosti zavarovancev v primerih nastanka brezposelnosti brez njihove krivde ali proti njihovi volji z zagotovitvijo denarnih nadomestil po načelih vzajemnosti in solidarnosti.</w:t>
      </w:r>
    </w:p>
    <w:p w14:paraId="6A13B245" w14:textId="77777777" w:rsidR="00017071" w:rsidRDefault="00017071" w:rsidP="00925BF5">
      <w:pPr>
        <w:spacing w:before="0" w:line="240" w:lineRule="exact"/>
        <w:rPr>
          <w:rFonts w:cs="Arial"/>
        </w:rPr>
      </w:pPr>
    </w:p>
    <w:p w14:paraId="06B67B48" w14:textId="727CFA7C" w:rsidR="00017071" w:rsidRDefault="00983EC4" w:rsidP="00925BF5">
      <w:pPr>
        <w:spacing w:before="0" w:line="240" w:lineRule="exact"/>
        <w:rPr>
          <w:rFonts w:cs="Arial"/>
        </w:rPr>
      </w:pPr>
      <w:r>
        <w:t>Republika Slovenija zagotavlja izvajanje politike zaposlovanja na podlagi smernic za izvajanje ukrepov aktivne politike zaposlovanja in drugih strateških dokumentov RS in EU na tem področju. Državni zbor na predlog Vlade RS v okviru sprejetega proračuna določa potreben obseg sredstev za izvedbo smernic in drugih strateških dokumentov iz prejšnjega odstavka. RS zagotavlja tudi pogoje za delovanje in razvoj obveznega in prostovoljnega zavarovanja za primer brezposelnosti z določitvijo stopnje prispevkov in obveznostjo plačevanja prispevkov, z določitvijo pogojev za priznanje, odmero in uživanje pravic ter z urejanjem nadzora nad zagotavljanjem pravic in s spremljanjem stanja na tem področju ter sprejemanjem ustreznih ukrepov. Kot ustanovitelj RS sprejema obveznost trajnega zagotavljanja sredstev za delo ZRSZ-ja. Na način, določen s tem zakonom, RS zagotavlja sredstva za izvajanje ukrepov, s katerimi posega na trg dela, tudi ostalim izvajalcem ukrepov, ki jih določa ta zakon.</w:t>
      </w:r>
      <w:r>
        <w:rPr>
          <w:rStyle w:val="Sprotnaopomba-sklic"/>
        </w:rPr>
        <w:footnoteReference w:id="4"/>
      </w:r>
    </w:p>
    <w:p w14:paraId="547BC101" w14:textId="77777777" w:rsidR="00983EC4" w:rsidRDefault="00983EC4" w:rsidP="00925BF5">
      <w:pPr>
        <w:spacing w:before="0" w:line="240" w:lineRule="exact"/>
        <w:rPr>
          <w:rFonts w:cs="Arial"/>
        </w:rPr>
      </w:pPr>
    </w:p>
    <w:p w14:paraId="29CA6A09" w14:textId="77777777" w:rsidR="00B82CDA" w:rsidRPr="00B82CDA" w:rsidRDefault="00B82CDA" w:rsidP="00925BF5">
      <w:pPr>
        <w:spacing w:before="0" w:line="240" w:lineRule="exact"/>
        <w:rPr>
          <w:rFonts w:cs="Arial"/>
          <w:szCs w:val="20"/>
          <w:lang w:eastAsia="sl-SI"/>
        </w:rPr>
      </w:pPr>
      <w:r w:rsidRPr="00B82CDA">
        <w:rPr>
          <w:rFonts w:cs="Arial"/>
          <w:szCs w:val="20"/>
          <w:lang w:eastAsia="sl-SI"/>
        </w:rPr>
        <w:t>Pravice iz obveznega in prostovoljnega zavarovanja za primer brezposelnosti so:</w:t>
      </w:r>
    </w:p>
    <w:p w14:paraId="5552988F" w14:textId="4525CECF" w:rsidR="00B82CDA" w:rsidRPr="00B82CDA" w:rsidRDefault="00B82CDA" w:rsidP="00925BF5">
      <w:pPr>
        <w:pStyle w:val="Odstavekseznama"/>
        <w:numPr>
          <w:ilvl w:val="0"/>
          <w:numId w:val="26"/>
        </w:numPr>
        <w:spacing w:before="0" w:line="240" w:lineRule="exact"/>
        <w:ind w:left="567"/>
        <w:rPr>
          <w:rFonts w:cs="Arial"/>
          <w:szCs w:val="20"/>
          <w:lang w:eastAsia="sl-SI"/>
        </w:rPr>
      </w:pPr>
      <w:r w:rsidRPr="00B82CDA">
        <w:rPr>
          <w:rFonts w:cs="Arial"/>
          <w:szCs w:val="20"/>
          <w:lang w:eastAsia="sl-SI"/>
        </w:rPr>
        <w:t>pravica do denarnega nadomestila za primer brezposelnosti;</w:t>
      </w:r>
    </w:p>
    <w:p w14:paraId="5CB3961E" w14:textId="00DF1614" w:rsidR="00B82CDA" w:rsidRPr="00B82CDA" w:rsidRDefault="00B82CDA" w:rsidP="00925BF5">
      <w:pPr>
        <w:pStyle w:val="Odstavekseznama"/>
        <w:numPr>
          <w:ilvl w:val="0"/>
          <w:numId w:val="26"/>
        </w:numPr>
        <w:spacing w:before="0" w:line="240" w:lineRule="exact"/>
        <w:ind w:left="567"/>
        <w:rPr>
          <w:rFonts w:cs="Arial"/>
          <w:szCs w:val="20"/>
          <w:lang w:eastAsia="sl-SI"/>
        </w:rPr>
      </w:pPr>
      <w:r w:rsidRPr="00B82CDA">
        <w:rPr>
          <w:rFonts w:cs="Arial"/>
          <w:szCs w:val="20"/>
          <w:lang w:eastAsia="sl-SI"/>
        </w:rPr>
        <w:t>pravica do plačila prispevkov za obvezna socialna zavarovanja;</w:t>
      </w:r>
    </w:p>
    <w:p w14:paraId="7092D383" w14:textId="66752B3C" w:rsidR="00B82CDA" w:rsidRPr="00B82CDA" w:rsidRDefault="00B82CDA" w:rsidP="00925BF5">
      <w:pPr>
        <w:pStyle w:val="Odstavekseznama"/>
        <w:numPr>
          <w:ilvl w:val="0"/>
          <w:numId w:val="26"/>
        </w:numPr>
        <w:spacing w:before="0" w:line="240" w:lineRule="exact"/>
        <w:ind w:left="567"/>
        <w:rPr>
          <w:rFonts w:cs="Arial"/>
          <w:szCs w:val="20"/>
          <w:lang w:eastAsia="sl-SI"/>
        </w:rPr>
      </w:pPr>
      <w:r w:rsidRPr="00B82CDA">
        <w:rPr>
          <w:rFonts w:cs="Arial"/>
          <w:szCs w:val="20"/>
          <w:lang w:eastAsia="sl-SI"/>
        </w:rPr>
        <w:t>pravica do plačila prispevkov za pokojninsko in invalidsko zavarovanje eno leto pred izpolnitvijo minimalnih pogojev za pridobitev pravice do starostne pokojnine po predpisih o pokojninskem in invalidskem zavarovanju.</w:t>
      </w:r>
    </w:p>
    <w:p w14:paraId="4BC947E5" w14:textId="43E75990" w:rsidR="00B82CDA" w:rsidRPr="00B82CDA" w:rsidRDefault="00B82CDA" w:rsidP="00925BF5">
      <w:pPr>
        <w:spacing w:before="0" w:line="240" w:lineRule="exact"/>
        <w:rPr>
          <w:rFonts w:cs="Arial"/>
          <w:szCs w:val="20"/>
          <w:lang w:eastAsia="sl-SI"/>
        </w:rPr>
      </w:pPr>
      <w:r w:rsidRPr="00B82CDA">
        <w:rPr>
          <w:rFonts w:cs="Arial"/>
          <w:szCs w:val="20"/>
          <w:lang w:eastAsia="sl-SI"/>
        </w:rPr>
        <w:t>Pravice na podlagi plačanih prispevkov zavarovanci uresničujejo po predpisih, ki urejajo posamezno vrsto socialnega zavarovanja.</w:t>
      </w:r>
      <w:r>
        <w:rPr>
          <w:rStyle w:val="Sprotnaopomba-sklic"/>
          <w:szCs w:val="20"/>
          <w:lang w:eastAsia="sl-SI"/>
        </w:rPr>
        <w:footnoteReference w:id="5"/>
      </w:r>
    </w:p>
    <w:p w14:paraId="1185882C" w14:textId="77777777" w:rsidR="00B82CDA" w:rsidRDefault="00B82CDA" w:rsidP="00925BF5">
      <w:pPr>
        <w:spacing w:before="0" w:line="240" w:lineRule="exact"/>
        <w:rPr>
          <w:rFonts w:cs="Arial"/>
        </w:rPr>
      </w:pPr>
    </w:p>
    <w:p w14:paraId="210B55A1" w14:textId="03D902A5" w:rsidR="00983EC4" w:rsidRDefault="00983EC4" w:rsidP="00925BF5">
      <w:pPr>
        <w:spacing w:before="0" w:line="240" w:lineRule="exact"/>
        <w:rPr>
          <w:rFonts w:cs="Arial"/>
        </w:rPr>
      </w:pPr>
      <w:r>
        <w:rPr>
          <w:rFonts w:cs="Arial"/>
        </w:rPr>
        <w:t>60. člen ZUTD določa, da se brezposelni osebi prizna denarno nadomestilo v trajanju:</w:t>
      </w:r>
    </w:p>
    <w:p w14:paraId="1FF2E94A" w14:textId="12F464C2" w:rsidR="00983EC4" w:rsidRPr="00983EC4" w:rsidRDefault="00983EC4" w:rsidP="00925BF5">
      <w:pPr>
        <w:pStyle w:val="Odstavekseznama"/>
        <w:numPr>
          <w:ilvl w:val="0"/>
          <w:numId w:val="24"/>
        </w:numPr>
        <w:spacing w:before="0" w:line="240" w:lineRule="exact"/>
        <w:ind w:left="567"/>
        <w:rPr>
          <w:rFonts w:cs="Arial"/>
          <w:szCs w:val="20"/>
          <w:lang w:eastAsia="sl-SI"/>
        </w:rPr>
      </w:pPr>
      <w:r w:rsidRPr="00983EC4">
        <w:rPr>
          <w:rFonts w:cs="Arial"/>
          <w:szCs w:val="20"/>
          <w:lang w:eastAsia="sl-SI"/>
        </w:rPr>
        <w:t>treh mesecev za zavarovalno dobo od deset mesecev do pet let,</w:t>
      </w:r>
    </w:p>
    <w:p w14:paraId="44EC7EDE" w14:textId="6E0BE297" w:rsidR="00983EC4" w:rsidRPr="00983EC4" w:rsidRDefault="00983EC4" w:rsidP="00925BF5">
      <w:pPr>
        <w:pStyle w:val="Odstavekseznama"/>
        <w:numPr>
          <w:ilvl w:val="0"/>
          <w:numId w:val="24"/>
        </w:numPr>
        <w:spacing w:before="0" w:line="240" w:lineRule="exact"/>
        <w:ind w:left="567"/>
        <w:rPr>
          <w:rFonts w:cs="Arial"/>
          <w:szCs w:val="20"/>
          <w:lang w:eastAsia="sl-SI"/>
        </w:rPr>
      </w:pPr>
      <w:r w:rsidRPr="00983EC4">
        <w:rPr>
          <w:rFonts w:cs="Arial"/>
          <w:szCs w:val="20"/>
          <w:lang w:eastAsia="sl-SI"/>
        </w:rPr>
        <w:t>šestih mesecev za zavarovalno dobo od pet do 15 let,</w:t>
      </w:r>
    </w:p>
    <w:p w14:paraId="3FCBF353" w14:textId="1DBB447A" w:rsidR="00983EC4" w:rsidRPr="00983EC4" w:rsidRDefault="00983EC4" w:rsidP="00925BF5">
      <w:pPr>
        <w:pStyle w:val="Odstavekseznama"/>
        <w:numPr>
          <w:ilvl w:val="0"/>
          <w:numId w:val="24"/>
        </w:numPr>
        <w:spacing w:before="0" w:line="240" w:lineRule="exact"/>
        <w:ind w:left="567"/>
        <w:rPr>
          <w:rFonts w:cs="Arial"/>
          <w:szCs w:val="20"/>
          <w:lang w:eastAsia="sl-SI"/>
        </w:rPr>
      </w:pPr>
      <w:r w:rsidRPr="00983EC4">
        <w:rPr>
          <w:rFonts w:cs="Arial"/>
          <w:szCs w:val="20"/>
          <w:lang w:eastAsia="sl-SI"/>
        </w:rPr>
        <w:t>devetih mesecev za zavarovalno dobo od 15 do 25</w:t>
      </w:r>
      <w:r w:rsidR="007F39E4">
        <w:rPr>
          <w:rFonts w:cs="Arial"/>
          <w:szCs w:val="20"/>
          <w:lang w:eastAsia="sl-SI"/>
        </w:rPr>
        <w:t xml:space="preserve"> </w:t>
      </w:r>
      <w:r w:rsidRPr="00983EC4">
        <w:rPr>
          <w:rFonts w:cs="Arial"/>
          <w:szCs w:val="20"/>
          <w:lang w:eastAsia="sl-SI"/>
        </w:rPr>
        <w:t>let,</w:t>
      </w:r>
    </w:p>
    <w:p w14:paraId="0E42877B" w14:textId="78948A9A" w:rsidR="00983EC4" w:rsidRPr="00983EC4" w:rsidRDefault="00983EC4" w:rsidP="00925BF5">
      <w:pPr>
        <w:pStyle w:val="Odstavekseznama"/>
        <w:numPr>
          <w:ilvl w:val="0"/>
          <w:numId w:val="24"/>
        </w:numPr>
        <w:spacing w:before="0" w:line="240" w:lineRule="exact"/>
        <w:ind w:left="567"/>
        <w:rPr>
          <w:rFonts w:cs="Arial"/>
          <w:szCs w:val="20"/>
          <w:lang w:eastAsia="sl-SI"/>
        </w:rPr>
      </w:pPr>
      <w:r w:rsidRPr="00983EC4">
        <w:rPr>
          <w:rFonts w:cs="Arial"/>
          <w:szCs w:val="20"/>
          <w:lang w:eastAsia="sl-SI"/>
        </w:rPr>
        <w:t>12 mesecev za zavarovalno dobo nad 25 let,</w:t>
      </w:r>
    </w:p>
    <w:p w14:paraId="2954225F" w14:textId="6A0D0C10" w:rsidR="00983EC4" w:rsidRPr="00983EC4" w:rsidRDefault="00983EC4" w:rsidP="00925BF5">
      <w:pPr>
        <w:pStyle w:val="Odstavekseznama"/>
        <w:numPr>
          <w:ilvl w:val="0"/>
          <w:numId w:val="24"/>
        </w:numPr>
        <w:spacing w:before="0" w:line="240" w:lineRule="exact"/>
        <w:ind w:left="567"/>
        <w:rPr>
          <w:rFonts w:cs="Arial"/>
          <w:szCs w:val="20"/>
          <w:lang w:eastAsia="sl-SI"/>
        </w:rPr>
      </w:pPr>
      <w:r w:rsidRPr="00983EC4">
        <w:rPr>
          <w:rFonts w:cs="Arial"/>
          <w:szCs w:val="20"/>
          <w:lang w:eastAsia="sl-SI"/>
        </w:rPr>
        <w:t>19 mesecev za zavarovance, starejše od 53 let, in za zavarovalno dobo več kot 25 let,</w:t>
      </w:r>
    </w:p>
    <w:p w14:paraId="1BB76231" w14:textId="708C030E" w:rsidR="00983EC4" w:rsidRPr="00983EC4" w:rsidRDefault="00983EC4" w:rsidP="00925BF5">
      <w:pPr>
        <w:pStyle w:val="Odstavekseznama"/>
        <w:numPr>
          <w:ilvl w:val="0"/>
          <w:numId w:val="24"/>
        </w:numPr>
        <w:spacing w:before="0" w:line="240" w:lineRule="exact"/>
        <w:ind w:left="567"/>
        <w:rPr>
          <w:rFonts w:cs="Arial"/>
          <w:szCs w:val="20"/>
          <w:lang w:eastAsia="sl-SI"/>
        </w:rPr>
      </w:pPr>
      <w:r w:rsidRPr="00983EC4">
        <w:rPr>
          <w:rFonts w:cs="Arial"/>
          <w:szCs w:val="20"/>
          <w:lang w:eastAsia="sl-SI"/>
        </w:rPr>
        <w:t>25 mesecev za zavarovance, starejše od 58 let, in za zavarovalno dobo več kot 28 let.</w:t>
      </w:r>
    </w:p>
    <w:p w14:paraId="2A1AF2F0" w14:textId="04F1D551" w:rsidR="00983EC4" w:rsidRDefault="007F39E4" w:rsidP="00925BF5">
      <w:pPr>
        <w:spacing w:before="0" w:line="240" w:lineRule="exact"/>
        <w:rPr>
          <w:rFonts w:cs="Arial"/>
        </w:rPr>
      </w:pPr>
      <w:r>
        <w:t>Če se delavec po izteku odpovednega roka ne prijavi v evidenco brezposelnih oseb in ne uveljavlja pravice do denarnega nadomestila, se izplačilo nadomestila plače iz tretjega odstavka tega člena delodajalcu prizna na podlagi njegovega zahtevka, če ga vloži najpozneje v treh mesecih po prenehanju delovnega razmerja delavca.</w:t>
      </w:r>
    </w:p>
    <w:p w14:paraId="3FD9E461" w14:textId="77777777" w:rsidR="00983EC4" w:rsidRDefault="00983EC4" w:rsidP="00925BF5">
      <w:pPr>
        <w:spacing w:before="0" w:line="240" w:lineRule="exact"/>
        <w:rPr>
          <w:rFonts w:cs="Arial"/>
        </w:rPr>
      </w:pPr>
    </w:p>
    <w:p w14:paraId="3D7C5702" w14:textId="4FBC3193" w:rsidR="007F39E4" w:rsidRDefault="007F39E4" w:rsidP="00925BF5">
      <w:pPr>
        <w:spacing w:before="0" w:line="240" w:lineRule="exact"/>
      </w:pPr>
      <w:r>
        <w:t xml:space="preserve">Osnova za odmero denarnega nadomestila je povprečna mesečna plača zavarovanca, prejeta v obdobju osmih mesecev pred mesecem nastanka brezposelnosti. Osnova za odmero denarnega nadomestila za zavarovanca iz sedmega odstavka prejšnjega člena je njegova povprečna mesečna plača, prejeta v obdobju petih mesecev pred mesecem nastanka brezposelnosti. Če je zavarovanec v obdobju iz prejšnjega odstavka prejemal nadomestilo plače v skladu s predpisi o delovnih razmerjih, zdravstvenem zavarovanju, pokojninskem in invalidskem zavarovanju ali zavarovanju za starševsko varstvo, se v osnovo za odmero denarnega nadomestila upošteva povprečna plača, prejeta za zadnjih osem mesecev. Če je zavarovanec plačo prejemal krajše obdobje, se za manjkajoče mesece upošteva prejeto nadomestilo. Zavarovancu, ki je v obdobju iz prvega odstavka tega člena delal krajši delovni čas v skladu s predpisi o zdravstvenem zavarovanju, pokojninskem in invalidskem zavarovanju ali zavarovanju za starševski dopust, se v osnovo za odmero denarnega nadomestila upošteva prejeta plača, preračunana na polni delovni čas. Zavarovancu, ki v obdobju iz prvega odstavka tega člena ni prejemal plače niti nadomestila plače, se v osnovo za odmero denarnega nadomestila upošteva plača, prejeta za zadnjih osem mesecev, oziroma se, če je plačo prejemal krajše obdobje, za manjkajoče mesece upošteva njegova osnovna plača, povečana za dodatek za delovno dobo, ki bi jo zavarovanec prejel, če bi delal. Osnova za odmero denarnega nadomestila samozaposlenih in tistih, ki so bili v obvezno zavarovanje vključeni prostovoljno, je povprečna osnova, od katere so bili v obdobju </w:t>
      </w:r>
      <w:r>
        <w:lastRenderedPageBreak/>
        <w:t>iz prvega odstavka tega člena – oziroma pri prostovoljnih zavarovancih v obdobju enajstih mesecev pred mesecem nastanka brezposelnosti – plačani prispevki. Osnova za odmero denarnega nadomestila se ugotavlja na podlagi podatkov iz obračuna davčnih odtegljajev, ki jih zavezanci posredujejo davčnemu organu na predpisanih obrazcih (REK obrazci). Če zavezanec davčnemu organu za delavca ni posredoval predpisanih REK obrazcev, se osnova za odmero denarnega nadomestila določi na podlagi podatkov, ki jih zavodu na njegovo zahtevo posreduje delodajalec.</w:t>
      </w:r>
      <w:r>
        <w:rPr>
          <w:rStyle w:val="Sprotnaopomba-sklic"/>
        </w:rPr>
        <w:footnoteReference w:id="6"/>
      </w:r>
    </w:p>
    <w:p w14:paraId="04113B12" w14:textId="77777777" w:rsidR="007F39E4" w:rsidRDefault="007F39E4" w:rsidP="00925BF5">
      <w:pPr>
        <w:spacing w:before="0" w:line="240" w:lineRule="exact"/>
      </w:pPr>
    </w:p>
    <w:p w14:paraId="2530CB09" w14:textId="45EB3945" w:rsidR="007F39E4" w:rsidRDefault="007F39E4" w:rsidP="00925BF5">
      <w:pPr>
        <w:spacing w:before="0" w:line="240" w:lineRule="exact"/>
        <w:rPr>
          <w:rFonts w:cs="Arial"/>
        </w:rPr>
      </w:pPr>
      <w:r>
        <w:t>Skladno z 62. členom ZUTD denarno nadomestilo se prve tri mesece izplačuje v višini 80 odstotkov od osnove, v nadaljnjih devetih mesecih pa v višini 60 odstotkov od osnove. Po izteku tega obdobja se denarno nadomestilo izplačuje v višini 50 odstotkov od osnove. Najnižji znesek denarnega nadomestila ne sme biti nižji od 530,19 eura. Najvišji znesek denarnega nadomestila ne sme biti višji od 892,50 eurov.</w:t>
      </w:r>
    </w:p>
    <w:p w14:paraId="5AF0714F" w14:textId="77777777" w:rsidR="007F39E4" w:rsidRDefault="007F39E4" w:rsidP="00925BF5">
      <w:pPr>
        <w:spacing w:before="0" w:line="240" w:lineRule="exact"/>
        <w:rPr>
          <w:rFonts w:cs="Arial"/>
        </w:rPr>
      </w:pPr>
    </w:p>
    <w:p w14:paraId="146ECAB8" w14:textId="6B66267E" w:rsidR="00B82CDA" w:rsidRDefault="00B82CDA" w:rsidP="00925BF5">
      <w:pPr>
        <w:spacing w:before="0" w:line="240" w:lineRule="exact"/>
      </w:pPr>
      <w:r>
        <w:t>Pravice do denarnega nadomestila za primer brezposelnosti ne more uveljaviti zavarovanec, ki je postal brezposeln po svoji krivdi ali volji. Med razloge iz prejšnjega odstavka se šteje prenehanje pogodbe o zaposlitvi:</w:t>
      </w:r>
    </w:p>
    <w:p w14:paraId="049EC0DB" w14:textId="7D5F28CC"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na podlagi pisnega sporazuma;</w:t>
      </w:r>
    </w:p>
    <w:p w14:paraId="5959415D" w14:textId="39ACB774"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zaradi redne odpovedi, ki jo je podal delavec, razen v primeru, ko zakon, ki ureja delovna razmerja, določa, da ima delavec kljub redni odpovedi enake pravice, kot če pogodbo o zaposlitvi odpove delodajalec iz poslovnih razlogov;</w:t>
      </w:r>
    </w:p>
    <w:p w14:paraId="502D6247" w14:textId="60174D23"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zaradi delodajalčeve redne odpovedi, podane delavcu iz krivdnega razloga;</w:t>
      </w:r>
    </w:p>
    <w:p w14:paraId="7820214B" w14:textId="6DE0A872"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zaradi redne odpovedi pogodbe o zaposlitvi iz poslovnega razloga ali razloga nesposobnosti v primerih, ko je delodajalec delavcu ponudil sklenitev nove pogodbe o zaposlitvi za ustrezno delo in za nedoločen čas, delavec pa je to ponudbo odklonil;</w:t>
      </w:r>
    </w:p>
    <w:p w14:paraId="03AA42D8" w14:textId="5CF4E85E"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zaradi delodajalčeve izredne odpovedi;</w:t>
      </w:r>
    </w:p>
    <w:p w14:paraId="35D3110A" w14:textId="0DF529D1"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zaradi izredne odpovedi s strani delodajalca prenosnika, ker je delavec odklonil prehod in dejansko opravljanje dela pri delodajalcu prevzemniku;</w:t>
      </w:r>
    </w:p>
    <w:p w14:paraId="7D418BCA" w14:textId="4C0176DC"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zaradi delodajalčeve redne odpovedi v nasprotju z določbami zakona, ki ureja delovna razmerja, ki določajo posebno varstvo delavca pred odpovedjo, delavec pa za zavarovanje svojih pravic ni zahteval arbitražne odločitve ali sodnega varstva;</w:t>
      </w:r>
    </w:p>
    <w:p w14:paraId="569CB872" w14:textId="642B058B"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če starejšemu delavcu, kot ga opredeljuje zakon, ki ureja delovna razmerja, ni zagotovljena pravica do denarnega nadomestila iz zavarovanja za primer brezposelnosti do izpolnitve pogojev za starostno upokojitev, pa je dal pisno soglasje k odpovedi pogodbe o zaposlitvi iz poslovnega razloga;</w:t>
      </w:r>
    </w:p>
    <w:p w14:paraId="555CD530" w14:textId="7D0D6163"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če delavec v času odpovednega roka neupravičeno odkloni novo ustrezno zaposlitev za nedoločen čas, ki mu jo ponudi delodajalec ali zavod pri drugem delodajalcu;</w:t>
      </w:r>
    </w:p>
    <w:p w14:paraId="656B823B" w14:textId="44892A11" w:rsidR="00B82CDA" w:rsidRPr="00B82CDA" w:rsidRDefault="00B82CDA" w:rsidP="00925BF5">
      <w:pPr>
        <w:pStyle w:val="Odstavekseznama"/>
        <w:numPr>
          <w:ilvl w:val="0"/>
          <w:numId w:val="25"/>
        </w:numPr>
        <w:spacing w:before="0" w:line="240" w:lineRule="exact"/>
        <w:ind w:left="567"/>
        <w:rPr>
          <w:rFonts w:cs="Arial"/>
          <w:szCs w:val="20"/>
          <w:lang w:eastAsia="sl-SI"/>
        </w:rPr>
      </w:pPr>
      <w:r w:rsidRPr="00B82CDA">
        <w:rPr>
          <w:rFonts w:cs="Arial"/>
          <w:szCs w:val="20"/>
          <w:lang w:eastAsia="sl-SI"/>
        </w:rPr>
        <w:t>zaradi prenehanja funkcije ali imenovanja nosilca javne ali druge funkcije v organih zakonodajne, izvršilne ali sodne oblasti v Republiki Sloveniji ali v organih lokalne samouprave, pa delavec ni uveljavljal pravice do vrnitve na delo v skladu s predpisi.</w:t>
      </w:r>
      <w:r>
        <w:rPr>
          <w:rStyle w:val="Sprotnaopomba-sklic"/>
          <w:szCs w:val="20"/>
          <w:lang w:eastAsia="sl-SI"/>
        </w:rPr>
        <w:footnoteReference w:id="7"/>
      </w:r>
    </w:p>
    <w:p w14:paraId="4689117F" w14:textId="77777777" w:rsidR="00B82CDA" w:rsidRDefault="00B82CDA" w:rsidP="00925BF5">
      <w:pPr>
        <w:spacing w:before="0" w:line="240" w:lineRule="exact"/>
        <w:rPr>
          <w:rFonts w:cs="Arial"/>
        </w:rPr>
      </w:pPr>
    </w:p>
    <w:p w14:paraId="6422826B" w14:textId="16C90CBD" w:rsidR="00B82CDA" w:rsidRDefault="0066447F" w:rsidP="00925BF5">
      <w:pPr>
        <w:spacing w:before="0" w:line="240" w:lineRule="exact"/>
        <w:rPr>
          <w:rFonts w:cs="Arial"/>
        </w:rPr>
      </w:pPr>
      <w:r>
        <w:t xml:space="preserve">Postopek uveljavljanja pravic iz zavarovanja za primer brezposelnosti določa 118. člen ZUTD. Zavarovanci uveljavljajo pravice iz zavarovanja za primer brezposelnosti skladno s tem zakonom. O pravicah iz prvega odstavka 58. člena tega zakona na podlagi vloge zavarovanca odloča ZRSZ. Vloga za uveljavitev pravice se lahko vloži v pisni obliki na predpisanih obrazcih ali po elektronski poti. Vloga se vloži skupaj z dokazili o izpolnjevanju pogojev za pridobitev pravice, ki jih ni mogoče pridobiti iz uradnih evidenc. Vsebino in obliko obrazcev iz prejšnjega odstavka določi ZRSZ in jih objavi na svoji spletni strani. Odločba o pravici iz prvega odstavka 58. člena tega zakona se zavarovancu vroča z dostavo v hišni predalčnik v skladu z zakonom, ki ureja poštne storitve. Vročitev je opravljena petnajsti dan od dneva odpreme, ki se označi na odločbi. Če zavarovanec po odpremi odločbe ZRSZ-ju v dveh mesecih sporoči, da odločbe v hišni predalčnik ni prejel, je domneva vročitve odpravljena in se vročitev opravi po določbah zakona, ki ureja splošni upravni postopek. Pritožba zoper odločbo o pravici iz prvega odstavka 58. člena tega zakona ne zadrži izvršitve. O pritožbah zoper odločbe ZRSZ-ja odloča ministrstvo, pristojno za delo. Sodno varstvo </w:t>
      </w:r>
      <w:r>
        <w:lastRenderedPageBreak/>
        <w:t>pri sodišču, pristojnem za socialne spore, lahko zavarovanec oziroma druga brezposelna oseba uveljavi v roku 30 dni od vročitve odločbe, izdane na drugi stopnji. Določbe drugega, šestega in sedmega odstavka tega člena smiselno veljajo tudi za odločbe o predčasnem prenehanju denarnega nadomestila oziroma odločbe, s katerimi se po določbah tega zakona odpravi odločba o priznanju pravice do denarnega nadomestila in ki se izdajajo po uradni dolžnosti.</w:t>
      </w:r>
    </w:p>
    <w:p w14:paraId="34F77601" w14:textId="77777777" w:rsidR="00017071" w:rsidRDefault="00017071" w:rsidP="00925BF5">
      <w:pPr>
        <w:spacing w:before="0" w:line="240" w:lineRule="exact"/>
        <w:rPr>
          <w:rFonts w:cs="Arial"/>
        </w:rPr>
      </w:pPr>
    </w:p>
    <w:p w14:paraId="389E4080" w14:textId="6420B1B5" w:rsidR="00B51848" w:rsidRDefault="00B51848" w:rsidP="00925BF5">
      <w:pPr>
        <w:spacing w:before="0" w:line="240" w:lineRule="exact"/>
        <w:rPr>
          <w:rFonts w:cs="Arial"/>
        </w:rPr>
      </w:pPr>
      <w:r>
        <w:t>Denarno nadomestilo pripada zavarovancu z naslednjim dnem po prenehanju pravnega razmerja, ki je bilo podlaga za obvezno ali prostovoljno zavarovanje za primer brezposelnosti, če se prijavi pri zavodu in vloži zahtevo za uveljavitev pravice do denarnega nadomestila v 30 dneh po prenehanju zavarovanja. Če uveljavlja denarno nadomestilo po tem roku, se skupna dolžina prejemanja denarnega nadomestila skrajša za koledarske dneve, ki pretečejo od 31. dneva po prenehanju obveznega ali prostovoljnega zavarovanja do dneva vložitve zahteve. Če je delodajalec delavca odjavil iz obveznih zavarovanj, ne da bi ga pred tem seznanil s prenehanjem delovnega razmerja, teče rok, določen v prejšnjem odstavku, od dne, ko je bil delavec seznanjen s prenehanjem delovnega razmerja. Ne glede na prvi odstavek tega člena lahko zavarovanec, ki se v roku 30 dni po prenehanju zavarovanja zaposli, pridobi pravico do denarnega nadomestila, če se prijavi pri zavodu in vloži zahtevo za uveljavitev pravice pred dnevom nove zaposlitve. Določbe tega člena o rokih za prijavo in uveljavljanje denarnega nadomestila veljajo tudi za zavarovance, ki jim je pravica do denarnega nadomestila po določbah tega zakona mirovala. Rok za prijavo teče v teh primerih od dneva prenehanja razloga, zaradi katerega jim je pravica mirovala.</w:t>
      </w:r>
      <w:r>
        <w:rPr>
          <w:rStyle w:val="Sprotnaopomba-sklic"/>
        </w:rPr>
        <w:footnoteReference w:id="8"/>
      </w:r>
    </w:p>
    <w:p w14:paraId="41335A5B" w14:textId="77777777" w:rsidR="00B51848" w:rsidRDefault="00B51848" w:rsidP="00925BF5">
      <w:pPr>
        <w:spacing w:before="0" w:line="240" w:lineRule="exact"/>
        <w:rPr>
          <w:rFonts w:cs="Arial"/>
        </w:rPr>
      </w:pPr>
    </w:p>
    <w:p w14:paraId="27224675" w14:textId="77777777" w:rsidR="00844766" w:rsidRPr="00844766" w:rsidRDefault="00844766" w:rsidP="00925BF5">
      <w:pPr>
        <w:spacing w:before="0" w:line="240" w:lineRule="exact"/>
        <w:rPr>
          <w:rFonts w:cs="Arial"/>
        </w:rPr>
      </w:pPr>
    </w:p>
    <w:p w14:paraId="79EAA937" w14:textId="6FCE36A5" w:rsidR="00A93A4C" w:rsidRPr="0085308E" w:rsidRDefault="0085308E" w:rsidP="00925BF5">
      <w:pPr>
        <w:pStyle w:val="Odstavekseznama"/>
        <w:numPr>
          <w:ilvl w:val="2"/>
          <w:numId w:val="5"/>
        </w:numPr>
        <w:spacing w:before="0" w:line="240" w:lineRule="exact"/>
        <w:rPr>
          <w:rFonts w:cs="Arial"/>
          <w:b/>
          <w:bCs/>
        </w:rPr>
      </w:pPr>
      <w:r w:rsidRPr="0085308E">
        <w:rPr>
          <w:rFonts w:cs="Arial"/>
          <w:b/>
          <w:bCs/>
          <w:szCs w:val="20"/>
          <w:lang w:eastAsia="sl-SI"/>
        </w:rPr>
        <w:t>Zakon o dostopu do informacij javnega značaja (ZDIJZ, Uradni list RS, št. 51/06-UPB2, 117/06-ZDavP-2, 23/14, 50/14, 19/15-odl. US, 102/15, 7/18 in 141/22)</w:t>
      </w:r>
    </w:p>
    <w:p w14:paraId="3A6A8FA1" w14:textId="77777777" w:rsidR="00A93A4C" w:rsidRDefault="00A93A4C" w:rsidP="00925BF5">
      <w:pPr>
        <w:spacing w:before="0" w:line="240" w:lineRule="exact"/>
        <w:rPr>
          <w:rFonts w:cs="Arial"/>
        </w:rPr>
      </w:pPr>
    </w:p>
    <w:p w14:paraId="236B13A4" w14:textId="77777777" w:rsidR="0085308E" w:rsidRPr="000003E2" w:rsidRDefault="0085308E" w:rsidP="00925BF5">
      <w:pPr>
        <w:autoSpaceDE w:val="0"/>
        <w:autoSpaceDN w:val="0"/>
        <w:adjustRightInd w:val="0"/>
        <w:spacing w:before="0" w:line="240" w:lineRule="exact"/>
        <w:rPr>
          <w:rFonts w:cs="Arial"/>
          <w:szCs w:val="20"/>
        </w:rPr>
      </w:pPr>
      <w:r w:rsidRPr="000003E2">
        <w:rPr>
          <w:rFonts w:cs="Arial"/>
          <w:szCs w:val="20"/>
        </w:rPr>
        <w:t>ZDIJZ ureja postopek, ki vsakomur omogoča prost dostop in ponovno uporabo IJZ, s katerimi razpolagajo državni organi, organi lokalnih skupnosti, javne agencije, javni skladi in druge osebe javnega prava, nosilci javnih pooblastil in izvajalci javnih služb (v nadaljevanju: organi).</w:t>
      </w:r>
      <w:r w:rsidRPr="000003E2">
        <w:rPr>
          <w:rStyle w:val="Sprotnaopomba-sklic"/>
          <w:rFonts w:cs="Arial"/>
          <w:szCs w:val="20"/>
        </w:rPr>
        <w:footnoteReference w:id="9"/>
      </w:r>
      <w:r w:rsidRPr="000003E2">
        <w:rPr>
          <w:rFonts w:cs="Arial"/>
          <w:szCs w:val="20"/>
        </w:rPr>
        <w:t xml:space="preserve"> Na podlagi prvega odstavka 2. člena ZDIJZ-ja je namen tega zakona zagotoviti javnost in odprtost delovanja organov ter omogočiti uresničevanje pravice fizičnih in pravnih oseb, da pridobijo IJZ. IJZ je informacija, ki izvira iz delovnega področja organa, nahaja pa se v obliki dokumenta, zadeve, dosjeja, registra, evidence ali drugega dokumentarnega gradiva (v nadaljevanju: dokument), ki ga je organ izdelal sam, v sodelovanju z drugim organom, ali pridobil od drugih oseb.</w:t>
      </w:r>
      <w:r w:rsidRPr="000003E2">
        <w:rPr>
          <w:rStyle w:val="Sprotnaopomba-sklic"/>
          <w:rFonts w:cs="Arial"/>
          <w:szCs w:val="20"/>
        </w:rPr>
        <w:footnoteReference w:id="10"/>
      </w:r>
    </w:p>
    <w:p w14:paraId="5DDD2F07" w14:textId="77777777" w:rsidR="0085308E" w:rsidRPr="000003E2" w:rsidRDefault="0085308E" w:rsidP="00925BF5">
      <w:pPr>
        <w:autoSpaceDE w:val="0"/>
        <w:autoSpaceDN w:val="0"/>
        <w:adjustRightInd w:val="0"/>
        <w:spacing w:before="0" w:line="240" w:lineRule="exact"/>
        <w:rPr>
          <w:rFonts w:cs="Arial"/>
          <w:szCs w:val="20"/>
        </w:rPr>
      </w:pPr>
    </w:p>
    <w:p w14:paraId="0961FF15" w14:textId="77777777" w:rsidR="0085308E" w:rsidRPr="000003E2" w:rsidRDefault="0085308E" w:rsidP="00925BF5">
      <w:pPr>
        <w:autoSpaceDE w:val="0"/>
        <w:autoSpaceDN w:val="0"/>
        <w:adjustRightInd w:val="0"/>
        <w:spacing w:before="0" w:line="240" w:lineRule="exact"/>
        <w:rPr>
          <w:rFonts w:cs="Arial"/>
          <w:szCs w:val="20"/>
        </w:rPr>
      </w:pPr>
      <w:r w:rsidRPr="000003E2">
        <w:rPr>
          <w:rFonts w:cs="Arial"/>
          <w:szCs w:val="20"/>
        </w:rPr>
        <w:t>Na podlagi 5. člena ZDIJZ so IJZ prosto dostopne pravnim ali fizičnim osebam (v nadaljevanju: prosilci). Vsak prosilec ima na svojo zahtevo pravico pridobiti od organa IJZ tako, da jo pridobi na vpogled, ali da pridobi njen prepis, fotokopijo, ali njen elektronski zapis. Določene izjeme v zvezi z dostopom do IJZ so navedene v 5.a in prvem odstavku 6. člena ZDIJZ. V kolikor se zahteva za dostop do IJZ nanaša na eno izmed tu navedenih, organ prosilcu zavrne dostop do zahtevane informacije. V kolikor dokument ali njegov del le delno vsebuje informacije iz 5.a ali 6. člena tega zakona in jih je mogoče izločiti iz dokumenta, ne da bi to ogrozilo njihovo zaupnost, pooblaščena oseba organa izloči te informacije iz dokumenta ter seznani prosilca z vsebino oziroma mu omogoči ponovno uporabo preostalega dela dokumenta.</w:t>
      </w:r>
      <w:r w:rsidRPr="000003E2">
        <w:rPr>
          <w:rStyle w:val="Sprotnaopomba-sklic"/>
          <w:rFonts w:cs="Arial"/>
          <w:szCs w:val="20"/>
        </w:rPr>
        <w:footnoteReference w:id="11"/>
      </w:r>
    </w:p>
    <w:p w14:paraId="0F836C73" w14:textId="77777777" w:rsidR="0085308E" w:rsidRPr="000003E2" w:rsidRDefault="0085308E" w:rsidP="00925BF5">
      <w:pPr>
        <w:autoSpaceDE w:val="0"/>
        <w:autoSpaceDN w:val="0"/>
        <w:adjustRightInd w:val="0"/>
        <w:spacing w:before="0" w:line="240" w:lineRule="exact"/>
        <w:rPr>
          <w:rFonts w:cs="Arial"/>
          <w:szCs w:val="20"/>
        </w:rPr>
      </w:pPr>
    </w:p>
    <w:p w14:paraId="3FE42483" w14:textId="77777777" w:rsidR="0085308E" w:rsidRPr="000003E2" w:rsidRDefault="0085308E" w:rsidP="00925BF5">
      <w:pPr>
        <w:autoSpaceDE w:val="0"/>
        <w:autoSpaceDN w:val="0"/>
        <w:adjustRightInd w:val="0"/>
        <w:spacing w:before="0" w:line="240" w:lineRule="exact"/>
        <w:rPr>
          <w:rFonts w:cs="Arial"/>
          <w:szCs w:val="20"/>
        </w:rPr>
      </w:pPr>
      <w:r w:rsidRPr="000003E2">
        <w:rPr>
          <w:rFonts w:cs="Arial"/>
          <w:szCs w:val="20"/>
        </w:rPr>
        <w:t>Skladno s prvim odstavkom 8. člena ZDIJZ je vsak organ dolžan redno vzdrževati in na primeren način javno objavljati (uradno glasilo organa, svetovni splet, ipd.) ter dati na vpogled prosilcu po vsebinskih sklopih urejen katalog IJZ, s katerimi razpolaga.</w:t>
      </w:r>
      <w:r w:rsidRPr="000003E2">
        <w:rPr>
          <w:rStyle w:val="Sprotnaopomba-sklic"/>
          <w:rFonts w:cs="Arial"/>
          <w:szCs w:val="20"/>
        </w:rPr>
        <w:footnoteReference w:id="12"/>
      </w:r>
      <w:r w:rsidRPr="000003E2">
        <w:rPr>
          <w:rFonts w:cs="Arial"/>
          <w:szCs w:val="20"/>
        </w:rPr>
        <w:t xml:space="preserve"> Ne glede na določbe prejšnjega </w:t>
      </w:r>
      <w:r w:rsidRPr="000003E2">
        <w:rPr>
          <w:rFonts w:cs="Arial"/>
          <w:szCs w:val="20"/>
        </w:rPr>
        <w:lastRenderedPageBreak/>
        <w:t>odstavka so poslovni subjekti pod prevladujočim vplivom oseb javnega prava dolžni na svojih spletnih straneh objaviti kontaktne podatke osebe ali oseb, pristojnih za posredovanje IJZ.</w:t>
      </w:r>
    </w:p>
    <w:p w14:paraId="2E5979ED" w14:textId="77777777" w:rsidR="0085308E" w:rsidRPr="000003E2" w:rsidRDefault="0085308E" w:rsidP="00925BF5">
      <w:pPr>
        <w:autoSpaceDE w:val="0"/>
        <w:autoSpaceDN w:val="0"/>
        <w:adjustRightInd w:val="0"/>
        <w:spacing w:before="0" w:line="240" w:lineRule="exact"/>
        <w:rPr>
          <w:rFonts w:cs="Arial"/>
          <w:szCs w:val="20"/>
        </w:rPr>
      </w:pPr>
    </w:p>
    <w:p w14:paraId="39A745C0" w14:textId="77777777" w:rsidR="0085308E" w:rsidRPr="000003E2" w:rsidRDefault="0085308E" w:rsidP="00925BF5">
      <w:pPr>
        <w:tabs>
          <w:tab w:val="left" w:pos="0"/>
          <w:tab w:val="left" w:pos="284"/>
        </w:tabs>
        <w:spacing w:before="0" w:line="240" w:lineRule="exact"/>
        <w:rPr>
          <w:rFonts w:cs="Arial"/>
          <w:szCs w:val="20"/>
        </w:rPr>
      </w:pPr>
      <w:r w:rsidRPr="000003E2">
        <w:rPr>
          <w:rFonts w:cs="Arial"/>
          <w:szCs w:val="20"/>
        </w:rPr>
        <w:t>ZDIJZ v 9. členu določa, da vsak organ določi eno ali več uradnih oseb, pristojnih za posredovanje IJZ. Ne glede na določbo prejšnjega odstavka, lahko več organov skupaj določi eno ali več uradnih oseb, pristojnih za posredovanje IJZ.</w:t>
      </w:r>
    </w:p>
    <w:p w14:paraId="612BA99E" w14:textId="77777777" w:rsidR="0085308E" w:rsidRPr="000003E2" w:rsidRDefault="0085308E" w:rsidP="00925BF5">
      <w:pPr>
        <w:tabs>
          <w:tab w:val="left" w:pos="0"/>
          <w:tab w:val="left" w:pos="284"/>
        </w:tabs>
        <w:spacing w:before="0" w:line="240" w:lineRule="exact"/>
        <w:rPr>
          <w:rFonts w:cs="Arial"/>
          <w:szCs w:val="20"/>
        </w:rPr>
      </w:pPr>
    </w:p>
    <w:p w14:paraId="63170E8E" w14:textId="77777777" w:rsidR="0085308E" w:rsidRPr="000003E2" w:rsidRDefault="0085308E" w:rsidP="00925BF5">
      <w:pPr>
        <w:tabs>
          <w:tab w:val="left" w:pos="0"/>
          <w:tab w:val="left" w:pos="284"/>
        </w:tabs>
        <w:spacing w:before="0" w:line="240" w:lineRule="exact"/>
        <w:rPr>
          <w:rFonts w:cs="Arial"/>
          <w:szCs w:val="20"/>
        </w:rPr>
      </w:pPr>
      <w:r w:rsidRPr="000003E2">
        <w:rPr>
          <w:rFonts w:cs="Arial"/>
          <w:szCs w:val="20"/>
        </w:rPr>
        <w:t>IJZ, ki jih je vsak organ dolžan posredovati v svetovni splet, določa ZDIJZ v 10. členu. Te so:</w:t>
      </w:r>
    </w:p>
    <w:p w14:paraId="0696369B" w14:textId="77777777" w:rsidR="0085308E" w:rsidRPr="000003E2" w:rsidRDefault="0085308E" w:rsidP="00925BF5">
      <w:pPr>
        <w:pStyle w:val="Odstavekseznama"/>
        <w:numPr>
          <w:ilvl w:val="0"/>
          <w:numId w:val="15"/>
        </w:numPr>
        <w:tabs>
          <w:tab w:val="left" w:pos="0"/>
        </w:tabs>
        <w:spacing w:before="0" w:line="240" w:lineRule="exact"/>
        <w:ind w:left="426"/>
        <w:rPr>
          <w:rFonts w:cs="Arial"/>
          <w:szCs w:val="20"/>
        </w:rPr>
      </w:pPr>
      <w:r w:rsidRPr="000003E2">
        <w:rPr>
          <w:rFonts w:cs="Arial"/>
          <w:szCs w:val="20"/>
        </w:rPr>
        <w:t>prečiščena besedila predpisov, ki se nanašajo na delovno področje organa, povezana z državnim registrom predpisov na spletu;</w:t>
      </w:r>
    </w:p>
    <w:p w14:paraId="4BB983B1" w14:textId="77777777" w:rsidR="0085308E" w:rsidRPr="000003E2" w:rsidRDefault="0085308E" w:rsidP="00925BF5">
      <w:pPr>
        <w:pStyle w:val="Odstavekseznama"/>
        <w:numPr>
          <w:ilvl w:val="0"/>
          <w:numId w:val="15"/>
        </w:numPr>
        <w:tabs>
          <w:tab w:val="left" w:pos="0"/>
        </w:tabs>
        <w:spacing w:before="0" w:line="240" w:lineRule="exact"/>
        <w:ind w:left="426"/>
        <w:rPr>
          <w:rFonts w:cs="Arial"/>
          <w:szCs w:val="20"/>
        </w:rPr>
      </w:pPr>
      <w:r w:rsidRPr="000003E2">
        <w:rPr>
          <w:rFonts w:cs="Arial"/>
          <w:szCs w:val="20"/>
        </w:rPr>
        <w:t>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w:t>
      </w:r>
    </w:p>
    <w:p w14:paraId="26FDFDA9" w14:textId="77777777" w:rsidR="0085308E" w:rsidRPr="000003E2" w:rsidRDefault="0085308E" w:rsidP="00925BF5">
      <w:pPr>
        <w:pStyle w:val="Odstavekseznama"/>
        <w:numPr>
          <w:ilvl w:val="0"/>
          <w:numId w:val="15"/>
        </w:numPr>
        <w:tabs>
          <w:tab w:val="left" w:pos="0"/>
        </w:tabs>
        <w:spacing w:before="0" w:line="240" w:lineRule="exact"/>
        <w:ind w:left="426"/>
        <w:rPr>
          <w:rFonts w:cs="Arial"/>
          <w:szCs w:val="20"/>
        </w:rPr>
      </w:pPr>
      <w:r w:rsidRPr="000003E2">
        <w:rPr>
          <w:rFonts w:cs="Arial"/>
          <w:szCs w:val="20"/>
        </w:rPr>
        <w:t>predloge predpisov, programov, strategij in drugih podobnih dokumentov, ki se nanašajo na delovno področje organa;</w:t>
      </w:r>
    </w:p>
    <w:p w14:paraId="78F9067F" w14:textId="77777777" w:rsidR="0085308E" w:rsidRPr="000003E2" w:rsidRDefault="0085308E" w:rsidP="00925BF5">
      <w:pPr>
        <w:pStyle w:val="Odstavekseznama"/>
        <w:numPr>
          <w:ilvl w:val="0"/>
          <w:numId w:val="15"/>
        </w:numPr>
        <w:tabs>
          <w:tab w:val="left" w:pos="0"/>
        </w:tabs>
        <w:spacing w:before="0" w:line="240" w:lineRule="exact"/>
        <w:ind w:left="426"/>
        <w:rPr>
          <w:rFonts w:cs="Arial"/>
          <w:szCs w:val="20"/>
        </w:rPr>
      </w:pPr>
      <w:r w:rsidRPr="000003E2">
        <w:rPr>
          <w:rFonts w:cs="Arial"/>
          <w:szCs w:val="20"/>
        </w:rPr>
        <w:t>dokumentacijo na področju javnih naročil ter javnih razpisov za dodelitev sredstev, subvencij, posojil in drugih oblik sofinanciranj iz državnega ali občinskih proračunov;</w:t>
      </w:r>
    </w:p>
    <w:p w14:paraId="047B28A2" w14:textId="77777777" w:rsidR="0085308E" w:rsidRPr="000003E2" w:rsidRDefault="0085308E" w:rsidP="00925BF5">
      <w:pPr>
        <w:pStyle w:val="Odstavekseznama"/>
        <w:numPr>
          <w:ilvl w:val="0"/>
          <w:numId w:val="15"/>
        </w:numPr>
        <w:tabs>
          <w:tab w:val="left" w:pos="0"/>
        </w:tabs>
        <w:spacing w:before="0" w:line="240" w:lineRule="exact"/>
        <w:ind w:left="426"/>
        <w:rPr>
          <w:rFonts w:cs="Arial"/>
          <w:szCs w:val="20"/>
        </w:rPr>
      </w:pPr>
      <w:r w:rsidRPr="000003E2">
        <w:rPr>
          <w:rFonts w:cs="Arial"/>
          <w:szCs w:val="20"/>
        </w:rPr>
        <w:t>informacije o svoji dejavnosti ter upravnih, sodnih in drugih storitvah;</w:t>
      </w:r>
    </w:p>
    <w:p w14:paraId="03D270F3" w14:textId="77777777" w:rsidR="0085308E" w:rsidRPr="000003E2" w:rsidRDefault="0085308E" w:rsidP="00925BF5">
      <w:pPr>
        <w:pStyle w:val="Odstavekseznama"/>
        <w:numPr>
          <w:ilvl w:val="0"/>
          <w:numId w:val="15"/>
        </w:numPr>
        <w:tabs>
          <w:tab w:val="left" w:pos="0"/>
        </w:tabs>
        <w:spacing w:before="0" w:line="240" w:lineRule="exact"/>
        <w:ind w:left="426"/>
        <w:rPr>
          <w:rFonts w:cs="Arial"/>
          <w:szCs w:val="20"/>
        </w:rPr>
      </w:pPr>
      <w:r w:rsidRPr="000003E2">
        <w:rPr>
          <w:rFonts w:cs="Arial"/>
          <w:szCs w:val="20"/>
        </w:rPr>
        <w:t>vse IJZ, ki so jih prosilci zahtevali najmanj trikrat;</w:t>
      </w:r>
    </w:p>
    <w:p w14:paraId="3B43C031" w14:textId="77777777" w:rsidR="0085308E" w:rsidRPr="000003E2" w:rsidRDefault="0085308E" w:rsidP="00925BF5">
      <w:pPr>
        <w:pStyle w:val="Odstavekseznama"/>
        <w:numPr>
          <w:ilvl w:val="0"/>
          <w:numId w:val="15"/>
        </w:numPr>
        <w:tabs>
          <w:tab w:val="left" w:pos="0"/>
        </w:tabs>
        <w:spacing w:before="0" w:line="240" w:lineRule="exact"/>
        <w:ind w:left="426"/>
        <w:rPr>
          <w:rFonts w:cs="Arial"/>
          <w:szCs w:val="20"/>
        </w:rPr>
      </w:pPr>
      <w:r w:rsidRPr="000003E2">
        <w:rPr>
          <w:rFonts w:cs="Arial"/>
          <w:szCs w:val="20"/>
        </w:rPr>
        <w:t>druge IJZ.</w:t>
      </w:r>
    </w:p>
    <w:p w14:paraId="3130EE32" w14:textId="77777777" w:rsidR="0085308E" w:rsidRPr="000003E2" w:rsidRDefault="0085308E" w:rsidP="00925BF5">
      <w:pPr>
        <w:autoSpaceDE w:val="0"/>
        <w:autoSpaceDN w:val="0"/>
        <w:adjustRightInd w:val="0"/>
        <w:spacing w:before="0" w:line="240" w:lineRule="exact"/>
        <w:rPr>
          <w:rFonts w:cs="Arial"/>
          <w:szCs w:val="20"/>
        </w:rPr>
      </w:pPr>
    </w:p>
    <w:p w14:paraId="3D2EB833" w14:textId="77777777" w:rsidR="0085308E" w:rsidRPr="000003E2" w:rsidRDefault="0085308E" w:rsidP="00925BF5">
      <w:pPr>
        <w:autoSpaceDE w:val="0"/>
        <w:autoSpaceDN w:val="0"/>
        <w:adjustRightInd w:val="0"/>
        <w:spacing w:before="0" w:line="240" w:lineRule="exact"/>
      </w:pPr>
      <w:r w:rsidRPr="000003E2">
        <w:rPr>
          <w:rFonts w:cs="Arial"/>
          <w:szCs w:val="20"/>
        </w:rPr>
        <w:t>Postopek z zahtevo za dostop ali za ponovno uporabo IJZ je določen v 4. poglavju ZDIJZ. Tako v primeru, ko poda prosilec pisno zahtevo za dostop do IJZ, o njej odloča organ v postopku, ki ga določa ZDIJZ, v kolikor pa določena vprašanja niso urejena v navedenem zakonu, pa se uporabljajo določbe ZUP-a. Tako ZDIJZ med drugim določa obvezno vsebino zahteve,</w:t>
      </w:r>
      <w:r w:rsidRPr="000003E2">
        <w:rPr>
          <w:rStyle w:val="Sprotnaopomba-sklic"/>
          <w:rFonts w:cs="Arial"/>
          <w:szCs w:val="20"/>
        </w:rPr>
        <w:footnoteReference w:id="13"/>
      </w:r>
      <w:r w:rsidRPr="000003E2">
        <w:rPr>
          <w:rFonts w:cs="Arial"/>
          <w:szCs w:val="20"/>
        </w:rPr>
        <w:t xml:space="preserve"> postopek v zvezi z nepopolno zahtevo,</w:t>
      </w:r>
      <w:r w:rsidRPr="000003E2">
        <w:rPr>
          <w:rStyle w:val="Sprotnaopomba-sklic"/>
          <w:rFonts w:cs="Arial"/>
          <w:szCs w:val="20"/>
        </w:rPr>
        <w:footnoteReference w:id="14"/>
      </w:r>
      <w:r w:rsidRPr="000003E2">
        <w:rPr>
          <w:rFonts w:cs="Arial"/>
          <w:szCs w:val="20"/>
        </w:rPr>
        <w:t xml:space="preserve"> ter tudi ravnanje organa, če ne poseduje zahtevane informacije</w:t>
      </w:r>
      <w:r w:rsidRPr="000003E2">
        <w:rPr>
          <w:rStyle w:val="Sprotnaopomba-sklic"/>
          <w:rFonts w:cs="Arial"/>
          <w:szCs w:val="20"/>
        </w:rPr>
        <w:footnoteReference w:id="15"/>
      </w:r>
      <w:r w:rsidRPr="000003E2">
        <w:rPr>
          <w:rFonts w:cs="Arial"/>
          <w:szCs w:val="20"/>
        </w:rPr>
        <w:t xml:space="preserve"> in seveda odločanje o prejeti zahtevi.</w:t>
      </w:r>
      <w:r w:rsidRPr="000003E2">
        <w:rPr>
          <w:rStyle w:val="Sprotnaopomba-sklic"/>
          <w:rFonts w:cs="Arial"/>
          <w:szCs w:val="20"/>
        </w:rPr>
        <w:footnoteReference w:id="16"/>
      </w:r>
      <w:r w:rsidRPr="000003E2">
        <w:rPr>
          <w:rFonts w:cs="Arial"/>
          <w:szCs w:val="20"/>
        </w:rPr>
        <w:t xml:space="preserve"> V kolikor organ ugodi zahtevi za dostop do IJZ, o tem napravi le uradni zaznamek in postopa skladno s 25. členom ZDIJZ. V tem primeru prosilcu omogoči vpogled v vsebino zahtevane informacije ali mu zagotovi njen prepis, fotokopijo ali elektronski zapis. V primeru da organ zahtevo za dostop delno ali v celoti zavrne, mora o tem izdati pisno odločbo. Rok za odločitev o zahtevi prosilca je nemudoma, oziroma najkasneje v roku 20 delovnih dni od prejema popolne zahteve, skladno s 23. členom ZDIJZ. </w:t>
      </w:r>
      <w:r w:rsidRPr="000003E2">
        <w:t xml:space="preserve">V primeru, da organ potrebuje več časa za posredovanje zahtevane informacije zaradi izvedbe delnega dostopa do </w:t>
      </w:r>
      <w:r w:rsidRPr="000003E2">
        <w:rPr>
          <w:rFonts w:cs="Arial"/>
          <w:szCs w:val="20"/>
        </w:rPr>
        <w:t>IJZ</w:t>
      </w:r>
      <w:r w:rsidRPr="000003E2">
        <w:t>, skladno z določbami 7. člena tega zakona ali zaradi obsežnosti zahtevanega dokumenta, lahko podaljša rok iz prejšnjega člena za največ 30 delovnih dni. O podaljšanju roka, vključno z obrazložitvijo razloga za podaljšanje, je organ dolžan odločiti s sklepom, ki ga vroči prosilcu. Sklep je organ dolžan sprejeti najkasneje v roku 15 delovnih dni po prejemu zahteve, zoper njega pa ni pritožbe.</w:t>
      </w:r>
      <w:r w:rsidRPr="000003E2">
        <w:rPr>
          <w:rStyle w:val="Sprotnaopomba-sklic"/>
        </w:rPr>
        <w:footnoteReference w:id="17"/>
      </w:r>
    </w:p>
    <w:p w14:paraId="445D53AB" w14:textId="77777777" w:rsidR="0085308E" w:rsidRPr="000003E2" w:rsidRDefault="0085308E" w:rsidP="00925BF5">
      <w:pPr>
        <w:autoSpaceDE w:val="0"/>
        <w:autoSpaceDN w:val="0"/>
        <w:adjustRightInd w:val="0"/>
        <w:spacing w:before="0" w:line="240" w:lineRule="exact"/>
      </w:pPr>
    </w:p>
    <w:p w14:paraId="4B5FAA7A" w14:textId="77777777" w:rsidR="0085308E" w:rsidRPr="000003E2" w:rsidRDefault="0085308E" w:rsidP="00925BF5">
      <w:pPr>
        <w:autoSpaceDE w:val="0"/>
        <w:autoSpaceDN w:val="0"/>
        <w:adjustRightInd w:val="0"/>
        <w:spacing w:before="0" w:line="240" w:lineRule="exact"/>
        <w:rPr>
          <w:rFonts w:cs="Arial"/>
          <w:szCs w:val="20"/>
        </w:rPr>
      </w:pPr>
      <w:r w:rsidRPr="000003E2">
        <w:t xml:space="preserve">Skladno s 36. členom ZDIJZ mora vsak organ objaviti enotni stroškovnik v svojem katalogu </w:t>
      </w:r>
      <w:r w:rsidRPr="000003E2">
        <w:rPr>
          <w:rFonts w:cs="Arial"/>
          <w:szCs w:val="20"/>
        </w:rPr>
        <w:t>IJZ</w:t>
      </w:r>
      <w:r w:rsidRPr="000003E2">
        <w:t xml:space="preserve"> ter ga dati na vpogled vsakemu prosilcu. Organ je dolžan prosilca opozoriti na plačilo stroškov in, če prosilec to zahteva, mu mora organ vnaprej sporočiti višino stroškov, ki mu jih bo zaračunal za posredovanje informacij.</w:t>
      </w:r>
    </w:p>
    <w:p w14:paraId="301BDE9E" w14:textId="77777777" w:rsidR="0085308E" w:rsidRPr="000003E2" w:rsidRDefault="0085308E" w:rsidP="00925BF5">
      <w:pPr>
        <w:autoSpaceDE w:val="0"/>
        <w:autoSpaceDN w:val="0"/>
        <w:adjustRightInd w:val="0"/>
        <w:spacing w:before="0" w:line="240" w:lineRule="exact"/>
        <w:rPr>
          <w:rFonts w:cs="Arial"/>
          <w:szCs w:val="20"/>
        </w:rPr>
      </w:pPr>
    </w:p>
    <w:p w14:paraId="38381423" w14:textId="575B9767" w:rsidR="0085308E" w:rsidRPr="000003E2" w:rsidRDefault="0085308E" w:rsidP="00925BF5">
      <w:pPr>
        <w:autoSpaceDE w:val="0"/>
        <w:autoSpaceDN w:val="0"/>
        <w:adjustRightInd w:val="0"/>
        <w:spacing w:before="0" w:line="240" w:lineRule="exact"/>
        <w:rPr>
          <w:rFonts w:cs="Arial"/>
          <w:szCs w:val="20"/>
        </w:rPr>
      </w:pPr>
      <w:r w:rsidRPr="000003E2">
        <w:rPr>
          <w:rFonts w:cs="Arial"/>
          <w:szCs w:val="20"/>
        </w:rPr>
        <w:t>V skladu z določili prvega odstavka 27. člena ZDIJZ ima prosilec pravico do pritožbe zoper odločbo, s katero je organ odločil o zahtevi za dostop ali ponovno uporabo, ter zoper sklep, s katerim je organ zahtevo zavrgel. Tretji odstavek istega člena pa določa, da o pritožbi odloča I</w:t>
      </w:r>
      <w:r w:rsidR="00921D1A">
        <w:rPr>
          <w:rFonts w:cs="Arial"/>
          <w:szCs w:val="20"/>
        </w:rPr>
        <w:t>nformacijski pooblaščenec</w:t>
      </w:r>
      <w:r w:rsidRPr="000003E2">
        <w:rPr>
          <w:rFonts w:cs="Arial"/>
          <w:szCs w:val="20"/>
        </w:rPr>
        <w:t>. V nadaljevanju četrti odstavek tega člena še določa, da se postopek s pritožbo izvaja po določbah zakona, ki ureja splošni upravni postopek.</w:t>
      </w:r>
    </w:p>
    <w:p w14:paraId="5A695A28" w14:textId="77777777" w:rsidR="0085308E" w:rsidRPr="000003E2" w:rsidRDefault="0085308E" w:rsidP="00925BF5">
      <w:pPr>
        <w:autoSpaceDE w:val="0"/>
        <w:autoSpaceDN w:val="0"/>
        <w:adjustRightInd w:val="0"/>
        <w:spacing w:before="0" w:line="240" w:lineRule="exact"/>
        <w:rPr>
          <w:rFonts w:cs="Arial"/>
          <w:szCs w:val="20"/>
        </w:rPr>
      </w:pPr>
    </w:p>
    <w:p w14:paraId="65405D19" w14:textId="16B48966" w:rsidR="0085308E" w:rsidRPr="00A0750A" w:rsidRDefault="0085308E" w:rsidP="00925BF5">
      <w:pPr>
        <w:spacing w:before="0" w:line="240" w:lineRule="exact"/>
        <w:rPr>
          <w:rFonts w:cs="Arial"/>
        </w:rPr>
      </w:pPr>
      <w:r w:rsidRPr="000003E2">
        <w:rPr>
          <w:rFonts w:cs="Arial"/>
          <w:szCs w:val="20"/>
        </w:rPr>
        <w:lastRenderedPageBreak/>
        <w:t>Skladno s prvim odstavkom 32. člena ZDIJZ je določeno, da je za nadzor nad izvajanjem določb tega zakona pristojno ministrstvo za javno upravo, razen določbe tretjega odstavka 10.a člena tega zakona, za nadzor katerega je pristojen organ, pristojen za javna plačila.</w:t>
      </w:r>
    </w:p>
    <w:p w14:paraId="57DD03AC" w14:textId="77777777" w:rsidR="00A93A4C" w:rsidRPr="00A0750A" w:rsidRDefault="00A93A4C" w:rsidP="00925BF5">
      <w:pPr>
        <w:spacing w:before="0" w:line="240" w:lineRule="exact"/>
        <w:rPr>
          <w:rFonts w:cs="Arial"/>
        </w:rPr>
      </w:pPr>
    </w:p>
    <w:p w14:paraId="54E2C556" w14:textId="77777777" w:rsidR="00A93A4C" w:rsidRPr="00A0750A" w:rsidRDefault="00A93A4C" w:rsidP="00925BF5">
      <w:pPr>
        <w:spacing w:before="0" w:line="240" w:lineRule="exact"/>
        <w:rPr>
          <w:rFonts w:cs="Arial"/>
        </w:rPr>
      </w:pPr>
    </w:p>
    <w:p w14:paraId="1AB944A5" w14:textId="49C41882" w:rsidR="00A93A4C" w:rsidRPr="00757318" w:rsidRDefault="00757318" w:rsidP="00925BF5">
      <w:pPr>
        <w:pStyle w:val="Odstavekseznama"/>
        <w:numPr>
          <w:ilvl w:val="2"/>
          <w:numId w:val="5"/>
        </w:numPr>
        <w:spacing w:before="0" w:line="240" w:lineRule="exact"/>
        <w:rPr>
          <w:rFonts w:cs="Arial"/>
          <w:b/>
          <w:bCs/>
        </w:rPr>
      </w:pPr>
      <w:r w:rsidRPr="00757318">
        <w:rPr>
          <w:rFonts w:cs="Arial"/>
          <w:b/>
          <w:bCs/>
          <w:szCs w:val="20"/>
        </w:rPr>
        <w:t>Zakon o splošnem upravnem postopku (ZUP, Uradni list RS, št. 24/06-UPB2, 105/06-ZUS-1, 126/07, 65/08, 8/10, 82/13, 175/20-ZIUOPDVE in 3/22-ZDeb)</w:t>
      </w:r>
    </w:p>
    <w:p w14:paraId="508B1D98" w14:textId="77777777" w:rsidR="00A93A4C" w:rsidRDefault="00A93A4C" w:rsidP="00925BF5">
      <w:pPr>
        <w:spacing w:before="0" w:line="240" w:lineRule="exact"/>
        <w:rPr>
          <w:rFonts w:cs="Arial"/>
        </w:rPr>
      </w:pPr>
    </w:p>
    <w:p w14:paraId="5C3D69C9" w14:textId="79F40ADD" w:rsidR="00757318" w:rsidRDefault="00757318" w:rsidP="00925BF5">
      <w:pPr>
        <w:spacing w:before="0" w:line="240" w:lineRule="exact"/>
        <w:rPr>
          <w:rFonts w:cs="Arial"/>
        </w:rPr>
      </w:pPr>
      <w:r>
        <w:rPr>
          <w:rFonts w:cs="Arial"/>
          <w:szCs w:val="20"/>
        </w:rPr>
        <w:t xml:space="preserve">ZUP v členih 28-32 določa </w:t>
      </w:r>
      <w:r w:rsidRPr="00621EAD">
        <w:t>katera</w:t>
      </w:r>
      <w:r>
        <w:rPr>
          <w:lang w:val="x-none"/>
        </w:rPr>
        <w:t xml:space="preserve"> uradna oseba je pooblaščena za postopek in za odločanje</w:t>
      </w:r>
      <w:r>
        <w:t>. Tako 28. člen ZUP-a določa, da v</w:t>
      </w:r>
      <w:r>
        <w:rPr>
          <w:lang w:val="x-none"/>
        </w:rPr>
        <w:t xml:space="preserve"> upravni zadevi, za katero je pristojen </w:t>
      </w:r>
      <w:proofErr w:type="spellStart"/>
      <w:r>
        <w:rPr>
          <w:lang w:val="x-none"/>
        </w:rPr>
        <w:t>monokratičen</w:t>
      </w:r>
      <w:proofErr w:type="spellEnd"/>
      <w:r>
        <w:rPr>
          <w:lang w:val="x-none"/>
        </w:rPr>
        <w:t xml:space="preserve"> (individualno voden) organ, izda odločbo v upravnem postopku njegov predstojnik, če ni s predpisi o organizaciji tega organa ali z drugimi predpisi določeno drugače.</w:t>
      </w:r>
      <w:r>
        <w:t xml:space="preserve"> </w:t>
      </w:r>
      <w:r>
        <w:rPr>
          <w:lang w:val="x-none"/>
        </w:rPr>
        <w:t>Predstojnik lahko pooblasti drugo osebo, zaposleno pri istem organu, za odločanje v upravnih zadevah iz določene vrste zadev.</w:t>
      </w:r>
      <w:r>
        <w:t xml:space="preserve"> </w:t>
      </w:r>
      <w:r>
        <w:rPr>
          <w:lang w:val="x-none"/>
        </w:rPr>
        <w:t>Pooblastilo za odločanje obsega tudi pooblastilo za vodenje postopka pred odločitvijo.</w:t>
      </w:r>
      <w:r>
        <w:t xml:space="preserve"> Skladno z 31. členom ZUP lahko u</w:t>
      </w:r>
      <w:r>
        <w:rPr>
          <w:lang w:val="x-none"/>
        </w:rPr>
        <w:t>pravni postopek vodi in v njem odloča oseba, ki izpolnjuje pogoje glede izobrazbe in strokovnega izpita iz upravnega postopka.</w:t>
      </w:r>
      <w:r>
        <w:t xml:space="preserve"> </w:t>
      </w:r>
      <w:r>
        <w:rPr>
          <w:lang w:val="x-none"/>
        </w:rPr>
        <w:t>V upravnih zadevah, o katerih odločajo nosilci javnih pooblastil, se glede vprašanja, katera oseba je pooblaščena za odločanje oziroma za opravljanje posameznih dejanj v postopku, smiselno uporabljajo določbe tega zakona, če drug zakon ne določa drugače</w:t>
      </w:r>
      <w:r>
        <w:t xml:space="preserve">, pri čemer se </w:t>
      </w:r>
      <w:r>
        <w:rPr>
          <w:lang w:val="x-none"/>
        </w:rPr>
        <w:t>za predstojnika šteje poslovodni organ, razen če splošni akt nosilca javnega pooblastila ne določa drugače.</w:t>
      </w:r>
      <w:r>
        <w:rPr>
          <w:rStyle w:val="Sprotnaopomba-sklic"/>
          <w:lang w:val="x-none"/>
        </w:rPr>
        <w:footnoteReference w:id="18"/>
      </w:r>
    </w:p>
    <w:p w14:paraId="15E9B447" w14:textId="77777777" w:rsidR="001029F2" w:rsidRPr="00A0750A" w:rsidRDefault="001029F2" w:rsidP="00925BF5">
      <w:pPr>
        <w:spacing w:before="0" w:line="240" w:lineRule="exact"/>
        <w:rPr>
          <w:rFonts w:cs="Arial"/>
        </w:rPr>
      </w:pPr>
    </w:p>
    <w:p w14:paraId="592D6BF7" w14:textId="7A97B3D4" w:rsidR="009B688A" w:rsidRDefault="009B688A" w:rsidP="00925BF5">
      <w:pPr>
        <w:suppressAutoHyphens/>
        <w:overflowPunct w:val="0"/>
        <w:autoSpaceDE w:val="0"/>
        <w:autoSpaceDN w:val="0"/>
        <w:adjustRightInd w:val="0"/>
        <w:spacing w:before="0" w:line="240" w:lineRule="exact"/>
        <w:textAlignment w:val="baseline"/>
        <w:rPr>
          <w:rFonts w:eastAsiaTheme="minorHAnsi" w:cs="Arial"/>
        </w:rPr>
      </w:pPr>
    </w:p>
    <w:p w14:paraId="1FF2DBE0" w14:textId="178FE14F" w:rsidR="00A0750A" w:rsidRPr="00E25E63" w:rsidRDefault="00A0750A" w:rsidP="00925BF5">
      <w:pPr>
        <w:pStyle w:val="Odstavekseznama"/>
        <w:numPr>
          <w:ilvl w:val="0"/>
          <w:numId w:val="5"/>
        </w:numPr>
        <w:suppressAutoHyphens/>
        <w:overflowPunct w:val="0"/>
        <w:autoSpaceDE w:val="0"/>
        <w:autoSpaceDN w:val="0"/>
        <w:adjustRightInd w:val="0"/>
        <w:spacing w:before="0" w:line="240" w:lineRule="exact"/>
        <w:jc w:val="center"/>
        <w:textAlignment w:val="baseline"/>
        <w:rPr>
          <w:rFonts w:eastAsiaTheme="minorHAnsi" w:cs="Arial"/>
          <w:b/>
          <w:bCs/>
          <w:sz w:val="24"/>
        </w:rPr>
      </w:pPr>
      <w:r w:rsidRPr="00791593">
        <w:rPr>
          <w:rFonts w:eastAsiaTheme="minorHAnsi" w:cs="Arial"/>
          <w:b/>
          <w:bCs/>
          <w:sz w:val="24"/>
        </w:rPr>
        <w:t>UGOTOVITVE</w:t>
      </w:r>
    </w:p>
    <w:p w14:paraId="5835FA5B" w14:textId="77777777" w:rsidR="00E25E63" w:rsidRPr="008204CE" w:rsidRDefault="00E25E63" w:rsidP="00925BF5">
      <w:pPr>
        <w:spacing w:before="0" w:line="240" w:lineRule="exact"/>
        <w:rPr>
          <w:rFonts w:cs="Arial"/>
          <w:szCs w:val="20"/>
        </w:rPr>
      </w:pPr>
    </w:p>
    <w:p w14:paraId="50EE6290" w14:textId="5219031C" w:rsidR="00671B7E" w:rsidRDefault="008204CE" w:rsidP="00925BF5">
      <w:pPr>
        <w:spacing w:before="0" w:line="240" w:lineRule="exact"/>
      </w:pPr>
      <w:r w:rsidRPr="008204CE">
        <w:rPr>
          <w:rFonts w:cs="Arial"/>
          <w:szCs w:val="20"/>
        </w:rPr>
        <w:t xml:space="preserve">Upravni inšpektor je v uvodnem sestanku na sedežu </w:t>
      </w:r>
      <w:r w:rsidR="00333AEC">
        <w:rPr>
          <w:rFonts w:cs="Arial"/>
          <w:szCs w:val="20"/>
        </w:rPr>
        <w:t>ZRSZ</w:t>
      </w:r>
      <w:r w:rsidRPr="008204CE">
        <w:rPr>
          <w:rFonts w:cs="Arial"/>
          <w:szCs w:val="20"/>
        </w:rPr>
        <w:t>-</w:t>
      </w:r>
      <w:r w:rsidR="00333AEC">
        <w:rPr>
          <w:rFonts w:cs="Arial"/>
          <w:szCs w:val="20"/>
        </w:rPr>
        <w:t>j</w:t>
      </w:r>
      <w:r w:rsidRPr="008204CE">
        <w:rPr>
          <w:rFonts w:cs="Arial"/>
          <w:szCs w:val="20"/>
        </w:rPr>
        <w:t xml:space="preserve">a prisotnim predstavil namen in potek inšpekcijskega nadzora. </w:t>
      </w:r>
      <w:r w:rsidR="00671B7E">
        <w:t>Upravni inšpektor bo v nadaljevanju zapisnika najprej obravnaval prejete pobude za inšpekcijski nadzor, ki jih je IJS predhodno prejel s strani pobudnikov, nato pa bo obravnaval še naključno izbrane zadeve.</w:t>
      </w:r>
    </w:p>
    <w:p w14:paraId="10E32300" w14:textId="77777777" w:rsidR="00671B7E" w:rsidRDefault="00671B7E" w:rsidP="00925BF5">
      <w:pPr>
        <w:spacing w:before="0" w:line="240" w:lineRule="exact"/>
        <w:rPr>
          <w:rFonts w:cs="Arial"/>
          <w:szCs w:val="20"/>
        </w:rPr>
      </w:pPr>
    </w:p>
    <w:p w14:paraId="3355E54D" w14:textId="77777777" w:rsidR="005A3673" w:rsidRDefault="005A3673" w:rsidP="00925BF5">
      <w:pPr>
        <w:spacing w:before="0" w:line="240" w:lineRule="exact"/>
        <w:rPr>
          <w:rFonts w:cs="Arial"/>
          <w:szCs w:val="20"/>
        </w:rPr>
      </w:pPr>
    </w:p>
    <w:p w14:paraId="42BA5D0D" w14:textId="0BABAF12" w:rsidR="00E25E63" w:rsidRDefault="005A3673" w:rsidP="00925BF5">
      <w:pPr>
        <w:pStyle w:val="Odstavekseznama"/>
        <w:numPr>
          <w:ilvl w:val="1"/>
          <w:numId w:val="5"/>
        </w:numPr>
        <w:spacing w:before="0" w:line="240" w:lineRule="exact"/>
        <w:ind w:left="1077"/>
        <w:rPr>
          <w:rFonts w:cs="Arial"/>
          <w:b/>
          <w:bCs/>
          <w:sz w:val="22"/>
          <w:szCs w:val="22"/>
        </w:rPr>
      </w:pPr>
      <w:r>
        <w:rPr>
          <w:rFonts w:cs="Arial"/>
          <w:b/>
          <w:bCs/>
          <w:sz w:val="22"/>
          <w:szCs w:val="22"/>
        </w:rPr>
        <w:t>OBRAVNAVA POBUD ZA UVEDBO INŠPEKCIJSKEGA NADZORA</w:t>
      </w:r>
    </w:p>
    <w:p w14:paraId="7B82F08E" w14:textId="77777777" w:rsidR="00E25E63" w:rsidRDefault="00E25E63" w:rsidP="00925BF5">
      <w:pPr>
        <w:spacing w:before="0" w:line="240" w:lineRule="exact"/>
        <w:rPr>
          <w:rFonts w:cs="Arial"/>
          <w:szCs w:val="20"/>
        </w:rPr>
      </w:pPr>
    </w:p>
    <w:p w14:paraId="473008D8" w14:textId="6A8B21CA" w:rsidR="00E7020D" w:rsidRPr="00444686" w:rsidRDefault="00E7020D" w:rsidP="00925BF5">
      <w:pPr>
        <w:pStyle w:val="Odstavekseznama"/>
        <w:numPr>
          <w:ilvl w:val="2"/>
          <w:numId w:val="5"/>
        </w:numPr>
        <w:spacing w:before="0" w:line="240" w:lineRule="exact"/>
        <w:rPr>
          <w:rFonts w:cs="Arial"/>
          <w:b/>
          <w:bCs/>
        </w:rPr>
      </w:pPr>
      <w:r w:rsidRPr="00444686">
        <w:rPr>
          <w:rFonts w:cs="Arial"/>
          <w:b/>
          <w:bCs/>
        </w:rPr>
        <w:t>Prva pobuda</w:t>
      </w:r>
    </w:p>
    <w:p w14:paraId="38F6EC41" w14:textId="77777777" w:rsidR="00E7020D" w:rsidRPr="00444686" w:rsidRDefault="00E7020D" w:rsidP="00925BF5">
      <w:pPr>
        <w:spacing w:before="0" w:line="240" w:lineRule="exact"/>
        <w:rPr>
          <w:rFonts w:cs="Arial"/>
        </w:rPr>
      </w:pPr>
    </w:p>
    <w:p w14:paraId="3F6F2653" w14:textId="40B111D1" w:rsidR="004D4934" w:rsidRPr="00444686" w:rsidRDefault="00E7020D" w:rsidP="00925BF5">
      <w:pPr>
        <w:autoSpaceDE w:val="0"/>
        <w:autoSpaceDN w:val="0"/>
        <w:adjustRightInd w:val="0"/>
        <w:spacing w:before="0" w:line="240" w:lineRule="exact"/>
        <w:rPr>
          <w:rFonts w:cs="Arial"/>
          <w:szCs w:val="20"/>
        </w:rPr>
      </w:pPr>
      <w:r w:rsidRPr="00444686">
        <w:rPr>
          <w:rFonts w:cs="Arial"/>
          <w:szCs w:val="20"/>
        </w:rPr>
        <w:t>Prv</w:t>
      </w:r>
      <w:r w:rsidR="00096BD3" w:rsidRPr="00444686">
        <w:rPr>
          <w:rFonts w:cs="Arial"/>
          <w:szCs w:val="20"/>
        </w:rPr>
        <w:t>a</w:t>
      </w:r>
      <w:r w:rsidRPr="00444686">
        <w:rPr>
          <w:rFonts w:cs="Arial"/>
          <w:szCs w:val="20"/>
        </w:rPr>
        <w:t xml:space="preserve"> pobud</w:t>
      </w:r>
      <w:r w:rsidR="00096BD3" w:rsidRPr="00444686">
        <w:rPr>
          <w:rFonts w:cs="Arial"/>
          <w:szCs w:val="20"/>
        </w:rPr>
        <w:t>a</w:t>
      </w:r>
      <w:r w:rsidRPr="00444686">
        <w:rPr>
          <w:rFonts w:cs="Arial"/>
          <w:szCs w:val="20"/>
        </w:rPr>
        <w:t xml:space="preserve">, ki jo je IJS prejel dne </w:t>
      </w:r>
      <w:r w:rsidR="004D4934" w:rsidRPr="00444686">
        <w:rPr>
          <w:rFonts w:cs="Arial"/>
          <w:szCs w:val="20"/>
        </w:rPr>
        <w:t>22</w:t>
      </w:r>
      <w:r w:rsidRPr="00444686">
        <w:rPr>
          <w:rFonts w:cs="Arial"/>
          <w:szCs w:val="20"/>
        </w:rPr>
        <w:t>. </w:t>
      </w:r>
      <w:r w:rsidR="004D4934" w:rsidRPr="00444686">
        <w:rPr>
          <w:rFonts w:cs="Arial"/>
          <w:szCs w:val="20"/>
        </w:rPr>
        <w:t>2</w:t>
      </w:r>
      <w:r w:rsidRPr="00444686">
        <w:rPr>
          <w:rFonts w:cs="Arial"/>
          <w:szCs w:val="20"/>
        </w:rPr>
        <w:t>. 202</w:t>
      </w:r>
      <w:r w:rsidR="004D4934" w:rsidRPr="00444686">
        <w:rPr>
          <w:rFonts w:cs="Arial"/>
          <w:szCs w:val="20"/>
        </w:rPr>
        <w:t>3</w:t>
      </w:r>
      <w:r w:rsidRPr="00444686">
        <w:rPr>
          <w:rFonts w:cs="Arial"/>
          <w:szCs w:val="20"/>
        </w:rPr>
        <w:t xml:space="preserve">, se nanaša na domnevne nepravilnosti </w:t>
      </w:r>
      <w:r w:rsidR="004D4934" w:rsidRPr="00444686">
        <w:rPr>
          <w:rFonts w:cs="Arial"/>
          <w:szCs w:val="20"/>
        </w:rPr>
        <w:t>ZRSZ</w:t>
      </w:r>
      <w:r w:rsidRPr="00444686">
        <w:rPr>
          <w:rFonts w:cs="Arial"/>
          <w:szCs w:val="20"/>
        </w:rPr>
        <w:t>-</w:t>
      </w:r>
      <w:r w:rsidR="004D4934" w:rsidRPr="00444686">
        <w:rPr>
          <w:rFonts w:cs="Arial"/>
          <w:szCs w:val="20"/>
        </w:rPr>
        <w:t>j</w:t>
      </w:r>
      <w:r w:rsidRPr="00444686">
        <w:rPr>
          <w:rFonts w:cs="Arial"/>
          <w:szCs w:val="20"/>
        </w:rPr>
        <w:t xml:space="preserve">a v zvezi z </w:t>
      </w:r>
      <w:r w:rsidR="004D4934" w:rsidRPr="00444686">
        <w:rPr>
          <w:rFonts w:cs="Arial"/>
          <w:szCs w:val="20"/>
        </w:rPr>
        <w:t>odločanjem v upravnih zadevah na Območni službi ZRSZ-ja v Murski Soboti (v nadaljevanju: OS MS). Iz pobude izhaja, da je bil na OS MS zamenjan direktor, ki naj bi edini imel pooblastilo za odločanje v upravnih postopkih, vsi ostali zaposleni pa naj bi imeli zgolj pooblastilo za vodenje postopkov pred izdajo odločbe. Tako naj bi</w:t>
      </w:r>
      <w:r w:rsidR="004D4934" w:rsidRPr="00444686">
        <w:rPr>
          <w:rFonts w:cs="Arial"/>
          <w:szCs w:val="20"/>
          <w:lang w:eastAsia="sl-SI"/>
        </w:rPr>
        <w:t xml:space="preserve"> bilo na vseh odločbah ZRSZ-ja, ki jih pripravijo na OS MS, še vedno navedeno ime direktorja, kljub temu da ta ni več zaposlen na ZRSZ-ju</w:t>
      </w:r>
      <w:r w:rsidR="007F4B31" w:rsidRPr="00444686">
        <w:rPr>
          <w:rFonts w:cs="Arial"/>
          <w:szCs w:val="20"/>
          <w:lang w:eastAsia="sl-SI"/>
        </w:rPr>
        <w:t xml:space="preserve">. Z navedenim </w:t>
      </w:r>
      <w:r w:rsidR="004D4934" w:rsidRPr="00444686">
        <w:rPr>
          <w:rFonts w:cs="Arial"/>
          <w:szCs w:val="20"/>
          <w:lang w:eastAsia="sl-SI"/>
        </w:rPr>
        <w:t>naj bi prihajalo do kršitev temeljnih načel ZUP, saj naj bi tako o zadevah odločala oseba, ki sploh ni več zaposlena na ZRSZ-ju.</w:t>
      </w:r>
    </w:p>
    <w:p w14:paraId="45E0B0E0" w14:textId="77777777" w:rsidR="00E7020D" w:rsidRPr="00444686" w:rsidRDefault="00E7020D" w:rsidP="00925BF5">
      <w:pPr>
        <w:autoSpaceDE w:val="0"/>
        <w:autoSpaceDN w:val="0"/>
        <w:adjustRightInd w:val="0"/>
        <w:spacing w:before="0" w:line="240" w:lineRule="exact"/>
        <w:rPr>
          <w:rFonts w:cs="Arial"/>
          <w:szCs w:val="20"/>
        </w:rPr>
      </w:pPr>
    </w:p>
    <w:p w14:paraId="57EE5452" w14:textId="518E9FB3" w:rsidR="00E7020D" w:rsidRPr="00444686" w:rsidRDefault="00E7020D" w:rsidP="00925BF5">
      <w:pPr>
        <w:autoSpaceDE w:val="0"/>
        <w:autoSpaceDN w:val="0"/>
        <w:adjustRightInd w:val="0"/>
        <w:spacing w:before="0" w:line="240" w:lineRule="exact"/>
        <w:rPr>
          <w:rFonts w:cs="Arial"/>
          <w:szCs w:val="20"/>
        </w:rPr>
      </w:pPr>
      <w:r w:rsidRPr="00444686">
        <w:rPr>
          <w:rFonts w:cs="Arial"/>
          <w:szCs w:val="20"/>
        </w:rPr>
        <w:t>IJS je prejeto pobudo evidentiral pod št. 0610-</w:t>
      </w:r>
      <w:r w:rsidR="00C55F15" w:rsidRPr="00444686">
        <w:rPr>
          <w:rFonts w:cs="Arial"/>
          <w:szCs w:val="20"/>
        </w:rPr>
        <w:t>107</w:t>
      </w:r>
      <w:r w:rsidRPr="00444686">
        <w:rPr>
          <w:rFonts w:cs="Arial"/>
          <w:szCs w:val="20"/>
        </w:rPr>
        <w:t>/202</w:t>
      </w:r>
      <w:r w:rsidR="008654F3" w:rsidRPr="00444686">
        <w:rPr>
          <w:rFonts w:cs="Arial"/>
          <w:szCs w:val="20"/>
        </w:rPr>
        <w:t>3</w:t>
      </w:r>
      <w:r w:rsidRPr="00444686">
        <w:rPr>
          <w:rFonts w:cs="Arial"/>
          <w:szCs w:val="20"/>
        </w:rPr>
        <w:t>.</w:t>
      </w:r>
    </w:p>
    <w:p w14:paraId="6D25AA8C" w14:textId="77777777" w:rsidR="00E7020D" w:rsidRPr="00444686" w:rsidRDefault="00E7020D" w:rsidP="00925BF5">
      <w:pPr>
        <w:spacing w:before="0" w:line="240" w:lineRule="exact"/>
        <w:rPr>
          <w:rFonts w:cs="Arial"/>
          <w:szCs w:val="20"/>
        </w:rPr>
      </w:pPr>
    </w:p>
    <w:p w14:paraId="590CB81D" w14:textId="77777777" w:rsidR="00E7020D" w:rsidRPr="00444686" w:rsidRDefault="00E7020D" w:rsidP="00925BF5">
      <w:pPr>
        <w:spacing w:before="0" w:line="240" w:lineRule="exact"/>
        <w:rPr>
          <w:rFonts w:cs="Arial"/>
          <w:szCs w:val="20"/>
        </w:rPr>
      </w:pPr>
    </w:p>
    <w:p w14:paraId="58002918" w14:textId="0391F7DF" w:rsidR="00E7020D" w:rsidRPr="00444686" w:rsidRDefault="00E7020D" w:rsidP="00925BF5">
      <w:pPr>
        <w:pStyle w:val="odstavek0"/>
        <w:spacing w:before="0" w:beforeAutospacing="0" w:after="0" w:afterAutospacing="0" w:line="240" w:lineRule="exact"/>
        <w:ind w:left="2495" w:hanging="2495"/>
        <w:rPr>
          <w:rFonts w:ascii="Arial" w:hAnsi="Arial" w:cs="Arial"/>
          <w:b/>
          <w:sz w:val="20"/>
          <w:szCs w:val="20"/>
        </w:rPr>
      </w:pPr>
      <w:r w:rsidRPr="00444686">
        <w:rPr>
          <w:rFonts w:ascii="Arial" w:hAnsi="Arial" w:cs="Arial"/>
          <w:b/>
          <w:sz w:val="20"/>
          <w:szCs w:val="20"/>
        </w:rPr>
        <w:t>Zadeva št. 0</w:t>
      </w:r>
      <w:r w:rsidR="007F4B31" w:rsidRPr="00444686">
        <w:rPr>
          <w:rFonts w:ascii="Arial" w:hAnsi="Arial" w:cs="Arial"/>
          <w:b/>
          <w:sz w:val="20"/>
          <w:szCs w:val="20"/>
        </w:rPr>
        <w:t>213</w:t>
      </w:r>
      <w:r w:rsidRPr="00444686">
        <w:rPr>
          <w:rFonts w:ascii="Arial" w:hAnsi="Arial" w:cs="Arial"/>
          <w:b/>
          <w:sz w:val="20"/>
          <w:szCs w:val="20"/>
        </w:rPr>
        <w:t>-1</w:t>
      </w:r>
      <w:r w:rsidR="007F4B31" w:rsidRPr="00444686">
        <w:rPr>
          <w:rFonts w:ascii="Arial" w:hAnsi="Arial" w:cs="Arial"/>
          <w:b/>
          <w:sz w:val="20"/>
          <w:szCs w:val="20"/>
        </w:rPr>
        <w:t>484</w:t>
      </w:r>
      <w:r w:rsidRPr="00444686">
        <w:rPr>
          <w:rFonts w:ascii="Arial" w:hAnsi="Arial" w:cs="Arial"/>
          <w:b/>
          <w:sz w:val="20"/>
          <w:szCs w:val="20"/>
        </w:rPr>
        <w:t>/202</w:t>
      </w:r>
      <w:r w:rsidR="002A5B47" w:rsidRPr="00444686">
        <w:rPr>
          <w:rFonts w:ascii="Arial" w:hAnsi="Arial" w:cs="Arial"/>
          <w:b/>
          <w:sz w:val="20"/>
          <w:szCs w:val="20"/>
        </w:rPr>
        <w:t>3</w:t>
      </w:r>
      <w:r w:rsidRPr="00444686">
        <w:rPr>
          <w:rFonts w:ascii="Arial" w:hAnsi="Arial" w:cs="Arial"/>
          <w:b/>
          <w:sz w:val="20"/>
          <w:szCs w:val="20"/>
        </w:rPr>
        <w:t xml:space="preserve"> –</w:t>
      </w:r>
      <w:r w:rsidR="00A57E37" w:rsidRPr="00444686">
        <w:rPr>
          <w:rFonts w:ascii="Arial" w:hAnsi="Arial" w:cs="Arial"/>
          <w:b/>
          <w:sz w:val="20"/>
          <w:szCs w:val="20"/>
        </w:rPr>
        <w:t xml:space="preserve"> Zaprosilo za posredovanje podatkov</w:t>
      </w:r>
    </w:p>
    <w:p w14:paraId="19356187" w14:textId="77777777" w:rsidR="00E7020D" w:rsidRPr="00444686" w:rsidRDefault="00E7020D" w:rsidP="00925BF5">
      <w:pPr>
        <w:spacing w:before="0" w:line="240" w:lineRule="exact"/>
        <w:rPr>
          <w:rFonts w:cs="Arial"/>
          <w:szCs w:val="20"/>
        </w:rPr>
      </w:pPr>
    </w:p>
    <w:p w14:paraId="2FEB296C" w14:textId="3EAA8EDF" w:rsidR="00E7020D" w:rsidRPr="00444686" w:rsidRDefault="00E7020D" w:rsidP="00925BF5">
      <w:pPr>
        <w:spacing w:before="0" w:line="240" w:lineRule="exact"/>
        <w:rPr>
          <w:rFonts w:cs="Arial"/>
          <w:szCs w:val="20"/>
        </w:rPr>
      </w:pPr>
      <w:r w:rsidRPr="00444686">
        <w:rPr>
          <w:rFonts w:cs="Arial"/>
          <w:szCs w:val="20"/>
        </w:rPr>
        <w:t xml:space="preserve">IJS je dne </w:t>
      </w:r>
      <w:r w:rsidR="007F4B31" w:rsidRPr="00444686">
        <w:rPr>
          <w:rFonts w:cs="Arial"/>
          <w:szCs w:val="20"/>
        </w:rPr>
        <w:t>24</w:t>
      </w:r>
      <w:r w:rsidRPr="00444686">
        <w:rPr>
          <w:rFonts w:cs="Arial"/>
          <w:szCs w:val="20"/>
        </w:rPr>
        <w:t>. </w:t>
      </w:r>
      <w:r w:rsidR="007F4B31" w:rsidRPr="00444686">
        <w:rPr>
          <w:rFonts w:cs="Arial"/>
          <w:szCs w:val="20"/>
        </w:rPr>
        <w:t>2</w:t>
      </w:r>
      <w:r w:rsidRPr="00444686">
        <w:rPr>
          <w:rFonts w:cs="Arial"/>
          <w:szCs w:val="20"/>
        </w:rPr>
        <w:t>. 202</w:t>
      </w:r>
      <w:r w:rsidR="007F4B31" w:rsidRPr="00444686">
        <w:rPr>
          <w:rFonts w:cs="Arial"/>
          <w:szCs w:val="20"/>
        </w:rPr>
        <w:t>3</w:t>
      </w:r>
      <w:r w:rsidRPr="00444686">
        <w:rPr>
          <w:rFonts w:cs="Arial"/>
          <w:szCs w:val="20"/>
        </w:rPr>
        <w:t xml:space="preserve"> posredoval </w:t>
      </w:r>
      <w:r w:rsidR="007F4B31" w:rsidRPr="00444686">
        <w:rPr>
          <w:rFonts w:cs="Arial"/>
          <w:szCs w:val="20"/>
        </w:rPr>
        <w:t>ZRSZ</w:t>
      </w:r>
      <w:r w:rsidRPr="00444686">
        <w:rPr>
          <w:rFonts w:cs="Arial"/>
          <w:szCs w:val="20"/>
        </w:rPr>
        <w:t>-</w:t>
      </w:r>
      <w:r w:rsidR="007F4B31" w:rsidRPr="00444686">
        <w:rPr>
          <w:rFonts w:cs="Arial"/>
          <w:szCs w:val="20"/>
        </w:rPr>
        <w:t>j</w:t>
      </w:r>
      <w:r w:rsidRPr="00444686">
        <w:rPr>
          <w:rFonts w:cs="Arial"/>
          <w:szCs w:val="20"/>
        </w:rPr>
        <w:t>u poziv za</w:t>
      </w:r>
      <w:r w:rsidR="008C3125" w:rsidRPr="00444686">
        <w:rPr>
          <w:rFonts w:cs="Arial"/>
          <w:szCs w:val="20"/>
        </w:rPr>
        <w:t xml:space="preserve"> </w:t>
      </w:r>
      <w:proofErr w:type="spellStart"/>
      <w:r w:rsidR="008C3125" w:rsidRPr="00444686">
        <w:rPr>
          <w:rFonts w:cs="Arial"/>
          <w:szCs w:val="20"/>
        </w:rPr>
        <w:t>izjasnitev</w:t>
      </w:r>
      <w:proofErr w:type="spellEnd"/>
      <w:r w:rsidR="008C3125" w:rsidRPr="00444686">
        <w:rPr>
          <w:rFonts w:cs="Arial"/>
          <w:szCs w:val="20"/>
        </w:rPr>
        <w:t xml:space="preserve"> </w:t>
      </w:r>
      <w:r w:rsidR="00BA1D52" w:rsidRPr="00444686">
        <w:rPr>
          <w:rFonts w:cs="Arial"/>
          <w:szCs w:val="20"/>
        </w:rPr>
        <w:t>št. 0610-</w:t>
      </w:r>
      <w:r w:rsidR="007F4B31" w:rsidRPr="00444686">
        <w:rPr>
          <w:rFonts w:cs="Arial"/>
          <w:szCs w:val="20"/>
        </w:rPr>
        <w:t>107</w:t>
      </w:r>
      <w:r w:rsidR="00BA1D52" w:rsidRPr="00444686">
        <w:rPr>
          <w:rFonts w:cs="Arial"/>
          <w:szCs w:val="20"/>
        </w:rPr>
        <w:t>/202</w:t>
      </w:r>
      <w:r w:rsidR="007F4B31" w:rsidRPr="00444686">
        <w:rPr>
          <w:rFonts w:cs="Arial"/>
          <w:szCs w:val="20"/>
        </w:rPr>
        <w:t>3</w:t>
      </w:r>
      <w:r w:rsidR="00BA1D52" w:rsidRPr="00444686">
        <w:rPr>
          <w:rFonts w:cs="Arial"/>
          <w:szCs w:val="20"/>
        </w:rPr>
        <w:t xml:space="preserve">-2 </w:t>
      </w:r>
      <w:r w:rsidR="008C3125" w:rsidRPr="00444686">
        <w:rPr>
          <w:rFonts w:cs="Arial"/>
          <w:szCs w:val="20"/>
        </w:rPr>
        <w:t>glede</w:t>
      </w:r>
      <w:r w:rsidR="007F4B31" w:rsidRPr="00444686">
        <w:rPr>
          <w:rFonts w:cs="Arial"/>
          <w:szCs w:val="20"/>
        </w:rPr>
        <w:t xml:space="preserve"> podanih</w:t>
      </w:r>
      <w:r w:rsidR="008C3125" w:rsidRPr="00444686">
        <w:rPr>
          <w:rFonts w:cs="Arial"/>
          <w:szCs w:val="20"/>
        </w:rPr>
        <w:t xml:space="preserve"> očitkov </w:t>
      </w:r>
      <w:r w:rsidR="007F4B31" w:rsidRPr="00444686">
        <w:rPr>
          <w:rFonts w:cs="Arial"/>
          <w:szCs w:val="20"/>
        </w:rPr>
        <w:t>iz pobude, da na OS MS izdaja odločbe uradna oseba, ki na ZRSZ-ju sploh ni več zaposlena.</w:t>
      </w:r>
    </w:p>
    <w:p w14:paraId="6BA0E29B" w14:textId="77777777" w:rsidR="00E7020D" w:rsidRPr="00444686" w:rsidRDefault="00E7020D" w:rsidP="00925BF5">
      <w:pPr>
        <w:spacing w:before="0" w:line="240" w:lineRule="exact"/>
        <w:rPr>
          <w:rFonts w:cs="Arial"/>
          <w:szCs w:val="20"/>
        </w:rPr>
      </w:pPr>
    </w:p>
    <w:p w14:paraId="4FCED6A0" w14:textId="535EB578" w:rsidR="009C5B14" w:rsidRPr="00444686" w:rsidRDefault="007F4B31" w:rsidP="00925BF5">
      <w:pPr>
        <w:spacing w:before="0" w:line="240" w:lineRule="exact"/>
        <w:rPr>
          <w:rFonts w:cs="Arial"/>
          <w:szCs w:val="20"/>
        </w:rPr>
      </w:pPr>
      <w:r w:rsidRPr="00444686">
        <w:rPr>
          <w:rFonts w:cs="Arial"/>
          <w:szCs w:val="20"/>
        </w:rPr>
        <w:t xml:space="preserve">ZRSZ </w:t>
      </w:r>
      <w:r w:rsidR="00E7020D" w:rsidRPr="00444686">
        <w:rPr>
          <w:rFonts w:cs="Arial"/>
          <w:szCs w:val="20"/>
        </w:rPr>
        <w:t xml:space="preserve">je dne </w:t>
      </w:r>
      <w:r w:rsidRPr="00444686">
        <w:rPr>
          <w:rFonts w:cs="Arial"/>
          <w:szCs w:val="20"/>
        </w:rPr>
        <w:t>28</w:t>
      </w:r>
      <w:r w:rsidR="00E7020D" w:rsidRPr="00444686">
        <w:rPr>
          <w:rFonts w:cs="Arial"/>
          <w:szCs w:val="20"/>
        </w:rPr>
        <w:t>. 2. 202</w:t>
      </w:r>
      <w:r w:rsidRPr="00444686">
        <w:rPr>
          <w:rFonts w:cs="Arial"/>
          <w:szCs w:val="20"/>
        </w:rPr>
        <w:t>3</w:t>
      </w:r>
      <w:r w:rsidR="00E7020D" w:rsidRPr="00444686">
        <w:rPr>
          <w:rFonts w:cs="Arial"/>
          <w:szCs w:val="20"/>
        </w:rPr>
        <w:t xml:space="preserve"> </w:t>
      </w:r>
      <w:r w:rsidRPr="00444686">
        <w:rPr>
          <w:rFonts w:cs="Arial"/>
          <w:szCs w:val="20"/>
        </w:rPr>
        <w:t xml:space="preserve">podal pojasnilo z dopisom št. 0213-1484/2023-2, z dnem nastanka dokumenta 27. 2. 2023. </w:t>
      </w:r>
      <w:r w:rsidR="009264B6" w:rsidRPr="00444686">
        <w:rPr>
          <w:rFonts w:cs="Arial"/>
          <w:szCs w:val="20"/>
        </w:rPr>
        <w:t>Razložil</w:t>
      </w:r>
      <w:r w:rsidRPr="00444686">
        <w:rPr>
          <w:rFonts w:cs="Arial"/>
          <w:szCs w:val="20"/>
        </w:rPr>
        <w:t xml:space="preserve"> je, da </w:t>
      </w:r>
      <w:r w:rsidR="009C5B14" w:rsidRPr="00444686">
        <w:rPr>
          <w:rFonts w:cs="Arial"/>
          <w:szCs w:val="20"/>
        </w:rPr>
        <w:t xml:space="preserve">je nekdanjemu direktorju OS MS prenehala pogodba o </w:t>
      </w:r>
      <w:r w:rsidR="009C5B14" w:rsidRPr="00444686">
        <w:rPr>
          <w:rFonts w:cs="Arial"/>
          <w:szCs w:val="20"/>
        </w:rPr>
        <w:lastRenderedPageBreak/>
        <w:t xml:space="preserve">zaposlitvi na ZRSZ-ju </w:t>
      </w:r>
      <w:r w:rsidR="003C20CD" w:rsidRPr="00444686">
        <w:rPr>
          <w:rFonts w:cs="Arial"/>
          <w:szCs w:val="20"/>
        </w:rPr>
        <w:t xml:space="preserve">z </w:t>
      </w:r>
      <w:r w:rsidR="009C5B14" w:rsidRPr="00444686">
        <w:rPr>
          <w:rFonts w:cs="Arial"/>
          <w:szCs w:val="20"/>
        </w:rPr>
        <w:t>dne</w:t>
      </w:r>
      <w:r w:rsidR="003C20CD" w:rsidRPr="00444686">
        <w:rPr>
          <w:rFonts w:cs="Arial"/>
          <w:szCs w:val="20"/>
        </w:rPr>
        <w:t>m</w:t>
      </w:r>
      <w:r w:rsidR="009C5B14" w:rsidRPr="00444686">
        <w:rPr>
          <w:rFonts w:cs="Arial"/>
          <w:szCs w:val="20"/>
        </w:rPr>
        <w:t xml:space="preserve"> 20. 2. 2023, </w:t>
      </w:r>
      <w:r w:rsidR="003C20CD" w:rsidRPr="00444686">
        <w:rPr>
          <w:rFonts w:cs="Arial"/>
          <w:szCs w:val="20"/>
        </w:rPr>
        <w:t xml:space="preserve">istega dne pa je vršilka dolžnosti ZRSZ izdala pooblastilo </w:t>
      </w:r>
      <w:r w:rsidR="002645B1" w:rsidRPr="00444686">
        <w:rPr>
          <w:rFonts w:cs="Arial"/>
          <w:szCs w:val="20"/>
        </w:rPr>
        <w:t xml:space="preserve">št. 0203-1/2023-4 </w:t>
      </w:r>
      <w:r w:rsidR="003C20CD" w:rsidRPr="00444686">
        <w:rPr>
          <w:rFonts w:cs="Arial"/>
          <w:szCs w:val="20"/>
        </w:rPr>
        <w:t xml:space="preserve">za </w:t>
      </w:r>
      <w:r w:rsidR="002645B1" w:rsidRPr="00444686">
        <w:rPr>
          <w:rFonts w:cs="Arial"/>
          <w:szCs w:val="20"/>
        </w:rPr>
        <w:t xml:space="preserve">začasno </w:t>
      </w:r>
      <w:r w:rsidR="003C20CD" w:rsidRPr="00444686">
        <w:rPr>
          <w:rFonts w:cs="Arial"/>
          <w:szCs w:val="20"/>
        </w:rPr>
        <w:t>vodenje OS MS svetovalki generalnega direktorja ZRSZ-ja. Dotična uradna oseba je imela že pred tem izdano pooblastilo za odločanje v postopkih št. 021-1/2022-73, z dne 11. 7. 2022.</w:t>
      </w:r>
      <w:r w:rsidR="009264B6" w:rsidRPr="00444686">
        <w:rPr>
          <w:rFonts w:cs="Arial"/>
          <w:szCs w:val="20"/>
        </w:rPr>
        <w:t xml:space="preserve"> Dodatno so še pojasnili, da so za obdobje med 17.–24. 2. 2023 preverili vse izdane akte, pri katerih s</w:t>
      </w:r>
      <w:r w:rsidR="002645B1" w:rsidRPr="00444686">
        <w:rPr>
          <w:rFonts w:cs="Arial"/>
          <w:szCs w:val="20"/>
        </w:rPr>
        <w:t>o s</w:t>
      </w:r>
      <w:r w:rsidR="009264B6" w:rsidRPr="00444686">
        <w:rPr>
          <w:rFonts w:cs="Arial"/>
          <w:szCs w:val="20"/>
        </w:rPr>
        <w:t>e uporabljal</w:t>
      </w:r>
      <w:r w:rsidR="002645B1" w:rsidRPr="00444686">
        <w:rPr>
          <w:rFonts w:cs="Arial"/>
          <w:szCs w:val="20"/>
        </w:rPr>
        <w:t>a</w:t>
      </w:r>
      <w:r w:rsidR="009264B6" w:rsidRPr="00444686">
        <w:rPr>
          <w:rFonts w:cs="Arial"/>
          <w:szCs w:val="20"/>
        </w:rPr>
        <w:t xml:space="preserve"> določila splošnega upravnega postopka in ugotovili, da so bili vsi </w:t>
      </w:r>
      <w:r w:rsidR="002645B1" w:rsidRPr="00444686">
        <w:rPr>
          <w:rFonts w:cs="Arial"/>
          <w:szCs w:val="20"/>
        </w:rPr>
        <w:t xml:space="preserve">akti </w:t>
      </w:r>
      <w:r w:rsidR="009264B6" w:rsidRPr="00444686">
        <w:rPr>
          <w:rFonts w:cs="Arial"/>
          <w:szCs w:val="20"/>
        </w:rPr>
        <w:t xml:space="preserve">izdani s strani svetovalke generalnega direktorja ZRSZ-ja. </w:t>
      </w:r>
      <w:r w:rsidR="002645B1" w:rsidRPr="00444686">
        <w:rPr>
          <w:rFonts w:cs="Arial"/>
          <w:szCs w:val="20"/>
        </w:rPr>
        <w:t xml:space="preserve">Kot dokazilo je ZRSZ priložil dopisu dve odločbi, in sicer št. </w:t>
      </w:r>
      <w:r w:rsidR="00FE5D1D" w:rsidRPr="00444686">
        <w:rPr>
          <w:rFonts w:cs="Arial"/>
          <w:szCs w:val="20"/>
        </w:rPr>
        <w:t>1221-5360/2023-4, z dne 21. 2. 2023 ter št. 1221-6757/2023-4, z dne 23. 2. 2023, k</w:t>
      </w:r>
      <w:r w:rsidR="001F16E2" w:rsidRPr="00444686">
        <w:rPr>
          <w:rFonts w:cs="Arial"/>
          <w:szCs w:val="20"/>
        </w:rPr>
        <w:t>ateri</w:t>
      </w:r>
      <w:r w:rsidR="00FE5D1D" w:rsidRPr="00444686">
        <w:rPr>
          <w:rFonts w:cs="Arial"/>
          <w:szCs w:val="20"/>
        </w:rPr>
        <w:t xml:space="preserve"> se nanašata na priznanje denarnega nadomestila za brezposelnost</w:t>
      </w:r>
      <w:r w:rsidR="001F16E2" w:rsidRPr="00444686">
        <w:rPr>
          <w:rFonts w:cs="Arial"/>
          <w:szCs w:val="20"/>
        </w:rPr>
        <w:t>, podpisala pa ju je svetovalka generalnega direktorja ZRSZ-ja</w:t>
      </w:r>
      <w:r w:rsidR="00FE5D1D" w:rsidRPr="00444686">
        <w:rPr>
          <w:rFonts w:cs="Arial"/>
          <w:szCs w:val="20"/>
        </w:rPr>
        <w:t>.</w:t>
      </w:r>
    </w:p>
    <w:p w14:paraId="76F511A5" w14:textId="77777777" w:rsidR="009C5B14" w:rsidRPr="00444686" w:rsidRDefault="009C5B14" w:rsidP="00925BF5">
      <w:pPr>
        <w:spacing w:before="0" w:line="240" w:lineRule="exact"/>
        <w:rPr>
          <w:rFonts w:cs="Arial"/>
          <w:szCs w:val="20"/>
        </w:rPr>
      </w:pPr>
    </w:p>
    <w:p w14:paraId="6335D604" w14:textId="76098A45" w:rsidR="003002B9" w:rsidRPr="00444686" w:rsidRDefault="001F16E2" w:rsidP="00925BF5">
      <w:pPr>
        <w:pStyle w:val="Odstavekseznama"/>
        <w:numPr>
          <w:ilvl w:val="0"/>
          <w:numId w:val="6"/>
        </w:numPr>
        <w:spacing w:before="0" w:line="240" w:lineRule="exact"/>
        <w:ind w:left="426" w:hanging="426"/>
        <w:rPr>
          <w:rFonts w:cs="Arial"/>
          <w:bCs/>
          <w:szCs w:val="20"/>
        </w:rPr>
      </w:pPr>
      <w:r w:rsidRPr="00444686">
        <w:rPr>
          <w:rFonts w:cs="Arial"/>
          <w:bCs/>
          <w:szCs w:val="20"/>
        </w:rPr>
        <w:t xml:space="preserve">ZRSZ je komunikacijo z IJS evidentiral v okviru klasifikacijskega znaka 0213 (Zaprosila za posredovanje podatkov). Upravni inšpektor pri tem pojasnjuje, da </w:t>
      </w:r>
      <w:r w:rsidRPr="00444686">
        <w:rPr>
          <w:rFonts w:cs="Arial"/>
          <w:szCs w:val="20"/>
        </w:rPr>
        <w:t>d</w:t>
      </w:r>
      <w:r w:rsidRPr="00444686">
        <w:rPr>
          <w:rFonts w:cs="Arial"/>
        </w:rPr>
        <w:t>okumenti inšpekcije ne sodijo v dotično zadevo, saj po vsebini sodijo v zadeve 061,</w:t>
      </w:r>
      <w:r w:rsidRPr="00444686">
        <w:rPr>
          <w:rStyle w:val="Sprotnaopomba-sklic"/>
          <w:rFonts w:cs="Arial"/>
        </w:rPr>
        <w:footnoteReference w:id="19"/>
      </w:r>
      <w:r w:rsidRPr="00444686">
        <w:rPr>
          <w:rFonts w:cs="Arial"/>
        </w:rPr>
        <w:t xml:space="preserve"> zato ugotavlja kršitev 44. člena UUP.</w:t>
      </w:r>
      <w:r w:rsidRPr="00444686">
        <w:rPr>
          <w:rStyle w:val="Sprotnaopomba-sklic"/>
          <w:rFonts w:cs="Arial"/>
        </w:rPr>
        <w:footnoteReference w:id="20"/>
      </w:r>
    </w:p>
    <w:p w14:paraId="01E2484E" w14:textId="77777777" w:rsidR="007F4B31" w:rsidRPr="00444686" w:rsidRDefault="007F4B31" w:rsidP="00925BF5">
      <w:pPr>
        <w:spacing w:before="0" w:line="240" w:lineRule="exact"/>
        <w:rPr>
          <w:rFonts w:cs="Arial"/>
          <w:szCs w:val="20"/>
        </w:rPr>
      </w:pPr>
    </w:p>
    <w:p w14:paraId="3AE73E07" w14:textId="132BC1A5" w:rsidR="0000075E" w:rsidRPr="00444686" w:rsidRDefault="0000075E" w:rsidP="00925BF5">
      <w:pPr>
        <w:tabs>
          <w:tab w:val="left" w:pos="0"/>
          <w:tab w:val="left" w:pos="284"/>
        </w:tabs>
        <w:spacing w:before="0" w:line="240" w:lineRule="exact"/>
        <w:rPr>
          <w:rFonts w:cs="Arial"/>
          <w:szCs w:val="20"/>
        </w:rPr>
      </w:pPr>
      <w:r w:rsidRPr="00444686">
        <w:rPr>
          <w:rFonts w:cs="Arial"/>
          <w:szCs w:val="20"/>
        </w:rPr>
        <w:t xml:space="preserve">Upravni inšpektor je glede podanega očitka preveril še pogoje glede izobrazbe in strokovnega izpita iz upravnega postopka za svetovalko generalnega direktorja ZRSZ-ja, ki je dotični odločbi izdala. </w:t>
      </w:r>
      <w:r w:rsidRPr="00444686">
        <w:rPr>
          <w:rFonts w:cs="Arial"/>
          <w:bCs/>
          <w:szCs w:val="20"/>
          <w:lang w:eastAsia="sl-SI"/>
        </w:rPr>
        <w:t>Iz priloženega potrdila št. 1</w:t>
      </w:r>
      <w:r w:rsidR="00A57E37" w:rsidRPr="00444686">
        <w:rPr>
          <w:rFonts w:cs="Arial"/>
          <w:bCs/>
          <w:szCs w:val="20"/>
          <w:lang w:eastAsia="sl-SI"/>
        </w:rPr>
        <w:t>84</w:t>
      </w:r>
      <w:r w:rsidRPr="00444686">
        <w:rPr>
          <w:rFonts w:cs="Arial"/>
          <w:bCs/>
          <w:szCs w:val="20"/>
          <w:lang w:eastAsia="sl-SI"/>
        </w:rPr>
        <w:t>, z dne 1</w:t>
      </w:r>
      <w:r w:rsidR="00A746A3" w:rsidRPr="00444686">
        <w:rPr>
          <w:rFonts w:cs="Arial"/>
          <w:bCs/>
          <w:szCs w:val="20"/>
          <w:lang w:eastAsia="sl-SI"/>
        </w:rPr>
        <w:t>8</w:t>
      </w:r>
      <w:r w:rsidRPr="00444686">
        <w:rPr>
          <w:rFonts w:cs="Arial"/>
          <w:bCs/>
          <w:szCs w:val="20"/>
          <w:lang w:eastAsia="sl-SI"/>
        </w:rPr>
        <w:t>. </w:t>
      </w:r>
      <w:r w:rsidR="00A746A3" w:rsidRPr="00444686">
        <w:rPr>
          <w:rFonts w:cs="Arial"/>
          <w:bCs/>
          <w:szCs w:val="20"/>
          <w:lang w:eastAsia="sl-SI"/>
        </w:rPr>
        <w:t>5</w:t>
      </w:r>
      <w:r w:rsidRPr="00444686">
        <w:rPr>
          <w:rFonts w:cs="Arial"/>
          <w:bCs/>
          <w:szCs w:val="20"/>
          <w:lang w:eastAsia="sl-SI"/>
        </w:rPr>
        <w:t>. 199</w:t>
      </w:r>
      <w:r w:rsidR="00A746A3" w:rsidRPr="00444686">
        <w:rPr>
          <w:rFonts w:cs="Arial"/>
          <w:bCs/>
          <w:szCs w:val="20"/>
          <w:lang w:eastAsia="sl-SI"/>
        </w:rPr>
        <w:t>9</w:t>
      </w:r>
      <w:r w:rsidRPr="00444686">
        <w:rPr>
          <w:rFonts w:cs="Arial"/>
          <w:bCs/>
          <w:szCs w:val="20"/>
          <w:lang w:eastAsia="sl-SI"/>
        </w:rPr>
        <w:t xml:space="preserve">, ki ga je izdala </w:t>
      </w:r>
      <w:r w:rsidR="00A746A3" w:rsidRPr="00444686">
        <w:rPr>
          <w:rFonts w:cs="Arial"/>
          <w:bCs/>
          <w:szCs w:val="20"/>
          <w:lang w:eastAsia="sl-SI"/>
        </w:rPr>
        <w:t>Pravna fakulteta Univerze v Mariboru</w:t>
      </w:r>
      <w:r w:rsidRPr="00444686">
        <w:rPr>
          <w:rFonts w:cs="Arial"/>
          <w:bCs/>
          <w:szCs w:val="20"/>
          <w:lang w:eastAsia="sl-SI"/>
        </w:rPr>
        <w:t xml:space="preserve"> je razvidno, da je svetovalka generalnega direktorja ZRSZ, takrat zaposlena na delovnem mestu</w:t>
      </w:r>
      <w:r w:rsidR="00A746A3" w:rsidRPr="00444686">
        <w:rPr>
          <w:rFonts w:cs="Arial"/>
          <w:bCs/>
          <w:szCs w:val="20"/>
          <w:lang w:eastAsia="sl-SI"/>
        </w:rPr>
        <w:t xml:space="preserve"> samostojna</w:t>
      </w:r>
      <w:r w:rsidRPr="00444686">
        <w:rPr>
          <w:rFonts w:cs="Arial"/>
          <w:bCs/>
          <w:szCs w:val="20"/>
          <w:lang w:eastAsia="sl-SI"/>
        </w:rPr>
        <w:t xml:space="preserve"> svetoval</w:t>
      </w:r>
      <w:r w:rsidR="00A746A3" w:rsidRPr="00444686">
        <w:rPr>
          <w:rFonts w:cs="Arial"/>
          <w:bCs/>
          <w:szCs w:val="20"/>
          <w:lang w:eastAsia="sl-SI"/>
        </w:rPr>
        <w:t>ka</w:t>
      </w:r>
      <w:r w:rsidRPr="00444686">
        <w:rPr>
          <w:rFonts w:cs="Arial"/>
          <w:bCs/>
          <w:szCs w:val="20"/>
          <w:lang w:eastAsia="sl-SI"/>
        </w:rPr>
        <w:t xml:space="preserve"> II, opravila preizkus strokovne usposobljenosti za dejanja v upravnem postopku.</w:t>
      </w:r>
    </w:p>
    <w:p w14:paraId="26FF075B" w14:textId="5443609E" w:rsidR="0000075E" w:rsidRPr="00444686" w:rsidRDefault="0000075E" w:rsidP="00925BF5">
      <w:pPr>
        <w:spacing w:before="0" w:line="240" w:lineRule="exact"/>
        <w:rPr>
          <w:rFonts w:cs="Arial"/>
          <w:szCs w:val="20"/>
        </w:rPr>
      </w:pPr>
    </w:p>
    <w:p w14:paraId="096238AD" w14:textId="77777777" w:rsidR="00A30886" w:rsidRPr="00444686" w:rsidRDefault="00A30886" w:rsidP="00925BF5">
      <w:pPr>
        <w:spacing w:before="0" w:line="240" w:lineRule="exact"/>
        <w:rPr>
          <w:rFonts w:cs="Arial"/>
          <w:szCs w:val="20"/>
        </w:rPr>
      </w:pPr>
    </w:p>
    <w:p w14:paraId="6998EB3C" w14:textId="77777777" w:rsidR="00E7020D" w:rsidRPr="00444686" w:rsidRDefault="00E7020D" w:rsidP="00925BF5">
      <w:pPr>
        <w:tabs>
          <w:tab w:val="left" w:pos="0"/>
          <w:tab w:val="left" w:pos="284"/>
        </w:tabs>
        <w:spacing w:before="0" w:line="240" w:lineRule="exact"/>
        <w:rPr>
          <w:rFonts w:cs="Arial"/>
          <w:b/>
          <w:szCs w:val="20"/>
        </w:rPr>
      </w:pPr>
      <w:r w:rsidRPr="00444686">
        <w:rPr>
          <w:rFonts w:cs="Arial"/>
          <w:b/>
          <w:szCs w:val="20"/>
        </w:rPr>
        <w:t>OPREDELITEV DO OČITKA IZ POBUDE</w:t>
      </w:r>
    </w:p>
    <w:p w14:paraId="2A854B52" w14:textId="77777777" w:rsidR="00E7020D" w:rsidRPr="00444686" w:rsidRDefault="00E7020D" w:rsidP="00925BF5">
      <w:pPr>
        <w:spacing w:before="0" w:line="240" w:lineRule="exact"/>
        <w:rPr>
          <w:rFonts w:cs="Arial"/>
          <w:szCs w:val="20"/>
        </w:rPr>
      </w:pPr>
    </w:p>
    <w:p w14:paraId="56A75032" w14:textId="4BDCC8B9" w:rsidR="00E7020D" w:rsidRPr="00444686" w:rsidRDefault="00072E48" w:rsidP="00925BF5">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444686">
        <w:rPr>
          <w:rFonts w:ascii="Arial" w:hAnsi="Arial" w:cs="Arial"/>
          <w:bCs/>
          <w:sz w:val="20"/>
          <w:szCs w:val="20"/>
        </w:rPr>
        <w:t>Na podlagi ugotovitev</w:t>
      </w:r>
      <w:r w:rsidR="0000075E" w:rsidRPr="00444686">
        <w:rPr>
          <w:rFonts w:ascii="Arial" w:hAnsi="Arial" w:cs="Arial"/>
          <w:bCs/>
          <w:sz w:val="20"/>
          <w:szCs w:val="20"/>
        </w:rPr>
        <w:t xml:space="preserve"> iz inšpekcijskega nadzora</w:t>
      </w:r>
      <w:r w:rsidRPr="00444686">
        <w:rPr>
          <w:rFonts w:ascii="Arial" w:hAnsi="Arial" w:cs="Arial"/>
          <w:bCs/>
          <w:sz w:val="20"/>
          <w:szCs w:val="20"/>
        </w:rPr>
        <w:t xml:space="preserve"> </w:t>
      </w:r>
      <w:r w:rsidR="0000075E" w:rsidRPr="00444686">
        <w:rPr>
          <w:rFonts w:ascii="Arial" w:hAnsi="Arial" w:cs="Arial"/>
          <w:bCs/>
          <w:sz w:val="20"/>
          <w:szCs w:val="20"/>
        </w:rPr>
        <w:t>ter</w:t>
      </w:r>
      <w:r w:rsidRPr="00444686">
        <w:rPr>
          <w:rFonts w:ascii="Arial" w:hAnsi="Arial" w:cs="Arial"/>
          <w:bCs/>
          <w:sz w:val="20"/>
          <w:szCs w:val="20"/>
        </w:rPr>
        <w:t xml:space="preserve"> pojasnil, ki jih je predložil ZRSZ, u</w:t>
      </w:r>
      <w:r w:rsidR="00E7020D" w:rsidRPr="00444686">
        <w:rPr>
          <w:rFonts w:ascii="Arial" w:hAnsi="Arial" w:cs="Arial"/>
          <w:bCs/>
          <w:sz w:val="20"/>
          <w:szCs w:val="20"/>
        </w:rPr>
        <w:t>pravni inšpektor</w:t>
      </w:r>
      <w:r w:rsidRPr="00444686">
        <w:rPr>
          <w:rFonts w:ascii="Arial" w:hAnsi="Arial" w:cs="Arial"/>
          <w:bCs/>
          <w:sz w:val="20"/>
          <w:szCs w:val="20"/>
        </w:rPr>
        <w:t xml:space="preserve"> ne ugotavlja kršitev glede odločanja v zadevah iz pristojnosti ZRSZ</w:t>
      </w:r>
      <w:r w:rsidR="00166A17" w:rsidRPr="00444686">
        <w:rPr>
          <w:rFonts w:ascii="Arial" w:hAnsi="Arial" w:cs="Arial"/>
          <w:bCs/>
          <w:sz w:val="20"/>
          <w:szCs w:val="20"/>
        </w:rPr>
        <w:t>-ja</w:t>
      </w:r>
      <w:r w:rsidRPr="00444686">
        <w:rPr>
          <w:rFonts w:ascii="Arial" w:hAnsi="Arial" w:cs="Arial"/>
          <w:bCs/>
          <w:sz w:val="20"/>
          <w:szCs w:val="20"/>
        </w:rPr>
        <w:t>, ki jih je izdala OS MS v okviru določil ZUP-a,</w:t>
      </w:r>
      <w:r w:rsidR="00CA3BBE" w:rsidRPr="00444686">
        <w:rPr>
          <w:rFonts w:ascii="Arial" w:hAnsi="Arial" w:cs="Arial"/>
          <w:bCs/>
          <w:sz w:val="20"/>
          <w:szCs w:val="20"/>
        </w:rPr>
        <w:t xml:space="preserve"> saj je dokumente</w:t>
      </w:r>
      <w:r w:rsidRPr="00444686">
        <w:rPr>
          <w:rFonts w:ascii="Arial" w:hAnsi="Arial" w:cs="Arial"/>
          <w:bCs/>
          <w:sz w:val="20"/>
          <w:szCs w:val="20"/>
        </w:rPr>
        <w:t xml:space="preserve"> podpisala oziroma v njih odločala oseba, ki izpolnjuje pogoje tako glede izobrazbe in strokovnega izpita iz upravnega postopka, kot tudi ima pooblastilo za odločanje. Na podlagi navedenega tako očitku iz pobude ni mogoče pritrditi</w:t>
      </w:r>
      <w:r w:rsidR="00E7020D" w:rsidRPr="00444686">
        <w:rPr>
          <w:rFonts w:ascii="Arial" w:hAnsi="Arial" w:cs="Arial"/>
          <w:sz w:val="20"/>
          <w:szCs w:val="20"/>
        </w:rPr>
        <w:t>.</w:t>
      </w:r>
    </w:p>
    <w:p w14:paraId="7D0D2F23" w14:textId="77777777" w:rsidR="00E7020D" w:rsidRPr="00E7020D" w:rsidRDefault="00E7020D" w:rsidP="00925BF5">
      <w:pPr>
        <w:spacing w:before="0" w:line="240" w:lineRule="exact"/>
        <w:rPr>
          <w:rFonts w:cs="Arial"/>
        </w:rPr>
      </w:pPr>
    </w:p>
    <w:p w14:paraId="1EC45C24" w14:textId="77777777" w:rsidR="00E7020D" w:rsidRPr="00E7020D" w:rsidRDefault="00E7020D" w:rsidP="00925BF5">
      <w:pPr>
        <w:spacing w:before="0" w:line="240" w:lineRule="exact"/>
        <w:rPr>
          <w:rFonts w:cs="Arial"/>
        </w:rPr>
      </w:pPr>
    </w:p>
    <w:p w14:paraId="7D792EC2" w14:textId="31D5C2BC" w:rsidR="00E7020D" w:rsidRDefault="00E7020D" w:rsidP="00925BF5">
      <w:pPr>
        <w:pStyle w:val="Odstavekseznama"/>
        <w:numPr>
          <w:ilvl w:val="2"/>
          <w:numId w:val="5"/>
        </w:numPr>
        <w:spacing w:before="0" w:line="240" w:lineRule="exact"/>
        <w:rPr>
          <w:rFonts w:cs="Arial"/>
          <w:b/>
          <w:bCs/>
        </w:rPr>
      </w:pPr>
      <w:r>
        <w:rPr>
          <w:rFonts w:cs="Arial"/>
          <w:b/>
          <w:bCs/>
        </w:rPr>
        <w:t>Druga pobuda</w:t>
      </w:r>
    </w:p>
    <w:p w14:paraId="0234073C" w14:textId="77777777" w:rsidR="00E7020D" w:rsidRPr="00E7020D" w:rsidRDefault="00E7020D" w:rsidP="00925BF5">
      <w:pPr>
        <w:spacing w:before="0" w:line="240" w:lineRule="exact"/>
        <w:rPr>
          <w:rFonts w:cs="Arial"/>
        </w:rPr>
      </w:pPr>
    </w:p>
    <w:p w14:paraId="56494472" w14:textId="798C7062" w:rsidR="00E7020D" w:rsidRPr="00444686" w:rsidRDefault="00E7020D" w:rsidP="00925BF5">
      <w:pPr>
        <w:autoSpaceDE w:val="0"/>
        <w:autoSpaceDN w:val="0"/>
        <w:adjustRightInd w:val="0"/>
        <w:spacing w:before="0" w:line="240" w:lineRule="exact"/>
        <w:rPr>
          <w:rFonts w:cs="Arial"/>
          <w:szCs w:val="20"/>
        </w:rPr>
      </w:pPr>
      <w:r w:rsidRPr="00444686">
        <w:rPr>
          <w:rFonts w:cs="Arial"/>
          <w:szCs w:val="20"/>
        </w:rPr>
        <w:t>Drug</w:t>
      </w:r>
      <w:r w:rsidR="00096BD3" w:rsidRPr="00444686">
        <w:rPr>
          <w:rFonts w:cs="Arial"/>
          <w:szCs w:val="20"/>
        </w:rPr>
        <w:t>a</w:t>
      </w:r>
      <w:r w:rsidRPr="00444686">
        <w:rPr>
          <w:rFonts w:cs="Arial"/>
          <w:szCs w:val="20"/>
        </w:rPr>
        <w:t xml:space="preserve"> pobud</w:t>
      </w:r>
      <w:r w:rsidR="00096BD3" w:rsidRPr="00444686">
        <w:rPr>
          <w:rFonts w:cs="Arial"/>
          <w:szCs w:val="20"/>
        </w:rPr>
        <w:t>a</w:t>
      </w:r>
      <w:r w:rsidRPr="00444686">
        <w:rPr>
          <w:rFonts w:cs="Arial"/>
          <w:szCs w:val="20"/>
        </w:rPr>
        <w:t>, ki jo je IJS prejel dne 1</w:t>
      </w:r>
      <w:r w:rsidR="00CA3BBE" w:rsidRPr="00444686">
        <w:rPr>
          <w:rFonts w:cs="Arial"/>
          <w:szCs w:val="20"/>
        </w:rPr>
        <w:t>1</w:t>
      </w:r>
      <w:r w:rsidRPr="00444686">
        <w:rPr>
          <w:rFonts w:cs="Arial"/>
          <w:szCs w:val="20"/>
        </w:rPr>
        <w:t>. </w:t>
      </w:r>
      <w:r w:rsidR="00CA3BBE" w:rsidRPr="00444686">
        <w:rPr>
          <w:rFonts w:cs="Arial"/>
          <w:szCs w:val="20"/>
        </w:rPr>
        <w:t>10</w:t>
      </w:r>
      <w:r w:rsidRPr="00444686">
        <w:rPr>
          <w:rFonts w:cs="Arial"/>
          <w:szCs w:val="20"/>
        </w:rPr>
        <w:t>. 202</w:t>
      </w:r>
      <w:r w:rsidR="00CA3BBE" w:rsidRPr="00444686">
        <w:rPr>
          <w:rFonts w:cs="Arial"/>
          <w:szCs w:val="20"/>
        </w:rPr>
        <w:t>3</w:t>
      </w:r>
      <w:r w:rsidRPr="00444686">
        <w:rPr>
          <w:rFonts w:cs="Arial"/>
          <w:szCs w:val="20"/>
        </w:rPr>
        <w:t>, se nanaša na domnevn</w:t>
      </w:r>
      <w:r w:rsidR="00CA3BBE" w:rsidRPr="00444686">
        <w:rPr>
          <w:rFonts w:cs="Arial"/>
          <w:szCs w:val="20"/>
        </w:rPr>
        <w:t>o nezadovoljstvo nad delom organa. Iz pobude izhaja</w:t>
      </w:r>
      <w:r w:rsidR="00430552" w:rsidRPr="00444686">
        <w:rPr>
          <w:rFonts w:cs="Arial"/>
          <w:szCs w:val="20"/>
        </w:rPr>
        <w:t>jo očitki</w:t>
      </w:r>
      <w:r w:rsidR="00DB67D1" w:rsidRPr="00444686">
        <w:rPr>
          <w:rFonts w:cs="Arial"/>
          <w:szCs w:val="20"/>
        </w:rPr>
        <w:t xml:space="preserve"> zoper zaposlene ZRSZ-ja o </w:t>
      </w:r>
      <w:r w:rsidR="00DB67D1" w:rsidRPr="00444686">
        <w:rPr>
          <w:rFonts w:cs="Arial"/>
          <w:bCs/>
          <w:szCs w:val="20"/>
        </w:rPr>
        <w:t>nevestnem delu v službi, namernega povzročanja materialne in nematerialne škode, neresničnih navedb v uradnih listinah, izrabo uradnega položaja ter prekoračitve pooblastil.</w:t>
      </w:r>
    </w:p>
    <w:p w14:paraId="53D3AF64" w14:textId="77777777" w:rsidR="00E7020D" w:rsidRPr="00444686" w:rsidRDefault="00E7020D" w:rsidP="00925BF5">
      <w:pPr>
        <w:autoSpaceDE w:val="0"/>
        <w:autoSpaceDN w:val="0"/>
        <w:adjustRightInd w:val="0"/>
        <w:spacing w:before="0" w:line="240" w:lineRule="exact"/>
        <w:rPr>
          <w:rFonts w:cs="Arial"/>
          <w:szCs w:val="20"/>
        </w:rPr>
      </w:pPr>
    </w:p>
    <w:p w14:paraId="7AFC7155" w14:textId="573E179D" w:rsidR="00E7020D" w:rsidRPr="00444686" w:rsidRDefault="00E7020D" w:rsidP="00925BF5">
      <w:pPr>
        <w:autoSpaceDE w:val="0"/>
        <w:autoSpaceDN w:val="0"/>
        <w:adjustRightInd w:val="0"/>
        <w:spacing w:before="0" w:line="240" w:lineRule="exact"/>
        <w:rPr>
          <w:rFonts w:cs="Arial"/>
          <w:szCs w:val="20"/>
        </w:rPr>
      </w:pPr>
      <w:r w:rsidRPr="00444686">
        <w:rPr>
          <w:rFonts w:cs="Arial"/>
          <w:szCs w:val="20"/>
        </w:rPr>
        <w:t>IJS je prejeto pobudo evidentiral pod št. 0610-</w:t>
      </w:r>
      <w:r w:rsidR="00CA3BBE" w:rsidRPr="00444686">
        <w:rPr>
          <w:rFonts w:cs="Arial"/>
          <w:szCs w:val="20"/>
        </w:rPr>
        <w:t>482</w:t>
      </w:r>
      <w:r w:rsidRPr="00444686">
        <w:rPr>
          <w:rFonts w:cs="Arial"/>
          <w:szCs w:val="20"/>
        </w:rPr>
        <w:t>/202</w:t>
      </w:r>
      <w:r w:rsidR="00CA3BBE" w:rsidRPr="00444686">
        <w:rPr>
          <w:rFonts w:cs="Arial"/>
          <w:szCs w:val="20"/>
        </w:rPr>
        <w:t>3</w:t>
      </w:r>
      <w:r w:rsidR="002A5B47" w:rsidRPr="00444686">
        <w:rPr>
          <w:rFonts w:cs="Arial"/>
          <w:szCs w:val="20"/>
        </w:rPr>
        <w:t>, navedenih očitkov pa ni presojal, pač pa je pobudo posredoval ZRSZ-ju v obravnavo v smislu obravnavanja pripomb strank zoper delo organa</w:t>
      </w:r>
      <w:r w:rsidRPr="00444686">
        <w:rPr>
          <w:rFonts w:cs="Arial"/>
          <w:szCs w:val="20"/>
        </w:rPr>
        <w:t>.</w:t>
      </w:r>
    </w:p>
    <w:p w14:paraId="4194BA32" w14:textId="77777777" w:rsidR="00E7020D" w:rsidRPr="00444686" w:rsidRDefault="00E7020D" w:rsidP="00925BF5">
      <w:pPr>
        <w:spacing w:before="0" w:line="240" w:lineRule="exact"/>
        <w:rPr>
          <w:rFonts w:cs="Arial"/>
          <w:szCs w:val="20"/>
        </w:rPr>
      </w:pPr>
    </w:p>
    <w:p w14:paraId="01B7F4CC" w14:textId="77777777" w:rsidR="00E7020D" w:rsidRPr="00444686" w:rsidRDefault="00E7020D" w:rsidP="00925BF5">
      <w:pPr>
        <w:spacing w:before="0" w:line="240" w:lineRule="exact"/>
        <w:rPr>
          <w:rFonts w:cs="Arial"/>
          <w:szCs w:val="20"/>
        </w:rPr>
      </w:pPr>
    </w:p>
    <w:p w14:paraId="0936E76A" w14:textId="2B919B03" w:rsidR="00E7020D" w:rsidRPr="00444686" w:rsidRDefault="00E7020D" w:rsidP="00925BF5">
      <w:pPr>
        <w:pStyle w:val="odstavek0"/>
        <w:spacing w:before="0" w:beforeAutospacing="0" w:after="0" w:afterAutospacing="0" w:line="240" w:lineRule="exact"/>
        <w:ind w:left="2268" w:hanging="2268"/>
        <w:rPr>
          <w:rFonts w:ascii="Arial" w:hAnsi="Arial" w:cs="Arial"/>
          <w:b/>
          <w:sz w:val="20"/>
          <w:szCs w:val="20"/>
        </w:rPr>
      </w:pPr>
      <w:r w:rsidRPr="00444686">
        <w:rPr>
          <w:rFonts w:ascii="Arial" w:hAnsi="Arial" w:cs="Arial"/>
          <w:b/>
          <w:sz w:val="20"/>
          <w:szCs w:val="20"/>
        </w:rPr>
        <w:t xml:space="preserve">Zadeva št. </w:t>
      </w:r>
      <w:r w:rsidR="00DB67D1" w:rsidRPr="00444686">
        <w:rPr>
          <w:rFonts w:ascii="Arial" w:hAnsi="Arial" w:cs="Arial"/>
          <w:b/>
          <w:sz w:val="20"/>
          <w:szCs w:val="20"/>
        </w:rPr>
        <w:t>11105</w:t>
      </w:r>
      <w:r w:rsidRPr="00444686">
        <w:rPr>
          <w:rFonts w:ascii="Arial" w:hAnsi="Arial" w:cs="Arial"/>
          <w:b/>
          <w:sz w:val="20"/>
          <w:szCs w:val="20"/>
        </w:rPr>
        <w:t>-</w:t>
      </w:r>
      <w:r w:rsidR="00DB67D1" w:rsidRPr="00444686">
        <w:rPr>
          <w:rFonts w:ascii="Arial" w:hAnsi="Arial" w:cs="Arial"/>
          <w:b/>
          <w:sz w:val="20"/>
          <w:szCs w:val="20"/>
        </w:rPr>
        <w:t>4892</w:t>
      </w:r>
      <w:r w:rsidRPr="00444686">
        <w:rPr>
          <w:rFonts w:ascii="Arial" w:hAnsi="Arial" w:cs="Arial"/>
          <w:b/>
          <w:sz w:val="20"/>
          <w:szCs w:val="20"/>
        </w:rPr>
        <w:t xml:space="preserve">/2023 – </w:t>
      </w:r>
      <w:r w:rsidR="00DB67D1" w:rsidRPr="00444686">
        <w:rPr>
          <w:rFonts w:ascii="Arial" w:hAnsi="Arial" w:cs="Arial"/>
          <w:b/>
          <w:sz w:val="20"/>
          <w:szCs w:val="20"/>
        </w:rPr>
        <w:t>Soglasje za zaposlitev</w:t>
      </w:r>
    </w:p>
    <w:p w14:paraId="1A5894EB" w14:textId="77777777" w:rsidR="00E7020D" w:rsidRPr="00444686" w:rsidRDefault="00E7020D" w:rsidP="00925BF5">
      <w:pPr>
        <w:spacing w:before="0" w:line="240" w:lineRule="exact"/>
        <w:rPr>
          <w:rFonts w:cs="Arial"/>
          <w:szCs w:val="20"/>
        </w:rPr>
      </w:pPr>
    </w:p>
    <w:p w14:paraId="6AB3E6A4" w14:textId="6128F1FE" w:rsidR="00DB67D1" w:rsidRPr="00444686" w:rsidRDefault="00DB67D1" w:rsidP="00925BF5">
      <w:pPr>
        <w:spacing w:before="0" w:line="240" w:lineRule="exact"/>
        <w:rPr>
          <w:rFonts w:cs="Arial"/>
          <w:szCs w:val="20"/>
        </w:rPr>
      </w:pPr>
      <w:r w:rsidRPr="00444686">
        <w:rPr>
          <w:rFonts w:cs="Arial"/>
          <w:szCs w:val="20"/>
        </w:rPr>
        <w:t>IJS je dne 15. 1. 2024 posredoval ZRSZ-ju pisanje pobudnika z dopisom št. 0610-482/2023-3 s predlogom, da ga obravnava kot pripombo stranke glede poslovanja organa</w:t>
      </w:r>
      <w:r w:rsidRPr="00444686">
        <w:rPr>
          <w:rStyle w:val="Sprotnaopomba-sklic"/>
          <w:szCs w:val="20"/>
        </w:rPr>
        <w:footnoteReference w:id="21"/>
      </w:r>
      <w:r w:rsidRPr="00444686">
        <w:rPr>
          <w:rFonts w:cs="Arial"/>
          <w:szCs w:val="20"/>
        </w:rPr>
        <w:t xml:space="preserve"> </w:t>
      </w:r>
      <w:r w:rsidR="007672BE" w:rsidRPr="00444686">
        <w:rPr>
          <w:rFonts w:cs="Arial"/>
          <w:szCs w:val="20"/>
        </w:rPr>
        <w:t>ter</w:t>
      </w:r>
      <w:r w:rsidRPr="00444686">
        <w:rPr>
          <w:rFonts w:cs="Arial"/>
          <w:szCs w:val="20"/>
        </w:rPr>
        <w:t xml:space="preserve"> </w:t>
      </w:r>
      <w:r w:rsidR="007C68C4" w:rsidRPr="00444686">
        <w:rPr>
          <w:rFonts w:cs="Arial"/>
          <w:szCs w:val="20"/>
        </w:rPr>
        <w:t>pobudniku</w:t>
      </w:r>
      <w:r w:rsidRPr="00444686">
        <w:rPr>
          <w:rFonts w:cs="Arial"/>
          <w:szCs w:val="20"/>
        </w:rPr>
        <w:t xml:space="preserve"> nanj odgovori </w:t>
      </w:r>
      <w:r w:rsidR="007672BE" w:rsidRPr="00444686">
        <w:rPr>
          <w:rFonts w:cs="Arial"/>
          <w:szCs w:val="20"/>
        </w:rPr>
        <w:t>in ga o tem seznani</w:t>
      </w:r>
      <w:r w:rsidRPr="00444686">
        <w:rPr>
          <w:rFonts w:cs="Arial"/>
          <w:szCs w:val="20"/>
        </w:rPr>
        <w:t>.</w:t>
      </w:r>
    </w:p>
    <w:p w14:paraId="3941A26A" w14:textId="77777777" w:rsidR="007C68C4" w:rsidRPr="00444686" w:rsidRDefault="007C68C4" w:rsidP="00925BF5">
      <w:pPr>
        <w:spacing w:before="0" w:line="240" w:lineRule="exact"/>
        <w:rPr>
          <w:rFonts w:cs="Arial"/>
          <w:szCs w:val="20"/>
        </w:rPr>
      </w:pPr>
    </w:p>
    <w:p w14:paraId="7E63F3B5" w14:textId="67C2B8A5" w:rsidR="007C68C4" w:rsidRPr="00444686" w:rsidRDefault="007C68C4" w:rsidP="00925BF5">
      <w:pPr>
        <w:spacing w:before="0" w:line="240" w:lineRule="exact"/>
        <w:rPr>
          <w:rFonts w:cs="Arial"/>
          <w:szCs w:val="20"/>
        </w:rPr>
      </w:pPr>
      <w:r w:rsidRPr="00444686">
        <w:rPr>
          <w:rFonts w:cs="Arial"/>
          <w:szCs w:val="20"/>
        </w:rPr>
        <w:lastRenderedPageBreak/>
        <w:t>ZRSZ</w:t>
      </w:r>
      <w:r w:rsidR="007672BE" w:rsidRPr="00444686">
        <w:rPr>
          <w:rFonts w:cs="Arial"/>
          <w:szCs w:val="20"/>
        </w:rPr>
        <w:t xml:space="preserve"> se</w:t>
      </w:r>
      <w:r w:rsidRPr="00444686">
        <w:rPr>
          <w:rFonts w:cs="Arial"/>
          <w:szCs w:val="20"/>
        </w:rPr>
        <w:t xml:space="preserve"> je odzval na pobudnikovo kritiko dne </w:t>
      </w:r>
      <w:r w:rsidR="007672BE" w:rsidRPr="00444686">
        <w:rPr>
          <w:rFonts w:cs="Arial"/>
          <w:szCs w:val="20"/>
        </w:rPr>
        <w:t>26. 1. 2024 in mu posredoval dopis št. 11105-4892/2023-16. Istega dne je ZRSZ posredoval dopis št. 11105-4892/2023-17 še IJS-ju, s katerim ga je seznanil z odzivom na kritiko pobudnika in mu posredoval dopis št. 11105-4892/2023-16 v seznanitev.</w:t>
      </w:r>
    </w:p>
    <w:p w14:paraId="60B59931" w14:textId="77777777" w:rsidR="007672BE" w:rsidRPr="00444686" w:rsidRDefault="007672BE" w:rsidP="00925BF5">
      <w:pPr>
        <w:spacing w:before="0" w:line="240" w:lineRule="exact"/>
        <w:rPr>
          <w:rFonts w:cs="Arial"/>
          <w:szCs w:val="20"/>
        </w:rPr>
      </w:pPr>
    </w:p>
    <w:p w14:paraId="04F2FBE7" w14:textId="0F258F99" w:rsidR="002A5B47" w:rsidRPr="00444686" w:rsidRDefault="002A5B47" w:rsidP="00925BF5">
      <w:pPr>
        <w:pStyle w:val="Odstavekseznama"/>
        <w:numPr>
          <w:ilvl w:val="0"/>
          <w:numId w:val="6"/>
        </w:numPr>
        <w:spacing w:before="0" w:line="240" w:lineRule="exact"/>
        <w:ind w:left="426" w:hanging="426"/>
        <w:rPr>
          <w:rFonts w:cs="Arial"/>
          <w:bCs/>
          <w:szCs w:val="20"/>
        </w:rPr>
      </w:pPr>
      <w:r w:rsidRPr="00444686">
        <w:rPr>
          <w:rFonts w:cs="Arial"/>
          <w:bCs/>
          <w:szCs w:val="20"/>
        </w:rPr>
        <w:t>ZRSZ je tako komunikacijo z IJS kot tudi podano kritiko pobudnika evidentiral v okviru klasifikacijskega znaka 11105 (Soglasje za zaposlitev). Kot je upravni inšpektor pojasnil že pri obravnavanju zadeve št. 0213-1484/2023, inšpekcijske zadeve po vsebini sodijo v zadeve 061, medtem ko vloge, prošnje in pritožbe državljanov izven upravnega postopka pa po vsebini sodijo v zadeve 092</w:t>
      </w:r>
      <w:r w:rsidRPr="00444686">
        <w:rPr>
          <w:rFonts w:cs="Arial"/>
        </w:rPr>
        <w:t>,</w:t>
      </w:r>
      <w:r w:rsidRPr="00444686">
        <w:rPr>
          <w:rStyle w:val="Sprotnaopomba-sklic"/>
          <w:rFonts w:cs="Arial"/>
        </w:rPr>
        <w:footnoteReference w:id="22"/>
      </w:r>
      <w:r w:rsidRPr="00444686">
        <w:rPr>
          <w:rFonts w:cs="Arial"/>
        </w:rPr>
        <w:t xml:space="preserve"> zato ponovno ugotavlja kršitev 44. člena UUP.</w:t>
      </w:r>
    </w:p>
    <w:p w14:paraId="55800B63" w14:textId="77777777" w:rsidR="00BC5F5F" w:rsidRPr="00444686" w:rsidRDefault="00BC5F5F" w:rsidP="00925BF5">
      <w:pPr>
        <w:spacing w:before="0" w:line="240" w:lineRule="exact"/>
        <w:rPr>
          <w:rFonts w:cs="Arial"/>
          <w:szCs w:val="20"/>
        </w:rPr>
      </w:pPr>
    </w:p>
    <w:p w14:paraId="2C74C2C5" w14:textId="77777777" w:rsidR="00C130FF" w:rsidRPr="00444686" w:rsidRDefault="00C130FF" w:rsidP="00925BF5">
      <w:pPr>
        <w:spacing w:before="0" w:line="240" w:lineRule="exact"/>
        <w:rPr>
          <w:rFonts w:cs="Arial"/>
        </w:rPr>
      </w:pPr>
    </w:p>
    <w:p w14:paraId="3B96D6CC" w14:textId="1D227F0D" w:rsidR="00E7020D" w:rsidRPr="00444686" w:rsidRDefault="00E7020D" w:rsidP="00925BF5">
      <w:pPr>
        <w:pStyle w:val="Odstavekseznama"/>
        <w:numPr>
          <w:ilvl w:val="2"/>
          <w:numId w:val="5"/>
        </w:numPr>
        <w:spacing w:before="0" w:line="240" w:lineRule="exact"/>
        <w:rPr>
          <w:rFonts w:cs="Arial"/>
          <w:b/>
          <w:bCs/>
        </w:rPr>
      </w:pPr>
      <w:r w:rsidRPr="00444686">
        <w:rPr>
          <w:rFonts w:cs="Arial"/>
          <w:b/>
          <w:bCs/>
        </w:rPr>
        <w:t>Tretja pobuda</w:t>
      </w:r>
    </w:p>
    <w:p w14:paraId="418F421E" w14:textId="77777777" w:rsidR="003002B9" w:rsidRPr="00444686" w:rsidRDefault="003002B9" w:rsidP="00925BF5">
      <w:pPr>
        <w:spacing w:before="0" w:line="240" w:lineRule="exact"/>
        <w:rPr>
          <w:rFonts w:cs="Arial"/>
        </w:rPr>
      </w:pPr>
    </w:p>
    <w:p w14:paraId="22484415" w14:textId="55B0037A" w:rsidR="00C130FF" w:rsidRPr="00444686" w:rsidRDefault="00C130FF" w:rsidP="00925BF5">
      <w:pPr>
        <w:autoSpaceDE w:val="0"/>
        <w:autoSpaceDN w:val="0"/>
        <w:adjustRightInd w:val="0"/>
        <w:spacing w:before="0" w:line="240" w:lineRule="exact"/>
        <w:rPr>
          <w:rFonts w:cs="Arial"/>
          <w:szCs w:val="20"/>
        </w:rPr>
      </w:pPr>
      <w:r w:rsidRPr="00444686">
        <w:rPr>
          <w:rFonts w:cs="Arial"/>
          <w:szCs w:val="20"/>
        </w:rPr>
        <w:t xml:space="preserve">Tretja pobuda, ki jo je IJS prejel dne 19. 2. 2024, se nanaša na domnevne nepravilnosti ZRSZ-ja v zvezi z </w:t>
      </w:r>
      <w:r w:rsidR="005A55ED" w:rsidRPr="00444686">
        <w:rPr>
          <w:rFonts w:cs="Arial"/>
          <w:szCs w:val="20"/>
        </w:rPr>
        <w:t>uveljavljanjem pravice do denarnega nadomestila za primer brezposelnosti. Pobudnik navaja, da je dne 18. 1. 2024 posredoval na uradni e-naslov Območne službe ZRSZ-ja Koper (v nadaljevanju: OS KP) pritožbo zoper izdano odločbo v zadevi št. 1221-41766/2023, dne 25. 1. 2024 pa naj bi pritožbo posredoval še na uradni e-naslov ZRSZ-ja, a da ZRSZ navedene pritožbe naj ne bi obravnaval v upravičenem roku oziroma le-te naj ne bi pravočasno odstopili organu druge stopnje.</w:t>
      </w:r>
    </w:p>
    <w:p w14:paraId="49688FF4" w14:textId="77777777" w:rsidR="00C130FF" w:rsidRPr="00444686" w:rsidRDefault="00C130FF" w:rsidP="00925BF5">
      <w:pPr>
        <w:autoSpaceDE w:val="0"/>
        <w:autoSpaceDN w:val="0"/>
        <w:adjustRightInd w:val="0"/>
        <w:spacing w:before="0" w:line="240" w:lineRule="exact"/>
        <w:rPr>
          <w:rFonts w:cs="Arial"/>
          <w:szCs w:val="20"/>
        </w:rPr>
      </w:pPr>
    </w:p>
    <w:p w14:paraId="4B675191" w14:textId="427B541F" w:rsidR="00C130FF" w:rsidRPr="00444686" w:rsidRDefault="00C130FF" w:rsidP="00925BF5">
      <w:pPr>
        <w:autoSpaceDE w:val="0"/>
        <w:autoSpaceDN w:val="0"/>
        <w:adjustRightInd w:val="0"/>
        <w:spacing w:before="0" w:line="240" w:lineRule="exact"/>
        <w:rPr>
          <w:rFonts w:cs="Arial"/>
          <w:szCs w:val="20"/>
        </w:rPr>
      </w:pPr>
      <w:r w:rsidRPr="00444686">
        <w:rPr>
          <w:rFonts w:cs="Arial"/>
          <w:szCs w:val="20"/>
        </w:rPr>
        <w:t>IJS je prejeto pobudo evidentiral pod št. 0610-</w:t>
      </w:r>
      <w:r w:rsidR="005A55ED" w:rsidRPr="00444686">
        <w:rPr>
          <w:rFonts w:cs="Arial"/>
          <w:szCs w:val="20"/>
        </w:rPr>
        <w:t>102</w:t>
      </w:r>
      <w:r w:rsidRPr="00444686">
        <w:rPr>
          <w:rFonts w:cs="Arial"/>
          <w:szCs w:val="20"/>
        </w:rPr>
        <w:t>/202</w:t>
      </w:r>
      <w:r w:rsidR="005A55ED" w:rsidRPr="00444686">
        <w:rPr>
          <w:rFonts w:cs="Arial"/>
          <w:szCs w:val="20"/>
        </w:rPr>
        <w:t>4</w:t>
      </w:r>
      <w:r w:rsidRPr="00444686">
        <w:rPr>
          <w:rFonts w:cs="Arial"/>
          <w:szCs w:val="20"/>
        </w:rPr>
        <w:t>.</w:t>
      </w:r>
    </w:p>
    <w:p w14:paraId="55B0FDEB" w14:textId="77777777" w:rsidR="00C130FF" w:rsidRPr="00444686" w:rsidRDefault="00C130FF" w:rsidP="00925BF5">
      <w:pPr>
        <w:spacing w:before="0" w:line="240" w:lineRule="exact"/>
        <w:rPr>
          <w:rFonts w:cs="Arial"/>
          <w:szCs w:val="20"/>
        </w:rPr>
      </w:pPr>
    </w:p>
    <w:p w14:paraId="0209FCD6" w14:textId="77777777" w:rsidR="00C130FF" w:rsidRPr="00444686" w:rsidRDefault="00C130FF" w:rsidP="00925BF5">
      <w:pPr>
        <w:spacing w:before="0" w:line="240" w:lineRule="exact"/>
        <w:rPr>
          <w:rFonts w:cs="Arial"/>
          <w:szCs w:val="20"/>
        </w:rPr>
      </w:pPr>
    </w:p>
    <w:p w14:paraId="543556C3" w14:textId="1F70CBEA" w:rsidR="00C130FF" w:rsidRPr="00444686" w:rsidRDefault="00C130FF" w:rsidP="00925BF5">
      <w:pPr>
        <w:pStyle w:val="odstavek0"/>
        <w:spacing w:before="0" w:beforeAutospacing="0" w:after="0" w:afterAutospacing="0" w:line="240" w:lineRule="exact"/>
        <w:ind w:left="2268" w:hanging="2268"/>
        <w:rPr>
          <w:rFonts w:ascii="Arial" w:hAnsi="Arial" w:cs="Arial"/>
          <w:b/>
          <w:sz w:val="20"/>
          <w:szCs w:val="20"/>
        </w:rPr>
      </w:pPr>
      <w:r w:rsidRPr="00444686">
        <w:rPr>
          <w:rFonts w:ascii="Arial" w:hAnsi="Arial" w:cs="Arial"/>
          <w:b/>
          <w:sz w:val="20"/>
          <w:szCs w:val="20"/>
        </w:rPr>
        <w:t>Zadeva št. 1</w:t>
      </w:r>
      <w:r w:rsidR="005A55ED" w:rsidRPr="00444686">
        <w:rPr>
          <w:rFonts w:ascii="Arial" w:hAnsi="Arial" w:cs="Arial"/>
          <w:b/>
          <w:sz w:val="20"/>
          <w:szCs w:val="20"/>
        </w:rPr>
        <w:t>22</w:t>
      </w:r>
      <w:r w:rsidRPr="00444686">
        <w:rPr>
          <w:rFonts w:ascii="Arial" w:hAnsi="Arial" w:cs="Arial"/>
          <w:b/>
          <w:sz w:val="20"/>
          <w:szCs w:val="20"/>
        </w:rPr>
        <w:t>1-4</w:t>
      </w:r>
      <w:r w:rsidR="005A55ED" w:rsidRPr="00444686">
        <w:rPr>
          <w:rFonts w:ascii="Arial" w:hAnsi="Arial" w:cs="Arial"/>
          <w:b/>
          <w:sz w:val="20"/>
          <w:szCs w:val="20"/>
        </w:rPr>
        <w:t>1766</w:t>
      </w:r>
      <w:r w:rsidRPr="00444686">
        <w:rPr>
          <w:rFonts w:ascii="Arial" w:hAnsi="Arial" w:cs="Arial"/>
          <w:b/>
          <w:sz w:val="20"/>
          <w:szCs w:val="20"/>
        </w:rPr>
        <w:t xml:space="preserve">/2023 – </w:t>
      </w:r>
      <w:r w:rsidR="005A55ED" w:rsidRPr="00444686">
        <w:rPr>
          <w:rFonts w:ascii="Arial" w:hAnsi="Arial" w:cs="Arial"/>
          <w:b/>
          <w:sz w:val="20"/>
          <w:szCs w:val="20"/>
        </w:rPr>
        <w:t>Denarna nadomestila (DN) brezposelnih oseb</w:t>
      </w:r>
    </w:p>
    <w:p w14:paraId="196D9FE4" w14:textId="77777777" w:rsidR="00C130FF" w:rsidRPr="00444686" w:rsidRDefault="00C130FF" w:rsidP="00925BF5">
      <w:pPr>
        <w:spacing w:before="0" w:line="240" w:lineRule="exact"/>
        <w:rPr>
          <w:rFonts w:cs="Arial"/>
        </w:rPr>
      </w:pPr>
    </w:p>
    <w:p w14:paraId="0232E1D8" w14:textId="11A8710C" w:rsidR="005A55ED" w:rsidRPr="00444686" w:rsidRDefault="002B69B1" w:rsidP="00925BF5">
      <w:pPr>
        <w:spacing w:before="0" w:line="240" w:lineRule="exact"/>
        <w:rPr>
          <w:rFonts w:cs="Arial"/>
        </w:rPr>
      </w:pPr>
      <w:r w:rsidRPr="00444686">
        <w:rPr>
          <w:rFonts w:cs="Arial"/>
        </w:rPr>
        <w:t>OS KP je dne 20</w:t>
      </w:r>
      <w:r w:rsidR="004F599D" w:rsidRPr="00444686">
        <w:rPr>
          <w:rFonts w:cs="Arial"/>
        </w:rPr>
        <w:t>. 9. 2023 p</w:t>
      </w:r>
      <w:r w:rsidRPr="00444686">
        <w:rPr>
          <w:rFonts w:cs="Arial"/>
        </w:rPr>
        <w:t>rejel</w:t>
      </w:r>
      <w:r w:rsidR="004F599D" w:rsidRPr="00444686">
        <w:rPr>
          <w:rFonts w:cs="Arial"/>
        </w:rPr>
        <w:t xml:space="preserve"> vlogo</w:t>
      </w:r>
      <w:r w:rsidRPr="00444686">
        <w:rPr>
          <w:rFonts w:cs="Arial"/>
        </w:rPr>
        <w:t xml:space="preserve"> stranke</w:t>
      </w:r>
      <w:r w:rsidR="004F599D" w:rsidRPr="00444686">
        <w:rPr>
          <w:rFonts w:cs="Arial"/>
        </w:rPr>
        <w:t xml:space="preserve"> na pred pripravljenem obrazcu za uveljavljane pravice do denarnega nadomestila za primer brezposelnosti</w:t>
      </w:r>
      <w:r w:rsidRPr="00444686">
        <w:rPr>
          <w:rFonts w:cs="Arial"/>
        </w:rPr>
        <w:t>, kateri</w:t>
      </w:r>
      <w:r w:rsidR="004F599D" w:rsidRPr="00444686">
        <w:rPr>
          <w:rFonts w:cs="Arial"/>
        </w:rPr>
        <w:t xml:space="preserve"> je priložen</w:t>
      </w:r>
      <w:r w:rsidRPr="00444686">
        <w:rPr>
          <w:rFonts w:cs="Arial"/>
        </w:rPr>
        <w:t>ih</w:t>
      </w:r>
      <w:r w:rsidR="004F599D" w:rsidRPr="00444686">
        <w:rPr>
          <w:rFonts w:cs="Arial"/>
        </w:rPr>
        <w:t xml:space="preserve"> 8 prilog.</w:t>
      </w:r>
      <w:r w:rsidRPr="00444686">
        <w:rPr>
          <w:rFonts w:cs="Arial"/>
        </w:rPr>
        <w:t xml:space="preserve"> </w:t>
      </w:r>
    </w:p>
    <w:p w14:paraId="5598BAE7" w14:textId="77777777" w:rsidR="005A55ED" w:rsidRPr="00444686" w:rsidRDefault="005A55ED" w:rsidP="00925BF5">
      <w:pPr>
        <w:spacing w:before="0" w:line="240" w:lineRule="exact"/>
        <w:rPr>
          <w:rFonts w:cs="Arial"/>
        </w:rPr>
      </w:pPr>
    </w:p>
    <w:p w14:paraId="084D1EEF" w14:textId="7DB17444" w:rsidR="002B69B1" w:rsidRPr="00444686" w:rsidRDefault="00917B13" w:rsidP="00925BF5">
      <w:pPr>
        <w:spacing w:before="0" w:line="240" w:lineRule="exact"/>
        <w:rPr>
          <w:rFonts w:cs="Arial"/>
        </w:rPr>
      </w:pPr>
      <w:r w:rsidRPr="00444686">
        <w:rPr>
          <w:rFonts w:cs="Arial"/>
        </w:rPr>
        <w:t>Uradna oseba OS KP je dne 29. 9. 2023 opravila vpogled v uradno evidenco, o čemer je sestavila uradni zaznamek.</w:t>
      </w:r>
    </w:p>
    <w:p w14:paraId="478138C8" w14:textId="77777777" w:rsidR="005A55ED" w:rsidRPr="00444686" w:rsidRDefault="005A55ED" w:rsidP="00925BF5">
      <w:pPr>
        <w:spacing w:before="0" w:line="240" w:lineRule="exact"/>
        <w:rPr>
          <w:rFonts w:cs="Arial"/>
        </w:rPr>
      </w:pPr>
    </w:p>
    <w:p w14:paraId="6B4C7ACD" w14:textId="18CE58B5" w:rsidR="006B53F8" w:rsidRPr="00444686" w:rsidRDefault="00F61713" w:rsidP="00925BF5">
      <w:pPr>
        <w:spacing w:before="0" w:line="240" w:lineRule="exact"/>
        <w:rPr>
          <w:rFonts w:cs="Arial"/>
        </w:rPr>
      </w:pPr>
      <w:r w:rsidRPr="00444686">
        <w:rPr>
          <w:rFonts w:cs="Arial"/>
        </w:rPr>
        <w:t xml:space="preserve">Uradna oseba OS KP je dne 29. 9. 2023 posredovala stranki poziv </w:t>
      </w:r>
      <w:r w:rsidR="00F31C05" w:rsidRPr="00444686">
        <w:rPr>
          <w:rFonts w:cs="Arial"/>
        </w:rPr>
        <w:t xml:space="preserve">št. 1221-41766/2023-3 </w:t>
      </w:r>
      <w:r w:rsidRPr="00444686">
        <w:rPr>
          <w:rFonts w:cs="Arial"/>
        </w:rPr>
        <w:t>za dopolnitev vloge v smislu dejanskega stanja, skladno s 140. členom ZUP</w:t>
      </w:r>
      <w:r w:rsidR="009F5997" w:rsidRPr="00444686">
        <w:rPr>
          <w:rStyle w:val="Sprotnaopomba-sklic"/>
        </w:rPr>
        <w:footnoteReference w:id="23"/>
      </w:r>
      <w:r w:rsidRPr="00444686">
        <w:rPr>
          <w:rFonts w:cs="Arial"/>
        </w:rPr>
        <w:t xml:space="preserve">. </w:t>
      </w:r>
      <w:r w:rsidR="009F5997" w:rsidRPr="00444686">
        <w:rPr>
          <w:rFonts w:cs="Arial"/>
        </w:rPr>
        <w:t>Poziv je stranka prejela dne 10. 10. 2023, r</w:t>
      </w:r>
      <w:r w:rsidRPr="00444686">
        <w:rPr>
          <w:rFonts w:cs="Arial"/>
        </w:rPr>
        <w:t xml:space="preserve">ok za </w:t>
      </w:r>
      <w:r w:rsidR="009F5997" w:rsidRPr="00444686">
        <w:rPr>
          <w:rFonts w:cs="Arial"/>
        </w:rPr>
        <w:t>dopolnitev pa je imela 8 dni od prejema poziva.</w:t>
      </w:r>
      <w:r w:rsidR="0032767A" w:rsidRPr="00444686">
        <w:rPr>
          <w:rFonts w:cs="Arial"/>
        </w:rPr>
        <w:t xml:space="preserve"> Istega dne je uradna oseba OS KP posredovala </w:t>
      </w:r>
      <w:r w:rsidR="00F31C05" w:rsidRPr="00444686">
        <w:rPr>
          <w:rFonts w:cs="Arial"/>
        </w:rPr>
        <w:t xml:space="preserve">po e-pošti </w:t>
      </w:r>
      <w:r w:rsidR="0032767A" w:rsidRPr="00444686">
        <w:rPr>
          <w:rFonts w:cs="Arial"/>
        </w:rPr>
        <w:t xml:space="preserve">še zaprosilo za </w:t>
      </w:r>
      <w:r w:rsidR="00F31C05" w:rsidRPr="00444686">
        <w:rPr>
          <w:rFonts w:cs="Arial"/>
        </w:rPr>
        <w:t>podatke glede stranke</w:t>
      </w:r>
      <w:r w:rsidR="0032767A" w:rsidRPr="00444686">
        <w:rPr>
          <w:rFonts w:cs="Arial"/>
        </w:rPr>
        <w:t xml:space="preserve"> na Finančno upravo Republike Slovenije (v nadaljevanju: FURS)</w:t>
      </w:r>
      <w:r w:rsidR="00F31C05" w:rsidRPr="00444686">
        <w:rPr>
          <w:rFonts w:cs="Arial"/>
        </w:rPr>
        <w:t xml:space="preserve"> št. 1221-41766/2023-4</w:t>
      </w:r>
      <w:r w:rsidR="00EA1362" w:rsidRPr="00444686">
        <w:rPr>
          <w:rFonts w:cs="Arial"/>
        </w:rPr>
        <w:t>, od katerega je pričakovala podatke v roku 15 dneh</w:t>
      </w:r>
      <w:r w:rsidR="00F31C05" w:rsidRPr="00444686">
        <w:rPr>
          <w:rFonts w:cs="Arial"/>
        </w:rPr>
        <w:t>. Oba dopisa vsebujeta faksimile</w:t>
      </w:r>
      <w:r w:rsidR="0040504B" w:rsidRPr="00444686">
        <w:rPr>
          <w:rFonts w:cs="Arial"/>
        </w:rPr>
        <w:t xml:space="preserve"> podpisa</w:t>
      </w:r>
      <w:r w:rsidR="00F31C05" w:rsidRPr="00444686">
        <w:rPr>
          <w:rFonts w:cs="Arial"/>
        </w:rPr>
        <w:t xml:space="preserve"> ter tudi žig organa.</w:t>
      </w:r>
    </w:p>
    <w:p w14:paraId="6BE3BD0D" w14:textId="77777777" w:rsidR="0032767A" w:rsidRPr="00444686" w:rsidRDefault="0032767A" w:rsidP="00925BF5">
      <w:pPr>
        <w:spacing w:before="0" w:line="240" w:lineRule="exact"/>
        <w:rPr>
          <w:rFonts w:cs="Arial"/>
        </w:rPr>
      </w:pPr>
    </w:p>
    <w:p w14:paraId="76F63597" w14:textId="53AC9CC5" w:rsidR="00F31C05" w:rsidRPr="00444686" w:rsidRDefault="00F31C05" w:rsidP="00925BF5">
      <w:pPr>
        <w:spacing w:before="0" w:line="240" w:lineRule="exact"/>
        <w:rPr>
          <w:rFonts w:cs="Arial"/>
        </w:rPr>
      </w:pPr>
      <w:r w:rsidRPr="00444686">
        <w:rPr>
          <w:rFonts w:cs="Arial"/>
        </w:rPr>
        <w:t>Stranka se je na poziv OS KP z dne 29. 9. 2023 odzvala po e-pošti dne 2. 10. 2023 in podala pojasnilo glede nastopa brezposelnosti. Stranka je dne 16. 10. 2023 posredovala po e-pošti OS KP še dodatna dokazila (obračun akontacije dohodnine in dohodnine od dohodka iz dejavnosti za obdobje 1. 1.–2. 9. 2023</w:t>
      </w:r>
      <w:r w:rsidR="00EA1362" w:rsidRPr="00444686">
        <w:rPr>
          <w:rFonts w:cs="Arial"/>
        </w:rPr>
        <w:t>)</w:t>
      </w:r>
      <w:r w:rsidRPr="00444686">
        <w:rPr>
          <w:rFonts w:cs="Arial"/>
        </w:rPr>
        <w:t>.</w:t>
      </w:r>
    </w:p>
    <w:p w14:paraId="17B956E4" w14:textId="77777777" w:rsidR="0032767A" w:rsidRPr="00444686" w:rsidRDefault="0032767A" w:rsidP="00925BF5">
      <w:pPr>
        <w:spacing w:before="0" w:line="240" w:lineRule="exact"/>
        <w:rPr>
          <w:rFonts w:cs="Arial"/>
        </w:rPr>
      </w:pPr>
    </w:p>
    <w:p w14:paraId="1C016388" w14:textId="7AFA54FE" w:rsidR="009F5997" w:rsidRPr="00444686" w:rsidRDefault="00EA1362" w:rsidP="00925BF5">
      <w:pPr>
        <w:spacing w:before="0" w:line="240" w:lineRule="exact"/>
        <w:rPr>
          <w:rFonts w:cs="Arial"/>
        </w:rPr>
      </w:pPr>
      <w:r w:rsidRPr="00444686">
        <w:rPr>
          <w:rFonts w:cs="Arial"/>
        </w:rPr>
        <w:t>Ker s strani FURS-a ZRSZ ni prejel zahtevanih podatkov, ga je uradna oseba OS KP dne 16. 10. 2023 ponovno zaprosila</w:t>
      </w:r>
      <w:r w:rsidR="00E26FD0" w:rsidRPr="00444686">
        <w:rPr>
          <w:rFonts w:cs="Arial"/>
        </w:rPr>
        <w:t>, da ji v roku 15 dni posreduje podatke o stranki. Dopis št. 1221-41766/2023-7 je bil posredovan po e-pošti, vsebuje pa</w:t>
      </w:r>
      <w:r w:rsidRPr="00444686">
        <w:rPr>
          <w:rFonts w:cs="Arial"/>
        </w:rPr>
        <w:t xml:space="preserve"> faksimile</w:t>
      </w:r>
      <w:r w:rsidR="0040504B" w:rsidRPr="00444686">
        <w:rPr>
          <w:rFonts w:cs="Arial"/>
        </w:rPr>
        <w:t xml:space="preserve"> podpisa</w:t>
      </w:r>
      <w:r w:rsidRPr="00444686">
        <w:rPr>
          <w:rFonts w:cs="Arial"/>
        </w:rPr>
        <w:t xml:space="preserve"> ter tudi žig organa.</w:t>
      </w:r>
    </w:p>
    <w:p w14:paraId="300F3C45" w14:textId="77777777" w:rsidR="006B53F8" w:rsidRPr="00444686" w:rsidRDefault="006B53F8" w:rsidP="00925BF5">
      <w:pPr>
        <w:spacing w:before="0" w:line="240" w:lineRule="exact"/>
        <w:rPr>
          <w:rFonts w:cs="Arial"/>
        </w:rPr>
      </w:pPr>
    </w:p>
    <w:p w14:paraId="7EB1B812" w14:textId="4669AF46" w:rsidR="00E26FD0" w:rsidRPr="00444686" w:rsidRDefault="00E26FD0" w:rsidP="00925BF5">
      <w:pPr>
        <w:spacing w:before="0" w:line="240" w:lineRule="exact"/>
        <w:rPr>
          <w:rFonts w:cs="Arial"/>
        </w:rPr>
      </w:pPr>
      <w:r w:rsidRPr="00444686">
        <w:rPr>
          <w:rFonts w:cs="Arial"/>
        </w:rPr>
        <w:lastRenderedPageBreak/>
        <w:t>FURS se je na dopisa OS KP odzval dne 16. 10. 2023 z dopisom št. DT 0211-57363/2023-3 in posredoval zahtevane podatke</w:t>
      </w:r>
      <w:r w:rsidR="0040504B" w:rsidRPr="00444686">
        <w:rPr>
          <w:rFonts w:cs="Arial"/>
        </w:rPr>
        <w:t xml:space="preserve"> po </w:t>
      </w:r>
      <w:r w:rsidR="0020053F" w:rsidRPr="00444686">
        <w:rPr>
          <w:rFonts w:cs="Arial"/>
        </w:rPr>
        <w:t>e-</w:t>
      </w:r>
      <w:r w:rsidR="0040504B" w:rsidRPr="00444686">
        <w:rPr>
          <w:rFonts w:cs="Arial"/>
        </w:rPr>
        <w:t>pošti</w:t>
      </w:r>
      <w:r w:rsidRPr="00444686">
        <w:rPr>
          <w:rFonts w:cs="Arial"/>
        </w:rPr>
        <w:t>.</w:t>
      </w:r>
    </w:p>
    <w:p w14:paraId="3A2912AA" w14:textId="77777777" w:rsidR="00E26FD0" w:rsidRPr="00444686" w:rsidRDefault="00E26FD0" w:rsidP="00925BF5">
      <w:pPr>
        <w:spacing w:before="0" w:line="240" w:lineRule="exact"/>
        <w:rPr>
          <w:rFonts w:cs="Arial"/>
        </w:rPr>
      </w:pPr>
    </w:p>
    <w:p w14:paraId="39AAAF0A" w14:textId="709B80EB" w:rsidR="00C75E82" w:rsidRPr="00444686" w:rsidRDefault="00C75E82" w:rsidP="00925BF5">
      <w:pPr>
        <w:spacing w:before="0" w:line="240" w:lineRule="exact"/>
        <w:rPr>
          <w:rFonts w:cs="Arial"/>
        </w:rPr>
      </w:pPr>
      <w:r w:rsidRPr="00444686">
        <w:rPr>
          <w:rFonts w:cs="Arial"/>
        </w:rPr>
        <w:t>Uradna oseba OS KP je dne 17. 10. 2023 opravila vpogled v uradno evidenco, o čemer je ponovno sestavila uradni zaznamek.</w:t>
      </w:r>
    </w:p>
    <w:p w14:paraId="74D275FB" w14:textId="77777777" w:rsidR="00C75E82" w:rsidRPr="00444686" w:rsidRDefault="00C75E82" w:rsidP="00925BF5">
      <w:pPr>
        <w:spacing w:before="0" w:line="240" w:lineRule="exact"/>
        <w:rPr>
          <w:rFonts w:cs="Arial"/>
        </w:rPr>
      </w:pPr>
    </w:p>
    <w:p w14:paraId="5AA41318" w14:textId="22DC6145" w:rsidR="00C75E82" w:rsidRPr="00444686" w:rsidRDefault="00C75E82" w:rsidP="00925BF5">
      <w:pPr>
        <w:spacing w:before="0" w:line="240" w:lineRule="exact"/>
        <w:rPr>
          <w:rFonts w:cs="Arial"/>
        </w:rPr>
      </w:pPr>
      <w:r w:rsidRPr="00444686">
        <w:rPr>
          <w:rFonts w:cs="Arial"/>
        </w:rPr>
        <w:t>Uradna oseba OS KP je dne 17.</w:t>
      </w:r>
      <w:r w:rsidR="00930F25" w:rsidRPr="00444686">
        <w:rPr>
          <w:rFonts w:cs="Arial"/>
        </w:rPr>
        <w:t> </w:t>
      </w:r>
      <w:r w:rsidRPr="00444686">
        <w:rPr>
          <w:rFonts w:cs="Arial"/>
        </w:rPr>
        <w:t>10.</w:t>
      </w:r>
      <w:r w:rsidR="00930F25" w:rsidRPr="00444686">
        <w:rPr>
          <w:rFonts w:cs="Arial"/>
        </w:rPr>
        <w:t> </w:t>
      </w:r>
      <w:r w:rsidRPr="00444686">
        <w:rPr>
          <w:rFonts w:cs="Arial"/>
        </w:rPr>
        <w:t xml:space="preserve">2023 izdala odločbo št. 1221-41766/2023-10, s katero je stranki priznala pravico do denarnega nadomestila med brezposelnostjo za čas šest mesecev (1. točka izreka), višina mesečnega nadomestila za prvo tromesečje ter nato drugo tromesečje je navedeno v 2. točki izreka, izrek odločbe pa še zajema navedbo, da pritožba zoper odločbo ne zadrži njene izvršitve (3. točka izreka) ter da v postopku niso nastali posebni stroški (4. točka izreka). </w:t>
      </w:r>
      <w:r w:rsidR="00114BE8" w:rsidRPr="00444686">
        <w:rPr>
          <w:rFonts w:cs="Arial"/>
        </w:rPr>
        <w:t>V pouku o pravnem sredstvu je navedeno: ʺPritožba je takse prosta in se pošlje po pošti ali vloži pisno ali ustno na zapisnik pri organu prve stopnje, ki je odločbo izdal – na naslovu, ki je naveden na prvi strani te odločbe.ʺ</w:t>
      </w:r>
      <w:r w:rsidR="00EF5F13" w:rsidRPr="00444686">
        <w:rPr>
          <w:rFonts w:cs="Arial"/>
        </w:rPr>
        <w:t xml:space="preserve"> O</w:t>
      </w:r>
      <w:r w:rsidR="00EF5F13" w:rsidRPr="00444686">
        <w:t xml:space="preserve">dločba je podpisana z elektronskim podpisom uradne osebe, ki je odločbo izdala, obenem pa </w:t>
      </w:r>
      <w:r w:rsidR="00EF5F13" w:rsidRPr="00444686">
        <w:rPr>
          <w:rFonts w:cs="Arial"/>
          <w:szCs w:val="20"/>
        </w:rPr>
        <w:t xml:space="preserve">vsebuje njen faksimile podpisa, kot tudi faksimile podpisa uradne osebe, ki je vodila postopek ter žig organa. </w:t>
      </w:r>
      <w:r w:rsidR="00437661" w:rsidRPr="00444686">
        <w:rPr>
          <w:rFonts w:cs="Arial"/>
        </w:rPr>
        <w:t>Iz informacijskega sistema je razvidno, da</w:t>
      </w:r>
      <w:r w:rsidR="00437661" w:rsidRPr="00444686">
        <w:rPr>
          <w:rFonts w:cs="Arial"/>
          <w:bCs/>
          <w:szCs w:val="20"/>
          <w:lang w:eastAsia="sl-SI"/>
        </w:rPr>
        <w:t xml:space="preserve"> je bila odločba stranki odpremljena dne 1</w:t>
      </w:r>
      <w:r w:rsidR="00061F81" w:rsidRPr="00444686">
        <w:rPr>
          <w:rFonts w:cs="Arial"/>
          <w:bCs/>
          <w:szCs w:val="20"/>
          <w:lang w:eastAsia="sl-SI"/>
        </w:rPr>
        <w:t>8</w:t>
      </w:r>
      <w:r w:rsidR="00437661" w:rsidRPr="00444686">
        <w:rPr>
          <w:rFonts w:cs="Arial"/>
          <w:bCs/>
          <w:szCs w:val="20"/>
          <w:lang w:eastAsia="sl-SI"/>
        </w:rPr>
        <w:t xml:space="preserve">. 10. 2023, zato se na podlagi četrtega odstavka 118. člena ZUTD šteje, da je bila vročitev opravljena dne </w:t>
      </w:r>
      <w:r w:rsidR="00061F81" w:rsidRPr="00444686">
        <w:rPr>
          <w:rFonts w:cs="Arial"/>
          <w:bCs/>
          <w:szCs w:val="20"/>
          <w:lang w:eastAsia="sl-SI"/>
        </w:rPr>
        <w:t>2</w:t>
      </w:r>
      <w:r w:rsidR="00437661" w:rsidRPr="00444686">
        <w:rPr>
          <w:rFonts w:cs="Arial"/>
          <w:bCs/>
          <w:szCs w:val="20"/>
          <w:lang w:eastAsia="sl-SI"/>
        </w:rPr>
        <w:t>. 11. 2023.</w:t>
      </w:r>
    </w:p>
    <w:p w14:paraId="4DF3D139" w14:textId="77777777" w:rsidR="00B5614B" w:rsidRPr="00444686" w:rsidRDefault="00B5614B" w:rsidP="00925BF5">
      <w:pPr>
        <w:spacing w:before="0" w:line="240" w:lineRule="exact"/>
        <w:rPr>
          <w:rFonts w:cs="Arial"/>
        </w:rPr>
      </w:pPr>
    </w:p>
    <w:p w14:paraId="75E385F4" w14:textId="0B4AC1A7" w:rsidR="00930F25" w:rsidRPr="00444686" w:rsidRDefault="00CF6AB5" w:rsidP="00925BF5">
      <w:pPr>
        <w:spacing w:before="0" w:line="240" w:lineRule="exact"/>
        <w:rPr>
          <w:rFonts w:cs="Arial"/>
        </w:rPr>
      </w:pPr>
      <w:r w:rsidRPr="00444686">
        <w:rPr>
          <w:rFonts w:cs="Arial"/>
        </w:rPr>
        <w:t xml:space="preserve">Stranka je dne 18. 1. 2024 posredovala po e-pošti OS KP dopis, s katerim je predlagala spremembo odločbe. </w:t>
      </w:r>
      <w:r w:rsidR="004F3605" w:rsidRPr="00444686">
        <w:rPr>
          <w:rFonts w:cs="Arial"/>
        </w:rPr>
        <w:t>Stranka namreč meni, da ji je OS KP napačno odmeril časovno obdobje za izplačilo denarnega nadomestila, saj da ji je odmeril zgolj za šest mesecev in ne dlje. Na podlagi navedenega želi pojasnilo glede odločitve.</w:t>
      </w:r>
      <w:r w:rsidR="004C7F10" w:rsidRPr="00444686">
        <w:rPr>
          <w:rFonts w:cs="Arial"/>
        </w:rPr>
        <w:t xml:space="preserve"> </w:t>
      </w:r>
      <w:r w:rsidR="00930F25" w:rsidRPr="00444686">
        <w:rPr>
          <w:rFonts w:cs="Arial"/>
        </w:rPr>
        <w:t xml:space="preserve">Stranka je dne 25. 1. 2024 posredovala po e-pošti </w:t>
      </w:r>
      <w:r w:rsidR="00582597" w:rsidRPr="00444686">
        <w:rPr>
          <w:rFonts w:cs="Arial"/>
        </w:rPr>
        <w:t>ZRSZ-ju ter Ministrstvu za delo, družino, socialne zadeve in enake možnosti (v nadaljevanju: MDDSZ)</w:t>
      </w:r>
      <w:r w:rsidR="00930F25" w:rsidRPr="00444686">
        <w:rPr>
          <w:rFonts w:cs="Arial"/>
        </w:rPr>
        <w:t xml:space="preserve"> pritožbo zoper odločbo št. 1221-41766/2023-10 z dne 17. 10. 2023. </w:t>
      </w:r>
      <w:r w:rsidR="004C7F10" w:rsidRPr="00444686">
        <w:rPr>
          <w:rFonts w:cs="Arial"/>
        </w:rPr>
        <w:t xml:space="preserve">Stranka je tudi tokrat </w:t>
      </w:r>
      <w:r w:rsidR="00930F25" w:rsidRPr="00444686">
        <w:rPr>
          <w:rFonts w:cs="Arial"/>
        </w:rPr>
        <w:t>predlagala spremembo odločbe</w:t>
      </w:r>
      <w:r w:rsidR="004C7F10" w:rsidRPr="00444686">
        <w:rPr>
          <w:rFonts w:cs="Arial"/>
        </w:rPr>
        <w:t>, saj m</w:t>
      </w:r>
      <w:r w:rsidR="00930F25" w:rsidRPr="00444686">
        <w:rPr>
          <w:rFonts w:cs="Arial"/>
        </w:rPr>
        <w:t xml:space="preserve">eni, da ji je OS KP napačno odmeril časovno obdobje za izplačilo denarnega nadomestila, </w:t>
      </w:r>
      <w:r w:rsidR="004C7F10" w:rsidRPr="00444686">
        <w:rPr>
          <w:rFonts w:cs="Arial"/>
        </w:rPr>
        <w:t>ker</w:t>
      </w:r>
      <w:r w:rsidR="00930F25" w:rsidRPr="00444686">
        <w:rPr>
          <w:rFonts w:cs="Arial"/>
        </w:rPr>
        <w:t xml:space="preserve"> da ji je odmeril zgolj za šest mesecev in ne dlje.</w:t>
      </w:r>
      <w:r w:rsidR="0062546D" w:rsidRPr="00444686">
        <w:rPr>
          <w:rFonts w:cs="Arial"/>
        </w:rPr>
        <w:t xml:space="preserve"> MDDSZ je dne 29. 1. 2024 po e-pošti odstopil prejeto pritožbo stranke ZRSZ-ju</w:t>
      </w:r>
      <w:r w:rsidR="000F1832" w:rsidRPr="00444686">
        <w:rPr>
          <w:rFonts w:cs="Arial"/>
        </w:rPr>
        <w:t xml:space="preserve"> ter ga pozvalo, da ga o odločitvi seznani</w:t>
      </w:r>
      <w:r w:rsidR="0062546D" w:rsidRPr="00444686">
        <w:rPr>
          <w:rFonts w:cs="Arial"/>
        </w:rPr>
        <w:t>.</w:t>
      </w:r>
    </w:p>
    <w:p w14:paraId="3E2B3D8A" w14:textId="77777777" w:rsidR="00E26FD0" w:rsidRPr="00444686" w:rsidRDefault="00E26FD0" w:rsidP="00925BF5">
      <w:pPr>
        <w:spacing w:before="0" w:line="240" w:lineRule="exact"/>
        <w:rPr>
          <w:rFonts w:cs="Arial"/>
        </w:rPr>
      </w:pPr>
    </w:p>
    <w:p w14:paraId="2DA2C66F" w14:textId="7ED07157" w:rsidR="00E26FD0" w:rsidRPr="00444686" w:rsidRDefault="0062546D" w:rsidP="00925BF5">
      <w:pPr>
        <w:spacing w:before="0" w:line="240" w:lineRule="exact"/>
        <w:rPr>
          <w:rFonts w:cs="Arial"/>
        </w:rPr>
      </w:pPr>
      <w:r w:rsidRPr="00444686">
        <w:rPr>
          <w:rFonts w:cs="Arial"/>
        </w:rPr>
        <w:t xml:space="preserve">Dne 14. 2. 2024 je OS KP izdal sklep št. 1221-41766/2023-17, s katerim je pritožbo stranke zoper odločbo št. 1221-41766/2023-10, z dne 17. 10. 2023 </w:t>
      </w:r>
      <w:r w:rsidR="00292F6A" w:rsidRPr="00444686">
        <w:rPr>
          <w:rFonts w:cs="Arial"/>
        </w:rPr>
        <w:t xml:space="preserve">zaradi prepozno vložene </w:t>
      </w:r>
      <w:r w:rsidRPr="00444686">
        <w:rPr>
          <w:rFonts w:cs="Arial"/>
        </w:rPr>
        <w:t>zavrgel (1. točka izrek), da pritožba zoper sklep ne zadrži njegove izvršitve (2. točka izreka) ter da v postopku niso nastali posebni stroški (3. točka izreka).</w:t>
      </w:r>
      <w:r w:rsidR="002A1FA3" w:rsidRPr="00444686">
        <w:rPr>
          <w:rFonts w:cs="Arial"/>
        </w:rPr>
        <w:t xml:space="preserve"> V uvodu sta kot pravna podlaga navedena 240. člen ZUP, kot tudi 118. člen ZUTD.</w:t>
      </w:r>
      <w:r w:rsidR="00FB19EA" w:rsidRPr="00444686">
        <w:rPr>
          <w:rFonts w:cs="Arial"/>
        </w:rPr>
        <w:t xml:space="preserve"> V pouku o pravnem sredstvu je navedeno: ʺPritožba je takse prosta in se pošlje po pošti ali vloži pisno ali ustno na zapisnik pri organu prve stopnje, ki je sklep izdal – na naslovu, ki je naveden na prvi strani tega sklepa.ʺ Sklep </w:t>
      </w:r>
      <w:r w:rsidR="00FB19EA" w:rsidRPr="00444686">
        <w:t xml:space="preserve">je podpisan z elektronskim podpisom uradne osebe, ki je sklep izdal, obenem pa </w:t>
      </w:r>
      <w:r w:rsidR="00FB19EA" w:rsidRPr="00444686">
        <w:rPr>
          <w:rFonts w:cs="Arial"/>
          <w:szCs w:val="20"/>
        </w:rPr>
        <w:t xml:space="preserve">vsebuje njen faksimile podpisa, kot tudi faksimile podpisa uradne osebe, ki je vodila postopek ter žig organa. </w:t>
      </w:r>
      <w:r w:rsidR="00FB19EA" w:rsidRPr="00444686">
        <w:rPr>
          <w:rFonts w:cs="Arial"/>
        </w:rPr>
        <w:t xml:space="preserve">Sklep je bil stranki vročen </w:t>
      </w:r>
      <w:r w:rsidR="00FB19EA" w:rsidRPr="00444686">
        <w:rPr>
          <w:rFonts w:cs="Arial"/>
          <w:bCs/>
          <w:szCs w:val="20"/>
          <w:lang w:eastAsia="sl-SI"/>
        </w:rPr>
        <w:t>dne 26. 2. 2024, kar je razvidno iz prejete vročilnice.</w:t>
      </w:r>
    </w:p>
    <w:p w14:paraId="25B35FAA" w14:textId="77777777" w:rsidR="002A1FA3" w:rsidRPr="00444686" w:rsidRDefault="002A1FA3" w:rsidP="00925BF5">
      <w:pPr>
        <w:autoSpaceDE w:val="0"/>
        <w:autoSpaceDN w:val="0"/>
        <w:adjustRightInd w:val="0"/>
        <w:spacing w:before="0" w:line="240" w:lineRule="exact"/>
        <w:contextualSpacing/>
        <w:rPr>
          <w:rFonts w:cs="Arial"/>
          <w:bCs/>
          <w:szCs w:val="20"/>
          <w:lang w:eastAsia="sl-SI"/>
        </w:rPr>
      </w:pPr>
    </w:p>
    <w:p w14:paraId="799DA846" w14:textId="4073CFE8" w:rsidR="00816649" w:rsidRPr="00444686" w:rsidRDefault="00816649" w:rsidP="00925BF5">
      <w:pPr>
        <w:pStyle w:val="Odstavekseznama"/>
        <w:numPr>
          <w:ilvl w:val="0"/>
          <w:numId w:val="6"/>
        </w:numPr>
        <w:autoSpaceDE w:val="0"/>
        <w:autoSpaceDN w:val="0"/>
        <w:adjustRightInd w:val="0"/>
        <w:spacing w:before="0" w:line="240" w:lineRule="exact"/>
        <w:ind w:left="426" w:hanging="426"/>
        <w:contextualSpacing/>
        <w:rPr>
          <w:rFonts w:cs="Arial"/>
          <w:bCs/>
          <w:szCs w:val="20"/>
          <w:lang w:eastAsia="sl-SI"/>
        </w:rPr>
      </w:pPr>
      <w:r w:rsidRPr="00444686">
        <w:rPr>
          <w:rFonts w:cs="Arial"/>
          <w:bCs/>
          <w:szCs w:val="20"/>
          <w:lang w:eastAsia="sl-SI"/>
        </w:rPr>
        <w:t xml:space="preserve">Upravni inšpektor pojasnjuje, da je nepravilna druga točka izreka sklepa, saj konkretni sklep, s katerim je OS KP zavrgel pritožbo stranke, ne določa nikakršnega izvršilnega dejanja. </w:t>
      </w:r>
      <w:r w:rsidR="002A1FA3" w:rsidRPr="00444686">
        <w:rPr>
          <w:rFonts w:cs="Arial"/>
          <w:bCs/>
          <w:szCs w:val="20"/>
          <w:lang w:eastAsia="sl-SI"/>
        </w:rPr>
        <w:t xml:space="preserve">Peti odstavek 118. člena ZUTD se nanaša zgolj na izdane odločbe ZRSZ-ja, s katerimi pa ZRSZ odloča o </w:t>
      </w:r>
      <w:r w:rsidR="002A1FA3" w:rsidRPr="00444686">
        <w:t>pravicah iz zavarovanja za primer brezposelnosti skladno z ZUTD-jem</w:t>
      </w:r>
      <w:r w:rsidR="00AE0F94" w:rsidRPr="00444686">
        <w:t xml:space="preserve"> in ne tovrstne sklepe</w:t>
      </w:r>
      <w:r w:rsidR="002A1FA3" w:rsidRPr="00444686">
        <w:t>.</w:t>
      </w:r>
    </w:p>
    <w:p w14:paraId="2F7012CB" w14:textId="77777777" w:rsidR="002D1546" w:rsidRPr="00444686" w:rsidRDefault="002D1546" w:rsidP="00925BF5">
      <w:pPr>
        <w:spacing w:before="0" w:line="240" w:lineRule="exact"/>
        <w:rPr>
          <w:rFonts w:cs="Arial"/>
        </w:rPr>
      </w:pPr>
    </w:p>
    <w:p w14:paraId="1D9CAF3D" w14:textId="4F3CAED8" w:rsidR="002D1546" w:rsidRPr="00444686" w:rsidRDefault="00066243" w:rsidP="00925BF5">
      <w:pPr>
        <w:spacing w:before="0" w:line="240" w:lineRule="exact"/>
        <w:rPr>
          <w:rFonts w:cs="Arial"/>
        </w:rPr>
      </w:pPr>
      <w:r w:rsidRPr="00444686">
        <w:rPr>
          <w:rFonts w:cs="Arial"/>
        </w:rPr>
        <w:t>OS KP je dne 15. 2. 2024 seznanil MDDSZ z odločitvijo v zvezi s podano pritožbo stranke z dopisom št. 1221-41766/2023-18.</w:t>
      </w:r>
      <w:r w:rsidR="006278D1" w:rsidRPr="00444686">
        <w:rPr>
          <w:rFonts w:cs="Arial"/>
        </w:rPr>
        <w:t xml:space="preserve"> Dopis </w:t>
      </w:r>
      <w:r w:rsidR="006278D1" w:rsidRPr="00444686">
        <w:t xml:space="preserve">je podpisan z elektronskim podpisom uradne osebe, ki je dopis izdala, obenem pa </w:t>
      </w:r>
      <w:r w:rsidR="006278D1" w:rsidRPr="00444686">
        <w:rPr>
          <w:rFonts w:cs="Arial"/>
          <w:szCs w:val="20"/>
        </w:rPr>
        <w:t>vsebuje njen faksimile podpisa ter žig organa.</w:t>
      </w:r>
    </w:p>
    <w:p w14:paraId="22AEF080" w14:textId="77777777" w:rsidR="00A31B79" w:rsidRPr="00444686" w:rsidRDefault="00A31B79" w:rsidP="00925BF5">
      <w:pPr>
        <w:spacing w:before="0" w:line="240" w:lineRule="exact"/>
        <w:rPr>
          <w:rFonts w:cs="Arial"/>
          <w:szCs w:val="20"/>
        </w:rPr>
      </w:pPr>
    </w:p>
    <w:p w14:paraId="2C4D11FA" w14:textId="5B4E006A" w:rsidR="00A31B79" w:rsidRPr="00444686" w:rsidRDefault="00A31B79" w:rsidP="00925BF5">
      <w:pPr>
        <w:pStyle w:val="Odstavekseznama"/>
        <w:numPr>
          <w:ilvl w:val="0"/>
          <w:numId w:val="6"/>
        </w:numPr>
        <w:spacing w:before="0" w:line="240" w:lineRule="exact"/>
        <w:ind w:left="426" w:hanging="426"/>
        <w:rPr>
          <w:rFonts w:cs="Arial"/>
          <w:bCs/>
          <w:szCs w:val="20"/>
        </w:rPr>
      </w:pPr>
      <w:r w:rsidRPr="00444686">
        <w:rPr>
          <w:rFonts w:cs="Arial"/>
          <w:bCs/>
          <w:szCs w:val="20"/>
        </w:rPr>
        <w:t>Upravni inšpektor še ugotavlja, da je v dotično zadevo evidentirana še komunikacija ZRSZ-ja z IJS</w:t>
      </w:r>
      <w:r w:rsidR="007C6BCD" w:rsidRPr="00444686">
        <w:rPr>
          <w:rFonts w:cs="Arial"/>
          <w:bCs/>
          <w:szCs w:val="20"/>
        </w:rPr>
        <w:t>-jem,</w:t>
      </w:r>
      <w:r w:rsidRPr="00444686">
        <w:rPr>
          <w:rFonts w:cs="Arial"/>
          <w:bCs/>
          <w:szCs w:val="20"/>
        </w:rPr>
        <w:t xml:space="preserve"> kot tudi </w:t>
      </w:r>
      <w:r w:rsidR="007C6BCD" w:rsidRPr="00444686">
        <w:rPr>
          <w:rFonts w:cs="Arial"/>
          <w:bCs/>
          <w:szCs w:val="20"/>
        </w:rPr>
        <w:t xml:space="preserve">vprašanje stranke glede odmere </w:t>
      </w:r>
      <w:r w:rsidR="007C6BCD" w:rsidRPr="00444686">
        <w:rPr>
          <w:rFonts w:cs="Arial"/>
        </w:rPr>
        <w:t>časovnega obdobja za izplačilo denarnega nadomestila</w:t>
      </w:r>
      <w:r w:rsidRPr="00444686">
        <w:rPr>
          <w:rFonts w:cs="Arial"/>
          <w:bCs/>
          <w:szCs w:val="20"/>
        </w:rPr>
        <w:t>. Kot je upravni inšpektor pojasnil že pri obravnavanju zadeve št. 0213-1484/2023, inšpekcijske zadeve po vsebini sodijo v zadeve 061, medtem ko vloge, prošnje in pritožbe državljanov izven upravnega postopka pa po vsebini sodijo v zadeve 092</w:t>
      </w:r>
      <w:r w:rsidRPr="00444686">
        <w:rPr>
          <w:rFonts w:cs="Arial"/>
        </w:rPr>
        <w:t>, zato ponovno ugotavlja kršitev 44. člena UUP.</w:t>
      </w:r>
    </w:p>
    <w:p w14:paraId="04EB0A25" w14:textId="77777777" w:rsidR="006278D1" w:rsidRPr="00444686" w:rsidRDefault="006278D1" w:rsidP="00925BF5">
      <w:pPr>
        <w:spacing w:before="0" w:line="240" w:lineRule="exact"/>
        <w:rPr>
          <w:rFonts w:cs="Arial"/>
        </w:rPr>
      </w:pPr>
    </w:p>
    <w:p w14:paraId="7D9598B0" w14:textId="77777777" w:rsidR="006278D1" w:rsidRPr="00444686" w:rsidRDefault="006278D1" w:rsidP="00925BF5">
      <w:pPr>
        <w:spacing w:before="0" w:line="240" w:lineRule="exact"/>
        <w:rPr>
          <w:rFonts w:cs="Arial"/>
        </w:rPr>
      </w:pPr>
    </w:p>
    <w:p w14:paraId="562DAE01" w14:textId="77777777" w:rsidR="0061176B" w:rsidRPr="00444686" w:rsidRDefault="0061176B" w:rsidP="00925BF5">
      <w:pPr>
        <w:spacing w:before="0" w:line="240" w:lineRule="exact"/>
        <w:rPr>
          <w:rFonts w:cs="Arial"/>
          <w:b/>
          <w:szCs w:val="20"/>
        </w:rPr>
      </w:pPr>
      <w:r w:rsidRPr="00444686">
        <w:rPr>
          <w:rFonts w:cs="Arial"/>
          <w:b/>
          <w:szCs w:val="20"/>
        </w:rPr>
        <w:t>OPREDELITEV DO OČITKA IZ POBUDE</w:t>
      </w:r>
    </w:p>
    <w:p w14:paraId="3659B82D" w14:textId="77777777" w:rsidR="0061176B" w:rsidRPr="00444686" w:rsidRDefault="0061176B" w:rsidP="00925BF5">
      <w:pPr>
        <w:spacing w:before="0" w:line="240" w:lineRule="exact"/>
        <w:rPr>
          <w:rFonts w:cs="Arial"/>
          <w:szCs w:val="20"/>
        </w:rPr>
      </w:pPr>
    </w:p>
    <w:p w14:paraId="7E5A795E" w14:textId="1C318936" w:rsidR="001E05E8" w:rsidRPr="00444686" w:rsidRDefault="001E05E8" w:rsidP="00925BF5">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444686">
        <w:rPr>
          <w:rFonts w:ascii="Arial" w:hAnsi="Arial" w:cs="Arial"/>
          <w:bCs/>
          <w:sz w:val="20"/>
          <w:szCs w:val="20"/>
        </w:rPr>
        <w:t xml:space="preserve">V konkretnem primeru je stranka posredovala pritožbo zoper izdano odločbo št. 1221-41766/2023-10, z dne 17. 10. 2023, organu prve stopnje najprej dne 18. 1. 2024, nato pa še 25. 1. 2024. Ker je OS KP podano pritožbo stranke obravnaval </w:t>
      </w:r>
      <w:r w:rsidR="00751D85" w:rsidRPr="00444686">
        <w:rPr>
          <w:rFonts w:ascii="Arial" w:hAnsi="Arial" w:cs="Arial"/>
          <w:bCs/>
          <w:sz w:val="20"/>
          <w:szCs w:val="20"/>
        </w:rPr>
        <w:t xml:space="preserve">ter ugotovil, da je odločba prepozna, je stranki že </w:t>
      </w:r>
      <w:r w:rsidRPr="00444686">
        <w:rPr>
          <w:rFonts w:ascii="Arial" w:hAnsi="Arial" w:cs="Arial"/>
          <w:bCs/>
          <w:sz w:val="20"/>
          <w:szCs w:val="20"/>
        </w:rPr>
        <w:t>dne 14. 2. 2024 izdal sklep št. 1221-41766/2023-17, s katerim je njeno pritožbo zoper izdano odločbo zavrgel</w:t>
      </w:r>
      <w:r w:rsidR="00751D85" w:rsidRPr="00444686">
        <w:rPr>
          <w:rFonts w:ascii="Arial" w:hAnsi="Arial" w:cs="Arial"/>
          <w:bCs/>
          <w:sz w:val="20"/>
          <w:szCs w:val="20"/>
        </w:rPr>
        <w:t xml:space="preserve"> (drugi odstavek 240. člena ZUP). U</w:t>
      </w:r>
      <w:r w:rsidRPr="00444686">
        <w:rPr>
          <w:rFonts w:ascii="Arial" w:hAnsi="Arial" w:cs="Arial"/>
          <w:bCs/>
          <w:sz w:val="20"/>
          <w:szCs w:val="20"/>
        </w:rPr>
        <w:t>pravni inšpektor</w:t>
      </w:r>
      <w:r w:rsidR="00751D85" w:rsidRPr="00444686">
        <w:rPr>
          <w:rFonts w:ascii="Arial" w:hAnsi="Arial" w:cs="Arial"/>
          <w:bCs/>
          <w:sz w:val="20"/>
          <w:szCs w:val="20"/>
        </w:rPr>
        <w:t xml:space="preserve"> tako</w:t>
      </w:r>
      <w:r w:rsidRPr="00444686">
        <w:rPr>
          <w:rFonts w:ascii="Arial" w:hAnsi="Arial" w:cs="Arial"/>
          <w:bCs/>
          <w:sz w:val="20"/>
          <w:szCs w:val="20"/>
        </w:rPr>
        <w:t xml:space="preserve"> ne ugotavlja nepravilnosti glede ravnanja s prejeto pritožbo (morebitnega odstopa pritožbe organu druge stopnje),</w:t>
      </w:r>
      <w:r w:rsidR="00751D85" w:rsidRPr="00444686">
        <w:rPr>
          <w:rStyle w:val="Sprotnaopomba-sklic"/>
          <w:bCs/>
          <w:szCs w:val="20"/>
        </w:rPr>
        <w:footnoteReference w:id="24"/>
      </w:r>
      <w:r w:rsidRPr="00444686">
        <w:rPr>
          <w:rFonts w:ascii="Arial" w:hAnsi="Arial" w:cs="Arial"/>
          <w:bCs/>
          <w:sz w:val="20"/>
          <w:szCs w:val="20"/>
        </w:rPr>
        <w:t xml:space="preserve"> kot tudi ne glede morebitne kršitve roka za odloč</w:t>
      </w:r>
      <w:r w:rsidR="00751D85" w:rsidRPr="00444686">
        <w:rPr>
          <w:rFonts w:ascii="Arial" w:hAnsi="Arial" w:cs="Arial"/>
          <w:bCs/>
          <w:sz w:val="20"/>
          <w:szCs w:val="20"/>
        </w:rPr>
        <w:t xml:space="preserve">bo (sklep) o </w:t>
      </w:r>
      <w:r w:rsidRPr="00444686">
        <w:rPr>
          <w:rFonts w:ascii="Arial" w:hAnsi="Arial" w:cs="Arial"/>
          <w:bCs/>
          <w:sz w:val="20"/>
          <w:szCs w:val="20"/>
        </w:rPr>
        <w:t>pritožb</w:t>
      </w:r>
      <w:r w:rsidR="00751D85" w:rsidRPr="00444686">
        <w:rPr>
          <w:rFonts w:ascii="Arial" w:hAnsi="Arial" w:cs="Arial"/>
          <w:bCs/>
          <w:sz w:val="20"/>
          <w:szCs w:val="20"/>
        </w:rPr>
        <w:t>i</w:t>
      </w:r>
      <w:r w:rsidRPr="00444686">
        <w:rPr>
          <w:rFonts w:ascii="Arial" w:hAnsi="Arial" w:cs="Arial"/>
          <w:bCs/>
          <w:sz w:val="20"/>
          <w:szCs w:val="20"/>
        </w:rPr>
        <w:t>,</w:t>
      </w:r>
      <w:r w:rsidR="00751D85" w:rsidRPr="00444686">
        <w:rPr>
          <w:rStyle w:val="Sprotnaopomba-sklic"/>
          <w:bCs/>
          <w:szCs w:val="20"/>
        </w:rPr>
        <w:footnoteReference w:id="25"/>
      </w:r>
      <w:r w:rsidRPr="00444686">
        <w:rPr>
          <w:rFonts w:ascii="Arial" w:hAnsi="Arial" w:cs="Arial"/>
          <w:bCs/>
          <w:sz w:val="20"/>
          <w:szCs w:val="20"/>
        </w:rPr>
        <w:t xml:space="preserve"> zato očitku pobudnika </w:t>
      </w:r>
      <w:r w:rsidR="00751D85" w:rsidRPr="00444686">
        <w:rPr>
          <w:rFonts w:ascii="Arial" w:hAnsi="Arial" w:cs="Arial"/>
          <w:bCs/>
          <w:sz w:val="20"/>
          <w:szCs w:val="20"/>
        </w:rPr>
        <w:t xml:space="preserve">o ne obravnavanju </w:t>
      </w:r>
      <w:r w:rsidR="00751D85" w:rsidRPr="00444686">
        <w:rPr>
          <w:rFonts w:ascii="Arial" w:hAnsi="Arial" w:cs="Arial"/>
          <w:sz w:val="20"/>
          <w:szCs w:val="20"/>
        </w:rPr>
        <w:t>pritožbe v upravičenem roku oziroma da le-te OS KP ni pravočasno odstopili organu druge stopnje,</w:t>
      </w:r>
      <w:r w:rsidR="00751D85" w:rsidRPr="00444686">
        <w:rPr>
          <w:rFonts w:ascii="Arial" w:hAnsi="Arial" w:cs="Arial"/>
          <w:bCs/>
          <w:sz w:val="20"/>
          <w:szCs w:val="20"/>
        </w:rPr>
        <w:t xml:space="preserve"> </w:t>
      </w:r>
      <w:r w:rsidRPr="00444686">
        <w:rPr>
          <w:rFonts w:ascii="Arial" w:hAnsi="Arial" w:cs="Arial"/>
          <w:bCs/>
          <w:sz w:val="20"/>
          <w:szCs w:val="20"/>
        </w:rPr>
        <w:t>ne gre pritrditi.</w:t>
      </w:r>
    </w:p>
    <w:p w14:paraId="174BF4BA" w14:textId="77777777" w:rsidR="0061176B" w:rsidRPr="00444686" w:rsidRDefault="0061176B" w:rsidP="00925BF5">
      <w:pPr>
        <w:spacing w:before="0" w:line="240" w:lineRule="exact"/>
        <w:rPr>
          <w:rFonts w:cs="Arial"/>
          <w:szCs w:val="20"/>
        </w:rPr>
      </w:pPr>
    </w:p>
    <w:p w14:paraId="248CFD86" w14:textId="77777777" w:rsidR="003002B9" w:rsidRPr="00444686" w:rsidRDefault="003002B9" w:rsidP="00925BF5">
      <w:pPr>
        <w:spacing w:before="0" w:line="240" w:lineRule="exact"/>
        <w:rPr>
          <w:rFonts w:cs="Arial"/>
        </w:rPr>
      </w:pPr>
    </w:p>
    <w:p w14:paraId="21E8A3D9" w14:textId="4A75AEBD" w:rsidR="003002B9" w:rsidRPr="00444686" w:rsidRDefault="003002B9" w:rsidP="00925BF5">
      <w:pPr>
        <w:pStyle w:val="Odstavekseznama"/>
        <w:numPr>
          <w:ilvl w:val="2"/>
          <w:numId w:val="5"/>
        </w:numPr>
        <w:spacing w:before="0" w:line="240" w:lineRule="exact"/>
        <w:rPr>
          <w:rFonts w:cs="Arial"/>
          <w:b/>
          <w:bCs/>
        </w:rPr>
      </w:pPr>
      <w:r w:rsidRPr="00444686">
        <w:rPr>
          <w:rFonts w:cs="Arial"/>
          <w:b/>
          <w:bCs/>
        </w:rPr>
        <w:t>Četrta pobuda</w:t>
      </w:r>
    </w:p>
    <w:p w14:paraId="39A3D50C" w14:textId="77777777" w:rsidR="00E7020D" w:rsidRPr="00444686" w:rsidRDefault="00E7020D" w:rsidP="00925BF5">
      <w:pPr>
        <w:spacing w:before="0" w:line="240" w:lineRule="exact"/>
        <w:rPr>
          <w:rFonts w:cs="Arial"/>
          <w:szCs w:val="20"/>
        </w:rPr>
      </w:pPr>
    </w:p>
    <w:p w14:paraId="35303F43" w14:textId="5F0DA1BB" w:rsidR="00E25E63" w:rsidRPr="00444686" w:rsidRDefault="008F6461" w:rsidP="00925BF5">
      <w:pPr>
        <w:autoSpaceDE w:val="0"/>
        <w:autoSpaceDN w:val="0"/>
        <w:adjustRightInd w:val="0"/>
        <w:spacing w:before="0" w:line="240" w:lineRule="exact"/>
        <w:rPr>
          <w:rFonts w:cs="Arial"/>
          <w:szCs w:val="20"/>
        </w:rPr>
      </w:pPr>
      <w:r w:rsidRPr="00444686">
        <w:rPr>
          <w:rFonts w:cs="Arial"/>
          <w:szCs w:val="20"/>
        </w:rPr>
        <w:t xml:space="preserve">Četrta </w:t>
      </w:r>
      <w:r w:rsidR="00E25E63" w:rsidRPr="00444686">
        <w:rPr>
          <w:rFonts w:cs="Arial"/>
          <w:szCs w:val="20"/>
        </w:rPr>
        <w:t>pobud</w:t>
      </w:r>
      <w:r w:rsidR="00096BD3" w:rsidRPr="00444686">
        <w:rPr>
          <w:rFonts w:cs="Arial"/>
          <w:szCs w:val="20"/>
        </w:rPr>
        <w:t>a</w:t>
      </w:r>
      <w:r w:rsidR="00E25E63" w:rsidRPr="00444686">
        <w:rPr>
          <w:rFonts w:cs="Arial"/>
          <w:szCs w:val="20"/>
        </w:rPr>
        <w:t>, ki jo je IJS prejel dne 2</w:t>
      </w:r>
      <w:r w:rsidR="005B6F5D" w:rsidRPr="00444686">
        <w:rPr>
          <w:rFonts w:cs="Arial"/>
          <w:szCs w:val="20"/>
        </w:rPr>
        <w:t>3</w:t>
      </w:r>
      <w:r w:rsidR="00E25E63" w:rsidRPr="00444686">
        <w:rPr>
          <w:rFonts w:cs="Arial"/>
          <w:szCs w:val="20"/>
        </w:rPr>
        <w:t xml:space="preserve">. 3. 2024, se nanaša na domnevne nepravilnosti </w:t>
      </w:r>
      <w:r w:rsidR="005B6F5D" w:rsidRPr="00444686">
        <w:rPr>
          <w:rFonts w:cs="Arial"/>
          <w:szCs w:val="20"/>
        </w:rPr>
        <w:t>ZRSZ</w:t>
      </w:r>
      <w:r w:rsidR="00E25E63" w:rsidRPr="00444686">
        <w:rPr>
          <w:rFonts w:cs="Arial"/>
          <w:szCs w:val="20"/>
        </w:rPr>
        <w:t>-</w:t>
      </w:r>
      <w:r w:rsidR="005B6F5D" w:rsidRPr="00444686">
        <w:rPr>
          <w:rFonts w:cs="Arial"/>
          <w:szCs w:val="20"/>
        </w:rPr>
        <w:t>j</w:t>
      </w:r>
      <w:r w:rsidR="00E25E63" w:rsidRPr="00444686">
        <w:rPr>
          <w:rFonts w:cs="Arial"/>
          <w:szCs w:val="20"/>
        </w:rPr>
        <w:t xml:space="preserve">a v zvezi </w:t>
      </w:r>
      <w:r w:rsidR="005B6F5D" w:rsidRPr="00444686">
        <w:rPr>
          <w:rFonts w:cs="Arial"/>
          <w:szCs w:val="20"/>
        </w:rPr>
        <w:t xml:space="preserve">odgovarjanjem na prejete dopise. </w:t>
      </w:r>
      <w:r w:rsidR="009B30E5" w:rsidRPr="00444686">
        <w:rPr>
          <w:rFonts w:cs="Arial"/>
          <w:szCs w:val="20"/>
        </w:rPr>
        <w:t xml:space="preserve">Pobudnik navaja, da s strani ZRSZ-ja ni prejel odgovora na zastavljeno vprašanje, čeprav je </w:t>
      </w:r>
      <w:r w:rsidR="0061176B" w:rsidRPr="00444686">
        <w:rPr>
          <w:rFonts w:cs="Arial"/>
          <w:szCs w:val="20"/>
        </w:rPr>
        <w:t>vprašanje ZRSZ-ju posredoval že dvakrat</w:t>
      </w:r>
      <w:r w:rsidR="009B30E5" w:rsidRPr="00444686">
        <w:rPr>
          <w:rFonts w:cs="Arial"/>
          <w:szCs w:val="20"/>
        </w:rPr>
        <w:t>.</w:t>
      </w:r>
    </w:p>
    <w:p w14:paraId="16F7C89B" w14:textId="77777777" w:rsidR="00E25E63" w:rsidRPr="00444686" w:rsidRDefault="00E25E63" w:rsidP="00925BF5">
      <w:pPr>
        <w:autoSpaceDE w:val="0"/>
        <w:autoSpaceDN w:val="0"/>
        <w:adjustRightInd w:val="0"/>
        <w:spacing w:before="0" w:line="240" w:lineRule="exact"/>
        <w:rPr>
          <w:rFonts w:cs="Arial"/>
          <w:szCs w:val="20"/>
        </w:rPr>
      </w:pPr>
    </w:p>
    <w:p w14:paraId="3AD79EED" w14:textId="26C5FCAC" w:rsidR="00E25E63" w:rsidRPr="00444686" w:rsidRDefault="00E25E63" w:rsidP="00925BF5">
      <w:pPr>
        <w:autoSpaceDE w:val="0"/>
        <w:autoSpaceDN w:val="0"/>
        <w:adjustRightInd w:val="0"/>
        <w:spacing w:before="0" w:line="240" w:lineRule="exact"/>
        <w:rPr>
          <w:rFonts w:cs="Arial"/>
          <w:szCs w:val="20"/>
        </w:rPr>
      </w:pPr>
      <w:r w:rsidRPr="00444686">
        <w:rPr>
          <w:rFonts w:cs="Arial"/>
          <w:szCs w:val="20"/>
        </w:rPr>
        <w:t>IJS je prejeto pobudo evidentiral pod št. 0610-16</w:t>
      </w:r>
      <w:r w:rsidR="005B6F5D" w:rsidRPr="00444686">
        <w:rPr>
          <w:rFonts w:cs="Arial"/>
          <w:szCs w:val="20"/>
        </w:rPr>
        <w:t>1</w:t>
      </w:r>
      <w:r w:rsidRPr="00444686">
        <w:rPr>
          <w:rFonts w:cs="Arial"/>
          <w:szCs w:val="20"/>
        </w:rPr>
        <w:t>/2024.</w:t>
      </w:r>
    </w:p>
    <w:p w14:paraId="7CF8C1E9" w14:textId="77777777" w:rsidR="00E25E63" w:rsidRPr="00444686" w:rsidRDefault="00E25E63" w:rsidP="00925BF5">
      <w:pPr>
        <w:spacing w:before="0" w:line="240" w:lineRule="exact"/>
        <w:rPr>
          <w:rFonts w:cs="Arial"/>
          <w:szCs w:val="20"/>
        </w:rPr>
      </w:pPr>
    </w:p>
    <w:p w14:paraId="1640ED3D" w14:textId="77777777" w:rsidR="003E7F52" w:rsidRPr="00444686" w:rsidRDefault="003E7F52" w:rsidP="00925BF5">
      <w:pPr>
        <w:spacing w:before="0" w:line="240" w:lineRule="exact"/>
        <w:rPr>
          <w:rFonts w:cs="Arial"/>
          <w:szCs w:val="20"/>
        </w:rPr>
      </w:pPr>
    </w:p>
    <w:p w14:paraId="5E3CBC7E" w14:textId="558020C4" w:rsidR="003E7F52" w:rsidRPr="00444686" w:rsidRDefault="003E7F52" w:rsidP="00925BF5">
      <w:pPr>
        <w:pStyle w:val="odstavek0"/>
        <w:spacing w:before="0" w:beforeAutospacing="0" w:after="0" w:afterAutospacing="0" w:line="240" w:lineRule="exact"/>
        <w:ind w:left="2268" w:hanging="2268"/>
        <w:rPr>
          <w:rFonts w:ascii="Arial" w:hAnsi="Arial" w:cs="Arial"/>
          <w:b/>
          <w:sz w:val="20"/>
          <w:szCs w:val="20"/>
        </w:rPr>
      </w:pPr>
      <w:r w:rsidRPr="00444686">
        <w:rPr>
          <w:rFonts w:ascii="Arial" w:hAnsi="Arial" w:cs="Arial"/>
          <w:b/>
          <w:sz w:val="20"/>
          <w:szCs w:val="20"/>
        </w:rPr>
        <w:t>Zadeva št. 092-</w:t>
      </w:r>
      <w:r w:rsidR="005F3892" w:rsidRPr="00444686">
        <w:rPr>
          <w:rFonts w:ascii="Arial" w:hAnsi="Arial" w:cs="Arial"/>
          <w:b/>
          <w:sz w:val="20"/>
          <w:szCs w:val="20"/>
        </w:rPr>
        <w:t>58</w:t>
      </w:r>
      <w:r w:rsidRPr="00444686">
        <w:rPr>
          <w:rFonts w:ascii="Arial" w:hAnsi="Arial" w:cs="Arial"/>
          <w:b/>
          <w:sz w:val="20"/>
          <w:szCs w:val="20"/>
        </w:rPr>
        <w:t>/202</w:t>
      </w:r>
      <w:r w:rsidR="005F3892" w:rsidRPr="00444686">
        <w:rPr>
          <w:rFonts w:ascii="Arial" w:hAnsi="Arial" w:cs="Arial"/>
          <w:b/>
          <w:sz w:val="20"/>
          <w:szCs w:val="20"/>
        </w:rPr>
        <w:t>4</w:t>
      </w:r>
      <w:r w:rsidRPr="00444686">
        <w:rPr>
          <w:rFonts w:ascii="Arial" w:hAnsi="Arial" w:cs="Arial"/>
          <w:b/>
          <w:sz w:val="20"/>
          <w:szCs w:val="20"/>
        </w:rPr>
        <w:t xml:space="preserve"> – </w:t>
      </w:r>
      <w:r w:rsidR="005F3892" w:rsidRPr="00444686">
        <w:rPr>
          <w:rFonts w:ascii="Arial" w:hAnsi="Arial" w:cs="Arial"/>
          <w:b/>
          <w:sz w:val="20"/>
          <w:szCs w:val="20"/>
        </w:rPr>
        <w:t>Vloge, prošnje in pritožbe državljanov izven upravnega postopka</w:t>
      </w:r>
    </w:p>
    <w:p w14:paraId="3DE92808" w14:textId="77777777" w:rsidR="00067E15" w:rsidRPr="00444686" w:rsidRDefault="00067E15" w:rsidP="00925BF5">
      <w:pPr>
        <w:spacing w:before="0" w:line="240" w:lineRule="exact"/>
        <w:rPr>
          <w:rFonts w:cs="Arial"/>
          <w:szCs w:val="20"/>
        </w:rPr>
      </w:pPr>
    </w:p>
    <w:p w14:paraId="77301161" w14:textId="332D4E1F" w:rsidR="005F3892" w:rsidRPr="00444686" w:rsidRDefault="005F3892" w:rsidP="00925BF5">
      <w:pPr>
        <w:spacing w:before="0" w:line="240" w:lineRule="exact"/>
        <w:rPr>
          <w:rFonts w:cs="Arial"/>
          <w:szCs w:val="20"/>
        </w:rPr>
      </w:pPr>
      <w:r w:rsidRPr="00444686">
        <w:rPr>
          <w:rFonts w:cs="Arial"/>
          <w:szCs w:val="20"/>
        </w:rPr>
        <w:t xml:space="preserve">Stranko je zanimalo ime rehabilitacijskega svetovalca na Območni službi ZRSZ-ja Celje (v nadaljevanju: OS CE), zato je dne 4. 3. 2024 naslovila vprašanje po e-pošti na OS CE. Isto vprašanje je nato po e-pošti naslovila OS CE še dne 11. 3. 2024. OS CE se je na vprašanje stranke odzvala z dopisom št. 092-58/2024-2, dne 26. 3. 2024 in stranki sporočila ime rehabilitacijske svetovalke. Dopis </w:t>
      </w:r>
      <w:r w:rsidRPr="00444686">
        <w:t xml:space="preserve">je podpisan z elektronskim podpisom uradne osebe, ki je dopis izdala, obenem pa </w:t>
      </w:r>
      <w:r w:rsidRPr="00444686">
        <w:rPr>
          <w:rFonts w:cs="Arial"/>
          <w:szCs w:val="20"/>
        </w:rPr>
        <w:t>vsebuje njen faksimile podpisa, kot tudi faksimile podpisa uradne osebe, ki je dopis pripravila ter žig organa.</w:t>
      </w:r>
    </w:p>
    <w:p w14:paraId="0CB2F0C8" w14:textId="77777777" w:rsidR="00676A72" w:rsidRPr="00444686" w:rsidRDefault="00676A72" w:rsidP="00925BF5">
      <w:pPr>
        <w:spacing w:before="0" w:line="240" w:lineRule="exact"/>
        <w:rPr>
          <w:rFonts w:cs="Arial"/>
          <w:szCs w:val="20"/>
        </w:rPr>
      </w:pPr>
    </w:p>
    <w:p w14:paraId="5E7CE938" w14:textId="5CBF0F55" w:rsidR="0061176B" w:rsidRPr="00444686" w:rsidRDefault="0061176B" w:rsidP="00925BF5">
      <w:pPr>
        <w:pStyle w:val="Odstavekseznama"/>
        <w:numPr>
          <w:ilvl w:val="0"/>
          <w:numId w:val="3"/>
        </w:numPr>
        <w:spacing w:before="0" w:line="240" w:lineRule="exact"/>
        <w:ind w:left="426" w:hanging="426"/>
        <w:rPr>
          <w:rFonts w:cs="Arial"/>
          <w:szCs w:val="20"/>
        </w:rPr>
      </w:pPr>
      <w:r w:rsidRPr="00444686">
        <w:rPr>
          <w:rFonts w:cs="Arial"/>
          <w:bCs/>
          <w:szCs w:val="20"/>
          <w:lang w:eastAsia="sl-SI"/>
        </w:rPr>
        <w:t>Upravni inšpektor ugotavlja, da</w:t>
      </w:r>
      <w:r w:rsidRPr="00444686">
        <w:rPr>
          <w:rFonts w:cs="Arial"/>
          <w:bCs/>
          <w:szCs w:val="20"/>
        </w:rPr>
        <w:t xml:space="preserve"> je uradna oseba OS CE stranki odgovorila šele po </w:t>
      </w:r>
      <w:r w:rsidR="00C840D9" w:rsidRPr="00444686">
        <w:rPr>
          <w:rFonts w:cs="Arial"/>
          <w:bCs/>
          <w:szCs w:val="20"/>
        </w:rPr>
        <w:t>dvaindvajsetih</w:t>
      </w:r>
      <w:r w:rsidRPr="00444686">
        <w:rPr>
          <w:rFonts w:cs="Arial"/>
          <w:bCs/>
          <w:szCs w:val="20"/>
        </w:rPr>
        <w:t xml:space="preserve"> dneh od prejetega vprašanja, kar je v nasprotju z drugim odstavkom 17. člena UUP.</w:t>
      </w:r>
      <w:r w:rsidRPr="00444686">
        <w:rPr>
          <w:rStyle w:val="Sprotnaopomba-sklic"/>
          <w:bCs/>
          <w:szCs w:val="20"/>
        </w:rPr>
        <w:footnoteReference w:id="26"/>
      </w:r>
    </w:p>
    <w:p w14:paraId="73FF480E" w14:textId="77777777" w:rsidR="00676A72" w:rsidRPr="00444686" w:rsidRDefault="00676A72" w:rsidP="00925BF5">
      <w:pPr>
        <w:spacing w:before="0" w:line="240" w:lineRule="exact"/>
        <w:rPr>
          <w:rFonts w:cs="Arial"/>
          <w:szCs w:val="20"/>
        </w:rPr>
      </w:pPr>
    </w:p>
    <w:p w14:paraId="556EDF29" w14:textId="77777777" w:rsidR="00E25E63" w:rsidRPr="00444686" w:rsidRDefault="00E25E63" w:rsidP="00925BF5">
      <w:pPr>
        <w:spacing w:before="0" w:line="240" w:lineRule="exact"/>
        <w:rPr>
          <w:rFonts w:cs="Arial"/>
          <w:szCs w:val="20"/>
        </w:rPr>
      </w:pPr>
    </w:p>
    <w:p w14:paraId="19741CA3" w14:textId="77777777" w:rsidR="00E25E63" w:rsidRPr="00444686" w:rsidRDefault="00E25E63" w:rsidP="00925BF5">
      <w:pPr>
        <w:spacing w:before="0" w:line="240" w:lineRule="exact"/>
        <w:rPr>
          <w:rFonts w:cs="Arial"/>
          <w:b/>
          <w:szCs w:val="20"/>
        </w:rPr>
      </w:pPr>
      <w:r w:rsidRPr="00444686">
        <w:rPr>
          <w:rFonts w:cs="Arial"/>
          <w:b/>
          <w:szCs w:val="20"/>
        </w:rPr>
        <w:t>OPREDELITEV DO OČITKA IZ POBUDE</w:t>
      </w:r>
    </w:p>
    <w:p w14:paraId="167B4C8B" w14:textId="77777777" w:rsidR="00E25E63" w:rsidRPr="00444686" w:rsidRDefault="00E25E63" w:rsidP="00925BF5">
      <w:pPr>
        <w:spacing w:before="0" w:line="240" w:lineRule="exact"/>
        <w:rPr>
          <w:rFonts w:cs="Arial"/>
          <w:szCs w:val="20"/>
        </w:rPr>
      </w:pPr>
    </w:p>
    <w:p w14:paraId="1334343C" w14:textId="3A9A4876" w:rsidR="00E25E63" w:rsidRPr="00444686" w:rsidRDefault="00E25E63" w:rsidP="00925BF5">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444686">
        <w:rPr>
          <w:rFonts w:ascii="Arial" w:hAnsi="Arial" w:cs="Arial"/>
          <w:bCs/>
          <w:sz w:val="20"/>
          <w:szCs w:val="20"/>
        </w:rPr>
        <w:t xml:space="preserve">Upravni inšpektor </w:t>
      </w:r>
      <w:r w:rsidR="00991EEA" w:rsidRPr="00444686">
        <w:rPr>
          <w:rFonts w:ascii="Arial" w:hAnsi="Arial" w:cs="Arial"/>
          <w:bCs/>
          <w:sz w:val="20"/>
          <w:szCs w:val="20"/>
        </w:rPr>
        <w:t>pritrjuje</w:t>
      </w:r>
      <w:r w:rsidRPr="00444686">
        <w:rPr>
          <w:rFonts w:ascii="Arial" w:hAnsi="Arial" w:cs="Arial"/>
          <w:bCs/>
          <w:sz w:val="20"/>
          <w:szCs w:val="20"/>
        </w:rPr>
        <w:t xml:space="preserve"> očitk</w:t>
      </w:r>
      <w:r w:rsidR="00991EEA" w:rsidRPr="00444686">
        <w:rPr>
          <w:rFonts w:ascii="Arial" w:hAnsi="Arial" w:cs="Arial"/>
          <w:bCs/>
          <w:sz w:val="20"/>
          <w:szCs w:val="20"/>
        </w:rPr>
        <w:t>u</w:t>
      </w:r>
      <w:r w:rsidRPr="00444686">
        <w:rPr>
          <w:rFonts w:ascii="Arial" w:hAnsi="Arial" w:cs="Arial"/>
          <w:bCs/>
          <w:sz w:val="20"/>
          <w:szCs w:val="20"/>
        </w:rPr>
        <w:t xml:space="preserve"> iz pobude, </w:t>
      </w:r>
      <w:r w:rsidRPr="00444686">
        <w:rPr>
          <w:rFonts w:ascii="Arial" w:hAnsi="Arial" w:cs="Arial"/>
          <w:sz w:val="20"/>
          <w:szCs w:val="20"/>
        </w:rPr>
        <w:t xml:space="preserve">da </w:t>
      </w:r>
      <w:r w:rsidR="00991EEA" w:rsidRPr="00444686">
        <w:rPr>
          <w:rFonts w:ascii="Arial" w:hAnsi="Arial" w:cs="Arial"/>
          <w:sz w:val="20"/>
          <w:szCs w:val="20"/>
        </w:rPr>
        <w:t xml:space="preserve">se </w:t>
      </w:r>
      <w:r w:rsidR="0061176B" w:rsidRPr="00444686">
        <w:rPr>
          <w:rFonts w:ascii="Arial" w:hAnsi="Arial" w:cs="Arial"/>
          <w:sz w:val="20"/>
          <w:szCs w:val="20"/>
        </w:rPr>
        <w:t xml:space="preserve">ZRSZ na prejet dopis stranke ni odzval v zakonitem 15-dnevnem roku, kot to določa 17. člen UUP, pač pa se je odzval šele po </w:t>
      </w:r>
      <w:r w:rsidR="00C840D9" w:rsidRPr="00444686">
        <w:rPr>
          <w:rFonts w:ascii="Arial" w:hAnsi="Arial" w:cs="Arial"/>
          <w:sz w:val="20"/>
          <w:szCs w:val="20"/>
        </w:rPr>
        <w:t>dvaindvajsetih</w:t>
      </w:r>
      <w:r w:rsidR="0061176B" w:rsidRPr="00444686">
        <w:rPr>
          <w:rFonts w:ascii="Arial" w:hAnsi="Arial" w:cs="Arial"/>
          <w:sz w:val="20"/>
          <w:szCs w:val="20"/>
        </w:rPr>
        <w:t xml:space="preserve"> dneh.</w:t>
      </w:r>
    </w:p>
    <w:p w14:paraId="13BEC961" w14:textId="77777777" w:rsidR="00E25E63" w:rsidRPr="00E25E63" w:rsidRDefault="00E25E63" w:rsidP="00925BF5">
      <w:pPr>
        <w:spacing w:before="0" w:line="240" w:lineRule="exact"/>
        <w:rPr>
          <w:rFonts w:cs="Arial"/>
          <w:szCs w:val="20"/>
        </w:rPr>
      </w:pPr>
    </w:p>
    <w:p w14:paraId="22DBC887" w14:textId="77777777" w:rsidR="00E25E63" w:rsidRPr="00E25E63" w:rsidRDefault="00E25E63" w:rsidP="00925BF5">
      <w:pPr>
        <w:spacing w:before="0" w:line="240" w:lineRule="exact"/>
        <w:rPr>
          <w:rFonts w:cs="Arial"/>
          <w:szCs w:val="20"/>
        </w:rPr>
      </w:pPr>
    </w:p>
    <w:p w14:paraId="00BD9899" w14:textId="35A78FAB" w:rsidR="00E25E63" w:rsidRPr="00A0750A" w:rsidRDefault="005A3673" w:rsidP="00925BF5">
      <w:pPr>
        <w:pStyle w:val="Odstavekseznama"/>
        <w:numPr>
          <w:ilvl w:val="1"/>
          <w:numId w:val="5"/>
        </w:numPr>
        <w:spacing w:before="0" w:line="240" w:lineRule="exact"/>
        <w:ind w:left="1077"/>
        <w:rPr>
          <w:rFonts w:cs="Arial"/>
          <w:b/>
          <w:bCs/>
          <w:sz w:val="22"/>
          <w:szCs w:val="22"/>
        </w:rPr>
      </w:pPr>
      <w:r>
        <w:rPr>
          <w:rFonts w:cs="Arial"/>
          <w:b/>
          <w:bCs/>
          <w:sz w:val="22"/>
          <w:szCs w:val="22"/>
        </w:rPr>
        <w:t>OBRAVNAVA NAKLJUČNO IZBRANIH UPRAVNIH ZADEV</w:t>
      </w:r>
    </w:p>
    <w:p w14:paraId="4189B968" w14:textId="77777777" w:rsidR="00671B7E" w:rsidRDefault="00671B7E" w:rsidP="00925BF5">
      <w:pPr>
        <w:spacing w:before="0" w:line="240" w:lineRule="exact"/>
      </w:pPr>
    </w:p>
    <w:p w14:paraId="5B9A90D6" w14:textId="1BA20085" w:rsidR="00671B7E" w:rsidRPr="00444DC7" w:rsidRDefault="00671B7E" w:rsidP="00925BF5">
      <w:pPr>
        <w:spacing w:before="0" w:line="240" w:lineRule="exact"/>
        <w:rPr>
          <w:rFonts w:cs="Arial"/>
          <w:bCs/>
          <w:szCs w:val="20"/>
        </w:rPr>
      </w:pPr>
      <w:r>
        <w:t xml:space="preserve">V nadaljevanju </w:t>
      </w:r>
      <w:r w:rsidR="00FB4690">
        <w:t>je</w:t>
      </w:r>
      <w:r>
        <w:t xml:space="preserve"> upravni inšpektor </w:t>
      </w:r>
      <w:r w:rsidR="00C0473C">
        <w:t xml:space="preserve">opravil inšpekcijski nadzor še </w:t>
      </w:r>
      <w:r>
        <w:t xml:space="preserve">na podlagi </w:t>
      </w:r>
      <w:r w:rsidRPr="008204CE">
        <w:rPr>
          <w:rFonts w:cs="Arial"/>
          <w:szCs w:val="20"/>
        </w:rPr>
        <w:t>podatk</w:t>
      </w:r>
      <w:r>
        <w:rPr>
          <w:rFonts w:cs="Arial"/>
          <w:szCs w:val="20"/>
        </w:rPr>
        <w:t>ov, ki jih je pridobil</w:t>
      </w:r>
      <w:r w:rsidRPr="008204CE">
        <w:rPr>
          <w:rFonts w:cs="Arial"/>
          <w:szCs w:val="20"/>
        </w:rPr>
        <w:t xml:space="preserve"> z vpogledom v</w:t>
      </w:r>
      <w:r w:rsidR="00216D7B">
        <w:rPr>
          <w:rFonts w:cs="Arial"/>
          <w:szCs w:val="20"/>
        </w:rPr>
        <w:t xml:space="preserve"> informacijski sistem</w:t>
      </w:r>
      <w:r w:rsidRPr="008204CE">
        <w:rPr>
          <w:rFonts w:cs="Arial"/>
          <w:szCs w:val="20"/>
        </w:rPr>
        <w:t xml:space="preserve"> </w:t>
      </w:r>
      <w:r w:rsidR="004653CD">
        <w:rPr>
          <w:rFonts w:cs="Arial"/>
          <w:szCs w:val="20"/>
        </w:rPr>
        <w:t>EDS</w:t>
      </w:r>
      <w:r w:rsidR="00CB157D">
        <w:rPr>
          <w:rStyle w:val="Sprotnaopomba-sklic"/>
          <w:szCs w:val="20"/>
        </w:rPr>
        <w:footnoteReference w:id="27"/>
      </w:r>
      <w:r w:rsidR="00C0473C">
        <w:rPr>
          <w:rFonts w:cs="Arial"/>
          <w:szCs w:val="20"/>
        </w:rPr>
        <w:t xml:space="preserve">. </w:t>
      </w:r>
      <w:r w:rsidR="004415E0">
        <w:rPr>
          <w:rFonts w:cs="Arial"/>
          <w:bCs/>
          <w:szCs w:val="20"/>
          <w:lang w:eastAsia="sl-SI"/>
        </w:rPr>
        <w:t xml:space="preserve">Strokovne in operativne naloge s področja ZRSZ-ja opravlja dvanajst območnih služb (v nadaljevanju: OS), in sicer Celje, Koper, Kranj, </w:t>
      </w:r>
      <w:r w:rsidR="004415E0">
        <w:rPr>
          <w:rFonts w:cs="Arial"/>
          <w:bCs/>
          <w:szCs w:val="20"/>
          <w:lang w:eastAsia="sl-SI"/>
        </w:rPr>
        <w:lastRenderedPageBreak/>
        <w:t xml:space="preserve">Ljubljana, Maribor, Murska Sobota, Nova Gorica, Novo mesto, Ptuj, Sevnica, Trbovlje in Velenje. </w:t>
      </w:r>
      <w:r w:rsidR="00C0473C">
        <w:rPr>
          <w:rFonts w:cs="Arial"/>
          <w:szCs w:val="20"/>
        </w:rPr>
        <w:t xml:space="preserve">Tako </w:t>
      </w:r>
      <w:r w:rsidR="00FB4690">
        <w:rPr>
          <w:rFonts w:cs="Arial"/>
          <w:szCs w:val="20"/>
        </w:rPr>
        <w:t>je</w:t>
      </w:r>
      <w:r w:rsidR="00C0473C">
        <w:rPr>
          <w:rFonts w:cs="Arial"/>
          <w:szCs w:val="20"/>
        </w:rPr>
        <w:t xml:space="preserve"> </w:t>
      </w:r>
      <w:r w:rsidRPr="008204CE">
        <w:rPr>
          <w:rFonts w:cs="Arial"/>
          <w:szCs w:val="20"/>
        </w:rPr>
        <w:t xml:space="preserve">po metodi na preskok </w:t>
      </w:r>
      <w:r w:rsidR="00F14B99">
        <w:rPr>
          <w:rFonts w:cs="Arial"/>
          <w:szCs w:val="20"/>
        </w:rPr>
        <w:t xml:space="preserve">upravni inšpektor </w:t>
      </w:r>
      <w:r w:rsidRPr="008204CE">
        <w:rPr>
          <w:rFonts w:cs="Arial"/>
          <w:szCs w:val="20"/>
        </w:rPr>
        <w:t xml:space="preserve">opravil pregled po </w:t>
      </w:r>
      <w:r w:rsidR="00F14B99">
        <w:rPr>
          <w:rFonts w:cs="Arial"/>
          <w:szCs w:val="20"/>
        </w:rPr>
        <w:t>eno</w:t>
      </w:r>
      <w:r w:rsidRPr="008204CE">
        <w:rPr>
          <w:rFonts w:cs="Arial"/>
          <w:szCs w:val="20"/>
        </w:rPr>
        <w:t xml:space="preserve"> (</w:t>
      </w:r>
      <w:r w:rsidR="00F14B99">
        <w:rPr>
          <w:rFonts w:cs="Arial"/>
          <w:szCs w:val="20"/>
        </w:rPr>
        <w:t>1</w:t>
      </w:r>
      <w:r w:rsidRPr="008204CE">
        <w:rPr>
          <w:rFonts w:cs="Arial"/>
          <w:szCs w:val="20"/>
        </w:rPr>
        <w:t>) zadev</w:t>
      </w:r>
      <w:r w:rsidR="00F14B99">
        <w:rPr>
          <w:rFonts w:cs="Arial"/>
          <w:szCs w:val="20"/>
        </w:rPr>
        <w:t>o</w:t>
      </w:r>
      <w:r w:rsidRPr="008204CE">
        <w:rPr>
          <w:rFonts w:cs="Arial"/>
          <w:szCs w:val="20"/>
        </w:rPr>
        <w:t xml:space="preserve"> iz</w:t>
      </w:r>
      <w:r w:rsidR="0068740F">
        <w:rPr>
          <w:rFonts w:cs="Arial"/>
          <w:szCs w:val="20"/>
        </w:rPr>
        <w:t xml:space="preserve"> </w:t>
      </w:r>
      <w:r w:rsidR="00DC21BC">
        <w:rPr>
          <w:rFonts w:cs="Arial"/>
          <w:szCs w:val="20"/>
        </w:rPr>
        <w:t xml:space="preserve">meseca </w:t>
      </w:r>
      <w:r w:rsidR="00F14B99">
        <w:rPr>
          <w:rFonts w:cs="Arial"/>
          <w:szCs w:val="20"/>
        </w:rPr>
        <w:t xml:space="preserve">marca, aprila in maja iz vsake </w:t>
      </w:r>
      <w:r w:rsidR="004415E0">
        <w:rPr>
          <w:rFonts w:cs="Arial"/>
          <w:szCs w:val="20"/>
        </w:rPr>
        <w:t>OS</w:t>
      </w:r>
      <w:r w:rsidR="00B12E7A">
        <w:rPr>
          <w:rFonts w:cs="Arial"/>
          <w:szCs w:val="20"/>
        </w:rPr>
        <w:t>, ki se nanaša na</w:t>
      </w:r>
      <w:r w:rsidR="00B12E7A" w:rsidRPr="00B12E7A">
        <w:rPr>
          <w:rFonts w:cs="Arial"/>
          <w:bCs/>
          <w:szCs w:val="20"/>
        </w:rPr>
        <w:t xml:space="preserve"> </w:t>
      </w:r>
      <w:r w:rsidR="00B12E7A">
        <w:rPr>
          <w:rFonts w:cs="Arial"/>
          <w:bCs/>
          <w:szCs w:val="20"/>
        </w:rPr>
        <w:t>d</w:t>
      </w:r>
      <w:r w:rsidR="00B12E7A" w:rsidRPr="00B12E7A">
        <w:rPr>
          <w:rFonts w:cs="Arial"/>
          <w:bCs/>
          <w:szCs w:val="20"/>
        </w:rPr>
        <w:t>enarna nadomestila (DN) brezposelnih oseb</w:t>
      </w:r>
      <w:r w:rsidR="00B12E7A">
        <w:rPr>
          <w:rFonts w:cs="Arial"/>
          <w:bCs/>
          <w:szCs w:val="20"/>
        </w:rPr>
        <w:t xml:space="preserve"> (klasifikacijski znak 1221) </w:t>
      </w:r>
      <w:r w:rsidR="00F14B99">
        <w:rPr>
          <w:rFonts w:cs="Arial"/>
          <w:szCs w:val="20"/>
        </w:rPr>
        <w:t xml:space="preserve">ter </w:t>
      </w:r>
      <w:r w:rsidR="00965475">
        <w:rPr>
          <w:rFonts w:cs="Arial"/>
          <w:szCs w:val="20"/>
        </w:rPr>
        <w:t>tri</w:t>
      </w:r>
      <w:r w:rsidR="00F14B99">
        <w:rPr>
          <w:rFonts w:cs="Arial"/>
          <w:szCs w:val="20"/>
        </w:rPr>
        <w:t xml:space="preserve"> zadev</w:t>
      </w:r>
      <w:r w:rsidR="00965475">
        <w:rPr>
          <w:rFonts w:cs="Arial"/>
          <w:szCs w:val="20"/>
        </w:rPr>
        <w:t>e</w:t>
      </w:r>
      <w:r w:rsidR="00F14B99">
        <w:rPr>
          <w:rFonts w:cs="Arial"/>
          <w:szCs w:val="20"/>
        </w:rPr>
        <w:t xml:space="preserve"> iz </w:t>
      </w:r>
      <w:r w:rsidR="00965475">
        <w:rPr>
          <w:rFonts w:cs="Arial"/>
          <w:szCs w:val="20"/>
        </w:rPr>
        <w:t xml:space="preserve">leta 2024 </w:t>
      </w:r>
      <w:r w:rsidR="00C0473C">
        <w:rPr>
          <w:rFonts w:cs="Arial"/>
          <w:szCs w:val="20"/>
        </w:rPr>
        <w:t>i</w:t>
      </w:r>
      <w:r w:rsidR="00DC21BC">
        <w:rPr>
          <w:rFonts w:cs="Arial"/>
          <w:szCs w:val="20"/>
        </w:rPr>
        <w:t xml:space="preserve">z področja </w:t>
      </w:r>
      <w:r w:rsidR="00B12E7A">
        <w:rPr>
          <w:rFonts w:cs="Arial"/>
          <w:szCs w:val="20"/>
        </w:rPr>
        <w:t>informacij javnega značaja (</w:t>
      </w:r>
      <w:r w:rsidR="00DC21BC">
        <w:rPr>
          <w:rFonts w:cs="Arial"/>
          <w:szCs w:val="20"/>
        </w:rPr>
        <w:t>klasifikacijski znak 090)</w:t>
      </w:r>
      <w:r w:rsidR="00F14B99">
        <w:rPr>
          <w:rFonts w:cs="Arial"/>
          <w:szCs w:val="20"/>
        </w:rPr>
        <w:t>, ki jih je obravnaval ZRSZ</w:t>
      </w:r>
      <w:r w:rsidR="00444867" w:rsidRPr="000A19C4">
        <w:rPr>
          <w:rFonts w:cs="Arial"/>
          <w:szCs w:val="20"/>
        </w:rPr>
        <w:t>.</w:t>
      </w:r>
    </w:p>
    <w:p w14:paraId="4280C3AB" w14:textId="77777777" w:rsidR="008204CE" w:rsidRDefault="008204CE" w:rsidP="00925BF5">
      <w:pPr>
        <w:spacing w:before="0" w:line="240" w:lineRule="exact"/>
        <w:rPr>
          <w:rFonts w:cs="Arial"/>
          <w:szCs w:val="20"/>
        </w:rPr>
      </w:pPr>
    </w:p>
    <w:p w14:paraId="28BC1466" w14:textId="77777777" w:rsidR="00444867" w:rsidRDefault="00444867" w:rsidP="00925BF5">
      <w:pPr>
        <w:spacing w:before="0" w:line="240" w:lineRule="exact"/>
        <w:rPr>
          <w:rFonts w:cs="Arial"/>
          <w:szCs w:val="20"/>
        </w:rPr>
      </w:pPr>
    </w:p>
    <w:p w14:paraId="099F7A21" w14:textId="01B9224A" w:rsidR="00444867" w:rsidRPr="00940E0D" w:rsidRDefault="00444DC7" w:rsidP="00925BF5">
      <w:pPr>
        <w:pStyle w:val="Odstavekseznama"/>
        <w:numPr>
          <w:ilvl w:val="2"/>
          <w:numId w:val="5"/>
        </w:numPr>
        <w:spacing w:before="0" w:line="240" w:lineRule="exact"/>
        <w:rPr>
          <w:rFonts w:cs="Arial"/>
          <w:b/>
          <w:bCs/>
          <w:sz w:val="22"/>
          <w:szCs w:val="22"/>
        </w:rPr>
      </w:pPr>
      <w:r>
        <w:rPr>
          <w:rFonts w:cs="Arial"/>
          <w:b/>
          <w:bCs/>
          <w:sz w:val="22"/>
          <w:szCs w:val="22"/>
        </w:rPr>
        <w:t>Denarna nadomestila (DN) brezposelnih oseb</w:t>
      </w:r>
    </w:p>
    <w:p w14:paraId="3DAE6257" w14:textId="77777777" w:rsidR="0068740F" w:rsidRDefault="0068740F" w:rsidP="00925BF5">
      <w:pPr>
        <w:spacing w:before="0" w:line="240" w:lineRule="exact"/>
        <w:rPr>
          <w:rFonts w:cs="Arial"/>
        </w:rPr>
      </w:pPr>
    </w:p>
    <w:p w14:paraId="024756A7" w14:textId="58D3B3A3" w:rsidR="00444DC7" w:rsidRDefault="00444DC7" w:rsidP="00925BF5">
      <w:pPr>
        <w:spacing w:before="0" w:line="240" w:lineRule="exact"/>
        <w:rPr>
          <w:rFonts w:cs="Arial"/>
        </w:rPr>
      </w:pPr>
      <w:r>
        <w:rPr>
          <w:rFonts w:cs="Arial"/>
        </w:rPr>
        <w:t>Upravni inšpektor je pregledal naslednje zadeve iz meseca marca 2024:</w:t>
      </w:r>
    </w:p>
    <w:p w14:paraId="54E1C3D6" w14:textId="2EA704B0"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1221-14307/2024</w:t>
      </w:r>
      <w:r>
        <w:rPr>
          <w:rFonts w:ascii="Arial" w:hAnsi="Arial" w:cs="Arial"/>
          <w:sz w:val="20"/>
          <w:szCs w:val="20"/>
        </w:rPr>
        <w:t>,</w:t>
      </w:r>
    </w:p>
    <w:p w14:paraId="7610CE78" w14:textId="3B06E48C"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1221-14370/2024</w:t>
      </w:r>
      <w:r>
        <w:rPr>
          <w:rFonts w:ascii="Arial" w:hAnsi="Arial" w:cs="Arial"/>
          <w:sz w:val="20"/>
          <w:szCs w:val="20"/>
        </w:rPr>
        <w:t>,</w:t>
      </w:r>
    </w:p>
    <w:p w14:paraId="59A06BC1" w14:textId="03F7AB9D"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1221-14516/2024</w:t>
      </w:r>
      <w:r>
        <w:rPr>
          <w:rFonts w:ascii="Arial" w:hAnsi="Arial" w:cs="Arial"/>
          <w:sz w:val="20"/>
          <w:szCs w:val="20"/>
        </w:rPr>
        <w:t>,</w:t>
      </w:r>
    </w:p>
    <w:p w14:paraId="5285D42B" w14:textId="61A87EA2"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1221-16147/2024</w:t>
      </w:r>
      <w:r>
        <w:rPr>
          <w:rFonts w:ascii="Arial" w:hAnsi="Arial" w:cs="Arial"/>
          <w:sz w:val="20"/>
          <w:szCs w:val="20"/>
        </w:rPr>
        <w:t>,</w:t>
      </w:r>
    </w:p>
    <w:p w14:paraId="167D89A4" w14:textId="11FF2015"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1221-16705/2024</w:t>
      </w:r>
      <w:r>
        <w:rPr>
          <w:rFonts w:ascii="Arial" w:hAnsi="Arial" w:cs="Arial"/>
          <w:sz w:val="20"/>
          <w:szCs w:val="20"/>
        </w:rPr>
        <w:t>,</w:t>
      </w:r>
    </w:p>
    <w:p w14:paraId="0EED3A59" w14:textId="28ECD078"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1221-17758/2024</w:t>
      </w:r>
      <w:r>
        <w:rPr>
          <w:rFonts w:ascii="Arial" w:hAnsi="Arial" w:cs="Arial"/>
          <w:sz w:val="20"/>
          <w:szCs w:val="20"/>
        </w:rPr>
        <w:t>,</w:t>
      </w:r>
    </w:p>
    <w:p w14:paraId="712E7B56" w14:textId="2EEA1675"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1221-18229/2024</w:t>
      </w:r>
      <w:r>
        <w:rPr>
          <w:rFonts w:ascii="Arial" w:hAnsi="Arial" w:cs="Arial"/>
          <w:sz w:val="20"/>
          <w:szCs w:val="20"/>
        </w:rPr>
        <w:t>,</w:t>
      </w:r>
    </w:p>
    <w:p w14:paraId="3D7C7D0F" w14:textId="06CAA366"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1221-18360/2024</w:t>
      </w:r>
      <w:r>
        <w:rPr>
          <w:rFonts w:ascii="Arial" w:hAnsi="Arial" w:cs="Arial"/>
          <w:sz w:val="20"/>
          <w:szCs w:val="20"/>
        </w:rPr>
        <w:t>,</w:t>
      </w:r>
    </w:p>
    <w:p w14:paraId="1F9EBF11" w14:textId="284A1866"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1221-18432/2024</w:t>
      </w:r>
      <w:r>
        <w:rPr>
          <w:rFonts w:ascii="Arial" w:hAnsi="Arial" w:cs="Arial"/>
          <w:sz w:val="20"/>
          <w:szCs w:val="20"/>
        </w:rPr>
        <w:t>,</w:t>
      </w:r>
    </w:p>
    <w:p w14:paraId="3B34EC64" w14:textId="5CFF8FE4"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1221-18938/2024</w:t>
      </w:r>
      <w:r>
        <w:rPr>
          <w:rFonts w:ascii="Arial" w:hAnsi="Arial" w:cs="Arial"/>
          <w:sz w:val="20"/>
          <w:szCs w:val="20"/>
        </w:rPr>
        <w:t>,</w:t>
      </w:r>
    </w:p>
    <w:p w14:paraId="39024A31" w14:textId="5A93EFB1" w:rsidR="00444DC7" w:rsidRP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1221-19087/2024</w:t>
      </w:r>
      <w:r>
        <w:rPr>
          <w:rFonts w:ascii="Arial" w:hAnsi="Arial" w:cs="Arial"/>
          <w:sz w:val="20"/>
          <w:szCs w:val="20"/>
        </w:rPr>
        <w:t xml:space="preserve"> in</w:t>
      </w:r>
    </w:p>
    <w:p w14:paraId="6908F570" w14:textId="7BEE278F" w:rsidR="00444DC7" w:rsidRDefault="00444DC7" w:rsidP="00925BF5">
      <w:pPr>
        <w:pStyle w:val="odstavek0"/>
        <w:numPr>
          <w:ilvl w:val="0"/>
          <w:numId w:val="27"/>
        </w:numPr>
        <w:spacing w:before="0" w:beforeAutospacing="0" w:after="0" w:afterAutospacing="0" w:line="240" w:lineRule="exact"/>
        <w:ind w:left="567" w:hanging="425"/>
        <w:rPr>
          <w:rFonts w:ascii="Arial" w:hAnsi="Arial" w:cs="Arial"/>
          <w:sz w:val="20"/>
          <w:szCs w:val="20"/>
        </w:rPr>
      </w:pPr>
      <w:r>
        <w:rPr>
          <w:rFonts w:ascii="Arial" w:hAnsi="Arial" w:cs="Arial"/>
          <w:sz w:val="20"/>
          <w:szCs w:val="20"/>
        </w:rPr>
        <w:t>z</w:t>
      </w:r>
      <w:r w:rsidRPr="00444DC7">
        <w:rPr>
          <w:rFonts w:ascii="Arial" w:hAnsi="Arial" w:cs="Arial"/>
          <w:sz w:val="20"/>
          <w:szCs w:val="20"/>
        </w:rPr>
        <w:t>adeva št. 1221-19296/2024</w:t>
      </w:r>
      <w:r>
        <w:rPr>
          <w:rFonts w:ascii="Arial" w:hAnsi="Arial" w:cs="Arial"/>
          <w:sz w:val="20"/>
          <w:szCs w:val="20"/>
        </w:rPr>
        <w:t>;</w:t>
      </w:r>
    </w:p>
    <w:p w14:paraId="017CC960" w14:textId="77777777" w:rsidR="00444DC7" w:rsidRPr="00444DC7" w:rsidRDefault="00444DC7" w:rsidP="00925BF5">
      <w:pPr>
        <w:pStyle w:val="odstavek0"/>
        <w:spacing w:before="0" w:beforeAutospacing="0" w:after="0" w:afterAutospacing="0" w:line="240" w:lineRule="exact"/>
        <w:rPr>
          <w:rFonts w:ascii="Arial" w:hAnsi="Arial" w:cs="Arial"/>
          <w:sz w:val="20"/>
          <w:szCs w:val="20"/>
        </w:rPr>
      </w:pPr>
    </w:p>
    <w:p w14:paraId="3F43F0E4" w14:textId="16B344D6" w:rsidR="00444DC7" w:rsidRPr="00444DC7" w:rsidRDefault="00444DC7" w:rsidP="00925BF5">
      <w:pPr>
        <w:spacing w:before="0" w:line="240" w:lineRule="exact"/>
        <w:rPr>
          <w:rFonts w:cs="Arial"/>
          <w:szCs w:val="20"/>
        </w:rPr>
      </w:pPr>
      <w:r>
        <w:rPr>
          <w:rFonts w:cs="Arial"/>
          <w:szCs w:val="20"/>
        </w:rPr>
        <w:t>aprila</w:t>
      </w:r>
      <w:r w:rsidRPr="00444DC7">
        <w:rPr>
          <w:rFonts w:cs="Arial"/>
          <w:szCs w:val="20"/>
        </w:rPr>
        <w:t xml:space="preserve"> 2024</w:t>
      </w:r>
      <w:r>
        <w:rPr>
          <w:rFonts w:cs="Arial"/>
          <w:szCs w:val="20"/>
        </w:rPr>
        <w:t>:</w:t>
      </w:r>
    </w:p>
    <w:p w14:paraId="2C7D2BE7" w14:textId="6C4CF135"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1221-19528/2024</w:t>
      </w:r>
      <w:r>
        <w:rPr>
          <w:rFonts w:ascii="Arial" w:hAnsi="Arial" w:cs="Arial"/>
          <w:sz w:val="20"/>
          <w:szCs w:val="20"/>
        </w:rPr>
        <w:t>,</w:t>
      </w:r>
    </w:p>
    <w:p w14:paraId="706BC0ED" w14:textId="5ECE6308"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1221-19805/2024</w:t>
      </w:r>
      <w:r>
        <w:rPr>
          <w:rFonts w:ascii="Arial" w:hAnsi="Arial" w:cs="Arial"/>
          <w:sz w:val="20"/>
          <w:szCs w:val="20"/>
        </w:rPr>
        <w:t>,</w:t>
      </w:r>
    </w:p>
    <w:p w14:paraId="3E1AAD35" w14:textId="2EBA0F96"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1221-20608/2024</w:t>
      </w:r>
      <w:r>
        <w:rPr>
          <w:rFonts w:ascii="Arial" w:hAnsi="Arial" w:cs="Arial"/>
          <w:sz w:val="20"/>
          <w:szCs w:val="20"/>
        </w:rPr>
        <w:t>,</w:t>
      </w:r>
    </w:p>
    <w:p w14:paraId="0D7C94A3" w14:textId="709BDB90"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1221-20617/2024</w:t>
      </w:r>
      <w:r>
        <w:rPr>
          <w:rFonts w:ascii="Arial" w:hAnsi="Arial" w:cs="Arial"/>
          <w:sz w:val="20"/>
          <w:szCs w:val="20"/>
        </w:rPr>
        <w:t>,</w:t>
      </w:r>
    </w:p>
    <w:p w14:paraId="79244D31" w14:textId="74582314"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1221-21038/2024</w:t>
      </w:r>
      <w:r>
        <w:rPr>
          <w:rFonts w:ascii="Arial" w:hAnsi="Arial" w:cs="Arial"/>
          <w:sz w:val="20"/>
          <w:szCs w:val="20"/>
        </w:rPr>
        <w:t>,</w:t>
      </w:r>
    </w:p>
    <w:p w14:paraId="50878B64" w14:textId="589F023B"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1221-21530/2024</w:t>
      </w:r>
      <w:r>
        <w:rPr>
          <w:rFonts w:ascii="Arial" w:hAnsi="Arial" w:cs="Arial"/>
          <w:sz w:val="20"/>
          <w:szCs w:val="20"/>
        </w:rPr>
        <w:t>,</w:t>
      </w:r>
    </w:p>
    <w:p w14:paraId="16CE51F5" w14:textId="25BE7DFF"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1221-21570/2024</w:t>
      </w:r>
      <w:r>
        <w:rPr>
          <w:rFonts w:ascii="Arial" w:hAnsi="Arial" w:cs="Arial"/>
          <w:sz w:val="20"/>
          <w:szCs w:val="20"/>
        </w:rPr>
        <w:t>,</w:t>
      </w:r>
    </w:p>
    <w:p w14:paraId="7E1A3301" w14:textId="134D8F66"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1221-21719/2024</w:t>
      </w:r>
      <w:r>
        <w:rPr>
          <w:rFonts w:ascii="Arial" w:hAnsi="Arial" w:cs="Arial"/>
          <w:sz w:val="20"/>
          <w:szCs w:val="20"/>
        </w:rPr>
        <w:t>,</w:t>
      </w:r>
    </w:p>
    <w:p w14:paraId="46BE4857" w14:textId="39F4E602"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1221-21772/2024</w:t>
      </w:r>
      <w:r>
        <w:rPr>
          <w:rFonts w:ascii="Arial" w:hAnsi="Arial" w:cs="Arial"/>
          <w:sz w:val="20"/>
          <w:szCs w:val="20"/>
        </w:rPr>
        <w:t>,</w:t>
      </w:r>
    </w:p>
    <w:p w14:paraId="0AC5BA94" w14:textId="47E3DB8B"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1221-22336/2024</w:t>
      </w:r>
      <w:r>
        <w:rPr>
          <w:rFonts w:ascii="Arial" w:hAnsi="Arial" w:cs="Arial"/>
          <w:sz w:val="20"/>
          <w:szCs w:val="20"/>
        </w:rPr>
        <w:t>,</w:t>
      </w:r>
    </w:p>
    <w:p w14:paraId="5C2E66DF" w14:textId="31EE6645"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1221-23281/2024</w:t>
      </w:r>
      <w:r>
        <w:rPr>
          <w:rFonts w:ascii="Arial" w:hAnsi="Arial" w:cs="Arial"/>
          <w:sz w:val="20"/>
          <w:szCs w:val="20"/>
        </w:rPr>
        <w:t xml:space="preserve"> in</w:t>
      </w:r>
    </w:p>
    <w:p w14:paraId="17798838" w14:textId="30BFB868" w:rsidR="00444DC7" w:rsidRPr="00444DC7" w:rsidRDefault="00D5795D" w:rsidP="00925BF5">
      <w:pPr>
        <w:pStyle w:val="odstavek0"/>
        <w:numPr>
          <w:ilvl w:val="0"/>
          <w:numId w:val="28"/>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1221-23460/2024</w:t>
      </w:r>
      <w:r>
        <w:rPr>
          <w:rFonts w:ascii="Arial" w:hAnsi="Arial" w:cs="Arial"/>
          <w:sz w:val="20"/>
          <w:szCs w:val="20"/>
        </w:rPr>
        <w:t>;</w:t>
      </w:r>
    </w:p>
    <w:p w14:paraId="07D307C9" w14:textId="77777777" w:rsidR="00444DC7" w:rsidRPr="00444DC7" w:rsidRDefault="00444DC7" w:rsidP="00925BF5">
      <w:pPr>
        <w:spacing w:before="0" w:line="240" w:lineRule="exact"/>
        <w:rPr>
          <w:rFonts w:cs="Arial"/>
          <w:szCs w:val="20"/>
        </w:rPr>
      </w:pPr>
    </w:p>
    <w:p w14:paraId="362149C9" w14:textId="2D0797E0" w:rsidR="00444DC7" w:rsidRPr="00444DC7" w:rsidRDefault="00D5795D" w:rsidP="00925BF5">
      <w:pPr>
        <w:spacing w:before="0" w:line="240" w:lineRule="exact"/>
        <w:rPr>
          <w:rFonts w:cs="Arial"/>
          <w:szCs w:val="20"/>
        </w:rPr>
      </w:pPr>
      <w:r>
        <w:rPr>
          <w:rFonts w:cs="Arial"/>
          <w:szCs w:val="20"/>
        </w:rPr>
        <w:t>i</w:t>
      </w:r>
      <w:r w:rsidRPr="00444DC7">
        <w:rPr>
          <w:rFonts w:cs="Arial"/>
          <w:szCs w:val="20"/>
        </w:rPr>
        <w:t>n maja 2024</w:t>
      </w:r>
      <w:r>
        <w:rPr>
          <w:rFonts w:cs="Arial"/>
          <w:szCs w:val="20"/>
        </w:rPr>
        <w:t>:</w:t>
      </w:r>
    </w:p>
    <w:p w14:paraId="634E01DA" w14:textId="4424C986"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1221-24149/2024</w:t>
      </w:r>
      <w:r>
        <w:rPr>
          <w:rFonts w:ascii="Arial" w:hAnsi="Arial" w:cs="Arial"/>
          <w:sz w:val="20"/>
          <w:szCs w:val="20"/>
        </w:rPr>
        <w:t>,</w:t>
      </w:r>
    </w:p>
    <w:p w14:paraId="0E2298F9" w14:textId="78B5125E"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1221-25217/2024</w:t>
      </w:r>
      <w:r>
        <w:rPr>
          <w:rFonts w:ascii="Arial" w:hAnsi="Arial" w:cs="Arial"/>
          <w:sz w:val="20"/>
          <w:szCs w:val="20"/>
        </w:rPr>
        <w:t>,</w:t>
      </w:r>
    </w:p>
    <w:p w14:paraId="76DB32B7" w14:textId="5874536E"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1221-25382/2024</w:t>
      </w:r>
      <w:r>
        <w:rPr>
          <w:rFonts w:ascii="Arial" w:hAnsi="Arial" w:cs="Arial"/>
          <w:sz w:val="20"/>
          <w:szCs w:val="20"/>
        </w:rPr>
        <w:t>,</w:t>
      </w:r>
    </w:p>
    <w:p w14:paraId="698FAF99" w14:textId="106F7D43"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1221-25798/2024</w:t>
      </w:r>
      <w:r>
        <w:rPr>
          <w:rFonts w:ascii="Arial" w:hAnsi="Arial" w:cs="Arial"/>
          <w:sz w:val="20"/>
          <w:szCs w:val="20"/>
        </w:rPr>
        <w:t>,</w:t>
      </w:r>
    </w:p>
    <w:p w14:paraId="533892E4" w14:textId="4BB6AF74"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1221-25802/2024</w:t>
      </w:r>
      <w:r>
        <w:rPr>
          <w:rFonts w:ascii="Arial" w:hAnsi="Arial" w:cs="Arial"/>
          <w:sz w:val="20"/>
          <w:szCs w:val="20"/>
        </w:rPr>
        <w:t>,</w:t>
      </w:r>
    </w:p>
    <w:p w14:paraId="7DF67413" w14:textId="5721A75E"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1221-25933/2024</w:t>
      </w:r>
      <w:r>
        <w:rPr>
          <w:rFonts w:ascii="Arial" w:hAnsi="Arial" w:cs="Arial"/>
          <w:sz w:val="20"/>
          <w:szCs w:val="20"/>
        </w:rPr>
        <w:t>,</w:t>
      </w:r>
    </w:p>
    <w:p w14:paraId="314A59D4" w14:textId="5106CCBC"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1221-25962/2024</w:t>
      </w:r>
      <w:r>
        <w:rPr>
          <w:rFonts w:ascii="Arial" w:hAnsi="Arial" w:cs="Arial"/>
          <w:sz w:val="20"/>
          <w:szCs w:val="20"/>
        </w:rPr>
        <w:t>,</w:t>
      </w:r>
    </w:p>
    <w:p w14:paraId="164DFCDB" w14:textId="651A7E0B"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1221-26130/2024</w:t>
      </w:r>
      <w:r>
        <w:rPr>
          <w:rFonts w:ascii="Arial" w:hAnsi="Arial" w:cs="Arial"/>
          <w:sz w:val="20"/>
          <w:szCs w:val="20"/>
        </w:rPr>
        <w:t>,</w:t>
      </w:r>
    </w:p>
    <w:p w14:paraId="593CF9AE" w14:textId="0AEF9F78"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1221-26343/2024</w:t>
      </w:r>
      <w:r>
        <w:rPr>
          <w:rFonts w:ascii="Arial" w:hAnsi="Arial" w:cs="Arial"/>
          <w:sz w:val="20"/>
          <w:szCs w:val="20"/>
        </w:rPr>
        <w:t>,</w:t>
      </w:r>
    </w:p>
    <w:p w14:paraId="1A3AE83A" w14:textId="205489A1"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1221-26557/2024</w:t>
      </w:r>
      <w:r>
        <w:rPr>
          <w:rFonts w:ascii="Arial" w:hAnsi="Arial" w:cs="Arial"/>
          <w:sz w:val="20"/>
          <w:szCs w:val="20"/>
        </w:rPr>
        <w:t>,</w:t>
      </w:r>
    </w:p>
    <w:p w14:paraId="4D277E71" w14:textId="02B2EDB4"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1221-26929/2024</w:t>
      </w:r>
      <w:r>
        <w:rPr>
          <w:rFonts w:ascii="Arial" w:hAnsi="Arial" w:cs="Arial"/>
          <w:sz w:val="20"/>
          <w:szCs w:val="20"/>
        </w:rPr>
        <w:t xml:space="preserve"> in</w:t>
      </w:r>
    </w:p>
    <w:p w14:paraId="22396A27" w14:textId="660AAD87" w:rsidR="00444DC7" w:rsidRPr="00444DC7" w:rsidRDefault="00D5795D" w:rsidP="00925BF5">
      <w:pPr>
        <w:pStyle w:val="odstavek0"/>
        <w:numPr>
          <w:ilvl w:val="0"/>
          <w:numId w:val="29"/>
        </w:numPr>
        <w:spacing w:before="0" w:beforeAutospacing="0" w:after="0" w:afterAutospacing="0" w:line="240" w:lineRule="exact"/>
        <w:ind w:left="567" w:hanging="425"/>
        <w:rPr>
          <w:rFonts w:ascii="Arial" w:hAnsi="Arial" w:cs="Arial"/>
          <w:sz w:val="20"/>
          <w:szCs w:val="20"/>
        </w:rPr>
      </w:pPr>
      <w:r w:rsidRPr="00444DC7">
        <w:rPr>
          <w:rFonts w:ascii="Arial" w:hAnsi="Arial" w:cs="Arial"/>
          <w:sz w:val="20"/>
          <w:szCs w:val="20"/>
        </w:rPr>
        <w:t>zadeva št. 1221-27362/2024</w:t>
      </w:r>
      <w:r>
        <w:rPr>
          <w:rFonts w:ascii="Arial" w:hAnsi="Arial" w:cs="Arial"/>
          <w:sz w:val="20"/>
          <w:szCs w:val="20"/>
        </w:rPr>
        <w:t>.</w:t>
      </w:r>
    </w:p>
    <w:p w14:paraId="74004061" w14:textId="77777777" w:rsidR="00536E0F" w:rsidRDefault="00536E0F" w:rsidP="00925BF5">
      <w:pPr>
        <w:spacing w:before="0" w:line="240" w:lineRule="exact"/>
        <w:rPr>
          <w:rFonts w:cs="Arial"/>
        </w:rPr>
      </w:pPr>
    </w:p>
    <w:p w14:paraId="23BB9007" w14:textId="59A9DA7C" w:rsidR="00536E0F" w:rsidRPr="00444686" w:rsidRDefault="00536E0F" w:rsidP="00925BF5">
      <w:pPr>
        <w:pStyle w:val="Odstavekseznama"/>
        <w:numPr>
          <w:ilvl w:val="0"/>
          <w:numId w:val="6"/>
        </w:numPr>
        <w:spacing w:before="0" w:line="240" w:lineRule="exact"/>
        <w:ind w:left="426" w:hanging="426"/>
        <w:rPr>
          <w:rFonts w:cs="Arial"/>
        </w:rPr>
      </w:pPr>
      <w:r w:rsidRPr="00444686">
        <w:rPr>
          <w:rFonts w:cs="Arial"/>
        </w:rPr>
        <w:t>Upravni inšpektor je pri vhodnih dokumentih, ki jih je ZRSZ prejel v fizični obliki (npr. vloga in dopolnitev vloge v zadevah št. 1221-14370/2024, 1221-16705/2024, 1221-18229/2024, 1221-18360/2024, 1221-</w:t>
      </w:r>
      <w:r w:rsidR="002021A9" w:rsidRPr="00444686">
        <w:rPr>
          <w:rFonts w:cs="Arial"/>
        </w:rPr>
        <w:t>21719</w:t>
      </w:r>
      <w:r w:rsidRPr="00444686">
        <w:rPr>
          <w:rFonts w:cs="Arial"/>
        </w:rPr>
        <w:t>/2024</w:t>
      </w:r>
      <w:r w:rsidR="002021A9" w:rsidRPr="00444686">
        <w:rPr>
          <w:rFonts w:cs="Arial"/>
        </w:rPr>
        <w:t>, 1221-24149/2024, 1221-25802/2024</w:t>
      </w:r>
      <w:r w:rsidRPr="00444686">
        <w:rPr>
          <w:rFonts w:cs="Arial"/>
        </w:rPr>
        <w:t xml:space="preserve"> ter vlog</w:t>
      </w:r>
      <w:r w:rsidR="007B0A77" w:rsidRPr="00444686">
        <w:rPr>
          <w:rFonts w:cs="Arial"/>
        </w:rPr>
        <w:t>a</w:t>
      </w:r>
      <w:r w:rsidRPr="00444686">
        <w:rPr>
          <w:rFonts w:cs="Arial"/>
        </w:rPr>
        <w:t xml:space="preserve"> v zadevah št. 1221-14516/2024, 1221-16147/2024, 1221-17758/2024, 1221-18938/2024, 1221-19087/2024, 1221-19296/2024, 1221-20608/2024, 1</w:t>
      </w:r>
      <w:r w:rsidR="002021A9" w:rsidRPr="00444686">
        <w:rPr>
          <w:rFonts w:cs="Arial"/>
        </w:rPr>
        <w:t>22</w:t>
      </w:r>
      <w:r w:rsidRPr="00444686">
        <w:rPr>
          <w:rFonts w:cs="Arial"/>
        </w:rPr>
        <w:t>1-</w:t>
      </w:r>
      <w:r w:rsidR="002021A9" w:rsidRPr="00444686">
        <w:rPr>
          <w:rFonts w:cs="Arial"/>
        </w:rPr>
        <w:t>20617</w:t>
      </w:r>
      <w:r w:rsidRPr="00444686">
        <w:rPr>
          <w:rFonts w:cs="Arial"/>
        </w:rPr>
        <w:t xml:space="preserve">/2024, </w:t>
      </w:r>
      <w:r w:rsidR="002021A9" w:rsidRPr="00444686">
        <w:rPr>
          <w:rFonts w:cs="Arial"/>
        </w:rPr>
        <w:t xml:space="preserve">1221-21038/2024, 1221-21530/2024, 1221-21570/2024, 1221-21772/2024, 1221-23460/2024, </w:t>
      </w:r>
      <w:r w:rsidR="002021A9" w:rsidRPr="00444686">
        <w:rPr>
          <w:rFonts w:cs="Arial"/>
        </w:rPr>
        <w:lastRenderedPageBreak/>
        <w:t>1221-25217/2024, 1221-25382/2024, 1221-25798/2024, 1221-25933/2024, 1221-25962/2024, 1221-</w:t>
      </w:r>
      <w:r w:rsidR="007B0A77" w:rsidRPr="00444686">
        <w:rPr>
          <w:rFonts w:cs="Arial"/>
        </w:rPr>
        <w:t>26130</w:t>
      </w:r>
      <w:r w:rsidR="002021A9" w:rsidRPr="00444686">
        <w:rPr>
          <w:rFonts w:cs="Arial"/>
        </w:rPr>
        <w:t>/2024</w:t>
      </w:r>
      <w:r w:rsidR="007B0A77" w:rsidRPr="00444686">
        <w:rPr>
          <w:rFonts w:cs="Arial"/>
        </w:rPr>
        <w:t>, 1221-26343/2024, 1221-26557/2024, 1221-26929/2024 in 1221-27362/2024</w:t>
      </w:r>
      <w:r w:rsidRPr="00444686">
        <w:rPr>
          <w:rFonts w:cs="Arial"/>
        </w:rPr>
        <w:t>) ugotovil, da je na teh odtisnjen žig, iz katerega je razviden organ, ki je dokument prejel ter datum prejema, ni pa razvidna številka dokumenta, kar predstavlja kršitev prvega odstavka 43. člena UUP.</w:t>
      </w:r>
    </w:p>
    <w:p w14:paraId="3AC81948" w14:textId="77777777" w:rsidR="00A273B9" w:rsidRPr="00D43395" w:rsidRDefault="00A273B9" w:rsidP="00925BF5">
      <w:pPr>
        <w:spacing w:before="0" w:line="240" w:lineRule="exact"/>
        <w:rPr>
          <w:rFonts w:cs="Arial"/>
        </w:rPr>
      </w:pPr>
      <w:bookmarkStart w:id="2" w:name="_Hlk172547719"/>
    </w:p>
    <w:p w14:paraId="11DFD2CF" w14:textId="421163E3" w:rsidR="00925BF5" w:rsidRPr="00D43395" w:rsidRDefault="00925BF5" w:rsidP="00925BF5">
      <w:pPr>
        <w:spacing w:before="0" w:line="240" w:lineRule="exact"/>
        <w:rPr>
          <w:rFonts w:cs="Arial"/>
          <w:szCs w:val="20"/>
        </w:rPr>
      </w:pPr>
      <w:r w:rsidRPr="00D43395">
        <w:rPr>
          <w:rFonts w:cs="Arial"/>
          <w:szCs w:val="20"/>
        </w:rPr>
        <w:t>ZRSZ je podal naslednje pojasnilo:</w:t>
      </w:r>
    </w:p>
    <w:p w14:paraId="6953A91E" w14:textId="09894A58" w:rsidR="00925BF5" w:rsidRPr="00D43395" w:rsidRDefault="00925BF5" w:rsidP="00925BF5">
      <w:pPr>
        <w:spacing w:before="0" w:line="240" w:lineRule="exact"/>
        <w:rPr>
          <w:rFonts w:cs="Arial"/>
          <w:i/>
          <w:iCs/>
        </w:rPr>
      </w:pPr>
      <w:r w:rsidRPr="00D43395">
        <w:rPr>
          <w:rFonts w:cs="Arial"/>
          <w:i/>
          <w:iCs/>
        </w:rPr>
        <w:t>ʺPojasnjujemo, da 43. člen UUP – prejemni podatki vhodnega dokumenta, določa »Iz vhodnega dokumenta v fizični obliki je iz odtisa žiga ali drugače razviden organ, ki je dokument prejel, datum prejema in številka dokumenta«, kar Zavod zagotavlja z uporabo črtne kode, s katero je opremljen vsak dokument pred zajemom v Sistem EDS. Iz prejemne štampiljke pa je razviden organ ter datum prejema. Številko dokumenta Zavod zagotavlja z berljivostjo črtne kode, kjer so vsi ostali metapodatki o dokumentu (številka zadeve, številka dokumenta, datum prejema, …).ʺ</w:t>
      </w:r>
    </w:p>
    <w:p w14:paraId="169F5C9E" w14:textId="77777777" w:rsidR="00925BF5" w:rsidRPr="00D43395" w:rsidRDefault="00925BF5" w:rsidP="00925BF5">
      <w:pPr>
        <w:spacing w:before="0" w:line="240" w:lineRule="exact"/>
        <w:rPr>
          <w:rFonts w:cs="Arial"/>
        </w:rPr>
      </w:pPr>
    </w:p>
    <w:p w14:paraId="6D656B63" w14:textId="2D1E1BD6" w:rsidR="00925BF5" w:rsidRPr="00D43395" w:rsidRDefault="00925BF5" w:rsidP="00925BF5">
      <w:pPr>
        <w:spacing w:before="0" w:line="240" w:lineRule="exact"/>
        <w:rPr>
          <w:rFonts w:cs="Arial"/>
        </w:rPr>
      </w:pPr>
      <w:r w:rsidRPr="00D43395">
        <w:rPr>
          <w:rFonts w:cs="Arial"/>
        </w:rPr>
        <w:t>Presoja upravnega inšpektorja:</w:t>
      </w:r>
    </w:p>
    <w:p w14:paraId="6D1A43A4" w14:textId="2DD57619" w:rsidR="00925BF5" w:rsidRPr="00D43395" w:rsidRDefault="00925BF5" w:rsidP="00925BF5">
      <w:pPr>
        <w:pStyle w:val="Odstavekseznama"/>
        <w:numPr>
          <w:ilvl w:val="0"/>
          <w:numId w:val="6"/>
        </w:numPr>
        <w:spacing w:before="0" w:line="240" w:lineRule="exact"/>
        <w:ind w:left="426" w:hanging="426"/>
        <w:rPr>
          <w:rFonts w:cs="Arial"/>
        </w:rPr>
      </w:pPr>
      <w:r w:rsidRPr="00D43395">
        <w:rPr>
          <w:rFonts w:cs="Arial"/>
        </w:rPr>
        <w:t xml:space="preserve">Upravni inšpektor </w:t>
      </w:r>
      <w:r w:rsidR="00AB2E77" w:rsidRPr="00D43395">
        <w:rPr>
          <w:rFonts w:cs="Arial"/>
        </w:rPr>
        <w:t>akceptira</w:t>
      </w:r>
      <w:r w:rsidR="00DD7F6F" w:rsidRPr="00D43395">
        <w:rPr>
          <w:rFonts w:cs="Arial"/>
        </w:rPr>
        <w:t xml:space="preserve"> pojasnilo ZRSZ</w:t>
      </w:r>
      <w:r w:rsidR="00720E06" w:rsidRPr="00D43395">
        <w:rPr>
          <w:rFonts w:cs="Arial"/>
        </w:rPr>
        <w:t>-ja</w:t>
      </w:r>
      <w:r w:rsidR="00DD7F6F" w:rsidRPr="00D43395">
        <w:rPr>
          <w:rFonts w:cs="Arial"/>
        </w:rPr>
        <w:t xml:space="preserve"> in </w:t>
      </w:r>
      <w:r w:rsidR="00720E06" w:rsidRPr="00D43395">
        <w:rPr>
          <w:rFonts w:cs="Arial"/>
        </w:rPr>
        <w:t>umika očitek o nepopolnih podatkih vhodnih dokumentov.</w:t>
      </w:r>
    </w:p>
    <w:p w14:paraId="245C1070" w14:textId="77777777" w:rsidR="00925BF5" w:rsidRPr="00D43395" w:rsidRDefault="00925BF5" w:rsidP="00925BF5">
      <w:pPr>
        <w:spacing w:before="0" w:line="240" w:lineRule="exact"/>
        <w:rPr>
          <w:rFonts w:cs="Arial"/>
        </w:rPr>
      </w:pPr>
    </w:p>
    <w:p w14:paraId="4BAC3205" w14:textId="1355D4F3" w:rsidR="00FF3ADD" w:rsidRPr="00D43395" w:rsidRDefault="00FF3ADD" w:rsidP="00925BF5">
      <w:pPr>
        <w:pStyle w:val="Odstavekseznama"/>
        <w:numPr>
          <w:ilvl w:val="0"/>
          <w:numId w:val="6"/>
        </w:numPr>
        <w:spacing w:before="0" w:line="240" w:lineRule="exact"/>
        <w:ind w:left="426" w:hanging="426"/>
        <w:rPr>
          <w:rFonts w:cs="Arial"/>
          <w:bCs/>
          <w:szCs w:val="20"/>
        </w:rPr>
      </w:pPr>
      <w:r w:rsidRPr="00D43395">
        <w:rPr>
          <w:rFonts w:cs="Arial"/>
          <w:bCs/>
          <w:szCs w:val="20"/>
        </w:rPr>
        <w:t xml:space="preserve">Upravni inšpektor </w:t>
      </w:r>
      <w:r w:rsidR="002021A9" w:rsidRPr="00D43395">
        <w:rPr>
          <w:rFonts w:cs="Arial"/>
          <w:bCs/>
          <w:szCs w:val="20"/>
        </w:rPr>
        <w:t xml:space="preserve">v zadevi št. 1221-25802/2024 </w:t>
      </w:r>
      <w:r w:rsidRPr="00D43395">
        <w:rPr>
          <w:rFonts w:cs="Arial"/>
          <w:bCs/>
          <w:szCs w:val="20"/>
        </w:rPr>
        <w:t xml:space="preserve">ugotavlja nepravilnosti pri evidentiranju dokumenta, saj je iz evidence dokumentarnega gradiva razvidno, da je bil </w:t>
      </w:r>
      <w:r w:rsidR="002021A9" w:rsidRPr="00D43395">
        <w:rPr>
          <w:rFonts w:cs="Arial"/>
          <w:bCs/>
          <w:szCs w:val="20"/>
        </w:rPr>
        <w:t>vhodni</w:t>
      </w:r>
      <w:r w:rsidRPr="00D43395">
        <w:rPr>
          <w:rFonts w:cs="Arial"/>
          <w:bCs/>
          <w:szCs w:val="20"/>
        </w:rPr>
        <w:t xml:space="preserve"> dokument</w:t>
      </w:r>
      <w:r w:rsidR="002021A9" w:rsidRPr="00D43395">
        <w:rPr>
          <w:rFonts w:cs="Arial"/>
          <w:bCs/>
          <w:szCs w:val="20"/>
        </w:rPr>
        <w:t>, ki ga je ZRSZ prejel 14. 5. 2024</w:t>
      </w:r>
      <w:r w:rsidRPr="00D43395">
        <w:rPr>
          <w:rFonts w:cs="Arial"/>
          <w:bCs/>
          <w:szCs w:val="20"/>
        </w:rPr>
        <w:t xml:space="preserve"> evidentiran v evidenco dokumentarnega gradiva za</w:t>
      </w:r>
      <w:r w:rsidR="002021A9" w:rsidRPr="00D43395">
        <w:rPr>
          <w:rFonts w:cs="Arial"/>
          <w:bCs/>
          <w:szCs w:val="20"/>
        </w:rPr>
        <w:t xml:space="preserve"> tremi</w:t>
      </w:r>
      <w:r w:rsidRPr="00D43395">
        <w:rPr>
          <w:rFonts w:cs="Arial"/>
          <w:bCs/>
          <w:szCs w:val="20"/>
        </w:rPr>
        <w:t xml:space="preserve"> dokumenti</w:t>
      </w:r>
      <w:r w:rsidR="002021A9" w:rsidRPr="00D43395">
        <w:rPr>
          <w:rFonts w:cs="Arial"/>
          <w:bCs/>
          <w:szCs w:val="20"/>
        </w:rPr>
        <w:t xml:space="preserve"> (uradnimi zaznamki)</w:t>
      </w:r>
      <w:r w:rsidRPr="00D43395">
        <w:rPr>
          <w:rFonts w:cs="Arial"/>
          <w:bCs/>
          <w:szCs w:val="20"/>
        </w:rPr>
        <w:t xml:space="preserve"> z dne 15. 5. 2024</w:t>
      </w:r>
      <w:r w:rsidR="00F610EB" w:rsidRPr="00D43395">
        <w:rPr>
          <w:rFonts w:cs="Arial"/>
          <w:bCs/>
          <w:szCs w:val="20"/>
        </w:rPr>
        <w:t xml:space="preserve">. Ker mora biti delo v organu organizirano tako, da se </w:t>
      </w:r>
      <w:r w:rsidR="00F610EB" w:rsidRPr="00D43395">
        <w:rPr>
          <w:szCs w:val="16"/>
        </w:rPr>
        <w:t>vsako dokumentarno gradivo nemudoma evidentira</w:t>
      </w:r>
      <w:r w:rsidRPr="00D43395">
        <w:rPr>
          <w:rFonts w:cs="Arial"/>
          <w:bCs/>
          <w:szCs w:val="20"/>
        </w:rPr>
        <w:t xml:space="preserve">, </w:t>
      </w:r>
      <w:r w:rsidR="00F610EB" w:rsidRPr="00D43395">
        <w:rPr>
          <w:rFonts w:cs="Arial"/>
          <w:bCs/>
          <w:szCs w:val="20"/>
        </w:rPr>
        <w:t xml:space="preserve">navedeno predstavlja </w:t>
      </w:r>
      <w:r w:rsidRPr="00D43395">
        <w:rPr>
          <w:rFonts w:cs="Arial"/>
          <w:bCs/>
          <w:szCs w:val="20"/>
        </w:rPr>
        <w:t>neskladj</w:t>
      </w:r>
      <w:r w:rsidR="00F610EB" w:rsidRPr="00D43395">
        <w:rPr>
          <w:rFonts w:cs="Arial"/>
          <w:bCs/>
          <w:szCs w:val="20"/>
        </w:rPr>
        <w:t>e</w:t>
      </w:r>
      <w:r w:rsidRPr="00D43395">
        <w:rPr>
          <w:rFonts w:cs="Arial"/>
          <w:bCs/>
          <w:szCs w:val="20"/>
        </w:rPr>
        <w:t xml:space="preserve"> z drugim odstavkom 32. člena, </w:t>
      </w:r>
      <w:r w:rsidR="00F610EB" w:rsidRPr="00D43395">
        <w:rPr>
          <w:rFonts w:cs="Arial"/>
          <w:bCs/>
          <w:szCs w:val="20"/>
        </w:rPr>
        <w:t>obenem pa</w:t>
      </w:r>
      <w:r w:rsidRPr="00D43395">
        <w:rPr>
          <w:rFonts w:cs="Arial"/>
          <w:bCs/>
          <w:szCs w:val="20"/>
        </w:rPr>
        <w:t xml:space="preserve"> tudi s prvim odstavkom 54. člena UUP</w:t>
      </w:r>
      <w:r w:rsidR="00F610EB" w:rsidRPr="00D43395">
        <w:rPr>
          <w:rFonts w:cs="Arial"/>
          <w:bCs/>
          <w:szCs w:val="20"/>
        </w:rPr>
        <w:t>, saj se morajo d</w:t>
      </w:r>
      <w:r w:rsidR="00F610EB" w:rsidRPr="00D43395">
        <w:rPr>
          <w:szCs w:val="20"/>
        </w:rPr>
        <w:t>okumenti evidentirati in shranjevati v zadevah po kronološkem vrstnem redu</w:t>
      </w:r>
      <w:r w:rsidRPr="00D43395">
        <w:rPr>
          <w:rFonts w:cs="Arial"/>
          <w:bCs/>
          <w:szCs w:val="20"/>
        </w:rPr>
        <w:t>.</w:t>
      </w:r>
    </w:p>
    <w:p w14:paraId="7B01AACE" w14:textId="77777777" w:rsidR="00925BF5" w:rsidRPr="00D43395" w:rsidRDefault="00925BF5" w:rsidP="00925BF5">
      <w:pPr>
        <w:spacing w:before="0" w:line="240" w:lineRule="exact"/>
        <w:rPr>
          <w:rFonts w:cs="Arial"/>
        </w:rPr>
      </w:pPr>
    </w:p>
    <w:p w14:paraId="0A028DA3" w14:textId="77777777" w:rsidR="00925BF5" w:rsidRPr="00D43395" w:rsidRDefault="00925BF5" w:rsidP="00925BF5">
      <w:pPr>
        <w:spacing w:before="0" w:line="240" w:lineRule="exact"/>
        <w:rPr>
          <w:rFonts w:cs="Arial"/>
          <w:szCs w:val="20"/>
        </w:rPr>
      </w:pPr>
      <w:r w:rsidRPr="00D43395">
        <w:rPr>
          <w:rFonts w:cs="Arial"/>
          <w:szCs w:val="20"/>
        </w:rPr>
        <w:t>ZRSZ je podal naslednje pojasnilo:</w:t>
      </w:r>
    </w:p>
    <w:p w14:paraId="400B1F08" w14:textId="46AF4C74" w:rsidR="00925BF5" w:rsidRPr="00D43395" w:rsidRDefault="00925BF5" w:rsidP="00925BF5">
      <w:pPr>
        <w:spacing w:before="0" w:line="240" w:lineRule="exact"/>
        <w:rPr>
          <w:rFonts w:cs="Arial"/>
          <w:i/>
          <w:iCs/>
        </w:rPr>
      </w:pPr>
      <w:r w:rsidRPr="00D43395">
        <w:rPr>
          <w:rFonts w:cs="Arial"/>
          <w:i/>
          <w:iCs/>
        </w:rPr>
        <w:t>ʺPojasnjujemo, da je Sistem EDS, ki ga Zavod uporablja za upravljanje z dokumentarnim in arhivskim gradivom, certificiran pri Arhivu RS in v osnovi podpira kronologijo dokumentov v skladu z zahtevami. Razvrstitev dokumentov znotraj zadeve se lahko sicer, skozi funkcijo filtriranja, zaradi potreb dela, začasno prilagodi, vendar se jih z enkratno akcijo vrne v prvotno zaporedje.</w:t>
      </w:r>
    </w:p>
    <w:p w14:paraId="05B25AB0" w14:textId="77777777" w:rsidR="00925BF5" w:rsidRPr="00D43395" w:rsidRDefault="00925BF5" w:rsidP="00925BF5">
      <w:pPr>
        <w:spacing w:before="0" w:line="240" w:lineRule="exact"/>
        <w:rPr>
          <w:rFonts w:cs="Arial"/>
          <w:i/>
          <w:iCs/>
        </w:rPr>
      </w:pPr>
      <w:r w:rsidRPr="00D43395">
        <w:rPr>
          <w:rFonts w:cs="Arial"/>
          <w:i/>
          <w:iCs/>
        </w:rPr>
        <w:t>Glede ugotavljanje nepravilnosti pri zaporedju evidentiranja dokumentov v zadevi 1221-25802/2024 prilagamo sliko 1, iz katere je razvidno, da je kronologija dokumentov v zadevi v skladu z zahtevami, saj si s številčnim zaporedjem logično sledijo. Ob evidentiranju vloge – dokument št. 1, se je istočasno odprlo tudi zadevo 1221-25802/2024, iz česar sledi, da predhodno evidentiranje dokumentov v zadevo ni bilo mogoče.</w:t>
      </w:r>
    </w:p>
    <w:p w14:paraId="1F004FCD" w14:textId="64AB7A7F" w:rsidR="00925BF5" w:rsidRPr="00D43395" w:rsidRDefault="00925BF5" w:rsidP="00925BF5">
      <w:pPr>
        <w:spacing w:before="0" w:line="240" w:lineRule="exact"/>
        <w:rPr>
          <w:rFonts w:cs="Arial"/>
          <w:i/>
          <w:iCs/>
        </w:rPr>
      </w:pPr>
      <w:r w:rsidRPr="00D43395">
        <w:rPr>
          <w:rFonts w:cs="Arial"/>
          <w:i/>
          <w:iCs/>
        </w:rPr>
        <w:t>Natančna časovna opredelitev izvajanja akcij s posameznimi dokumenti je razvidna iz funkcije »Sledenje« na vsakem od dokumentov, ki potrjujejo, da je bil dokument »Vloga« evidentiran dne 15.</w:t>
      </w:r>
      <w:r w:rsidR="004504C7" w:rsidRPr="00D43395">
        <w:rPr>
          <w:rFonts w:cs="Arial"/>
          <w:i/>
          <w:iCs/>
        </w:rPr>
        <w:t> </w:t>
      </w:r>
      <w:r w:rsidRPr="00D43395">
        <w:rPr>
          <w:rFonts w:cs="Arial"/>
          <w:i/>
          <w:iCs/>
        </w:rPr>
        <w:t>5.</w:t>
      </w:r>
      <w:r w:rsidR="004504C7" w:rsidRPr="00D43395">
        <w:rPr>
          <w:rFonts w:cs="Arial"/>
          <w:i/>
          <w:iCs/>
        </w:rPr>
        <w:t> </w:t>
      </w:r>
      <w:r w:rsidRPr="00D43395">
        <w:rPr>
          <w:rFonts w:cs="Arial"/>
          <w:i/>
          <w:iCs/>
        </w:rPr>
        <w:t>2024, ob 9.47. uri, dokument št. 2 »Izpis iz ZZZS« dne 15.</w:t>
      </w:r>
      <w:r w:rsidR="004504C7" w:rsidRPr="00D43395">
        <w:rPr>
          <w:rFonts w:cs="Arial"/>
          <w:i/>
          <w:iCs/>
        </w:rPr>
        <w:t> </w:t>
      </w:r>
      <w:r w:rsidRPr="00D43395">
        <w:rPr>
          <w:rFonts w:cs="Arial"/>
          <w:i/>
          <w:iCs/>
        </w:rPr>
        <w:t>5.</w:t>
      </w:r>
      <w:r w:rsidR="004504C7" w:rsidRPr="00D43395">
        <w:rPr>
          <w:rFonts w:cs="Arial"/>
          <w:i/>
          <w:iCs/>
        </w:rPr>
        <w:t> </w:t>
      </w:r>
      <w:r w:rsidRPr="00D43395">
        <w:rPr>
          <w:rFonts w:cs="Arial"/>
          <w:i/>
          <w:iCs/>
        </w:rPr>
        <w:t>2024, ob 11.19. uri, dokument »Vpogled v FURS« dne 15.</w:t>
      </w:r>
      <w:r w:rsidR="004504C7" w:rsidRPr="00D43395">
        <w:rPr>
          <w:rFonts w:cs="Arial"/>
          <w:i/>
          <w:iCs/>
        </w:rPr>
        <w:t> </w:t>
      </w:r>
      <w:r w:rsidRPr="00D43395">
        <w:rPr>
          <w:rFonts w:cs="Arial"/>
          <w:i/>
          <w:iCs/>
        </w:rPr>
        <w:t>5.</w:t>
      </w:r>
      <w:r w:rsidR="004504C7" w:rsidRPr="00D43395">
        <w:rPr>
          <w:rFonts w:cs="Arial"/>
          <w:i/>
          <w:iCs/>
        </w:rPr>
        <w:t> </w:t>
      </w:r>
      <w:r w:rsidRPr="00D43395">
        <w:rPr>
          <w:rFonts w:cs="Arial"/>
          <w:i/>
          <w:iCs/>
        </w:rPr>
        <w:t>2024, ob 11.32. uri, in dokument »Dokazilo« dne 15.</w:t>
      </w:r>
      <w:r w:rsidR="004504C7" w:rsidRPr="00D43395">
        <w:rPr>
          <w:rFonts w:cs="Arial"/>
          <w:i/>
          <w:iCs/>
        </w:rPr>
        <w:t> </w:t>
      </w:r>
      <w:r w:rsidRPr="00D43395">
        <w:rPr>
          <w:rFonts w:cs="Arial"/>
          <w:i/>
          <w:iCs/>
        </w:rPr>
        <w:t>5.</w:t>
      </w:r>
      <w:r w:rsidR="004504C7" w:rsidRPr="00D43395">
        <w:rPr>
          <w:rFonts w:cs="Arial"/>
          <w:i/>
          <w:iCs/>
        </w:rPr>
        <w:t> </w:t>
      </w:r>
      <w:r w:rsidRPr="00D43395">
        <w:rPr>
          <w:rFonts w:cs="Arial"/>
          <w:i/>
          <w:iCs/>
        </w:rPr>
        <w:t>2024, ob 11.36. uri.ʺ</w:t>
      </w:r>
    </w:p>
    <w:p w14:paraId="6A023E0B" w14:textId="77777777" w:rsidR="00925BF5" w:rsidRPr="00D43395" w:rsidRDefault="00925BF5" w:rsidP="00925BF5">
      <w:pPr>
        <w:spacing w:before="0" w:line="240" w:lineRule="exact"/>
        <w:rPr>
          <w:rFonts w:cs="Arial"/>
        </w:rPr>
      </w:pPr>
    </w:p>
    <w:p w14:paraId="73130C47" w14:textId="77777777" w:rsidR="00925BF5" w:rsidRPr="00D43395" w:rsidRDefault="00925BF5" w:rsidP="00925BF5">
      <w:pPr>
        <w:spacing w:before="0" w:line="240" w:lineRule="exact"/>
        <w:rPr>
          <w:rFonts w:cs="Arial"/>
        </w:rPr>
      </w:pPr>
      <w:r w:rsidRPr="00D43395">
        <w:rPr>
          <w:rFonts w:cs="Arial"/>
        </w:rPr>
        <w:t>Presoja upravnega inšpektorja:</w:t>
      </w:r>
    </w:p>
    <w:p w14:paraId="768BF0DC" w14:textId="7D0F63BF" w:rsidR="004504C7" w:rsidRPr="00D43395" w:rsidRDefault="004504C7" w:rsidP="004504C7">
      <w:pPr>
        <w:pStyle w:val="Odstavekseznama"/>
        <w:numPr>
          <w:ilvl w:val="0"/>
          <w:numId w:val="6"/>
        </w:numPr>
        <w:spacing w:before="0" w:line="240" w:lineRule="exact"/>
        <w:ind w:left="426" w:hanging="426"/>
        <w:rPr>
          <w:rFonts w:cs="Arial"/>
        </w:rPr>
      </w:pPr>
      <w:r w:rsidRPr="00D43395">
        <w:rPr>
          <w:rFonts w:cs="Arial"/>
        </w:rPr>
        <w:t xml:space="preserve">Upravni inšpektor </w:t>
      </w:r>
      <w:r w:rsidR="00AB2E77" w:rsidRPr="00D43395">
        <w:rPr>
          <w:rFonts w:cs="Arial"/>
        </w:rPr>
        <w:t>akceptira</w:t>
      </w:r>
      <w:r w:rsidRPr="00D43395">
        <w:rPr>
          <w:rFonts w:cs="Arial"/>
        </w:rPr>
        <w:t xml:space="preserve"> pojasnilo ZRSZ-ja in umika očitek o nepravilnosti pri evidentiranju vhodnega dokumenta.</w:t>
      </w:r>
    </w:p>
    <w:p w14:paraId="1190C96D" w14:textId="77777777" w:rsidR="00925BF5" w:rsidRPr="00D43395" w:rsidRDefault="00925BF5" w:rsidP="00925BF5">
      <w:pPr>
        <w:spacing w:before="0" w:line="240" w:lineRule="exact"/>
        <w:rPr>
          <w:rFonts w:cs="Arial"/>
          <w:highlight w:val="yellow"/>
        </w:rPr>
      </w:pPr>
    </w:p>
    <w:bookmarkEnd w:id="2"/>
    <w:p w14:paraId="4CAB4A09" w14:textId="77777777" w:rsidR="00B12E7A" w:rsidRPr="00B12E7A" w:rsidRDefault="00B12E7A" w:rsidP="00925BF5">
      <w:pPr>
        <w:spacing w:before="0" w:line="240" w:lineRule="exact"/>
        <w:rPr>
          <w:rFonts w:cs="Arial"/>
          <w:szCs w:val="20"/>
        </w:rPr>
      </w:pPr>
    </w:p>
    <w:p w14:paraId="33C145E2" w14:textId="7E731D01" w:rsidR="00B12E7A" w:rsidRPr="00452EF4" w:rsidRDefault="00B12E7A" w:rsidP="00925BF5">
      <w:pPr>
        <w:pStyle w:val="Odstavekseznama"/>
        <w:numPr>
          <w:ilvl w:val="2"/>
          <w:numId w:val="5"/>
        </w:numPr>
        <w:spacing w:before="0" w:line="240" w:lineRule="exact"/>
        <w:rPr>
          <w:rFonts w:cs="Arial"/>
          <w:b/>
          <w:bCs/>
          <w:sz w:val="22"/>
          <w:szCs w:val="22"/>
        </w:rPr>
      </w:pPr>
      <w:r>
        <w:rPr>
          <w:rFonts w:cs="Arial"/>
          <w:b/>
          <w:bCs/>
          <w:sz w:val="22"/>
          <w:szCs w:val="22"/>
        </w:rPr>
        <w:t>Informacije javnega značaja</w:t>
      </w:r>
    </w:p>
    <w:p w14:paraId="3B0908B0" w14:textId="77777777" w:rsidR="002112CC" w:rsidRDefault="002112CC" w:rsidP="00925BF5">
      <w:pPr>
        <w:spacing w:before="0" w:line="240" w:lineRule="exact"/>
        <w:rPr>
          <w:rFonts w:cs="Arial"/>
        </w:rPr>
      </w:pPr>
    </w:p>
    <w:p w14:paraId="2A166FDC" w14:textId="77777777" w:rsidR="00B12E7A" w:rsidRDefault="00B12E7A" w:rsidP="00925BF5">
      <w:pPr>
        <w:spacing w:before="0" w:line="240" w:lineRule="exact"/>
        <w:rPr>
          <w:rFonts w:cs="Arial"/>
          <w:szCs w:val="20"/>
        </w:rPr>
      </w:pPr>
    </w:p>
    <w:p w14:paraId="68D8DF60" w14:textId="3E15E797" w:rsidR="002112CC" w:rsidRPr="00B41A8C" w:rsidRDefault="002112CC" w:rsidP="00925BF5">
      <w:pPr>
        <w:pStyle w:val="odstavek0"/>
        <w:spacing w:before="0" w:beforeAutospacing="0" w:after="0" w:afterAutospacing="0" w:line="240" w:lineRule="exact"/>
        <w:ind w:left="2268" w:hanging="2268"/>
        <w:rPr>
          <w:rFonts w:ascii="Arial" w:hAnsi="Arial" w:cs="Arial"/>
          <w:b/>
          <w:sz w:val="20"/>
          <w:szCs w:val="20"/>
        </w:rPr>
      </w:pPr>
      <w:r w:rsidRPr="00B41A8C">
        <w:rPr>
          <w:rFonts w:ascii="Arial" w:hAnsi="Arial" w:cs="Arial"/>
          <w:b/>
          <w:sz w:val="20"/>
          <w:szCs w:val="20"/>
        </w:rPr>
        <w:t xml:space="preserve">Zadeva št. </w:t>
      </w:r>
      <w:r>
        <w:rPr>
          <w:rFonts w:ascii="Arial" w:hAnsi="Arial" w:cs="Arial"/>
          <w:b/>
          <w:sz w:val="20"/>
          <w:szCs w:val="20"/>
        </w:rPr>
        <w:t>090-</w:t>
      </w:r>
      <w:r w:rsidR="00775FE6">
        <w:rPr>
          <w:rFonts w:ascii="Arial" w:hAnsi="Arial" w:cs="Arial"/>
          <w:b/>
          <w:sz w:val="20"/>
          <w:szCs w:val="20"/>
        </w:rPr>
        <w:t>2</w:t>
      </w:r>
      <w:r>
        <w:rPr>
          <w:rFonts w:ascii="Arial" w:hAnsi="Arial" w:cs="Arial"/>
          <w:b/>
          <w:sz w:val="20"/>
          <w:szCs w:val="20"/>
        </w:rPr>
        <w:t>/2024</w:t>
      </w:r>
      <w:r w:rsidRPr="00B41A8C">
        <w:rPr>
          <w:rFonts w:ascii="Arial" w:hAnsi="Arial" w:cs="Arial"/>
          <w:b/>
          <w:sz w:val="20"/>
          <w:szCs w:val="20"/>
        </w:rPr>
        <w:t xml:space="preserve"> – </w:t>
      </w:r>
      <w:r>
        <w:rPr>
          <w:rFonts w:ascii="Arial" w:hAnsi="Arial" w:cs="Arial"/>
          <w:b/>
          <w:sz w:val="20"/>
          <w:szCs w:val="20"/>
        </w:rPr>
        <w:t>Informacije javnega značaja</w:t>
      </w:r>
    </w:p>
    <w:p w14:paraId="62FE5178" w14:textId="77777777" w:rsidR="002112CC" w:rsidRDefault="002112CC" w:rsidP="00925BF5">
      <w:pPr>
        <w:spacing w:before="0" w:line="240" w:lineRule="exact"/>
        <w:rPr>
          <w:rFonts w:cs="Arial"/>
        </w:rPr>
      </w:pPr>
    </w:p>
    <w:p w14:paraId="3B1F3400" w14:textId="627A005B" w:rsidR="00EB3DF3" w:rsidRDefault="00C50C9A" w:rsidP="00925BF5">
      <w:pPr>
        <w:spacing w:before="0" w:line="240" w:lineRule="exact"/>
        <w:rPr>
          <w:rFonts w:cs="Arial"/>
          <w:szCs w:val="20"/>
        </w:rPr>
      </w:pPr>
      <w:r>
        <w:rPr>
          <w:rFonts w:cs="Arial"/>
          <w:szCs w:val="20"/>
        </w:rPr>
        <w:t>ZRSZ</w:t>
      </w:r>
      <w:r w:rsidR="00807424">
        <w:rPr>
          <w:rFonts w:cs="Arial"/>
          <w:szCs w:val="20"/>
        </w:rPr>
        <w:t xml:space="preserve"> je dne </w:t>
      </w:r>
      <w:r>
        <w:rPr>
          <w:rFonts w:cs="Arial"/>
          <w:szCs w:val="20"/>
        </w:rPr>
        <w:t>7</w:t>
      </w:r>
      <w:r w:rsidR="00807424">
        <w:rPr>
          <w:rFonts w:cs="Arial"/>
          <w:szCs w:val="20"/>
        </w:rPr>
        <w:t>. </w:t>
      </w:r>
      <w:r>
        <w:rPr>
          <w:rFonts w:cs="Arial"/>
          <w:szCs w:val="20"/>
        </w:rPr>
        <w:t>1</w:t>
      </w:r>
      <w:r w:rsidR="00807424">
        <w:rPr>
          <w:rFonts w:cs="Arial"/>
          <w:szCs w:val="20"/>
        </w:rPr>
        <w:t xml:space="preserve">. 2024 prejel po e-pošti zahtevo za dostop do IJZ. Prosilec je želel </w:t>
      </w:r>
      <w:r>
        <w:rPr>
          <w:rFonts w:cs="Arial"/>
          <w:szCs w:val="20"/>
        </w:rPr>
        <w:t>fotokopijo objave konkretnega prostega delovnega mesta ter še odgovore na nekaj drugih vprašanj, povezanih z dotično objavo</w:t>
      </w:r>
      <w:r w:rsidR="00807424">
        <w:rPr>
          <w:rFonts w:cs="Arial"/>
          <w:szCs w:val="20"/>
        </w:rPr>
        <w:t>.</w:t>
      </w:r>
      <w:r w:rsidR="000D1878">
        <w:rPr>
          <w:rFonts w:cs="Arial"/>
          <w:szCs w:val="20"/>
        </w:rPr>
        <w:t xml:space="preserve"> Prosilec je še navedel, da želi dokumente prejeti po e-pošti.</w:t>
      </w:r>
    </w:p>
    <w:p w14:paraId="6BE71EB9" w14:textId="77777777" w:rsidR="00807424" w:rsidRDefault="00807424" w:rsidP="00925BF5">
      <w:pPr>
        <w:spacing w:before="0" w:line="240" w:lineRule="exact"/>
        <w:rPr>
          <w:rFonts w:cs="Arial"/>
        </w:rPr>
      </w:pPr>
    </w:p>
    <w:p w14:paraId="1407408A" w14:textId="0716CCAA" w:rsidR="00C50C9A" w:rsidRDefault="00C50C9A" w:rsidP="00925BF5">
      <w:pPr>
        <w:spacing w:before="0" w:line="240" w:lineRule="exact"/>
        <w:rPr>
          <w:rFonts w:cs="Arial"/>
          <w:szCs w:val="20"/>
        </w:rPr>
      </w:pPr>
      <w:r>
        <w:rPr>
          <w:rFonts w:cs="Arial"/>
          <w:szCs w:val="20"/>
        </w:rPr>
        <w:lastRenderedPageBreak/>
        <w:t xml:space="preserve">Uradna oseba ZRSZ-ja je </w:t>
      </w:r>
      <w:r w:rsidR="00CF0B7B">
        <w:rPr>
          <w:rFonts w:cs="Arial"/>
          <w:szCs w:val="20"/>
        </w:rPr>
        <w:t xml:space="preserve">dne </w:t>
      </w:r>
      <w:r>
        <w:rPr>
          <w:rFonts w:cs="Arial"/>
          <w:szCs w:val="20"/>
        </w:rPr>
        <w:t>9</w:t>
      </w:r>
      <w:r w:rsidR="00CF0B7B">
        <w:rPr>
          <w:rFonts w:cs="Arial"/>
          <w:szCs w:val="20"/>
        </w:rPr>
        <w:t>. </w:t>
      </w:r>
      <w:r>
        <w:rPr>
          <w:rFonts w:cs="Arial"/>
          <w:szCs w:val="20"/>
        </w:rPr>
        <w:t>1</w:t>
      </w:r>
      <w:r w:rsidR="00CF0B7B">
        <w:rPr>
          <w:rFonts w:cs="Arial"/>
          <w:szCs w:val="20"/>
        </w:rPr>
        <w:t xml:space="preserve">. 2024 </w:t>
      </w:r>
      <w:r>
        <w:rPr>
          <w:rFonts w:cs="Arial"/>
          <w:szCs w:val="20"/>
        </w:rPr>
        <w:t>prosilcu</w:t>
      </w:r>
      <w:r w:rsidR="00F42655">
        <w:rPr>
          <w:rFonts w:cs="Arial"/>
          <w:szCs w:val="20"/>
        </w:rPr>
        <w:t xml:space="preserve"> po e-pošti posredovala</w:t>
      </w:r>
      <w:r>
        <w:rPr>
          <w:rFonts w:cs="Arial"/>
          <w:szCs w:val="20"/>
        </w:rPr>
        <w:t xml:space="preserve"> dopis št. </w:t>
      </w:r>
      <w:r w:rsidR="00CF0B7B">
        <w:rPr>
          <w:rFonts w:cs="Arial"/>
          <w:szCs w:val="20"/>
        </w:rPr>
        <w:t>090-2/2024-2, s kater</w:t>
      </w:r>
      <w:r>
        <w:rPr>
          <w:rFonts w:cs="Arial"/>
          <w:szCs w:val="20"/>
        </w:rPr>
        <w:t>im mu je podala pojasnilo glede zastavljenih vprašanj in ga obenem obvestila, da mu v prilogi pošiljajo zahtevan dokument.</w:t>
      </w:r>
      <w:r w:rsidR="00F42655">
        <w:rPr>
          <w:rFonts w:cs="Arial"/>
          <w:szCs w:val="20"/>
        </w:rPr>
        <w:t xml:space="preserve"> Dopis </w:t>
      </w:r>
      <w:r w:rsidR="00F42655" w:rsidRPr="00EF5F13">
        <w:t xml:space="preserve">je podpisan z elektronskim podpisom uradne osebe, ki je </w:t>
      </w:r>
      <w:r w:rsidR="00F42655">
        <w:t xml:space="preserve">dopis </w:t>
      </w:r>
      <w:r w:rsidR="00F42655" w:rsidRPr="00EF5F13">
        <w:t>izdal</w:t>
      </w:r>
      <w:r w:rsidR="00F42655">
        <w:t>a</w:t>
      </w:r>
      <w:r w:rsidR="00F42655" w:rsidRPr="00EF5F13">
        <w:t xml:space="preserve">, obenem pa </w:t>
      </w:r>
      <w:r w:rsidR="00F42655" w:rsidRPr="00EF5F13">
        <w:rPr>
          <w:rFonts w:cs="Arial"/>
          <w:szCs w:val="20"/>
        </w:rPr>
        <w:t xml:space="preserve">vsebuje njen faksimile podpisa, kot tudi faksimile podpisa uradne osebe, ki je </w:t>
      </w:r>
      <w:r w:rsidR="00F42655">
        <w:rPr>
          <w:rFonts w:cs="Arial"/>
          <w:szCs w:val="20"/>
        </w:rPr>
        <w:t>dopis pripravila</w:t>
      </w:r>
      <w:r w:rsidR="00F42655" w:rsidRPr="00EF5F13">
        <w:rPr>
          <w:rFonts w:cs="Arial"/>
          <w:szCs w:val="20"/>
        </w:rPr>
        <w:t xml:space="preserve"> ter žig organa.</w:t>
      </w:r>
    </w:p>
    <w:p w14:paraId="6605F939" w14:textId="77777777" w:rsidR="00C50C9A" w:rsidRDefault="00C50C9A" w:rsidP="00925BF5">
      <w:pPr>
        <w:spacing w:before="0" w:line="240" w:lineRule="exact"/>
        <w:rPr>
          <w:rFonts w:cs="Arial"/>
          <w:szCs w:val="20"/>
        </w:rPr>
      </w:pPr>
    </w:p>
    <w:p w14:paraId="48B02B9E" w14:textId="1C97E693" w:rsidR="00F42655" w:rsidRPr="00444686" w:rsidRDefault="00F42655" w:rsidP="00925BF5">
      <w:pPr>
        <w:pStyle w:val="Odstavekseznama"/>
        <w:numPr>
          <w:ilvl w:val="0"/>
          <w:numId w:val="7"/>
        </w:numPr>
        <w:spacing w:before="0" w:line="240" w:lineRule="exact"/>
        <w:ind w:left="426" w:hanging="426"/>
        <w:rPr>
          <w:rFonts w:cs="Arial"/>
          <w:bCs/>
          <w:szCs w:val="20"/>
        </w:rPr>
      </w:pPr>
      <w:r w:rsidRPr="00444686">
        <w:rPr>
          <w:rFonts w:cs="Arial"/>
          <w:bCs/>
          <w:szCs w:val="20"/>
          <w:lang w:eastAsia="sl-SI"/>
        </w:rPr>
        <w:t>Upravni inšpektor ugotavlja, da je uradna oseba ZRSZ v konkretnem primeru zahtevi prosilca ugodila, zato bi o tem morala sestaviti uradni zaznamek, skladno s prvim odstavkom 22. člena ZDIJZ-ja.</w:t>
      </w:r>
      <w:r w:rsidRPr="00444686">
        <w:rPr>
          <w:rStyle w:val="Sprotnaopomba-sklic"/>
          <w:bCs/>
          <w:szCs w:val="20"/>
          <w:lang w:eastAsia="sl-SI"/>
        </w:rPr>
        <w:footnoteReference w:id="28"/>
      </w:r>
    </w:p>
    <w:p w14:paraId="6B192C73" w14:textId="77777777" w:rsidR="00C50C9A" w:rsidRPr="00444686" w:rsidRDefault="00C50C9A" w:rsidP="00925BF5">
      <w:pPr>
        <w:spacing w:before="0" w:line="240" w:lineRule="exact"/>
        <w:rPr>
          <w:rFonts w:cs="Arial"/>
          <w:szCs w:val="20"/>
        </w:rPr>
      </w:pPr>
    </w:p>
    <w:p w14:paraId="7EFF2647" w14:textId="77777777" w:rsidR="00375035" w:rsidRPr="00444686" w:rsidRDefault="00375035" w:rsidP="00925BF5">
      <w:pPr>
        <w:spacing w:before="0" w:line="240" w:lineRule="exact"/>
        <w:rPr>
          <w:rFonts w:cs="Arial"/>
          <w:szCs w:val="20"/>
        </w:rPr>
      </w:pPr>
    </w:p>
    <w:p w14:paraId="5EA7FFBD" w14:textId="2F7996AA" w:rsidR="00375035" w:rsidRPr="00444686" w:rsidRDefault="00375035" w:rsidP="00925BF5">
      <w:pPr>
        <w:pStyle w:val="odstavek0"/>
        <w:spacing w:before="0" w:beforeAutospacing="0" w:after="0" w:afterAutospacing="0" w:line="240" w:lineRule="exact"/>
        <w:ind w:left="2268" w:hanging="2268"/>
        <w:rPr>
          <w:rFonts w:ascii="Arial" w:hAnsi="Arial" w:cs="Arial"/>
          <w:b/>
          <w:sz w:val="20"/>
          <w:szCs w:val="20"/>
        </w:rPr>
      </w:pPr>
      <w:r w:rsidRPr="00444686">
        <w:rPr>
          <w:rFonts w:ascii="Arial" w:hAnsi="Arial" w:cs="Arial"/>
          <w:b/>
          <w:sz w:val="20"/>
          <w:szCs w:val="20"/>
        </w:rPr>
        <w:t>Zadeva št. 090-5/2024 – Informacije javnega značaja</w:t>
      </w:r>
    </w:p>
    <w:p w14:paraId="62728B6C" w14:textId="77777777" w:rsidR="00375035" w:rsidRPr="00444686" w:rsidRDefault="00375035" w:rsidP="00925BF5">
      <w:pPr>
        <w:spacing w:before="0" w:line="240" w:lineRule="exact"/>
        <w:rPr>
          <w:rFonts w:cs="Arial"/>
          <w:szCs w:val="20"/>
        </w:rPr>
      </w:pPr>
    </w:p>
    <w:p w14:paraId="24CDCEAD" w14:textId="28E9BFD3" w:rsidR="001005D3" w:rsidRPr="00444686" w:rsidRDefault="00375035" w:rsidP="00925BF5">
      <w:pPr>
        <w:spacing w:before="0" w:line="240" w:lineRule="exact"/>
        <w:rPr>
          <w:rFonts w:cs="Arial"/>
          <w:szCs w:val="20"/>
        </w:rPr>
      </w:pPr>
      <w:r w:rsidRPr="00444686">
        <w:rPr>
          <w:rFonts w:cs="Arial"/>
          <w:szCs w:val="20"/>
        </w:rPr>
        <w:t xml:space="preserve">ZRSZ je dne </w:t>
      </w:r>
      <w:r w:rsidR="00CF3A6A" w:rsidRPr="00444686">
        <w:rPr>
          <w:rFonts w:cs="Arial"/>
          <w:szCs w:val="20"/>
        </w:rPr>
        <w:t>14</w:t>
      </w:r>
      <w:r w:rsidRPr="00444686">
        <w:rPr>
          <w:rFonts w:cs="Arial"/>
          <w:szCs w:val="20"/>
        </w:rPr>
        <w:t>. </w:t>
      </w:r>
      <w:r w:rsidR="00CF3A6A" w:rsidRPr="00444686">
        <w:rPr>
          <w:rFonts w:cs="Arial"/>
          <w:szCs w:val="20"/>
        </w:rPr>
        <w:t>3</w:t>
      </w:r>
      <w:r w:rsidRPr="00444686">
        <w:rPr>
          <w:rFonts w:cs="Arial"/>
          <w:szCs w:val="20"/>
        </w:rPr>
        <w:t>. 2024 prejel po e-pošti zahtevo</w:t>
      </w:r>
      <w:r w:rsidR="00CF3A6A" w:rsidRPr="00444686">
        <w:rPr>
          <w:rFonts w:cs="Arial"/>
          <w:szCs w:val="20"/>
        </w:rPr>
        <w:t xml:space="preserve"> prosilca</w:t>
      </w:r>
      <w:r w:rsidRPr="00444686">
        <w:rPr>
          <w:rFonts w:cs="Arial"/>
          <w:szCs w:val="20"/>
        </w:rPr>
        <w:t xml:space="preserve"> za </w:t>
      </w:r>
      <w:r w:rsidR="00CF3A6A" w:rsidRPr="00444686">
        <w:rPr>
          <w:rFonts w:cs="Arial"/>
          <w:szCs w:val="20"/>
        </w:rPr>
        <w:t>vpogled v natečajno dokumentacijo za zasedbo prostega delovnega mesta</w:t>
      </w:r>
      <w:r w:rsidRPr="00444686">
        <w:rPr>
          <w:rFonts w:cs="Arial"/>
          <w:szCs w:val="20"/>
        </w:rPr>
        <w:t>.</w:t>
      </w:r>
      <w:r w:rsidR="00A45F2B" w:rsidRPr="00444686">
        <w:rPr>
          <w:rFonts w:cs="Arial"/>
          <w:szCs w:val="20"/>
        </w:rPr>
        <w:t xml:space="preserve"> </w:t>
      </w:r>
      <w:r w:rsidR="001005D3" w:rsidRPr="00444686">
        <w:rPr>
          <w:rFonts w:cs="Arial"/>
          <w:szCs w:val="20"/>
        </w:rPr>
        <w:t xml:space="preserve">Služba za kadrovske in organizacijske zadeve ter razvoj </w:t>
      </w:r>
      <w:r w:rsidR="00CF3A6A" w:rsidRPr="00444686">
        <w:rPr>
          <w:rFonts w:cs="Arial"/>
          <w:szCs w:val="20"/>
        </w:rPr>
        <w:t>ZRSZ</w:t>
      </w:r>
      <w:r w:rsidR="001005D3" w:rsidRPr="00444686">
        <w:rPr>
          <w:rFonts w:cs="Arial"/>
          <w:szCs w:val="20"/>
        </w:rPr>
        <w:t>-ja (v nadaljevanju: služba)</w:t>
      </w:r>
      <w:r w:rsidR="00CF3A6A" w:rsidRPr="00444686">
        <w:rPr>
          <w:rFonts w:cs="Arial"/>
          <w:szCs w:val="20"/>
        </w:rPr>
        <w:t xml:space="preserve"> se je na zahtevo prosilca odzval</w:t>
      </w:r>
      <w:r w:rsidR="001005D3" w:rsidRPr="00444686">
        <w:rPr>
          <w:rFonts w:cs="Arial"/>
          <w:szCs w:val="20"/>
        </w:rPr>
        <w:t>a</w:t>
      </w:r>
      <w:r w:rsidR="00CF3A6A" w:rsidRPr="00444686">
        <w:rPr>
          <w:rFonts w:cs="Arial"/>
          <w:szCs w:val="20"/>
        </w:rPr>
        <w:t xml:space="preserve"> z dopisom v obliki e-pošte dne 15. 3. 2024 in mu sporočil</w:t>
      </w:r>
      <w:r w:rsidR="001005D3" w:rsidRPr="00444686">
        <w:rPr>
          <w:rFonts w:cs="Arial"/>
          <w:szCs w:val="20"/>
        </w:rPr>
        <w:t>a</w:t>
      </w:r>
      <w:r w:rsidR="00CF3A6A" w:rsidRPr="00444686">
        <w:rPr>
          <w:rFonts w:cs="Arial"/>
          <w:szCs w:val="20"/>
        </w:rPr>
        <w:t>, da bodo zahtevo obravnavali ter pripravili želeno dokumentacijo, nato pa ga bodo obvestili o datumu vpogleda.</w:t>
      </w:r>
      <w:r w:rsidR="00A45F2B" w:rsidRPr="00444686">
        <w:rPr>
          <w:rFonts w:cs="Arial"/>
          <w:szCs w:val="20"/>
        </w:rPr>
        <w:t xml:space="preserve"> </w:t>
      </w:r>
      <w:r w:rsidR="001005D3" w:rsidRPr="00444686">
        <w:rPr>
          <w:rFonts w:cs="Arial"/>
          <w:szCs w:val="20"/>
        </w:rPr>
        <w:t xml:space="preserve">Služba je nato povabila prosilca dne 10. 4. 2024 z dopisom v obliki e-pošte, da se vpogleda v dokumentacijo udeleži dne 17. 4. 2024, ob 9.00 uri. Prosilec se je na povabilo službe odzval še isti dan in zaprosil službo za drug termin. </w:t>
      </w:r>
      <w:r w:rsidR="00FD459F" w:rsidRPr="00444686">
        <w:rPr>
          <w:rFonts w:cs="Arial"/>
          <w:szCs w:val="20"/>
        </w:rPr>
        <w:t>Služba se je odzvala isti dan in prosilcu ponudila drug termin, in sicer dne 23. 4. 2024, ob 14.45 uri, prav tako z dopisom v obliki e-pošte. Prosilec je še isti dan potrdil predlagani termin.</w:t>
      </w:r>
      <w:r w:rsidR="0001252B" w:rsidRPr="00444686">
        <w:rPr>
          <w:rFonts w:cs="Arial"/>
          <w:szCs w:val="20"/>
        </w:rPr>
        <w:t xml:space="preserve"> Prosilec se je dogovorjenega dne zglasil pri organu in opravil vpogled v dokumentacijo, o čemer je bil sestavljen </w:t>
      </w:r>
      <w:r w:rsidR="00CA21D9" w:rsidRPr="00444686">
        <w:rPr>
          <w:rFonts w:cs="Arial"/>
          <w:szCs w:val="20"/>
        </w:rPr>
        <w:t>dokument</w:t>
      </w:r>
      <w:r w:rsidR="0001252B" w:rsidRPr="00444686">
        <w:rPr>
          <w:rFonts w:cs="Arial"/>
          <w:szCs w:val="20"/>
        </w:rPr>
        <w:t xml:space="preserve"> št. 090-5/2024-4, ki vsebuje seznam predstavljenih dokumentov ter podpise vseh navzočih.</w:t>
      </w:r>
    </w:p>
    <w:p w14:paraId="60CF1866" w14:textId="77777777" w:rsidR="00A45F2B" w:rsidRPr="00444686" w:rsidRDefault="00A45F2B" w:rsidP="00925BF5">
      <w:pPr>
        <w:spacing w:before="0" w:line="240" w:lineRule="exact"/>
        <w:rPr>
          <w:rFonts w:cs="Arial"/>
          <w:szCs w:val="20"/>
        </w:rPr>
      </w:pPr>
    </w:p>
    <w:p w14:paraId="13FA92BD" w14:textId="6839A534" w:rsidR="001005D3" w:rsidRPr="00444686" w:rsidRDefault="001005D3" w:rsidP="00925BF5">
      <w:pPr>
        <w:pStyle w:val="Odstavekseznama"/>
        <w:numPr>
          <w:ilvl w:val="0"/>
          <w:numId w:val="3"/>
        </w:numPr>
        <w:spacing w:before="0" w:line="240" w:lineRule="exact"/>
        <w:ind w:left="426" w:hanging="426"/>
        <w:rPr>
          <w:rFonts w:cs="Arial"/>
          <w:szCs w:val="20"/>
        </w:rPr>
      </w:pPr>
      <w:bookmarkStart w:id="3" w:name="_Hlk172789222"/>
      <w:r w:rsidRPr="00444686">
        <w:rPr>
          <w:rFonts w:cs="Arial"/>
          <w:bCs/>
          <w:szCs w:val="20"/>
        </w:rPr>
        <w:t>Dopis</w:t>
      </w:r>
      <w:r w:rsidR="00FD459F" w:rsidRPr="00444686">
        <w:rPr>
          <w:rFonts w:cs="Arial"/>
          <w:bCs/>
          <w:szCs w:val="20"/>
        </w:rPr>
        <w:t>i v obliki e-pošte</w:t>
      </w:r>
      <w:r w:rsidRPr="00444686">
        <w:rPr>
          <w:rFonts w:cs="Arial"/>
          <w:bCs/>
          <w:szCs w:val="20"/>
        </w:rPr>
        <w:t>,</w:t>
      </w:r>
      <w:r w:rsidR="00FD459F" w:rsidRPr="00444686">
        <w:rPr>
          <w:rFonts w:cs="Arial"/>
          <w:bCs/>
          <w:szCs w:val="20"/>
        </w:rPr>
        <w:t xml:space="preserve"> s</w:t>
      </w:r>
      <w:r w:rsidRPr="00444686">
        <w:rPr>
          <w:rFonts w:cs="Arial"/>
          <w:bCs/>
          <w:szCs w:val="20"/>
        </w:rPr>
        <w:t xml:space="preserve"> kater</w:t>
      </w:r>
      <w:r w:rsidR="00FD459F" w:rsidRPr="00444686">
        <w:rPr>
          <w:rFonts w:cs="Arial"/>
          <w:bCs/>
          <w:szCs w:val="20"/>
        </w:rPr>
        <w:t>imi</w:t>
      </w:r>
      <w:r w:rsidRPr="00444686">
        <w:rPr>
          <w:rFonts w:cs="Arial"/>
          <w:bCs/>
          <w:szCs w:val="20"/>
        </w:rPr>
        <w:t xml:space="preserve"> je služba </w:t>
      </w:r>
      <w:r w:rsidR="00FD459F" w:rsidRPr="00444686">
        <w:rPr>
          <w:rFonts w:cs="Arial"/>
          <w:bCs/>
          <w:szCs w:val="20"/>
        </w:rPr>
        <w:t>komunicirala s prosilcem</w:t>
      </w:r>
      <w:r w:rsidRPr="00444686">
        <w:rPr>
          <w:rFonts w:cs="Arial"/>
          <w:bCs/>
          <w:szCs w:val="20"/>
        </w:rPr>
        <w:t>, bi morala</w:t>
      </w:r>
      <w:r w:rsidR="00FD459F" w:rsidRPr="00444686">
        <w:rPr>
          <w:rFonts w:cs="Arial"/>
          <w:bCs/>
          <w:szCs w:val="20"/>
        </w:rPr>
        <w:t xml:space="preserve"> vsakokrat</w:t>
      </w:r>
      <w:r w:rsidRPr="00444686">
        <w:rPr>
          <w:rFonts w:cs="Arial"/>
          <w:bCs/>
          <w:szCs w:val="20"/>
        </w:rPr>
        <w:t xml:space="preserve"> poslati v obliki uradnega dopisa, ki bi vseboval vsaj sestavine iz pete in šeste točke 63. člena UUP (številko dokumenta in datum) ter četrtega odstavka 63.a člena UUP (podpis uradne osebe).</w:t>
      </w:r>
    </w:p>
    <w:bookmarkEnd w:id="3"/>
    <w:p w14:paraId="7D03C000" w14:textId="77777777" w:rsidR="001005D3" w:rsidRPr="00444686" w:rsidRDefault="001005D3" w:rsidP="00925BF5">
      <w:pPr>
        <w:autoSpaceDE w:val="0"/>
        <w:autoSpaceDN w:val="0"/>
        <w:adjustRightInd w:val="0"/>
        <w:spacing w:before="0" w:line="240" w:lineRule="exact"/>
        <w:contextualSpacing/>
        <w:rPr>
          <w:rFonts w:cs="Arial"/>
          <w:bCs/>
          <w:szCs w:val="20"/>
          <w:lang w:eastAsia="sl-SI"/>
        </w:rPr>
      </w:pPr>
    </w:p>
    <w:p w14:paraId="13E9CBF8" w14:textId="08F15DA3" w:rsidR="001005D3" w:rsidRPr="00444686" w:rsidRDefault="00FD459F" w:rsidP="00925BF5">
      <w:pPr>
        <w:pStyle w:val="Odstavekseznama"/>
        <w:numPr>
          <w:ilvl w:val="0"/>
          <w:numId w:val="3"/>
        </w:numPr>
        <w:autoSpaceDE w:val="0"/>
        <w:autoSpaceDN w:val="0"/>
        <w:adjustRightInd w:val="0"/>
        <w:spacing w:before="0" w:line="240" w:lineRule="exact"/>
        <w:ind w:left="426" w:hanging="426"/>
        <w:contextualSpacing/>
        <w:rPr>
          <w:rFonts w:cs="Arial"/>
          <w:bCs/>
          <w:szCs w:val="20"/>
          <w:lang w:eastAsia="sl-SI"/>
        </w:rPr>
      </w:pPr>
      <w:r w:rsidRPr="00444686">
        <w:rPr>
          <w:rFonts w:cs="Arial"/>
          <w:bCs/>
          <w:szCs w:val="20"/>
        </w:rPr>
        <w:t>I</w:t>
      </w:r>
      <w:r w:rsidR="001005D3" w:rsidRPr="00444686">
        <w:rPr>
          <w:rFonts w:cs="Arial"/>
          <w:bCs/>
          <w:szCs w:val="20"/>
        </w:rPr>
        <w:t>z evidence dokumentarnega gradiva</w:t>
      </w:r>
      <w:r w:rsidRPr="00444686">
        <w:rPr>
          <w:rFonts w:cs="Arial"/>
          <w:bCs/>
          <w:szCs w:val="20"/>
        </w:rPr>
        <w:t xml:space="preserve"> je</w:t>
      </w:r>
      <w:r w:rsidR="001005D3" w:rsidRPr="00444686">
        <w:rPr>
          <w:rFonts w:cs="Arial"/>
          <w:bCs/>
          <w:szCs w:val="20"/>
        </w:rPr>
        <w:t xml:space="preserve"> razvidno, da </w:t>
      </w:r>
      <w:r w:rsidR="00A45F2B" w:rsidRPr="00444686">
        <w:rPr>
          <w:rFonts w:cs="Arial"/>
          <w:bCs/>
          <w:szCs w:val="20"/>
        </w:rPr>
        <w:t xml:space="preserve">sta bila zahteva prosilca z dne 14. 3. 2024 ter </w:t>
      </w:r>
      <w:r w:rsidR="001005D3" w:rsidRPr="00444686">
        <w:rPr>
          <w:rFonts w:cs="Arial"/>
          <w:bCs/>
          <w:szCs w:val="20"/>
        </w:rPr>
        <w:t>dopis službe</w:t>
      </w:r>
      <w:r w:rsidR="00A45F2B" w:rsidRPr="00444686">
        <w:rPr>
          <w:rFonts w:cs="Arial"/>
          <w:bCs/>
          <w:szCs w:val="20"/>
        </w:rPr>
        <w:t xml:space="preserve"> z dne 15. 3. 2024 evidentirana v evidenco dokumentarnega gradiva šele dne 19. 3. 2024, medtem ko je </w:t>
      </w:r>
      <w:r w:rsidR="0001252B" w:rsidRPr="00444686">
        <w:rPr>
          <w:rFonts w:cs="Arial"/>
          <w:bCs/>
          <w:szCs w:val="20"/>
        </w:rPr>
        <w:t>prosilčeva potrditev termina z dne 10. 4. 2024 bila evidentirana v evidenco dokumentarnega gradiva šele dne 17. 4. 2024</w:t>
      </w:r>
      <w:r w:rsidR="00A45F2B" w:rsidRPr="00444686">
        <w:rPr>
          <w:rFonts w:cs="Arial"/>
          <w:bCs/>
          <w:szCs w:val="20"/>
        </w:rPr>
        <w:t>, kar</w:t>
      </w:r>
      <w:r w:rsidR="0001252B" w:rsidRPr="00444686">
        <w:rPr>
          <w:rFonts w:cs="Arial"/>
          <w:bCs/>
          <w:szCs w:val="20"/>
        </w:rPr>
        <w:t xml:space="preserve"> vsakokrat </w:t>
      </w:r>
      <w:r w:rsidR="00A45F2B" w:rsidRPr="00444686">
        <w:rPr>
          <w:rFonts w:cs="Arial"/>
          <w:bCs/>
          <w:szCs w:val="20"/>
          <w:lang w:eastAsia="sl-SI"/>
        </w:rPr>
        <w:t xml:space="preserve">predstavlja </w:t>
      </w:r>
      <w:r w:rsidR="00A45F2B" w:rsidRPr="00444686">
        <w:rPr>
          <w:rFonts w:cs="Arial"/>
          <w:bCs/>
          <w:szCs w:val="20"/>
        </w:rPr>
        <w:t>kršitev drugega odstavka 32. člena, in tudi tretjega odstavka 51. člena UUP.</w:t>
      </w:r>
      <w:r w:rsidR="00A45F2B" w:rsidRPr="00444686">
        <w:rPr>
          <w:rStyle w:val="Sprotnaopomba-sklic"/>
          <w:bCs/>
          <w:szCs w:val="20"/>
        </w:rPr>
        <w:footnoteReference w:id="29"/>
      </w:r>
      <w:r w:rsidR="0001252B" w:rsidRPr="00444686">
        <w:rPr>
          <w:rFonts w:cs="Arial"/>
          <w:bCs/>
          <w:szCs w:val="20"/>
        </w:rPr>
        <w:t xml:space="preserve"> Prav tako iz evidence dokumentarnega gradiva še izhaja, da preostala komunikacija med službo in prosilcem, ki je potekala dne 10. 4. 2024, sploh </w:t>
      </w:r>
      <w:r w:rsidR="001005D3" w:rsidRPr="00444686">
        <w:rPr>
          <w:rFonts w:cs="Arial"/>
          <w:bCs/>
          <w:szCs w:val="20"/>
        </w:rPr>
        <w:t>ni evidentiran</w:t>
      </w:r>
      <w:r w:rsidR="0001252B" w:rsidRPr="00444686">
        <w:rPr>
          <w:rFonts w:cs="Arial"/>
          <w:bCs/>
          <w:szCs w:val="20"/>
        </w:rPr>
        <w:t>a</w:t>
      </w:r>
      <w:r w:rsidR="001005D3" w:rsidRPr="00444686">
        <w:rPr>
          <w:rFonts w:cs="Arial"/>
          <w:bCs/>
          <w:szCs w:val="20"/>
        </w:rPr>
        <w:t xml:space="preserve"> v evidenco dokumentarnega gradiva, kar </w:t>
      </w:r>
      <w:r w:rsidR="001005D3" w:rsidRPr="00444686">
        <w:rPr>
          <w:rFonts w:cs="Arial"/>
          <w:bCs/>
          <w:szCs w:val="20"/>
          <w:lang w:eastAsia="sl-SI"/>
        </w:rPr>
        <w:t xml:space="preserve">predstavlja </w:t>
      </w:r>
      <w:r w:rsidR="001005D3" w:rsidRPr="00444686">
        <w:rPr>
          <w:rFonts w:cs="Arial"/>
          <w:bCs/>
          <w:szCs w:val="20"/>
        </w:rPr>
        <w:t xml:space="preserve">kršitev drugega odstavka 32. člena, drugega odstavka </w:t>
      </w:r>
      <w:r w:rsidR="001005D3" w:rsidRPr="00444686">
        <w:rPr>
          <w:rFonts w:cs="Arial"/>
          <w:szCs w:val="20"/>
          <w:lang w:eastAsia="sl-SI"/>
        </w:rPr>
        <w:t>48. člena,</w:t>
      </w:r>
      <w:r w:rsidR="001005D3" w:rsidRPr="00444686">
        <w:rPr>
          <w:rStyle w:val="Sprotnaopomba-sklic"/>
          <w:szCs w:val="20"/>
          <w:lang w:eastAsia="sl-SI"/>
        </w:rPr>
        <w:footnoteReference w:id="30"/>
      </w:r>
      <w:r w:rsidR="001005D3" w:rsidRPr="00444686">
        <w:rPr>
          <w:rFonts w:cs="Arial"/>
          <w:szCs w:val="20"/>
          <w:lang w:eastAsia="sl-SI"/>
        </w:rPr>
        <w:t xml:space="preserve"> </w:t>
      </w:r>
      <w:r w:rsidR="001005D3" w:rsidRPr="00444686">
        <w:rPr>
          <w:rFonts w:cs="Arial"/>
          <w:bCs/>
          <w:szCs w:val="20"/>
        </w:rPr>
        <w:t>prvega odstavka 50. člena</w:t>
      </w:r>
      <w:r w:rsidR="001005D3" w:rsidRPr="00444686">
        <w:rPr>
          <w:rStyle w:val="Sprotnaopomba-sklic"/>
          <w:bCs/>
          <w:szCs w:val="20"/>
        </w:rPr>
        <w:footnoteReference w:id="31"/>
      </w:r>
      <w:r w:rsidR="001005D3" w:rsidRPr="00444686">
        <w:rPr>
          <w:rFonts w:cs="Arial"/>
          <w:bCs/>
          <w:szCs w:val="20"/>
        </w:rPr>
        <w:t xml:space="preserve"> in tudi tretjega odstavka 51. člena UUP.</w:t>
      </w:r>
    </w:p>
    <w:p w14:paraId="7F3E289E" w14:textId="77777777" w:rsidR="001005D3" w:rsidRPr="00444686" w:rsidRDefault="001005D3" w:rsidP="00925BF5">
      <w:pPr>
        <w:spacing w:before="0" w:line="240" w:lineRule="exact"/>
        <w:rPr>
          <w:rFonts w:cs="Arial"/>
          <w:szCs w:val="20"/>
        </w:rPr>
      </w:pPr>
    </w:p>
    <w:p w14:paraId="51886280" w14:textId="77777777" w:rsidR="002112CC" w:rsidRPr="00444686" w:rsidRDefault="002112CC" w:rsidP="00925BF5">
      <w:pPr>
        <w:spacing w:before="0" w:line="240" w:lineRule="exact"/>
        <w:rPr>
          <w:rFonts w:cs="Arial"/>
        </w:rPr>
      </w:pPr>
    </w:p>
    <w:p w14:paraId="49978803" w14:textId="602F65CB" w:rsidR="00B12E7A" w:rsidRPr="00444686" w:rsidRDefault="00B12E7A" w:rsidP="00925BF5">
      <w:pPr>
        <w:pStyle w:val="odstavek0"/>
        <w:spacing w:before="0" w:beforeAutospacing="0" w:after="0" w:afterAutospacing="0" w:line="240" w:lineRule="exact"/>
        <w:ind w:left="2268" w:hanging="2268"/>
        <w:rPr>
          <w:rFonts w:ascii="Arial" w:hAnsi="Arial" w:cs="Arial"/>
          <w:b/>
          <w:sz w:val="20"/>
          <w:szCs w:val="20"/>
        </w:rPr>
      </w:pPr>
      <w:r w:rsidRPr="00444686">
        <w:rPr>
          <w:rFonts w:ascii="Arial" w:hAnsi="Arial" w:cs="Arial"/>
          <w:b/>
          <w:sz w:val="20"/>
          <w:szCs w:val="20"/>
        </w:rPr>
        <w:t>Zadeva št. 090-</w:t>
      </w:r>
      <w:r w:rsidR="00775FE6" w:rsidRPr="00444686">
        <w:rPr>
          <w:rFonts w:ascii="Arial" w:hAnsi="Arial" w:cs="Arial"/>
          <w:b/>
          <w:sz w:val="20"/>
          <w:szCs w:val="20"/>
        </w:rPr>
        <w:t>7</w:t>
      </w:r>
      <w:r w:rsidRPr="00444686">
        <w:rPr>
          <w:rFonts w:ascii="Arial" w:hAnsi="Arial" w:cs="Arial"/>
          <w:b/>
          <w:sz w:val="20"/>
          <w:szCs w:val="20"/>
        </w:rPr>
        <w:t>/2024 – Informacije javnega značaja</w:t>
      </w:r>
    </w:p>
    <w:p w14:paraId="0C66B23C" w14:textId="77777777" w:rsidR="002112CC" w:rsidRPr="00444686" w:rsidRDefault="002112CC" w:rsidP="00925BF5">
      <w:pPr>
        <w:spacing w:before="0" w:line="240" w:lineRule="exact"/>
        <w:rPr>
          <w:rFonts w:cs="Arial"/>
        </w:rPr>
      </w:pPr>
    </w:p>
    <w:p w14:paraId="2BBA1E64" w14:textId="2B3F3457" w:rsidR="00F42655" w:rsidRPr="00444686" w:rsidRDefault="00F42655" w:rsidP="00925BF5">
      <w:pPr>
        <w:spacing w:before="0" w:line="240" w:lineRule="exact"/>
        <w:rPr>
          <w:rFonts w:cs="Arial"/>
          <w:szCs w:val="20"/>
        </w:rPr>
      </w:pPr>
      <w:r w:rsidRPr="00444686">
        <w:rPr>
          <w:rFonts w:cs="Arial"/>
          <w:szCs w:val="20"/>
        </w:rPr>
        <w:t>ZRSZ je dne 12. 7. 2024 prejel po navadni pošti zahtevo za dostop do IJZ. Prosilec je želel fotokopijo objave konkretnega prostega delovnega mesta.</w:t>
      </w:r>
      <w:r w:rsidR="000D1878" w:rsidRPr="00444686">
        <w:rPr>
          <w:rFonts w:cs="Arial"/>
          <w:szCs w:val="20"/>
        </w:rPr>
        <w:t xml:space="preserve"> Prosilec je še navedel, da želi dokumente prejeti po navadni pošti.</w:t>
      </w:r>
      <w:r w:rsidRPr="00444686">
        <w:rPr>
          <w:rFonts w:cs="Arial"/>
          <w:szCs w:val="20"/>
        </w:rPr>
        <w:t xml:space="preserve"> </w:t>
      </w:r>
      <w:r w:rsidR="000D1878" w:rsidRPr="00444686">
        <w:rPr>
          <w:rFonts w:cs="Arial"/>
          <w:bCs/>
          <w:szCs w:val="20"/>
        </w:rPr>
        <w:t>Na zahtevi je odtisnjena prejemna štampiljka, iz katere je razviden organ, ki je dokument prejel ter datum prejema dokumenta.</w:t>
      </w:r>
    </w:p>
    <w:p w14:paraId="1E2CBF77" w14:textId="77777777" w:rsidR="00F42655" w:rsidRPr="00444686" w:rsidRDefault="00F42655" w:rsidP="00925BF5">
      <w:pPr>
        <w:spacing w:before="0" w:line="240" w:lineRule="exact"/>
        <w:rPr>
          <w:rFonts w:cs="Arial"/>
        </w:rPr>
      </w:pPr>
    </w:p>
    <w:p w14:paraId="2E6DDBCF" w14:textId="2A7EA581" w:rsidR="00F42655" w:rsidRPr="00444686" w:rsidRDefault="00F42655" w:rsidP="00925BF5">
      <w:pPr>
        <w:pStyle w:val="Odstavekseznama"/>
        <w:numPr>
          <w:ilvl w:val="0"/>
          <w:numId w:val="6"/>
        </w:numPr>
        <w:spacing w:before="0" w:line="240" w:lineRule="exact"/>
        <w:ind w:left="426" w:hanging="426"/>
        <w:rPr>
          <w:rFonts w:cs="Arial"/>
        </w:rPr>
      </w:pPr>
      <w:r w:rsidRPr="00444686">
        <w:rPr>
          <w:rFonts w:cs="Arial"/>
        </w:rPr>
        <w:t>Upravni inšpektor ponovno ugotavlja, da iz vhodnega dokumenta v fizični obliki iz odtisa žiga, ni razvidna številka dokumenta, kar predstavlja kršitev prvega odstavka 43. člena UUP.</w:t>
      </w:r>
    </w:p>
    <w:p w14:paraId="26F11D63" w14:textId="77777777" w:rsidR="00F42655" w:rsidRPr="00D43395" w:rsidRDefault="00F42655" w:rsidP="00925BF5">
      <w:pPr>
        <w:spacing w:before="0" w:line="240" w:lineRule="exact"/>
        <w:rPr>
          <w:rFonts w:cs="Arial"/>
        </w:rPr>
      </w:pPr>
    </w:p>
    <w:p w14:paraId="57A97F7E" w14:textId="77777777" w:rsidR="00720E06" w:rsidRPr="00D43395" w:rsidRDefault="00720E06" w:rsidP="00720E06">
      <w:pPr>
        <w:spacing w:before="0" w:line="240" w:lineRule="exact"/>
        <w:rPr>
          <w:rFonts w:cs="Arial"/>
          <w:szCs w:val="20"/>
        </w:rPr>
      </w:pPr>
      <w:r w:rsidRPr="00D43395">
        <w:rPr>
          <w:rFonts w:cs="Arial"/>
          <w:szCs w:val="20"/>
        </w:rPr>
        <w:t>ZRSZ je podal naslednje pojasnilo:</w:t>
      </w:r>
    </w:p>
    <w:p w14:paraId="1C8CF565" w14:textId="77777777" w:rsidR="00720E06" w:rsidRPr="00D43395" w:rsidRDefault="00720E06" w:rsidP="00720E06">
      <w:pPr>
        <w:spacing w:before="0" w:line="240" w:lineRule="exact"/>
        <w:rPr>
          <w:rFonts w:cs="Arial"/>
          <w:i/>
          <w:iCs/>
        </w:rPr>
      </w:pPr>
      <w:r w:rsidRPr="00D43395">
        <w:rPr>
          <w:rFonts w:cs="Arial"/>
          <w:i/>
          <w:iCs/>
        </w:rPr>
        <w:t>ʺPojasnjujemo, da 43. člen UUP – prejemni podatki vhodnega dokumenta, določa »Iz vhodnega dokumenta v fizični obliki je iz odtisa žiga ali drugače razviden organ, ki je dokument prejel, datum prejema in številka dokumenta«, kar Zavod zagotavlja z uporabo črtne kode, s katero je opremljen vsak dokument pred zajemom v Sistem EDS. Iz prejemne štampiljke pa je razviden organ ter datum prejema. Številko dokumenta Zavod zagotavlja z berljivostjo črtne kode, kjer so vsi ostali metapodatki o dokumentu (številka zadeve, številka dokumenta, datum prejema, …).ʺ</w:t>
      </w:r>
    </w:p>
    <w:p w14:paraId="66AED764" w14:textId="77777777" w:rsidR="00720E06" w:rsidRPr="00D43395" w:rsidRDefault="00720E06" w:rsidP="00720E06">
      <w:pPr>
        <w:spacing w:before="0" w:line="240" w:lineRule="exact"/>
        <w:rPr>
          <w:rFonts w:cs="Arial"/>
        </w:rPr>
      </w:pPr>
    </w:p>
    <w:p w14:paraId="5C89FDE7" w14:textId="77777777" w:rsidR="00720E06" w:rsidRPr="00D43395" w:rsidRDefault="00720E06" w:rsidP="00720E06">
      <w:pPr>
        <w:spacing w:before="0" w:line="240" w:lineRule="exact"/>
        <w:rPr>
          <w:rFonts w:cs="Arial"/>
        </w:rPr>
      </w:pPr>
      <w:r w:rsidRPr="00D43395">
        <w:rPr>
          <w:rFonts w:cs="Arial"/>
        </w:rPr>
        <w:t>Presoja upravnega inšpektorja:</w:t>
      </w:r>
    </w:p>
    <w:p w14:paraId="34DE7A4F" w14:textId="18B1FA97" w:rsidR="00720E06" w:rsidRPr="00D43395" w:rsidRDefault="00AB2E77" w:rsidP="00720E06">
      <w:pPr>
        <w:pStyle w:val="Odstavekseznama"/>
        <w:numPr>
          <w:ilvl w:val="0"/>
          <w:numId w:val="6"/>
        </w:numPr>
        <w:spacing w:before="0" w:line="240" w:lineRule="exact"/>
        <w:ind w:left="426" w:hanging="426"/>
        <w:rPr>
          <w:rFonts w:cs="Arial"/>
        </w:rPr>
      </w:pPr>
      <w:r w:rsidRPr="00D43395">
        <w:rPr>
          <w:rFonts w:cs="Arial"/>
        </w:rPr>
        <w:t>Tudi v tem primeru u</w:t>
      </w:r>
      <w:r w:rsidR="00720E06" w:rsidRPr="00D43395">
        <w:rPr>
          <w:rFonts w:cs="Arial"/>
        </w:rPr>
        <w:t xml:space="preserve">pravni inšpektor </w:t>
      </w:r>
      <w:r w:rsidRPr="00D43395">
        <w:rPr>
          <w:rFonts w:cs="Arial"/>
        </w:rPr>
        <w:t xml:space="preserve">akceptira </w:t>
      </w:r>
      <w:r w:rsidR="00720E06" w:rsidRPr="00D43395">
        <w:rPr>
          <w:rFonts w:cs="Arial"/>
        </w:rPr>
        <w:t>pojasnilo ZRSZ-ja in umika očitek o nepopolnih podatkih vhodnega dokumenta.</w:t>
      </w:r>
    </w:p>
    <w:p w14:paraId="0216A7DB" w14:textId="77777777" w:rsidR="00C63435" w:rsidRPr="00D43395" w:rsidRDefault="00C63435" w:rsidP="00925BF5">
      <w:pPr>
        <w:spacing w:before="0" w:line="240" w:lineRule="exact"/>
        <w:rPr>
          <w:rFonts w:cs="Arial"/>
        </w:rPr>
      </w:pPr>
    </w:p>
    <w:p w14:paraId="1C90A685" w14:textId="3E75180B" w:rsidR="00472D40" w:rsidRPr="00D43395" w:rsidRDefault="00F610EB" w:rsidP="00925BF5">
      <w:pPr>
        <w:spacing w:before="0" w:line="240" w:lineRule="exact"/>
        <w:rPr>
          <w:rFonts w:cs="Arial"/>
        </w:rPr>
      </w:pPr>
      <w:r w:rsidRPr="00D43395">
        <w:rPr>
          <w:rFonts w:cs="Arial"/>
        </w:rPr>
        <w:t xml:space="preserve">Prosilec je enako zahtevo podal </w:t>
      </w:r>
      <w:r w:rsidR="00292F6A" w:rsidRPr="00D43395">
        <w:rPr>
          <w:rFonts w:cs="Arial"/>
        </w:rPr>
        <w:t xml:space="preserve">že </w:t>
      </w:r>
      <w:r w:rsidRPr="00D43395">
        <w:rPr>
          <w:rFonts w:cs="Arial"/>
        </w:rPr>
        <w:t>tudi po e-pošti dne 11. 7. 2024.</w:t>
      </w:r>
    </w:p>
    <w:p w14:paraId="62B271E5" w14:textId="77777777" w:rsidR="00472D40" w:rsidRPr="00D43395" w:rsidRDefault="00472D40" w:rsidP="00925BF5">
      <w:pPr>
        <w:spacing w:before="0" w:line="240" w:lineRule="exact"/>
        <w:rPr>
          <w:rFonts w:cs="Arial"/>
        </w:rPr>
      </w:pPr>
    </w:p>
    <w:p w14:paraId="603356AA" w14:textId="10B06D71" w:rsidR="00F610EB" w:rsidRPr="00D43395" w:rsidRDefault="00F610EB" w:rsidP="00925BF5">
      <w:pPr>
        <w:pStyle w:val="Odstavekseznama"/>
        <w:numPr>
          <w:ilvl w:val="0"/>
          <w:numId w:val="6"/>
        </w:numPr>
        <w:spacing w:before="0" w:line="240" w:lineRule="exact"/>
        <w:ind w:left="426" w:hanging="426"/>
        <w:rPr>
          <w:rFonts w:cs="Arial"/>
          <w:bCs/>
          <w:szCs w:val="20"/>
        </w:rPr>
      </w:pPr>
      <w:r w:rsidRPr="00D43395">
        <w:rPr>
          <w:rFonts w:cs="Arial"/>
          <w:bCs/>
          <w:szCs w:val="20"/>
        </w:rPr>
        <w:t>Upravni inšpektor ponovno ugotavlja nepravilnosti pri evidentiranju dokumenta, saj je iz evidence dokumentarnega gradiva razvidno, da je bil vhodni dokument v fizični obliki, ki ga je ZRSZ prejel 12. 7. 2024 evidentiran v evidenco dokumentarnega gradiva pred dokumentom, prejetim v e-obliki dne 11. 7. 2024, kar je v neskladju tako z drugim odstavkom 32. člena, kot tudi s prvim odstavkom 54. člena UUP.</w:t>
      </w:r>
    </w:p>
    <w:p w14:paraId="59D7ECC1" w14:textId="77777777" w:rsidR="00925BF5" w:rsidRPr="00D43395" w:rsidRDefault="00925BF5" w:rsidP="00925BF5">
      <w:pPr>
        <w:spacing w:before="0" w:line="240" w:lineRule="exact"/>
        <w:rPr>
          <w:rFonts w:cs="Arial"/>
        </w:rPr>
      </w:pPr>
    </w:p>
    <w:p w14:paraId="4BA28A45" w14:textId="77777777" w:rsidR="00925BF5" w:rsidRPr="00D43395" w:rsidRDefault="00925BF5" w:rsidP="00925BF5">
      <w:pPr>
        <w:spacing w:before="0" w:line="240" w:lineRule="exact"/>
        <w:rPr>
          <w:rFonts w:cs="Arial"/>
          <w:szCs w:val="20"/>
        </w:rPr>
      </w:pPr>
      <w:r w:rsidRPr="00D43395">
        <w:rPr>
          <w:rFonts w:cs="Arial"/>
          <w:szCs w:val="20"/>
        </w:rPr>
        <w:t>ZRSZ je podal naslednje pojasnilo:</w:t>
      </w:r>
    </w:p>
    <w:p w14:paraId="359F50F5" w14:textId="52098DCB" w:rsidR="00925BF5" w:rsidRPr="00D43395" w:rsidRDefault="00925BF5" w:rsidP="00925BF5">
      <w:pPr>
        <w:spacing w:before="0" w:line="240" w:lineRule="exact"/>
        <w:rPr>
          <w:rFonts w:cs="Arial"/>
          <w:i/>
          <w:iCs/>
        </w:rPr>
      </w:pPr>
      <w:r w:rsidRPr="00D43395">
        <w:rPr>
          <w:rFonts w:cs="Arial"/>
          <w:i/>
          <w:iCs/>
        </w:rPr>
        <w:t>ʺPojasnjujemo, da je Sistem EDS, ki ga Zavod uporablja za upravljanje z dokumentarnim in arhivskim gradivom, certificiran pri Arhivu RS in v osnovi podpira kronologijo dokumentov v skladu z zahtevami. Razvrstitev dokumentov znotraj zadeve se lahko sicer, skozi funkcijo filtriranja, zaradi potreb dela, začasno prilagodi, vendar se jih z enkratno akcijo vrne v prvotno zaporedje.</w:t>
      </w:r>
      <w:r w:rsidR="004504C7" w:rsidRPr="00D43395">
        <w:rPr>
          <w:rFonts w:cs="Arial"/>
          <w:i/>
          <w:iCs/>
        </w:rPr>
        <w:t xml:space="preserve"> </w:t>
      </w:r>
      <w:r w:rsidRPr="00D43395">
        <w:rPr>
          <w:rFonts w:cs="Arial"/>
          <w:i/>
          <w:iCs/>
        </w:rPr>
        <w:t>Evidentiranje vhodnih dokumentov v fizični obliki in elektronski obliki potekata skozi dve paralelni vstopni točki, kar je povzročilo, da je bil fizični vhodni dokument evidentiran pred dokumentom, prispelim po elektronski pošti, imata pa oba dokumenta natančno evidentiran datum in čas vstopa, kakor tudi razvrstitve oz. evidentiranja. Tovrsten način evidentiranja podpira transparentnost evidentiranja dokumentov, saj se je v praksi tovrstnim razmikom iz različnih vhodov nemogoče izogniti. Druga rešitev bi lahko bila zgolj ta, da bi se ob ugotovitvi tovrstne situacije, prvi zapis »storniral« in se oba še enkrat evidentiralo.ʺ</w:t>
      </w:r>
    </w:p>
    <w:p w14:paraId="3BF1A351" w14:textId="77777777" w:rsidR="00925BF5" w:rsidRPr="00D43395" w:rsidRDefault="00925BF5" w:rsidP="00925BF5">
      <w:pPr>
        <w:spacing w:before="0" w:line="240" w:lineRule="exact"/>
        <w:rPr>
          <w:rFonts w:cs="Arial"/>
        </w:rPr>
      </w:pPr>
    </w:p>
    <w:p w14:paraId="40132BE0" w14:textId="77777777" w:rsidR="00925BF5" w:rsidRPr="00D43395" w:rsidRDefault="00925BF5" w:rsidP="00925BF5">
      <w:pPr>
        <w:spacing w:before="0" w:line="240" w:lineRule="exact"/>
        <w:rPr>
          <w:rFonts w:cs="Arial"/>
        </w:rPr>
      </w:pPr>
      <w:r w:rsidRPr="00D43395">
        <w:rPr>
          <w:rFonts w:cs="Arial"/>
        </w:rPr>
        <w:t>Presoja upravnega inšpektorja:</w:t>
      </w:r>
    </w:p>
    <w:p w14:paraId="21FF90BA" w14:textId="548A68DF" w:rsidR="004504C7" w:rsidRPr="00D43395" w:rsidRDefault="004504C7" w:rsidP="004504C7">
      <w:pPr>
        <w:pStyle w:val="Odstavekseznama"/>
        <w:numPr>
          <w:ilvl w:val="0"/>
          <w:numId w:val="6"/>
        </w:numPr>
        <w:spacing w:before="0" w:line="240" w:lineRule="exact"/>
        <w:ind w:left="426" w:hanging="426"/>
        <w:rPr>
          <w:rFonts w:cs="Arial"/>
        </w:rPr>
      </w:pPr>
      <w:r w:rsidRPr="00D43395">
        <w:rPr>
          <w:rFonts w:cs="Arial"/>
        </w:rPr>
        <w:t xml:space="preserve">Upravni inšpektor </w:t>
      </w:r>
      <w:r w:rsidR="00AB2E77" w:rsidRPr="00D43395">
        <w:rPr>
          <w:rFonts w:cs="Arial"/>
        </w:rPr>
        <w:t>akceptira</w:t>
      </w:r>
      <w:r w:rsidRPr="00D43395">
        <w:rPr>
          <w:rFonts w:cs="Arial"/>
        </w:rPr>
        <w:t xml:space="preserve"> pojasnilo ZRSZ-ja in umika očitek o nepravilnosti pri evidentiranju vhodnega dokumenta.</w:t>
      </w:r>
    </w:p>
    <w:p w14:paraId="7D46BA33" w14:textId="77777777" w:rsidR="00925BF5" w:rsidRPr="00D43395" w:rsidRDefault="00925BF5" w:rsidP="00925BF5">
      <w:pPr>
        <w:spacing w:before="0" w:line="240" w:lineRule="exact"/>
        <w:rPr>
          <w:rFonts w:cs="Arial"/>
        </w:rPr>
      </w:pPr>
    </w:p>
    <w:p w14:paraId="35BA099B" w14:textId="4FEDBE42" w:rsidR="00F42655" w:rsidRPr="00444686" w:rsidRDefault="00F42655" w:rsidP="00925BF5">
      <w:pPr>
        <w:spacing w:before="0" w:line="240" w:lineRule="exact"/>
        <w:rPr>
          <w:rFonts w:cs="Arial"/>
          <w:szCs w:val="20"/>
        </w:rPr>
      </w:pPr>
      <w:r w:rsidRPr="00444686">
        <w:rPr>
          <w:rFonts w:cs="Arial"/>
          <w:szCs w:val="20"/>
        </w:rPr>
        <w:t xml:space="preserve">Uradna oseba ZRSZ-ja je dne </w:t>
      </w:r>
      <w:r w:rsidR="00F610EB" w:rsidRPr="00444686">
        <w:rPr>
          <w:rFonts w:cs="Arial"/>
          <w:szCs w:val="20"/>
        </w:rPr>
        <w:t>15</w:t>
      </w:r>
      <w:r w:rsidRPr="00444686">
        <w:rPr>
          <w:rFonts w:cs="Arial"/>
          <w:szCs w:val="20"/>
        </w:rPr>
        <w:t>. </w:t>
      </w:r>
      <w:r w:rsidR="00F610EB" w:rsidRPr="00444686">
        <w:rPr>
          <w:rFonts w:cs="Arial"/>
          <w:szCs w:val="20"/>
        </w:rPr>
        <w:t>7</w:t>
      </w:r>
      <w:r w:rsidRPr="00444686">
        <w:rPr>
          <w:rFonts w:cs="Arial"/>
          <w:szCs w:val="20"/>
        </w:rPr>
        <w:t xml:space="preserve">. 2024 prosilcu po </w:t>
      </w:r>
      <w:r w:rsidR="00F610EB" w:rsidRPr="00444686">
        <w:rPr>
          <w:rFonts w:cs="Arial"/>
          <w:szCs w:val="20"/>
        </w:rPr>
        <w:t xml:space="preserve">navadni </w:t>
      </w:r>
      <w:r w:rsidRPr="00444686">
        <w:rPr>
          <w:rFonts w:cs="Arial"/>
          <w:szCs w:val="20"/>
        </w:rPr>
        <w:t>pošti posredovala dopis št. 090-</w:t>
      </w:r>
      <w:r w:rsidR="00F610EB" w:rsidRPr="00444686">
        <w:rPr>
          <w:rFonts w:cs="Arial"/>
          <w:szCs w:val="20"/>
        </w:rPr>
        <w:t>7</w:t>
      </w:r>
      <w:r w:rsidRPr="00444686">
        <w:rPr>
          <w:rFonts w:cs="Arial"/>
          <w:szCs w:val="20"/>
        </w:rPr>
        <w:t>/2024-</w:t>
      </w:r>
      <w:r w:rsidR="00F610EB" w:rsidRPr="00444686">
        <w:rPr>
          <w:rFonts w:cs="Arial"/>
          <w:szCs w:val="20"/>
        </w:rPr>
        <w:t>3</w:t>
      </w:r>
      <w:r w:rsidRPr="00444686">
        <w:rPr>
          <w:rFonts w:cs="Arial"/>
          <w:szCs w:val="20"/>
        </w:rPr>
        <w:t>, s katerim mu je v prilogi po</w:t>
      </w:r>
      <w:r w:rsidR="00F610EB" w:rsidRPr="00444686">
        <w:rPr>
          <w:rFonts w:cs="Arial"/>
          <w:szCs w:val="20"/>
        </w:rPr>
        <w:t>slala</w:t>
      </w:r>
      <w:r w:rsidRPr="00444686">
        <w:rPr>
          <w:rFonts w:cs="Arial"/>
          <w:szCs w:val="20"/>
        </w:rPr>
        <w:t xml:space="preserve"> zahtevan dokument. Dopis </w:t>
      </w:r>
      <w:r w:rsidRPr="00444686">
        <w:t>je podpisan</w:t>
      </w:r>
      <w:r w:rsidR="00F610EB" w:rsidRPr="00444686">
        <w:t xml:space="preserve"> tako</w:t>
      </w:r>
      <w:r w:rsidRPr="00444686">
        <w:t xml:space="preserve"> z elektronskim podpisom uradne osebe, ki je dopis izdala, obenem pa </w:t>
      </w:r>
      <w:r w:rsidRPr="00444686">
        <w:rPr>
          <w:rFonts w:cs="Arial"/>
          <w:szCs w:val="20"/>
        </w:rPr>
        <w:t xml:space="preserve">vsebuje </w:t>
      </w:r>
      <w:r w:rsidR="00F610EB" w:rsidRPr="00444686">
        <w:rPr>
          <w:rFonts w:cs="Arial"/>
          <w:szCs w:val="20"/>
        </w:rPr>
        <w:t xml:space="preserve">tudi </w:t>
      </w:r>
      <w:r w:rsidRPr="00444686">
        <w:rPr>
          <w:rFonts w:cs="Arial"/>
          <w:szCs w:val="20"/>
        </w:rPr>
        <w:t>njen faksimile podpisa</w:t>
      </w:r>
      <w:r w:rsidR="00F610EB" w:rsidRPr="00444686">
        <w:rPr>
          <w:rFonts w:cs="Arial"/>
          <w:szCs w:val="20"/>
        </w:rPr>
        <w:t xml:space="preserve"> </w:t>
      </w:r>
      <w:r w:rsidRPr="00444686">
        <w:rPr>
          <w:rFonts w:cs="Arial"/>
          <w:szCs w:val="20"/>
        </w:rPr>
        <w:t>ter žig organa.</w:t>
      </w:r>
    </w:p>
    <w:p w14:paraId="3D0F3CD3" w14:textId="77777777" w:rsidR="00F42655" w:rsidRPr="00444686" w:rsidRDefault="00F42655" w:rsidP="00925BF5">
      <w:pPr>
        <w:spacing w:before="0" w:line="240" w:lineRule="exact"/>
        <w:rPr>
          <w:rFonts w:cs="Arial"/>
          <w:szCs w:val="20"/>
        </w:rPr>
      </w:pPr>
    </w:p>
    <w:p w14:paraId="0C9D495D" w14:textId="3AB7B9BB" w:rsidR="00F42655" w:rsidRPr="00444686" w:rsidRDefault="00F42655" w:rsidP="00925BF5">
      <w:pPr>
        <w:pStyle w:val="Odstavekseznama"/>
        <w:numPr>
          <w:ilvl w:val="0"/>
          <w:numId w:val="7"/>
        </w:numPr>
        <w:spacing w:before="0" w:line="240" w:lineRule="exact"/>
        <w:ind w:left="426" w:hanging="426"/>
        <w:rPr>
          <w:rFonts w:cs="Arial"/>
          <w:bCs/>
          <w:szCs w:val="20"/>
        </w:rPr>
      </w:pPr>
      <w:r w:rsidRPr="00444686">
        <w:rPr>
          <w:rFonts w:cs="Arial"/>
          <w:bCs/>
          <w:szCs w:val="20"/>
          <w:lang w:eastAsia="sl-SI"/>
        </w:rPr>
        <w:t>Upravni inšpektor</w:t>
      </w:r>
      <w:r w:rsidR="00F610EB" w:rsidRPr="00444686">
        <w:rPr>
          <w:rFonts w:cs="Arial"/>
          <w:bCs/>
          <w:szCs w:val="20"/>
          <w:lang w:eastAsia="sl-SI"/>
        </w:rPr>
        <w:t xml:space="preserve"> ponovno</w:t>
      </w:r>
      <w:r w:rsidRPr="00444686">
        <w:rPr>
          <w:rFonts w:cs="Arial"/>
          <w:bCs/>
          <w:szCs w:val="20"/>
          <w:lang w:eastAsia="sl-SI"/>
        </w:rPr>
        <w:t xml:space="preserve"> ugotavlja, da</w:t>
      </w:r>
      <w:r w:rsidR="005E4075" w:rsidRPr="00444686">
        <w:rPr>
          <w:rFonts w:cs="Arial"/>
          <w:bCs/>
          <w:szCs w:val="20"/>
          <w:lang w:eastAsia="sl-SI"/>
        </w:rPr>
        <w:t xml:space="preserve"> je ZRSZ v konkretnem primeru zahtevi prosilca ugodil, a ker ob tem </w:t>
      </w:r>
      <w:r w:rsidRPr="00444686">
        <w:rPr>
          <w:rFonts w:cs="Arial"/>
          <w:bCs/>
          <w:szCs w:val="20"/>
          <w:lang w:eastAsia="sl-SI"/>
        </w:rPr>
        <w:t xml:space="preserve">uradna oseba </w:t>
      </w:r>
      <w:r w:rsidR="00F610EB" w:rsidRPr="00444686">
        <w:rPr>
          <w:rFonts w:cs="Arial"/>
          <w:bCs/>
          <w:szCs w:val="20"/>
          <w:lang w:eastAsia="sl-SI"/>
        </w:rPr>
        <w:t xml:space="preserve">ni sestavila uradnega zaznamka, </w:t>
      </w:r>
      <w:r w:rsidR="005E4075" w:rsidRPr="00444686">
        <w:rPr>
          <w:rFonts w:cs="Arial"/>
          <w:bCs/>
          <w:szCs w:val="20"/>
          <w:lang w:eastAsia="sl-SI"/>
        </w:rPr>
        <w:t>ni postopala skladno z določilom</w:t>
      </w:r>
      <w:r w:rsidR="00F610EB" w:rsidRPr="00444686">
        <w:rPr>
          <w:rFonts w:cs="Arial"/>
          <w:bCs/>
          <w:szCs w:val="20"/>
          <w:lang w:eastAsia="sl-SI"/>
        </w:rPr>
        <w:t xml:space="preserve"> prv</w:t>
      </w:r>
      <w:r w:rsidR="005E4075" w:rsidRPr="00444686">
        <w:rPr>
          <w:rFonts w:cs="Arial"/>
          <w:bCs/>
          <w:szCs w:val="20"/>
          <w:lang w:eastAsia="sl-SI"/>
        </w:rPr>
        <w:t>ega</w:t>
      </w:r>
      <w:r w:rsidR="00F610EB" w:rsidRPr="00444686">
        <w:rPr>
          <w:rFonts w:cs="Arial"/>
          <w:bCs/>
          <w:szCs w:val="20"/>
          <w:lang w:eastAsia="sl-SI"/>
        </w:rPr>
        <w:t xml:space="preserve"> odstavk</w:t>
      </w:r>
      <w:r w:rsidR="005E4075" w:rsidRPr="00444686">
        <w:rPr>
          <w:rFonts w:cs="Arial"/>
          <w:bCs/>
          <w:szCs w:val="20"/>
          <w:lang w:eastAsia="sl-SI"/>
        </w:rPr>
        <w:t>a</w:t>
      </w:r>
      <w:r w:rsidR="00F610EB" w:rsidRPr="00444686">
        <w:rPr>
          <w:rFonts w:cs="Arial"/>
          <w:bCs/>
          <w:szCs w:val="20"/>
          <w:lang w:eastAsia="sl-SI"/>
        </w:rPr>
        <w:t xml:space="preserve"> 22. člena ZDIJZ-ja</w:t>
      </w:r>
      <w:r w:rsidRPr="00444686">
        <w:rPr>
          <w:rFonts w:cs="Arial"/>
          <w:bCs/>
          <w:szCs w:val="20"/>
          <w:lang w:eastAsia="sl-SI"/>
        </w:rPr>
        <w:t>.</w:t>
      </w:r>
    </w:p>
    <w:p w14:paraId="17737784" w14:textId="77777777" w:rsidR="00B12E7A" w:rsidRDefault="00B12E7A" w:rsidP="00925BF5">
      <w:pPr>
        <w:spacing w:before="0" w:line="240" w:lineRule="exact"/>
        <w:rPr>
          <w:rFonts w:cs="Arial"/>
        </w:rPr>
      </w:pPr>
    </w:p>
    <w:p w14:paraId="22E1490F" w14:textId="77777777" w:rsidR="00E91EB0" w:rsidRPr="00E91EB0" w:rsidRDefault="00E91EB0" w:rsidP="00925BF5">
      <w:pPr>
        <w:spacing w:before="0" w:line="240" w:lineRule="exact"/>
        <w:rPr>
          <w:rFonts w:cs="Arial"/>
          <w:szCs w:val="20"/>
        </w:rPr>
      </w:pPr>
    </w:p>
    <w:p w14:paraId="55341A5B" w14:textId="1169FDE7" w:rsidR="00E91EB0" w:rsidRPr="00B12E7A" w:rsidRDefault="005A3673" w:rsidP="00925BF5">
      <w:pPr>
        <w:pStyle w:val="Odstavekseznama"/>
        <w:numPr>
          <w:ilvl w:val="1"/>
          <w:numId w:val="5"/>
        </w:numPr>
        <w:spacing w:before="0" w:line="240" w:lineRule="exact"/>
        <w:rPr>
          <w:rFonts w:cs="Arial"/>
          <w:b/>
          <w:bCs/>
          <w:sz w:val="22"/>
          <w:szCs w:val="22"/>
        </w:rPr>
      </w:pPr>
      <w:r w:rsidRPr="00C06A97">
        <w:rPr>
          <w:rFonts w:cs="Arial"/>
          <w:b/>
          <w:sz w:val="22"/>
          <w:szCs w:val="22"/>
        </w:rPr>
        <w:t xml:space="preserve">IZPOLNJEVANJE POGOJEV ZA </w:t>
      </w:r>
      <w:r w:rsidR="00B12E7A">
        <w:rPr>
          <w:rFonts w:cs="Arial"/>
          <w:b/>
          <w:sz w:val="22"/>
          <w:szCs w:val="22"/>
        </w:rPr>
        <w:t>ODLOČANJE</w:t>
      </w:r>
      <w:r>
        <w:rPr>
          <w:rFonts w:cs="Arial"/>
          <w:b/>
          <w:sz w:val="22"/>
          <w:szCs w:val="22"/>
        </w:rPr>
        <w:t xml:space="preserve"> URADNIH OSEB</w:t>
      </w:r>
    </w:p>
    <w:p w14:paraId="5BD3DE0D" w14:textId="77777777" w:rsidR="00B12E7A" w:rsidRDefault="00B12E7A" w:rsidP="00925BF5">
      <w:pPr>
        <w:spacing w:before="0" w:line="240" w:lineRule="exact"/>
        <w:rPr>
          <w:rFonts w:cs="Arial"/>
          <w:szCs w:val="20"/>
        </w:rPr>
      </w:pPr>
    </w:p>
    <w:p w14:paraId="3CFECBCF" w14:textId="3FC845F9" w:rsidR="004415E0" w:rsidRPr="00B12E7A" w:rsidRDefault="002A4A08" w:rsidP="00925BF5">
      <w:pPr>
        <w:spacing w:before="0" w:line="240" w:lineRule="exact"/>
        <w:rPr>
          <w:rFonts w:cs="Arial"/>
          <w:szCs w:val="20"/>
        </w:rPr>
      </w:pPr>
      <w:r w:rsidRPr="004D4968">
        <w:rPr>
          <w:rFonts w:cs="Arial"/>
          <w:szCs w:val="20"/>
        </w:rPr>
        <w:t>Iz priložen</w:t>
      </w:r>
      <w:r>
        <w:rPr>
          <w:rFonts w:cs="Arial"/>
          <w:szCs w:val="20"/>
        </w:rPr>
        <w:t xml:space="preserve">ih </w:t>
      </w:r>
      <w:r w:rsidRPr="004D4968">
        <w:rPr>
          <w:rFonts w:cs="Arial"/>
          <w:szCs w:val="20"/>
        </w:rPr>
        <w:t>pooblastil</w:t>
      </w:r>
      <w:r>
        <w:rPr>
          <w:rFonts w:cs="Arial"/>
          <w:szCs w:val="20"/>
        </w:rPr>
        <w:t xml:space="preserve">, ki jih je generalna direktorica ZRSZ izdala vodjem OS ter njihovim namestnikom </w:t>
      </w:r>
      <w:r w:rsidR="00323E82">
        <w:rPr>
          <w:rFonts w:cs="Arial"/>
          <w:szCs w:val="20"/>
        </w:rPr>
        <w:t xml:space="preserve">(v primeru pooblastila namestnici vodje OS Ptuj je le-tega izdal prejšnji generalni direktor ZRSZ) </w:t>
      </w:r>
      <w:r>
        <w:rPr>
          <w:rFonts w:cs="Arial"/>
          <w:szCs w:val="20"/>
        </w:rPr>
        <w:t xml:space="preserve">je razvidno, da so vsa pooblastila izdana na podlagi drugega odstavka 28. člena </w:t>
      </w:r>
      <w:r>
        <w:rPr>
          <w:rFonts w:cs="Arial"/>
          <w:szCs w:val="20"/>
        </w:rPr>
        <w:lastRenderedPageBreak/>
        <w:t>ZUP</w:t>
      </w:r>
      <w:r>
        <w:rPr>
          <w:rStyle w:val="Sprotnaopomba-sklic"/>
          <w:szCs w:val="20"/>
        </w:rPr>
        <w:footnoteReference w:id="32"/>
      </w:r>
      <w:r>
        <w:rPr>
          <w:rFonts w:cs="Arial"/>
          <w:szCs w:val="20"/>
        </w:rPr>
        <w:t xml:space="preserve"> in podpisana z elektronskim podpisom</w:t>
      </w:r>
      <w:r w:rsidR="006C3C21">
        <w:rPr>
          <w:rFonts w:cs="Arial"/>
          <w:szCs w:val="20"/>
        </w:rPr>
        <w:t>, pri čemer upravni inšpektor ne ugotavlja morebitnih nepravilnosti</w:t>
      </w:r>
      <w:r>
        <w:rPr>
          <w:rFonts w:cs="Arial"/>
          <w:szCs w:val="20"/>
        </w:rPr>
        <w:t>.</w:t>
      </w:r>
    </w:p>
    <w:p w14:paraId="699BF73A" w14:textId="77777777" w:rsidR="00B12E7A" w:rsidRPr="00B12E7A" w:rsidRDefault="00B12E7A" w:rsidP="00925BF5">
      <w:pPr>
        <w:spacing w:before="0" w:line="240" w:lineRule="exact"/>
        <w:rPr>
          <w:rFonts w:cs="Arial"/>
          <w:szCs w:val="20"/>
        </w:rPr>
      </w:pPr>
    </w:p>
    <w:p w14:paraId="7EBC0866" w14:textId="77777777" w:rsidR="00B12E7A" w:rsidRPr="00B12E7A" w:rsidRDefault="00B12E7A" w:rsidP="00925BF5">
      <w:pPr>
        <w:spacing w:before="0" w:line="240" w:lineRule="exact"/>
        <w:rPr>
          <w:rFonts w:cs="Arial"/>
          <w:szCs w:val="20"/>
        </w:rPr>
      </w:pPr>
    </w:p>
    <w:p w14:paraId="37606229" w14:textId="6E08743E" w:rsidR="00B12E7A" w:rsidRPr="00E91EB0" w:rsidRDefault="00B12E7A" w:rsidP="00925BF5">
      <w:pPr>
        <w:pStyle w:val="Odstavekseznama"/>
        <w:numPr>
          <w:ilvl w:val="1"/>
          <w:numId w:val="5"/>
        </w:numPr>
        <w:spacing w:before="0" w:line="240" w:lineRule="exact"/>
        <w:rPr>
          <w:rFonts w:cs="Arial"/>
          <w:b/>
          <w:bCs/>
          <w:sz w:val="22"/>
          <w:szCs w:val="22"/>
        </w:rPr>
      </w:pPr>
      <w:r w:rsidRPr="00C06A97">
        <w:rPr>
          <w:rFonts w:cs="Arial"/>
          <w:b/>
          <w:sz w:val="22"/>
          <w:szCs w:val="22"/>
        </w:rPr>
        <w:t xml:space="preserve">IZPOLNJEVANJE POGOJEV ZA </w:t>
      </w:r>
      <w:r>
        <w:rPr>
          <w:rFonts w:cs="Arial"/>
          <w:b/>
          <w:sz w:val="22"/>
          <w:szCs w:val="22"/>
        </w:rPr>
        <w:t>POSREDOVANJE INFORMACIJ JAVNEGA ZNAČAJA URADNIH OSEB</w:t>
      </w:r>
    </w:p>
    <w:p w14:paraId="55B19C1C" w14:textId="77777777" w:rsidR="00243BAD" w:rsidRDefault="00243BAD" w:rsidP="00925BF5">
      <w:pPr>
        <w:spacing w:before="0" w:line="240" w:lineRule="exact"/>
        <w:rPr>
          <w:rFonts w:cs="Arial"/>
          <w:szCs w:val="20"/>
          <w:highlight w:val="yellow"/>
        </w:rPr>
      </w:pPr>
    </w:p>
    <w:p w14:paraId="5E74F3C8" w14:textId="77777777" w:rsidR="00E31564" w:rsidRDefault="00E31564" w:rsidP="00925BF5">
      <w:pPr>
        <w:spacing w:before="0" w:line="240" w:lineRule="exact"/>
        <w:rPr>
          <w:rFonts w:cs="Arial"/>
          <w:szCs w:val="20"/>
        </w:rPr>
      </w:pPr>
      <w:r w:rsidRPr="000003E2">
        <w:rPr>
          <w:rFonts w:cs="Arial"/>
          <w:szCs w:val="20"/>
        </w:rPr>
        <w:t>ZDIJZ v 9. členu določa, da vsak organ določi eno ali več uradnih oseb, pristojnih za posredovanje IJZ. Ne glede na določbo prejšnjega odstavka, lahko več organov skupaj določi eno ali več uradnih oseb, pristojnih za posredovanje IJZ.</w:t>
      </w:r>
      <w:r>
        <w:rPr>
          <w:rFonts w:cs="Arial"/>
          <w:szCs w:val="20"/>
        </w:rPr>
        <w:t xml:space="preserve"> </w:t>
      </w:r>
      <w:r>
        <w:t>Kontaktne podatke uradne osebe oziroma oseb, pristojnih za posredovanje informacij javnega značaja, ki vključujejo navedbo imena in priimka, delovnega mesta in naziva, poštnega naslova, elektronskega naslova in neposredne službene telefonske številke, mora obsegati tudi katalog IJZ.</w:t>
      </w:r>
      <w:r>
        <w:rPr>
          <w:rStyle w:val="Sprotnaopomba-sklic"/>
        </w:rPr>
        <w:footnoteReference w:id="33"/>
      </w:r>
      <w:r>
        <w:t xml:space="preserve"> Na podlagi prvega odstavka 21. člena ZDIJZ postopek z zahtevo za dostop do informacije javnega značaja ali ponovno uporabo v organu vodi in v njem odloča predstojnik ali uradna oseba iz 9. člena tega zakona, v skladu z določbami zakona, ki ureja splošni upravni postopek. Uradna oseba iz 9. člena ZDIJZ lahko tako na podlagi pooblastila iz drugega odstavka 28. člena ZUP odloča v upravnih zadevah v postopkih na podlagi zahtev za IJZ ali pa na podlagi prvega odstavka 30. člena ZUP zgolj vodi posamezna dejanja v tovrstnih postopkih pred izdajo odločbe.</w:t>
      </w:r>
    </w:p>
    <w:p w14:paraId="47B91DEA" w14:textId="77777777" w:rsidR="00E31564" w:rsidRDefault="00E31564" w:rsidP="00925BF5">
      <w:pPr>
        <w:spacing w:before="0" w:line="240" w:lineRule="exact"/>
        <w:rPr>
          <w:rFonts w:cs="Arial"/>
          <w:szCs w:val="20"/>
        </w:rPr>
      </w:pPr>
    </w:p>
    <w:p w14:paraId="3CDDFD28" w14:textId="4F9001CB" w:rsidR="002A4A08" w:rsidRDefault="0053222B" w:rsidP="00925BF5">
      <w:pPr>
        <w:spacing w:before="0" w:line="240" w:lineRule="exact"/>
        <w:rPr>
          <w:rFonts w:cs="Arial"/>
          <w:szCs w:val="20"/>
        </w:rPr>
      </w:pPr>
      <w:r>
        <w:rPr>
          <w:rFonts w:cs="Arial"/>
          <w:szCs w:val="20"/>
        </w:rPr>
        <w:t>ZRSZ je upravnemu inšpektorju</w:t>
      </w:r>
      <w:r w:rsidR="00F71766">
        <w:rPr>
          <w:rFonts w:cs="Arial"/>
          <w:szCs w:val="20"/>
        </w:rPr>
        <w:t xml:space="preserve"> predložil</w:t>
      </w:r>
      <w:r>
        <w:rPr>
          <w:rFonts w:cs="Arial"/>
          <w:szCs w:val="20"/>
        </w:rPr>
        <w:t xml:space="preserve"> sklep št. 1001-626/2019-120, z dne 10. 3. 2023, s katerim je takratna vršilka dolžnosti generalne direktorice ZRSZ-ja imenovala </w:t>
      </w:r>
      <w:r w:rsidR="00F71766">
        <w:rPr>
          <w:rFonts w:cs="Arial"/>
          <w:szCs w:val="20"/>
        </w:rPr>
        <w:t>višjo področno svetovalko I iz Centralne službe, Službe za pravne zadeve ZRSZ</w:t>
      </w:r>
      <w:r>
        <w:rPr>
          <w:rFonts w:cs="Arial"/>
          <w:szCs w:val="20"/>
        </w:rPr>
        <w:t>, pristojno za posredovanje IJZ na ZRSZ-ju. Sklep je izdan na podlagi Statuta ZRSZ-ja in 9. člena ZDIJZ-ja. Iz njega izhaja, da so naloge in pooblastila uradne osebe, pristojne za posredovanje IJZ:</w:t>
      </w:r>
    </w:p>
    <w:p w14:paraId="52B7F654" w14:textId="7DD5EBE0" w:rsidR="0053222B" w:rsidRDefault="0053222B" w:rsidP="00925BF5">
      <w:pPr>
        <w:pStyle w:val="Odstavekseznama"/>
        <w:numPr>
          <w:ilvl w:val="0"/>
          <w:numId w:val="7"/>
        </w:numPr>
        <w:spacing w:before="0" w:line="240" w:lineRule="exact"/>
        <w:rPr>
          <w:rFonts w:cs="Arial"/>
          <w:szCs w:val="20"/>
        </w:rPr>
      </w:pPr>
      <w:r>
        <w:rPr>
          <w:rFonts w:cs="Arial"/>
          <w:szCs w:val="20"/>
        </w:rPr>
        <w:t>koordinacija nad posredovanjem IJZ v ZRSZ,</w:t>
      </w:r>
    </w:p>
    <w:p w14:paraId="450D51E6" w14:textId="7E116978" w:rsidR="0053222B" w:rsidRDefault="0053222B" w:rsidP="00925BF5">
      <w:pPr>
        <w:pStyle w:val="Odstavekseznama"/>
        <w:numPr>
          <w:ilvl w:val="0"/>
          <w:numId w:val="7"/>
        </w:numPr>
        <w:spacing w:before="0" w:line="240" w:lineRule="exact"/>
        <w:rPr>
          <w:rFonts w:cs="Arial"/>
          <w:szCs w:val="20"/>
        </w:rPr>
      </w:pPr>
      <w:r>
        <w:rPr>
          <w:rFonts w:cs="Arial"/>
          <w:szCs w:val="20"/>
        </w:rPr>
        <w:t>vodenje in odločanje o zahtevi za dostop do IJZ ali njeni ponovni uporabi,</w:t>
      </w:r>
    </w:p>
    <w:p w14:paraId="500B8405" w14:textId="35973943" w:rsidR="0053222B" w:rsidRPr="0053222B" w:rsidRDefault="0053222B" w:rsidP="00925BF5">
      <w:pPr>
        <w:pStyle w:val="Odstavekseznama"/>
        <w:numPr>
          <w:ilvl w:val="0"/>
          <w:numId w:val="7"/>
        </w:numPr>
        <w:spacing w:before="0" w:line="240" w:lineRule="exact"/>
        <w:rPr>
          <w:rFonts w:cs="Arial"/>
          <w:szCs w:val="20"/>
        </w:rPr>
      </w:pPr>
      <w:r>
        <w:rPr>
          <w:rFonts w:cs="Arial"/>
          <w:szCs w:val="20"/>
        </w:rPr>
        <w:t>posredovanje IJZ v svetovni splet in</w:t>
      </w:r>
    </w:p>
    <w:p w14:paraId="5834607B" w14:textId="43CCE8AE" w:rsidR="002A4A08" w:rsidRPr="00F71766" w:rsidRDefault="0053222B" w:rsidP="00925BF5">
      <w:pPr>
        <w:pStyle w:val="Odstavekseznama"/>
        <w:numPr>
          <w:ilvl w:val="0"/>
          <w:numId w:val="7"/>
        </w:numPr>
        <w:spacing w:before="0" w:line="240" w:lineRule="exact"/>
        <w:rPr>
          <w:rFonts w:cs="Arial"/>
          <w:szCs w:val="20"/>
        </w:rPr>
      </w:pPr>
      <w:r>
        <w:rPr>
          <w:rFonts w:cs="Arial"/>
          <w:szCs w:val="20"/>
        </w:rPr>
        <w:t>priprava in redno vzdrževanje kataloga IJZ ter njegova javna objava.</w:t>
      </w:r>
    </w:p>
    <w:p w14:paraId="68B62692" w14:textId="77777777" w:rsidR="00F71766" w:rsidRDefault="00F71766" w:rsidP="00925BF5">
      <w:pPr>
        <w:spacing w:before="0" w:line="240" w:lineRule="exact"/>
        <w:rPr>
          <w:rFonts w:cs="Arial"/>
          <w:szCs w:val="20"/>
        </w:rPr>
      </w:pPr>
    </w:p>
    <w:p w14:paraId="4A22BF33" w14:textId="61BEA769" w:rsidR="00F71766" w:rsidRDefault="00F71766" w:rsidP="00925BF5">
      <w:pPr>
        <w:spacing w:before="0" w:line="240" w:lineRule="exact"/>
        <w:rPr>
          <w:rFonts w:cs="Arial"/>
          <w:szCs w:val="20"/>
        </w:rPr>
      </w:pPr>
      <w:r>
        <w:rPr>
          <w:rFonts w:cs="Arial"/>
          <w:szCs w:val="20"/>
        </w:rPr>
        <w:t>ZRSZ je upravnemu inšpektorju predložil tudi pooblastilo št. 021-1/06-29-1875, z dne 15. 3. 2006, s katerim je takratna vršilka dolžnosti generalne direktorice ZRSZ-ja imenovala uradno osebo II iz OS Murska Sobota za posredovanje IJZ na ZRSZ-ju. Pooblastilo je izdano na podlagi 36. člena Statuta ZRSZ-ja (Uradni list RS, št. 384/99). Iz njega izhaja, da so uradne osebe II na OS zadolžene in pristojne za:</w:t>
      </w:r>
    </w:p>
    <w:p w14:paraId="320DE111" w14:textId="114609B8" w:rsidR="00F71766" w:rsidRDefault="00F71766" w:rsidP="00925BF5">
      <w:pPr>
        <w:pStyle w:val="Odstavekseznama"/>
        <w:numPr>
          <w:ilvl w:val="0"/>
          <w:numId w:val="7"/>
        </w:numPr>
        <w:spacing w:before="0" w:line="240" w:lineRule="exact"/>
        <w:rPr>
          <w:rFonts w:cs="Arial"/>
          <w:szCs w:val="20"/>
        </w:rPr>
      </w:pPr>
      <w:r>
        <w:rPr>
          <w:rFonts w:cs="Arial"/>
          <w:szCs w:val="20"/>
        </w:rPr>
        <w:t>koordinacijo nad posredovanjem IJZ v OS,</w:t>
      </w:r>
    </w:p>
    <w:p w14:paraId="59802556" w14:textId="7DECDC9B" w:rsidR="00F71766" w:rsidRDefault="00F71766" w:rsidP="00925BF5">
      <w:pPr>
        <w:pStyle w:val="Odstavekseznama"/>
        <w:numPr>
          <w:ilvl w:val="0"/>
          <w:numId w:val="7"/>
        </w:numPr>
        <w:spacing w:before="0" w:line="240" w:lineRule="exact"/>
        <w:rPr>
          <w:rFonts w:cs="Arial"/>
          <w:szCs w:val="20"/>
        </w:rPr>
      </w:pPr>
      <w:r>
        <w:rPr>
          <w:rFonts w:cs="Arial"/>
          <w:szCs w:val="20"/>
        </w:rPr>
        <w:t>vodenje upravnega postopka pri vlogah, ki so posredovane pisno oziroma skladno z določili o elektronskem poslovanju in elektronskem podpisu – vloge so posredovane na naslov OS in UD,</w:t>
      </w:r>
    </w:p>
    <w:p w14:paraId="373A1128" w14:textId="0DCAFF23" w:rsidR="00F71766" w:rsidRDefault="00F71766" w:rsidP="00925BF5">
      <w:pPr>
        <w:pStyle w:val="Odstavekseznama"/>
        <w:numPr>
          <w:ilvl w:val="0"/>
          <w:numId w:val="7"/>
        </w:numPr>
        <w:spacing w:before="0" w:line="240" w:lineRule="exact"/>
        <w:rPr>
          <w:rFonts w:cs="Arial"/>
          <w:szCs w:val="20"/>
        </w:rPr>
      </w:pPr>
      <w:r>
        <w:rPr>
          <w:rFonts w:cs="Arial"/>
          <w:szCs w:val="20"/>
        </w:rPr>
        <w:t>stalno poročanje uradni osebi I o evidenci zadev,</w:t>
      </w:r>
    </w:p>
    <w:p w14:paraId="0E47092F" w14:textId="18492B0D" w:rsidR="00F71766" w:rsidRDefault="00F71766" w:rsidP="00925BF5">
      <w:pPr>
        <w:pStyle w:val="Odstavekseznama"/>
        <w:numPr>
          <w:ilvl w:val="0"/>
          <w:numId w:val="7"/>
        </w:numPr>
        <w:spacing w:before="0" w:line="240" w:lineRule="exact"/>
        <w:rPr>
          <w:rFonts w:cs="Arial"/>
          <w:szCs w:val="20"/>
        </w:rPr>
      </w:pPr>
      <w:r>
        <w:rPr>
          <w:rFonts w:cs="Arial"/>
          <w:szCs w:val="20"/>
        </w:rPr>
        <w:t xml:space="preserve">zadolžitev pristojnih strokovnih </w:t>
      </w:r>
      <w:r w:rsidR="00306BB4">
        <w:rPr>
          <w:rFonts w:cs="Arial"/>
          <w:szCs w:val="20"/>
        </w:rPr>
        <w:t>oseb (npr. vodje službe oziroma drugega strokovnega delavca) za pripravo odgovorov glede na posamezno zahtevo v roku največ 3 dni,</w:t>
      </w:r>
    </w:p>
    <w:p w14:paraId="3D5C283F" w14:textId="1727CCB7" w:rsidR="00F71766" w:rsidRDefault="00306BB4" w:rsidP="00925BF5">
      <w:pPr>
        <w:pStyle w:val="Odstavekseznama"/>
        <w:numPr>
          <w:ilvl w:val="0"/>
          <w:numId w:val="7"/>
        </w:numPr>
        <w:spacing w:before="0" w:line="240" w:lineRule="exact"/>
        <w:rPr>
          <w:rFonts w:cs="Arial"/>
          <w:szCs w:val="20"/>
        </w:rPr>
      </w:pPr>
      <w:r>
        <w:rPr>
          <w:rFonts w:cs="Arial"/>
          <w:szCs w:val="20"/>
        </w:rPr>
        <w:t>zadolžitev pristojnih strokovnih oseb za posredovanje ažurnih/novih spletnih vsebin.</w:t>
      </w:r>
    </w:p>
    <w:p w14:paraId="4D04BF11" w14:textId="77777777" w:rsidR="00F71766" w:rsidRDefault="00F71766" w:rsidP="00925BF5">
      <w:pPr>
        <w:spacing w:before="0" w:line="240" w:lineRule="exact"/>
        <w:rPr>
          <w:rFonts w:cs="Arial"/>
          <w:szCs w:val="20"/>
        </w:rPr>
      </w:pPr>
    </w:p>
    <w:p w14:paraId="4993B7E7" w14:textId="60D7F879" w:rsidR="00042841" w:rsidRPr="00444686" w:rsidRDefault="00042841" w:rsidP="00925BF5">
      <w:pPr>
        <w:pStyle w:val="Odstavekseznama"/>
        <w:numPr>
          <w:ilvl w:val="0"/>
          <w:numId w:val="6"/>
        </w:numPr>
        <w:spacing w:before="0" w:line="240" w:lineRule="exact"/>
        <w:ind w:left="426" w:hanging="426"/>
        <w:rPr>
          <w:rFonts w:cs="Arial"/>
          <w:szCs w:val="20"/>
        </w:rPr>
      </w:pPr>
      <w:r w:rsidRPr="00444686">
        <w:rPr>
          <w:rFonts w:cs="Arial"/>
          <w:szCs w:val="20"/>
        </w:rPr>
        <w:t xml:space="preserve">Upravni inšpektor opozarja, da </w:t>
      </w:r>
      <w:r w:rsidR="006452D4" w:rsidRPr="00444686">
        <w:rPr>
          <w:rFonts w:cs="Arial"/>
          <w:szCs w:val="20"/>
        </w:rPr>
        <w:t>je pravna podlaga za izdana pooblastila bodisi drugi odstavek 28. člena ZUP (</w:t>
      </w:r>
      <w:r w:rsidR="006452D4" w:rsidRPr="00444686">
        <w:t>za odločanje v upravnih zadevah v zvezi z odločanjem o zahtevi za dostop do IJZ)</w:t>
      </w:r>
      <w:r w:rsidR="006452D4" w:rsidRPr="00444686">
        <w:rPr>
          <w:rFonts w:cs="Arial"/>
          <w:szCs w:val="20"/>
        </w:rPr>
        <w:t xml:space="preserve"> </w:t>
      </w:r>
      <w:r w:rsidR="00BF0C40" w:rsidRPr="00444686">
        <w:rPr>
          <w:rFonts w:cs="Arial"/>
          <w:szCs w:val="20"/>
        </w:rPr>
        <w:t>bodisi</w:t>
      </w:r>
      <w:r w:rsidR="006452D4" w:rsidRPr="00444686">
        <w:rPr>
          <w:rFonts w:cs="Arial"/>
          <w:szCs w:val="20"/>
        </w:rPr>
        <w:t xml:space="preserve"> prvi odstavek 30. člena ZUP (</w:t>
      </w:r>
      <w:r w:rsidR="006452D4" w:rsidRPr="00444686">
        <w:t xml:space="preserve">za vodenje posameznih dejanj v postopku pred izdajo odločbe o zahtevi za dostop do IJZ). </w:t>
      </w:r>
      <w:r w:rsidR="00C909A6" w:rsidRPr="00444686">
        <w:rPr>
          <w:rFonts w:cs="Arial"/>
          <w:bCs/>
          <w:szCs w:val="20"/>
        </w:rPr>
        <w:t>Upravni inšpektor ob tem še pripominja, da pooblastitelj prenese del svojih pristojnosti na drugo osebo s pooblastilom, ki je enostranski akt in ne s sklepom.</w:t>
      </w:r>
    </w:p>
    <w:p w14:paraId="5C039474" w14:textId="77777777" w:rsidR="00F71766" w:rsidRPr="00444686" w:rsidRDefault="00F71766" w:rsidP="00925BF5">
      <w:pPr>
        <w:spacing w:before="0" w:line="240" w:lineRule="exact"/>
        <w:rPr>
          <w:rFonts w:cs="Arial"/>
          <w:szCs w:val="20"/>
        </w:rPr>
      </w:pPr>
    </w:p>
    <w:p w14:paraId="19749B38" w14:textId="77777777" w:rsidR="0053222B" w:rsidRPr="00444686" w:rsidRDefault="0053222B" w:rsidP="00925BF5">
      <w:pPr>
        <w:spacing w:before="0" w:line="240" w:lineRule="exact"/>
        <w:rPr>
          <w:rFonts w:cs="Arial"/>
          <w:szCs w:val="20"/>
        </w:rPr>
      </w:pPr>
    </w:p>
    <w:p w14:paraId="2AEAE0A9" w14:textId="77777777" w:rsidR="00F81329" w:rsidRPr="00444686" w:rsidRDefault="00F81329" w:rsidP="00925BF5">
      <w:pPr>
        <w:pStyle w:val="Odstavekseznama"/>
        <w:numPr>
          <w:ilvl w:val="1"/>
          <w:numId w:val="5"/>
        </w:numPr>
        <w:spacing w:before="0" w:line="240" w:lineRule="exact"/>
        <w:rPr>
          <w:rFonts w:cs="Arial"/>
          <w:b/>
          <w:bCs/>
          <w:sz w:val="22"/>
          <w:szCs w:val="22"/>
        </w:rPr>
      </w:pPr>
      <w:r w:rsidRPr="00444686">
        <w:rPr>
          <w:rFonts w:cs="Arial"/>
          <w:b/>
          <w:sz w:val="22"/>
          <w:szCs w:val="22"/>
        </w:rPr>
        <w:lastRenderedPageBreak/>
        <w:t>SPLOŠNE UGOTOVITVE</w:t>
      </w:r>
    </w:p>
    <w:p w14:paraId="1DAE6255" w14:textId="77777777" w:rsidR="00B5614B" w:rsidRPr="00444686" w:rsidRDefault="00B5614B" w:rsidP="00925BF5">
      <w:pPr>
        <w:spacing w:before="0" w:line="240" w:lineRule="exact"/>
        <w:rPr>
          <w:rFonts w:cs="Arial"/>
          <w:szCs w:val="20"/>
        </w:rPr>
      </w:pPr>
    </w:p>
    <w:p w14:paraId="45FF1C90" w14:textId="3CCFAC63" w:rsidR="00B5614B" w:rsidRPr="00444686" w:rsidRDefault="00B5614B" w:rsidP="00925BF5">
      <w:pPr>
        <w:pStyle w:val="Odstavekseznama"/>
        <w:numPr>
          <w:ilvl w:val="0"/>
          <w:numId w:val="3"/>
        </w:numPr>
        <w:spacing w:before="0" w:line="240" w:lineRule="exact"/>
        <w:ind w:left="426" w:hanging="426"/>
        <w:rPr>
          <w:rFonts w:cs="Arial"/>
          <w:szCs w:val="20"/>
        </w:rPr>
      </w:pPr>
      <w:r w:rsidRPr="00444686">
        <w:rPr>
          <w:rFonts w:cs="Arial"/>
          <w:szCs w:val="20"/>
        </w:rPr>
        <w:t>Upravni inšpektor ugotavlja, da so vse o</w:t>
      </w:r>
      <w:r w:rsidRPr="00444686">
        <w:t>dločbe</w:t>
      </w:r>
      <w:r w:rsidRPr="00444686">
        <w:rPr>
          <w:lang w:val="x-none"/>
        </w:rPr>
        <w:t xml:space="preserve">, s </w:t>
      </w:r>
      <w:r w:rsidR="00DB04EF" w:rsidRPr="00444686">
        <w:t>katerimi je</w:t>
      </w:r>
      <w:r w:rsidRPr="00444686">
        <w:t xml:space="preserve"> ZRSZ</w:t>
      </w:r>
      <w:r w:rsidRPr="00444686">
        <w:rPr>
          <w:lang w:val="x-none"/>
        </w:rPr>
        <w:t xml:space="preserve"> odloči</w:t>
      </w:r>
      <w:r w:rsidR="00DB04EF" w:rsidRPr="00444686">
        <w:t>l</w:t>
      </w:r>
      <w:r w:rsidRPr="00444686">
        <w:rPr>
          <w:lang w:val="x-none"/>
        </w:rPr>
        <w:t xml:space="preserve"> o pravici po </w:t>
      </w:r>
      <w:r w:rsidRPr="00444686">
        <w:t>ZUTD</w:t>
      </w:r>
      <w:r w:rsidRPr="00444686">
        <w:rPr>
          <w:lang w:val="x-none"/>
        </w:rPr>
        <w:t xml:space="preserve">, </w:t>
      </w:r>
      <w:r w:rsidRPr="00444686">
        <w:t xml:space="preserve">izdane strankam kot fizična kopija dokumenta v elektronski obliki, skladno s 65.b členom UUP. Dotične odločbe so namreč podpisane z elektronskim podpisom uradne osebe, ki je odločbo izdala, obenem pa </w:t>
      </w:r>
      <w:r w:rsidRPr="00444686">
        <w:rPr>
          <w:rFonts w:cs="Arial"/>
          <w:szCs w:val="20"/>
        </w:rPr>
        <w:t>vsebuje</w:t>
      </w:r>
      <w:r w:rsidR="00DB04EF" w:rsidRPr="00444686">
        <w:rPr>
          <w:rFonts w:cs="Arial"/>
          <w:szCs w:val="20"/>
        </w:rPr>
        <w:t>jo</w:t>
      </w:r>
      <w:r w:rsidRPr="00444686">
        <w:rPr>
          <w:rFonts w:cs="Arial"/>
          <w:szCs w:val="20"/>
        </w:rPr>
        <w:t xml:space="preserve"> njen faksimile podpisa, kot tudi faksimile podpisa uradne osebe, ki je vodila postopek ter žig organa. Izdane odločbe so sestavljene v nasprotju z določili tretjega odstavka 210. člena ZUP, saj so podpisane z elektronskim podpisom, obenem pa vsebujejo še faksimile podpisa in žig organa, ki pa ga odločba lahko vsebuje zgolj v primeru, če se le-ta izdela samodejno v skladu z zakonom.</w:t>
      </w:r>
      <w:r w:rsidRPr="00444686">
        <w:rPr>
          <w:rStyle w:val="Sprotnaopomba-sklic"/>
          <w:szCs w:val="20"/>
        </w:rPr>
        <w:footnoteReference w:id="34"/>
      </w:r>
      <w:r w:rsidR="000F16BB" w:rsidRPr="00444686">
        <w:rPr>
          <w:rFonts w:cs="Arial"/>
          <w:szCs w:val="20"/>
        </w:rPr>
        <w:t xml:space="preserve"> Žig organa je prav tako nepotreben tudi pri izdaji ostalih dokumentov organa.</w:t>
      </w:r>
      <w:r w:rsidR="000F16BB" w:rsidRPr="00444686">
        <w:rPr>
          <w:rStyle w:val="Sprotnaopomba-sklic"/>
          <w:szCs w:val="20"/>
        </w:rPr>
        <w:footnoteReference w:id="35"/>
      </w:r>
    </w:p>
    <w:p w14:paraId="201081D7" w14:textId="77777777" w:rsidR="00707ED8" w:rsidRPr="00444686" w:rsidRDefault="00707ED8" w:rsidP="00925BF5">
      <w:pPr>
        <w:spacing w:before="0" w:line="240" w:lineRule="exact"/>
        <w:rPr>
          <w:rFonts w:cs="Arial"/>
        </w:rPr>
      </w:pPr>
    </w:p>
    <w:p w14:paraId="3451CA02" w14:textId="4DCA6CEC" w:rsidR="00707ED8" w:rsidRPr="00444686" w:rsidRDefault="00707ED8" w:rsidP="00925BF5">
      <w:pPr>
        <w:pStyle w:val="Odstavekseznama"/>
        <w:numPr>
          <w:ilvl w:val="0"/>
          <w:numId w:val="6"/>
        </w:numPr>
        <w:spacing w:before="0" w:line="240" w:lineRule="exact"/>
        <w:ind w:left="426" w:hanging="426"/>
        <w:rPr>
          <w:rFonts w:cs="Arial"/>
          <w:bCs/>
          <w:szCs w:val="20"/>
        </w:rPr>
      </w:pPr>
      <w:r w:rsidRPr="00444686">
        <w:rPr>
          <w:rFonts w:cs="Arial"/>
          <w:bCs/>
          <w:szCs w:val="20"/>
          <w:lang w:eastAsia="sl-SI"/>
        </w:rPr>
        <w:t>Vsakokratni pouk o pravnem sredstvu</w:t>
      </w:r>
      <w:r w:rsidR="007B0A77" w:rsidRPr="00444686">
        <w:rPr>
          <w:rFonts w:cs="Arial"/>
          <w:bCs/>
          <w:szCs w:val="20"/>
          <w:lang w:eastAsia="sl-SI"/>
        </w:rPr>
        <w:t xml:space="preserve"> (tako pri obravnavanih odločbah, kot tudi</w:t>
      </w:r>
      <w:r w:rsidRPr="00444686">
        <w:rPr>
          <w:rFonts w:cs="Arial"/>
          <w:bCs/>
          <w:szCs w:val="20"/>
          <w:lang w:eastAsia="sl-SI"/>
        </w:rPr>
        <w:t xml:space="preserve"> pri</w:t>
      </w:r>
      <w:r w:rsidR="007B0A77" w:rsidRPr="00444686">
        <w:rPr>
          <w:rFonts w:cs="Arial"/>
          <w:bCs/>
          <w:szCs w:val="20"/>
          <w:lang w:eastAsia="sl-SI"/>
        </w:rPr>
        <w:t xml:space="preserve"> obravnavanem</w:t>
      </w:r>
      <w:r w:rsidRPr="00444686">
        <w:rPr>
          <w:rFonts w:cs="Arial"/>
          <w:bCs/>
          <w:szCs w:val="20"/>
          <w:lang w:eastAsia="sl-SI"/>
        </w:rPr>
        <w:t xml:space="preserve"> sklepu</w:t>
      </w:r>
      <w:r w:rsidR="007B0A77" w:rsidRPr="00444686">
        <w:rPr>
          <w:rFonts w:cs="Arial"/>
          <w:bCs/>
          <w:szCs w:val="20"/>
          <w:lang w:eastAsia="sl-SI"/>
        </w:rPr>
        <w:t>)</w:t>
      </w:r>
      <w:r w:rsidRPr="00444686">
        <w:rPr>
          <w:rFonts w:cs="Arial"/>
          <w:bCs/>
          <w:szCs w:val="20"/>
          <w:lang w:eastAsia="sl-SI"/>
        </w:rPr>
        <w:t xml:space="preserve"> ne vsebuje polne navedbe organa in naslova, pri katerem je potrebno vložiti pritožbo, kot to določa drugi odstavek 215. člena ZUP</w:t>
      </w:r>
      <w:r w:rsidR="007B0A77" w:rsidRPr="00444686">
        <w:rPr>
          <w:rFonts w:cs="Arial"/>
          <w:bCs/>
          <w:szCs w:val="20"/>
          <w:lang w:eastAsia="sl-SI"/>
        </w:rPr>
        <w:t>, saj je navedeno ʺ</w:t>
      </w:r>
      <w:r w:rsidR="00BE06F6" w:rsidRPr="00444686">
        <w:rPr>
          <w:rFonts w:cs="Arial"/>
          <w:bCs/>
          <w:szCs w:val="20"/>
          <w:lang w:eastAsia="sl-SI"/>
        </w:rPr>
        <w:t xml:space="preserve">Pritožba je takse prosta in se pošlje </w:t>
      </w:r>
      <w:r w:rsidR="008548ED" w:rsidRPr="00444686">
        <w:rPr>
          <w:rFonts w:cs="Arial"/>
          <w:bCs/>
          <w:szCs w:val="20"/>
          <w:lang w:eastAsia="sl-SI"/>
        </w:rPr>
        <w:t>po pošti ali vloži pisno ali ustno na zapisnik pri organu prve stopnje, ki je odločbo</w:t>
      </w:r>
      <w:r w:rsidR="00251307" w:rsidRPr="00444686">
        <w:rPr>
          <w:rFonts w:cs="Arial"/>
          <w:bCs/>
          <w:szCs w:val="20"/>
          <w:lang w:eastAsia="sl-SI"/>
        </w:rPr>
        <w:t>/sklep</w:t>
      </w:r>
      <w:r w:rsidR="008548ED" w:rsidRPr="00444686">
        <w:rPr>
          <w:rFonts w:cs="Arial"/>
          <w:bCs/>
          <w:szCs w:val="20"/>
          <w:lang w:eastAsia="sl-SI"/>
        </w:rPr>
        <w:t xml:space="preserve"> izdal – na naslov, ki je naveden na prvi strani te odločbe</w:t>
      </w:r>
      <w:r w:rsidR="00251307" w:rsidRPr="00444686">
        <w:rPr>
          <w:rFonts w:cs="Arial"/>
          <w:bCs/>
          <w:szCs w:val="20"/>
          <w:lang w:eastAsia="sl-SI"/>
        </w:rPr>
        <w:t>/sklepa</w:t>
      </w:r>
      <w:r w:rsidR="008548ED" w:rsidRPr="00444686">
        <w:rPr>
          <w:rFonts w:cs="Arial"/>
          <w:bCs/>
          <w:szCs w:val="20"/>
          <w:lang w:eastAsia="sl-SI"/>
        </w:rPr>
        <w:t>.</w:t>
      </w:r>
      <w:r w:rsidR="007B0A77" w:rsidRPr="00444686">
        <w:rPr>
          <w:rFonts w:cs="Arial"/>
          <w:bCs/>
          <w:szCs w:val="20"/>
          <w:lang w:eastAsia="sl-SI"/>
        </w:rPr>
        <w:t>ʺ</w:t>
      </w:r>
      <w:r w:rsidRPr="00444686">
        <w:rPr>
          <w:rFonts w:cs="Arial"/>
          <w:bCs/>
          <w:szCs w:val="20"/>
          <w:lang w:eastAsia="sl-SI"/>
        </w:rPr>
        <w:t>.</w:t>
      </w:r>
    </w:p>
    <w:p w14:paraId="5D9E6188" w14:textId="77777777" w:rsidR="00707ED8" w:rsidRPr="00444686" w:rsidRDefault="00707ED8" w:rsidP="00925BF5">
      <w:pPr>
        <w:spacing w:before="0" w:line="240" w:lineRule="exact"/>
        <w:rPr>
          <w:rFonts w:cs="Arial"/>
          <w:szCs w:val="20"/>
        </w:rPr>
      </w:pPr>
    </w:p>
    <w:p w14:paraId="437460C1" w14:textId="6DB5401D" w:rsidR="00B5614B" w:rsidRPr="00444686" w:rsidRDefault="00B5614B" w:rsidP="00925BF5">
      <w:pPr>
        <w:pStyle w:val="Odstavekseznama"/>
        <w:numPr>
          <w:ilvl w:val="0"/>
          <w:numId w:val="3"/>
        </w:numPr>
        <w:spacing w:before="0" w:line="240" w:lineRule="exact"/>
        <w:ind w:left="426" w:hanging="426"/>
        <w:rPr>
          <w:rFonts w:cs="Arial"/>
          <w:szCs w:val="20"/>
        </w:rPr>
      </w:pPr>
      <w:r w:rsidRPr="00444686">
        <w:rPr>
          <w:rFonts w:cs="Arial"/>
          <w:szCs w:val="20"/>
        </w:rPr>
        <w:t>V kolikor organ izda stranki fizično kopijo odločbe, sklepa ali drugega dokumenta v elektronski obliki, s katerim se ureja pravni položaj, mora biti ta opremljena bodisi s potrdilom o skladnosti kopije z izvirnikom dokumenta</w:t>
      </w:r>
      <w:r w:rsidRPr="00444686">
        <w:rPr>
          <w:rStyle w:val="Sprotnaopomba-sklic"/>
          <w:szCs w:val="20"/>
        </w:rPr>
        <w:footnoteReference w:id="36"/>
      </w:r>
      <w:r w:rsidRPr="00444686">
        <w:rPr>
          <w:rFonts w:cs="Arial"/>
          <w:szCs w:val="20"/>
        </w:rPr>
        <w:t xml:space="preserve"> bodisi bi morala biti stranka ob vročitvi poučena, da lahko zahteva, da se ji pošlje izvirnik na elektronski naslov ali potrdi skladnost kopije z izvirnikom, in da uveljavljanje zahteve ne vpliva na pravni položaj oziroma tek roka, ki je začel teči z vročitvijo kopije.</w:t>
      </w:r>
      <w:r w:rsidRPr="00444686">
        <w:rPr>
          <w:rStyle w:val="Sprotnaopomba-sklic"/>
          <w:szCs w:val="20"/>
        </w:rPr>
        <w:footnoteReference w:id="37"/>
      </w:r>
      <w:r w:rsidRPr="00444686">
        <w:rPr>
          <w:rFonts w:cs="Arial"/>
          <w:szCs w:val="20"/>
        </w:rPr>
        <w:t xml:space="preserve"> Ker izdane odločbe ne vsebujejo ničesar od naštetega, upravni inšpektor tako ugotavlja kršitev 65.b člena UUP.</w:t>
      </w:r>
    </w:p>
    <w:p w14:paraId="11BDC3CC" w14:textId="77777777" w:rsidR="00B5614B" w:rsidRPr="00444686" w:rsidRDefault="00B5614B" w:rsidP="00925BF5">
      <w:pPr>
        <w:spacing w:before="0" w:line="240" w:lineRule="exact"/>
        <w:rPr>
          <w:rFonts w:cs="Arial"/>
          <w:szCs w:val="20"/>
        </w:rPr>
      </w:pPr>
    </w:p>
    <w:p w14:paraId="281E145F" w14:textId="77777777" w:rsidR="00676A72" w:rsidRPr="00444686" w:rsidRDefault="00676A72" w:rsidP="00925BF5">
      <w:pPr>
        <w:pStyle w:val="Odstavekseznama"/>
        <w:numPr>
          <w:ilvl w:val="0"/>
          <w:numId w:val="6"/>
        </w:numPr>
        <w:spacing w:before="0" w:line="240" w:lineRule="exact"/>
        <w:ind w:left="426" w:hanging="426"/>
        <w:rPr>
          <w:rFonts w:cs="Arial"/>
          <w:bCs/>
          <w:szCs w:val="20"/>
        </w:rPr>
      </w:pPr>
      <w:r w:rsidRPr="00444686">
        <w:rPr>
          <w:rFonts w:cs="Arial"/>
          <w:bCs/>
          <w:szCs w:val="20"/>
        </w:rPr>
        <w:t>Upravni inšpektor ugotavlja, da so vsi dokumenti v elektronski obliki, ki jih je izdal ZRSZ, sicer podpisani z elektronskim podpisom, a ti ne vsebujejo oznake, da so podpisani z elektronskim podpisom. Prav tako je ugotoviti, da vsi elektronski podpisi vsebujejo tudi napis "Zavod Republike Slovenije za zaposlovanje". Navedeni ugotovitvi predstavljata neskladnost s petim odstavkom 63.a člena UUP.</w:t>
      </w:r>
      <w:r w:rsidRPr="00444686">
        <w:rPr>
          <w:rStyle w:val="Sprotnaopomba-sklic"/>
          <w:bCs/>
          <w:szCs w:val="20"/>
        </w:rPr>
        <w:footnoteReference w:id="38"/>
      </w:r>
    </w:p>
    <w:p w14:paraId="6D5AEE3C" w14:textId="77777777" w:rsidR="00676A72" w:rsidRPr="00444686" w:rsidRDefault="00676A72" w:rsidP="00925BF5">
      <w:pPr>
        <w:spacing w:before="0" w:line="240" w:lineRule="exact"/>
        <w:rPr>
          <w:rFonts w:cs="Arial"/>
          <w:szCs w:val="20"/>
          <w:highlight w:val="yellow"/>
        </w:rPr>
      </w:pPr>
    </w:p>
    <w:p w14:paraId="7EC767C6" w14:textId="025BD584" w:rsidR="00292F6A" w:rsidRPr="00444686" w:rsidRDefault="00292F6A" w:rsidP="00925BF5">
      <w:pPr>
        <w:pStyle w:val="Odstavekseznama"/>
        <w:numPr>
          <w:ilvl w:val="0"/>
          <w:numId w:val="6"/>
        </w:numPr>
        <w:spacing w:before="0" w:line="240" w:lineRule="exact"/>
        <w:ind w:left="426" w:hanging="426"/>
        <w:rPr>
          <w:rFonts w:cs="Arial"/>
          <w:szCs w:val="20"/>
        </w:rPr>
      </w:pPr>
      <w:r w:rsidRPr="00444686">
        <w:rPr>
          <w:rFonts w:cs="Arial"/>
          <w:szCs w:val="20"/>
        </w:rPr>
        <w:t>Upravni inšpektor je tekom pregleda upravnih zadev ugotovil kršitv</w:t>
      </w:r>
      <w:r w:rsidR="003E1A88" w:rsidRPr="00444686">
        <w:rPr>
          <w:rFonts w:cs="Arial"/>
          <w:szCs w:val="20"/>
        </w:rPr>
        <w:t>e</w:t>
      </w:r>
      <w:r w:rsidRPr="00444686">
        <w:rPr>
          <w:rFonts w:cs="Arial"/>
          <w:szCs w:val="20"/>
        </w:rPr>
        <w:t xml:space="preserve">, ki se nanašajo </w:t>
      </w:r>
      <w:r w:rsidR="003E1A88" w:rsidRPr="00444686">
        <w:rPr>
          <w:rFonts w:cs="Arial"/>
          <w:szCs w:val="20"/>
        </w:rPr>
        <w:t>na upravni postopek (oblikovanje izrek</w:t>
      </w:r>
      <w:r w:rsidR="009D7EB1" w:rsidRPr="00444686">
        <w:rPr>
          <w:rFonts w:cs="Arial"/>
          <w:szCs w:val="20"/>
        </w:rPr>
        <w:t>a</w:t>
      </w:r>
      <w:r w:rsidR="003E1A88" w:rsidRPr="00444686">
        <w:rPr>
          <w:rFonts w:cs="Arial"/>
          <w:szCs w:val="20"/>
        </w:rPr>
        <w:t xml:space="preserve"> sklep</w:t>
      </w:r>
      <w:r w:rsidR="009D7EB1" w:rsidRPr="00444686">
        <w:rPr>
          <w:rFonts w:cs="Arial"/>
          <w:szCs w:val="20"/>
        </w:rPr>
        <w:t>a</w:t>
      </w:r>
      <w:r w:rsidR="003E1A88" w:rsidRPr="00444686">
        <w:rPr>
          <w:rFonts w:cs="Arial"/>
          <w:szCs w:val="20"/>
        </w:rPr>
        <w:t>,</w:t>
      </w:r>
      <w:r w:rsidR="009D7EB1" w:rsidRPr="00444686">
        <w:rPr>
          <w:rFonts w:cs="Arial"/>
          <w:szCs w:val="20"/>
        </w:rPr>
        <w:t xml:space="preserve"> podpisovanje odločb/sklepov, nepopolna vsebina pouka o pravnem sredstvu,</w:t>
      </w:r>
      <w:r w:rsidR="003E1A88" w:rsidRPr="00444686">
        <w:rPr>
          <w:rFonts w:cs="Arial"/>
          <w:szCs w:val="20"/>
        </w:rPr>
        <w:t xml:space="preserve"> </w:t>
      </w:r>
      <w:r w:rsidR="009D7EB1" w:rsidRPr="00444686">
        <w:rPr>
          <w:rFonts w:cs="Arial"/>
          <w:szCs w:val="20"/>
        </w:rPr>
        <w:t>pomanjkljivo izdelovanje uradnih zaznamkov, pomanjkljivosti pri izdanih pooblastilih v zvezi z vodenjem postopkov za dostop do IJZ</w:t>
      </w:r>
      <w:r w:rsidR="003E1A88" w:rsidRPr="00444686">
        <w:rPr>
          <w:rFonts w:cs="Arial"/>
          <w:szCs w:val="20"/>
        </w:rPr>
        <w:t xml:space="preserve">), kot tudi </w:t>
      </w:r>
      <w:r w:rsidRPr="00444686">
        <w:rPr>
          <w:rFonts w:cs="Arial"/>
          <w:szCs w:val="20"/>
        </w:rPr>
        <w:t>na upravno poslovanje (</w:t>
      </w:r>
      <w:r w:rsidR="009D7EB1" w:rsidRPr="00444686">
        <w:rPr>
          <w:rFonts w:cs="Arial"/>
          <w:szCs w:val="20"/>
        </w:rPr>
        <w:t>ne</w:t>
      </w:r>
      <w:r w:rsidRPr="00444686">
        <w:rPr>
          <w:rFonts w:cs="Arial"/>
          <w:szCs w:val="20"/>
        </w:rPr>
        <w:t>pravilno razvrščanje/klasificiranje zadev,</w:t>
      </w:r>
      <w:r w:rsidR="009D7EB1" w:rsidRPr="00444686">
        <w:rPr>
          <w:rFonts w:cs="Arial"/>
          <w:szCs w:val="20"/>
        </w:rPr>
        <w:t xml:space="preserve"> pomanjkljivi podatki na vhodnih dokumentih v fizični obliki,</w:t>
      </w:r>
      <w:r w:rsidRPr="00444686">
        <w:rPr>
          <w:rFonts w:cs="Arial"/>
          <w:szCs w:val="20"/>
        </w:rPr>
        <w:t xml:space="preserve"> </w:t>
      </w:r>
      <w:r w:rsidR="009D7EB1" w:rsidRPr="00444686">
        <w:rPr>
          <w:rFonts w:cs="Arial"/>
          <w:szCs w:val="20"/>
        </w:rPr>
        <w:t>ne</w:t>
      </w:r>
      <w:r w:rsidRPr="00444686">
        <w:rPr>
          <w:rFonts w:cs="Arial"/>
          <w:szCs w:val="20"/>
        </w:rPr>
        <w:t>pravočasno in pomanjkljivo evidentiranje vhodnih in izhodnih dokumentov</w:t>
      </w:r>
      <w:r w:rsidR="009D7EB1" w:rsidRPr="00444686">
        <w:rPr>
          <w:rFonts w:cs="Arial"/>
          <w:szCs w:val="20"/>
        </w:rPr>
        <w:t>, zamuda pri odzivih na prejete dopise strank, oblikov</w:t>
      </w:r>
      <w:r w:rsidR="00125794" w:rsidRPr="00444686">
        <w:rPr>
          <w:rFonts w:cs="Arial"/>
          <w:szCs w:val="20"/>
        </w:rPr>
        <w:t>a</w:t>
      </w:r>
      <w:r w:rsidR="009D7EB1" w:rsidRPr="00444686">
        <w:rPr>
          <w:rFonts w:cs="Arial"/>
          <w:szCs w:val="20"/>
        </w:rPr>
        <w:t>n</w:t>
      </w:r>
      <w:r w:rsidR="00125794" w:rsidRPr="00444686">
        <w:rPr>
          <w:rFonts w:cs="Arial"/>
          <w:szCs w:val="20"/>
        </w:rPr>
        <w:t>ju</w:t>
      </w:r>
      <w:r w:rsidR="009D7EB1" w:rsidRPr="00444686">
        <w:rPr>
          <w:rFonts w:cs="Arial"/>
          <w:szCs w:val="20"/>
        </w:rPr>
        <w:t xml:space="preserve"> izhodnih dokumentov ter njihovem podpisovanju</w:t>
      </w:r>
      <w:r w:rsidR="001D43DE" w:rsidRPr="00444686">
        <w:rPr>
          <w:rFonts w:cs="Arial"/>
          <w:szCs w:val="20"/>
        </w:rPr>
        <w:t xml:space="preserve">, </w:t>
      </w:r>
      <w:r w:rsidR="00125794" w:rsidRPr="00444686">
        <w:rPr>
          <w:rFonts w:cs="Arial"/>
          <w:szCs w:val="20"/>
        </w:rPr>
        <w:t xml:space="preserve">neskladen </w:t>
      </w:r>
      <w:r w:rsidR="001D43DE" w:rsidRPr="00444686">
        <w:rPr>
          <w:rFonts w:cs="Arial"/>
          <w:szCs w:val="20"/>
        </w:rPr>
        <w:t>elektronsk</w:t>
      </w:r>
      <w:r w:rsidR="00125794" w:rsidRPr="00444686">
        <w:rPr>
          <w:rFonts w:cs="Arial"/>
          <w:szCs w:val="20"/>
        </w:rPr>
        <w:t>i</w:t>
      </w:r>
      <w:r w:rsidR="001D43DE" w:rsidRPr="00444686">
        <w:rPr>
          <w:rFonts w:cs="Arial"/>
          <w:szCs w:val="20"/>
        </w:rPr>
        <w:t xml:space="preserve"> podpis, </w:t>
      </w:r>
      <w:r w:rsidR="00125794" w:rsidRPr="00444686">
        <w:rPr>
          <w:rFonts w:cs="Arial"/>
          <w:szCs w:val="20"/>
        </w:rPr>
        <w:t xml:space="preserve">pomanjkanje </w:t>
      </w:r>
      <w:r w:rsidR="001D43DE" w:rsidRPr="00444686">
        <w:rPr>
          <w:rFonts w:cs="Arial"/>
          <w:szCs w:val="20"/>
        </w:rPr>
        <w:t>obvestil</w:t>
      </w:r>
      <w:r w:rsidR="00125794" w:rsidRPr="00444686">
        <w:rPr>
          <w:rFonts w:cs="Arial"/>
          <w:szCs w:val="20"/>
        </w:rPr>
        <w:t>a</w:t>
      </w:r>
      <w:r w:rsidR="001D43DE" w:rsidRPr="00444686">
        <w:rPr>
          <w:rFonts w:cs="Arial"/>
          <w:szCs w:val="20"/>
        </w:rPr>
        <w:t xml:space="preserve"> o vročanju fizične kopije dokumenta v elektronski obliki</w:t>
      </w:r>
      <w:r w:rsidRPr="00444686">
        <w:rPr>
          <w:rFonts w:cs="Arial"/>
          <w:szCs w:val="20"/>
        </w:rPr>
        <w:t xml:space="preserve">). </w:t>
      </w:r>
      <w:r w:rsidR="00125794" w:rsidRPr="00444686">
        <w:rPr>
          <w:rFonts w:cs="Arial"/>
          <w:szCs w:val="20"/>
        </w:rPr>
        <w:t>Iz</w:t>
      </w:r>
      <w:r w:rsidR="007C532D">
        <w:rPr>
          <w:rFonts w:cs="Arial"/>
          <w:szCs w:val="20"/>
        </w:rPr>
        <w:t xml:space="preserve"> tega</w:t>
      </w:r>
      <w:r w:rsidR="00125794" w:rsidRPr="00444686">
        <w:rPr>
          <w:rFonts w:cs="Arial"/>
          <w:szCs w:val="20"/>
        </w:rPr>
        <w:t xml:space="preserve"> inšpekcijskega nadzora </w:t>
      </w:r>
      <w:r w:rsidR="007C532D">
        <w:rPr>
          <w:rFonts w:cs="Arial"/>
          <w:szCs w:val="20"/>
        </w:rPr>
        <w:t>izhaja</w:t>
      </w:r>
      <w:r w:rsidR="00125794" w:rsidRPr="00444686">
        <w:rPr>
          <w:rFonts w:cs="Arial"/>
          <w:szCs w:val="20"/>
        </w:rPr>
        <w:t xml:space="preserve">, da je ZRSZ </w:t>
      </w:r>
      <w:r w:rsidRPr="00444686">
        <w:rPr>
          <w:rFonts w:cs="Arial"/>
          <w:bCs/>
          <w:szCs w:val="20"/>
        </w:rPr>
        <w:t>ugotovljene</w:t>
      </w:r>
      <w:r w:rsidR="00125794" w:rsidRPr="00444686">
        <w:rPr>
          <w:rFonts w:cs="Arial"/>
          <w:bCs/>
          <w:szCs w:val="20"/>
        </w:rPr>
        <w:t xml:space="preserve"> nepravilnosti</w:t>
      </w:r>
      <w:r w:rsidRPr="00444686">
        <w:rPr>
          <w:rFonts w:cs="Arial"/>
          <w:bCs/>
          <w:szCs w:val="20"/>
        </w:rPr>
        <w:t xml:space="preserve"> z </w:t>
      </w:r>
      <w:r w:rsidRPr="00444686">
        <w:rPr>
          <w:rFonts w:cs="Arial"/>
          <w:bCs/>
          <w:szCs w:val="20"/>
          <w:lang w:eastAsia="sl-SI"/>
        </w:rPr>
        <w:t>zapisnikom inšpekcijskega nadzora št. 0610-</w:t>
      </w:r>
      <w:r w:rsidR="00125794" w:rsidRPr="00444686">
        <w:rPr>
          <w:rFonts w:cs="Arial"/>
          <w:bCs/>
          <w:szCs w:val="20"/>
          <w:lang w:eastAsia="sl-SI"/>
        </w:rPr>
        <w:t>129</w:t>
      </w:r>
      <w:r w:rsidRPr="00444686">
        <w:rPr>
          <w:rFonts w:cs="Arial"/>
          <w:bCs/>
          <w:szCs w:val="20"/>
          <w:lang w:eastAsia="sl-SI"/>
        </w:rPr>
        <w:t>/2020-1</w:t>
      </w:r>
      <w:r w:rsidR="00125794" w:rsidRPr="00444686">
        <w:rPr>
          <w:rFonts w:cs="Arial"/>
          <w:bCs/>
          <w:szCs w:val="20"/>
          <w:lang w:eastAsia="sl-SI"/>
        </w:rPr>
        <w:t>0</w:t>
      </w:r>
      <w:r w:rsidRPr="00444686">
        <w:rPr>
          <w:rFonts w:cs="Arial"/>
          <w:bCs/>
          <w:szCs w:val="20"/>
          <w:lang w:eastAsia="sl-SI"/>
        </w:rPr>
        <w:t xml:space="preserve">, z dne </w:t>
      </w:r>
      <w:r w:rsidR="00125794" w:rsidRPr="00444686">
        <w:rPr>
          <w:rFonts w:cs="Arial"/>
          <w:bCs/>
          <w:szCs w:val="20"/>
          <w:lang w:eastAsia="sl-SI"/>
        </w:rPr>
        <w:t>7</w:t>
      </w:r>
      <w:r w:rsidRPr="00444686">
        <w:rPr>
          <w:rFonts w:cs="Arial"/>
          <w:bCs/>
          <w:szCs w:val="20"/>
          <w:lang w:eastAsia="sl-SI"/>
        </w:rPr>
        <w:t>. 7. 202</w:t>
      </w:r>
      <w:r w:rsidR="00125794" w:rsidRPr="00444686">
        <w:rPr>
          <w:rFonts w:cs="Arial"/>
          <w:bCs/>
          <w:szCs w:val="20"/>
          <w:lang w:eastAsia="sl-SI"/>
        </w:rPr>
        <w:t>2</w:t>
      </w:r>
      <w:r w:rsidRPr="00444686">
        <w:rPr>
          <w:rFonts w:cs="Arial"/>
          <w:bCs/>
          <w:szCs w:val="20"/>
          <w:lang w:eastAsia="sl-SI"/>
        </w:rPr>
        <w:t>, odprav</w:t>
      </w:r>
      <w:r w:rsidR="00125794" w:rsidRPr="00444686">
        <w:rPr>
          <w:rFonts w:cs="Arial"/>
          <w:bCs/>
          <w:szCs w:val="20"/>
          <w:lang w:eastAsia="sl-SI"/>
        </w:rPr>
        <w:t>il, saj jih upravni inšpektor tokrat ni ugotovil</w:t>
      </w:r>
      <w:r w:rsidR="00502864" w:rsidRPr="00444686">
        <w:rPr>
          <w:rFonts w:cs="Arial"/>
          <w:bCs/>
          <w:szCs w:val="20"/>
          <w:lang w:eastAsia="sl-SI"/>
        </w:rPr>
        <w:t xml:space="preserve"> (odprava nepravilnosti pri izdanih pooblastilih za vodenje in odločanje v upravnih postopkih</w:t>
      </w:r>
      <w:r w:rsidR="00A00F41" w:rsidRPr="00444686">
        <w:rPr>
          <w:rFonts w:cs="Arial"/>
          <w:bCs/>
          <w:szCs w:val="20"/>
          <w:lang w:eastAsia="sl-SI"/>
        </w:rPr>
        <w:t>, evidentiranje prejetih zahtev za dostop do IJZ</w:t>
      </w:r>
      <w:r w:rsidR="00502864" w:rsidRPr="00444686">
        <w:rPr>
          <w:rFonts w:cs="Arial"/>
          <w:bCs/>
          <w:szCs w:val="20"/>
          <w:lang w:eastAsia="sl-SI"/>
        </w:rPr>
        <w:t>)</w:t>
      </w:r>
      <w:r w:rsidRPr="00444686">
        <w:rPr>
          <w:rFonts w:cs="Arial"/>
          <w:bCs/>
          <w:szCs w:val="20"/>
          <w:lang w:eastAsia="sl-SI"/>
        </w:rPr>
        <w:t>.</w:t>
      </w:r>
      <w:r w:rsidR="007C532D">
        <w:rPr>
          <w:rFonts w:cs="Arial"/>
          <w:bCs/>
          <w:szCs w:val="20"/>
          <w:lang w:eastAsia="sl-SI"/>
        </w:rPr>
        <w:t xml:space="preserve"> Ugotovil pa je druge nepravilnosti, kot izhaja iz tega zapisnika.</w:t>
      </w:r>
      <w:r w:rsidR="00502864" w:rsidRPr="00444686">
        <w:rPr>
          <w:rFonts w:cs="Arial"/>
          <w:bCs/>
          <w:szCs w:val="20"/>
          <w:lang w:eastAsia="sl-SI"/>
        </w:rPr>
        <w:t xml:space="preserve"> </w:t>
      </w:r>
      <w:r w:rsidR="007C532D">
        <w:rPr>
          <w:rFonts w:cs="Arial"/>
          <w:bCs/>
          <w:szCs w:val="20"/>
          <w:lang w:eastAsia="sl-SI"/>
        </w:rPr>
        <w:t xml:space="preserve">Ugotovljeno </w:t>
      </w:r>
      <w:r w:rsidR="00A00F41" w:rsidRPr="00444686">
        <w:rPr>
          <w:rFonts w:cs="Arial"/>
          <w:bCs/>
          <w:szCs w:val="20"/>
          <w:lang w:eastAsia="sl-SI"/>
        </w:rPr>
        <w:t>je</w:t>
      </w:r>
      <w:r w:rsidR="007C532D">
        <w:rPr>
          <w:rFonts w:cs="Arial"/>
          <w:bCs/>
          <w:szCs w:val="20"/>
          <w:lang w:eastAsia="sl-SI"/>
        </w:rPr>
        <w:t xml:space="preserve"> bilo tudi, da je</w:t>
      </w:r>
      <w:r w:rsidR="00502864" w:rsidRPr="00444686">
        <w:rPr>
          <w:rFonts w:cs="Arial"/>
          <w:bCs/>
          <w:szCs w:val="20"/>
          <w:lang w:eastAsia="sl-SI"/>
        </w:rPr>
        <w:t xml:space="preserve"> ZRSZ </w:t>
      </w:r>
      <w:r w:rsidR="00C232A9" w:rsidRPr="00444686">
        <w:rPr>
          <w:rFonts w:cs="Arial"/>
          <w:bCs/>
          <w:szCs w:val="20"/>
          <w:lang w:eastAsia="sl-SI"/>
        </w:rPr>
        <w:t xml:space="preserve">v preteklem obdobju </w:t>
      </w:r>
      <w:r w:rsidR="00502864" w:rsidRPr="00444686">
        <w:rPr>
          <w:rFonts w:cs="Arial"/>
          <w:bCs/>
          <w:szCs w:val="20"/>
          <w:lang w:eastAsia="sl-SI"/>
        </w:rPr>
        <w:t xml:space="preserve">izvedel </w:t>
      </w:r>
      <w:proofErr w:type="spellStart"/>
      <w:r w:rsidR="00605641" w:rsidRPr="00444686">
        <w:rPr>
          <w:rFonts w:cs="Arial"/>
          <w:bCs/>
          <w:szCs w:val="20"/>
          <w:lang w:eastAsia="sl-SI"/>
        </w:rPr>
        <w:t>osvežitveno</w:t>
      </w:r>
      <w:proofErr w:type="spellEnd"/>
      <w:r w:rsidR="00605641" w:rsidRPr="00444686">
        <w:rPr>
          <w:rFonts w:cs="Arial"/>
          <w:bCs/>
          <w:szCs w:val="20"/>
          <w:lang w:eastAsia="sl-SI"/>
        </w:rPr>
        <w:t xml:space="preserve"> usposabljanje za sodelavce iz prijavne službe s področja ZUP-a (23. 5. 2024), </w:t>
      </w:r>
      <w:r w:rsidR="00605641" w:rsidRPr="00444686">
        <w:rPr>
          <w:rFonts w:cs="Arial"/>
          <w:bCs/>
          <w:szCs w:val="20"/>
          <w:lang w:eastAsia="sl-SI"/>
        </w:rPr>
        <w:lastRenderedPageBreak/>
        <w:t>usposabljanje zaposlenih za potrebe e-vročanja (prvi del 23. 7. 2024, drugi del je planiran za 8. 8. 2024), hkrati pa vsebino in uporabo ZUP-a vključujejo v redne delovne sestanke na vseh področjih delovanja ZRSZ-ja</w:t>
      </w:r>
      <w:r w:rsidR="00FE1DB7" w:rsidRPr="00444686">
        <w:t>.</w:t>
      </w:r>
    </w:p>
    <w:p w14:paraId="57C5B814" w14:textId="77777777" w:rsidR="00925BF5" w:rsidRPr="00D43395" w:rsidRDefault="00925BF5" w:rsidP="00925BF5">
      <w:pPr>
        <w:spacing w:before="0" w:line="240" w:lineRule="exact"/>
        <w:rPr>
          <w:rFonts w:cs="Arial"/>
        </w:rPr>
      </w:pPr>
    </w:p>
    <w:p w14:paraId="5733B214" w14:textId="57846344" w:rsidR="00925BF5" w:rsidRPr="00D43395" w:rsidRDefault="00925BF5" w:rsidP="00925BF5">
      <w:pPr>
        <w:spacing w:before="0" w:line="240" w:lineRule="exact"/>
        <w:rPr>
          <w:rFonts w:cs="Arial"/>
          <w:szCs w:val="20"/>
        </w:rPr>
      </w:pPr>
      <w:r w:rsidRPr="00D43395">
        <w:rPr>
          <w:rFonts w:cs="Arial"/>
          <w:szCs w:val="20"/>
        </w:rPr>
        <w:t>ZRSZ je podal še naslednje splošno pojasnilo:</w:t>
      </w:r>
    </w:p>
    <w:p w14:paraId="7416F655" w14:textId="2529E4E4" w:rsidR="00925BF5" w:rsidRPr="00D43395" w:rsidRDefault="00925BF5" w:rsidP="00925BF5">
      <w:pPr>
        <w:spacing w:before="0" w:line="240" w:lineRule="exact"/>
        <w:rPr>
          <w:rFonts w:cs="Arial"/>
          <w:i/>
          <w:iCs/>
        </w:rPr>
      </w:pPr>
      <w:r w:rsidRPr="00D43395">
        <w:rPr>
          <w:rFonts w:cs="Arial"/>
          <w:i/>
          <w:iCs/>
        </w:rPr>
        <w:t>ʺZavod ima v skladu z UUP glede evidentiranja dokumentarnega in arhivskega gradiva in Zakonom o dostopu do informacij javnega značaja oblikovane in sprejete:</w:t>
      </w:r>
    </w:p>
    <w:p w14:paraId="2FF517EF" w14:textId="77777777" w:rsidR="00925BF5" w:rsidRPr="00D43395" w:rsidRDefault="00925BF5" w:rsidP="00925BF5">
      <w:pPr>
        <w:numPr>
          <w:ilvl w:val="0"/>
          <w:numId w:val="30"/>
        </w:numPr>
        <w:spacing w:before="0" w:line="240" w:lineRule="exact"/>
        <w:rPr>
          <w:rFonts w:cs="Arial"/>
          <w:i/>
          <w:iCs/>
        </w:rPr>
      </w:pPr>
      <w:r w:rsidRPr="00D43395">
        <w:rPr>
          <w:rFonts w:cs="Arial"/>
          <w:i/>
          <w:iCs/>
        </w:rPr>
        <w:t xml:space="preserve">Organizacijski predpis o upravljanju z dokumentarnim in arhivskih gradivom, </w:t>
      </w:r>
    </w:p>
    <w:p w14:paraId="68A40BCE" w14:textId="77777777" w:rsidR="00925BF5" w:rsidRPr="00D43395" w:rsidRDefault="00925BF5" w:rsidP="00925BF5">
      <w:pPr>
        <w:numPr>
          <w:ilvl w:val="0"/>
          <w:numId w:val="30"/>
        </w:numPr>
        <w:spacing w:before="0" w:line="240" w:lineRule="exact"/>
        <w:rPr>
          <w:rFonts w:cs="Arial"/>
          <w:i/>
          <w:iCs/>
        </w:rPr>
      </w:pPr>
      <w:r w:rsidRPr="00D43395">
        <w:rPr>
          <w:rFonts w:cs="Arial"/>
          <w:i/>
          <w:iCs/>
        </w:rPr>
        <w:t xml:space="preserve">Navodilo o upravljanju z dokumentarnim in arhivskim gradivom, </w:t>
      </w:r>
    </w:p>
    <w:p w14:paraId="7865D1D2" w14:textId="77777777" w:rsidR="00925BF5" w:rsidRPr="00D43395" w:rsidRDefault="00925BF5" w:rsidP="00925BF5">
      <w:pPr>
        <w:numPr>
          <w:ilvl w:val="0"/>
          <w:numId w:val="30"/>
        </w:numPr>
        <w:spacing w:before="0" w:line="240" w:lineRule="exact"/>
        <w:rPr>
          <w:rFonts w:cs="Arial"/>
          <w:i/>
          <w:iCs/>
        </w:rPr>
      </w:pPr>
      <w:r w:rsidRPr="00D43395">
        <w:rPr>
          <w:rFonts w:cs="Arial"/>
          <w:i/>
          <w:iCs/>
        </w:rPr>
        <w:t xml:space="preserve">operativna navodila, vezana na posamezne postopke dela, </w:t>
      </w:r>
    </w:p>
    <w:p w14:paraId="752F6C62" w14:textId="77777777" w:rsidR="00925BF5" w:rsidRPr="00D43395" w:rsidRDefault="00925BF5" w:rsidP="00925BF5">
      <w:pPr>
        <w:numPr>
          <w:ilvl w:val="0"/>
          <w:numId w:val="30"/>
        </w:numPr>
        <w:spacing w:before="0" w:line="240" w:lineRule="exact"/>
        <w:rPr>
          <w:rFonts w:cs="Arial"/>
          <w:i/>
          <w:iCs/>
        </w:rPr>
      </w:pPr>
      <w:r w:rsidRPr="00D43395">
        <w:rPr>
          <w:rFonts w:cs="Arial"/>
          <w:i/>
          <w:iCs/>
        </w:rPr>
        <w:t xml:space="preserve">Pisno strokovno navodilo za odbiranje arhivskega gradiva iz dokumentarnega za ZRSZ, </w:t>
      </w:r>
    </w:p>
    <w:p w14:paraId="375DD8A0" w14:textId="77777777" w:rsidR="00925BF5" w:rsidRPr="00D43395" w:rsidRDefault="00925BF5" w:rsidP="00925BF5">
      <w:pPr>
        <w:numPr>
          <w:ilvl w:val="0"/>
          <w:numId w:val="30"/>
        </w:numPr>
        <w:spacing w:before="0" w:line="240" w:lineRule="exact"/>
        <w:rPr>
          <w:rFonts w:cs="Arial"/>
          <w:i/>
          <w:iCs/>
        </w:rPr>
      </w:pPr>
      <w:r w:rsidRPr="00D43395">
        <w:rPr>
          <w:rFonts w:cs="Arial"/>
          <w:i/>
          <w:iCs/>
        </w:rPr>
        <w:t>Notranja pravila ZRSZ (zadnja dva tudi ustrezno sprotno dopolnjevana in potrjena s strani Arhiva RS)</w:t>
      </w:r>
    </w:p>
    <w:p w14:paraId="264C30B1" w14:textId="77777777" w:rsidR="00925BF5" w:rsidRPr="00D43395" w:rsidRDefault="00925BF5" w:rsidP="00925BF5">
      <w:pPr>
        <w:numPr>
          <w:ilvl w:val="0"/>
          <w:numId w:val="30"/>
        </w:numPr>
        <w:spacing w:before="0" w:line="240" w:lineRule="exact"/>
        <w:rPr>
          <w:rFonts w:cs="Arial"/>
          <w:i/>
          <w:iCs/>
        </w:rPr>
      </w:pPr>
      <w:r w:rsidRPr="00D43395">
        <w:rPr>
          <w:rFonts w:cs="Arial"/>
          <w:i/>
          <w:iCs/>
        </w:rPr>
        <w:t>Organizacijski predpis o dostopu do informacij javnega značaja in posredovanju informacij medijem.</w:t>
      </w:r>
    </w:p>
    <w:p w14:paraId="53F4C37A" w14:textId="77777777" w:rsidR="00925BF5" w:rsidRPr="00D43395" w:rsidRDefault="00925BF5" w:rsidP="00925BF5">
      <w:pPr>
        <w:spacing w:before="0" w:line="240" w:lineRule="exact"/>
        <w:rPr>
          <w:rFonts w:cs="Arial"/>
          <w:i/>
          <w:iCs/>
        </w:rPr>
      </w:pPr>
      <w:r w:rsidRPr="00D43395">
        <w:rPr>
          <w:rFonts w:cs="Arial"/>
          <w:i/>
          <w:iCs/>
        </w:rPr>
        <w:t>Navedene interne akte bomo pregledali in po potrebi ustrezno dopolnili.</w:t>
      </w:r>
    </w:p>
    <w:p w14:paraId="754388CC" w14:textId="4532999F" w:rsidR="00925BF5" w:rsidRPr="00D43395" w:rsidRDefault="00925BF5" w:rsidP="00925BF5">
      <w:pPr>
        <w:spacing w:before="0" w:line="240" w:lineRule="exact"/>
        <w:rPr>
          <w:rFonts w:cs="Arial"/>
          <w:i/>
          <w:iCs/>
        </w:rPr>
      </w:pPr>
      <w:r w:rsidRPr="00D43395">
        <w:rPr>
          <w:rFonts w:cs="Arial"/>
          <w:i/>
          <w:iCs/>
        </w:rPr>
        <w:t>Prav tako smo že v Poslovnem načrtu za leto 2024 – Proces Upravljanja z dokumenti, predvideli izobraževanja na temo UUP, Notranjih pravil ZRSZ, upravljanja z dokumentarnim in arhivskim gradivom ter evidentiranja v sistemu EDS, saj je bila potreba po le-tem ugotovljena tudi skozi spremljanje v samem procesu. Zavod bo z izvedbo potrebnih izobraževanj in usposabljanj za zaposlene pričel v jesenskem obdobju letošnjega leta.ʺ</w:t>
      </w:r>
    </w:p>
    <w:p w14:paraId="3AE3EAA7" w14:textId="77777777" w:rsidR="00925BF5" w:rsidRPr="00D43395" w:rsidRDefault="00925BF5" w:rsidP="00925BF5">
      <w:pPr>
        <w:spacing w:before="0" w:line="240" w:lineRule="exact"/>
        <w:rPr>
          <w:rFonts w:cs="Arial"/>
        </w:rPr>
      </w:pPr>
    </w:p>
    <w:p w14:paraId="54ADDBEA" w14:textId="77777777" w:rsidR="00925BF5" w:rsidRPr="00D43395" w:rsidRDefault="00925BF5" w:rsidP="00925BF5">
      <w:pPr>
        <w:spacing w:before="0" w:line="240" w:lineRule="exact"/>
        <w:rPr>
          <w:rFonts w:cs="Arial"/>
        </w:rPr>
      </w:pPr>
      <w:r w:rsidRPr="00D43395">
        <w:rPr>
          <w:rFonts w:cs="Arial"/>
        </w:rPr>
        <w:t>Presoja upravnega inšpektorja:</w:t>
      </w:r>
    </w:p>
    <w:p w14:paraId="2CDA7248" w14:textId="66528DCF" w:rsidR="00925BF5" w:rsidRPr="00D43395" w:rsidRDefault="00925BF5" w:rsidP="00925BF5">
      <w:pPr>
        <w:pStyle w:val="Odstavekseznama"/>
        <w:numPr>
          <w:ilvl w:val="0"/>
          <w:numId w:val="6"/>
        </w:numPr>
        <w:spacing w:before="0" w:line="240" w:lineRule="exact"/>
        <w:ind w:left="426" w:hanging="426"/>
        <w:rPr>
          <w:rFonts w:cs="Arial"/>
        </w:rPr>
      </w:pPr>
      <w:r w:rsidRPr="00D43395">
        <w:rPr>
          <w:rFonts w:cs="Arial"/>
        </w:rPr>
        <w:t xml:space="preserve">Upravni inšpektor </w:t>
      </w:r>
      <w:r w:rsidR="00377124" w:rsidRPr="00D43395">
        <w:rPr>
          <w:rFonts w:cs="Arial"/>
        </w:rPr>
        <w:t>pozdravlja predvidene aktivnosti ZRSZ-ja v prizadevanju k pravilnemu in učinkovitemu vodenju upravnega postopka in upravnega poslovanja.</w:t>
      </w:r>
    </w:p>
    <w:p w14:paraId="535EF891" w14:textId="77777777" w:rsidR="00925BF5" w:rsidRPr="00D43395" w:rsidRDefault="00925BF5" w:rsidP="00925BF5">
      <w:pPr>
        <w:spacing w:before="0" w:line="240" w:lineRule="exact"/>
        <w:rPr>
          <w:rFonts w:cs="Arial"/>
        </w:rPr>
      </w:pPr>
    </w:p>
    <w:p w14:paraId="3F1283F7" w14:textId="77777777" w:rsidR="008C4AF6" w:rsidRPr="00D43395" w:rsidRDefault="008C4AF6" w:rsidP="00925BF5">
      <w:pPr>
        <w:suppressAutoHyphens/>
        <w:overflowPunct w:val="0"/>
        <w:autoSpaceDE w:val="0"/>
        <w:autoSpaceDN w:val="0"/>
        <w:adjustRightInd w:val="0"/>
        <w:spacing w:before="0" w:line="240" w:lineRule="exact"/>
        <w:textAlignment w:val="baseline"/>
        <w:rPr>
          <w:rFonts w:cs="Arial"/>
          <w:szCs w:val="20"/>
        </w:rPr>
      </w:pPr>
    </w:p>
    <w:p w14:paraId="52694B6C" w14:textId="6A154F18" w:rsidR="00B80578" w:rsidRPr="00D43395" w:rsidRDefault="00B80578" w:rsidP="00925BF5">
      <w:pPr>
        <w:autoSpaceDE w:val="0"/>
        <w:autoSpaceDN w:val="0"/>
        <w:adjustRightInd w:val="0"/>
        <w:spacing w:before="0" w:line="240" w:lineRule="exact"/>
        <w:rPr>
          <w:rFonts w:cs="Arial"/>
          <w:b/>
          <w:bCs/>
          <w:szCs w:val="20"/>
        </w:rPr>
      </w:pPr>
      <w:r w:rsidRPr="00D43395">
        <w:rPr>
          <w:rFonts w:cs="Arial"/>
          <w:b/>
          <w:bCs/>
          <w:szCs w:val="20"/>
        </w:rPr>
        <w:t xml:space="preserve">Upravni inšpektor na podlagi 307.f člena ZUP </w:t>
      </w:r>
      <w:r w:rsidR="00230AEF" w:rsidRPr="00D43395">
        <w:rPr>
          <w:rFonts w:cs="Arial"/>
          <w:b/>
          <w:bCs/>
          <w:szCs w:val="20"/>
        </w:rPr>
        <w:t>generalni direktorici Zavoda Republike Slovenije za zaposlovanje</w:t>
      </w:r>
      <w:r w:rsidRPr="00D43395">
        <w:rPr>
          <w:rFonts w:cs="Arial"/>
          <w:b/>
          <w:bCs/>
          <w:szCs w:val="20"/>
        </w:rPr>
        <w:t xml:space="preserve">, </w:t>
      </w:r>
      <w:r w:rsidR="002F600B" w:rsidRPr="00D43395">
        <w:rPr>
          <w:rFonts w:cs="Arial"/>
          <w:b/>
          <w:bCs/>
          <w:szCs w:val="20"/>
        </w:rPr>
        <w:t>g</w:t>
      </w:r>
      <w:r w:rsidR="00230AEF" w:rsidRPr="00D43395">
        <w:rPr>
          <w:rFonts w:cs="Arial"/>
          <w:b/>
          <w:bCs/>
          <w:szCs w:val="20"/>
        </w:rPr>
        <w:t>a</w:t>
      </w:r>
      <w:r w:rsidR="002F600B" w:rsidRPr="00D43395">
        <w:rPr>
          <w:rFonts w:cs="Arial"/>
          <w:b/>
          <w:bCs/>
          <w:szCs w:val="20"/>
        </w:rPr>
        <w:t xml:space="preserve">. </w:t>
      </w:r>
      <w:r w:rsidR="00230AEF" w:rsidRPr="00D43395">
        <w:rPr>
          <w:rFonts w:cs="Arial"/>
          <w:b/>
          <w:bCs/>
          <w:szCs w:val="20"/>
        </w:rPr>
        <w:t xml:space="preserve">Greti Metki Barbo </w:t>
      </w:r>
      <w:proofErr w:type="spellStart"/>
      <w:r w:rsidR="00230AEF" w:rsidRPr="00D43395">
        <w:rPr>
          <w:rFonts w:cs="Arial"/>
          <w:b/>
          <w:bCs/>
          <w:szCs w:val="20"/>
        </w:rPr>
        <w:t>Škerbinc</w:t>
      </w:r>
      <w:proofErr w:type="spellEnd"/>
    </w:p>
    <w:p w14:paraId="2C7F5856" w14:textId="77777777" w:rsidR="00B80578" w:rsidRPr="00D43395" w:rsidRDefault="00B80578" w:rsidP="00925BF5">
      <w:pPr>
        <w:autoSpaceDE w:val="0"/>
        <w:autoSpaceDN w:val="0"/>
        <w:adjustRightInd w:val="0"/>
        <w:spacing w:before="0" w:line="240" w:lineRule="exact"/>
        <w:rPr>
          <w:rFonts w:cs="Arial"/>
          <w:szCs w:val="20"/>
        </w:rPr>
      </w:pPr>
    </w:p>
    <w:p w14:paraId="2C6C9683" w14:textId="77777777" w:rsidR="00B80578" w:rsidRPr="00D43395" w:rsidRDefault="00B80578" w:rsidP="00925BF5">
      <w:pPr>
        <w:autoSpaceDE w:val="0"/>
        <w:autoSpaceDN w:val="0"/>
        <w:adjustRightInd w:val="0"/>
        <w:spacing w:before="0" w:line="240" w:lineRule="exact"/>
        <w:jc w:val="center"/>
        <w:rPr>
          <w:rFonts w:cs="Arial"/>
          <w:b/>
          <w:bCs/>
          <w:szCs w:val="20"/>
        </w:rPr>
      </w:pPr>
      <w:r w:rsidRPr="00D43395">
        <w:rPr>
          <w:rFonts w:cs="Arial"/>
          <w:b/>
          <w:bCs/>
          <w:szCs w:val="20"/>
        </w:rPr>
        <w:t>odreja, da:</w:t>
      </w:r>
    </w:p>
    <w:p w14:paraId="3A57A781" w14:textId="77777777" w:rsidR="00925BF5" w:rsidRPr="00D43395" w:rsidRDefault="00925BF5" w:rsidP="00925BF5">
      <w:pPr>
        <w:autoSpaceDE w:val="0"/>
        <w:autoSpaceDN w:val="0"/>
        <w:adjustRightInd w:val="0"/>
        <w:spacing w:before="0" w:line="240" w:lineRule="exact"/>
        <w:rPr>
          <w:rFonts w:cs="Arial"/>
          <w:szCs w:val="20"/>
          <w:lang w:eastAsia="sl-SI"/>
        </w:rPr>
      </w:pPr>
    </w:p>
    <w:p w14:paraId="4FC1E517" w14:textId="77777777" w:rsidR="00925BF5" w:rsidRPr="00D43395" w:rsidRDefault="00925BF5" w:rsidP="00925BF5">
      <w:pPr>
        <w:pStyle w:val="Odstavekseznama"/>
        <w:numPr>
          <w:ilvl w:val="0"/>
          <w:numId w:val="31"/>
        </w:numPr>
        <w:autoSpaceDE w:val="0"/>
        <w:autoSpaceDN w:val="0"/>
        <w:adjustRightInd w:val="0"/>
        <w:spacing w:before="0" w:line="240" w:lineRule="exact"/>
        <w:ind w:left="426" w:hanging="426"/>
        <w:rPr>
          <w:rFonts w:cs="Arial"/>
          <w:szCs w:val="20"/>
          <w:lang w:eastAsia="sl-SI"/>
        </w:rPr>
      </w:pPr>
      <w:r w:rsidRPr="00D43395">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ZDIJZ-ja in UUP;</w:t>
      </w:r>
    </w:p>
    <w:p w14:paraId="5C7E8C67" w14:textId="77777777" w:rsidR="00925BF5" w:rsidRPr="00D43395" w:rsidRDefault="00925BF5" w:rsidP="00925BF5">
      <w:pPr>
        <w:autoSpaceDE w:val="0"/>
        <w:autoSpaceDN w:val="0"/>
        <w:adjustRightInd w:val="0"/>
        <w:spacing w:before="0" w:line="240" w:lineRule="exact"/>
        <w:rPr>
          <w:rFonts w:cs="Arial"/>
          <w:szCs w:val="20"/>
          <w:lang w:eastAsia="sl-SI"/>
        </w:rPr>
      </w:pPr>
    </w:p>
    <w:p w14:paraId="7DDD3E94" w14:textId="77777777" w:rsidR="00925BF5" w:rsidRPr="00D43395" w:rsidRDefault="00925BF5" w:rsidP="00925BF5">
      <w:pPr>
        <w:pStyle w:val="Odstavekseznama"/>
        <w:numPr>
          <w:ilvl w:val="0"/>
          <w:numId w:val="31"/>
        </w:numPr>
        <w:autoSpaceDE w:val="0"/>
        <w:autoSpaceDN w:val="0"/>
        <w:adjustRightInd w:val="0"/>
        <w:spacing w:before="0" w:line="240" w:lineRule="exact"/>
        <w:ind w:left="426" w:hanging="426"/>
        <w:rPr>
          <w:rFonts w:cs="Arial"/>
          <w:szCs w:val="20"/>
          <w:lang w:eastAsia="sl-SI"/>
        </w:rPr>
      </w:pPr>
      <w:r w:rsidRPr="00D43395">
        <w:rPr>
          <w:rFonts w:cs="Arial"/>
          <w:szCs w:val="20"/>
          <w:lang w:eastAsia="sl-SI"/>
        </w:rPr>
        <w:t>v skladu s svojimi pristojnostmi zagotovi pri uradnih osebah:</w:t>
      </w:r>
    </w:p>
    <w:p w14:paraId="2BB6BAF0" w14:textId="77777777" w:rsidR="00925BF5" w:rsidRPr="00D43395" w:rsidRDefault="00925BF5" w:rsidP="00925BF5">
      <w:pPr>
        <w:pStyle w:val="Odstavekseznama"/>
        <w:numPr>
          <w:ilvl w:val="0"/>
          <w:numId w:val="32"/>
        </w:numPr>
        <w:autoSpaceDE w:val="0"/>
        <w:autoSpaceDN w:val="0"/>
        <w:adjustRightInd w:val="0"/>
        <w:spacing w:before="0" w:line="240" w:lineRule="exact"/>
        <w:rPr>
          <w:rFonts w:cs="Arial"/>
          <w:szCs w:val="20"/>
          <w:lang w:eastAsia="sl-SI"/>
        </w:rPr>
      </w:pPr>
      <w:r w:rsidRPr="00D43395">
        <w:rPr>
          <w:rFonts w:cs="Arial"/>
          <w:szCs w:val="20"/>
          <w:lang w:eastAsia="sl-SI"/>
        </w:rPr>
        <w:t>spoštovanje temeljnih načel upravnega postopka,</w:t>
      </w:r>
    </w:p>
    <w:p w14:paraId="1C2E56BE" w14:textId="77777777" w:rsidR="00925BF5" w:rsidRPr="00D43395" w:rsidRDefault="00925BF5" w:rsidP="00925BF5">
      <w:pPr>
        <w:pStyle w:val="Odstavekseznama"/>
        <w:numPr>
          <w:ilvl w:val="0"/>
          <w:numId w:val="32"/>
        </w:numPr>
        <w:autoSpaceDE w:val="0"/>
        <w:autoSpaceDN w:val="0"/>
        <w:adjustRightInd w:val="0"/>
        <w:spacing w:before="0" w:line="240" w:lineRule="exact"/>
        <w:rPr>
          <w:rFonts w:cs="Arial"/>
          <w:szCs w:val="20"/>
          <w:lang w:eastAsia="sl-SI"/>
        </w:rPr>
      </w:pPr>
      <w:r w:rsidRPr="00D43395">
        <w:rPr>
          <w:rFonts w:cs="Arial"/>
          <w:szCs w:val="20"/>
          <w:lang w:eastAsia="sl-SI"/>
        </w:rPr>
        <w:t>odpravo nepravilnosti pri izdanih pooblastilih uradnim osebam za vodenje oziroma odločanje v postopkih ZDIJZ-ja (9. člen ZDIJZ ter 28. in 30. člen ZUP),</w:t>
      </w:r>
    </w:p>
    <w:p w14:paraId="7654417B" w14:textId="77777777" w:rsidR="00925BF5" w:rsidRPr="00D43395" w:rsidRDefault="00925BF5" w:rsidP="00925BF5">
      <w:pPr>
        <w:pStyle w:val="Odstavekseznama"/>
        <w:numPr>
          <w:ilvl w:val="0"/>
          <w:numId w:val="32"/>
        </w:numPr>
        <w:autoSpaceDE w:val="0"/>
        <w:autoSpaceDN w:val="0"/>
        <w:adjustRightInd w:val="0"/>
        <w:spacing w:before="0" w:line="240" w:lineRule="exact"/>
        <w:rPr>
          <w:rFonts w:cs="Arial"/>
          <w:szCs w:val="20"/>
          <w:lang w:eastAsia="sl-SI"/>
        </w:rPr>
      </w:pPr>
      <w:r w:rsidRPr="00D43395">
        <w:rPr>
          <w:rFonts w:cs="Arial"/>
          <w:szCs w:val="20"/>
          <w:lang w:eastAsia="sl-SI"/>
        </w:rPr>
        <w:t>odpravo nepravilnosti glede izdelovanja uradnih zaznamkov,</w:t>
      </w:r>
    </w:p>
    <w:p w14:paraId="1960FFE6" w14:textId="50BC00A2" w:rsidR="00925BF5" w:rsidRPr="00D43395" w:rsidRDefault="00925BF5" w:rsidP="00925BF5">
      <w:pPr>
        <w:pStyle w:val="Odstavekseznama"/>
        <w:numPr>
          <w:ilvl w:val="0"/>
          <w:numId w:val="32"/>
        </w:numPr>
        <w:autoSpaceDE w:val="0"/>
        <w:autoSpaceDN w:val="0"/>
        <w:adjustRightInd w:val="0"/>
        <w:spacing w:before="0" w:line="240" w:lineRule="exact"/>
        <w:rPr>
          <w:rFonts w:cs="Arial"/>
          <w:szCs w:val="20"/>
          <w:lang w:eastAsia="sl-SI"/>
        </w:rPr>
      </w:pPr>
      <w:r w:rsidRPr="00D43395">
        <w:rPr>
          <w:rFonts w:cs="Arial"/>
          <w:szCs w:val="20"/>
          <w:lang w:eastAsia="sl-SI"/>
        </w:rPr>
        <w:t xml:space="preserve">odpravo nepravilnosti glede izdelovanja </w:t>
      </w:r>
      <w:r w:rsidR="00F63A39" w:rsidRPr="00D43395">
        <w:rPr>
          <w:rFonts w:cs="Arial"/>
          <w:szCs w:val="20"/>
          <w:lang w:eastAsia="sl-SI"/>
        </w:rPr>
        <w:t>sklepov/</w:t>
      </w:r>
      <w:r w:rsidRPr="00D43395">
        <w:rPr>
          <w:rFonts w:cs="Arial"/>
          <w:szCs w:val="20"/>
          <w:lang w:eastAsia="sl-SI"/>
        </w:rPr>
        <w:t>odločb (izrek,</w:t>
      </w:r>
      <w:r w:rsidR="001C4243" w:rsidRPr="00D43395">
        <w:rPr>
          <w:rFonts w:cs="Arial"/>
          <w:szCs w:val="20"/>
          <w:lang w:eastAsia="sl-SI"/>
        </w:rPr>
        <w:t xml:space="preserve"> </w:t>
      </w:r>
      <w:r w:rsidRPr="00D43395">
        <w:rPr>
          <w:rFonts w:cs="Arial"/>
          <w:szCs w:val="20"/>
          <w:lang w:eastAsia="sl-SI"/>
        </w:rPr>
        <w:t>pouk o pravnem sredstvu, podpis)</w:t>
      </w:r>
      <w:r w:rsidR="001C4243" w:rsidRPr="00D43395">
        <w:rPr>
          <w:rFonts w:cs="Arial"/>
          <w:szCs w:val="20"/>
          <w:lang w:eastAsia="sl-SI"/>
        </w:rPr>
        <w:t>;</w:t>
      </w:r>
    </w:p>
    <w:p w14:paraId="7509187B" w14:textId="77777777" w:rsidR="00925BF5" w:rsidRPr="00D43395" w:rsidRDefault="00925BF5" w:rsidP="00925BF5">
      <w:pPr>
        <w:autoSpaceDE w:val="0"/>
        <w:autoSpaceDN w:val="0"/>
        <w:adjustRightInd w:val="0"/>
        <w:spacing w:before="0" w:line="240" w:lineRule="exact"/>
        <w:rPr>
          <w:rFonts w:cs="Arial"/>
          <w:szCs w:val="20"/>
          <w:lang w:eastAsia="sl-SI"/>
        </w:rPr>
      </w:pPr>
    </w:p>
    <w:p w14:paraId="78FD0D2F" w14:textId="77777777" w:rsidR="00925BF5" w:rsidRPr="00D43395" w:rsidRDefault="00925BF5" w:rsidP="00925BF5">
      <w:pPr>
        <w:pStyle w:val="Odstavekseznama"/>
        <w:numPr>
          <w:ilvl w:val="0"/>
          <w:numId w:val="31"/>
        </w:numPr>
        <w:autoSpaceDE w:val="0"/>
        <w:autoSpaceDN w:val="0"/>
        <w:adjustRightInd w:val="0"/>
        <w:spacing w:before="0" w:line="240" w:lineRule="exact"/>
        <w:ind w:left="426" w:hanging="426"/>
        <w:rPr>
          <w:rFonts w:cs="Arial"/>
          <w:szCs w:val="20"/>
          <w:lang w:eastAsia="sl-SI"/>
        </w:rPr>
      </w:pPr>
      <w:r w:rsidRPr="00D43395">
        <w:rPr>
          <w:rFonts w:cs="Arial"/>
          <w:szCs w:val="20"/>
          <w:lang w:eastAsia="sl-SI"/>
        </w:rPr>
        <w:t>v skladu s svojimi pristojnostmi zagotovi odpravo nepravilnosti, ki se nanašajo na upravno poslovanje:</w:t>
      </w:r>
    </w:p>
    <w:p w14:paraId="6C52CBAE" w14:textId="77777777" w:rsidR="00925BF5" w:rsidRPr="00D43395" w:rsidRDefault="00925BF5" w:rsidP="00925BF5">
      <w:pPr>
        <w:pStyle w:val="Odstavekseznama"/>
        <w:numPr>
          <w:ilvl w:val="0"/>
          <w:numId w:val="33"/>
        </w:numPr>
        <w:autoSpaceDE w:val="0"/>
        <w:autoSpaceDN w:val="0"/>
        <w:adjustRightInd w:val="0"/>
        <w:spacing w:before="0" w:line="240" w:lineRule="exact"/>
        <w:rPr>
          <w:rFonts w:cs="Arial"/>
          <w:szCs w:val="20"/>
          <w:lang w:eastAsia="sl-SI"/>
        </w:rPr>
      </w:pPr>
      <w:r w:rsidRPr="00D43395">
        <w:rPr>
          <w:rFonts w:cs="Arial"/>
          <w:szCs w:val="20"/>
          <w:lang w:eastAsia="sl-SI"/>
        </w:rPr>
        <w:t>spoštovanje rokov za odgovarjanje strankam na prejete dopise,</w:t>
      </w:r>
    </w:p>
    <w:p w14:paraId="7D5D2621" w14:textId="4F601DF0" w:rsidR="00F63A39" w:rsidRPr="00D43395" w:rsidRDefault="00925BF5" w:rsidP="00925BF5">
      <w:pPr>
        <w:pStyle w:val="Odstavekseznama"/>
        <w:numPr>
          <w:ilvl w:val="0"/>
          <w:numId w:val="33"/>
        </w:numPr>
        <w:autoSpaceDE w:val="0"/>
        <w:autoSpaceDN w:val="0"/>
        <w:adjustRightInd w:val="0"/>
        <w:spacing w:before="0" w:line="240" w:lineRule="exact"/>
        <w:rPr>
          <w:rFonts w:cs="Arial"/>
          <w:szCs w:val="20"/>
          <w:lang w:eastAsia="sl-SI"/>
        </w:rPr>
      </w:pPr>
      <w:r w:rsidRPr="00D43395">
        <w:rPr>
          <w:rFonts w:cs="Arial"/>
          <w:szCs w:val="20"/>
          <w:lang w:eastAsia="sl-SI"/>
        </w:rPr>
        <w:t>pravilno razvrščanje (klasificiranje)</w:t>
      </w:r>
      <w:r w:rsidR="00F63A39" w:rsidRPr="00D43395">
        <w:rPr>
          <w:rFonts w:cs="Arial"/>
          <w:szCs w:val="20"/>
          <w:lang w:eastAsia="sl-SI"/>
        </w:rPr>
        <w:t xml:space="preserve"> vhodnih</w:t>
      </w:r>
      <w:r w:rsidR="00B40EC4" w:rsidRPr="00D43395">
        <w:rPr>
          <w:rFonts w:cs="Arial"/>
          <w:szCs w:val="20"/>
          <w:lang w:eastAsia="sl-SI"/>
        </w:rPr>
        <w:t xml:space="preserve"> in izhodnih dokumentov,</w:t>
      </w:r>
    </w:p>
    <w:p w14:paraId="3F5CC05B" w14:textId="04A00099" w:rsidR="00925BF5" w:rsidRPr="00D43395" w:rsidRDefault="00F63A39" w:rsidP="00925BF5">
      <w:pPr>
        <w:pStyle w:val="Odstavekseznama"/>
        <w:numPr>
          <w:ilvl w:val="0"/>
          <w:numId w:val="33"/>
        </w:numPr>
        <w:autoSpaceDE w:val="0"/>
        <w:autoSpaceDN w:val="0"/>
        <w:adjustRightInd w:val="0"/>
        <w:spacing w:before="0" w:line="240" w:lineRule="exact"/>
        <w:rPr>
          <w:rFonts w:cs="Arial"/>
          <w:szCs w:val="20"/>
          <w:lang w:eastAsia="sl-SI"/>
        </w:rPr>
      </w:pPr>
      <w:r w:rsidRPr="00D43395">
        <w:rPr>
          <w:rFonts w:cs="Arial"/>
          <w:szCs w:val="20"/>
          <w:lang w:eastAsia="sl-SI"/>
        </w:rPr>
        <w:t>pravilno</w:t>
      </w:r>
      <w:r w:rsidR="00925BF5" w:rsidRPr="00D43395">
        <w:rPr>
          <w:rFonts w:cs="Arial"/>
          <w:szCs w:val="20"/>
          <w:lang w:eastAsia="sl-SI"/>
        </w:rPr>
        <w:t xml:space="preserve"> evidentiranje izhodnih dokumentov ter dokumentov, prejetih po e-pošti,</w:t>
      </w:r>
    </w:p>
    <w:p w14:paraId="5BE01431" w14:textId="77777777" w:rsidR="00925BF5" w:rsidRPr="00D43395" w:rsidRDefault="00925BF5" w:rsidP="00925BF5">
      <w:pPr>
        <w:pStyle w:val="Odstavekseznama"/>
        <w:numPr>
          <w:ilvl w:val="0"/>
          <w:numId w:val="33"/>
        </w:numPr>
        <w:autoSpaceDE w:val="0"/>
        <w:autoSpaceDN w:val="0"/>
        <w:adjustRightInd w:val="0"/>
        <w:spacing w:before="0" w:line="240" w:lineRule="exact"/>
        <w:rPr>
          <w:rFonts w:cs="Arial"/>
          <w:szCs w:val="20"/>
          <w:lang w:eastAsia="sl-SI"/>
        </w:rPr>
      </w:pPr>
      <w:r w:rsidRPr="00D43395">
        <w:rPr>
          <w:rFonts w:cs="Arial"/>
          <w:szCs w:val="20"/>
          <w:lang w:eastAsia="sl-SI"/>
        </w:rPr>
        <w:t>pravilno sestavo izhodnih dokumentov,</w:t>
      </w:r>
    </w:p>
    <w:p w14:paraId="0196D9AF" w14:textId="010AE534" w:rsidR="00B305C1" w:rsidRPr="00D43395" w:rsidRDefault="00B305C1" w:rsidP="00B305C1">
      <w:pPr>
        <w:pStyle w:val="Odstavekseznama"/>
        <w:numPr>
          <w:ilvl w:val="0"/>
          <w:numId w:val="33"/>
        </w:numPr>
        <w:autoSpaceDE w:val="0"/>
        <w:autoSpaceDN w:val="0"/>
        <w:adjustRightInd w:val="0"/>
        <w:spacing w:before="0" w:line="240" w:lineRule="exact"/>
        <w:rPr>
          <w:rFonts w:cs="Arial"/>
          <w:szCs w:val="20"/>
          <w:lang w:eastAsia="sl-SI"/>
        </w:rPr>
      </w:pPr>
      <w:r w:rsidRPr="00D43395">
        <w:rPr>
          <w:rFonts w:cs="Arial"/>
          <w:szCs w:val="20"/>
          <w:lang w:eastAsia="sl-SI"/>
        </w:rPr>
        <w:t xml:space="preserve">uskladitev vsebine elektronskega podpisa skladno s petim odstavkom 63.a člena UUP (manjka: označba, da je </w:t>
      </w:r>
      <w:r w:rsidR="003E4819" w:rsidRPr="00D43395">
        <w:rPr>
          <w:rFonts w:cs="Arial"/>
          <w:szCs w:val="20"/>
          <w:lang w:eastAsia="sl-SI"/>
        </w:rPr>
        <w:t xml:space="preserve">dokument </w:t>
      </w:r>
      <w:r w:rsidRPr="00D43395">
        <w:rPr>
          <w:rFonts w:cs="Arial"/>
          <w:szCs w:val="20"/>
          <w:lang w:eastAsia="sl-SI"/>
        </w:rPr>
        <w:t>podpisan z elektronskim podpisom</w:t>
      </w:r>
      <w:r w:rsidR="001C4243" w:rsidRPr="00D43395">
        <w:rPr>
          <w:rFonts w:cs="Arial"/>
          <w:szCs w:val="20"/>
          <w:lang w:eastAsia="sl-SI"/>
        </w:rPr>
        <w:t>; odveč: navedba ZRSZ</w:t>
      </w:r>
      <w:r w:rsidRPr="00D43395">
        <w:rPr>
          <w:rFonts w:cs="Arial"/>
          <w:bCs/>
          <w:szCs w:val="20"/>
        </w:rPr>
        <w:t>),</w:t>
      </w:r>
    </w:p>
    <w:p w14:paraId="2ABFF78D" w14:textId="7CC6EB15" w:rsidR="00925BF5" w:rsidRPr="00D43395" w:rsidRDefault="00925BF5" w:rsidP="00925BF5">
      <w:pPr>
        <w:pStyle w:val="Odstavekseznama"/>
        <w:numPr>
          <w:ilvl w:val="0"/>
          <w:numId w:val="33"/>
        </w:numPr>
        <w:autoSpaceDE w:val="0"/>
        <w:autoSpaceDN w:val="0"/>
        <w:adjustRightInd w:val="0"/>
        <w:spacing w:before="0" w:line="240" w:lineRule="exact"/>
        <w:rPr>
          <w:rFonts w:cs="Arial"/>
          <w:szCs w:val="20"/>
          <w:lang w:eastAsia="sl-SI"/>
        </w:rPr>
      </w:pPr>
      <w:r w:rsidRPr="00D43395">
        <w:rPr>
          <w:rFonts w:cs="Arial"/>
          <w:bCs/>
          <w:szCs w:val="20"/>
          <w:lang w:eastAsia="sl-SI"/>
        </w:rPr>
        <w:t>opremljenost elektronskih kopij dokumenta v fizični obliki s potrdilom o skladnosti kopije z izvirnikom dokumenta, kot to določata 65. in 65.a člen UUP</w:t>
      </w:r>
      <w:r w:rsidR="00B305C1" w:rsidRPr="00D43395">
        <w:rPr>
          <w:rFonts w:cs="Arial"/>
          <w:bCs/>
          <w:szCs w:val="20"/>
          <w:lang w:eastAsia="sl-SI"/>
        </w:rPr>
        <w:t>.</w:t>
      </w:r>
    </w:p>
    <w:p w14:paraId="7247A220" w14:textId="77777777" w:rsidR="00925BF5" w:rsidRPr="00D43395" w:rsidRDefault="00925BF5" w:rsidP="00925BF5">
      <w:pPr>
        <w:autoSpaceDE w:val="0"/>
        <w:autoSpaceDN w:val="0"/>
        <w:adjustRightInd w:val="0"/>
        <w:spacing w:before="0" w:line="240" w:lineRule="exact"/>
        <w:rPr>
          <w:rFonts w:cs="Arial"/>
          <w:szCs w:val="20"/>
          <w:lang w:eastAsia="sl-SI"/>
        </w:rPr>
      </w:pPr>
    </w:p>
    <w:p w14:paraId="0973CB85" w14:textId="378B1FD1" w:rsidR="00925BF5" w:rsidRPr="00D43395" w:rsidRDefault="00925BF5" w:rsidP="001C4243">
      <w:pPr>
        <w:tabs>
          <w:tab w:val="left" w:pos="180"/>
        </w:tabs>
        <w:autoSpaceDE w:val="0"/>
        <w:autoSpaceDN w:val="0"/>
        <w:adjustRightInd w:val="0"/>
        <w:spacing w:before="0" w:line="240" w:lineRule="exact"/>
        <w:rPr>
          <w:rFonts w:cs="Arial"/>
          <w:szCs w:val="20"/>
          <w:lang w:eastAsia="sl-SI"/>
        </w:rPr>
      </w:pPr>
      <w:r w:rsidRPr="00D43395">
        <w:rPr>
          <w:rFonts w:cs="Arial"/>
          <w:b/>
          <w:bCs/>
          <w:szCs w:val="20"/>
          <w:lang w:eastAsia="sl-SI"/>
        </w:rPr>
        <w:lastRenderedPageBreak/>
        <w:t xml:space="preserve">ter da o sprejetih ukrepih pisno obvesti Inšpektorat za javni sektor in o tem predloži dokazila (npr. zapisnik sestanka, zapisnik kolegija, notranja navodila, izdana pooblastila itd.), in sicer najkasneje v roku 15 dni po prejemu tega zapisnika na </w:t>
      </w:r>
      <w:hyperlink r:id="rId8" w:history="1">
        <w:r w:rsidR="00D43395" w:rsidRPr="002B24AB">
          <w:rPr>
            <w:rStyle w:val="Hiperpovezava"/>
            <w:rFonts w:cs="Arial"/>
            <w:b/>
            <w:bCs/>
            <w:szCs w:val="20"/>
            <w:lang w:eastAsia="sl-SI"/>
          </w:rPr>
          <w:t>gp.ijs@gov.si.</w:t>
        </w:r>
      </w:hyperlink>
    </w:p>
    <w:p w14:paraId="605506A6" w14:textId="77777777" w:rsidR="00925BF5" w:rsidRPr="00D43395" w:rsidRDefault="00925BF5" w:rsidP="00925BF5">
      <w:pPr>
        <w:autoSpaceDE w:val="0"/>
        <w:autoSpaceDN w:val="0"/>
        <w:adjustRightInd w:val="0"/>
        <w:spacing w:before="0" w:line="240" w:lineRule="exact"/>
        <w:rPr>
          <w:rFonts w:cs="Arial"/>
          <w:szCs w:val="20"/>
          <w:lang w:eastAsia="sl-SI"/>
        </w:rPr>
      </w:pPr>
    </w:p>
    <w:p w14:paraId="3C5177F9" w14:textId="77777777" w:rsidR="00B80578" w:rsidRPr="00B80578" w:rsidRDefault="00B80578" w:rsidP="00925BF5">
      <w:pPr>
        <w:autoSpaceDE w:val="0"/>
        <w:autoSpaceDN w:val="0"/>
        <w:adjustRightInd w:val="0"/>
        <w:spacing w:before="0" w:line="240" w:lineRule="exact"/>
        <w:rPr>
          <w:rFonts w:cs="Arial"/>
          <w:szCs w:val="20"/>
          <w:lang w:eastAsia="sl-SI"/>
        </w:rPr>
      </w:pPr>
    </w:p>
    <w:p w14:paraId="1C745A49" w14:textId="77777777" w:rsidR="00B80578" w:rsidRPr="00B80578" w:rsidRDefault="00B80578" w:rsidP="00925BF5">
      <w:pPr>
        <w:spacing w:before="0" w:line="240" w:lineRule="exact"/>
        <w:rPr>
          <w:rFonts w:cs="Arial"/>
          <w:szCs w:val="20"/>
        </w:rPr>
      </w:pPr>
    </w:p>
    <w:p w14:paraId="36B8594B" w14:textId="77777777" w:rsidR="00B80578" w:rsidRPr="00B80578" w:rsidRDefault="00B80578" w:rsidP="00925BF5">
      <w:pPr>
        <w:spacing w:before="0" w:line="240" w:lineRule="exact"/>
        <w:jc w:val="center"/>
        <w:rPr>
          <w:rFonts w:cs="Arial"/>
          <w:szCs w:val="20"/>
        </w:rPr>
      </w:pPr>
      <w:r w:rsidRPr="00B80578">
        <w:rPr>
          <w:rFonts w:cs="Arial"/>
          <w:szCs w:val="20"/>
        </w:rPr>
        <w:t>mag. Janez Zore</w:t>
      </w:r>
    </w:p>
    <w:p w14:paraId="5946639E" w14:textId="77777777" w:rsidR="00B80578" w:rsidRPr="00B80578" w:rsidRDefault="00B80578" w:rsidP="00925BF5">
      <w:pPr>
        <w:spacing w:before="0" w:line="240" w:lineRule="exact"/>
        <w:jc w:val="center"/>
        <w:rPr>
          <w:rFonts w:cs="Arial"/>
          <w:szCs w:val="20"/>
        </w:rPr>
      </w:pPr>
      <w:r w:rsidRPr="00B80578">
        <w:rPr>
          <w:rFonts w:cs="Arial"/>
          <w:szCs w:val="20"/>
        </w:rPr>
        <w:t>upravni inšpektor</w:t>
      </w:r>
    </w:p>
    <w:p w14:paraId="7C688846" w14:textId="77777777" w:rsidR="00B80578" w:rsidRPr="00B80578" w:rsidRDefault="00B80578" w:rsidP="00925BF5">
      <w:pPr>
        <w:spacing w:before="0" w:line="240" w:lineRule="exact"/>
        <w:jc w:val="center"/>
        <w:rPr>
          <w:rFonts w:cs="Arial"/>
          <w:szCs w:val="20"/>
        </w:rPr>
      </w:pPr>
      <w:r w:rsidRPr="00B80578">
        <w:rPr>
          <w:rFonts w:cs="Arial"/>
          <w:szCs w:val="20"/>
        </w:rPr>
        <w:t>inšpektor višji svetnik</w:t>
      </w:r>
    </w:p>
    <w:p w14:paraId="5140EA80" w14:textId="77777777" w:rsidR="00B80578" w:rsidRPr="00B80578" w:rsidRDefault="00B80578" w:rsidP="00925BF5">
      <w:pPr>
        <w:spacing w:before="0" w:line="240" w:lineRule="exact"/>
        <w:rPr>
          <w:rFonts w:cs="Arial"/>
          <w:szCs w:val="20"/>
          <w:lang w:eastAsia="sl-SI"/>
        </w:rPr>
      </w:pPr>
    </w:p>
    <w:p w14:paraId="4271211E" w14:textId="77777777" w:rsidR="00B80578" w:rsidRPr="00B80578" w:rsidRDefault="00B80578" w:rsidP="00925BF5">
      <w:pPr>
        <w:spacing w:before="0" w:line="240" w:lineRule="exact"/>
        <w:rPr>
          <w:rFonts w:cs="Arial"/>
          <w:szCs w:val="20"/>
          <w:lang w:eastAsia="sl-SI"/>
        </w:rPr>
      </w:pPr>
    </w:p>
    <w:p w14:paraId="091055F7" w14:textId="77777777" w:rsidR="00B80578" w:rsidRPr="00B80578" w:rsidRDefault="00B80578" w:rsidP="00925BF5">
      <w:pPr>
        <w:spacing w:before="0" w:line="240" w:lineRule="exact"/>
        <w:rPr>
          <w:rFonts w:cs="Arial"/>
          <w:szCs w:val="20"/>
          <w:lang w:eastAsia="sl-SI"/>
        </w:rPr>
      </w:pPr>
    </w:p>
    <w:p w14:paraId="52BEA4F1" w14:textId="77777777" w:rsidR="00B80578" w:rsidRPr="00B80578" w:rsidRDefault="00B80578" w:rsidP="00925BF5">
      <w:pPr>
        <w:spacing w:before="0" w:line="240" w:lineRule="exact"/>
        <w:rPr>
          <w:rFonts w:cs="Arial"/>
          <w:sz w:val="16"/>
          <w:szCs w:val="16"/>
          <w:lang w:eastAsia="sl-SI"/>
        </w:rPr>
      </w:pPr>
      <w:r w:rsidRPr="00B80578">
        <w:rPr>
          <w:rFonts w:cs="Arial"/>
          <w:sz w:val="16"/>
          <w:szCs w:val="16"/>
          <w:lang w:eastAsia="sl-SI"/>
        </w:rPr>
        <w:t>Vročiti:</w:t>
      </w:r>
    </w:p>
    <w:p w14:paraId="33E424EC" w14:textId="5435F406" w:rsidR="00B80578" w:rsidRPr="00B80578" w:rsidRDefault="00230AEF" w:rsidP="00925BF5">
      <w:pPr>
        <w:numPr>
          <w:ilvl w:val="0"/>
          <w:numId w:val="9"/>
        </w:numPr>
        <w:spacing w:before="0" w:line="240" w:lineRule="exact"/>
        <w:ind w:left="284" w:hanging="284"/>
        <w:rPr>
          <w:rFonts w:cs="Arial"/>
          <w:sz w:val="16"/>
          <w:szCs w:val="16"/>
        </w:rPr>
      </w:pPr>
      <w:r>
        <w:rPr>
          <w:rFonts w:cs="Arial"/>
          <w:sz w:val="16"/>
          <w:szCs w:val="16"/>
        </w:rPr>
        <w:t>Zavod Republike Slovenije za zaposlovanje</w:t>
      </w:r>
      <w:r w:rsidR="00B80578" w:rsidRPr="00B80578">
        <w:rPr>
          <w:rFonts w:cs="Arial"/>
          <w:sz w:val="16"/>
          <w:szCs w:val="16"/>
        </w:rPr>
        <w:t xml:space="preserve"> –</w:t>
      </w:r>
      <w:r w:rsidR="005F512B">
        <w:rPr>
          <w:rFonts w:cs="Arial"/>
          <w:sz w:val="16"/>
          <w:szCs w:val="16"/>
        </w:rPr>
        <w:t xml:space="preserve"> </w:t>
      </w:r>
      <w:hyperlink r:id="rId9" w:history="1">
        <w:r w:rsidRPr="00846D72">
          <w:rPr>
            <w:rStyle w:val="Hiperpovezava"/>
            <w:rFonts w:cs="Arial"/>
            <w:sz w:val="16"/>
            <w:szCs w:val="16"/>
          </w:rPr>
          <w:t>gpzrsz@ess.gov.si</w:t>
        </w:r>
      </w:hyperlink>
      <w:r w:rsidR="00B80578" w:rsidRPr="00B80578">
        <w:rPr>
          <w:rFonts w:cs="Arial"/>
          <w:sz w:val="16"/>
          <w:szCs w:val="16"/>
        </w:rPr>
        <w:t xml:space="preserve"> </w:t>
      </w:r>
      <w:r w:rsidR="00B80578" w:rsidRPr="00B80578">
        <w:rPr>
          <w:rFonts w:cs="Arial"/>
          <w:color w:val="000000"/>
          <w:sz w:val="16"/>
          <w:szCs w:val="16"/>
          <w:lang w:eastAsia="sl-SI"/>
        </w:rPr>
        <w:t>– po e-pošti</w:t>
      </w:r>
    </w:p>
    <w:sectPr w:rsidR="00B80578" w:rsidRPr="00B80578" w:rsidSect="00624241">
      <w:headerReference w:type="even" r:id="rId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A284" w14:textId="77777777" w:rsidR="00FB6C5E" w:rsidRDefault="00FB6C5E" w:rsidP="000B7B87">
      <w:r>
        <w:separator/>
      </w:r>
    </w:p>
  </w:endnote>
  <w:endnote w:type="continuationSeparator" w:id="0">
    <w:p w14:paraId="00AEF7CE" w14:textId="77777777" w:rsidR="00FB6C5E" w:rsidRDefault="00FB6C5E"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4CE3" w14:textId="77777777" w:rsidR="00FB6C5E" w:rsidRDefault="00FB6C5E" w:rsidP="000B7B87">
      <w:r>
        <w:separator/>
      </w:r>
    </w:p>
  </w:footnote>
  <w:footnote w:type="continuationSeparator" w:id="0">
    <w:p w14:paraId="67767075" w14:textId="77777777" w:rsidR="00FB6C5E" w:rsidRDefault="00FB6C5E" w:rsidP="000B7B87">
      <w:r>
        <w:continuationSeparator/>
      </w:r>
    </w:p>
  </w:footnote>
  <w:footnote w:id="1">
    <w:p w14:paraId="589C5D02" w14:textId="4263A9BC" w:rsidR="002F6B19" w:rsidRPr="00205652" w:rsidRDefault="002F6B19" w:rsidP="00205652">
      <w:pPr>
        <w:pStyle w:val="Sprotnaopomba-besedilo"/>
        <w:rPr>
          <w:rFonts w:eastAsia="Calibri"/>
          <w:szCs w:val="16"/>
        </w:rPr>
      </w:pPr>
      <w:r w:rsidRPr="00205652">
        <w:rPr>
          <w:rStyle w:val="Sprotnaopomba-sklic"/>
          <w:rFonts w:eastAsia="Calibri" w:cs="Arial"/>
          <w:szCs w:val="16"/>
        </w:rPr>
        <w:footnoteRef/>
      </w:r>
      <w:r w:rsidRPr="00205652">
        <w:rPr>
          <w:rStyle w:val="Sprotnaopomba-sklic"/>
          <w:rFonts w:eastAsia="Calibri" w:cs="Arial"/>
          <w:szCs w:val="16"/>
          <w:vertAlign w:val="baseline"/>
        </w:rPr>
        <w:t xml:space="preserve"> </w:t>
      </w:r>
      <w:r w:rsidRPr="00205652">
        <w:rPr>
          <w:rFonts w:eastAsia="Calibri"/>
          <w:szCs w:val="16"/>
        </w:rPr>
        <w:t>Prvi odstavek 1. člena UUP.</w:t>
      </w:r>
    </w:p>
  </w:footnote>
  <w:footnote w:id="2">
    <w:p w14:paraId="575D0C3B" w14:textId="7F67A24C" w:rsidR="008D2836" w:rsidRPr="00334D5E" w:rsidRDefault="008D2836" w:rsidP="008D2836">
      <w:pPr>
        <w:pStyle w:val="Sprotnaopomba-besedilo"/>
        <w:rPr>
          <w:rFonts w:cs="Arial"/>
          <w:szCs w:val="16"/>
        </w:rPr>
      </w:pPr>
      <w:r w:rsidRPr="00334D5E">
        <w:rPr>
          <w:rStyle w:val="Sprotnaopomba-sklic"/>
          <w:rFonts w:cs="Arial"/>
          <w:szCs w:val="16"/>
        </w:rPr>
        <w:footnoteRef/>
      </w:r>
      <w:r w:rsidRPr="00334D5E">
        <w:rPr>
          <w:rStyle w:val="Sprotnaopomba-sklic"/>
          <w:rFonts w:cs="Arial"/>
          <w:szCs w:val="16"/>
          <w:vertAlign w:val="baseline"/>
        </w:rPr>
        <w:t xml:space="preserve"> </w:t>
      </w:r>
      <w:r w:rsidR="00334D5E" w:rsidRPr="00334D5E">
        <w:rPr>
          <w:rStyle w:val="Sprotnaopomba-sklic"/>
          <w:rFonts w:cs="Arial"/>
          <w:szCs w:val="16"/>
          <w:vertAlign w:val="baseline"/>
        </w:rPr>
        <w:t>G</w:t>
      </w:r>
      <w:r w:rsidR="00334D5E" w:rsidRPr="00334D5E">
        <w:rPr>
          <w:szCs w:val="16"/>
        </w:rPr>
        <w:t>lej Janez Čebulj et al.; urednika Polonca Kovač in Erik Kerševan: Komentar Zakona o splošnem upravnem postopku (ZUP), 2. knjiga, Ljubljana 2020, str.</w:t>
      </w:r>
      <w:r w:rsidRPr="00334D5E">
        <w:rPr>
          <w:rStyle w:val="Sprotnaopomba-sklic"/>
          <w:rFonts w:cs="Arial"/>
          <w:szCs w:val="16"/>
          <w:vertAlign w:val="baseline"/>
        </w:rPr>
        <w:t xml:space="preserve"> 883-885, 897 in 909.</w:t>
      </w:r>
    </w:p>
  </w:footnote>
  <w:footnote w:id="3">
    <w:p w14:paraId="55168691" w14:textId="0F535DFF" w:rsidR="00017071" w:rsidRDefault="00017071">
      <w:pPr>
        <w:pStyle w:val="Sprotnaopomba-besedilo"/>
      </w:pPr>
      <w:r>
        <w:rPr>
          <w:rStyle w:val="Sprotnaopomba-sklic"/>
        </w:rPr>
        <w:footnoteRef/>
      </w:r>
      <w:r>
        <w:t xml:space="preserve"> 1. člen ZUTD.</w:t>
      </w:r>
    </w:p>
  </w:footnote>
  <w:footnote w:id="4">
    <w:p w14:paraId="3FA2617B" w14:textId="065C5EE7" w:rsidR="00983EC4" w:rsidRDefault="00983EC4">
      <w:pPr>
        <w:pStyle w:val="Sprotnaopomba-besedilo"/>
      </w:pPr>
      <w:r>
        <w:rPr>
          <w:rStyle w:val="Sprotnaopomba-sklic"/>
        </w:rPr>
        <w:footnoteRef/>
      </w:r>
      <w:r>
        <w:t xml:space="preserve"> 4. člen ZUTD.</w:t>
      </w:r>
    </w:p>
  </w:footnote>
  <w:footnote w:id="5">
    <w:p w14:paraId="1D63D3F0" w14:textId="4E2E4459" w:rsidR="00B82CDA" w:rsidRDefault="00B82CDA">
      <w:pPr>
        <w:pStyle w:val="Sprotnaopomba-besedilo"/>
      </w:pPr>
      <w:r>
        <w:rPr>
          <w:rStyle w:val="Sprotnaopomba-sklic"/>
        </w:rPr>
        <w:footnoteRef/>
      </w:r>
      <w:r>
        <w:t xml:space="preserve"> 58. člen ZUTD.</w:t>
      </w:r>
    </w:p>
  </w:footnote>
  <w:footnote w:id="6">
    <w:p w14:paraId="01C6C506" w14:textId="6F69256D" w:rsidR="007F39E4" w:rsidRDefault="007F39E4">
      <w:pPr>
        <w:pStyle w:val="Sprotnaopomba-besedilo"/>
      </w:pPr>
      <w:r>
        <w:rPr>
          <w:rStyle w:val="Sprotnaopomba-sklic"/>
        </w:rPr>
        <w:footnoteRef/>
      </w:r>
      <w:r>
        <w:t xml:space="preserve"> 61. člen ZUTD.</w:t>
      </w:r>
    </w:p>
  </w:footnote>
  <w:footnote w:id="7">
    <w:p w14:paraId="5D1FA22B" w14:textId="08EE85D3" w:rsidR="00B82CDA" w:rsidRDefault="00B82CDA">
      <w:pPr>
        <w:pStyle w:val="Sprotnaopomba-besedilo"/>
      </w:pPr>
      <w:r>
        <w:rPr>
          <w:rStyle w:val="Sprotnaopomba-sklic"/>
        </w:rPr>
        <w:footnoteRef/>
      </w:r>
      <w:r>
        <w:t xml:space="preserve"> 63. člen ZUTD.</w:t>
      </w:r>
    </w:p>
  </w:footnote>
  <w:footnote w:id="8">
    <w:p w14:paraId="554E5CB2" w14:textId="3042E654" w:rsidR="00B51848" w:rsidRDefault="00B51848">
      <w:pPr>
        <w:pStyle w:val="Sprotnaopomba-besedilo"/>
      </w:pPr>
      <w:r>
        <w:rPr>
          <w:rStyle w:val="Sprotnaopomba-sklic"/>
        </w:rPr>
        <w:footnoteRef/>
      </w:r>
      <w:r>
        <w:t xml:space="preserve"> 119. člen ZUTD.</w:t>
      </w:r>
    </w:p>
  </w:footnote>
  <w:footnote w:id="9">
    <w:p w14:paraId="2707D1DE" w14:textId="77777777" w:rsidR="0085308E" w:rsidRPr="0042184A" w:rsidRDefault="0085308E" w:rsidP="0085308E">
      <w:pPr>
        <w:pStyle w:val="Sprotnaopomba-besedilo"/>
        <w:rPr>
          <w:szCs w:val="16"/>
        </w:rPr>
      </w:pPr>
      <w:r w:rsidRPr="0042184A">
        <w:rPr>
          <w:rStyle w:val="Sprotnaopomba-sklic"/>
          <w:szCs w:val="16"/>
        </w:rPr>
        <w:footnoteRef/>
      </w:r>
      <w:r w:rsidRPr="0042184A">
        <w:rPr>
          <w:szCs w:val="16"/>
        </w:rPr>
        <w:t xml:space="preserve"> Prv</w:t>
      </w:r>
      <w:r>
        <w:rPr>
          <w:szCs w:val="16"/>
        </w:rPr>
        <w:t>i</w:t>
      </w:r>
      <w:r w:rsidRPr="0042184A">
        <w:rPr>
          <w:szCs w:val="16"/>
        </w:rPr>
        <w:t xml:space="preserve"> odstav</w:t>
      </w:r>
      <w:r>
        <w:rPr>
          <w:szCs w:val="16"/>
        </w:rPr>
        <w:t>e</w:t>
      </w:r>
      <w:r w:rsidRPr="0042184A">
        <w:rPr>
          <w:szCs w:val="16"/>
        </w:rPr>
        <w:t xml:space="preserve">k </w:t>
      </w:r>
      <w:r>
        <w:rPr>
          <w:szCs w:val="16"/>
        </w:rPr>
        <w:t xml:space="preserve">1. člena </w:t>
      </w:r>
      <w:r w:rsidRPr="0042184A">
        <w:rPr>
          <w:szCs w:val="16"/>
        </w:rPr>
        <w:t>ZDIJZ.</w:t>
      </w:r>
    </w:p>
  </w:footnote>
  <w:footnote w:id="10">
    <w:p w14:paraId="720AF3E2" w14:textId="77777777" w:rsidR="0085308E" w:rsidRPr="00E10363" w:rsidRDefault="0085308E" w:rsidP="0085308E">
      <w:pPr>
        <w:pStyle w:val="Sprotnaopomba-besedilo"/>
        <w:rPr>
          <w:szCs w:val="16"/>
        </w:rPr>
      </w:pPr>
      <w:r w:rsidRPr="00E10363">
        <w:rPr>
          <w:rStyle w:val="Sprotnaopomba-sklic"/>
          <w:szCs w:val="16"/>
        </w:rPr>
        <w:footnoteRef/>
      </w:r>
      <w:r w:rsidRPr="00E10363">
        <w:rPr>
          <w:szCs w:val="16"/>
        </w:rPr>
        <w:t xml:space="preserve"> Prvi odstavek 4. člena ZDIJZ.</w:t>
      </w:r>
    </w:p>
  </w:footnote>
  <w:footnote w:id="11">
    <w:p w14:paraId="293B14D2" w14:textId="77777777" w:rsidR="0085308E" w:rsidRPr="003A4EB2" w:rsidRDefault="0085308E" w:rsidP="0085308E">
      <w:pPr>
        <w:pStyle w:val="Sprotnaopomba-besedilo"/>
        <w:rPr>
          <w:szCs w:val="16"/>
        </w:rPr>
      </w:pPr>
      <w:r w:rsidRPr="003A4EB2">
        <w:rPr>
          <w:rStyle w:val="Sprotnaopomba-sklic"/>
          <w:szCs w:val="16"/>
        </w:rPr>
        <w:footnoteRef/>
      </w:r>
      <w:r w:rsidRPr="003A4EB2">
        <w:rPr>
          <w:szCs w:val="16"/>
        </w:rPr>
        <w:t xml:space="preserve"> 7. člen ZDIJZ.</w:t>
      </w:r>
    </w:p>
  </w:footnote>
  <w:footnote w:id="12">
    <w:p w14:paraId="5A9A8F88" w14:textId="77777777" w:rsidR="0085308E" w:rsidRPr="00B025E5" w:rsidRDefault="0085308E" w:rsidP="0085308E">
      <w:pPr>
        <w:pStyle w:val="Sprotnaopomba-besedilo"/>
        <w:rPr>
          <w:szCs w:val="16"/>
        </w:rPr>
      </w:pPr>
      <w:r w:rsidRPr="00B025E5">
        <w:rPr>
          <w:rStyle w:val="Sprotnaopomba-sklic"/>
          <w:szCs w:val="16"/>
        </w:rPr>
        <w:footnoteRef/>
      </w:r>
      <w:r w:rsidRPr="00B025E5">
        <w:rPr>
          <w:szCs w:val="16"/>
        </w:rPr>
        <w:t xml:space="preserve"> Način priprave in objave kataloga informacij javnega značaja je določen v Uredbi o posredovanju in ponovni uporabi informacij javnega značaja, ki je objavljena v Uradnem listu RS, št. 24/16.</w:t>
      </w:r>
    </w:p>
  </w:footnote>
  <w:footnote w:id="13">
    <w:p w14:paraId="76814D0A" w14:textId="77777777" w:rsidR="0085308E" w:rsidRPr="00610D53" w:rsidRDefault="0085308E" w:rsidP="0085308E">
      <w:pPr>
        <w:pStyle w:val="Sprotnaopomba-besedilo"/>
        <w:rPr>
          <w:szCs w:val="16"/>
        </w:rPr>
      </w:pPr>
      <w:r w:rsidRPr="00610D53">
        <w:rPr>
          <w:rStyle w:val="Sprotnaopomba-sklic"/>
          <w:szCs w:val="16"/>
        </w:rPr>
        <w:footnoteRef/>
      </w:r>
      <w:r w:rsidRPr="00610D53">
        <w:rPr>
          <w:szCs w:val="16"/>
        </w:rPr>
        <w:t xml:space="preserve"> 17. člen ZDIJZ.</w:t>
      </w:r>
    </w:p>
  </w:footnote>
  <w:footnote w:id="14">
    <w:p w14:paraId="59756368" w14:textId="77777777" w:rsidR="0085308E" w:rsidRPr="00610D53" w:rsidRDefault="0085308E" w:rsidP="0085308E">
      <w:pPr>
        <w:pStyle w:val="Sprotnaopomba-besedilo"/>
        <w:rPr>
          <w:szCs w:val="16"/>
        </w:rPr>
      </w:pPr>
      <w:r w:rsidRPr="00610D53">
        <w:rPr>
          <w:rStyle w:val="Sprotnaopomba-sklic"/>
          <w:szCs w:val="16"/>
        </w:rPr>
        <w:footnoteRef/>
      </w:r>
      <w:r w:rsidRPr="00610D53">
        <w:rPr>
          <w:szCs w:val="16"/>
        </w:rPr>
        <w:t xml:space="preserve"> Glej 18. in 19. člen ZDIJZ.</w:t>
      </w:r>
    </w:p>
  </w:footnote>
  <w:footnote w:id="15">
    <w:p w14:paraId="0773607B" w14:textId="77777777" w:rsidR="0085308E" w:rsidRPr="00A826D8" w:rsidRDefault="0085308E" w:rsidP="0085308E">
      <w:pPr>
        <w:pStyle w:val="Sprotnaopomba-besedilo"/>
        <w:rPr>
          <w:szCs w:val="16"/>
        </w:rPr>
      </w:pPr>
      <w:r w:rsidRPr="00A826D8">
        <w:rPr>
          <w:rStyle w:val="Sprotnaopomba-sklic"/>
          <w:szCs w:val="16"/>
        </w:rPr>
        <w:footnoteRef/>
      </w:r>
      <w:r w:rsidRPr="00A826D8">
        <w:rPr>
          <w:szCs w:val="16"/>
        </w:rPr>
        <w:t xml:space="preserve"> 20. člen ZDIJZ.</w:t>
      </w:r>
    </w:p>
  </w:footnote>
  <w:footnote w:id="16">
    <w:p w14:paraId="7048FE09" w14:textId="77777777" w:rsidR="0085308E" w:rsidRPr="00A826D8" w:rsidRDefault="0085308E" w:rsidP="0085308E">
      <w:pPr>
        <w:pStyle w:val="Sprotnaopomba-besedilo"/>
        <w:rPr>
          <w:szCs w:val="16"/>
        </w:rPr>
      </w:pPr>
      <w:r w:rsidRPr="00A826D8">
        <w:rPr>
          <w:rStyle w:val="Sprotnaopomba-sklic"/>
          <w:szCs w:val="16"/>
        </w:rPr>
        <w:footnoteRef/>
      </w:r>
      <w:r w:rsidRPr="00A826D8">
        <w:rPr>
          <w:szCs w:val="16"/>
        </w:rPr>
        <w:t xml:space="preserve"> 21.-26. člen ZDIJZ.</w:t>
      </w:r>
    </w:p>
  </w:footnote>
  <w:footnote w:id="17">
    <w:p w14:paraId="3B4697AE" w14:textId="77777777" w:rsidR="0085308E" w:rsidRDefault="0085308E" w:rsidP="0085308E">
      <w:pPr>
        <w:pStyle w:val="Sprotnaopomba-besedilo"/>
      </w:pPr>
      <w:r>
        <w:rPr>
          <w:rStyle w:val="Sprotnaopomba-sklic"/>
        </w:rPr>
        <w:footnoteRef/>
      </w:r>
      <w:r>
        <w:t xml:space="preserve"> 24. člen ZDIJZ.</w:t>
      </w:r>
    </w:p>
  </w:footnote>
  <w:footnote w:id="18">
    <w:p w14:paraId="2251AA03" w14:textId="77777777" w:rsidR="00757318" w:rsidRPr="00333846" w:rsidRDefault="00757318" w:rsidP="00757318">
      <w:pPr>
        <w:pStyle w:val="Sprotnaopomba-besedilo"/>
        <w:rPr>
          <w:szCs w:val="16"/>
        </w:rPr>
      </w:pPr>
      <w:r w:rsidRPr="00333846">
        <w:rPr>
          <w:rStyle w:val="Sprotnaopomba-sklic"/>
          <w:szCs w:val="16"/>
        </w:rPr>
        <w:footnoteRef/>
      </w:r>
      <w:r w:rsidRPr="00333846">
        <w:rPr>
          <w:szCs w:val="16"/>
        </w:rPr>
        <w:t xml:space="preserve"> 32. člen ZUP-a.</w:t>
      </w:r>
    </w:p>
  </w:footnote>
  <w:footnote w:id="19">
    <w:p w14:paraId="180CFD34" w14:textId="286A03E2" w:rsidR="001F16E2" w:rsidRDefault="001F16E2" w:rsidP="001F16E2">
      <w:pPr>
        <w:pStyle w:val="Sprotnaopomba-besedilo"/>
      </w:pPr>
      <w:r>
        <w:rPr>
          <w:rStyle w:val="Sprotnaopomba-sklic"/>
        </w:rPr>
        <w:footnoteRef/>
      </w:r>
      <w:r>
        <w:t xml:space="preserve"> </w:t>
      </w:r>
      <w:r w:rsidRPr="00A53720">
        <w:rPr>
          <w:rFonts w:cs="Arial"/>
          <w:szCs w:val="16"/>
        </w:rPr>
        <w:t xml:space="preserve">Glej </w:t>
      </w:r>
      <w:r>
        <w:rPr>
          <w:rFonts w:cs="Arial"/>
          <w:szCs w:val="16"/>
        </w:rPr>
        <w:t>N</w:t>
      </w:r>
      <w:r w:rsidRPr="00A53720">
        <w:rPr>
          <w:rFonts w:cs="Arial"/>
          <w:szCs w:val="16"/>
        </w:rPr>
        <w:t>ačrt klasifikacijskih znakov</w:t>
      </w:r>
      <w:r>
        <w:rPr>
          <w:rFonts w:cs="Arial"/>
          <w:szCs w:val="16"/>
        </w:rPr>
        <w:t xml:space="preserve"> ZRSZ-ja št. 62512-2/2023-3341/3, z dne 9. 3. 2023</w:t>
      </w:r>
      <w:r w:rsidRPr="00A53720">
        <w:rPr>
          <w:rFonts w:cs="Arial"/>
          <w:szCs w:val="16"/>
        </w:rPr>
        <w:t>.</w:t>
      </w:r>
    </w:p>
  </w:footnote>
  <w:footnote w:id="20">
    <w:p w14:paraId="455A7142" w14:textId="77777777" w:rsidR="001F16E2" w:rsidRDefault="001F16E2" w:rsidP="001F16E2">
      <w:pPr>
        <w:pStyle w:val="Sprotnaopomba-besedilo"/>
      </w:pPr>
      <w:r>
        <w:rPr>
          <w:rStyle w:val="Sprotnaopomba-sklic"/>
        </w:rPr>
        <w:footnoteRef/>
      </w:r>
      <w: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21">
    <w:p w14:paraId="08EA52E7" w14:textId="0E41B757" w:rsidR="00DB67D1" w:rsidRDefault="00DB67D1">
      <w:pPr>
        <w:pStyle w:val="Sprotnaopomba-besedilo"/>
      </w:pPr>
      <w:r>
        <w:rPr>
          <w:rStyle w:val="Sprotnaopomba-sklic"/>
        </w:rPr>
        <w:footnoteRef/>
      </w:r>
      <w:r>
        <w:t xml:space="preserve"> 15. člen UUP določa postopanje organov glede podanih pripomb strank.</w:t>
      </w:r>
    </w:p>
  </w:footnote>
  <w:footnote w:id="22">
    <w:p w14:paraId="78B66FAE" w14:textId="77777777" w:rsidR="002A5B47" w:rsidRDefault="002A5B47" w:rsidP="002A5B47">
      <w:pPr>
        <w:pStyle w:val="Sprotnaopomba-besedilo"/>
      </w:pPr>
      <w:r>
        <w:rPr>
          <w:rStyle w:val="Sprotnaopomba-sklic"/>
        </w:rPr>
        <w:footnoteRef/>
      </w:r>
      <w:r>
        <w:t xml:space="preserve"> </w:t>
      </w:r>
      <w:r w:rsidRPr="00A53720">
        <w:rPr>
          <w:rFonts w:cs="Arial"/>
          <w:szCs w:val="16"/>
        </w:rPr>
        <w:t xml:space="preserve">Glej </w:t>
      </w:r>
      <w:r>
        <w:rPr>
          <w:rFonts w:cs="Arial"/>
          <w:szCs w:val="16"/>
        </w:rPr>
        <w:t>N</w:t>
      </w:r>
      <w:r w:rsidRPr="00A53720">
        <w:rPr>
          <w:rFonts w:cs="Arial"/>
          <w:szCs w:val="16"/>
        </w:rPr>
        <w:t>ačrt klasifikacijskih znakov</w:t>
      </w:r>
      <w:r>
        <w:rPr>
          <w:rFonts w:cs="Arial"/>
          <w:szCs w:val="16"/>
        </w:rPr>
        <w:t xml:space="preserve"> ZRSZ-ja št. 62512-2/2023-3341/3, z dne 9. 3. 2023</w:t>
      </w:r>
      <w:r w:rsidRPr="00A53720">
        <w:rPr>
          <w:rFonts w:cs="Arial"/>
          <w:szCs w:val="16"/>
        </w:rPr>
        <w:t>.</w:t>
      </w:r>
    </w:p>
  </w:footnote>
  <w:footnote w:id="23">
    <w:p w14:paraId="1EBEFB2F" w14:textId="07477987" w:rsidR="009F5997" w:rsidRDefault="009F5997">
      <w:pPr>
        <w:pStyle w:val="Sprotnaopomba-besedilo"/>
      </w:pPr>
      <w:r>
        <w:rPr>
          <w:rStyle w:val="Sprotnaopomba-sklic"/>
        </w:rPr>
        <w:footnoteRef/>
      </w:r>
      <w:r>
        <w:t xml:space="preserve"> Dejansko stanje, na katero opira svoj zahtevek, mora stranka navesti natančno, po resnici in določno. Če ne gre za splošno znana dejstva, mora stranka za svoje navedbe predlagati dokaze in jih, če je mogoče, predložiti. Če stranka sama tega ne stori, zahteva to od nje uradna oseba, ki vodi postopek. Od stranke se ne zahteva, naj preskrbi in predloži dokaze, ki jih lahko hitreje in lažje preskrbi organ, ki vodi postopek, in tudi ne, naj predloži taka potrdila, ki jih organi po 180. členu tega zakona niso dolžni izdajati. Če stranka v določenem roku ne predloži dokazov, organ samo zaradi tega ne sme zavreči zahteve po drugem odstavku 67. člena tega zakona, temveč mora postopek nadaljevati.</w:t>
      </w:r>
    </w:p>
  </w:footnote>
  <w:footnote w:id="24">
    <w:p w14:paraId="68BA8075" w14:textId="6164D8F1" w:rsidR="00751D85" w:rsidRDefault="00751D85">
      <w:pPr>
        <w:pStyle w:val="Sprotnaopomba-besedilo"/>
      </w:pPr>
      <w:r>
        <w:rPr>
          <w:rStyle w:val="Sprotnaopomba-sklic"/>
        </w:rPr>
        <w:footnoteRef/>
      </w:r>
      <w:r>
        <w:t xml:space="preserve"> Delo organa prve stopnje v zvezi s pritožbo določajo členi 240.–245. ZUP.</w:t>
      </w:r>
    </w:p>
  </w:footnote>
  <w:footnote w:id="25">
    <w:p w14:paraId="48A712FC" w14:textId="1DA52DA9" w:rsidR="00751D85" w:rsidRDefault="00751D85">
      <w:pPr>
        <w:pStyle w:val="Sprotnaopomba-besedilo"/>
      </w:pPr>
      <w:r>
        <w:rPr>
          <w:rStyle w:val="Sprotnaopomba-sklic"/>
        </w:rPr>
        <w:footnoteRef/>
      </w:r>
      <w:r>
        <w:t xml:space="preserve"> Prvi odstavek 256. člena ZUP določa, da mora biti odločba o pritožbi izdana in vročena stranki, brž ko je to mogoče, najpozneje pa v dveh mesecih od dneva, ko je organ prejel popolno pritožbo. Če je pritožba nepopolna in jo pritožnik po pozivu dopolni, začne teči rok za izdajo odločbe tedaj, ko organ prejme dopolnitev pritožbe.</w:t>
      </w:r>
    </w:p>
  </w:footnote>
  <w:footnote w:id="26">
    <w:p w14:paraId="790BF9E2" w14:textId="77777777" w:rsidR="0061176B" w:rsidRDefault="0061176B" w:rsidP="0061176B">
      <w:pPr>
        <w:pStyle w:val="Sprotnaopomba-besedilo"/>
      </w:pPr>
      <w:r>
        <w:rPr>
          <w:rStyle w:val="Sprotnaopomba-sklic"/>
        </w:rPr>
        <w:footnoteRef/>
      </w:r>
      <w:r>
        <w:t xml:space="preserve"> Organ odgovori najpozneje v 15 dneh po prejemu dokumenta. Odgovor pošlje pošiljatelju na naslov, ki izhaja iz dopisa.</w:t>
      </w:r>
    </w:p>
  </w:footnote>
  <w:footnote w:id="27">
    <w:p w14:paraId="36C7EED5" w14:textId="4BD93F35" w:rsidR="00CB157D" w:rsidRDefault="00CB157D">
      <w:pPr>
        <w:pStyle w:val="Sprotnaopomba-besedilo"/>
      </w:pPr>
      <w:r>
        <w:rPr>
          <w:rStyle w:val="Sprotnaopomba-sklic"/>
        </w:rPr>
        <w:footnoteRef/>
      </w:r>
      <w:r>
        <w:t xml:space="preserve"> </w:t>
      </w:r>
      <w:r w:rsidR="004653CD">
        <w:rPr>
          <w:rFonts w:cs="Arial"/>
        </w:rPr>
        <w:t>ZRSZ</w:t>
      </w:r>
      <w:r w:rsidRPr="008204CE">
        <w:rPr>
          <w:rFonts w:cs="Arial"/>
        </w:rPr>
        <w:t xml:space="preserve"> </w:t>
      </w:r>
      <w:r w:rsidRPr="008204CE">
        <w:t xml:space="preserve">za opravljanje upravnih in strokovnih nalog vodi dokumentarno gradivo v informacijskem sistemu </w:t>
      </w:r>
      <w:r w:rsidR="004653CD">
        <w:t>ED</w:t>
      </w:r>
      <w:r w:rsidRPr="008204CE">
        <w:t>S.</w:t>
      </w:r>
    </w:p>
  </w:footnote>
  <w:footnote w:id="28">
    <w:p w14:paraId="29861E99" w14:textId="77777777" w:rsidR="00F42655" w:rsidRDefault="00F42655" w:rsidP="00F42655">
      <w:pPr>
        <w:pStyle w:val="Sprotnaopomba-besedilo"/>
      </w:pPr>
      <w:r>
        <w:rPr>
          <w:rStyle w:val="Sprotnaopomba-sklic"/>
        </w:rPr>
        <w:footnoteRef/>
      </w:r>
      <w:r>
        <w:t xml:space="preserve"> Če organ zahtevi za dostop ugodi, ne izda posebne odločbe, temveč o tem napravi uradni zaznamek.</w:t>
      </w:r>
    </w:p>
  </w:footnote>
  <w:footnote w:id="29">
    <w:p w14:paraId="7BCA3698" w14:textId="77777777" w:rsidR="00A45F2B" w:rsidRPr="00A13FE4" w:rsidRDefault="00A45F2B" w:rsidP="00A45F2B">
      <w:pPr>
        <w:pStyle w:val="Sprotnaopomba-besedilo"/>
        <w:rPr>
          <w:szCs w:val="16"/>
        </w:rPr>
      </w:pPr>
      <w:r w:rsidRPr="00A13FE4">
        <w:rPr>
          <w:rStyle w:val="Sprotnaopomba-sklic"/>
          <w:szCs w:val="16"/>
        </w:rPr>
        <w:footnoteRef/>
      </w:r>
      <w:r w:rsidRPr="00A13FE4">
        <w:rPr>
          <w:szCs w:val="16"/>
        </w:rPr>
        <w:t xml:space="preserve"> Javni uslužbenec, na katerega je zadeva signirana, zagotovi ustrezno evidentiranje dokumentov v zadevi.</w:t>
      </w:r>
    </w:p>
  </w:footnote>
  <w:footnote w:id="30">
    <w:p w14:paraId="173DCA8A" w14:textId="77777777" w:rsidR="001005D3" w:rsidRPr="00A13FE4" w:rsidRDefault="001005D3" w:rsidP="001005D3">
      <w:pPr>
        <w:pStyle w:val="Sprotnaopomba-besedilo"/>
        <w:rPr>
          <w:szCs w:val="16"/>
        </w:rPr>
      </w:pPr>
      <w:r w:rsidRPr="00A13FE4">
        <w:rPr>
          <w:rStyle w:val="Sprotnaopomba-sklic"/>
          <w:szCs w:val="16"/>
        </w:rPr>
        <w:footnoteRef/>
      </w:r>
      <w:r w:rsidRPr="00A13FE4">
        <w:rPr>
          <w:szCs w:val="16"/>
        </w:rPr>
        <w:t xml:space="preserve"> V evidenco dokumentarnega gradiva se evidentira dokumentarno gradivo, ki ga organ prejme ali nastane pri njegovem delu.</w:t>
      </w:r>
    </w:p>
  </w:footnote>
  <w:footnote w:id="31">
    <w:p w14:paraId="388FCC73" w14:textId="77777777" w:rsidR="001005D3" w:rsidRPr="00A13FE4" w:rsidRDefault="001005D3" w:rsidP="001005D3">
      <w:pPr>
        <w:pStyle w:val="Sprotnaopomba-besedilo"/>
        <w:rPr>
          <w:szCs w:val="16"/>
        </w:rPr>
      </w:pPr>
      <w:r w:rsidRPr="00A13FE4">
        <w:rPr>
          <w:rStyle w:val="Sprotnaopomba-sklic"/>
          <w:szCs w:val="16"/>
        </w:rPr>
        <w:footnoteRef/>
      </w:r>
      <w:r w:rsidRPr="00A13FE4">
        <w:rPr>
          <w:szCs w:val="16"/>
        </w:rPr>
        <w:t xml:space="preserve"> </w:t>
      </w:r>
      <w:r w:rsidRPr="00A13FE4">
        <w:rPr>
          <w:rFonts w:cs="Arial"/>
          <w:bCs/>
          <w:szCs w:val="16"/>
        </w:rPr>
        <w:t>E</w:t>
      </w:r>
      <w:r w:rsidRPr="00A13FE4">
        <w:rPr>
          <w:szCs w:val="16"/>
        </w:rPr>
        <w:t>videnca dokumentarnega gradiva zagotavlja evidentiranje vseh dokumentov, in sicer tako, da se shranjujejo sami dokumenti.</w:t>
      </w:r>
    </w:p>
  </w:footnote>
  <w:footnote w:id="32">
    <w:p w14:paraId="74A893BD" w14:textId="76445109" w:rsidR="002A4A08" w:rsidRDefault="002A4A08">
      <w:pPr>
        <w:pStyle w:val="Sprotnaopomba-besedilo"/>
      </w:pPr>
      <w:r>
        <w:rPr>
          <w:rStyle w:val="Sprotnaopomba-sklic"/>
        </w:rPr>
        <w:footnoteRef/>
      </w:r>
      <w:r>
        <w:t xml:space="preserve"> Predstojnik lahko pooblasti drugo osebo, zaposleno pri istem organu, za odločanje v upravnih zadevah iz določene vrste zadev.</w:t>
      </w:r>
    </w:p>
  </w:footnote>
  <w:footnote w:id="33">
    <w:p w14:paraId="5FE1E855" w14:textId="77777777" w:rsidR="00E31564" w:rsidRDefault="00E31564" w:rsidP="00E31564">
      <w:pPr>
        <w:pStyle w:val="Sprotnaopomba-besedilo"/>
      </w:pPr>
      <w:r>
        <w:rPr>
          <w:rStyle w:val="Sprotnaopomba-sklic"/>
        </w:rPr>
        <w:footnoteRef/>
      </w:r>
      <w:r>
        <w:t xml:space="preserve"> Glej alinejo b) druge točke prvega odstavka 2. člena Uredbe o posredovanju in ponovni uporabi informacij javnega značaja (Uradni list RS, št. 24/16 in 146/22).</w:t>
      </w:r>
    </w:p>
  </w:footnote>
  <w:footnote w:id="34">
    <w:p w14:paraId="2E42CEA8" w14:textId="77777777" w:rsidR="00B5614B" w:rsidRPr="00D267FE" w:rsidRDefault="00B5614B" w:rsidP="00B5614B">
      <w:pPr>
        <w:pStyle w:val="Sprotnaopomba-besedilo"/>
        <w:rPr>
          <w:szCs w:val="16"/>
        </w:rPr>
      </w:pPr>
      <w:r w:rsidRPr="00D267FE">
        <w:rPr>
          <w:rStyle w:val="Sprotnaopomba-sklic"/>
          <w:szCs w:val="16"/>
        </w:rPr>
        <w:footnoteRef/>
      </w:r>
      <w:r w:rsidRPr="00D267FE">
        <w:rPr>
          <w:szCs w:val="16"/>
        </w:rPr>
        <w:t xml:space="preserve"> Tretji odstavek 210. člena ZUP določa: </w:t>
      </w:r>
      <w:r w:rsidRPr="00D267FE">
        <w:rPr>
          <w:szCs w:val="16"/>
          <w:lang w:val="x-none"/>
        </w:rPr>
        <w:t xml:space="preserve">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w:t>
      </w:r>
      <w:r w:rsidRPr="00D267FE">
        <w:rPr>
          <w:szCs w:val="16"/>
          <w:u w:val="single"/>
          <w:lang w:val="x-none"/>
        </w:rPr>
        <w:t>Če se odločba v skladu z zakonom izdela samodejno, ima lahko namesto podpisa faksimile.</w:t>
      </w:r>
      <w:r w:rsidRPr="00D267FE">
        <w:rPr>
          <w:szCs w:val="16"/>
          <w:lang w:val="x-none"/>
        </w:rPr>
        <w:t xml:space="preserve"> Odločba, ki mora biti za uporabo v tujini overjena, vsebuje tudi žig organa.</w:t>
      </w:r>
    </w:p>
  </w:footnote>
  <w:footnote w:id="35">
    <w:p w14:paraId="06152165" w14:textId="6B387440" w:rsidR="000F16BB" w:rsidRDefault="000F16BB">
      <w:pPr>
        <w:pStyle w:val="Sprotnaopomba-besedilo"/>
      </w:pPr>
      <w:r>
        <w:rPr>
          <w:rStyle w:val="Sprotnaopomba-sklic"/>
        </w:rPr>
        <w:footnoteRef/>
      </w:r>
      <w:r>
        <w:t xml:space="preserve"> Glej 63. člen UUP, ki določa sestavine dokumentov.</w:t>
      </w:r>
    </w:p>
  </w:footnote>
  <w:footnote w:id="36">
    <w:p w14:paraId="53FEE184" w14:textId="77777777" w:rsidR="00B5614B" w:rsidRPr="00FF2C69" w:rsidRDefault="00B5614B" w:rsidP="00B5614B">
      <w:pPr>
        <w:pStyle w:val="Sprotnaopomba-besedilo"/>
        <w:rPr>
          <w:szCs w:val="16"/>
        </w:rPr>
      </w:pPr>
      <w:r w:rsidRPr="00FF2C69">
        <w:rPr>
          <w:rStyle w:val="Sprotnaopomba-sklic"/>
          <w:szCs w:val="16"/>
        </w:rPr>
        <w:footnoteRef/>
      </w:r>
      <w:r w:rsidRPr="00FF2C69">
        <w:rPr>
          <w:szCs w:val="16"/>
        </w:rPr>
        <w:t xml:space="preserve"> Prvi odstavek 65.b člena UUP.</w:t>
      </w:r>
    </w:p>
  </w:footnote>
  <w:footnote w:id="37">
    <w:p w14:paraId="741E60AA" w14:textId="77777777" w:rsidR="00B5614B" w:rsidRPr="00BF59AA" w:rsidRDefault="00B5614B" w:rsidP="00B5614B">
      <w:pPr>
        <w:pStyle w:val="Sprotnaopomba-besedilo"/>
        <w:rPr>
          <w:szCs w:val="16"/>
        </w:rPr>
      </w:pPr>
      <w:r w:rsidRPr="00BF59AA">
        <w:rPr>
          <w:rStyle w:val="Sprotnaopomba-sklic"/>
          <w:szCs w:val="16"/>
        </w:rPr>
        <w:footnoteRef/>
      </w:r>
      <w:r w:rsidRPr="00BF59AA">
        <w:rPr>
          <w:szCs w:val="16"/>
        </w:rPr>
        <w:t xml:space="preserve"> Glej drugi odstavek 65.b člena UUP.</w:t>
      </w:r>
    </w:p>
  </w:footnote>
  <w:footnote w:id="38">
    <w:p w14:paraId="25003E54" w14:textId="77777777" w:rsidR="00676A72" w:rsidRDefault="00676A72" w:rsidP="00676A72">
      <w:pPr>
        <w:pStyle w:val="Sprotnaopomba-besedilo"/>
      </w:pPr>
      <w:r>
        <w:rPr>
          <w:rStyle w:val="Sprotnaopomba-sklic"/>
        </w:rPr>
        <w:footnoteRef/>
      </w:r>
      <w:r>
        <w:t xml:space="preserve">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39A" w14:textId="20A8F591" w:rsidR="004A3ACB" w:rsidRDefault="004A3A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922DAB">
      <w:trPr>
        <w:cantSplit/>
        <w:trHeight w:hRule="exact" w:val="847"/>
      </w:trPr>
      <w:tc>
        <w:tcPr>
          <w:tcW w:w="649"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3AAEAC8F" w14:textId="1D268B14" w:rsidR="00922DAB" w:rsidRPr="00A87479" w:rsidRDefault="00922DAB" w:rsidP="00922DAB">
    <w:pPr>
      <w:autoSpaceDE w:val="0"/>
      <w:autoSpaceDN w:val="0"/>
      <w:adjustRightInd w:val="0"/>
      <w:spacing w:line="240" w:lineRule="exact"/>
      <w:rPr>
        <w:rFonts w:ascii="Republika" w:hAnsi="Republika"/>
      </w:rPr>
    </w:pPr>
    <w:r w:rsidRPr="00A87479">
      <w:rPr>
        <w:rFonts w:ascii="Republika" w:hAnsi="Republika"/>
        <w:noProof/>
      </w:rPr>
      <mc:AlternateContent>
        <mc:Choice Requires="wps">
          <w:drawing>
            <wp:anchor distT="0" distB="0" distL="114300" distR="114300" simplePos="0" relativeHeight="251657216" behindDoc="1" locked="0" layoutInCell="0" allowOverlap="1" wp14:anchorId="466563B3" wp14:editId="595496B5">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1FB5" id="Raven povezovalnik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87479">
      <w:rPr>
        <w:rFonts w:ascii="Republika" w:hAnsi="Republika"/>
      </w:rPr>
      <w:t>REPUBLIKA SLOVENIJA</w:t>
    </w:r>
  </w:p>
  <w:p w14:paraId="5A1EBE51" w14:textId="1C045B69" w:rsidR="00922DAB" w:rsidRPr="00A87479" w:rsidRDefault="00922DAB" w:rsidP="00922DAB">
    <w:pPr>
      <w:pStyle w:val="Glava"/>
      <w:tabs>
        <w:tab w:val="clear" w:pos="4320"/>
        <w:tab w:val="left" w:pos="5112"/>
      </w:tabs>
      <w:spacing w:before="0" w:after="120" w:line="240" w:lineRule="exact"/>
      <w:rPr>
        <w:rFonts w:ascii="Republika" w:hAnsi="Republika"/>
        <w:b/>
        <w:caps/>
      </w:rPr>
    </w:pPr>
    <w:r w:rsidRPr="00A87479">
      <w:rPr>
        <w:rFonts w:ascii="Republika" w:hAnsi="Republika"/>
        <w:b/>
        <w:caps/>
      </w:rPr>
      <w:t>MinIstrstvo za javno upravo</w:t>
    </w:r>
  </w:p>
  <w:p w14:paraId="6878177E" w14:textId="77777777" w:rsidR="00922DAB" w:rsidRDefault="00922DAB" w:rsidP="00922DAB">
    <w:pPr>
      <w:pStyle w:val="Glava"/>
      <w:tabs>
        <w:tab w:val="clear" w:pos="4320"/>
        <w:tab w:val="left" w:pos="5112"/>
      </w:tabs>
      <w:spacing w:before="0" w:after="120" w:line="240" w:lineRule="exact"/>
      <w:rPr>
        <w:rFonts w:ascii="Republika" w:hAnsi="Republika"/>
        <w:caps/>
      </w:rPr>
    </w:pPr>
    <w:r w:rsidRPr="00A87479">
      <w:rPr>
        <w:rFonts w:ascii="Republika" w:hAnsi="Republika"/>
        <w:caps/>
      </w:rPr>
      <w:t>Inšpektorat za javni SEKTOR</w:t>
    </w:r>
  </w:p>
  <w:p w14:paraId="17340164" w14:textId="568ECA55" w:rsidR="003D7EAF" w:rsidRDefault="003D7EAF" w:rsidP="00922DAB">
    <w:pPr>
      <w:pStyle w:val="Glava"/>
      <w:tabs>
        <w:tab w:val="clear" w:pos="4320"/>
        <w:tab w:val="left" w:pos="5112"/>
      </w:tabs>
      <w:spacing w:before="0" w:after="120" w:line="240" w:lineRule="exact"/>
      <w:rPr>
        <w:rFonts w:ascii="Republika" w:hAnsi="Republika"/>
        <w:caps/>
      </w:rPr>
    </w:pPr>
    <w:r>
      <w:rPr>
        <w:rFonts w:ascii="Republika" w:hAnsi="Republika"/>
      </w:rPr>
      <w:t>Upravna inšpekcija</w:t>
    </w:r>
  </w:p>
  <w:p w14:paraId="622A3675" w14:textId="77777777" w:rsidR="00922DAB" w:rsidRPr="00A87479" w:rsidRDefault="00922DAB" w:rsidP="00922DAB">
    <w:pPr>
      <w:pStyle w:val="Glava"/>
      <w:tabs>
        <w:tab w:val="clear" w:pos="4320"/>
        <w:tab w:val="left" w:pos="5112"/>
      </w:tabs>
      <w:spacing w:before="0" w:after="120" w:line="240" w:lineRule="exact"/>
      <w:rPr>
        <w:rFonts w:ascii="Republika" w:hAnsi="Republika"/>
        <w:caps/>
      </w:rPr>
    </w:pPr>
    <w:r>
      <w:rPr>
        <w:rFonts w:ascii="Republika" w:hAnsi="Republika"/>
      </w:rPr>
      <w:t xml:space="preserve">Tržaška cesta </w:t>
    </w:r>
    <w:r>
      <w:rPr>
        <w:rFonts w:ascii="Republika" w:hAnsi="Republika"/>
        <w:caps/>
      </w:rPr>
      <w:t xml:space="preserve">21, 1000 </w:t>
    </w:r>
    <w:r>
      <w:rPr>
        <w:rFonts w:ascii="Republika" w:hAnsi="Republika"/>
      </w:rPr>
      <w:t>Ljubljana</w:t>
    </w:r>
  </w:p>
  <w:p w14:paraId="0877FFBF" w14:textId="77777777" w:rsidR="00922DAB"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T:</w:t>
    </w:r>
    <w:r>
      <w:rPr>
        <w:rFonts w:cs="Arial"/>
        <w:sz w:val="16"/>
      </w:rPr>
      <w:tab/>
      <w:t>01 478 83 84</w:t>
    </w:r>
  </w:p>
  <w:p w14:paraId="7E9B02AC" w14:textId="77777777" w:rsidR="00922DAB" w:rsidRPr="008F3500"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E:</w:t>
    </w:r>
    <w:r>
      <w:rPr>
        <w:rFonts w:cs="Arial"/>
        <w:sz w:val="16"/>
      </w:rPr>
      <w:tab/>
    </w:r>
    <w:hyperlink r:id="rId1" w:history="1">
      <w:r w:rsidRPr="00367AD1">
        <w:rPr>
          <w:rStyle w:val="Hiperpovezava"/>
          <w:rFonts w:cs="Arial"/>
          <w:sz w:val="16"/>
        </w:rPr>
        <w:t>gp.ijs@gov.si</w:t>
      </w:r>
    </w:hyperlink>
  </w:p>
  <w:p w14:paraId="2F70426D" w14:textId="2C4D278C" w:rsidR="002F6B19" w:rsidRPr="00B75AF3" w:rsidRDefault="00922DAB" w:rsidP="00B75AF3">
    <w:pPr>
      <w:tabs>
        <w:tab w:val="left" w:pos="5112"/>
      </w:tabs>
      <w:spacing w:before="0" w:line="240" w:lineRule="exact"/>
      <w:jc w:val="left"/>
      <w:rPr>
        <w:rFonts w:cs="Arial"/>
        <w:sz w:val="16"/>
      </w:rPr>
    </w:pPr>
    <w:r w:rsidRPr="008F3500">
      <w:rPr>
        <w:rFonts w:cs="Arial"/>
        <w:sz w:val="16"/>
      </w:rPr>
      <w:tab/>
    </w:r>
    <w:r>
      <w:rPr>
        <w:rFonts w:cs="Arial"/>
        <w:sz w:val="16"/>
      </w:rPr>
      <w:t>I:</w:t>
    </w:r>
    <w:r>
      <w:rPr>
        <w:rFonts w:cs="Arial"/>
        <w:sz w:val="16"/>
      </w:rPr>
      <w:tab/>
    </w:r>
    <w:r>
      <w:rPr>
        <w:rFonts w:cs="Arial"/>
        <w:sz w:val="16"/>
      </w:rPr>
      <w:tab/>
    </w:r>
    <w:hyperlink r:id="rId2" w:history="1">
      <w:r w:rsidRPr="00411B40">
        <w:rPr>
          <w:rStyle w:val="Hiperpovezava"/>
          <w:rFonts w:cs="Arial"/>
          <w:sz w:val="16"/>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C11"/>
    <w:multiLevelType w:val="hybridMultilevel"/>
    <w:tmpl w:val="AD5C543C"/>
    <w:lvl w:ilvl="0" w:tplc="B5A636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E857D4"/>
    <w:multiLevelType w:val="hybridMultilevel"/>
    <w:tmpl w:val="577EF066"/>
    <w:lvl w:ilvl="0" w:tplc="4BE87B7C">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95050"/>
    <w:multiLevelType w:val="hybridMultilevel"/>
    <w:tmpl w:val="C6982A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F15641"/>
    <w:multiLevelType w:val="hybridMultilevel"/>
    <w:tmpl w:val="CAA6E43A"/>
    <w:lvl w:ilvl="0" w:tplc="4BE87B7C">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E66819"/>
    <w:multiLevelType w:val="hybridMultilevel"/>
    <w:tmpl w:val="ABEAB382"/>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E621E"/>
    <w:multiLevelType w:val="hybridMultilevel"/>
    <w:tmpl w:val="D6D2EE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241E3B"/>
    <w:multiLevelType w:val="hybridMultilevel"/>
    <w:tmpl w:val="59B85C22"/>
    <w:lvl w:ilvl="0" w:tplc="59E2CA5A">
      <w:start w:val="1"/>
      <w:numFmt w:val="decimal"/>
      <w:lvlText w:val="%1."/>
      <w:lvlJc w:val="left"/>
      <w:pPr>
        <w:ind w:left="900" w:hanging="5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1" w15:restartNumberingAfterBreak="0">
    <w:nsid w:val="289E7AD9"/>
    <w:multiLevelType w:val="hybridMultilevel"/>
    <w:tmpl w:val="7506CE88"/>
    <w:lvl w:ilvl="0" w:tplc="4BE87B7C">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E8106F"/>
    <w:multiLevelType w:val="hybridMultilevel"/>
    <w:tmpl w:val="3566EE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7F4CC1"/>
    <w:multiLevelType w:val="hybridMultilevel"/>
    <w:tmpl w:val="BEB4A6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E616A"/>
    <w:multiLevelType w:val="hybridMultilevel"/>
    <w:tmpl w:val="6AEC7AB8"/>
    <w:lvl w:ilvl="0" w:tplc="10F27876">
      <w:start w:val="1"/>
      <w:numFmt w:val="bullet"/>
      <w:lvlText w:val="-"/>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FE1A08"/>
    <w:multiLevelType w:val="hybridMultilevel"/>
    <w:tmpl w:val="A466846C"/>
    <w:lvl w:ilvl="0" w:tplc="B5A636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0C3DDB"/>
    <w:multiLevelType w:val="hybridMultilevel"/>
    <w:tmpl w:val="6F5A72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F64011"/>
    <w:multiLevelType w:val="hybridMultilevel"/>
    <w:tmpl w:val="2D349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2743D3B"/>
    <w:multiLevelType w:val="hybridMultilevel"/>
    <w:tmpl w:val="A8007402"/>
    <w:lvl w:ilvl="0" w:tplc="B5A636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24831"/>
    <w:multiLevelType w:val="hybridMultilevel"/>
    <w:tmpl w:val="5F64F63E"/>
    <w:lvl w:ilvl="0" w:tplc="800A75BE">
      <w:start w:val="6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F521A2"/>
    <w:multiLevelType w:val="hybridMultilevel"/>
    <w:tmpl w:val="F500AA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700487"/>
    <w:multiLevelType w:val="hybridMultilevel"/>
    <w:tmpl w:val="D1DED172"/>
    <w:lvl w:ilvl="0" w:tplc="9892B4C0">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6DA5285"/>
    <w:multiLevelType w:val="hybridMultilevel"/>
    <w:tmpl w:val="12D604F2"/>
    <w:lvl w:ilvl="0" w:tplc="BE380444">
      <w:numFmt w:val="bullet"/>
      <w:lvlText w:val="-"/>
      <w:lvlJc w:val="left"/>
      <w:pPr>
        <w:ind w:left="720" w:hanging="360"/>
      </w:pPr>
      <w:rPr>
        <w:rFonts w:ascii="Arial" w:eastAsia="@PMingLiU"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1F1FCA"/>
    <w:multiLevelType w:val="hybridMultilevel"/>
    <w:tmpl w:val="76808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8F04F80"/>
    <w:multiLevelType w:val="hybridMultilevel"/>
    <w:tmpl w:val="68AE6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7C008C"/>
    <w:multiLevelType w:val="hybridMultilevel"/>
    <w:tmpl w:val="69EC16D8"/>
    <w:lvl w:ilvl="0" w:tplc="B5A636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283006"/>
    <w:multiLevelType w:val="hybridMultilevel"/>
    <w:tmpl w:val="40CA1A6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9A40A9"/>
    <w:multiLevelType w:val="hybridMultilevel"/>
    <w:tmpl w:val="C42209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1083233">
    <w:abstractNumId w:val="10"/>
  </w:num>
  <w:num w:numId="2" w16cid:durableId="601692880">
    <w:abstractNumId w:val="23"/>
  </w:num>
  <w:num w:numId="3" w16cid:durableId="2006587193">
    <w:abstractNumId w:val="4"/>
  </w:num>
  <w:num w:numId="4" w16cid:durableId="1731490088">
    <w:abstractNumId w:val="2"/>
  </w:num>
  <w:num w:numId="5" w16cid:durableId="854423868">
    <w:abstractNumId w:val="14"/>
  </w:num>
  <w:num w:numId="6" w16cid:durableId="1162156734">
    <w:abstractNumId w:val="17"/>
  </w:num>
  <w:num w:numId="7" w16cid:durableId="1898127943">
    <w:abstractNumId w:val="18"/>
  </w:num>
  <w:num w:numId="8" w16cid:durableId="356587802">
    <w:abstractNumId w:val="25"/>
  </w:num>
  <w:num w:numId="9" w16cid:durableId="272178951">
    <w:abstractNumId w:val="28"/>
  </w:num>
  <w:num w:numId="10" w16cid:durableId="272783680">
    <w:abstractNumId w:val="32"/>
  </w:num>
  <w:num w:numId="11" w16cid:durableId="1559899210">
    <w:abstractNumId w:val="16"/>
  </w:num>
  <w:num w:numId="12" w16cid:durableId="148985625">
    <w:abstractNumId w:val="8"/>
  </w:num>
  <w:num w:numId="13" w16cid:durableId="1045132857">
    <w:abstractNumId w:val="7"/>
  </w:num>
  <w:num w:numId="14" w16cid:durableId="240141987">
    <w:abstractNumId w:val="31"/>
  </w:num>
  <w:num w:numId="15" w16cid:durableId="1078482299">
    <w:abstractNumId w:val="21"/>
  </w:num>
  <w:num w:numId="16" w16cid:durableId="2136871757">
    <w:abstractNumId w:val="12"/>
  </w:num>
  <w:num w:numId="17" w16cid:durableId="2125343004">
    <w:abstractNumId w:val="26"/>
  </w:num>
  <w:num w:numId="18" w16cid:durableId="511577358">
    <w:abstractNumId w:val="29"/>
  </w:num>
  <w:num w:numId="19" w16cid:durableId="1127236376">
    <w:abstractNumId w:val="6"/>
  </w:num>
  <w:num w:numId="20" w16cid:durableId="104082739">
    <w:abstractNumId w:val="11"/>
  </w:num>
  <w:num w:numId="21" w16cid:durableId="2119174420">
    <w:abstractNumId w:val="27"/>
  </w:num>
  <w:num w:numId="22" w16cid:durableId="1318874929">
    <w:abstractNumId w:val="1"/>
  </w:num>
  <w:num w:numId="23" w16cid:durableId="2113503017">
    <w:abstractNumId w:val="9"/>
  </w:num>
  <w:num w:numId="24" w16cid:durableId="987707218">
    <w:abstractNumId w:val="30"/>
  </w:num>
  <w:num w:numId="25" w16cid:durableId="369034575">
    <w:abstractNumId w:val="22"/>
  </w:num>
  <w:num w:numId="26" w16cid:durableId="2065374696">
    <w:abstractNumId w:val="0"/>
  </w:num>
  <w:num w:numId="27" w16cid:durableId="1370179006">
    <w:abstractNumId w:val="13"/>
  </w:num>
  <w:num w:numId="28" w16cid:durableId="993490785">
    <w:abstractNumId w:val="3"/>
  </w:num>
  <w:num w:numId="29" w16cid:durableId="1326007309">
    <w:abstractNumId w:val="20"/>
  </w:num>
  <w:num w:numId="30" w16cid:durableId="82187720">
    <w:abstractNumId w:val="24"/>
  </w:num>
  <w:num w:numId="31" w16cid:durableId="96020776">
    <w:abstractNumId w:val="19"/>
  </w:num>
  <w:num w:numId="32" w16cid:durableId="343632112">
    <w:abstractNumId w:val="5"/>
  </w:num>
  <w:num w:numId="33" w16cid:durableId="14466085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75E"/>
    <w:rsid w:val="00000852"/>
    <w:rsid w:val="00000E8B"/>
    <w:rsid w:val="00001818"/>
    <w:rsid w:val="00002517"/>
    <w:rsid w:val="000026B4"/>
    <w:rsid w:val="0000309F"/>
    <w:rsid w:val="000033FD"/>
    <w:rsid w:val="0000346F"/>
    <w:rsid w:val="00003B04"/>
    <w:rsid w:val="00003C59"/>
    <w:rsid w:val="00003F28"/>
    <w:rsid w:val="00003FD2"/>
    <w:rsid w:val="00004469"/>
    <w:rsid w:val="00004C9B"/>
    <w:rsid w:val="00005AF8"/>
    <w:rsid w:val="000066B5"/>
    <w:rsid w:val="00006B6C"/>
    <w:rsid w:val="00006D09"/>
    <w:rsid w:val="00007A89"/>
    <w:rsid w:val="00007EAC"/>
    <w:rsid w:val="00010874"/>
    <w:rsid w:val="000108FB"/>
    <w:rsid w:val="0001115E"/>
    <w:rsid w:val="00011AA9"/>
    <w:rsid w:val="0001252B"/>
    <w:rsid w:val="00012782"/>
    <w:rsid w:val="000127B0"/>
    <w:rsid w:val="00012EA1"/>
    <w:rsid w:val="000130DC"/>
    <w:rsid w:val="00013125"/>
    <w:rsid w:val="00013234"/>
    <w:rsid w:val="00013B8F"/>
    <w:rsid w:val="00013FCB"/>
    <w:rsid w:val="000141D7"/>
    <w:rsid w:val="00014D21"/>
    <w:rsid w:val="00014DBE"/>
    <w:rsid w:val="0001517D"/>
    <w:rsid w:val="0001567C"/>
    <w:rsid w:val="00015DD7"/>
    <w:rsid w:val="000168D8"/>
    <w:rsid w:val="00017071"/>
    <w:rsid w:val="000173EE"/>
    <w:rsid w:val="00017913"/>
    <w:rsid w:val="00017C46"/>
    <w:rsid w:val="00017E0B"/>
    <w:rsid w:val="00020086"/>
    <w:rsid w:val="00020617"/>
    <w:rsid w:val="000207A0"/>
    <w:rsid w:val="00020BDC"/>
    <w:rsid w:val="000214D9"/>
    <w:rsid w:val="00021783"/>
    <w:rsid w:val="00021BD2"/>
    <w:rsid w:val="00021CA3"/>
    <w:rsid w:val="00021F98"/>
    <w:rsid w:val="00022101"/>
    <w:rsid w:val="00022413"/>
    <w:rsid w:val="00022696"/>
    <w:rsid w:val="000230BD"/>
    <w:rsid w:val="000231D8"/>
    <w:rsid w:val="00023482"/>
    <w:rsid w:val="00023544"/>
    <w:rsid w:val="00023773"/>
    <w:rsid w:val="00023D41"/>
    <w:rsid w:val="00023E97"/>
    <w:rsid w:val="0002438A"/>
    <w:rsid w:val="00024626"/>
    <w:rsid w:val="00024627"/>
    <w:rsid w:val="00025273"/>
    <w:rsid w:val="0002539D"/>
    <w:rsid w:val="00025C45"/>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446"/>
    <w:rsid w:val="00034D5D"/>
    <w:rsid w:val="00035631"/>
    <w:rsid w:val="0003573D"/>
    <w:rsid w:val="00035E50"/>
    <w:rsid w:val="00035E94"/>
    <w:rsid w:val="000361C0"/>
    <w:rsid w:val="00036227"/>
    <w:rsid w:val="00036C54"/>
    <w:rsid w:val="00037442"/>
    <w:rsid w:val="00037810"/>
    <w:rsid w:val="00037A25"/>
    <w:rsid w:val="00040087"/>
    <w:rsid w:val="000404DE"/>
    <w:rsid w:val="00040826"/>
    <w:rsid w:val="00040FE7"/>
    <w:rsid w:val="00041D35"/>
    <w:rsid w:val="00042098"/>
    <w:rsid w:val="00042818"/>
    <w:rsid w:val="00042841"/>
    <w:rsid w:val="00042C07"/>
    <w:rsid w:val="00043D78"/>
    <w:rsid w:val="00043EC6"/>
    <w:rsid w:val="000442D2"/>
    <w:rsid w:val="000447F1"/>
    <w:rsid w:val="000448BA"/>
    <w:rsid w:val="00044D90"/>
    <w:rsid w:val="000452C7"/>
    <w:rsid w:val="00045D9F"/>
    <w:rsid w:val="0004620C"/>
    <w:rsid w:val="000472A8"/>
    <w:rsid w:val="00047FA6"/>
    <w:rsid w:val="00047FE0"/>
    <w:rsid w:val="00050206"/>
    <w:rsid w:val="0005022F"/>
    <w:rsid w:val="00050521"/>
    <w:rsid w:val="00050A94"/>
    <w:rsid w:val="00050BDE"/>
    <w:rsid w:val="00050CAC"/>
    <w:rsid w:val="00050D90"/>
    <w:rsid w:val="000510C9"/>
    <w:rsid w:val="00051602"/>
    <w:rsid w:val="00051836"/>
    <w:rsid w:val="00051C10"/>
    <w:rsid w:val="00051C98"/>
    <w:rsid w:val="00051D20"/>
    <w:rsid w:val="000520C6"/>
    <w:rsid w:val="00052398"/>
    <w:rsid w:val="000524BB"/>
    <w:rsid w:val="00052695"/>
    <w:rsid w:val="000528AA"/>
    <w:rsid w:val="00052A90"/>
    <w:rsid w:val="00052FBD"/>
    <w:rsid w:val="000536D4"/>
    <w:rsid w:val="00054F1F"/>
    <w:rsid w:val="00054F6A"/>
    <w:rsid w:val="000553BB"/>
    <w:rsid w:val="00055BFD"/>
    <w:rsid w:val="00055C37"/>
    <w:rsid w:val="000563C6"/>
    <w:rsid w:val="00056BE0"/>
    <w:rsid w:val="00056F36"/>
    <w:rsid w:val="000575D1"/>
    <w:rsid w:val="000576ED"/>
    <w:rsid w:val="00057A27"/>
    <w:rsid w:val="00057AF6"/>
    <w:rsid w:val="00057EA4"/>
    <w:rsid w:val="00060688"/>
    <w:rsid w:val="000608E1"/>
    <w:rsid w:val="00060DA3"/>
    <w:rsid w:val="00060F90"/>
    <w:rsid w:val="0006133B"/>
    <w:rsid w:val="00061431"/>
    <w:rsid w:val="00061F81"/>
    <w:rsid w:val="00062081"/>
    <w:rsid w:val="000621AF"/>
    <w:rsid w:val="0006258A"/>
    <w:rsid w:val="00062732"/>
    <w:rsid w:val="00062864"/>
    <w:rsid w:val="00063563"/>
    <w:rsid w:val="00063927"/>
    <w:rsid w:val="00063DB6"/>
    <w:rsid w:val="00063F29"/>
    <w:rsid w:val="000640AE"/>
    <w:rsid w:val="0006572C"/>
    <w:rsid w:val="000658E9"/>
    <w:rsid w:val="00065C04"/>
    <w:rsid w:val="00066243"/>
    <w:rsid w:val="0006666D"/>
    <w:rsid w:val="00066EC7"/>
    <w:rsid w:val="00067C43"/>
    <w:rsid w:val="00067E15"/>
    <w:rsid w:val="000702C8"/>
    <w:rsid w:val="00070959"/>
    <w:rsid w:val="00071053"/>
    <w:rsid w:val="0007110D"/>
    <w:rsid w:val="00071A85"/>
    <w:rsid w:val="000721AE"/>
    <w:rsid w:val="0007280C"/>
    <w:rsid w:val="00072E48"/>
    <w:rsid w:val="00073513"/>
    <w:rsid w:val="00073C60"/>
    <w:rsid w:val="00073F1D"/>
    <w:rsid w:val="00073FFE"/>
    <w:rsid w:val="00074544"/>
    <w:rsid w:val="000747E7"/>
    <w:rsid w:val="00074907"/>
    <w:rsid w:val="000749EF"/>
    <w:rsid w:val="00074B90"/>
    <w:rsid w:val="00074BF0"/>
    <w:rsid w:val="000751C4"/>
    <w:rsid w:val="000753F9"/>
    <w:rsid w:val="000754D4"/>
    <w:rsid w:val="0007553C"/>
    <w:rsid w:val="00075BD4"/>
    <w:rsid w:val="00075D3A"/>
    <w:rsid w:val="00075E25"/>
    <w:rsid w:val="00076C85"/>
    <w:rsid w:val="0007758C"/>
    <w:rsid w:val="0007768C"/>
    <w:rsid w:val="00077874"/>
    <w:rsid w:val="00077D0A"/>
    <w:rsid w:val="00077F91"/>
    <w:rsid w:val="000803B2"/>
    <w:rsid w:val="00080C1E"/>
    <w:rsid w:val="000819C6"/>
    <w:rsid w:val="00081C27"/>
    <w:rsid w:val="00081D7B"/>
    <w:rsid w:val="00082318"/>
    <w:rsid w:val="0008236F"/>
    <w:rsid w:val="00082468"/>
    <w:rsid w:val="00082469"/>
    <w:rsid w:val="000825E1"/>
    <w:rsid w:val="00082871"/>
    <w:rsid w:val="00082B54"/>
    <w:rsid w:val="000836C2"/>
    <w:rsid w:val="00083742"/>
    <w:rsid w:val="00083864"/>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6D7"/>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A1C"/>
    <w:rsid w:val="00095B69"/>
    <w:rsid w:val="00095D24"/>
    <w:rsid w:val="0009621F"/>
    <w:rsid w:val="000967B0"/>
    <w:rsid w:val="0009696B"/>
    <w:rsid w:val="00096BD3"/>
    <w:rsid w:val="00096CB0"/>
    <w:rsid w:val="00096DBD"/>
    <w:rsid w:val="000975C8"/>
    <w:rsid w:val="00097A2B"/>
    <w:rsid w:val="00097E25"/>
    <w:rsid w:val="000A05BA"/>
    <w:rsid w:val="000A0889"/>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68A2"/>
    <w:rsid w:val="000A6B26"/>
    <w:rsid w:val="000A6D6F"/>
    <w:rsid w:val="000A72D5"/>
    <w:rsid w:val="000A75B3"/>
    <w:rsid w:val="000A7821"/>
    <w:rsid w:val="000A7A46"/>
    <w:rsid w:val="000B01DE"/>
    <w:rsid w:val="000B0378"/>
    <w:rsid w:val="000B1428"/>
    <w:rsid w:val="000B1462"/>
    <w:rsid w:val="000B15F5"/>
    <w:rsid w:val="000B1704"/>
    <w:rsid w:val="000B182C"/>
    <w:rsid w:val="000B1A60"/>
    <w:rsid w:val="000B1CD7"/>
    <w:rsid w:val="000B1E18"/>
    <w:rsid w:val="000B22B0"/>
    <w:rsid w:val="000B2A66"/>
    <w:rsid w:val="000B2C7E"/>
    <w:rsid w:val="000B2CE6"/>
    <w:rsid w:val="000B30AF"/>
    <w:rsid w:val="000B3177"/>
    <w:rsid w:val="000B3223"/>
    <w:rsid w:val="000B3378"/>
    <w:rsid w:val="000B3989"/>
    <w:rsid w:val="000B3EBE"/>
    <w:rsid w:val="000B4025"/>
    <w:rsid w:val="000B435D"/>
    <w:rsid w:val="000B4A84"/>
    <w:rsid w:val="000B4CD0"/>
    <w:rsid w:val="000B4D4A"/>
    <w:rsid w:val="000B4D53"/>
    <w:rsid w:val="000B529A"/>
    <w:rsid w:val="000B53E7"/>
    <w:rsid w:val="000B57A8"/>
    <w:rsid w:val="000B6C6D"/>
    <w:rsid w:val="000B6CF9"/>
    <w:rsid w:val="000B70BA"/>
    <w:rsid w:val="000B73BD"/>
    <w:rsid w:val="000B7902"/>
    <w:rsid w:val="000B7B87"/>
    <w:rsid w:val="000B7C52"/>
    <w:rsid w:val="000C011F"/>
    <w:rsid w:val="000C0691"/>
    <w:rsid w:val="000C0716"/>
    <w:rsid w:val="000C0765"/>
    <w:rsid w:val="000C0A0D"/>
    <w:rsid w:val="000C0D27"/>
    <w:rsid w:val="000C1097"/>
    <w:rsid w:val="000C12CB"/>
    <w:rsid w:val="000C175C"/>
    <w:rsid w:val="000C176A"/>
    <w:rsid w:val="000C1F14"/>
    <w:rsid w:val="000C2376"/>
    <w:rsid w:val="000C290E"/>
    <w:rsid w:val="000C2C09"/>
    <w:rsid w:val="000C35BE"/>
    <w:rsid w:val="000C46B4"/>
    <w:rsid w:val="000C5428"/>
    <w:rsid w:val="000C5447"/>
    <w:rsid w:val="000C62CB"/>
    <w:rsid w:val="000C62F6"/>
    <w:rsid w:val="000C6561"/>
    <w:rsid w:val="000C668C"/>
    <w:rsid w:val="000C6C5A"/>
    <w:rsid w:val="000C6EB8"/>
    <w:rsid w:val="000C6EC9"/>
    <w:rsid w:val="000C6F3D"/>
    <w:rsid w:val="000C777D"/>
    <w:rsid w:val="000C77C6"/>
    <w:rsid w:val="000C7894"/>
    <w:rsid w:val="000C79C8"/>
    <w:rsid w:val="000C7AD6"/>
    <w:rsid w:val="000C7BE0"/>
    <w:rsid w:val="000C7FDD"/>
    <w:rsid w:val="000D022E"/>
    <w:rsid w:val="000D0831"/>
    <w:rsid w:val="000D1341"/>
    <w:rsid w:val="000D1714"/>
    <w:rsid w:val="000D17E5"/>
    <w:rsid w:val="000D1878"/>
    <w:rsid w:val="000D1A96"/>
    <w:rsid w:val="000D1B25"/>
    <w:rsid w:val="000D205B"/>
    <w:rsid w:val="000D28BE"/>
    <w:rsid w:val="000D2AB4"/>
    <w:rsid w:val="000D375D"/>
    <w:rsid w:val="000D3963"/>
    <w:rsid w:val="000D3D74"/>
    <w:rsid w:val="000D3E9C"/>
    <w:rsid w:val="000D46FB"/>
    <w:rsid w:val="000D48F3"/>
    <w:rsid w:val="000D490C"/>
    <w:rsid w:val="000D4AE9"/>
    <w:rsid w:val="000D4BC7"/>
    <w:rsid w:val="000D4C8F"/>
    <w:rsid w:val="000D5337"/>
    <w:rsid w:val="000D64D9"/>
    <w:rsid w:val="000D657C"/>
    <w:rsid w:val="000D6A4E"/>
    <w:rsid w:val="000D6F1D"/>
    <w:rsid w:val="000D7553"/>
    <w:rsid w:val="000D7694"/>
    <w:rsid w:val="000D790E"/>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CB6"/>
    <w:rsid w:val="000E5DAC"/>
    <w:rsid w:val="000E5E0E"/>
    <w:rsid w:val="000E5E5E"/>
    <w:rsid w:val="000E5EF5"/>
    <w:rsid w:val="000E5FCB"/>
    <w:rsid w:val="000E60D9"/>
    <w:rsid w:val="000E6EEB"/>
    <w:rsid w:val="000E79C6"/>
    <w:rsid w:val="000F0141"/>
    <w:rsid w:val="000F01CC"/>
    <w:rsid w:val="000F0818"/>
    <w:rsid w:val="000F0C19"/>
    <w:rsid w:val="000F0E47"/>
    <w:rsid w:val="000F0F46"/>
    <w:rsid w:val="000F16BB"/>
    <w:rsid w:val="000F1832"/>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5D33"/>
    <w:rsid w:val="000F6B06"/>
    <w:rsid w:val="000F6C9E"/>
    <w:rsid w:val="000F6FE0"/>
    <w:rsid w:val="000F7BED"/>
    <w:rsid w:val="001003DF"/>
    <w:rsid w:val="001005D3"/>
    <w:rsid w:val="0010064B"/>
    <w:rsid w:val="0010064C"/>
    <w:rsid w:val="00100D97"/>
    <w:rsid w:val="00101342"/>
    <w:rsid w:val="00101614"/>
    <w:rsid w:val="001018CE"/>
    <w:rsid w:val="00101AFF"/>
    <w:rsid w:val="00101BEE"/>
    <w:rsid w:val="0010214F"/>
    <w:rsid w:val="001022B2"/>
    <w:rsid w:val="0010233E"/>
    <w:rsid w:val="001029F2"/>
    <w:rsid w:val="00103040"/>
    <w:rsid w:val="00103468"/>
    <w:rsid w:val="00103510"/>
    <w:rsid w:val="001035B1"/>
    <w:rsid w:val="00103B2D"/>
    <w:rsid w:val="00103D81"/>
    <w:rsid w:val="001041AB"/>
    <w:rsid w:val="001042FC"/>
    <w:rsid w:val="00104778"/>
    <w:rsid w:val="00104926"/>
    <w:rsid w:val="001049C0"/>
    <w:rsid w:val="00104DD2"/>
    <w:rsid w:val="00104E67"/>
    <w:rsid w:val="00105667"/>
    <w:rsid w:val="0010568C"/>
    <w:rsid w:val="00105899"/>
    <w:rsid w:val="00105922"/>
    <w:rsid w:val="0010608A"/>
    <w:rsid w:val="00106CDB"/>
    <w:rsid w:val="00107478"/>
    <w:rsid w:val="00107502"/>
    <w:rsid w:val="0010772F"/>
    <w:rsid w:val="0011014D"/>
    <w:rsid w:val="00110C8D"/>
    <w:rsid w:val="00110CBD"/>
    <w:rsid w:val="001114A3"/>
    <w:rsid w:val="001119E0"/>
    <w:rsid w:val="00111C38"/>
    <w:rsid w:val="00111F29"/>
    <w:rsid w:val="0011240D"/>
    <w:rsid w:val="00112EFA"/>
    <w:rsid w:val="001130EF"/>
    <w:rsid w:val="00113140"/>
    <w:rsid w:val="00113390"/>
    <w:rsid w:val="00113CC3"/>
    <w:rsid w:val="0011468F"/>
    <w:rsid w:val="001148CD"/>
    <w:rsid w:val="00114A6D"/>
    <w:rsid w:val="00114BE8"/>
    <w:rsid w:val="00114DAD"/>
    <w:rsid w:val="00114EC5"/>
    <w:rsid w:val="00114F68"/>
    <w:rsid w:val="00115014"/>
    <w:rsid w:val="001151CD"/>
    <w:rsid w:val="001151D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1997"/>
    <w:rsid w:val="0012285E"/>
    <w:rsid w:val="00122C77"/>
    <w:rsid w:val="00122F09"/>
    <w:rsid w:val="0012304C"/>
    <w:rsid w:val="001231C1"/>
    <w:rsid w:val="0012362C"/>
    <w:rsid w:val="00123806"/>
    <w:rsid w:val="00124024"/>
    <w:rsid w:val="001249F9"/>
    <w:rsid w:val="00124EB3"/>
    <w:rsid w:val="001251EB"/>
    <w:rsid w:val="00125794"/>
    <w:rsid w:val="00125886"/>
    <w:rsid w:val="00125BF0"/>
    <w:rsid w:val="00125C71"/>
    <w:rsid w:val="00125E4A"/>
    <w:rsid w:val="00126EEB"/>
    <w:rsid w:val="001270B2"/>
    <w:rsid w:val="001271DE"/>
    <w:rsid w:val="0012773A"/>
    <w:rsid w:val="001277CF"/>
    <w:rsid w:val="0013028F"/>
    <w:rsid w:val="0013081C"/>
    <w:rsid w:val="00130D93"/>
    <w:rsid w:val="00130E16"/>
    <w:rsid w:val="00131339"/>
    <w:rsid w:val="001317C0"/>
    <w:rsid w:val="00131C22"/>
    <w:rsid w:val="00131EFF"/>
    <w:rsid w:val="00131F88"/>
    <w:rsid w:val="00132BC6"/>
    <w:rsid w:val="00133496"/>
    <w:rsid w:val="001340B2"/>
    <w:rsid w:val="0013426B"/>
    <w:rsid w:val="0013433D"/>
    <w:rsid w:val="00134C2C"/>
    <w:rsid w:val="00135105"/>
    <w:rsid w:val="001358EB"/>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69A"/>
    <w:rsid w:val="00144942"/>
    <w:rsid w:val="00144B24"/>
    <w:rsid w:val="0014533D"/>
    <w:rsid w:val="0014540B"/>
    <w:rsid w:val="00145C17"/>
    <w:rsid w:val="00145DEF"/>
    <w:rsid w:val="00146032"/>
    <w:rsid w:val="00146063"/>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3EAB"/>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3E"/>
    <w:rsid w:val="0015725A"/>
    <w:rsid w:val="001576CA"/>
    <w:rsid w:val="001576D8"/>
    <w:rsid w:val="00157B77"/>
    <w:rsid w:val="00157E3C"/>
    <w:rsid w:val="00160106"/>
    <w:rsid w:val="00160EA3"/>
    <w:rsid w:val="00161287"/>
    <w:rsid w:val="0016181A"/>
    <w:rsid w:val="00161C74"/>
    <w:rsid w:val="0016236A"/>
    <w:rsid w:val="00162D8C"/>
    <w:rsid w:val="00162E98"/>
    <w:rsid w:val="0016359D"/>
    <w:rsid w:val="00163E8B"/>
    <w:rsid w:val="00164095"/>
    <w:rsid w:val="00164BAC"/>
    <w:rsid w:val="0016547E"/>
    <w:rsid w:val="001658EF"/>
    <w:rsid w:val="00165B19"/>
    <w:rsid w:val="00165E64"/>
    <w:rsid w:val="00165FA0"/>
    <w:rsid w:val="00165FFF"/>
    <w:rsid w:val="001660F1"/>
    <w:rsid w:val="0016620F"/>
    <w:rsid w:val="0016640A"/>
    <w:rsid w:val="00166A17"/>
    <w:rsid w:val="00167AC7"/>
    <w:rsid w:val="00167B77"/>
    <w:rsid w:val="0017019D"/>
    <w:rsid w:val="001702DB"/>
    <w:rsid w:val="0017071E"/>
    <w:rsid w:val="0017095A"/>
    <w:rsid w:val="00171068"/>
    <w:rsid w:val="0017110B"/>
    <w:rsid w:val="001715BF"/>
    <w:rsid w:val="0017165B"/>
    <w:rsid w:val="00172D22"/>
    <w:rsid w:val="00172DB0"/>
    <w:rsid w:val="00172E44"/>
    <w:rsid w:val="00173332"/>
    <w:rsid w:val="0017336F"/>
    <w:rsid w:val="001737E5"/>
    <w:rsid w:val="00173848"/>
    <w:rsid w:val="00173A8A"/>
    <w:rsid w:val="00173B8A"/>
    <w:rsid w:val="001742F9"/>
    <w:rsid w:val="001743CA"/>
    <w:rsid w:val="00174B6A"/>
    <w:rsid w:val="00174E34"/>
    <w:rsid w:val="001755A1"/>
    <w:rsid w:val="00175F8A"/>
    <w:rsid w:val="001761F8"/>
    <w:rsid w:val="0017625B"/>
    <w:rsid w:val="00176314"/>
    <w:rsid w:val="00176325"/>
    <w:rsid w:val="001767A0"/>
    <w:rsid w:val="0017682F"/>
    <w:rsid w:val="00176AB9"/>
    <w:rsid w:val="00177041"/>
    <w:rsid w:val="00177757"/>
    <w:rsid w:val="0017778E"/>
    <w:rsid w:val="001777F3"/>
    <w:rsid w:val="00177D3B"/>
    <w:rsid w:val="0018038C"/>
    <w:rsid w:val="0018065C"/>
    <w:rsid w:val="00180742"/>
    <w:rsid w:val="00180A5A"/>
    <w:rsid w:val="00180DA5"/>
    <w:rsid w:val="00180E23"/>
    <w:rsid w:val="001825DA"/>
    <w:rsid w:val="00183347"/>
    <w:rsid w:val="0018386E"/>
    <w:rsid w:val="0018394A"/>
    <w:rsid w:val="0018397B"/>
    <w:rsid w:val="00183B0F"/>
    <w:rsid w:val="00183BF1"/>
    <w:rsid w:val="00183F18"/>
    <w:rsid w:val="0018473A"/>
    <w:rsid w:val="00184C69"/>
    <w:rsid w:val="00184F33"/>
    <w:rsid w:val="001850FD"/>
    <w:rsid w:val="0018580A"/>
    <w:rsid w:val="00185BBF"/>
    <w:rsid w:val="00185F69"/>
    <w:rsid w:val="001865BF"/>
    <w:rsid w:val="0018692E"/>
    <w:rsid w:val="001871A6"/>
    <w:rsid w:val="0018787B"/>
    <w:rsid w:val="00187F22"/>
    <w:rsid w:val="00190262"/>
    <w:rsid w:val="001903B3"/>
    <w:rsid w:val="00190BE8"/>
    <w:rsid w:val="00190FBE"/>
    <w:rsid w:val="00191079"/>
    <w:rsid w:val="0019196B"/>
    <w:rsid w:val="00191EAE"/>
    <w:rsid w:val="00191ED3"/>
    <w:rsid w:val="00192088"/>
    <w:rsid w:val="001934D5"/>
    <w:rsid w:val="001936B8"/>
    <w:rsid w:val="00193C4C"/>
    <w:rsid w:val="001940CA"/>
    <w:rsid w:val="001940D8"/>
    <w:rsid w:val="00194608"/>
    <w:rsid w:val="0019469E"/>
    <w:rsid w:val="001949BB"/>
    <w:rsid w:val="00194C93"/>
    <w:rsid w:val="00194F99"/>
    <w:rsid w:val="00194FDC"/>
    <w:rsid w:val="0019500E"/>
    <w:rsid w:val="00195AB2"/>
    <w:rsid w:val="00195CF2"/>
    <w:rsid w:val="00195F7B"/>
    <w:rsid w:val="00196106"/>
    <w:rsid w:val="001965B7"/>
    <w:rsid w:val="001966C0"/>
    <w:rsid w:val="00197222"/>
    <w:rsid w:val="001975B0"/>
    <w:rsid w:val="0019799A"/>
    <w:rsid w:val="00197AA3"/>
    <w:rsid w:val="00197B6D"/>
    <w:rsid w:val="00197E0C"/>
    <w:rsid w:val="00197FA3"/>
    <w:rsid w:val="001A0033"/>
    <w:rsid w:val="001A0751"/>
    <w:rsid w:val="001A0B79"/>
    <w:rsid w:val="001A164B"/>
    <w:rsid w:val="001A192B"/>
    <w:rsid w:val="001A2283"/>
    <w:rsid w:val="001A3127"/>
    <w:rsid w:val="001A3652"/>
    <w:rsid w:val="001A40DA"/>
    <w:rsid w:val="001A41A8"/>
    <w:rsid w:val="001A486F"/>
    <w:rsid w:val="001A4C87"/>
    <w:rsid w:val="001A4DB1"/>
    <w:rsid w:val="001A4EB3"/>
    <w:rsid w:val="001A4F18"/>
    <w:rsid w:val="001A52DC"/>
    <w:rsid w:val="001A53CC"/>
    <w:rsid w:val="001A5A14"/>
    <w:rsid w:val="001A6248"/>
    <w:rsid w:val="001A703A"/>
    <w:rsid w:val="001A7724"/>
    <w:rsid w:val="001A7F2A"/>
    <w:rsid w:val="001B0176"/>
    <w:rsid w:val="001B0C65"/>
    <w:rsid w:val="001B0EFA"/>
    <w:rsid w:val="001B105A"/>
    <w:rsid w:val="001B1B61"/>
    <w:rsid w:val="001B1C88"/>
    <w:rsid w:val="001B1DB5"/>
    <w:rsid w:val="001B1DCE"/>
    <w:rsid w:val="001B2219"/>
    <w:rsid w:val="001B22D4"/>
    <w:rsid w:val="001B2D4B"/>
    <w:rsid w:val="001B3013"/>
    <w:rsid w:val="001B4DE1"/>
    <w:rsid w:val="001B5294"/>
    <w:rsid w:val="001B57ED"/>
    <w:rsid w:val="001B594C"/>
    <w:rsid w:val="001B59E3"/>
    <w:rsid w:val="001B5BCC"/>
    <w:rsid w:val="001B5D13"/>
    <w:rsid w:val="001B61D8"/>
    <w:rsid w:val="001B62B6"/>
    <w:rsid w:val="001B6945"/>
    <w:rsid w:val="001B6B6A"/>
    <w:rsid w:val="001B6BC5"/>
    <w:rsid w:val="001B7338"/>
    <w:rsid w:val="001B7504"/>
    <w:rsid w:val="001C0CB0"/>
    <w:rsid w:val="001C0FB3"/>
    <w:rsid w:val="001C151B"/>
    <w:rsid w:val="001C1578"/>
    <w:rsid w:val="001C17AB"/>
    <w:rsid w:val="001C212D"/>
    <w:rsid w:val="001C2907"/>
    <w:rsid w:val="001C2FBA"/>
    <w:rsid w:val="001C34D2"/>
    <w:rsid w:val="001C3926"/>
    <w:rsid w:val="001C395C"/>
    <w:rsid w:val="001C4243"/>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BCF"/>
    <w:rsid w:val="001D1DFB"/>
    <w:rsid w:val="001D1F31"/>
    <w:rsid w:val="001D23FE"/>
    <w:rsid w:val="001D2515"/>
    <w:rsid w:val="001D2A2B"/>
    <w:rsid w:val="001D3307"/>
    <w:rsid w:val="001D33A7"/>
    <w:rsid w:val="001D3517"/>
    <w:rsid w:val="001D3F52"/>
    <w:rsid w:val="001D42D4"/>
    <w:rsid w:val="001D43DE"/>
    <w:rsid w:val="001D458B"/>
    <w:rsid w:val="001D471C"/>
    <w:rsid w:val="001D48BE"/>
    <w:rsid w:val="001D551F"/>
    <w:rsid w:val="001D5EF1"/>
    <w:rsid w:val="001D6185"/>
    <w:rsid w:val="001D65F2"/>
    <w:rsid w:val="001D6B10"/>
    <w:rsid w:val="001D6E76"/>
    <w:rsid w:val="001D6EB8"/>
    <w:rsid w:val="001D744F"/>
    <w:rsid w:val="001D781B"/>
    <w:rsid w:val="001D7E27"/>
    <w:rsid w:val="001E0153"/>
    <w:rsid w:val="001E02DF"/>
    <w:rsid w:val="001E05E8"/>
    <w:rsid w:val="001E0E37"/>
    <w:rsid w:val="001E1473"/>
    <w:rsid w:val="001E20C2"/>
    <w:rsid w:val="001E20FE"/>
    <w:rsid w:val="001E27EA"/>
    <w:rsid w:val="001E2E0E"/>
    <w:rsid w:val="001E2E3D"/>
    <w:rsid w:val="001E2F33"/>
    <w:rsid w:val="001E313A"/>
    <w:rsid w:val="001E328C"/>
    <w:rsid w:val="001E3533"/>
    <w:rsid w:val="001E36CD"/>
    <w:rsid w:val="001E3808"/>
    <w:rsid w:val="001E3AB0"/>
    <w:rsid w:val="001E43D7"/>
    <w:rsid w:val="001E4724"/>
    <w:rsid w:val="001E4F0D"/>
    <w:rsid w:val="001E4FB4"/>
    <w:rsid w:val="001E5604"/>
    <w:rsid w:val="001E56B2"/>
    <w:rsid w:val="001E59B4"/>
    <w:rsid w:val="001E5F76"/>
    <w:rsid w:val="001E60C5"/>
    <w:rsid w:val="001E6388"/>
    <w:rsid w:val="001E682E"/>
    <w:rsid w:val="001E69D6"/>
    <w:rsid w:val="001E6BFA"/>
    <w:rsid w:val="001E70CD"/>
    <w:rsid w:val="001E70E0"/>
    <w:rsid w:val="001E723A"/>
    <w:rsid w:val="001E7A04"/>
    <w:rsid w:val="001E7C6F"/>
    <w:rsid w:val="001F0757"/>
    <w:rsid w:val="001F160D"/>
    <w:rsid w:val="001F1673"/>
    <w:rsid w:val="001F16E2"/>
    <w:rsid w:val="001F1A35"/>
    <w:rsid w:val="001F21D7"/>
    <w:rsid w:val="001F23C5"/>
    <w:rsid w:val="001F249B"/>
    <w:rsid w:val="001F2939"/>
    <w:rsid w:val="001F2A08"/>
    <w:rsid w:val="001F2FBA"/>
    <w:rsid w:val="001F339B"/>
    <w:rsid w:val="001F36A5"/>
    <w:rsid w:val="001F3737"/>
    <w:rsid w:val="001F385D"/>
    <w:rsid w:val="001F3ABE"/>
    <w:rsid w:val="001F499B"/>
    <w:rsid w:val="001F4E2B"/>
    <w:rsid w:val="001F5234"/>
    <w:rsid w:val="001F5416"/>
    <w:rsid w:val="001F58FF"/>
    <w:rsid w:val="001F5B6A"/>
    <w:rsid w:val="001F6386"/>
    <w:rsid w:val="001F6611"/>
    <w:rsid w:val="001F6D49"/>
    <w:rsid w:val="001F722E"/>
    <w:rsid w:val="00200186"/>
    <w:rsid w:val="00200405"/>
    <w:rsid w:val="0020053F"/>
    <w:rsid w:val="00200693"/>
    <w:rsid w:val="00200740"/>
    <w:rsid w:val="00200B1F"/>
    <w:rsid w:val="00200F03"/>
    <w:rsid w:val="002011CE"/>
    <w:rsid w:val="00202100"/>
    <w:rsid w:val="002021A9"/>
    <w:rsid w:val="002022A3"/>
    <w:rsid w:val="00202543"/>
    <w:rsid w:val="00202942"/>
    <w:rsid w:val="00202A3A"/>
    <w:rsid w:val="00202E18"/>
    <w:rsid w:val="00202FC1"/>
    <w:rsid w:val="00203575"/>
    <w:rsid w:val="002036F3"/>
    <w:rsid w:val="00203731"/>
    <w:rsid w:val="002037CB"/>
    <w:rsid w:val="00203900"/>
    <w:rsid w:val="002042CE"/>
    <w:rsid w:val="00204394"/>
    <w:rsid w:val="002044B0"/>
    <w:rsid w:val="00204573"/>
    <w:rsid w:val="0020473B"/>
    <w:rsid w:val="00204925"/>
    <w:rsid w:val="00204DBF"/>
    <w:rsid w:val="002054E6"/>
    <w:rsid w:val="00205652"/>
    <w:rsid w:val="00205D01"/>
    <w:rsid w:val="00205F0E"/>
    <w:rsid w:val="002066C6"/>
    <w:rsid w:val="00206DA2"/>
    <w:rsid w:val="00206FF8"/>
    <w:rsid w:val="00207DA9"/>
    <w:rsid w:val="00207DF9"/>
    <w:rsid w:val="00207ECD"/>
    <w:rsid w:val="00207FB7"/>
    <w:rsid w:val="00210798"/>
    <w:rsid w:val="00210D81"/>
    <w:rsid w:val="00210F51"/>
    <w:rsid w:val="002110DF"/>
    <w:rsid w:val="00211214"/>
    <w:rsid w:val="002112CC"/>
    <w:rsid w:val="00211528"/>
    <w:rsid w:val="002121C0"/>
    <w:rsid w:val="0021270A"/>
    <w:rsid w:val="00212AC9"/>
    <w:rsid w:val="0021306F"/>
    <w:rsid w:val="00213A24"/>
    <w:rsid w:val="0021417B"/>
    <w:rsid w:val="0021491A"/>
    <w:rsid w:val="00215268"/>
    <w:rsid w:val="00216423"/>
    <w:rsid w:val="002168A0"/>
    <w:rsid w:val="00216B68"/>
    <w:rsid w:val="00216D7B"/>
    <w:rsid w:val="00217647"/>
    <w:rsid w:val="00217D0F"/>
    <w:rsid w:val="00217F5C"/>
    <w:rsid w:val="00217F77"/>
    <w:rsid w:val="00217FAE"/>
    <w:rsid w:val="002206D7"/>
    <w:rsid w:val="00220760"/>
    <w:rsid w:val="002214BB"/>
    <w:rsid w:val="00221C91"/>
    <w:rsid w:val="00221F2F"/>
    <w:rsid w:val="00221F73"/>
    <w:rsid w:val="002221B3"/>
    <w:rsid w:val="00222607"/>
    <w:rsid w:val="00222688"/>
    <w:rsid w:val="00222C2E"/>
    <w:rsid w:val="00222CCC"/>
    <w:rsid w:val="0022307C"/>
    <w:rsid w:val="00223632"/>
    <w:rsid w:val="00223F46"/>
    <w:rsid w:val="00224447"/>
    <w:rsid w:val="002248E6"/>
    <w:rsid w:val="0022498F"/>
    <w:rsid w:val="00224C85"/>
    <w:rsid w:val="00224CB1"/>
    <w:rsid w:val="00224DA6"/>
    <w:rsid w:val="00224DC4"/>
    <w:rsid w:val="00224ECF"/>
    <w:rsid w:val="002251AA"/>
    <w:rsid w:val="002251E4"/>
    <w:rsid w:val="0022555C"/>
    <w:rsid w:val="00225D4B"/>
    <w:rsid w:val="0022647B"/>
    <w:rsid w:val="002266AE"/>
    <w:rsid w:val="00226CDB"/>
    <w:rsid w:val="002273CB"/>
    <w:rsid w:val="00227605"/>
    <w:rsid w:val="002277D1"/>
    <w:rsid w:val="00227AC9"/>
    <w:rsid w:val="00227F1D"/>
    <w:rsid w:val="002305B8"/>
    <w:rsid w:val="002307C6"/>
    <w:rsid w:val="00230AEF"/>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5D6F"/>
    <w:rsid w:val="00236F2B"/>
    <w:rsid w:val="002370CC"/>
    <w:rsid w:val="0023712B"/>
    <w:rsid w:val="002376DB"/>
    <w:rsid w:val="002379AF"/>
    <w:rsid w:val="00237CDF"/>
    <w:rsid w:val="00237D82"/>
    <w:rsid w:val="00240618"/>
    <w:rsid w:val="0024072E"/>
    <w:rsid w:val="0024099D"/>
    <w:rsid w:val="00240C78"/>
    <w:rsid w:val="00240E52"/>
    <w:rsid w:val="00240E7D"/>
    <w:rsid w:val="00240F36"/>
    <w:rsid w:val="002411FD"/>
    <w:rsid w:val="00241254"/>
    <w:rsid w:val="0024167D"/>
    <w:rsid w:val="00242717"/>
    <w:rsid w:val="00242C9D"/>
    <w:rsid w:val="002438E1"/>
    <w:rsid w:val="00243BAD"/>
    <w:rsid w:val="00243E21"/>
    <w:rsid w:val="002442AB"/>
    <w:rsid w:val="00244CEB"/>
    <w:rsid w:val="002459F6"/>
    <w:rsid w:val="00245F33"/>
    <w:rsid w:val="002461FA"/>
    <w:rsid w:val="002464D4"/>
    <w:rsid w:val="00246501"/>
    <w:rsid w:val="002466FE"/>
    <w:rsid w:val="00246710"/>
    <w:rsid w:val="00246B1F"/>
    <w:rsid w:val="00246CEE"/>
    <w:rsid w:val="00246E0E"/>
    <w:rsid w:val="00247062"/>
    <w:rsid w:val="002477C2"/>
    <w:rsid w:val="00247985"/>
    <w:rsid w:val="00247A8A"/>
    <w:rsid w:val="00247DC6"/>
    <w:rsid w:val="002501B5"/>
    <w:rsid w:val="00251307"/>
    <w:rsid w:val="0025144F"/>
    <w:rsid w:val="002516A7"/>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57FDD"/>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45B1"/>
    <w:rsid w:val="00265345"/>
    <w:rsid w:val="00265D01"/>
    <w:rsid w:val="0026627B"/>
    <w:rsid w:val="00267016"/>
    <w:rsid w:val="0026731D"/>
    <w:rsid w:val="002676FE"/>
    <w:rsid w:val="002677C9"/>
    <w:rsid w:val="0026793F"/>
    <w:rsid w:val="00267DF9"/>
    <w:rsid w:val="002702AA"/>
    <w:rsid w:val="0027043C"/>
    <w:rsid w:val="00270490"/>
    <w:rsid w:val="002708B9"/>
    <w:rsid w:val="00270C3B"/>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499"/>
    <w:rsid w:val="002766DB"/>
    <w:rsid w:val="002767C0"/>
    <w:rsid w:val="00276A3A"/>
    <w:rsid w:val="00276C7D"/>
    <w:rsid w:val="0027717A"/>
    <w:rsid w:val="002772F0"/>
    <w:rsid w:val="002773C8"/>
    <w:rsid w:val="002778C2"/>
    <w:rsid w:val="00277CDB"/>
    <w:rsid w:val="00277EB8"/>
    <w:rsid w:val="00280C1E"/>
    <w:rsid w:val="00281358"/>
    <w:rsid w:val="0028191F"/>
    <w:rsid w:val="00281B4A"/>
    <w:rsid w:val="00281BB1"/>
    <w:rsid w:val="00281BC3"/>
    <w:rsid w:val="002820B5"/>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450"/>
    <w:rsid w:val="00290976"/>
    <w:rsid w:val="00290ADC"/>
    <w:rsid w:val="00290DC8"/>
    <w:rsid w:val="00290DD8"/>
    <w:rsid w:val="00290E6E"/>
    <w:rsid w:val="00291C40"/>
    <w:rsid w:val="0029218A"/>
    <w:rsid w:val="0029239C"/>
    <w:rsid w:val="00292484"/>
    <w:rsid w:val="00292B96"/>
    <w:rsid w:val="00292F6A"/>
    <w:rsid w:val="002932B2"/>
    <w:rsid w:val="00293873"/>
    <w:rsid w:val="00293B65"/>
    <w:rsid w:val="00293E3A"/>
    <w:rsid w:val="002940C9"/>
    <w:rsid w:val="002941B0"/>
    <w:rsid w:val="00294C14"/>
    <w:rsid w:val="0029549F"/>
    <w:rsid w:val="002954D4"/>
    <w:rsid w:val="00296447"/>
    <w:rsid w:val="0029693E"/>
    <w:rsid w:val="00296E32"/>
    <w:rsid w:val="002970B3"/>
    <w:rsid w:val="0029733E"/>
    <w:rsid w:val="00297560"/>
    <w:rsid w:val="00297AC0"/>
    <w:rsid w:val="00297CBC"/>
    <w:rsid w:val="002A026B"/>
    <w:rsid w:val="002A04DC"/>
    <w:rsid w:val="002A0C92"/>
    <w:rsid w:val="002A0F38"/>
    <w:rsid w:val="002A11FC"/>
    <w:rsid w:val="002A1B1F"/>
    <w:rsid w:val="002A1E78"/>
    <w:rsid w:val="002A1F91"/>
    <w:rsid w:val="002A1FA3"/>
    <w:rsid w:val="002A242B"/>
    <w:rsid w:val="002A2678"/>
    <w:rsid w:val="002A2709"/>
    <w:rsid w:val="002A2BE8"/>
    <w:rsid w:val="002A316E"/>
    <w:rsid w:val="002A31DA"/>
    <w:rsid w:val="002A360F"/>
    <w:rsid w:val="002A3920"/>
    <w:rsid w:val="002A3C33"/>
    <w:rsid w:val="002A43A2"/>
    <w:rsid w:val="002A46A4"/>
    <w:rsid w:val="002A4A08"/>
    <w:rsid w:val="002A4E49"/>
    <w:rsid w:val="002A548C"/>
    <w:rsid w:val="002A5B47"/>
    <w:rsid w:val="002A60D5"/>
    <w:rsid w:val="002A690C"/>
    <w:rsid w:val="002A6B1C"/>
    <w:rsid w:val="002A6DEB"/>
    <w:rsid w:val="002A70E5"/>
    <w:rsid w:val="002A716A"/>
    <w:rsid w:val="002A774F"/>
    <w:rsid w:val="002A7CDC"/>
    <w:rsid w:val="002A7D28"/>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240"/>
    <w:rsid w:val="002B45B0"/>
    <w:rsid w:val="002B468A"/>
    <w:rsid w:val="002B4748"/>
    <w:rsid w:val="002B4BEF"/>
    <w:rsid w:val="002B561B"/>
    <w:rsid w:val="002B58DF"/>
    <w:rsid w:val="002B5C1E"/>
    <w:rsid w:val="002B61BC"/>
    <w:rsid w:val="002B64DA"/>
    <w:rsid w:val="002B66DB"/>
    <w:rsid w:val="002B68C2"/>
    <w:rsid w:val="002B6958"/>
    <w:rsid w:val="002B6962"/>
    <w:rsid w:val="002B69B1"/>
    <w:rsid w:val="002B6BE3"/>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E70"/>
    <w:rsid w:val="002C4F39"/>
    <w:rsid w:val="002C51BB"/>
    <w:rsid w:val="002C5262"/>
    <w:rsid w:val="002C5780"/>
    <w:rsid w:val="002C5999"/>
    <w:rsid w:val="002C606E"/>
    <w:rsid w:val="002C6243"/>
    <w:rsid w:val="002C6696"/>
    <w:rsid w:val="002C68BC"/>
    <w:rsid w:val="002C6C11"/>
    <w:rsid w:val="002C6F0F"/>
    <w:rsid w:val="002C7124"/>
    <w:rsid w:val="002C7D4C"/>
    <w:rsid w:val="002D0B77"/>
    <w:rsid w:val="002D1220"/>
    <w:rsid w:val="002D1402"/>
    <w:rsid w:val="002D1415"/>
    <w:rsid w:val="002D1546"/>
    <w:rsid w:val="002D1BA2"/>
    <w:rsid w:val="002D1BEA"/>
    <w:rsid w:val="002D1EB2"/>
    <w:rsid w:val="002D210A"/>
    <w:rsid w:val="002D2F40"/>
    <w:rsid w:val="002D3DDC"/>
    <w:rsid w:val="002D4540"/>
    <w:rsid w:val="002D4D1E"/>
    <w:rsid w:val="002D5D5D"/>
    <w:rsid w:val="002D5EF2"/>
    <w:rsid w:val="002D6514"/>
    <w:rsid w:val="002D70BA"/>
    <w:rsid w:val="002E0569"/>
    <w:rsid w:val="002E0B1E"/>
    <w:rsid w:val="002E0C66"/>
    <w:rsid w:val="002E164F"/>
    <w:rsid w:val="002E1910"/>
    <w:rsid w:val="002E1A35"/>
    <w:rsid w:val="002E1DA9"/>
    <w:rsid w:val="002E1FBA"/>
    <w:rsid w:val="002E28DC"/>
    <w:rsid w:val="002E2D40"/>
    <w:rsid w:val="002E3229"/>
    <w:rsid w:val="002E326F"/>
    <w:rsid w:val="002E3321"/>
    <w:rsid w:val="002E4222"/>
    <w:rsid w:val="002E45CD"/>
    <w:rsid w:val="002E4741"/>
    <w:rsid w:val="002E60DD"/>
    <w:rsid w:val="002E6DE2"/>
    <w:rsid w:val="002E6F4C"/>
    <w:rsid w:val="002E7068"/>
    <w:rsid w:val="002E712C"/>
    <w:rsid w:val="002E7494"/>
    <w:rsid w:val="002E74ED"/>
    <w:rsid w:val="002E7688"/>
    <w:rsid w:val="002E7D01"/>
    <w:rsid w:val="002F0226"/>
    <w:rsid w:val="002F02F0"/>
    <w:rsid w:val="002F0E66"/>
    <w:rsid w:val="002F180F"/>
    <w:rsid w:val="002F1BA6"/>
    <w:rsid w:val="002F2022"/>
    <w:rsid w:val="002F2239"/>
    <w:rsid w:val="002F254E"/>
    <w:rsid w:val="002F2DA2"/>
    <w:rsid w:val="002F2EBC"/>
    <w:rsid w:val="002F3354"/>
    <w:rsid w:val="002F34EB"/>
    <w:rsid w:val="002F39CD"/>
    <w:rsid w:val="002F3BFE"/>
    <w:rsid w:val="002F3E2B"/>
    <w:rsid w:val="002F409C"/>
    <w:rsid w:val="002F40EC"/>
    <w:rsid w:val="002F4407"/>
    <w:rsid w:val="002F4C2E"/>
    <w:rsid w:val="002F4D6D"/>
    <w:rsid w:val="002F4EAC"/>
    <w:rsid w:val="002F508E"/>
    <w:rsid w:val="002F54BB"/>
    <w:rsid w:val="002F59C0"/>
    <w:rsid w:val="002F5AF0"/>
    <w:rsid w:val="002F600B"/>
    <w:rsid w:val="002F66E6"/>
    <w:rsid w:val="002F6ABE"/>
    <w:rsid w:val="002F6B19"/>
    <w:rsid w:val="002F6B79"/>
    <w:rsid w:val="002F6F5E"/>
    <w:rsid w:val="002F75ED"/>
    <w:rsid w:val="002F76BD"/>
    <w:rsid w:val="002F7C12"/>
    <w:rsid w:val="002F7C3A"/>
    <w:rsid w:val="0030006A"/>
    <w:rsid w:val="003000A0"/>
    <w:rsid w:val="00300271"/>
    <w:rsid w:val="003002B9"/>
    <w:rsid w:val="003002D9"/>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05F87"/>
    <w:rsid w:val="003062CB"/>
    <w:rsid w:val="00306BB4"/>
    <w:rsid w:val="0031026F"/>
    <w:rsid w:val="003103CC"/>
    <w:rsid w:val="00310650"/>
    <w:rsid w:val="00310C0D"/>
    <w:rsid w:val="00310C2A"/>
    <w:rsid w:val="00310C76"/>
    <w:rsid w:val="00310C86"/>
    <w:rsid w:val="00310E88"/>
    <w:rsid w:val="0031171B"/>
    <w:rsid w:val="00311894"/>
    <w:rsid w:val="00311948"/>
    <w:rsid w:val="00311D5C"/>
    <w:rsid w:val="0031215F"/>
    <w:rsid w:val="003133C2"/>
    <w:rsid w:val="0031343C"/>
    <w:rsid w:val="00313B8A"/>
    <w:rsid w:val="003142CB"/>
    <w:rsid w:val="00314A46"/>
    <w:rsid w:val="00314A5F"/>
    <w:rsid w:val="00315231"/>
    <w:rsid w:val="0031587B"/>
    <w:rsid w:val="003159A2"/>
    <w:rsid w:val="00315C9A"/>
    <w:rsid w:val="0031679E"/>
    <w:rsid w:val="00316891"/>
    <w:rsid w:val="00316D82"/>
    <w:rsid w:val="00317536"/>
    <w:rsid w:val="0031770F"/>
    <w:rsid w:val="00317924"/>
    <w:rsid w:val="00317B43"/>
    <w:rsid w:val="00320BF7"/>
    <w:rsid w:val="00320D58"/>
    <w:rsid w:val="00320E03"/>
    <w:rsid w:val="00321207"/>
    <w:rsid w:val="003214A7"/>
    <w:rsid w:val="003219EA"/>
    <w:rsid w:val="00322222"/>
    <w:rsid w:val="003222CB"/>
    <w:rsid w:val="00322820"/>
    <w:rsid w:val="00322A56"/>
    <w:rsid w:val="00322FEF"/>
    <w:rsid w:val="0032324D"/>
    <w:rsid w:val="00323E82"/>
    <w:rsid w:val="00323E94"/>
    <w:rsid w:val="003240DD"/>
    <w:rsid w:val="00324246"/>
    <w:rsid w:val="00324F3E"/>
    <w:rsid w:val="003251B5"/>
    <w:rsid w:val="00325B4B"/>
    <w:rsid w:val="00326E6B"/>
    <w:rsid w:val="0032767A"/>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AEC"/>
    <w:rsid w:val="00333C6E"/>
    <w:rsid w:val="003340D2"/>
    <w:rsid w:val="00334A72"/>
    <w:rsid w:val="00334AD2"/>
    <w:rsid w:val="00334D5E"/>
    <w:rsid w:val="003354E2"/>
    <w:rsid w:val="0033578C"/>
    <w:rsid w:val="00335808"/>
    <w:rsid w:val="00335D6E"/>
    <w:rsid w:val="00336311"/>
    <w:rsid w:val="0033670A"/>
    <w:rsid w:val="00336A1D"/>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10A"/>
    <w:rsid w:val="00351778"/>
    <w:rsid w:val="00351840"/>
    <w:rsid w:val="0035265D"/>
    <w:rsid w:val="00352A82"/>
    <w:rsid w:val="00352AA9"/>
    <w:rsid w:val="00352B61"/>
    <w:rsid w:val="00353353"/>
    <w:rsid w:val="00353DF9"/>
    <w:rsid w:val="003542B8"/>
    <w:rsid w:val="003543AD"/>
    <w:rsid w:val="00354866"/>
    <w:rsid w:val="00354885"/>
    <w:rsid w:val="003553D8"/>
    <w:rsid w:val="00356575"/>
    <w:rsid w:val="00356F0F"/>
    <w:rsid w:val="00357053"/>
    <w:rsid w:val="00357C0E"/>
    <w:rsid w:val="00357D32"/>
    <w:rsid w:val="00357D9C"/>
    <w:rsid w:val="00360023"/>
    <w:rsid w:val="003601FB"/>
    <w:rsid w:val="00360313"/>
    <w:rsid w:val="00360A73"/>
    <w:rsid w:val="00360ACE"/>
    <w:rsid w:val="00360D35"/>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3BA"/>
    <w:rsid w:val="00364482"/>
    <w:rsid w:val="00364580"/>
    <w:rsid w:val="003648EB"/>
    <w:rsid w:val="00365163"/>
    <w:rsid w:val="00365F9D"/>
    <w:rsid w:val="0036625D"/>
    <w:rsid w:val="00366265"/>
    <w:rsid w:val="00366682"/>
    <w:rsid w:val="003668CC"/>
    <w:rsid w:val="00366952"/>
    <w:rsid w:val="00366A0A"/>
    <w:rsid w:val="00370615"/>
    <w:rsid w:val="00370B8F"/>
    <w:rsid w:val="00371540"/>
    <w:rsid w:val="003720E1"/>
    <w:rsid w:val="00372A0A"/>
    <w:rsid w:val="00372ABA"/>
    <w:rsid w:val="00372B8C"/>
    <w:rsid w:val="00372DE6"/>
    <w:rsid w:val="00372F47"/>
    <w:rsid w:val="003730EB"/>
    <w:rsid w:val="003735B9"/>
    <w:rsid w:val="00373D0F"/>
    <w:rsid w:val="00373E22"/>
    <w:rsid w:val="00374118"/>
    <w:rsid w:val="003741A4"/>
    <w:rsid w:val="003743E2"/>
    <w:rsid w:val="003746D6"/>
    <w:rsid w:val="00374EF1"/>
    <w:rsid w:val="00375035"/>
    <w:rsid w:val="00375C9F"/>
    <w:rsid w:val="00376BC2"/>
    <w:rsid w:val="003770D6"/>
    <w:rsid w:val="00377124"/>
    <w:rsid w:val="0037722D"/>
    <w:rsid w:val="003775F7"/>
    <w:rsid w:val="003778C6"/>
    <w:rsid w:val="003804BE"/>
    <w:rsid w:val="00381581"/>
    <w:rsid w:val="0038164C"/>
    <w:rsid w:val="00381744"/>
    <w:rsid w:val="00381F9D"/>
    <w:rsid w:val="00382600"/>
    <w:rsid w:val="00382EE2"/>
    <w:rsid w:val="003836D4"/>
    <w:rsid w:val="003837FB"/>
    <w:rsid w:val="00383835"/>
    <w:rsid w:val="00383DC4"/>
    <w:rsid w:val="00383FD7"/>
    <w:rsid w:val="00384B47"/>
    <w:rsid w:val="0038582D"/>
    <w:rsid w:val="00386227"/>
    <w:rsid w:val="00387114"/>
    <w:rsid w:val="00387455"/>
    <w:rsid w:val="00387553"/>
    <w:rsid w:val="003878B8"/>
    <w:rsid w:val="00387C1C"/>
    <w:rsid w:val="00387F3D"/>
    <w:rsid w:val="0039020B"/>
    <w:rsid w:val="0039035F"/>
    <w:rsid w:val="00390516"/>
    <w:rsid w:val="00390A46"/>
    <w:rsid w:val="00390C05"/>
    <w:rsid w:val="00390F2B"/>
    <w:rsid w:val="003924DA"/>
    <w:rsid w:val="00392BF9"/>
    <w:rsid w:val="003932AB"/>
    <w:rsid w:val="00393D21"/>
    <w:rsid w:val="00393FFA"/>
    <w:rsid w:val="00394841"/>
    <w:rsid w:val="00394EC2"/>
    <w:rsid w:val="0039553B"/>
    <w:rsid w:val="00395A65"/>
    <w:rsid w:val="00395C3E"/>
    <w:rsid w:val="00396531"/>
    <w:rsid w:val="00397B8E"/>
    <w:rsid w:val="003A0461"/>
    <w:rsid w:val="003A06C1"/>
    <w:rsid w:val="003A0993"/>
    <w:rsid w:val="003A0F2C"/>
    <w:rsid w:val="003A0F64"/>
    <w:rsid w:val="003A1434"/>
    <w:rsid w:val="003A14A3"/>
    <w:rsid w:val="003A2068"/>
    <w:rsid w:val="003A208E"/>
    <w:rsid w:val="003A20B5"/>
    <w:rsid w:val="003A2F10"/>
    <w:rsid w:val="003A30C6"/>
    <w:rsid w:val="003A3C0B"/>
    <w:rsid w:val="003A3F91"/>
    <w:rsid w:val="003A41DC"/>
    <w:rsid w:val="003A4ACB"/>
    <w:rsid w:val="003A4D70"/>
    <w:rsid w:val="003A4DC4"/>
    <w:rsid w:val="003A51C1"/>
    <w:rsid w:val="003A55BB"/>
    <w:rsid w:val="003A60B6"/>
    <w:rsid w:val="003A69D7"/>
    <w:rsid w:val="003A6E67"/>
    <w:rsid w:val="003A701C"/>
    <w:rsid w:val="003A7173"/>
    <w:rsid w:val="003A763F"/>
    <w:rsid w:val="003A793E"/>
    <w:rsid w:val="003A7C41"/>
    <w:rsid w:val="003B06FF"/>
    <w:rsid w:val="003B0DDC"/>
    <w:rsid w:val="003B219D"/>
    <w:rsid w:val="003B26E5"/>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14F"/>
    <w:rsid w:val="003C1342"/>
    <w:rsid w:val="003C15B7"/>
    <w:rsid w:val="003C1718"/>
    <w:rsid w:val="003C184C"/>
    <w:rsid w:val="003C1CFB"/>
    <w:rsid w:val="003C1D9F"/>
    <w:rsid w:val="003C1E0F"/>
    <w:rsid w:val="003C1E30"/>
    <w:rsid w:val="003C1EBA"/>
    <w:rsid w:val="003C1F76"/>
    <w:rsid w:val="003C20CD"/>
    <w:rsid w:val="003C214C"/>
    <w:rsid w:val="003C216A"/>
    <w:rsid w:val="003C395C"/>
    <w:rsid w:val="003C3ADD"/>
    <w:rsid w:val="003C3B6E"/>
    <w:rsid w:val="003C3F9E"/>
    <w:rsid w:val="003C3FA0"/>
    <w:rsid w:val="003C4182"/>
    <w:rsid w:val="003C420F"/>
    <w:rsid w:val="003C4744"/>
    <w:rsid w:val="003C5053"/>
    <w:rsid w:val="003C607D"/>
    <w:rsid w:val="003C607F"/>
    <w:rsid w:val="003C6471"/>
    <w:rsid w:val="003C6824"/>
    <w:rsid w:val="003C6CEF"/>
    <w:rsid w:val="003C6F04"/>
    <w:rsid w:val="003C75BD"/>
    <w:rsid w:val="003D0ABA"/>
    <w:rsid w:val="003D15EF"/>
    <w:rsid w:val="003D2409"/>
    <w:rsid w:val="003D264D"/>
    <w:rsid w:val="003D2DBA"/>
    <w:rsid w:val="003D2FA9"/>
    <w:rsid w:val="003D3040"/>
    <w:rsid w:val="003D410C"/>
    <w:rsid w:val="003D4290"/>
    <w:rsid w:val="003D4328"/>
    <w:rsid w:val="003D459D"/>
    <w:rsid w:val="003D4AC1"/>
    <w:rsid w:val="003D5144"/>
    <w:rsid w:val="003D5CB7"/>
    <w:rsid w:val="003D5E8F"/>
    <w:rsid w:val="003D6421"/>
    <w:rsid w:val="003D67CB"/>
    <w:rsid w:val="003D67DC"/>
    <w:rsid w:val="003D7235"/>
    <w:rsid w:val="003D73DF"/>
    <w:rsid w:val="003D777A"/>
    <w:rsid w:val="003D7EAF"/>
    <w:rsid w:val="003E0C63"/>
    <w:rsid w:val="003E0EE8"/>
    <w:rsid w:val="003E0FC8"/>
    <w:rsid w:val="003E1A88"/>
    <w:rsid w:val="003E22CB"/>
    <w:rsid w:val="003E24ED"/>
    <w:rsid w:val="003E2A68"/>
    <w:rsid w:val="003E311D"/>
    <w:rsid w:val="003E350E"/>
    <w:rsid w:val="003E3874"/>
    <w:rsid w:val="003E3CAC"/>
    <w:rsid w:val="003E41B7"/>
    <w:rsid w:val="003E424F"/>
    <w:rsid w:val="003E441C"/>
    <w:rsid w:val="003E44AF"/>
    <w:rsid w:val="003E45E0"/>
    <w:rsid w:val="003E4751"/>
    <w:rsid w:val="003E4819"/>
    <w:rsid w:val="003E4EAA"/>
    <w:rsid w:val="003E58EE"/>
    <w:rsid w:val="003E5E23"/>
    <w:rsid w:val="003E61A2"/>
    <w:rsid w:val="003E6AB9"/>
    <w:rsid w:val="003E6E7D"/>
    <w:rsid w:val="003E79DA"/>
    <w:rsid w:val="003E79FB"/>
    <w:rsid w:val="003E7BBD"/>
    <w:rsid w:val="003E7C6A"/>
    <w:rsid w:val="003E7F52"/>
    <w:rsid w:val="003F03FE"/>
    <w:rsid w:val="003F0695"/>
    <w:rsid w:val="003F1313"/>
    <w:rsid w:val="003F13DB"/>
    <w:rsid w:val="003F1456"/>
    <w:rsid w:val="003F179C"/>
    <w:rsid w:val="003F1C8A"/>
    <w:rsid w:val="003F222F"/>
    <w:rsid w:val="003F23E8"/>
    <w:rsid w:val="003F2B9B"/>
    <w:rsid w:val="003F2F9F"/>
    <w:rsid w:val="003F2FC4"/>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4220"/>
    <w:rsid w:val="0040426C"/>
    <w:rsid w:val="00404F5E"/>
    <w:rsid w:val="0040504B"/>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068"/>
    <w:rsid w:val="004173CD"/>
    <w:rsid w:val="004174EC"/>
    <w:rsid w:val="004178B9"/>
    <w:rsid w:val="00417CFC"/>
    <w:rsid w:val="00417D12"/>
    <w:rsid w:val="00417D9F"/>
    <w:rsid w:val="00420282"/>
    <w:rsid w:val="00420C4B"/>
    <w:rsid w:val="004213C6"/>
    <w:rsid w:val="004216EA"/>
    <w:rsid w:val="0042176D"/>
    <w:rsid w:val="00421918"/>
    <w:rsid w:val="00421D15"/>
    <w:rsid w:val="00422260"/>
    <w:rsid w:val="00422386"/>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B02"/>
    <w:rsid w:val="00427C80"/>
    <w:rsid w:val="00427D0B"/>
    <w:rsid w:val="00427F0C"/>
    <w:rsid w:val="00430001"/>
    <w:rsid w:val="00430552"/>
    <w:rsid w:val="00430B13"/>
    <w:rsid w:val="00430B65"/>
    <w:rsid w:val="004317AB"/>
    <w:rsid w:val="00431EAC"/>
    <w:rsid w:val="004323CC"/>
    <w:rsid w:val="0043355B"/>
    <w:rsid w:val="00433703"/>
    <w:rsid w:val="00433ABF"/>
    <w:rsid w:val="00433FF1"/>
    <w:rsid w:val="00434AED"/>
    <w:rsid w:val="00434DB8"/>
    <w:rsid w:val="00434DCD"/>
    <w:rsid w:val="00434DFF"/>
    <w:rsid w:val="00434F1D"/>
    <w:rsid w:val="0043533D"/>
    <w:rsid w:val="00435B2C"/>
    <w:rsid w:val="00435D7A"/>
    <w:rsid w:val="00436275"/>
    <w:rsid w:val="00436F1D"/>
    <w:rsid w:val="00437084"/>
    <w:rsid w:val="004372A2"/>
    <w:rsid w:val="00437661"/>
    <w:rsid w:val="0043768C"/>
    <w:rsid w:val="004378F6"/>
    <w:rsid w:val="00437A16"/>
    <w:rsid w:val="00437BCA"/>
    <w:rsid w:val="00437D57"/>
    <w:rsid w:val="0044000C"/>
    <w:rsid w:val="004408B7"/>
    <w:rsid w:val="00440B4A"/>
    <w:rsid w:val="00440C5B"/>
    <w:rsid w:val="0044117F"/>
    <w:rsid w:val="004415E0"/>
    <w:rsid w:val="00441850"/>
    <w:rsid w:val="004424A2"/>
    <w:rsid w:val="004424E3"/>
    <w:rsid w:val="00442AA2"/>
    <w:rsid w:val="00443133"/>
    <w:rsid w:val="0044329F"/>
    <w:rsid w:val="0044373C"/>
    <w:rsid w:val="00443FA6"/>
    <w:rsid w:val="00444534"/>
    <w:rsid w:val="00444686"/>
    <w:rsid w:val="00444867"/>
    <w:rsid w:val="00444C32"/>
    <w:rsid w:val="00444DC7"/>
    <w:rsid w:val="004456A5"/>
    <w:rsid w:val="004458CB"/>
    <w:rsid w:val="00445A27"/>
    <w:rsid w:val="00445BD5"/>
    <w:rsid w:val="004462CD"/>
    <w:rsid w:val="00446394"/>
    <w:rsid w:val="00446E17"/>
    <w:rsid w:val="00446F12"/>
    <w:rsid w:val="0044714C"/>
    <w:rsid w:val="0044721D"/>
    <w:rsid w:val="00447269"/>
    <w:rsid w:val="004477B1"/>
    <w:rsid w:val="00447E78"/>
    <w:rsid w:val="00447EB2"/>
    <w:rsid w:val="00450148"/>
    <w:rsid w:val="004504C7"/>
    <w:rsid w:val="0045057A"/>
    <w:rsid w:val="0045059B"/>
    <w:rsid w:val="0045098E"/>
    <w:rsid w:val="00450AD3"/>
    <w:rsid w:val="00451108"/>
    <w:rsid w:val="00451635"/>
    <w:rsid w:val="004517FF"/>
    <w:rsid w:val="00451816"/>
    <w:rsid w:val="00451AA2"/>
    <w:rsid w:val="00452417"/>
    <w:rsid w:val="0045299E"/>
    <w:rsid w:val="00452ACA"/>
    <w:rsid w:val="00452D23"/>
    <w:rsid w:val="00452EF4"/>
    <w:rsid w:val="00453689"/>
    <w:rsid w:val="00453F31"/>
    <w:rsid w:val="00454308"/>
    <w:rsid w:val="00454648"/>
    <w:rsid w:val="0045464E"/>
    <w:rsid w:val="00454678"/>
    <w:rsid w:val="0045487E"/>
    <w:rsid w:val="00454CFC"/>
    <w:rsid w:val="00454D13"/>
    <w:rsid w:val="0045666F"/>
    <w:rsid w:val="0045696F"/>
    <w:rsid w:val="00456DDB"/>
    <w:rsid w:val="004576A1"/>
    <w:rsid w:val="0045797E"/>
    <w:rsid w:val="00457A14"/>
    <w:rsid w:val="00457D8F"/>
    <w:rsid w:val="00460929"/>
    <w:rsid w:val="00461A6F"/>
    <w:rsid w:val="00461E1A"/>
    <w:rsid w:val="00462087"/>
    <w:rsid w:val="00462284"/>
    <w:rsid w:val="0046261A"/>
    <w:rsid w:val="004626C5"/>
    <w:rsid w:val="00462C56"/>
    <w:rsid w:val="00463320"/>
    <w:rsid w:val="0046336A"/>
    <w:rsid w:val="004635D6"/>
    <w:rsid w:val="00463758"/>
    <w:rsid w:val="00463771"/>
    <w:rsid w:val="004637A1"/>
    <w:rsid w:val="0046386C"/>
    <w:rsid w:val="0046495D"/>
    <w:rsid w:val="00464986"/>
    <w:rsid w:val="00464AB9"/>
    <w:rsid w:val="00464FE8"/>
    <w:rsid w:val="004653CD"/>
    <w:rsid w:val="00465623"/>
    <w:rsid w:val="00465ED1"/>
    <w:rsid w:val="004664F1"/>
    <w:rsid w:val="00467BCC"/>
    <w:rsid w:val="004703CE"/>
    <w:rsid w:val="00470A6C"/>
    <w:rsid w:val="00471082"/>
    <w:rsid w:val="004714EC"/>
    <w:rsid w:val="00471715"/>
    <w:rsid w:val="0047180B"/>
    <w:rsid w:val="00471A82"/>
    <w:rsid w:val="00471ECC"/>
    <w:rsid w:val="004720E4"/>
    <w:rsid w:val="004729EF"/>
    <w:rsid w:val="00472D40"/>
    <w:rsid w:val="00472DFC"/>
    <w:rsid w:val="004730D4"/>
    <w:rsid w:val="00473161"/>
    <w:rsid w:val="0047467A"/>
    <w:rsid w:val="0047491C"/>
    <w:rsid w:val="00474B50"/>
    <w:rsid w:val="00474D9D"/>
    <w:rsid w:val="00475109"/>
    <w:rsid w:val="0047533D"/>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1D4A"/>
    <w:rsid w:val="00482726"/>
    <w:rsid w:val="00482810"/>
    <w:rsid w:val="004829B7"/>
    <w:rsid w:val="00482C1F"/>
    <w:rsid w:val="00482D8F"/>
    <w:rsid w:val="00483106"/>
    <w:rsid w:val="004831C9"/>
    <w:rsid w:val="00483B41"/>
    <w:rsid w:val="00483C7A"/>
    <w:rsid w:val="00483E35"/>
    <w:rsid w:val="00484060"/>
    <w:rsid w:val="004842F4"/>
    <w:rsid w:val="00484ABE"/>
    <w:rsid w:val="004850EE"/>
    <w:rsid w:val="00485823"/>
    <w:rsid w:val="00485D14"/>
    <w:rsid w:val="00485E8A"/>
    <w:rsid w:val="004861E5"/>
    <w:rsid w:val="004867C5"/>
    <w:rsid w:val="0048685C"/>
    <w:rsid w:val="00486D3C"/>
    <w:rsid w:val="00487030"/>
    <w:rsid w:val="004876CC"/>
    <w:rsid w:val="00487CDF"/>
    <w:rsid w:val="00490416"/>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ACB"/>
    <w:rsid w:val="004A3F01"/>
    <w:rsid w:val="004A412A"/>
    <w:rsid w:val="004A441F"/>
    <w:rsid w:val="004A44FE"/>
    <w:rsid w:val="004A46AC"/>
    <w:rsid w:val="004A48CF"/>
    <w:rsid w:val="004A4B57"/>
    <w:rsid w:val="004A4BCA"/>
    <w:rsid w:val="004A4C6E"/>
    <w:rsid w:val="004A4D0D"/>
    <w:rsid w:val="004A5A58"/>
    <w:rsid w:val="004A5C0E"/>
    <w:rsid w:val="004A6299"/>
    <w:rsid w:val="004A66FB"/>
    <w:rsid w:val="004A6714"/>
    <w:rsid w:val="004A6B11"/>
    <w:rsid w:val="004A733D"/>
    <w:rsid w:val="004A7558"/>
    <w:rsid w:val="004A7BFE"/>
    <w:rsid w:val="004B0236"/>
    <w:rsid w:val="004B03F9"/>
    <w:rsid w:val="004B13AB"/>
    <w:rsid w:val="004B15F9"/>
    <w:rsid w:val="004B24F0"/>
    <w:rsid w:val="004B2B3A"/>
    <w:rsid w:val="004B2C3F"/>
    <w:rsid w:val="004B3120"/>
    <w:rsid w:val="004B3512"/>
    <w:rsid w:val="004B353F"/>
    <w:rsid w:val="004B3873"/>
    <w:rsid w:val="004B3A3F"/>
    <w:rsid w:val="004B3D52"/>
    <w:rsid w:val="004B4124"/>
    <w:rsid w:val="004B430D"/>
    <w:rsid w:val="004B435A"/>
    <w:rsid w:val="004B449E"/>
    <w:rsid w:val="004B49FC"/>
    <w:rsid w:val="004B5445"/>
    <w:rsid w:val="004B5845"/>
    <w:rsid w:val="004B5AD6"/>
    <w:rsid w:val="004B5BEE"/>
    <w:rsid w:val="004B5EAA"/>
    <w:rsid w:val="004B66A8"/>
    <w:rsid w:val="004B6795"/>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91E"/>
    <w:rsid w:val="004C7A70"/>
    <w:rsid w:val="004C7F10"/>
    <w:rsid w:val="004D0032"/>
    <w:rsid w:val="004D0306"/>
    <w:rsid w:val="004D09FE"/>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4934"/>
    <w:rsid w:val="004D5D84"/>
    <w:rsid w:val="004D5E7F"/>
    <w:rsid w:val="004D6B66"/>
    <w:rsid w:val="004D78B1"/>
    <w:rsid w:val="004D7B8A"/>
    <w:rsid w:val="004D7D8F"/>
    <w:rsid w:val="004E0093"/>
    <w:rsid w:val="004E0377"/>
    <w:rsid w:val="004E064A"/>
    <w:rsid w:val="004E095B"/>
    <w:rsid w:val="004E1000"/>
    <w:rsid w:val="004E1CE7"/>
    <w:rsid w:val="004E23D8"/>
    <w:rsid w:val="004E2AA6"/>
    <w:rsid w:val="004E2D64"/>
    <w:rsid w:val="004E3227"/>
    <w:rsid w:val="004E370C"/>
    <w:rsid w:val="004E386F"/>
    <w:rsid w:val="004E39E1"/>
    <w:rsid w:val="004E3B02"/>
    <w:rsid w:val="004E3D22"/>
    <w:rsid w:val="004E3E2F"/>
    <w:rsid w:val="004E4089"/>
    <w:rsid w:val="004E47C0"/>
    <w:rsid w:val="004E48A0"/>
    <w:rsid w:val="004E5258"/>
    <w:rsid w:val="004E541A"/>
    <w:rsid w:val="004E5455"/>
    <w:rsid w:val="004E5522"/>
    <w:rsid w:val="004E5C27"/>
    <w:rsid w:val="004E5C58"/>
    <w:rsid w:val="004E5EAC"/>
    <w:rsid w:val="004E6458"/>
    <w:rsid w:val="004E65BF"/>
    <w:rsid w:val="004E66D3"/>
    <w:rsid w:val="004E6ED1"/>
    <w:rsid w:val="004E79D9"/>
    <w:rsid w:val="004E7A29"/>
    <w:rsid w:val="004E7B96"/>
    <w:rsid w:val="004E7CD0"/>
    <w:rsid w:val="004F097B"/>
    <w:rsid w:val="004F09D3"/>
    <w:rsid w:val="004F129F"/>
    <w:rsid w:val="004F13EE"/>
    <w:rsid w:val="004F1672"/>
    <w:rsid w:val="004F17A0"/>
    <w:rsid w:val="004F17FA"/>
    <w:rsid w:val="004F2779"/>
    <w:rsid w:val="004F2B15"/>
    <w:rsid w:val="004F2CD0"/>
    <w:rsid w:val="004F3560"/>
    <w:rsid w:val="004F35DA"/>
    <w:rsid w:val="004F3605"/>
    <w:rsid w:val="004F3B78"/>
    <w:rsid w:val="004F3BA8"/>
    <w:rsid w:val="004F3C25"/>
    <w:rsid w:val="004F3CC6"/>
    <w:rsid w:val="004F4031"/>
    <w:rsid w:val="004F51CE"/>
    <w:rsid w:val="004F52AC"/>
    <w:rsid w:val="004F5540"/>
    <w:rsid w:val="004F5555"/>
    <w:rsid w:val="004F599D"/>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2864"/>
    <w:rsid w:val="00503088"/>
    <w:rsid w:val="00503619"/>
    <w:rsid w:val="005037BA"/>
    <w:rsid w:val="005037EF"/>
    <w:rsid w:val="00503A3A"/>
    <w:rsid w:val="00503B45"/>
    <w:rsid w:val="00503CDE"/>
    <w:rsid w:val="00503E8E"/>
    <w:rsid w:val="00504861"/>
    <w:rsid w:val="00504D12"/>
    <w:rsid w:val="00504F8B"/>
    <w:rsid w:val="0050509F"/>
    <w:rsid w:val="0050535D"/>
    <w:rsid w:val="00507079"/>
    <w:rsid w:val="00507428"/>
    <w:rsid w:val="0050786D"/>
    <w:rsid w:val="00507A1E"/>
    <w:rsid w:val="00511214"/>
    <w:rsid w:val="005112F1"/>
    <w:rsid w:val="005119A3"/>
    <w:rsid w:val="00511A2D"/>
    <w:rsid w:val="00512084"/>
    <w:rsid w:val="00512101"/>
    <w:rsid w:val="005126DC"/>
    <w:rsid w:val="00512839"/>
    <w:rsid w:val="00512A99"/>
    <w:rsid w:val="005130EA"/>
    <w:rsid w:val="005137C8"/>
    <w:rsid w:val="00513AD2"/>
    <w:rsid w:val="00513BBB"/>
    <w:rsid w:val="0051483D"/>
    <w:rsid w:val="00514CC1"/>
    <w:rsid w:val="0051503C"/>
    <w:rsid w:val="0051507F"/>
    <w:rsid w:val="00516674"/>
    <w:rsid w:val="00516AEA"/>
    <w:rsid w:val="00516D8D"/>
    <w:rsid w:val="00516EFE"/>
    <w:rsid w:val="00517062"/>
    <w:rsid w:val="0051755A"/>
    <w:rsid w:val="00517D0E"/>
    <w:rsid w:val="00517F84"/>
    <w:rsid w:val="00520149"/>
    <w:rsid w:val="005204B2"/>
    <w:rsid w:val="005206B7"/>
    <w:rsid w:val="00520979"/>
    <w:rsid w:val="00521001"/>
    <w:rsid w:val="005211F6"/>
    <w:rsid w:val="0052164A"/>
    <w:rsid w:val="00521710"/>
    <w:rsid w:val="00521E31"/>
    <w:rsid w:val="005223BF"/>
    <w:rsid w:val="00522B16"/>
    <w:rsid w:val="00523280"/>
    <w:rsid w:val="0052426C"/>
    <w:rsid w:val="00524418"/>
    <w:rsid w:val="00524436"/>
    <w:rsid w:val="00524B7A"/>
    <w:rsid w:val="00524DD3"/>
    <w:rsid w:val="00525265"/>
    <w:rsid w:val="00525291"/>
    <w:rsid w:val="00525363"/>
    <w:rsid w:val="00525434"/>
    <w:rsid w:val="005258ED"/>
    <w:rsid w:val="00525BF8"/>
    <w:rsid w:val="005262BA"/>
    <w:rsid w:val="0052673B"/>
    <w:rsid w:val="00526938"/>
    <w:rsid w:val="0052760D"/>
    <w:rsid w:val="0052781B"/>
    <w:rsid w:val="0052789F"/>
    <w:rsid w:val="00530348"/>
    <w:rsid w:val="005304E7"/>
    <w:rsid w:val="0053054C"/>
    <w:rsid w:val="00530AC5"/>
    <w:rsid w:val="00530FEA"/>
    <w:rsid w:val="00531121"/>
    <w:rsid w:val="00531F5B"/>
    <w:rsid w:val="0053222B"/>
    <w:rsid w:val="00532CC8"/>
    <w:rsid w:val="00532EE5"/>
    <w:rsid w:val="005335AC"/>
    <w:rsid w:val="00533B7F"/>
    <w:rsid w:val="00533FE8"/>
    <w:rsid w:val="00534F67"/>
    <w:rsid w:val="00535234"/>
    <w:rsid w:val="005356A0"/>
    <w:rsid w:val="005358BE"/>
    <w:rsid w:val="00535A6E"/>
    <w:rsid w:val="00536BE9"/>
    <w:rsid w:val="00536C78"/>
    <w:rsid w:val="00536E0F"/>
    <w:rsid w:val="00540983"/>
    <w:rsid w:val="00540DE5"/>
    <w:rsid w:val="005413E8"/>
    <w:rsid w:val="0054158C"/>
    <w:rsid w:val="00541B8A"/>
    <w:rsid w:val="005428A4"/>
    <w:rsid w:val="00542EEF"/>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47C8E"/>
    <w:rsid w:val="00550154"/>
    <w:rsid w:val="00550199"/>
    <w:rsid w:val="005501E6"/>
    <w:rsid w:val="00550C98"/>
    <w:rsid w:val="00550FCF"/>
    <w:rsid w:val="00551336"/>
    <w:rsid w:val="005518CF"/>
    <w:rsid w:val="005519FC"/>
    <w:rsid w:val="00551F64"/>
    <w:rsid w:val="005522FF"/>
    <w:rsid w:val="005523CF"/>
    <w:rsid w:val="005523F8"/>
    <w:rsid w:val="005525E0"/>
    <w:rsid w:val="00552609"/>
    <w:rsid w:val="00552FB0"/>
    <w:rsid w:val="005530F4"/>
    <w:rsid w:val="00553A09"/>
    <w:rsid w:val="0055407D"/>
    <w:rsid w:val="00554332"/>
    <w:rsid w:val="005548AB"/>
    <w:rsid w:val="00554B79"/>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2D13"/>
    <w:rsid w:val="005630E6"/>
    <w:rsid w:val="005633BC"/>
    <w:rsid w:val="0056362A"/>
    <w:rsid w:val="00563A95"/>
    <w:rsid w:val="00563ABF"/>
    <w:rsid w:val="00563CF9"/>
    <w:rsid w:val="00564C55"/>
    <w:rsid w:val="00564CEA"/>
    <w:rsid w:val="00564DC0"/>
    <w:rsid w:val="00565002"/>
    <w:rsid w:val="00565BD3"/>
    <w:rsid w:val="00565BFD"/>
    <w:rsid w:val="00566562"/>
    <w:rsid w:val="00566609"/>
    <w:rsid w:val="00567794"/>
    <w:rsid w:val="005678CD"/>
    <w:rsid w:val="00567A1D"/>
    <w:rsid w:val="00567D97"/>
    <w:rsid w:val="00570077"/>
    <w:rsid w:val="00570250"/>
    <w:rsid w:val="00570CE5"/>
    <w:rsid w:val="00571072"/>
    <w:rsid w:val="005724E6"/>
    <w:rsid w:val="00572CDC"/>
    <w:rsid w:val="00572D31"/>
    <w:rsid w:val="00572DF2"/>
    <w:rsid w:val="005734A0"/>
    <w:rsid w:val="00574E98"/>
    <w:rsid w:val="00575344"/>
    <w:rsid w:val="0057543E"/>
    <w:rsid w:val="00575DA9"/>
    <w:rsid w:val="00575DBB"/>
    <w:rsid w:val="0057613D"/>
    <w:rsid w:val="005766F3"/>
    <w:rsid w:val="00576752"/>
    <w:rsid w:val="00576C8D"/>
    <w:rsid w:val="00577082"/>
    <w:rsid w:val="0057719D"/>
    <w:rsid w:val="0057736E"/>
    <w:rsid w:val="0057741A"/>
    <w:rsid w:val="005776DA"/>
    <w:rsid w:val="00577A54"/>
    <w:rsid w:val="00577B6A"/>
    <w:rsid w:val="00577B81"/>
    <w:rsid w:val="00577F7A"/>
    <w:rsid w:val="00580057"/>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597"/>
    <w:rsid w:val="00582699"/>
    <w:rsid w:val="00582E26"/>
    <w:rsid w:val="00582FF1"/>
    <w:rsid w:val="005835D2"/>
    <w:rsid w:val="00583F0F"/>
    <w:rsid w:val="00584564"/>
    <w:rsid w:val="00584757"/>
    <w:rsid w:val="00584D1A"/>
    <w:rsid w:val="00585282"/>
    <w:rsid w:val="00585F9D"/>
    <w:rsid w:val="00586D40"/>
    <w:rsid w:val="0058710D"/>
    <w:rsid w:val="00590263"/>
    <w:rsid w:val="005908AD"/>
    <w:rsid w:val="00591A53"/>
    <w:rsid w:val="00591B34"/>
    <w:rsid w:val="00591B72"/>
    <w:rsid w:val="00591C14"/>
    <w:rsid w:val="00591C8A"/>
    <w:rsid w:val="00592397"/>
    <w:rsid w:val="005923FC"/>
    <w:rsid w:val="005924C5"/>
    <w:rsid w:val="005926E7"/>
    <w:rsid w:val="005930E2"/>
    <w:rsid w:val="00594006"/>
    <w:rsid w:val="00594452"/>
    <w:rsid w:val="005944FB"/>
    <w:rsid w:val="005945D5"/>
    <w:rsid w:val="005949DF"/>
    <w:rsid w:val="00594B5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673"/>
    <w:rsid w:val="005A3A59"/>
    <w:rsid w:val="005A3C18"/>
    <w:rsid w:val="005A3F89"/>
    <w:rsid w:val="005A4259"/>
    <w:rsid w:val="005A4322"/>
    <w:rsid w:val="005A4729"/>
    <w:rsid w:val="005A4EC4"/>
    <w:rsid w:val="005A4F37"/>
    <w:rsid w:val="005A4F98"/>
    <w:rsid w:val="005A55ED"/>
    <w:rsid w:val="005A6702"/>
    <w:rsid w:val="005A7182"/>
    <w:rsid w:val="005A7453"/>
    <w:rsid w:val="005B0080"/>
    <w:rsid w:val="005B03F2"/>
    <w:rsid w:val="005B044C"/>
    <w:rsid w:val="005B0878"/>
    <w:rsid w:val="005B0946"/>
    <w:rsid w:val="005B0A3A"/>
    <w:rsid w:val="005B1627"/>
    <w:rsid w:val="005B1B42"/>
    <w:rsid w:val="005B1CB4"/>
    <w:rsid w:val="005B1EB2"/>
    <w:rsid w:val="005B268D"/>
    <w:rsid w:val="005B28C0"/>
    <w:rsid w:val="005B3C23"/>
    <w:rsid w:val="005B3F13"/>
    <w:rsid w:val="005B5299"/>
    <w:rsid w:val="005B54B9"/>
    <w:rsid w:val="005B553C"/>
    <w:rsid w:val="005B5BC8"/>
    <w:rsid w:val="005B5DE6"/>
    <w:rsid w:val="005B66D2"/>
    <w:rsid w:val="005B6884"/>
    <w:rsid w:val="005B6F5D"/>
    <w:rsid w:val="005B700E"/>
    <w:rsid w:val="005B74A2"/>
    <w:rsid w:val="005B7BE6"/>
    <w:rsid w:val="005B7DAC"/>
    <w:rsid w:val="005C0469"/>
    <w:rsid w:val="005C11D8"/>
    <w:rsid w:val="005C1A4D"/>
    <w:rsid w:val="005C1E71"/>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7CD"/>
    <w:rsid w:val="005D180F"/>
    <w:rsid w:val="005D18A0"/>
    <w:rsid w:val="005D1989"/>
    <w:rsid w:val="005D2169"/>
    <w:rsid w:val="005D216A"/>
    <w:rsid w:val="005D22FE"/>
    <w:rsid w:val="005D2551"/>
    <w:rsid w:val="005D26E0"/>
    <w:rsid w:val="005D27A7"/>
    <w:rsid w:val="005D2AC8"/>
    <w:rsid w:val="005D3644"/>
    <w:rsid w:val="005D3B6B"/>
    <w:rsid w:val="005D3EFD"/>
    <w:rsid w:val="005D4172"/>
    <w:rsid w:val="005D48F6"/>
    <w:rsid w:val="005D5012"/>
    <w:rsid w:val="005D50CC"/>
    <w:rsid w:val="005D5112"/>
    <w:rsid w:val="005D55B3"/>
    <w:rsid w:val="005D6C88"/>
    <w:rsid w:val="005D6F95"/>
    <w:rsid w:val="005D7C0F"/>
    <w:rsid w:val="005D7D78"/>
    <w:rsid w:val="005E0461"/>
    <w:rsid w:val="005E07B5"/>
    <w:rsid w:val="005E0D6B"/>
    <w:rsid w:val="005E14BF"/>
    <w:rsid w:val="005E280B"/>
    <w:rsid w:val="005E2A41"/>
    <w:rsid w:val="005E2E39"/>
    <w:rsid w:val="005E36EF"/>
    <w:rsid w:val="005E3C82"/>
    <w:rsid w:val="005E4049"/>
    <w:rsid w:val="005E4075"/>
    <w:rsid w:val="005E4661"/>
    <w:rsid w:val="005E5161"/>
    <w:rsid w:val="005E5776"/>
    <w:rsid w:val="005E614D"/>
    <w:rsid w:val="005E6278"/>
    <w:rsid w:val="005E64AD"/>
    <w:rsid w:val="005E71D7"/>
    <w:rsid w:val="005E77E5"/>
    <w:rsid w:val="005E7E92"/>
    <w:rsid w:val="005F00A7"/>
    <w:rsid w:val="005F00D7"/>
    <w:rsid w:val="005F02A1"/>
    <w:rsid w:val="005F092E"/>
    <w:rsid w:val="005F0B46"/>
    <w:rsid w:val="005F0C58"/>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892"/>
    <w:rsid w:val="005F3975"/>
    <w:rsid w:val="005F3B48"/>
    <w:rsid w:val="005F47A6"/>
    <w:rsid w:val="005F4CEC"/>
    <w:rsid w:val="005F512B"/>
    <w:rsid w:val="005F5B5A"/>
    <w:rsid w:val="005F5EE3"/>
    <w:rsid w:val="005F6591"/>
    <w:rsid w:val="005F671E"/>
    <w:rsid w:val="005F6C1B"/>
    <w:rsid w:val="005F6F21"/>
    <w:rsid w:val="005F6FE2"/>
    <w:rsid w:val="005F72CA"/>
    <w:rsid w:val="005F77E3"/>
    <w:rsid w:val="005F7A9E"/>
    <w:rsid w:val="005F7E65"/>
    <w:rsid w:val="00600A45"/>
    <w:rsid w:val="00600AF0"/>
    <w:rsid w:val="00600BEB"/>
    <w:rsid w:val="006012EC"/>
    <w:rsid w:val="006014E1"/>
    <w:rsid w:val="00601645"/>
    <w:rsid w:val="0060169F"/>
    <w:rsid w:val="00601CAC"/>
    <w:rsid w:val="00602B1E"/>
    <w:rsid w:val="006037B3"/>
    <w:rsid w:val="00604225"/>
    <w:rsid w:val="0060438B"/>
    <w:rsid w:val="0060449D"/>
    <w:rsid w:val="00604724"/>
    <w:rsid w:val="00604A6E"/>
    <w:rsid w:val="00604CD9"/>
    <w:rsid w:val="00604EE4"/>
    <w:rsid w:val="00605641"/>
    <w:rsid w:val="006058A1"/>
    <w:rsid w:val="00605A96"/>
    <w:rsid w:val="00605FDD"/>
    <w:rsid w:val="006067F0"/>
    <w:rsid w:val="00606A3E"/>
    <w:rsid w:val="00606C6A"/>
    <w:rsid w:val="00606F80"/>
    <w:rsid w:val="00607EF0"/>
    <w:rsid w:val="00610152"/>
    <w:rsid w:val="00610489"/>
    <w:rsid w:val="00610750"/>
    <w:rsid w:val="00610817"/>
    <w:rsid w:val="00610F30"/>
    <w:rsid w:val="0061176B"/>
    <w:rsid w:val="00611EEB"/>
    <w:rsid w:val="00611F65"/>
    <w:rsid w:val="006121D8"/>
    <w:rsid w:val="00612818"/>
    <w:rsid w:val="006128FD"/>
    <w:rsid w:val="00612F46"/>
    <w:rsid w:val="006139E4"/>
    <w:rsid w:val="00613B0B"/>
    <w:rsid w:val="00613C7A"/>
    <w:rsid w:val="00614551"/>
    <w:rsid w:val="0061487C"/>
    <w:rsid w:val="00614C2F"/>
    <w:rsid w:val="00614F58"/>
    <w:rsid w:val="0061589B"/>
    <w:rsid w:val="00616594"/>
    <w:rsid w:val="00616645"/>
    <w:rsid w:val="00616AAC"/>
    <w:rsid w:val="00616F9A"/>
    <w:rsid w:val="00617619"/>
    <w:rsid w:val="00617EB4"/>
    <w:rsid w:val="00617EDD"/>
    <w:rsid w:val="00617F0B"/>
    <w:rsid w:val="0062079D"/>
    <w:rsid w:val="00620A43"/>
    <w:rsid w:val="00620D77"/>
    <w:rsid w:val="00620DEE"/>
    <w:rsid w:val="00620DF8"/>
    <w:rsid w:val="00621353"/>
    <w:rsid w:val="006214AC"/>
    <w:rsid w:val="006215D1"/>
    <w:rsid w:val="00621AD9"/>
    <w:rsid w:val="00621C71"/>
    <w:rsid w:val="006221E2"/>
    <w:rsid w:val="00622232"/>
    <w:rsid w:val="00622825"/>
    <w:rsid w:val="00622D7E"/>
    <w:rsid w:val="00622F40"/>
    <w:rsid w:val="00623093"/>
    <w:rsid w:val="00623977"/>
    <w:rsid w:val="00624241"/>
    <w:rsid w:val="00624BA9"/>
    <w:rsid w:val="0062546D"/>
    <w:rsid w:val="00625B51"/>
    <w:rsid w:val="00625C92"/>
    <w:rsid w:val="00626215"/>
    <w:rsid w:val="0062635D"/>
    <w:rsid w:val="00626D74"/>
    <w:rsid w:val="00626DB3"/>
    <w:rsid w:val="00626DC3"/>
    <w:rsid w:val="006278D1"/>
    <w:rsid w:val="00627F9B"/>
    <w:rsid w:val="00630197"/>
    <w:rsid w:val="006304B4"/>
    <w:rsid w:val="00630C7D"/>
    <w:rsid w:val="00630D67"/>
    <w:rsid w:val="00630DD8"/>
    <w:rsid w:val="00631307"/>
    <w:rsid w:val="006314F4"/>
    <w:rsid w:val="00631BC8"/>
    <w:rsid w:val="00631BD1"/>
    <w:rsid w:val="00631C02"/>
    <w:rsid w:val="00633448"/>
    <w:rsid w:val="00633753"/>
    <w:rsid w:val="006338DF"/>
    <w:rsid w:val="00633C72"/>
    <w:rsid w:val="00633CF5"/>
    <w:rsid w:val="006343B4"/>
    <w:rsid w:val="00634456"/>
    <w:rsid w:val="00634803"/>
    <w:rsid w:val="00634C35"/>
    <w:rsid w:val="00635911"/>
    <w:rsid w:val="0063695B"/>
    <w:rsid w:val="00636CF6"/>
    <w:rsid w:val="00636FB2"/>
    <w:rsid w:val="006371F9"/>
    <w:rsid w:val="00637857"/>
    <w:rsid w:val="00637889"/>
    <w:rsid w:val="00637E38"/>
    <w:rsid w:val="006405F6"/>
    <w:rsid w:val="00640FA4"/>
    <w:rsid w:val="006414BC"/>
    <w:rsid w:val="006416F5"/>
    <w:rsid w:val="00641AE6"/>
    <w:rsid w:val="00641DAF"/>
    <w:rsid w:val="00641E15"/>
    <w:rsid w:val="00641F85"/>
    <w:rsid w:val="00642A05"/>
    <w:rsid w:val="00643003"/>
    <w:rsid w:val="00643016"/>
    <w:rsid w:val="00643128"/>
    <w:rsid w:val="0064357F"/>
    <w:rsid w:val="0064383F"/>
    <w:rsid w:val="00643995"/>
    <w:rsid w:val="00643B0E"/>
    <w:rsid w:val="00643C66"/>
    <w:rsid w:val="00643F2B"/>
    <w:rsid w:val="006440C3"/>
    <w:rsid w:val="006441F8"/>
    <w:rsid w:val="00644687"/>
    <w:rsid w:val="006447EF"/>
    <w:rsid w:val="0064487B"/>
    <w:rsid w:val="00644C24"/>
    <w:rsid w:val="00644C66"/>
    <w:rsid w:val="006451B2"/>
    <w:rsid w:val="006452A6"/>
    <w:rsid w:val="006452D4"/>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577C3"/>
    <w:rsid w:val="00657C17"/>
    <w:rsid w:val="00660520"/>
    <w:rsid w:val="006605C2"/>
    <w:rsid w:val="00660C15"/>
    <w:rsid w:val="00661403"/>
    <w:rsid w:val="00661700"/>
    <w:rsid w:val="00661906"/>
    <w:rsid w:val="00661AF5"/>
    <w:rsid w:val="006625D7"/>
    <w:rsid w:val="006626F6"/>
    <w:rsid w:val="00662B75"/>
    <w:rsid w:val="00662E5C"/>
    <w:rsid w:val="00662E7A"/>
    <w:rsid w:val="0066447F"/>
    <w:rsid w:val="00664781"/>
    <w:rsid w:val="00664FDD"/>
    <w:rsid w:val="0066565C"/>
    <w:rsid w:val="00665D02"/>
    <w:rsid w:val="006663E9"/>
    <w:rsid w:val="0066673E"/>
    <w:rsid w:val="006673F6"/>
    <w:rsid w:val="00667565"/>
    <w:rsid w:val="0066776F"/>
    <w:rsid w:val="0066799A"/>
    <w:rsid w:val="006679D3"/>
    <w:rsid w:val="00670322"/>
    <w:rsid w:val="00670BF7"/>
    <w:rsid w:val="00670EA8"/>
    <w:rsid w:val="00670EB4"/>
    <w:rsid w:val="0067106E"/>
    <w:rsid w:val="00671863"/>
    <w:rsid w:val="00671A51"/>
    <w:rsid w:val="00671A78"/>
    <w:rsid w:val="00671B7E"/>
    <w:rsid w:val="00671D64"/>
    <w:rsid w:val="00671DFC"/>
    <w:rsid w:val="006723BC"/>
    <w:rsid w:val="00672A4D"/>
    <w:rsid w:val="00672B25"/>
    <w:rsid w:val="006733E3"/>
    <w:rsid w:val="00673E8F"/>
    <w:rsid w:val="00674029"/>
    <w:rsid w:val="00674198"/>
    <w:rsid w:val="00674671"/>
    <w:rsid w:val="00674B36"/>
    <w:rsid w:val="00674D90"/>
    <w:rsid w:val="00674E02"/>
    <w:rsid w:val="00674FBB"/>
    <w:rsid w:val="006756AD"/>
    <w:rsid w:val="00675ECC"/>
    <w:rsid w:val="0067672C"/>
    <w:rsid w:val="00676A72"/>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DC6"/>
    <w:rsid w:val="00683FEB"/>
    <w:rsid w:val="00684066"/>
    <w:rsid w:val="00684535"/>
    <w:rsid w:val="006852BE"/>
    <w:rsid w:val="006854CB"/>
    <w:rsid w:val="006855E7"/>
    <w:rsid w:val="006856E8"/>
    <w:rsid w:val="00685AD4"/>
    <w:rsid w:val="00686058"/>
    <w:rsid w:val="0068684B"/>
    <w:rsid w:val="006869A7"/>
    <w:rsid w:val="00686A87"/>
    <w:rsid w:val="0068740B"/>
    <w:rsid w:val="0068740F"/>
    <w:rsid w:val="00687494"/>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5"/>
    <w:rsid w:val="006937BA"/>
    <w:rsid w:val="006948DF"/>
    <w:rsid w:val="00694A65"/>
    <w:rsid w:val="00694BAC"/>
    <w:rsid w:val="00694D4B"/>
    <w:rsid w:val="00694FD7"/>
    <w:rsid w:val="006951B2"/>
    <w:rsid w:val="00695F20"/>
    <w:rsid w:val="00695F41"/>
    <w:rsid w:val="0069660B"/>
    <w:rsid w:val="00696B9C"/>
    <w:rsid w:val="00696C7F"/>
    <w:rsid w:val="00696E74"/>
    <w:rsid w:val="00696F99"/>
    <w:rsid w:val="00697258"/>
    <w:rsid w:val="00697727"/>
    <w:rsid w:val="00697F07"/>
    <w:rsid w:val="006A0410"/>
    <w:rsid w:val="006A0492"/>
    <w:rsid w:val="006A09F9"/>
    <w:rsid w:val="006A0ECF"/>
    <w:rsid w:val="006A1280"/>
    <w:rsid w:val="006A146A"/>
    <w:rsid w:val="006A1E57"/>
    <w:rsid w:val="006A1FB9"/>
    <w:rsid w:val="006A2291"/>
    <w:rsid w:val="006A2AB2"/>
    <w:rsid w:val="006A2C16"/>
    <w:rsid w:val="006A2C26"/>
    <w:rsid w:val="006A3339"/>
    <w:rsid w:val="006A39CA"/>
    <w:rsid w:val="006A3E55"/>
    <w:rsid w:val="006A4098"/>
    <w:rsid w:val="006A458B"/>
    <w:rsid w:val="006A4BE4"/>
    <w:rsid w:val="006A4DBB"/>
    <w:rsid w:val="006A52A6"/>
    <w:rsid w:val="006A536C"/>
    <w:rsid w:val="006A5F10"/>
    <w:rsid w:val="006A60BA"/>
    <w:rsid w:val="006A6341"/>
    <w:rsid w:val="006A6976"/>
    <w:rsid w:val="006A6E8B"/>
    <w:rsid w:val="006A778D"/>
    <w:rsid w:val="006A7871"/>
    <w:rsid w:val="006A7A1F"/>
    <w:rsid w:val="006A7AA5"/>
    <w:rsid w:val="006A7AF9"/>
    <w:rsid w:val="006A7EC4"/>
    <w:rsid w:val="006B014F"/>
    <w:rsid w:val="006B0805"/>
    <w:rsid w:val="006B0BF6"/>
    <w:rsid w:val="006B10FB"/>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3F8"/>
    <w:rsid w:val="006B5DD4"/>
    <w:rsid w:val="006B6130"/>
    <w:rsid w:val="006B651D"/>
    <w:rsid w:val="006B6D78"/>
    <w:rsid w:val="006B7053"/>
    <w:rsid w:val="006B73F4"/>
    <w:rsid w:val="006B7E57"/>
    <w:rsid w:val="006B7F61"/>
    <w:rsid w:val="006C0867"/>
    <w:rsid w:val="006C09DB"/>
    <w:rsid w:val="006C106B"/>
    <w:rsid w:val="006C11A9"/>
    <w:rsid w:val="006C12D4"/>
    <w:rsid w:val="006C1960"/>
    <w:rsid w:val="006C1A51"/>
    <w:rsid w:val="006C1C2A"/>
    <w:rsid w:val="006C1EED"/>
    <w:rsid w:val="006C216C"/>
    <w:rsid w:val="006C2575"/>
    <w:rsid w:val="006C2BE4"/>
    <w:rsid w:val="006C2C4F"/>
    <w:rsid w:val="006C3802"/>
    <w:rsid w:val="006C38BB"/>
    <w:rsid w:val="006C39FD"/>
    <w:rsid w:val="006C3C21"/>
    <w:rsid w:val="006C3DC4"/>
    <w:rsid w:val="006C3F8E"/>
    <w:rsid w:val="006C440C"/>
    <w:rsid w:val="006C4668"/>
    <w:rsid w:val="006C466A"/>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16"/>
    <w:rsid w:val="006D35F7"/>
    <w:rsid w:val="006D404F"/>
    <w:rsid w:val="006D42D9"/>
    <w:rsid w:val="006D51A9"/>
    <w:rsid w:val="006D553B"/>
    <w:rsid w:val="006D55D6"/>
    <w:rsid w:val="006D59D3"/>
    <w:rsid w:val="006D60B4"/>
    <w:rsid w:val="006D6843"/>
    <w:rsid w:val="006D6933"/>
    <w:rsid w:val="006D6CD7"/>
    <w:rsid w:val="006D6F6D"/>
    <w:rsid w:val="006D743F"/>
    <w:rsid w:val="006E0019"/>
    <w:rsid w:val="006E043D"/>
    <w:rsid w:val="006E081A"/>
    <w:rsid w:val="006E096D"/>
    <w:rsid w:val="006E0B61"/>
    <w:rsid w:val="006E0C3A"/>
    <w:rsid w:val="006E1282"/>
    <w:rsid w:val="006E1A3E"/>
    <w:rsid w:val="006E2223"/>
    <w:rsid w:val="006E2593"/>
    <w:rsid w:val="006E282C"/>
    <w:rsid w:val="006E2859"/>
    <w:rsid w:val="006E3B55"/>
    <w:rsid w:val="006E466D"/>
    <w:rsid w:val="006E4713"/>
    <w:rsid w:val="006E4D39"/>
    <w:rsid w:val="006E52B2"/>
    <w:rsid w:val="006E56E5"/>
    <w:rsid w:val="006E5D7E"/>
    <w:rsid w:val="006E621A"/>
    <w:rsid w:val="006E629E"/>
    <w:rsid w:val="006E62D0"/>
    <w:rsid w:val="006E6A81"/>
    <w:rsid w:val="006E6C86"/>
    <w:rsid w:val="006E72D7"/>
    <w:rsid w:val="006E7369"/>
    <w:rsid w:val="006E7878"/>
    <w:rsid w:val="006E7A83"/>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DEE"/>
    <w:rsid w:val="006F4E14"/>
    <w:rsid w:val="006F5128"/>
    <w:rsid w:val="006F55D5"/>
    <w:rsid w:val="006F5610"/>
    <w:rsid w:val="006F63D8"/>
    <w:rsid w:val="006F758C"/>
    <w:rsid w:val="006F779B"/>
    <w:rsid w:val="00700262"/>
    <w:rsid w:val="0070030F"/>
    <w:rsid w:val="00700A00"/>
    <w:rsid w:val="00700B3E"/>
    <w:rsid w:val="00700C8F"/>
    <w:rsid w:val="00700EB9"/>
    <w:rsid w:val="00701445"/>
    <w:rsid w:val="0070187C"/>
    <w:rsid w:val="00701AF7"/>
    <w:rsid w:val="0070217C"/>
    <w:rsid w:val="00703573"/>
    <w:rsid w:val="00703641"/>
    <w:rsid w:val="00703CBB"/>
    <w:rsid w:val="007042EA"/>
    <w:rsid w:val="0070474E"/>
    <w:rsid w:val="00704B76"/>
    <w:rsid w:val="00705232"/>
    <w:rsid w:val="007053E3"/>
    <w:rsid w:val="00705A78"/>
    <w:rsid w:val="00706501"/>
    <w:rsid w:val="00706709"/>
    <w:rsid w:val="00706A74"/>
    <w:rsid w:val="00706B69"/>
    <w:rsid w:val="00706FC0"/>
    <w:rsid w:val="00707225"/>
    <w:rsid w:val="007072AF"/>
    <w:rsid w:val="007072C7"/>
    <w:rsid w:val="007073CB"/>
    <w:rsid w:val="00707920"/>
    <w:rsid w:val="00707AA6"/>
    <w:rsid w:val="00707ED8"/>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1DC"/>
    <w:rsid w:val="00716719"/>
    <w:rsid w:val="00716A37"/>
    <w:rsid w:val="00716B56"/>
    <w:rsid w:val="00716E3A"/>
    <w:rsid w:val="00716F6B"/>
    <w:rsid w:val="00717A38"/>
    <w:rsid w:val="00717AAF"/>
    <w:rsid w:val="00717BD3"/>
    <w:rsid w:val="00717C7B"/>
    <w:rsid w:val="00720240"/>
    <w:rsid w:val="0072051C"/>
    <w:rsid w:val="007208D8"/>
    <w:rsid w:val="00720A05"/>
    <w:rsid w:val="00720AED"/>
    <w:rsid w:val="00720E06"/>
    <w:rsid w:val="0072148D"/>
    <w:rsid w:val="0072149D"/>
    <w:rsid w:val="00721DCF"/>
    <w:rsid w:val="00721F94"/>
    <w:rsid w:val="00722130"/>
    <w:rsid w:val="00723237"/>
    <w:rsid w:val="007233E9"/>
    <w:rsid w:val="00723607"/>
    <w:rsid w:val="00723777"/>
    <w:rsid w:val="007239F1"/>
    <w:rsid w:val="007241FF"/>
    <w:rsid w:val="0072432E"/>
    <w:rsid w:val="0072480D"/>
    <w:rsid w:val="0072511B"/>
    <w:rsid w:val="007258D3"/>
    <w:rsid w:val="00725B30"/>
    <w:rsid w:val="00725D49"/>
    <w:rsid w:val="00725E03"/>
    <w:rsid w:val="0072663F"/>
    <w:rsid w:val="00726D33"/>
    <w:rsid w:val="00727715"/>
    <w:rsid w:val="0072791A"/>
    <w:rsid w:val="00730642"/>
    <w:rsid w:val="00730680"/>
    <w:rsid w:val="007309BB"/>
    <w:rsid w:val="00730B3F"/>
    <w:rsid w:val="00730E32"/>
    <w:rsid w:val="007311C6"/>
    <w:rsid w:val="00731633"/>
    <w:rsid w:val="00731C53"/>
    <w:rsid w:val="007327AC"/>
    <w:rsid w:val="00732906"/>
    <w:rsid w:val="00732ADA"/>
    <w:rsid w:val="00732F09"/>
    <w:rsid w:val="00733135"/>
    <w:rsid w:val="0073326B"/>
    <w:rsid w:val="007339AF"/>
    <w:rsid w:val="00733A89"/>
    <w:rsid w:val="0073488D"/>
    <w:rsid w:val="00734E9D"/>
    <w:rsid w:val="007351B2"/>
    <w:rsid w:val="0073669B"/>
    <w:rsid w:val="00736975"/>
    <w:rsid w:val="00736A80"/>
    <w:rsid w:val="00737631"/>
    <w:rsid w:val="00737C19"/>
    <w:rsid w:val="00737D08"/>
    <w:rsid w:val="00740A93"/>
    <w:rsid w:val="00740AD2"/>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5F24"/>
    <w:rsid w:val="00746720"/>
    <w:rsid w:val="00746911"/>
    <w:rsid w:val="00746B4C"/>
    <w:rsid w:val="00746FDF"/>
    <w:rsid w:val="00747711"/>
    <w:rsid w:val="0074772D"/>
    <w:rsid w:val="007478A7"/>
    <w:rsid w:val="00747E45"/>
    <w:rsid w:val="0075163C"/>
    <w:rsid w:val="00751AC7"/>
    <w:rsid w:val="00751D85"/>
    <w:rsid w:val="00751D88"/>
    <w:rsid w:val="00751E7C"/>
    <w:rsid w:val="007525BB"/>
    <w:rsid w:val="007529C3"/>
    <w:rsid w:val="00752B89"/>
    <w:rsid w:val="00752D4E"/>
    <w:rsid w:val="00753307"/>
    <w:rsid w:val="00753448"/>
    <w:rsid w:val="00753D71"/>
    <w:rsid w:val="00753E5D"/>
    <w:rsid w:val="00753E7C"/>
    <w:rsid w:val="00754CF6"/>
    <w:rsid w:val="00755167"/>
    <w:rsid w:val="007554DB"/>
    <w:rsid w:val="00755909"/>
    <w:rsid w:val="00756940"/>
    <w:rsid w:val="00756CD5"/>
    <w:rsid w:val="00756E78"/>
    <w:rsid w:val="0075713B"/>
    <w:rsid w:val="00757318"/>
    <w:rsid w:val="00757465"/>
    <w:rsid w:val="0075766D"/>
    <w:rsid w:val="00757752"/>
    <w:rsid w:val="00757AB0"/>
    <w:rsid w:val="00757C88"/>
    <w:rsid w:val="0076024A"/>
    <w:rsid w:val="0076044E"/>
    <w:rsid w:val="0076067B"/>
    <w:rsid w:val="00760D8C"/>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4C9"/>
    <w:rsid w:val="00765D49"/>
    <w:rsid w:val="00765F42"/>
    <w:rsid w:val="007662F1"/>
    <w:rsid w:val="00766D3F"/>
    <w:rsid w:val="00766E90"/>
    <w:rsid w:val="007672BE"/>
    <w:rsid w:val="007678A8"/>
    <w:rsid w:val="00767A03"/>
    <w:rsid w:val="00767B1F"/>
    <w:rsid w:val="00770888"/>
    <w:rsid w:val="00770A29"/>
    <w:rsid w:val="00770A64"/>
    <w:rsid w:val="00771024"/>
    <w:rsid w:val="00771421"/>
    <w:rsid w:val="0077287E"/>
    <w:rsid w:val="0077335C"/>
    <w:rsid w:val="00773CD5"/>
    <w:rsid w:val="007743E5"/>
    <w:rsid w:val="00774790"/>
    <w:rsid w:val="00774E79"/>
    <w:rsid w:val="00775FE6"/>
    <w:rsid w:val="0077623C"/>
    <w:rsid w:val="00776C0E"/>
    <w:rsid w:val="007779DD"/>
    <w:rsid w:val="00777D8A"/>
    <w:rsid w:val="00777F93"/>
    <w:rsid w:val="00780042"/>
    <w:rsid w:val="007801C5"/>
    <w:rsid w:val="0078065B"/>
    <w:rsid w:val="007809C3"/>
    <w:rsid w:val="00780D37"/>
    <w:rsid w:val="00781030"/>
    <w:rsid w:val="007815D7"/>
    <w:rsid w:val="00781674"/>
    <w:rsid w:val="007816D2"/>
    <w:rsid w:val="00781C31"/>
    <w:rsid w:val="00782099"/>
    <w:rsid w:val="0078309A"/>
    <w:rsid w:val="007831D8"/>
    <w:rsid w:val="00783E18"/>
    <w:rsid w:val="00784F06"/>
    <w:rsid w:val="0078505B"/>
    <w:rsid w:val="0078508D"/>
    <w:rsid w:val="00785187"/>
    <w:rsid w:val="00785245"/>
    <w:rsid w:val="0078536F"/>
    <w:rsid w:val="00785639"/>
    <w:rsid w:val="0078563E"/>
    <w:rsid w:val="00785FA9"/>
    <w:rsid w:val="007860E3"/>
    <w:rsid w:val="00786190"/>
    <w:rsid w:val="00787178"/>
    <w:rsid w:val="007871C7"/>
    <w:rsid w:val="00787366"/>
    <w:rsid w:val="007873CE"/>
    <w:rsid w:val="007904B2"/>
    <w:rsid w:val="00790762"/>
    <w:rsid w:val="00790EB8"/>
    <w:rsid w:val="007914FB"/>
    <w:rsid w:val="00791593"/>
    <w:rsid w:val="00791900"/>
    <w:rsid w:val="0079199C"/>
    <w:rsid w:val="00791B10"/>
    <w:rsid w:val="00791B2D"/>
    <w:rsid w:val="007928E4"/>
    <w:rsid w:val="0079298B"/>
    <w:rsid w:val="00792A40"/>
    <w:rsid w:val="00792BC5"/>
    <w:rsid w:val="00792DFB"/>
    <w:rsid w:val="007935E4"/>
    <w:rsid w:val="00793AD7"/>
    <w:rsid w:val="00793CED"/>
    <w:rsid w:val="00793E3A"/>
    <w:rsid w:val="00794001"/>
    <w:rsid w:val="0079443B"/>
    <w:rsid w:val="007947E1"/>
    <w:rsid w:val="00794926"/>
    <w:rsid w:val="00794C19"/>
    <w:rsid w:val="00795219"/>
    <w:rsid w:val="00795448"/>
    <w:rsid w:val="00795805"/>
    <w:rsid w:val="00795809"/>
    <w:rsid w:val="00795A43"/>
    <w:rsid w:val="00795F1A"/>
    <w:rsid w:val="007961C1"/>
    <w:rsid w:val="0079682B"/>
    <w:rsid w:val="00796EA6"/>
    <w:rsid w:val="00797200"/>
    <w:rsid w:val="0079742D"/>
    <w:rsid w:val="00797825"/>
    <w:rsid w:val="007A0250"/>
    <w:rsid w:val="007A0534"/>
    <w:rsid w:val="007A0959"/>
    <w:rsid w:val="007A09B6"/>
    <w:rsid w:val="007A0DEE"/>
    <w:rsid w:val="007A135E"/>
    <w:rsid w:val="007A1452"/>
    <w:rsid w:val="007A146D"/>
    <w:rsid w:val="007A1806"/>
    <w:rsid w:val="007A1827"/>
    <w:rsid w:val="007A185B"/>
    <w:rsid w:val="007A1BF0"/>
    <w:rsid w:val="007A1EC7"/>
    <w:rsid w:val="007A2032"/>
    <w:rsid w:val="007A2672"/>
    <w:rsid w:val="007A28C4"/>
    <w:rsid w:val="007A28EF"/>
    <w:rsid w:val="007A319F"/>
    <w:rsid w:val="007A365E"/>
    <w:rsid w:val="007A404D"/>
    <w:rsid w:val="007A4050"/>
    <w:rsid w:val="007A41C3"/>
    <w:rsid w:val="007A4D60"/>
    <w:rsid w:val="007A5D61"/>
    <w:rsid w:val="007A6005"/>
    <w:rsid w:val="007A668B"/>
    <w:rsid w:val="007A717A"/>
    <w:rsid w:val="007A73AE"/>
    <w:rsid w:val="007A7424"/>
    <w:rsid w:val="007A75A2"/>
    <w:rsid w:val="007A7A2F"/>
    <w:rsid w:val="007A7AC6"/>
    <w:rsid w:val="007A7D52"/>
    <w:rsid w:val="007B0178"/>
    <w:rsid w:val="007B02A6"/>
    <w:rsid w:val="007B06C8"/>
    <w:rsid w:val="007B09D1"/>
    <w:rsid w:val="007B09F6"/>
    <w:rsid w:val="007B0A77"/>
    <w:rsid w:val="007B174C"/>
    <w:rsid w:val="007B1864"/>
    <w:rsid w:val="007B1B93"/>
    <w:rsid w:val="007B1CD9"/>
    <w:rsid w:val="007B2171"/>
    <w:rsid w:val="007B21D0"/>
    <w:rsid w:val="007B29F6"/>
    <w:rsid w:val="007B314E"/>
    <w:rsid w:val="007B317C"/>
    <w:rsid w:val="007B3CDA"/>
    <w:rsid w:val="007B4319"/>
    <w:rsid w:val="007B4756"/>
    <w:rsid w:val="007B4BBE"/>
    <w:rsid w:val="007B5233"/>
    <w:rsid w:val="007B53C1"/>
    <w:rsid w:val="007B649E"/>
    <w:rsid w:val="007B68FD"/>
    <w:rsid w:val="007B6EFD"/>
    <w:rsid w:val="007B7485"/>
    <w:rsid w:val="007B749C"/>
    <w:rsid w:val="007B74A1"/>
    <w:rsid w:val="007B7FF5"/>
    <w:rsid w:val="007C0CFD"/>
    <w:rsid w:val="007C0F72"/>
    <w:rsid w:val="007C1363"/>
    <w:rsid w:val="007C1546"/>
    <w:rsid w:val="007C2437"/>
    <w:rsid w:val="007C2E43"/>
    <w:rsid w:val="007C345F"/>
    <w:rsid w:val="007C3682"/>
    <w:rsid w:val="007C369E"/>
    <w:rsid w:val="007C398F"/>
    <w:rsid w:val="007C4150"/>
    <w:rsid w:val="007C43BB"/>
    <w:rsid w:val="007C532D"/>
    <w:rsid w:val="007C5F2A"/>
    <w:rsid w:val="007C68C4"/>
    <w:rsid w:val="007C6BCD"/>
    <w:rsid w:val="007C70E4"/>
    <w:rsid w:val="007C74D6"/>
    <w:rsid w:val="007D00CF"/>
    <w:rsid w:val="007D01F0"/>
    <w:rsid w:val="007D058B"/>
    <w:rsid w:val="007D06F7"/>
    <w:rsid w:val="007D0B45"/>
    <w:rsid w:val="007D0B71"/>
    <w:rsid w:val="007D0C88"/>
    <w:rsid w:val="007D0DCE"/>
    <w:rsid w:val="007D2AB2"/>
    <w:rsid w:val="007D3522"/>
    <w:rsid w:val="007D445E"/>
    <w:rsid w:val="007D4E00"/>
    <w:rsid w:val="007D4EAD"/>
    <w:rsid w:val="007D51A9"/>
    <w:rsid w:val="007D5314"/>
    <w:rsid w:val="007D5F58"/>
    <w:rsid w:val="007D6089"/>
    <w:rsid w:val="007D74AB"/>
    <w:rsid w:val="007D7577"/>
    <w:rsid w:val="007D7756"/>
    <w:rsid w:val="007D7C62"/>
    <w:rsid w:val="007D7D4D"/>
    <w:rsid w:val="007E0241"/>
    <w:rsid w:val="007E04CC"/>
    <w:rsid w:val="007E077F"/>
    <w:rsid w:val="007E0B69"/>
    <w:rsid w:val="007E12D6"/>
    <w:rsid w:val="007E1492"/>
    <w:rsid w:val="007E1D22"/>
    <w:rsid w:val="007E202B"/>
    <w:rsid w:val="007E2060"/>
    <w:rsid w:val="007E2BEE"/>
    <w:rsid w:val="007E307B"/>
    <w:rsid w:val="007E3157"/>
    <w:rsid w:val="007E330D"/>
    <w:rsid w:val="007E37D7"/>
    <w:rsid w:val="007E4BBF"/>
    <w:rsid w:val="007E4CBA"/>
    <w:rsid w:val="007E4F65"/>
    <w:rsid w:val="007E5C12"/>
    <w:rsid w:val="007E5FA8"/>
    <w:rsid w:val="007E60DA"/>
    <w:rsid w:val="007E63EC"/>
    <w:rsid w:val="007E641C"/>
    <w:rsid w:val="007E656C"/>
    <w:rsid w:val="007E6F79"/>
    <w:rsid w:val="007E71C0"/>
    <w:rsid w:val="007E7277"/>
    <w:rsid w:val="007E7428"/>
    <w:rsid w:val="007E7B77"/>
    <w:rsid w:val="007F03FC"/>
    <w:rsid w:val="007F0408"/>
    <w:rsid w:val="007F0EB4"/>
    <w:rsid w:val="007F1911"/>
    <w:rsid w:val="007F1E38"/>
    <w:rsid w:val="007F20EE"/>
    <w:rsid w:val="007F28BA"/>
    <w:rsid w:val="007F2BCC"/>
    <w:rsid w:val="007F3503"/>
    <w:rsid w:val="007F37D1"/>
    <w:rsid w:val="007F3878"/>
    <w:rsid w:val="007F39E4"/>
    <w:rsid w:val="007F3D20"/>
    <w:rsid w:val="007F3E43"/>
    <w:rsid w:val="007F40A1"/>
    <w:rsid w:val="007F442E"/>
    <w:rsid w:val="007F4B31"/>
    <w:rsid w:val="007F50D8"/>
    <w:rsid w:val="007F5968"/>
    <w:rsid w:val="007F5D15"/>
    <w:rsid w:val="007F6073"/>
    <w:rsid w:val="007F62B3"/>
    <w:rsid w:val="007F6389"/>
    <w:rsid w:val="007F6D3F"/>
    <w:rsid w:val="007F74C8"/>
    <w:rsid w:val="0080019C"/>
    <w:rsid w:val="008004E8"/>
    <w:rsid w:val="00801F94"/>
    <w:rsid w:val="008023FE"/>
    <w:rsid w:val="0080245A"/>
    <w:rsid w:val="008027C5"/>
    <w:rsid w:val="0080320E"/>
    <w:rsid w:val="00803344"/>
    <w:rsid w:val="00803856"/>
    <w:rsid w:val="00804B0F"/>
    <w:rsid w:val="0080520D"/>
    <w:rsid w:val="00805680"/>
    <w:rsid w:val="008057A8"/>
    <w:rsid w:val="00805A39"/>
    <w:rsid w:val="00805E7F"/>
    <w:rsid w:val="00805EFA"/>
    <w:rsid w:val="008062F2"/>
    <w:rsid w:val="00806543"/>
    <w:rsid w:val="008067CF"/>
    <w:rsid w:val="0080692E"/>
    <w:rsid w:val="00806A3D"/>
    <w:rsid w:val="00806CC2"/>
    <w:rsid w:val="008071FD"/>
    <w:rsid w:val="00807424"/>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19"/>
    <w:rsid w:val="00814999"/>
    <w:rsid w:val="00814D29"/>
    <w:rsid w:val="00814DDF"/>
    <w:rsid w:val="00814DE3"/>
    <w:rsid w:val="00815732"/>
    <w:rsid w:val="00815737"/>
    <w:rsid w:val="00815808"/>
    <w:rsid w:val="008162AD"/>
    <w:rsid w:val="00816343"/>
    <w:rsid w:val="00816649"/>
    <w:rsid w:val="008166C5"/>
    <w:rsid w:val="00816CEB"/>
    <w:rsid w:val="0081704C"/>
    <w:rsid w:val="008170D6"/>
    <w:rsid w:val="008175CF"/>
    <w:rsid w:val="00817823"/>
    <w:rsid w:val="008204CE"/>
    <w:rsid w:val="00820585"/>
    <w:rsid w:val="00820B59"/>
    <w:rsid w:val="00820BEC"/>
    <w:rsid w:val="00820CB2"/>
    <w:rsid w:val="008210F4"/>
    <w:rsid w:val="00821457"/>
    <w:rsid w:val="00821E9D"/>
    <w:rsid w:val="00822113"/>
    <w:rsid w:val="0082248A"/>
    <w:rsid w:val="00822995"/>
    <w:rsid w:val="00822B55"/>
    <w:rsid w:val="00822CBE"/>
    <w:rsid w:val="00822D9B"/>
    <w:rsid w:val="00824C48"/>
    <w:rsid w:val="00825333"/>
    <w:rsid w:val="008253AF"/>
    <w:rsid w:val="00825945"/>
    <w:rsid w:val="0082594A"/>
    <w:rsid w:val="00825EB9"/>
    <w:rsid w:val="0082630F"/>
    <w:rsid w:val="0082632F"/>
    <w:rsid w:val="008267A4"/>
    <w:rsid w:val="00826840"/>
    <w:rsid w:val="00826C70"/>
    <w:rsid w:val="00826E29"/>
    <w:rsid w:val="00827B89"/>
    <w:rsid w:val="00827CDF"/>
    <w:rsid w:val="00827ECE"/>
    <w:rsid w:val="008304E4"/>
    <w:rsid w:val="00830633"/>
    <w:rsid w:val="00830C42"/>
    <w:rsid w:val="00830D0B"/>
    <w:rsid w:val="00830E82"/>
    <w:rsid w:val="008312E7"/>
    <w:rsid w:val="00831BB7"/>
    <w:rsid w:val="00831ED9"/>
    <w:rsid w:val="00832287"/>
    <w:rsid w:val="00832B17"/>
    <w:rsid w:val="008333C5"/>
    <w:rsid w:val="00833B06"/>
    <w:rsid w:val="00833B5A"/>
    <w:rsid w:val="008340F9"/>
    <w:rsid w:val="0083412F"/>
    <w:rsid w:val="008356CC"/>
    <w:rsid w:val="0083570F"/>
    <w:rsid w:val="00835AE5"/>
    <w:rsid w:val="00835CE5"/>
    <w:rsid w:val="0083645A"/>
    <w:rsid w:val="00836551"/>
    <w:rsid w:val="00836625"/>
    <w:rsid w:val="008368A8"/>
    <w:rsid w:val="008369C1"/>
    <w:rsid w:val="00836EE0"/>
    <w:rsid w:val="00837044"/>
    <w:rsid w:val="008372BF"/>
    <w:rsid w:val="0083766B"/>
    <w:rsid w:val="008377E3"/>
    <w:rsid w:val="00837F50"/>
    <w:rsid w:val="008401E0"/>
    <w:rsid w:val="0084073B"/>
    <w:rsid w:val="00840956"/>
    <w:rsid w:val="00840C8B"/>
    <w:rsid w:val="008410A0"/>
    <w:rsid w:val="008413D1"/>
    <w:rsid w:val="00841FCD"/>
    <w:rsid w:val="00841FFE"/>
    <w:rsid w:val="0084216C"/>
    <w:rsid w:val="00842BAB"/>
    <w:rsid w:val="00842FA0"/>
    <w:rsid w:val="008430C3"/>
    <w:rsid w:val="00843217"/>
    <w:rsid w:val="008432F3"/>
    <w:rsid w:val="0084362E"/>
    <w:rsid w:val="008438E9"/>
    <w:rsid w:val="00843EE0"/>
    <w:rsid w:val="00843F2F"/>
    <w:rsid w:val="00844506"/>
    <w:rsid w:val="008445F2"/>
    <w:rsid w:val="0084473C"/>
    <w:rsid w:val="00844766"/>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05"/>
    <w:rsid w:val="008505E3"/>
    <w:rsid w:val="00850C25"/>
    <w:rsid w:val="00852D56"/>
    <w:rsid w:val="0085304E"/>
    <w:rsid w:val="0085308E"/>
    <w:rsid w:val="00853103"/>
    <w:rsid w:val="008531BA"/>
    <w:rsid w:val="008537F3"/>
    <w:rsid w:val="0085384C"/>
    <w:rsid w:val="00853C3B"/>
    <w:rsid w:val="00853C40"/>
    <w:rsid w:val="00853D9B"/>
    <w:rsid w:val="00854173"/>
    <w:rsid w:val="008541E6"/>
    <w:rsid w:val="008546B7"/>
    <w:rsid w:val="008548ED"/>
    <w:rsid w:val="008554C2"/>
    <w:rsid w:val="00855AA3"/>
    <w:rsid w:val="00855C9D"/>
    <w:rsid w:val="0085704A"/>
    <w:rsid w:val="00857897"/>
    <w:rsid w:val="008578E5"/>
    <w:rsid w:val="00857B53"/>
    <w:rsid w:val="00857C45"/>
    <w:rsid w:val="0086012D"/>
    <w:rsid w:val="008606A2"/>
    <w:rsid w:val="00860CEF"/>
    <w:rsid w:val="00860FE1"/>
    <w:rsid w:val="0086113F"/>
    <w:rsid w:val="00861724"/>
    <w:rsid w:val="0086208C"/>
    <w:rsid w:val="0086252A"/>
    <w:rsid w:val="00863061"/>
    <w:rsid w:val="008631F8"/>
    <w:rsid w:val="008636BC"/>
    <w:rsid w:val="008644C5"/>
    <w:rsid w:val="00864D8D"/>
    <w:rsid w:val="008654F3"/>
    <w:rsid w:val="0086697B"/>
    <w:rsid w:val="00866B31"/>
    <w:rsid w:val="00867176"/>
    <w:rsid w:val="008674AF"/>
    <w:rsid w:val="00867F17"/>
    <w:rsid w:val="0087025D"/>
    <w:rsid w:val="0087093C"/>
    <w:rsid w:val="00870A68"/>
    <w:rsid w:val="00870B64"/>
    <w:rsid w:val="00870D8F"/>
    <w:rsid w:val="0087108C"/>
    <w:rsid w:val="00871134"/>
    <w:rsid w:val="00871380"/>
    <w:rsid w:val="0087149C"/>
    <w:rsid w:val="00871934"/>
    <w:rsid w:val="00871AC3"/>
    <w:rsid w:val="00871D3B"/>
    <w:rsid w:val="00872099"/>
    <w:rsid w:val="00872845"/>
    <w:rsid w:val="00872D52"/>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42C"/>
    <w:rsid w:val="008818A0"/>
    <w:rsid w:val="00881A78"/>
    <w:rsid w:val="00881F2C"/>
    <w:rsid w:val="00882060"/>
    <w:rsid w:val="008821D9"/>
    <w:rsid w:val="0088248B"/>
    <w:rsid w:val="0088256A"/>
    <w:rsid w:val="00882A42"/>
    <w:rsid w:val="00882AED"/>
    <w:rsid w:val="0088311B"/>
    <w:rsid w:val="00883EAA"/>
    <w:rsid w:val="00883FCA"/>
    <w:rsid w:val="00884307"/>
    <w:rsid w:val="00884691"/>
    <w:rsid w:val="00884995"/>
    <w:rsid w:val="00884EE8"/>
    <w:rsid w:val="00885369"/>
    <w:rsid w:val="00885B34"/>
    <w:rsid w:val="0088656F"/>
    <w:rsid w:val="00886673"/>
    <w:rsid w:val="008869D7"/>
    <w:rsid w:val="00887079"/>
    <w:rsid w:val="00887190"/>
    <w:rsid w:val="008873E7"/>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5DB1"/>
    <w:rsid w:val="0089642D"/>
    <w:rsid w:val="00896953"/>
    <w:rsid w:val="00896BEB"/>
    <w:rsid w:val="00896E04"/>
    <w:rsid w:val="008A1093"/>
    <w:rsid w:val="008A116B"/>
    <w:rsid w:val="008A13EF"/>
    <w:rsid w:val="008A14EF"/>
    <w:rsid w:val="008A1CC3"/>
    <w:rsid w:val="008A203B"/>
    <w:rsid w:val="008A29CA"/>
    <w:rsid w:val="008A3616"/>
    <w:rsid w:val="008A3767"/>
    <w:rsid w:val="008A44C0"/>
    <w:rsid w:val="008A4FAB"/>
    <w:rsid w:val="008A515E"/>
    <w:rsid w:val="008A516B"/>
    <w:rsid w:val="008A525C"/>
    <w:rsid w:val="008A5BA6"/>
    <w:rsid w:val="008A5E68"/>
    <w:rsid w:val="008A6388"/>
    <w:rsid w:val="008A6764"/>
    <w:rsid w:val="008A6772"/>
    <w:rsid w:val="008A6E3F"/>
    <w:rsid w:val="008A79E8"/>
    <w:rsid w:val="008A7EED"/>
    <w:rsid w:val="008A7FBF"/>
    <w:rsid w:val="008B0870"/>
    <w:rsid w:val="008B1B50"/>
    <w:rsid w:val="008B22F5"/>
    <w:rsid w:val="008B250E"/>
    <w:rsid w:val="008B29AD"/>
    <w:rsid w:val="008B2D1C"/>
    <w:rsid w:val="008B3175"/>
    <w:rsid w:val="008B322B"/>
    <w:rsid w:val="008B332E"/>
    <w:rsid w:val="008B470E"/>
    <w:rsid w:val="008B48B1"/>
    <w:rsid w:val="008B4913"/>
    <w:rsid w:val="008B4F8E"/>
    <w:rsid w:val="008B510F"/>
    <w:rsid w:val="008B512A"/>
    <w:rsid w:val="008B59A9"/>
    <w:rsid w:val="008B5CBD"/>
    <w:rsid w:val="008B66A5"/>
    <w:rsid w:val="008B79EA"/>
    <w:rsid w:val="008C01F8"/>
    <w:rsid w:val="008C02F8"/>
    <w:rsid w:val="008C0E0F"/>
    <w:rsid w:val="008C12AE"/>
    <w:rsid w:val="008C131B"/>
    <w:rsid w:val="008C179C"/>
    <w:rsid w:val="008C23DE"/>
    <w:rsid w:val="008C28CE"/>
    <w:rsid w:val="008C2C7D"/>
    <w:rsid w:val="008C2F07"/>
    <w:rsid w:val="008C3125"/>
    <w:rsid w:val="008C3138"/>
    <w:rsid w:val="008C3631"/>
    <w:rsid w:val="008C3E37"/>
    <w:rsid w:val="008C4568"/>
    <w:rsid w:val="008C4AF6"/>
    <w:rsid w:val="008C4B39"/>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2836"/>
    <w:rsid w:val="008D3090"/>
    <w:rsid w:val="008D31EB"/>
    <w:rsid w:val="008D344E"/>
    <w:rsid w:val="008D3772"/>
    <w:rsid w:val="008D3B96"/>
    <w:rsid w:val="008D3E45"/>
    <w:rsid w:val="008D43DD"/>
    <w:rsid w:val="008D4965"/>
    <w:rsid w:val="008D5229"/>
    <w:rsid w:val="008D5526"/>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E7A07"/>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499B"/>
    <w:rsid w:val="008F51EF"/>
    <w:rsid w:val="008F55FF"/>
    <w:rsid w:val="008F5A31"/>
    <w:rsid w:val="008F5AB1"/>
    <w:rsid w:val="008F5E82"/>
    <w:rsid w:val="008F5E88"/>
    <w:rsid w:val="008F5F72"/>
    <w:rsid w:val="008F63B4"/>
    <w:rsid w:val="008F6461"/>
    <w:rsid w:val="008F65D5"/>
    <w:rsid w:val="008F6E91"/>
    <w:rsid w:val="008F723F"/>
    <w:rsid w:val="008F78B9"/>
    <w:rsid w:val="008F7BB8"/>
    <w:rsid w:val="0090008F"/>
    <w:rsid w:val="009003F7"/>
    <w:rsid w:val="009008A7"/>
    <w:rsid w:val="00900A7D"/>
    <w:rsid w:val="00900B72"/>
    <w:rsid w:val="00900E0E"/>
    <w:rsid w:val="00901D73"/>
    <w:rsid w:val="009025FD"/>
    <w:rsid w:val="00902956"/>
    <w:rsid w:val="00902ED0"/>
    <w:rsid w:val="009030DA"/>
    <w:rsid w:val="00903646"/>
    <w:rsid w:val="00903972"/>
    <w:rsid w:val="0090458C"/>
    <w:rsid w:val="00904AB7"/>
    <w:rsid w:val="009059B2"/>
    <w:rsid w:val="009059DB"/>
    <w:rsid w:val="00905A3C"/>
    <w:rsid w:val="00905F14"/>
    <w:rsid w:val="009062EB"/>
    <w:rsid w:val="0090676E"/>
    <w:rsid w:val="0090679C"/>
    <w:rsid w:val="00906B78"/>
    <w:rsid w:val="00906ED3"/>
    <w:rsid w:val="009070FB"/>
    <w:rsid w:val="009071CD"/>
    <w:rsid w:val="009076F8"/>
    <w:rsid w:val="00910164"/>
    <w:rsid w:val="00910423"/>
    <w:rsid w:val="009106F2"/>
    <w:rsid w:val="00910E52"/>
    <w:rsid w:val="009114E2"/>
    <w:rsid w:val="00911BB2"/>
    <w:rsid w:val="00911DC3"/>
    <w:rsid w:val="00912732"/>
    <w:rsid w:val="00912CB9"/>
    <w:rsid w:val="00913064"/>
    <w:rsid w:val="009136BC"/>
    <w:rsid w:val="009144F9"/>
    <w:rsid w:val="0091480A"/>
    <w:rsid w:val="0091497A"/>
    <w:rsid w:val="00914E2D"/>
    <w:rsid w:val="00914FD7"/>
    <w:rsid w:val="00915012"/>
    <w:rsid w:val="009154F6"/>
    <w:rsid w:val="0091592D"/>
    <w:rsid w:val="00915DA7"/>
    <w:rsid w:val="009160F8"/>
    <w:rsid w:val="00916137"/>
    <w:rsid w:val="00916714"/>
    <w:rsid w:val="00917000"/>
    <w:rsid w:val="00917216"/>
    <w:rsid w:val="00917A13"/>
    <w:rsid w:val="00917B13"/>
    <w:rsid w:val="00917E04"/>
    <w:rsid w:val="00921577"/>
    <w:rsid w:val="00921C6F"/>
    <w:rsid w:val="00921D1A"/>
    <w:rsid w:val="00921E3B"/>
    <w:rsid w:val="00922234"/>
    <w:rsid w:val="009222E1"/>
    <w:rsid w:val="0092285D"/>
    <w:rsid w:val="00922BB1"/>
    <w:rsid w:val="00922DAB"/>
    <w:rsid w:val="00923000"/>
    <w:rsid w:val="00923095"/>
    <w:rsid w:val="009235E7"/>
    <w:rsid w:val="00923842"/>
    <w:rsid w:val="00923852"/>
    <w:rsid w:val="00923908"/>
    <w:rsid w:val="00923B04"/>
    <w:rsid w:val="00923F7D"/>
    <w:rsid w:val="00924719"/>
    <w:rsid w:val="00924DF0"/>
    <w:rsid w:val="00925044"/>
    <w:rsid w:val="00925311"/>
    <w:rsid w:val="009254B2"/>
    <w:rsid w:val="00925BF5"/>
    <w:rsid w:val="00925D68"/>
    <w:rsid w:val="00925DE0"/>
    <w:rsid w:val="0092620C"/>
    <w:rsid w:val="009264B6"/>
    <w:rsid w:val="00926602"/>
    <w:rsid w:val="00926947"/>
    <w:rsid w:val="00927324"/>
    <w:rsid w:val="009277BB"/>
    <w:rsid w:val="009279AA"/>
    <w:rsid w:val="0093046A"/>
    <w:rsid w:val="0093068D"/>
    <w:rsid w:val="00930B59"/>
    <w:rsid w:val="00930F25"/>
    <w:rsid w:val="00931020"/>
    <w:rsid w:val="00932666"/>
    <w:rsid w:val="009330BF"/>
    <w:rsid w:val="0093315B"/>
    <w:rsid w:val="009335A3"/>
    <w:rsid w:val="0093397E"/>
    <w:rsid w:val="00934AF7"/>
    <w:rsid w:val="00935264"/>
    <w:rsid w:val="00935951"/>
    <w:rsid w:val="00935BA5"/>
    <w:rsid w:val="0093611A"/>
    <w:rsid w:val="00936304"/>
    <w:rsid w:val="009366D6"/>
    <w:rsid w:val="009367FE"/>
    <w:rsid w:val="00936EFE"/>
    <w:rsid w:val="009371FC"/>
    <w:rsid w:val="0093720F"/>
    <w:rsid w:val="00937409"/>
    <w:rsid w:val="00937770"/>
    <w:rsid w:val="009378A0"/>
    <w:rsid w:val="00940E0D"/>
    <w:rsid w:val="00941107"/>
    <w:rsid w:val="00941201"/>
    <w:rsid w:val="00941AF5"/>
    <w:rsid w:val="0094272F"/>
    <w:rsid w:val="00942D9A"/>
    <w:rsid w:val="009430D4"/>
    <w:rsid w:val="00943602"/>
    <w:rsid w:val="00943A2D"/>
    <w:rsid w:val="00943FFC"/>
    <w:rsid w:val="009440DB"/>
    <w:rsid w:val="0094442A"/>
    <w:rsid w:val="00944752"/>
    <w:rsid w:val="009448C5"/>
    <w:rsid w:val="00944E73"/>
    <w:rsid w:val="0094523D"/>
    <w:rsid w:val="0094526A"/>
    <w:rsid w:val="0094562E"/>
    <w:rsid w:val="0094565D"/>
    <w:rsid w:val="0094579E"/>
    <w:rsid w:val="009457A0"/>
    <w:rsid w:val="00945D24"/>
    <w:rsid w:val="00945D69"/>
    <w:rsid w:val="009460CE"/>
    <w:rsid w:val="00946495"/>
    <w:rsid w:val="00946694"/>
    <w:rsid w:val="00946A6D"/>
    <w:rsid w:val="009472AC"/>
    <w:rsid w:val="009475E8"/>
    <w:rsid w:val="009476FD"/>
    <w:rsid w:val="00947BB1"/>
    <w:rsid w:val="009504DF"/>
    <w:rsid w:val="00950829"/>
    <w:rsid w:val="00950B63"/>
    <w:rsid w:val="00951395"/>
    <w:rsid w:val="009523A2"/>
    <w:rsid w:val="009529B6"/>
    <w:rsid w:val="00953062"/>
    <w:rsid w:val="0095358F"/>
    <w:rsid w:val="00953A98"/>
    <w:rsid w:val="00953B6E"/>
    <w:rsid w:val="00954435"/>
    <w:rsid w:val="00954859"/>
    <w:rsid w:val="00954AC7"/>
    <w:rsid w:val="00954D4D"/>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6CC"/>
    <w:rsid w:val="0096390B"/>
    <w:rsid w:val="00963DBB"/>
    <w:rsid w:val="00964447"/>
    <w:rsid w:val="009645F3"/>
    <w:rsid w:val="00964DBC"/>
    <w:rsid w:val="00964FCB"/>
    <w:rsid w:val="00964FD6"/>
    <w:rsid w:val="00965088"/>
    <w:rsid w:val="0096531F"/>
    <w:rsid w:val="00965475"/>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D5B"/>
    <w:rsid w:val="00974FE7"/>
    <w:rsid w:val="00975985"/>
    <w:rsid w:val="00975CA9"/>
    <w:rsid w:val="009760B0"/>
    <w:rsid w:val="0097634F"/>
    <w:rsid w:val="00976BA9"/>
    <w:rsid w:val="00976C8A"/>
    <w:rsid w:val="009779E8"/>
    <w:rsid w:val="00980027"/>
    <w:rsid w:val="0098024E"/>
    <w:rsid w:val="009803F2"/>
    <w:rsid w:val="00980514"/>
    <w:rsid w:val="0098070C"/>
    <w:rsid w:val="00980FED"/>
    <w:rsid w:val="009816DC"/>
    <w:rsid w:val="009817DC"/>
    <w:rsid w:val="00981C08"/>
    <w:rsid w:val="00981E80"/>
    <w:rsid w:val="00982087"/>
    <w:rsid w:val="00982423"/>
    <w:rsid w:val="009826AE"/>
    <w:rsid w:val="00982D50"/>
    <w:rsid w:val="00983412"/>
    <w:rsid w:val="009834D2"/>
    <w:rsid w:val="009839AE"/>
    <w:rsid w:val="009839E8"/>
    <w:rsid w:val="00983EC4"/>
    <w:rsid w:val="00983F79"/>
    <w:rsid w:val="00984044"/>
    <w:rsid w:val="00984E27"/>
    <w:rsid w:val="00985285"/>
    <w:rsid w:val="00985302"/>
    <w:rsid w:val="00985545"/>
    <w:rsid w:val="00985623"/>
    <w:rsid w:val="00985684"/>
    <w:rsid w:val="00985836"/>
    <w:rsid w:val="00985E43"/>
    <w:rsid w:val="00985FEB"/>
    <w:rsid w:val="00986053"/>
    <w:rsid w:val="009860C7"/>
    <w:rsid w:val="0098616E"/>
    <w:rsid w:val="009862FB"/>
    <w:rsid w:val="009867AD"/>
    <w:rsid w:val="00986B02"/>
    <w:rsid w:val="00986CEF"/>
    <w:rsid w:val="00986F5A"/>
    <w:rsid w:val="00986F85"/>
    <w:rsid w:val="00987306"/>
    <w:rsid w:val="0098788E"/>
    <w:rsid w:val="00987BF2"/>
    <w:rsid w:val="00987FC5"/>
    <w:rsid w:val="009900B4"/>
    <w:rsid w:val="00990564"/>
    <w:rsid w:val="009906E4"/>
    <w:rsid w:val="009908EE"/>
    <w:rsid w:val="009919A0"/>
    <w:rsid w:val="009919E0"/>
    <w:rsid w:val="00991EEA"/>
    <w:rsid w:val="00991F0B"/>
    <w:rsid w:val="00992317"/>
    <w:rsid w:val="00992464"/>
    <w:rsid w:val="009929FE"/>
    <w:rsid w:val="00992CAD"/>
    <w:rsid w:val="00993ECE"/>
    <w:rsid w:val="009947B8"/>
    <w:rsid w:val="00994C70"/>
    <w:rsid w:val="00994CCF"/>
    <w:rsid w:val="00994E1E"/>
    <w:rsid w:val="009951E2"/>
    <w:rsid w:val="00995B65"/>
    <w:rsid w:val="00996010"/>
    <w:rsid w:val="00996C43"/>
    <w:rsid w:val="00996D98"/>
    <w:rsid w:val="00997090"/>
    <w:rsid w:val="00997272"/>
    <w:rsid w:val="009972D1"/>
    <w:rsid w:val="0099756A"/>
    <w:rsid w:val="0099762D"/>
    <w:rsid w:val="0099768F"/>
    <w:rsid w:val="009976D3"/>
    <w:rsid w:val="0099774E"/>
    <w:rsid w:val="00997B48"/>
    <w:rsid w:val="009A0146"/>
    <w:rsid w:val="009A045B"/>
    <w:rsid w:val="009A0C44"/>
    <w:rsid w:val="009A0D2D"/>
    <w:rsid w:val="009A1229"/>
    <w:rsid w:val="009A1D83"/>
    <w:rsid w:val="009A1F9A"/>
    <w:rsid w:val="009A2098"/>
    <w:rsid w:val="009A2AAE"/>
    <w:rsid w:val="009A3E7A"/>
    <w:rsid w:val="009A491F"/>
    <w:rsid w:val="009A549D"/>
    <w:rsid w:val="009A54C3"/>
    <w:rsid w:val="009A55F3"/>
    <w:rsid w:val="009A5763"/>
    <w:rsid w:val="009A5CF9"/>
    <w:rsid w:val="009A5E74"/>
    <w:rsid w:val="009A6644"/>
    <w:rsid w:val="009A6652"/>
    <w:rsid w:val="009A6741"/>
    <w:rsid w:val="009A74FC"/>
    <w:rsid w:val="009A7644"/>
    <w:rsid w:val="009B0814"/>
    <w:rsid w:val="009B0B3A"/>
    <w:rsid w:val="009B131F"/>
    <w:rsid w:val="009B1C8E"/>
    <w:rsid w:val="009B2A92"/>
    <w:rsid w:val="009B30E5"/>
    <w:rsid w:val="009B37BD"/>
    <w:rsid w:val="009B3C2A"/>
    <w:rsid w:val="009B4580"/>
    <w:rsid w:val="009B459C"/>
    <w:rsid w:val="009B47CD"/>
    <w:rsid w:val="009B4872"/>
    <w:rsid w:val="009B51F2"/>
    <w:rsid w:val="009B538D"/>
    <w:rsid w:val="009B5A12"/>
    <w:rsid w:val="009B5BF4"/>
    <w:rsid w:val="009B5D75"/>
    <w:rsid w:val="009B5FC2"/>
    <w:rsid w:val="009B6277"/>
    <w:rsid w:val="009B6333"/>
    <w:rsid w:val="009B6648"/>
    <w:rsid w:val="009B688A"/>
    <w:rsid w:val="009B6917"/>
    <w:rsid w:val="009B6D4C"/>
    <w:rsid w:val="009B700A"/>
    <w:rsid w:val="009B70FD"/>
    <w:rsid w:val="009B7370"/>
    <w:rsid w:val="009B7468"/>
    <w:rsid w:val="009B768A"/>
    <w:rsid w:val="009C0320"/>
    <w:rsid w:val="009C04EA"/>
    <w:rsid w:val="009C0627"/>
    <w:rsid w:val="009C08A9"/>
    <w:rsid w:val="009C0B73"/>
    <w:rsid w:val="009C1005"/>
    <w:rsid w:val="009C10A9"/>
    <w:rsid w:val="009C12F1"/>
    <w:rsid w:val="009C1767"/>
    <w:rsid w:val="009C1834"/>
    <w:rsid w:val="009C1968"/>
    <w:rsid w:val="009C1CC0"/>
    <w:rsid w:val="009C1D7C"/>
    <w:rsid w:val="009C20B0"/>
    <w:rsid w:val="009C229C"/>
    <w:rsid w:val="009C270A"/>
    <w:rsid w:val="009C293A"/>
    <w:rsid w:val="009C3055"/>
    <w:rsid w:val="009C37C3"/>
    <w:rsid w:val="009C3D06"/>
    <w:rsid w:val="009C403A"/>
    <w:rsid w:val="009C4222"/>
    <w:rsid w:val="009C4705"/>
    <w:rsid w:val="009C4875"/>
    <w:rsid w:val="009C4996"/>
    <w:rsid w:val="009C4AC2"/>
    <w:rsid w:val="009C4D37"/>
    <w:rsid w:val="009C5069"/>
    <w:rsid w:val="009C51FC"/>
    <w:rsid w:val="009C5B14"/>
    <w:rsid w:val="009C5B8E"/>
    <w:rsid w:val="009C5C6F"/>
    <w:rsid w:val="009C6388"/>
    <w:rsid w:val="009C6771"/>
    <w:rsid w:val="009C7008"/>
    <w:rsid w:val="009C7405"/>
    <w:rsid w:val="009C7665"/>
    <w:rsid w:val="009C793B"/>
    <w:rsid w:val="009C7B38"/>
    <w:rsid w:val="009D01F6"/>
    <w:rsid w:val="009D0586"/>
    <w:rsid w:val="009D0DFC"/>
    <w:rsid w:val="009D1177"/>
    <w:rsid w:val="009D1925"/>
    <w:rsid w:val="009D2D5C"/>
    <w:rsid w:val="009D2FC4"/>
    <w:rsid w:val="009D3A7D"/>
    <w:rsid w:val="009D4069"/>
    <w:rsid w:val="009D4087"/>
    <w:rsid w:val="009D49B5"/>
    <w:rsid w:val="009D59EB"/>
    <w:rsid w:val="009D5C01"/>
    <w:rsid w:val="009D5EDB"/>
    <w:rsid w:val="009D61C8"/>
    <w:rsid w:val="009D6459"/>
    <w:rsid w:val="009D6539"/>
    <w:rsid w:val="009D674C"/>
    <w:rsid w:val="009D7006"/>
    <w:rsid w:val="009D7295"/>
    <w:rsid w:val="009D7C33"/>
    <w:rsid w:val="009D7EB1"/>
    <w:rsid w:val="009E0729"/>
    <w:rsid w:val="009E0874"/>
    <w:rsid w:val="009E0F52"/>
    <w:rsid w:val="009E0F69"/>
    <w:rsid w:val="009E194E"/>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6759"/>
    <w:rsid w:val="009E7550"/>
    <w:rsid w:val="009E756F"/>
    <w:rsid w:val="009E75B0"/>
    <w:rsid w:val="009E75FE"/>
    <w:rsid w:val="009E78F4"/>
    <w:rsid w:val="009F0625"/>
    <w:rsid w:val="009F062D"/>
    <w:rsid w:val="009F13F9"/>
    <w:rsid w:val="009F192F"/>
    <w:rsid w:val="009F1C55"/>
    <w:rsid w:val="009F26FD"/>
    <w:rsid w:val="009F2B54"/>
    <w:rsid w:val="009F32C1"/>
    <w:rsid w:val="009F3B20"/>
    <w:rsid w:val="009F3C62"/>
    <w:rsid w:val="009F3CC1"/>
    <w:rsid w:val="009F42BA"/>
    <w:rsid w:val="009F47A2"/>
    <w:rsid w:val="009F4A20"/>
    <w:rsid w:val="009F4A2E"/>
    <w:rsid w:val="009F4C39"/>
    <w:rsid w:val="009F4DCC"/>
    <w:rsid w:val="009F4EBB"/>
    <w:rsid w:val="009F4FB5"/>
    <w:rsid w:val="009F5997"/>
    <w:rsid w:val="009F5D59"/>
    <w:rsid w:val="009F5DA3"/>
    <w:rsid w:val="009F6934"/>
    <w:rsid w:val="009F702B"/>
    <w:rsid w:val="009F71DD"/>
    <w:rsid w:val="009F72EC"/>
    <w:rsid w:val="009F746A"/>
    <w:rsid w:val="009F7723"/>
    <w:rsid w:val="009F7894"/>
    <w:rsid w:val="00A00495"/>
    <w:rsid w:val="00A00904"/>
    <w:rsid w:val="00A00BFB"/>
    <w:rsid w:val="00A00F41"/>
    <w:rsid w:val="00A01009"/>
    <w:rsid w:val="00A01846"/>
    <w:rsid w:val="00A01D0A"/>
    <w:rsid w:val="00A01D15"/>
    <w:rsid w:val="00A0292B"/>
    <w:rsid w:val="00A032E1"/>
    <w:rsid w:val="00A03CE8"/>
    <w:rsid w:val="00A04177"/>
    <w:rsid w:val="00A041B1"/>
    <w:rsid w:val="00A04F1E"/>
    <w:rsid w:val="00A04FD0"/>
    <w:rsid w:val="00A05700"/>
    <w:rsid w:val="00A05E92"/>
    <w:rsid w:val="00A05F27"/>
    <w:rsid w:val="00A0657B"/>
    <w:rsid w:val="00A06837"/>
    <w:rsid w:val="00A06E8C"/>
    <w:rsid w:val="00A06F5B"/>
    <w:rsid w:val="00A0750A"/>
    <w:rsid w:val="00A078B4"/>
    <w:rsid w:val="00A1045E"/>
    <w:rsid w:val="00A10657"/>
    <w:rsid w:val="00A1107F"/>
    <w:rsid w:val="00A11987"/>
    <w:rsid w:val="00A11BF4"/>
    <w:rsid w:val="00A128A2"/>
    <w:rsid w:val="00A12CE6"/>
    <w:rsid w:val="00A13490"/>
    <w:rsid w:val="00A1390C"/>
    <w:rsid w:val="00A13FE4"/>
    <w:rsid w:val="00A14525"/>
    <w:rsid w:val="00A146C2"/>
    <w:rsid w:val="00A14C5F"/>
    <w:rsid w:val="00A14EAE"/>
    <w:rsid w:val="00A1550C"/>
    <w:rsid w:val="00A157C0"/>
    <w:rsid w:val="00A15985"/>
    <w:rsid w:val="00A15B51"/>
    <w:rsid w:val="00A163EE"/>
    <w:rsid w:val="00A172F6"/>
    <w:rsid w:val="00A17300"/>
    <w:rsid w:val="00A2044C"/>
    <w:rsid w:val="00A206FC"/>
    <w:rsid w:val="00A20A14"/>
    <w:rsid w:val="00A20C83"/>
    <w:rsid w:val="00A20F6F"/>
    <w:rsid w:val="00A21279"/>
    <w:rsid w:val="00A21B08"/>
    <w:rsid w:val="00A228D6"/>
    <w:rsid w:val="00A22A65"/>
    <w:rsid w:val="00A22DC2"/>
    <w:rsid w:val="00A2323C"/>
    <w:rsid w:val="00A233C5"/>
    <w:rsid w:val="00A23879"/>
    <w:rsid w:val="00A23B4B"/>
    <w:rsid w:val="00A23D4F"/>
    <w:rsid w:val="00A24011"/>
    <w:rsid w:val="00A243C3"/>
    <w:rsid w:val="00A249CA"/>
    <w:rsid w:val="00A250C4"/>
    <w:rsid w:val="00A253FA"/>
    <w:rsid w:val="00A254E5"/>
    <w:rsid w:val="00A256BF"/>
    <w:rsid w:val="00A25892"/>
    <w:rsid w:val="00A263A9"/>
    <w:rsid w:val="00A26B18"/>
    <w:rsid w:val="00A26B65"/>
    <w:rsid w:val="00A26BAF"/>
    <w:rsid w:val="00A273B9"/>
    <w:rsid w:val="00A27433"/>
    <w:rsid w:val="00A27DA2"/>
    <w:rsid w:val="00A30130"/>
    <w:rsid w:val="00A30886"/>
    <w:rsid w:val="00A30E9C"/>
    <w:rsid w:val="00A31B0A"/>
    <w:rsid w:val="00A31B79"/>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492"/>
    <w:rsid w:val="00A36C42"/>
    <w:rsid w:val="00A36F99"/>
    <w:rsid w:val="00A3729C"/>
    <w:rsid w:val="00A3761D"/>
    <w:rsid w:val="00A37831"/>
    <w:rsid w:val="00A37B7B"/>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5F2B"/>
    <w:rsid w:val="00A4629E"/>
    <w:rsid w:val="00A468D2"/>
    <w:rsid w:val="00A46D25"/>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57E37"/>
    <w:rsid w:val="00A608FA"/>
    <w:rsid w:val="00A60D52"/>
    <w:rsid w:val="00A60F10"/>
    <w:rsid w:val="00A61C94"/>
    <w:rsid w:val="00A62701"/>
    <w:rsid w:val="00A62B7B"/>
    <w:rsid w:val="00A631D8"/>
    <w:rsid w:val="00A63E84"/>
    <w:rsid w:val="00A64349"/>
    <w:rsid w:val="00A64FBA"/>
    <w:rsid w:val="00A652AF"/>
    <w:rsid w:val="00A65330"/>
    <w:rsid w:val="00A6534E"/>
    <w:rsid w:val="00A65CAC"/>
    <w:rsid w:val="00A6658E"/>
    <w:rsid w:val="00A66FF6"/>
    <w:rsid w:val="00A7003B"/>
    <w:rsid w:val="00A70174"/>
    <w:rsid w:val="00A701E0"/>
    <w:rsid w:val="00A70294"/>
    <w:rsid w:val="00A70307"/>
    <w:rsid w:val="00A70494"/>
    <w:rsid w:val="00A71589"/>
    <w:rsid w:val="00A71C70"/>
    <w:rsid w:val="00A746A3"/>
    <w:rsid w:val="00A74899"/>
    <w:rsid w:val="00A75F57"/>
    <w:rsid w:val="00A76D92"/>
    <w:rsid w:val="00A7722B"/>
    <w:rsid w:val="00A77402"/>
    <w:rsid w:val="00A7746A"/>
    <w:rsid w:val="00A77877"/>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842"/>
    <w:rsid w:val="00A839BC"/>
    <w:rsid w:val="00A83AF0"/>
    <w:rsid w:val="00A83BED"/>
    <w:rsid w:val="00A83C8C"/>
    <w:rsid w:val="00A842F8"/>
    <w:rsid w:val="00A84444"/>
    <w:rsid w:val="00A844C9"/>
    <w:rsid w:val="00A85004"/>
    <w:rsid w:val="00A85033"/>
    <w:rsid w:val="00A85358"/>
    <w:rsid w:val="00A868C0"/>
    <w:rsid w:val="00A86B2A"/>
    <w:rsid w:val="00A86CC9"/>
    <w:rsid w:val="00A87495"/>
    <w:rsid w:val="00A87609"/>
    <w:rsid w:val="00A87BAB"/>
    <w:rsid w:val="00A87FCC"/>
    <w:rsid w:val="00A9010C"/>
    <w:rsid w:val="00A90782"/>
    <w:rsid w:val="00A91E31"/>
    <w:rsid w:val="00A9224F"/>
    <w:rsid w:val="00A92D47"/>
    <w:rsid w:val="00A938AD"/>
    <w:rsid w:val="00A9395A"/>
    <w:rsid w:val="00A93A4C"/>
    <w:rsid w:val="00A93C0A"/>
    <w:rsid w:val="00A93FFC"/>
    <w:rsid w:val="00A94043"/>
    <w:rsid w:val="00A943BC"/>
    <w:rsid w:val="00A94CA6"/>
    <w:rsid w:val="00A952A2"/>
    <w:rsid w:val="00A95A3C"/>
    <w:rsid w:val="00A95C76"/>
    <w:rsid w:val="00A95EC5"/>
    <w:rsid w:val="00A96251"/>
    <w:rsid w:val="00A96604"/>
    <w:rsid w:val="00A9661D"/>
    <w:rsid w:val="00A969E1"/>
    <w:rsid w:val="00A97A69"/>
    <w:rsid w:val="00A97EE0"/>
    <w:rsid w:val="00AA013F"/>
    <w:rsid w:val="00AA0510"/>
    <w:rsid w:val="00AA0A15"/>
    <w:rsid w:val="00AA0F5B"/>
    <w:rsid w:val="00AA1216"/>
    <w:rsid w:val="00AA16DD"/>
    <w:rsid w:val="00AA1741"/>
    <w:rsid w:val="00AA1A02"/>
    <w:rsid w:val="00AA1C74"/>
    <w:rsid w:val="00AA1DCF"/>
    <w:rsid w:val="00AA2187"/>
    <w:rsid w:val="00AA21A2"/>
    <w:rsid w:val="00AA2406"/>
    <w:rsid w:val="00AA262C"/>
    <w:rsid w:val="00AA2649"/>
    <w:rsid w:val="00AA266E"/>
    <w:rsid w:val="00AA2906"/>
    <w:rsid w:val="00AA3B23"/>
    <w:rsid w:val="00AA3E4D"/>
    <w:rsid w:val="00AA46CF"/>
    <w:rsid w:val="00AA4855"/>
    <w:rsid w:val="00AA510F"/>
    <w:rsid w:val="00AA53F4"/>
    <w:rsid w:val="00AA5565"/>
    <w:rsid w:val="00AA594C"/>
    <w:rsid w:val="00AA662C"/>
    <w:rsid w:val="00AA6670"/>
    <w:rsid w:val="00AA692E"/>
    <w:rsid w:val="00AA6AAE"/>
    <w:rsid w:val="00AA6BB7"/>
    <w:rsid w:val="00AA6F22"/>
    <w:rsid w:val="00AA71A5"/>
    <w:rsid w:val="00AA7AD2"/>
    <w:rsid w:val="00AB0006"/>
    <w:rsid w:val="00AB0A79"/>
    <w:rsid w:val="00AB0CC3"/>
    <w:rsid w:val="00AB0DA3"/>
    <w:rsid w:val="00AB1101"/>
    <w:rsid w:val="00AB146E"/>
    <w:rsid w:val="00AB15DA"/>
    <w:rsid w:val="00AB1A5F"/>
    <w:rsid w:val="00AB1B3D"/>
    <w:rsid w:val="00AB2138"/>
    <w:rsid w:val="00AB2228"/>
    <w:rsid w:val="00AB24ED"/>
    <w:rsid w:val="00AB2590"/>
    <w:rsid w:val="00AB2C3F"/>
    <w:rsid w:val="00AB2E22"/>
    <w:rsid w:val="00AB2E77"/>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B16"/>
    <w:rsid w:val="00AB6E6D"/>
    <w:rsid w:val="00AB703A"/>
    <w:rsid w:val="00AB71DB"/>
    <w:rsid w:val="00AB7246"/>
    <w:rsid w:val="00AB740C"/>
    <w:rsid w:val="00AB7F13"/>
    <w:rsid w:val="00AC0185"/>
    <w:rsid w:val="00AC0B7D"/>
    <w:rsid w:val="00AC0DCB"/>
    <w:rsid w:val="00AC0EFD"/>
    <w:rsid w:val="00AC0F2E"/>
    <w:rsid w:val="00AC117B"/>
    <w:rsid w:val="00AC1A85"/>
    <w:rsid w:val="00AC1B53"/>
    <w:rsid w:val="00AC1CB0"/>
    <w:rsid w:val="00AC1DD9"/>
    <w:rsid w:val="00AC25A8"/>
    <w:rsid w:val="00AC27E2"/>
    <w:rsid w:val="00AC2D5F"/>
    <w:rsid w:val="00AC2DF3"/>
    <w:rsid w:val="00AC30CC"/>
    <w:rsid w:val="00AC3552"/>
    <w:rsid w:val="00AC3579"/>
    <w:rsid w:val="00AC39CC"/>
    <w:rsid w:val="00AC3B78"/>
    <w:rsid w:val="00AC3BAB"/>
    <w:rsid w:val="00AC3BE8"/>
    <w:rsid w:val="00AC40B8"/>
    <w:rsid w:val="00AC494D"/>
    <w:rsid w:val="00AC5400"/>
    <w:rsid w:val="00AC55E5"/>
    <w:rsid w:val="00AC59F3"/>
    <w:rsid w:val="00AC6322"/>
    <w:rsid w:val="00AC63AC"/>
    <w:rsid w:val="00AC6A4D"/>
    <w:rsid w:val="00AC6B05"/>
    <w:rsid w:val="00AC7675"/>
    <w:rsid w:val="00AC7C71"/>
    <w:rsid w:val="00AD0A74"/>
    <w:rsid w:val="00AD0B0F"/>
    <w:rsid w:val="00AD0E94"/>
    <w:rsid w:val="00AD121F"/>
    <w:rsid w:val="00AD14D4"/>
    <w:rsid w:val="00AD18D9"/>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4C0B"/>
    <w:rsid w:val="00AD512F"/>
    <w:rsid w:val="00AD52D4"/>
    <w:rsid w:val="00AD5474"/>
    <w:rsid w:val="00AD5C53"/>
    <w:rsid w:val="00AD5F97"/>
    <w:rsid w:val="00AD68D3"/>
    <w:rsid w:val="00AD6BAB"/>
    <w:rsid w:val="00AD6CF9"/>
    <w:rsid w:val="00AD739A"/>
    <w:rsid w:val="00AD74F2"/>
    <w:rsid w:val="00AD7E79"/>
    <w:rsid w:val="00AE0207"/>
    <w:rsid w:val="00AE0A9E"/>
    <w:rsid w:val="00AE0C49"/>
    <w:rsid w:val="00AE0D4F"/>
    <w:rsid w:val="00AE0F94"/>
    <w:rsid w:val="00AE12AF"/>
    <w:rsid w:val="00AE1D1B"/>
    <w:rsid w:val="00AE231F"/>
    <w:rsid w:val="00AE29FB"/>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0CE4"/>
    <w:rsid w:val="00AF1066"/>
    <w:rsid w:val="00AF1394"/>
    <w:rsid w:val="00AF2213"/>
    <w:rsid w:val="00AF24B7"/>
    <w:rsid w:val="00AF2738"/>
    <w:rsid w:val="00AF278A"/>
    <w:rsid w:val="00AF27D5"/>
    <w:rsid w:val="00AF32BB"/>
    <w:rsid w:val="00AF46C5"/>
    <w:rsid w:val="00AF501D"/>
    <w:rsid w:val="00AF5B9E"/>
    <w:rsid w:val="00AF5BC2"/>
    <w:rsid w:val="00AF6B73"/>
    <w:rsid w:val="00AF6FF1"/>
    <w:rsid w:val="00AF763B"/>
    <w:rsid w:val="00B000D4"/>
    <w:rsid w:val="00B002A0"/>
    <w:rsid w:val="00B00466"/>
    <w:rsid w:val="00B007CB"/>
    <w:rsid w:val="00B00C0C"/>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E5B"/>
    <w:rsid w:val="00B04F63"/>
    <w:rsid w:val="00B050BD"/>
    <w:rsid w:val="00B05180"/>
    <w:rsid w:val="00B05653"/>
    <w:rsid w:val="00B05855"/>
    <w:rsid w:val="00B059CA"/>
    <w:rsid w:val="00B05EB5"/>
    <w:rsid w:val="00B06019"/>
    <w:rsid w:val="00B067B0"/>
    <w:rsid w:val="00B06B88"/>
    <w:rsid w:val="00B06EB8"/>
    <w:rsid w:val="00B06F59"/>
    <w:rsid w:val="00B07093"/>
    <w:rsid w:val="00B07295"/>
    <w:rsid w:val="00B0730E"/>
    <w:rsid w:val="00B0755E"/>
    <w:rsid w:val="00B078BD"/>
    <w:rsid w:val="00B079A2"/>
    <w:rsid w:val="00B102D9"/>
    <w:rsid w:val="00B10385"/>
    <w:rsid w:val="00B108B9"/>
    <w:rsid w:val="00B10BB6"/>
    <w:rsid w:val="00B10F6F"/>
    <w:rsid w:val="00B115E7"/>
    <w:rsid w:val="00B12054"/>
    <w:rsid w:val="00B121A7"/>
    <w:rsid w:val="00B12737"/>
    <w:rsid w:val="00B12B91"/>
    <w:rsid w:val="00B12C9F"/>
    <w:rsid w:val="00B12D87"/>
    <w:rsid w:val="00B12E7A"/>
    <w:rsid w:val="00B1313F"/>
    <w:rsid w:val="00B13F04"/>
    <w:rsid w:val="00B13F95"/>
    <w:rsid w:val="00B1416C"/>
    <w:rsid w:val="00B1417C"/>
    <w:rsid w:val="00B143A2"/>
    <w:rsid w:val="00B146DB"/>
    <w:rsid w:val="00B15A90"/>
    <w:rsid w:val="00B15C39"/>
    <w:rsid w:val="00B15CE3"/>
    <w:rsid w:val="00B15F48"/>
    <w:rsid w:val="00B1610E"/>
    <w:rsid w:val="00B16175"/>
    <w:rsid w:val="00B166D6"/>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7C6"/>
    <w:rsid w:val="00B238DC"/>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5C1"/>
    <w:rsid w:val="00B30D38"/>
    <w:rsid w:val="00B31114"/>
    <w:rsid w:val="00B311EF"/>
    <w:rsid w:val="00B3129B"/>
    <w:rsid w:val="00B319BE"/>
    <w:rsid w:val="00B3205B"/>
    <w:rsid w:val="00B323D8"/>
    <w:rsid w:val="00B325F6"/>
    <w:rsid w:val="00B338AA"/>
    <w:rsid w:val="00B33D7A"/>
    <w:rsid w:val="00B33DF2"/>
    <w:rsid w:val="00B3436C"/>
    <w:rsid w:val="00B3482A"/>
    <w:rsid w:val="00B34C74"/>
    <w:rsid w:val="00B34D2A"/>
    <w:rsid w:val="00B35030"/>
    <w:rsid w:val="00B355AC"/>
    <w:rsid w:val="00B3615E"/>
    <w:rsid w:val="00B36A25"/>
    <w:rsid w:val="00B37277"/>
    <w:rsid w:val="00B37B36"/>
    <w:rsid w:val="00B37C49"/>
    <w:rsid w:val="00B402D7"/>
    <w:rsid w:val="00B40C06"/>
    <w:rsid w:val="00B40EC4"/>
    <w:rsid w:val="00B4213F"/>
    <w:rsid w:val="00B426EE"/>
    <w:rsid w:val="00B42ED5"/>
    <w:rsid w:val="00B430EC"/>
    <w:rsid w:val="00B43D89"/>
    <w:rsid w:val="00B443E6"/>
    <w:rsid w:val="00B44AB3"/>
    <w:rsid w:val="00B44DBE"/>
    <w:rsid w:val="00B4541E"/>
    <w:rsid w:val="00B45559"/>
    <w:rsid w:val="00B45930"/>
    <w:rsid w:val="00B45A9F"/>
    <w:rsid w:val="00B45F8F"/>
    <w:rsid w:val="00B461CD"/>
    <w:rsid w:val="00B467D0"/>
    <w:rsid w:val="00B4681F"/>
    <w:rsid w:val="00B472C2"/>
    <w:rsid w:val="00B473BD"/>
    <w:rsid w:val="00B475B4"/>
    <w:rsid w:val="00B47D3C"/>
    <w:rsid w:val="00B47E4A"/>
    <w:rsid w:val="00B50133"/>
    <w:rsid w:val="00B50260"/>
    <w:rsid w:val="00B5055E"/>
    <w:rsid w:val="00B511FC"/>
    <w:rsid w:val="00B512BC"/>
    <w:rsid w:val="00B51569"/>
    <w:rsid w:val="00B51848"/>
    <w:rsid w:val="00B51A84"/>
    <w:rsid w:val="00B522EC"/>
    <w:rsid w:val="00B52A70"/>
    <w:rsid w:val="00B52FDB"/>
    <w:rsid w:val="00B5342B"/>
    <w:rsid w:val="00B53E21"/>
    <w:rsid w:val="00B5413C"/>
    <w:rsid w:val="00B544F3"/>
    <w:rsid w:val="00B545D7"/>
    <w:rsid w:val="00B54A1F"/>
    <w:rsid w:val="00B54B74"/>
    <w:rsid w:val="00B54C8D"/>
    <w:rsid w:val="00B55263"/>
    <w:rsid w:val="00B552CF"/>
    <w:rsid w:val="00B55E31"/>
    <w:rsid w:val="00B5614B"/>
    <w:rsid w:val="00B5619F"/>
    <w:rsid w:val="00B5623B"/>
    <w:rsid w:val="00B5694B"/>
    <w:rsid w:val="00B56966"/>
    <w:rsid w:val="00B57111"/>
    <w:rsid w:val="00B5749A"/>
    <w:rsid w:val="00B600D6"/>
    <w:rsid w:val="00B601D5"/>
    <w:rsid w:val="00B60C7F"/>
    <w:rsid w:val="00B60C9B"/>
    <w:rsid w:val="00B60ECE"/>
    <w:rsid w:val="00B60F80"/>
    <w:rsid w:val="00B61270"/>
    <w:rsid w:val="00B614C0"/>
    <w:rsid w:val="00B6228C"/>
    <w:rsid w:val="00B627C3"/>
    <w:rsid w:val="00B62AF1"/>
    <w:rsid w:val="00B62C9E"/>
    <w:rsid w:val="00B63079"/>
    <w:rsid w:val="00B63A9F"/>
    <w:rsid w:val="00B64950"/>
    <w:rsid w:val="00B64A62"/>
    <w:rsid w:val="00B655F1"/>
    <w:rsid w:val="00B65968"/>
    <w:rsid w:val="00B6606E"/>
    <w:rsid w:val="00B66425"/>
    <w:rsid w:val="00B6719E"/>
    <w:rsid w:val="00B67205"/>
    <w:rsid w:val="00B67DA6"/>
    <w:rsid w:val="00B67DBF"/>
    <w:rsid w:val="00B7067A"/>
    <w:rsid w:val="00B70C82"/>
    <w:rsid w:val="00B710E9"/>
    <w:rsid w:val="00B711AE"/>
    <w:rsid w:val="00B7173A"/>
    <w:rsid w:val="00B71A17"/>
    <w:rsid w:val="00B71E06"/>
    <w:rsid w:val="00B71E8A"/>
    <w:rsid w:val="00B722E1"/>
    <w:rsid w:val="00B729DB"/>
    <w:rsid w:val="00B72CE1"/>
    <w:rsid w:val="00B72EB9"/>
    <w:rsid w:val="00B73568"/>
    <w:rsid w:val="00B735C6"/>
    <w:rsid w:val="00B73762"/>
    <w:rsid w:val="00B73B5A"/>
    <w:rsid w:val="00B74189"/>
    <w:rsid w:val="00B74E98"/>
    <w:rsid w:val="00B75677"/>
    <w:rsid w:val="00B75AF3"/>
    <w:rsid w:val="00B75AFC"/>
    <w:rsid w:val="00B75F7A"/>
    <w:rsid w:val="00B7600D"/>
    <w:rsid w:val="00B7657A"/>
    <w:rsid w:val="00B772CF"/>
    <w:rsid w:val="00B77B52"/>
    <w:rsid w:val="00B77CFC"/>
    <w:rsid w:val="00B77F3C"/>
    <w:rsid w:val="00B80059"/>
    <w:rsid w:val="00B8017B"/>
    <w:rsid w:val="00B80578"/>
    <w:rsid w:val="00B812A4"/>
    <w:rsid w:val="00B8133B"/>
    <w:rsid w:val="00B813B9"/>
    <w:rsid w:val="00B81463"/>
    <w:rsid w:val="00B81470"/>
    <w:rsid w:val="00B82020"/>
    <w:rsid w:val="00B82CDA"/>
    <w:rsid w:val="00B82D52"/>
    <w:rsid w:val="00B83206"/>
    <w:rsid w:val="00B838D2"/>
    <w:rsid w:val="00B841F2"/>
    <w:rsid w:val="00B8427C"/>
    <w:rsid w:val="00B85039"/>
    <w:rsid w:val="00B860A8"/>
    <w:rsid w:val="00B86272"/>
    <w:rsid w:val="00B862E4"/>
    <w:rsid w:val="00B86B34"/>
    <w:rsid w:val="00B86B84"/>
    <w:rsid w:val="00B86C26"/>
    <w:rsid w:val="00B86DB0"/>
    <w:rsid w:val="00B8713A"/>
    <w:rsid w:val="00B877F0"/>
    <w:rsid w:val="00B87E65"/>
    <w:rsid w:val="00B901A4"/>
    <w:rsid w:val="00B90398"/>
    <w:rsid w:val="00B908A5"/>
    <w:rsid w:val="00B90B0C"/>
    <w:rsid w:val="00B911B8"/>
    <w:rsid w:val="00B913C8"/>
    <w:rsid w:val="00B920D7"/>
    <w:rsid w:val="00B9305C"/>
    <w:rsid w:val="00B938DC"/>
    <w:rsid w:val="00B93BF2"/>
    <w:rsid w:val="00B94693"/>
    <w:rsid w:val="00B95066"/>
    <w:rsid w:val="00B9509F"/>
    <w:rsid w:val="00B953FC"/>
    <w:rsid w:val="00B95719"/>
    <w:rsid w:val="00B95E25"/>
    <w:rsid w:val="00B9634C"/>
    <w:rsid w:val="00B963F8"/>
    <w:rsid w:val="00B9673B"/>
    <w:rsid w:val="00B96B3E"/>
    <w:rsid w:val="00B975B0"/>
    <w:rsid w:val="00B97991"/>
    <w:rsid w:val="00B97E21"/>
    <w:rsid w:val="00BA04A4"/>
    <w:rsid w:val="00BA06C9"/>
    <w:rsid w:val="00BA0953"/>
    <w:rsid w:val="00BA0BD1"/>
    <w:rsid w:val="00BA10AC"/>
    <w:rsid w:val="00BA196D"/>
    <w:rsid w:val="00BA1D52"/>
    <w:rsid w:val="00BA20EE"/>
    <w:rsid w:val="00BA2110"/>
    <w:rsid w:val="00BA25EE"/>
    <w:rsid w:val="00BA2D37"/>
    <w:rsid w:val="00BA2F87"/>
    <w:rsid w:val="00BA3170"/>
    <w:rsid w:val="00BA35B9"/>
    <w:rsid w:val="00BA38CB"/>
    <w:rsid w:val="00BA3BFE"/>
    <w:rsid w:val="00BA42B4"/>
    <w:rsid w:val="00BA4485"/>
    <w:rsid w:val="00BA4BDD"/>
    <w:rsid w:val="00BA54E8"/>
    <w:rsid w:val="00BA5590"/>
    <w:rsid w:val="00BA5B1D"/>
    <w:rsid w:val="00BA5C3B"/>
    <w:rsid w:val="00BA5CD6"/>
    <w:rsid w:val="00BA654C"/>
    <w:rsid w:val="00BA6799"/>
    <w:rsid w:val="00BA6B1B"/>
    <w:rsid w:val="00BA76FF"/>
    <w:rsid w:val="00BB0422"/>
    <w:rsid w:val="00BB1797"/>
    <w:rsid w:val="00BB2002"/>
    <w:rsid w:val="00BB2555"/>
    <w:rsid w:val="00BB29EE"/>
    <w:rsid w:val="00BB2A95"/>
    <w:rsid w:val="00BB3497"/>
    <w:rsid w:val="00BB39AA"/>
    <w:rsid w:val="00BB436F"/>
    <w:rsid w:val="00BB4C2D"/>
    <w:rsid w:val="00BB5361"/>
    <w:rsid w:val="00BB549B"/>
    <w:rsid w:val="00BB56D4"/>
    <w:rsid w:val="00BB5733"/>
    <w:rsid w:val="00BB5950"/>
    <w:rsid w:val="00BB5DC6"/>
    <w:rsid w:val="00BB5EE7"/>
    <w:rsid w:val="00BB5F1F"/>
    <w:rsid w:val="00BB62FF"/>
    <w:rsid w:val="00BB679F"/>
    <w:rsid w:val="00BB75BD"/>
    <w:rsid w:val="00BB7855"/>
    <w:rsid w:val="00BB7C0E"/>
    <w:rsid w:val="00BB7EFC"/>
    <w:rsid w:val="00BC0047"/>
    <w:rsid w:val="00BC0098"/>
    <w:rsid w:val="00BC0274"/>
    <w:rsid w:val="00BC03D8"/>
    <w:rsid w:val="00BC0CE7"/>
    <w:rsid w:val="00BC10F2"/>
    <w:rsid w:val="00BC15A0"/>
    <w:rsid w:val="00BC18CF"/>
    <w:rsid w:val="00BC18E6"/>
    <w:rsid w:val="00BC21AA"/>
    <w:rsid w:val="00BC21C3"/>
    <w:rsid w:val="00BC23AB"/>
    <w:rsid w:val="00BC2675"/>
    <w:rsid w:val="00BC2AF6"/>
    <w:rsid w:val="00BC3110"/>
    <w:rsid w:val="00BC321C"/>
    <w:rsid w:val="00BC35E3"/>
    <w:rsid w:val="00BC36D3"/>
    <w:rsid w:val="00BC3797"/>
    <w:rsid w:val="00BC3814"/>
    <w:rsid w:val="00BC42C8"/>
    <w:rsid w:val="00BC4512"/>
    <w:rsid w:val="00BC4516"/>
    <w:rsid w:val="00BC49B6"/>
    <w:rsid w:val="00BC4B2C"/>
    <w:rsid w:val="00BC4BB6"/>
    <w:rsid w:val="00BC4E11"/>
    <w:rsid w:val="00BC55A3"/>
    <w:rsid w:val="00BC5917"/>
    <w:rsid w:val="00BC596E"/>
    <w:rsid w:val="00BC5D34"/>
    <w:rsid w:val="00BC5F5F"/>
    <w:rsid w:val="00BC60AB"/>
    <w:rsid w:val="00BC61CF"/>
    <w:rsid w:val="00BC6E14"/>
    <w:rsid w:val="00BC6EC2"/>
    <w:rsid w:val="00BC71C6"/>
    <w:rsid w:val="00BC7774"/>
    <w:rsid w:val="00BC7CCF"/>
    <w:rsid w:val="00BC7E30"/>
    <w:rsid w:val="00BD0185"/>
    <w:rsid w:val="00BD04D7"/>
    <w:rsid w:val="00BD05CB"/>
    <w:rsid w:val="00BD18A6"/>
    <w:rsid w:val="00BD1EB7"/>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A8C"/>
    <w:rsid w:val="00BD5B50"/>
    <w:rsid w:val="00BD5BCB"/>
    <w:rsid w:val="00BD5D69"/>
    <w:rsid w:val="00BD6111"/>
    <w:rsid w:val="00BD6C15"/>
    <w:rsid w:val="00BD7326"/>
    <w:rsid w:val="00BD736B"/>
    <w:rsid w:val="00BD7EC2"/>
    <w:rsid w:val="00BE052B"/>
    <w:rsid w:val="00BE06F6"/>
    <w:rsid w:val="00BE1259"/>
    <w:rsid w:val="00BE13AF"/>
    <w:rsid w:val="00BE185F"/>
    <w:rsid w:val="00BE189A"/>
    <w:rsid w:val="00BE19CA"/>
    <w:rsid w:val="00BE1A78"/>
    <w:rsid w:val="00BE1D83"/>
    <w:rsid w:val="00BE1E92"/>
    <w:rsid w:val="00BE2594"/>
    <w:rsid w:val="00BE26E0"/>
    <w:rsid w:val="00BE26E9"/>
    <w:rsid w:val="00BE29F3"/>
    <w:rsid w:val="00BE2B88"/>
    <w:rsid w:val="00BE2DAA"/>
    <w:rsid w:val="00BE34B8"/>
    <w:rsid w:val="00BE356C"/>
    <w:rsid w:val="00BE3B6F"/>
    <w:rsid w:val="00BE449C"/>
    <w:rsid w:val="00BE4ABE"/>
    <w:rsid w:val="00BE5509"/>
    <w:rsid w:val="00BE5539"/>
    <w:rsid w:val="00BE61B6"/>
    <w:rsid w:val="00BE696D"/>
    <w:rsid w:val="00BE6E06"/>
    <w:rsid w:val="00BE6F12"/>
    <w:rsid w:val="00BE714A"/>
    <w:rsid w:val="00BE7F91"/>
    <w:rsid w:val="00BF01A4"/>
    <w:rsid w:val="00BF09BA"/>
    <w:rsid w:val="00BF0A88"/>
    <w:rsid w:val="00BF0B5B"/>
    <w:rsid w:val="00BF0C40"/>
    <w:rsid w:val="00BF1343"/>
    <w:rsid w:val="00BF1628"/>
    <w:rsid w:val="00BF200E"/>
    <w:rsid w:val="00BF22C5"/>
    <w:rsid w:val="00BF2560"/>
    <w:rsid w:val="00BF2858"/>
    <w:rsid w:val="00BF28F2"/>
    <w:rsid w:val="00BF2E2E"/>
    <w:rsid w:val="00BF2FA6"/>
    <w:rsid w:val="00BF435C"/>
    <w:rsid w:val="00BF4A9A"/>
    <w:rsid w:val="00BF4AD7"/>
    <w:rsid w:val="00BF4BA8"/>
    <w:rsid w:val="00BF508A"/>
    <w:rsid w:val="00BF5200"/>
    <w:rsid w:val="00BF59AA"/>
    <w:rsid w:val="00BF5A42"/>
    <w:rsid w:val="00BF5A71"/>
    <w:rsid w:val="00BF608E"/>
    <w:rsid w:val="00BF650C"/>
    <w:rsid w:val="00BF688A"/>
    <w:rsid w:val="00BF71B9"/>
    <w:rsid w:val="00BF74E0"/>
    <w:rsid w:val="00C01984"/>
    <w:rsid w:val="00C01E97"/>
    <w:rsid w:val="00C01F7B"/>
    <w:rsid w:val="00C01FD2"/>
    <w:rsid w:val="00C02C5A"/>
    <w:rsid w:val="00C02EF9"/>
    <w:rsid w:val="00C03309"/>
    <w:rsid w:val="00C03B3D"/>
    <w:rsid w:val="00C03E96"/>
    <w:rsid w:val="00C0473C"/>
    <w:rsid w:val="00C04FDC"/>
    <w:rsid w:val="00C052B2"/>
    <w:rsid w:val="00C0532B"/>
    <w:rsid w:val="00C05AA5"/>
    <w:rsid w:val="00C05E2E"/>
    <w:rsid w:val="00C065E7"/>
    <w:rsid w:val="00C06A00"/>
    <w:rsid w:val="00C06A97"/>
    <w:rsid w:val="00C07469"/>
    <w:rsid w:val="00C0778B"/>
    <w:rsid w:val="00C07A32"/>
    <w:rsid w:val="00C07F9C"/>
    <w:rsid w:val="00C07FBA"/>
    <w:rsid w:val="00C10B44"/>
    <w:rsid w:val="00C10D5E"/>
    <w:rsid w:val="00C10DA4"/>
    <w:rsid w:val="00C10F74"/>
    <w:rsid w:val="00C110ED"/>
    <w:rsid w:val="00C1138E"/>
    <w:rsid w:val="00C11716"/>
    <w:rsid w:val="00C118C2"/>
    <w:rsid w:val="00C11AE6"/>
    <w:rsid w:val="00C11CAC"/>
    <w:rsid w:val="00C12080"/>
    <w:rsid w:val="00C12182"/>
    <w:rsid w:val="00C1255A"/>
    <w:rsid w:val="00C12790"/>
    <w:rsid w:val="00C12E39"/>
    <w:rsid w:val="00C12F13"/>
    <w:rsid w:val="00C130FF"/>
    <w:rsid w:val="00C135A4"/>
    <w:rsid w:val="00C136F6"/>
    <w:rsid w:val="00C13BD7"/>
    <w:rsid w:val="00C140E9"/>
    <w:rsid w:val="00C144C8"/>
    <w:rsid w:val="00C14501"/>
    <w:rsid w:val="00C14937"/>
    <w:rsid w:val="00C14E86"/>
    <w:rsid w:val="00C15C1F"/>
    <w:rsid w:val="00C15E0F"/>
    <w:rsid w:val="00C1662A"/>
    <w:rsid w:val="00C16E2A"/>
    <w:rsid w:val="00C17097"/>
    <w:rsid w:val="00C172AF"/>
    <w:rsid w:val="00C17306"/>
    <w:rsid w:val="00C174EF"/>
    <w:rsid w:val="00C17567"/>
    <w:rsid w:val="00C1767E"/>
    <w:rsid w:val="00C179D3"/>
    <w:rsid w:val="00C204B6"/>
    <w:rsid w:val="00C20722"/>
    <w:rsid w:val="00C20BAE"/>
    <w:rsid w:val="00C20D6F"/>
    <w:rsid w:val="00C210D4"/>
    <w:rsid w:val="00C21D56"/>
    <w:rsid w:val="00C21D84"/>
    <w:rsid w:val="00C22927"/>
    <w:rsid w:val="00C22934"/>
    <w:rsid w:val="00C22B10"/>
    <w:rsid w:val="00C22C5C"/>
    <w:rsid w:val="00C22DE7"/>
    <w:rsid w:val="00C230A4"/>
    <w:rsid w:val="00C232A9"/>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4BB"/>
    <w:rsid w:val="00C32C09"/>
    <w:rsid w:val="00C32E1D"/>
    <w:rsid w:val="00C32E76"/>
    <w:rsid w:val="00C330E5"/>
    <w:rsid w:val="00C33162"/>
    <w:rsid w:val="00C331B2"/>
    <w:rsid w:val="00C33781"/>
    <w:rsid w:val="00C33BD6"/>
    <w:rsid w:val="00C340EF"/>
    <w:rsid w:val="00C3411A"/>
    <w:rsid w:val="00C34882"/>
    <w:rsid w:val="00C34C57"/>
    <w:rsid w:val="00C34C8A"/>
    <w:rsid w:val="00C34CA2"/>
    <w:rsid w:val="00C34D6D"/>
    <w:rsid w:val="00C34E13"/>
    <w:rsid w:val="00C35BF7"/>
    <w:rsid w:val="00C35E3E"/>
    <w:rsid w:val="00C35EE9"/>
    <w:rsid w:val="00C36827"/>
    <w:rsid w:val="00C36DEC"/>
    <w:rsid w:val="00C37693"/>
    <w:rsid w:val="00C402ED"/>
    <w:rsid w:val="00C40B48"/>
    <w:rsid w:val="00C40E78"/>
    <w:rsid w:val="00C412B1"/>
    <w:rsid w:val="00C41462"/>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52F"/>
    <w:rsid w:val="00C46817"/>
    <w:rsid w:val="00C46BFC"/>
    <w:rsid w:val="00C473DE"/>
    <w:rsid w:val="00C473E0"/>
    <w:rsid w:val="00C47754"/>
    <w:rsid w:val="00C47B74"/>
    <w:rsid w:val="00C47D87"/>
    <w:rsid w:val="00C500C3"/>
    <w:rsid w:val="00C5021D"/>
    <w:rsid w:val="00C50397"/>
    <w:rsid w:val="00C50472"/>
    <w:rsid w:val="00C5081D"/>
    <w:rsid w:val="00C508B7"/>
    <w:rsid w:val="00C50BC3"/>
    <w:rsid w:val="00C50C9A"/>
    <w:rsid w:val="00C51015"/>
    <w:rsid w:val="00C51348"/>
    <w:rsid w:val="00C515E7"/>
    <w:rsid w:val="00C518D8"/>
    <w:rsid w:val="00C518DA"/>
    <w:rsid w:val="00C51B47"/>
    <w:rsid w:val="00C51CF5"/>
    <w:rsid w:val="00C52492"/>
    <w:rsid w:val="00C52664"/>
    <w:rsid w:val="00C532A6"/>
    <w:rsid w:val="00C5397B"/>
    <w:rsid w:val="00C53B05"/>
    <w:rsid w:val="00C54321"/>
    <w:rsid w:val="00C5445C"/>
    <w:rsid w:val="00C5533A"/>
    <w:rsid w:val="00C55AFB"/>
    <w:rsid w:val="00C55F15"/>
    <w:rsid w:val="00C5622A"/>
    <w:rsid w:val="00C566D3"/>
    <w:rsid w:val="00C567F9"/>
    <w:rsid w:val="00C56BAF"/>
    <w:rsid w:val="00C56C31"/>
    <w:rsid w:val="00C56DDF"/>
    <w:rsid w:val="00C57133"/>
    <w:rsid w:val="00C573D6"/>
    <w:rsid w:val="00C57AA0"/>
    <w:rsid w:val="00C6001F"/>
    <w:rsid w:val="00C600F3"/>
    <w:rsid w:val="00C6048A"/>
    <w:rsid w:val="00C605AB"/>
    <w:rsid w:val="00C60D8C"/>
    <w:rsid w:val="00C61686"/>
    <w:rsid w:val="00C6199B"/>
    <w:rsid w:val="00C625ED"/>
    <w:rsid w:val="00C62F9A"/>
    <w:rsid w:val="00C63118"/>
    <w:rsid w:val="00C63382"/>
    <w:rsid w:val="00C63435"/>
    <w:rsid w:val="00C63DDF"/>
    <w:rsid w:val="00C64061"/>
    <w:rsid w:val="00C6483E"/>
    <w:rsid w:val="00C6485D"/>
    <w:rsid w:val="00C64ADC"/>
    <w:rsid w:val="00C64D26"/>
    <w:rsid w:val="00C654EA"/>
    <w:rsid w:val="00C65D21"/>
    <w:rsid w:val="00C66250"/>
    <w:rsid w:val="00C663B0"/>
    <w:rsid w:val="00C6689D"/>
    <w:rsid w:val="00C6745C"/>
    <w:rsid w:val="00C67641"/>
    <w:rsid w:val="00C67AFC"/>
    <w:rsid w:val="00C67FE5"/>
    <w:rsid w:val="00C700B3"/>
    <w:rsid w:val="00C70351"/>
    <w:rsid w:val="00C70379"/>
    <w:rsid w:val="00C70465"/>
    <w:rsid w:val="00C70B5B"/>
    <w:rsid w:val="00C71DCB"/>
    <w:rsid w:val="00C721D4"/>
    <w:rsid w:val="00C73003"/>
    <w:rsid w:val="00C730E2"/>
    <w:rsid w:val="00C73B1F"/>
    <w:rsid w:val="00C73B91"/>
    <w:rsid w:val="00C73C4E"/>
    <w:rsid w:val="00C73EF8"/>
    <w:rsid w:val="00C73F4A"/>
    <w:rsid w:val="00C74138"/>
    <w:rsid w:val="00C7484F"/>
    <w:rsid w:val="00C749C8"/>
    <w:rsid w:val="00C75980"/>
    <w:rsid w:val="00C75CB5"/>
    <w:rsid w:val="00C75DBC"/>
    <w:rsid w:val="00C75E82"/>
    <w:rsid w:val="00C76053"/>
    <w:rsid w:val="00C7615B"/>
    <w:rsid w:val="00C76308"/>
    <w:rsid w:val="00C765FE"/>
    <w:rsid w:val="00C767BA"/>
    <w:rsid w:val="00C76C63"/>
    <w:rsid w:val="00C77195"/>
    <w:rsid w:val="00C77280"/>
    <w:rsid w:val="00C77D7E"/>
    <w:rsid w:val="00C77E05"/>
    <w:rsid w:val="00C803ED"/>
    <w:rsid w:val="00C81135"/>
    <w:rsid w:val="00C811F0"/>
    <w:rsid w:val="00C812A0"/>
    <w:rsid w:val="00C81B75"/>
    <w:rsid w:val="00C820D0"/>
    <w:rsid w:val="00C82593"/>
    <w:rsid w:val="00C82877"/>
    <w:rsid w:val="00C82905"/>
    <w:rsid w:val="00C82921"/>
    <w:rsid w:val="00C82A3F"/>
    <w:rsid w:val="00C832A2"/>
    <w:rsid w:val="00C832EF"/>
    <w:rsid w:val="00C840D9"/>
    <w:rsid w:val="00C844B4"/>
    <w:rsid w:val="00C844ED"/>
    <w:rsid w:val="00C84785"/>
    <w:rsid w:val="00C84D2A"/>
    <w:rsid w:val="00C85A08"/>
    <w:rsid w:val="00C85B55"/>
    <w:rsid w:val="00C85B6A"/>
    <w:rsid w:val="00C8655D"/>
    <w:rsid w:val="00C86709"/>
    <w:rsid w:val="00C86A23"/>
    <w:rsid w:val="00C86A4B"/>
    <w:rsid w:val="00C870EF"/>
    <w:rsid w:val="00C871F1"/>
    <w:rsid w:val="00C878A9"/>
    <w:rsid w:val="00C909A6"/>
    <w:rsid w:val="00C909F2"/>
    <w:rsid w:val="00C90D8F"/>
    <w:rsid w:val="00C90DCC"/>
    <w:rsid w:val="00C91334"/>
    <w:rsid w:val="00C91412"/>
    <w:rsid w:val="00C920A1"/>
    <w:rsid w:val="00C9238B"/>
    <w:rsid w:val="00C92F54"/>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21D9"/>
    <w:rsid w:val="00CA31D5"/>
    <w:rsid w:val="00CA3891"/>
    <w:rsid w:val="00CA3919"/>
    <w:rsid w:val="00CA3A81"/>
    <w:rsid w:val="00CA3BBE"/>
    <w:rsid w:val="00CA3ED7"/>
    <w:rsid w:val="00CA408A"/>
    <w:rsid w:val="00CA408D"/>
    <w:rsid w:val="00CA425D"/>
    <w:rsid w:val="00CA4536"/>
    <w:rsid w:val="00CA4988"/>
    <w:rsid w:val="00CA501F"/>
    <w:rsid w:val="00CA521D"/>
    <w:rsid w:val="00CA558A"/>
    <w:rsid w:val="00CA6005"/>
    <w:rsid w:val="00CA61EC"/>
    <w:rsid w:val="00CA638B"/>
    <w:rsid w:val="00CA695C"/>
    <w:rsid w:val="00CA729E"/>
    <w:rsid w:val="00CA75FE"/>
    <w:rsid w:val="00CA7B42"/>
    <w:rsid w:val="00CA7B77"/>
    <w:rsid w:val="00CA7F47"/>
    <w:rsid w:val="00CB00C6"/>
    <w:rsid w:val="00CB093B"/>
    <w:rsid w:val="00CB0A2E"/>
    <w:rsid w:val="00CB0D22"/>
    <w:rsid w:val="00CB0E61"/>
    <w:rsid w:val="00CB0EF3"/>
    <w:rsid w:val="00CB157D"/>
    <w:rsid w:val="00CB1FCD"/>
    <w:rsid w:val="00CB208C"/>
    <w:rsid w:val="00CB2164"/>
    <w:rsid w:val="00CB2222"/>
    <w:rsid w:val="00CB29A7"/>
    <w:rsid w:val="00CB2A1D"/>
    <w:rsid w:val="00CB2C6B"/>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C50"/>
    <w:rsid w:val="00CC1D1C"/>
    <w:rsid w:val="00CC1F5A"/>
    <w:rsid w:val="00CC201C"/>
    <w:rsid w:val="00CC22E6"/>
    <w:rsid w:val="00CC25A6"/>
    <w:rsid w:val="00CC277A"/>
    <w:rsid w:val="00CC2B0B"/>
    <w:rsid w:val="00CC2C04"/>
    <w:rsid w:val="00CC2CF0"/>
    <w:rsid w:val="00CC2FAE"/>
    <w:rsid w:val="00CC3111"/>
    <w:rsid w:val="00CC35F8"/>
    <w:rsid w:val="00CC3937"/>
    <w:rsid w:val="00CC46FC"/>
    <w:rsid w:val="00CC5D5D"/>
    <w:rsid w:val="00CC5EA7"/>
    <w:rsid w:val="00CC68AE"/>
    <w:rsid w:val="00CC70AC"/>
    <w:rsid w:val="00CC75F2"/>
    <w:rsid w:val="00CC7EC1"/>
    <w:rsid w:val="00CD0BA6"/>
    <w:rsid w:val="00CD1030"/>
    <w:rsid w:val="00CD1052"/>
    <w:rsid w:val="00CD10C1"/>
    <w:rsid w:val="00CD150C"/>
    <w:rsid w:val="00CD193D"/>
    <w:rsid w:val="00CD22EE"/>
    <w:rsid w:val="00CD27EA"/>
    <w:rsid w:val="00CD2E87"/>
    <w:rsid w:val="00CD2F34"/>
    <w:rsid w:val="00CD347D"/>
    <w:rsid w:val="00CD38D6"/>
    <w:rsid w:val="00CD3A24"/>
    <w:rsid w:val="00CD3A58"/>
    <w:rsid w:val="00CD3A69"/>
    <w:rsid w:val="00CD3DBF"/>
    <w:rsid w:val="00CD3E3A"/>
    <w:rsid w:val="00CD40D8"/>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4DC"/>
    <w:rsid w:val="00CE1A93"/>
    <w:rsid w:val="00CE2572"/>
    <w:rsid w:val="00CE2664"/>
    <w:rsid w:val="00CE283D"/>
    <w:rsid w:val="00CE321A"/>
    <w:rsid w:val="00CE321E"/>
    <w:rsid w:val="00CE3ACB"/>
    <w:rsid w:val="00CE3B45"/>
    <w:rsid w:val="00CE402A"/>
    <w:rsid w:val="00CE405C"/>
    <w:rsid w:val="00CE4128"/>
    <w:rsid w:val="00CE4D4D"/>
    <w:rsid w:val="00CE4E95"/>
    <w:rsid w:val="00CE5CF7"/>
    <w:rsid w:val="00CE6371"/>
    <w:rsid w:val="00CE6385"/>
    <w:rsid w:val="00CE6C0B"/>
    <w:rsid w:val="00CE734F"/>
    <w:rsid w:val="00CE743D"/>
    <w:rsid w:val="00CE74C1"/>
    <w:rsid w:val="00CE7C9B"/>
    <w:rsid w:val="00CE7D15"/>
    <w:rsid w:val="00CF0B7B"/>
    <w:rsid w:val="00CF0B88"/>
    <w:rsid w:val="00CF0C4C"/>
    <w:rsid w:val="00CF1043"/>
    <w:rsid w:val="00CF105D"/>
    <w:rsid w:val="00CF1832"/>
    <w:rsid w:val="00CF1BD2"/>
    <w:rsid w:val="00CF1D32"/>
    <w:rsid w:val="00CF1EE6"/>
    <w:rsid w:val="00CF2162"/>
    <w:rsid w:val="00CF2541"/>
    <w:rsid w:val="00CF2A79"/>
    <w:rsid w:val="00CF313C"/>
    <w:rsid w:val="00CF3170"/>
    <w:rsid w:val="00CF3994"/>
    <w:rsid w:val="00CF3A6A"/>
    <w:rsid w:val="00CF4187"/>
    <w:rsid w:val="00CF495F"/>
    <w:rsid w:val="00CF49FC"/>
    <w:rsid w:val="00CF5730"/>
    <w:rsid w:val="00CF5825"/>
    <w:rsid w:val="00CF5963"/>
    <w:rsid w:val="00CF65B6"/>
    <w:rsid w:val="00CF6663"/>
    <w:rsid w:val="00CF684F"/>
    <w:rsid w:val="00CF6AB5"/>
    <w:rsid w:val="00CF6B60"/>
    <w:rsid w:val="00CF6D82"/>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A91"/>
    <w:rsid w:val="00D05F42"/>
    <w:rsid w:val="00D06E21"/>
    <w:rsid w:val="00D073D6"/>
    <w:rsid w:val="00D07698"/>
    <w:rsid w:val="00D07905"/>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469"/>
    <w:rsid w:val="00D16A21"/>
    <w:rsid w:val="00D16A84"/>
    <w:rsid w:val="00D16D3B"/>
    <w:rsid w:val="00D174C0"/>
    <w:rsid w:val="00D1782E"/>
    <w:rsid w:val="00D17895"/>
    <w:rsid w:val="00D179B5"/>
    <w:rsid w:val="00D20822"/>
    <w:rsid w:val="00D20CE9"/>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C28"/>
    <w:rsid w:val="00D23D71"/>
    <w:rsid w:val="00D24112"/>
    <w:rsid w:val="00D244B1"/>
    <w:rsid w:val="00D24C89"/>
    <w:rsid w:val="00D2506B"/>
    <w:rsid w:val="00D258D9"/>
    <w:rsid w:val="00D260E3"/>
    <w:rsid w:val="00D267FE"/>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10"/>
    <w:rsid w:val="00D4242D"/>
    <w:rsid w:val="00D42505"/>
    <w:rsid w:val="00D42B0D"/>
    <w:rsid w:val="00D42C8F"/>
    <w:rsid w:val="00D43395"/>
    <w:rsid w:val="00D43A8E"/>
    <w:rsid w:val="00D43D13"/>
    <w:rsid w:val="00D44110"/>
    <w:rsid w:val="00D4418D"/>
    <w:rsid w:val="00D441B7"/>
    <w:rsid w:val="00D442D0"/>
    <w:rsid w:val="00D44546"/>
    <w:rsid w:val="00D446BA"/>
    <w:rsid w:val="00D447D9"/>
    <w:rsid w:val="00D44C13"/>
    <w:rsid w:val="00D44F7F"/>
    <w:rsid w:val="00D44FA9"/>
    <w:rsid w:val="00D45BED"/>
    <w:rsid w:val="00D4620A"/>
    <w:rsid w:val="00D473AE"/>
    <w:rsid w:val="00D4763C"/>
    <w:rsid w:val="00D500FE"/>
    <w:rsid w:val="00D50586"/>
    <w:rsid w:val="00D508B5"/>
    <w:rsid w:val="00D50953"/>
    <w:rsid w:val="00D511F0"/>
    <w:rsid w:val="00D51A78"/>
    <w:rsid w:val="00D51EA9"/>
    <w:rsid w:val="00D520D0"/>
    <w:rsid w:val="00D52A55"/>
    <w:rsid w:val="00D52C57"/>
    <w:rsid w:val="00D52EA8"/>
    <w:rsid w:val="00D544F1"/>
    <w:rsid w:val="00D54599"/>
    <w:rsid w:val="00D54DC5"/>
    <w:rsid w:val="00D54ED6"/>
    <w:rsid w:val="00D5516E"/>
    <w:rsid w:val="00D55493"/>
    <w:rsid w:val="00D55D93"/>
    <w:rsid w:val="00D55EE7"/>
    <w:rsid w:val="00D5611A"/>
    <w:rsid w:val="00D56CAF"/>
    <w:rsid w:val="00D56D04"/>
    <w:rsid w:val="00D570A4"/>
    <w:rsid w:val="00D570EB"/>
    <w:rsid w:val="00D573D2"/>
    <w:rsid w:val="00D577F8"/>
    <w:rsid w:val="00D5795D"/>
    <w:rsid w:val="00D57A59"/>
    <w:rsid w:val="00D57BA8"/>
    <w:rsid w:val="00D57D49"/>
    <w:rsid w:val="00D601D0"/>
    <w:rsid w:val="00D603EF"/>
    <w:rsid w:val="00D60F32"/>
    <w:rsid w:val="00D61189"/>
    <w:rsid w:val="00D61505"/>
    <w:rsid w:val="00D617FE"/>
    <w:rsid w:val="00D6190A"/>
    <w:rsid w:val="00D61A98"/>
    <w:rsid w:val="00D61C99"/>
    <w:rsid w:val="00D61CEB"/>
    <w:rsid w:val="00D61EF7"/>
    <w:rsid w:val="00D62033"/>
    <w:rsid w:val="00D625B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A9F"/>
    <w:rsid w:val="00D66D80"/>
    <w:rsid w:val="00D66EA5"/>
    <w:rsid w:val="00D67333"/>
    <w:rsid w:val="00D70A2C"/>
    <w:rsid w:val="00D70D1F"/>
    <w:rsid w:val="00D71BB6"/>
    <w:rsid w:val="00D7202C"/>
    <w:rsid w:val="00D73068"/>
    <w:rsid w:val="00D732CA"/>
    <w:rsid w:val="00D73663"/>
    <w:rsid w:val="00D7384F"/>
    <w:rsid w:val="00D739DF"/>
    <w:rsid w:val="00D7479A"/>
    <w:rsid w:val="00D748FD"/>
    <w:rsid w:val="00D74C6E"/>
    <w:rsid w:val="00D75C82"/>
    <w:rsid w:val="00D75CFE"/>
    <w:rsid w:val="00D76143"/>
    <w:rsid w:val="00D7663B"/>
    <w:rsid w:val="00D76DA5"/>
    <w:rsid w:val="00D77031"/>
    <w:rsid w:val="00D775BE"/>
    <w:rsid w:val="00D77918"/>
    <w:rsid w:val="00D802CA"/>
    <w:rsid w:val="00D805A8"/>
    <w:rsid w:val="00D80704"/>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4E04"/>
    <w:rsid w:val="00D85267"/>
    <w:rsid w:val="00D854CC"/>
    <w:rsid w:val="00D858D7"/>
    <w:rsid w:val="00D86085"/>
    <w:rsid w:val="00D86DC2"/>
    <w:rsid w:val="00D875DA"/>
    <w:rsid w:val="00D877BE"/>
    <w:rsid w:val="00D878B3"/>
    <w:rsid w:val="00D87A1D"/>
    <w:rsid w:val="00D87DE9"/>
    <w:rsid w:val="00D87E95"/>
    <w:rsid w:val="00D909E2"/>
    <w:rsid w:val="00D90B49"/>
    <w:rsid w:val="00D90D67"/>
    <w:rsid w:val="00D90D70"/>
    <w:rsid w:val="00D912FF"/>
    <w:rsid w:val="00D9176C"/>
    <w:rsid w:val="00D91A27"/>
    <w:rsid w:val="00D92B75"/>
    <w:rsid w:val="00D92E03"/>
    <w:rsid w:val="00D92EA3"/>
    <w:rsid w:val="00D930E1"/>
    <w:rsid w:val="00D93830"/>
    <w:rsid w:val="00D946D2"/>
    <w:rsid w:val="00D94AA9"/>
    <w:rsid w:val="00D954EF"/>
    <w:rsid w:val="00D95567"/>
    <w:rsid w:val="00D955BB"/>
    <w:rsid w:val="00D9560B"/>
    <w:rsid w:val="00D95D27"/>
    <w:rsid w:val="00D95D5B"/>
    <w:rsid w:val="00D95D61"/>
    <w:rsid w:val="00D9618B"/>
    <w:rsid w:val="00D96772"/>
    <w:rsid w:val="00D96BFF"/>
    <w:rsid w:val="00D96E09"/>
    <w:rsid w:val="00D970F0"/>
    <w:rsid w:val="00D97791"/>
    <w:rsid w:val="00D977AE"/>
    <w:rsid w:val="00D9781B"/>
    <w:rsid w:val="00D97B2B"/>
    <w:rsid w:val="00D97CF9"/>
    <w:rsid w:val="00D97D0C"/>
    <w:rsid w:val="00D97F3F"/>
    <w:rsid w:val="00DA0149"/>
    <w:rsid w:val="00DA18F4"/>
    <w:rsid w:val="00DA1D0E"/>
    <w:rsid w:val="00DA2254"/>
    <w:rsid w:val="00DA22F7"/>
    <w:rsid w:val="00DA2363"/>
    <w:rsid w:val="00DA2423"/>
    <w:rsid w:val="00DA2590"/>
    <w:rsid w:val="00DA2A6E"/>
    <w:rsid w:val="00DA3057"/>
    <w:rsid w:val="00DA383F"/>
    <w:rsid w:val="00DA3F2F"/>
    <w:rsid w:val="00DA416B"/>
    <w:rsid w:val="00DA4203"/>
    <w:rsid w:val="00DA4888"/>
    <w:rsid w:val="00DA491E"/>
    <w:rsid w:val="00DA4C2A"/>
    <w:rsid w:val="00DA4E45"/>
    <w:rsid w:val="00DA5186"/>
    <w:rsid w:val="00DA55C2"/>
    <w:rsid w:val="00DA57C7"/>
    <w:rsid w:val="00DA57D5"/>
    <w:rsid w:val="00DA6032"/>
    <w:rsid w:val="00DA6061"/>
    <w:rsid w:val="00DA66D1"/>
    <w:rsid w:val="00DA6EA8"/>
    <w:rsid w:val="00DA76A2"/>
    <w:rsid w:val="00DA78BC"/>
    <w:rsid w:val="00DA7AB4"/>
    <w:rsid w:val="00DB0033"/>
    <w:rsid w:val="00DB036E"/>
    <w:rsid w:val="00DB04EF"/>
    <w:rsid w:val="00DB0858"/>
    <w:rsid w:val="00DB08AC"/>
    <w:rsid w:val="00DB08DD"/>
    <w:rsid w:val="00DB0D5D"/>
    <w:rsid w:val="00DB0D64"/>
    <w:rsid w:val="00DB0F01"/>
    <w:rsid w:val="00DB1449"/>
    <w:rsid w:val="00DB1511"/>
    <w:rsid w:val="00DB1DD1"/>
    <w:rsid w:val="00DB2133"/>
    <w:rsid w:val="00DB2139"/>
    <w:rsid w:val="00DB2152"/>
    <w:rsid w:val="00DB28F0"/>
    <w:rsid w:val="00DB297B"/>
    <w:rsid w:val="00DB2B50"/>
    <w:rsid w:val="00DB3146"/>
    <w:rsid w:val="00DB327B"/>
    <w:rsid w:val="00DB3497"/>
    <w:rsid w:val="00DB3CAF"/>
    <w:rsid w:val="00DB3ECD"/>
    <w:rsid w:val="00DB3F4A"/>
    <w:rsid w:val="00DB4268"/>
    <w:rsid w:val="00DB4443"/>
    <w:rsid w:val="00DB4817"/>
    <w:rsid w:val="00DB4F4D"/>
    <w:rsid w:val="00DB500E"/>
    <w:rsid w:val="00DB56C5"/>
    <w:rsid w:val="00DB5CE5"/>
    <w:rsid w:val="00DB60BA"/>
    <w:rsid w:val="00DB60DD"/>
    <w:rsid w:val="00DB67D1"/>
    <w:rsid w:val="00DC02AE"/>
    <w:rsid w:val="00DC033F"/>
    <w:rsid w:val="00DC0DF3"/>
    <w:rsid w:val="00DC153C"/>
    <w:rsid w:val="00DC1A22"/>
    <w:rsid w:val="00DC1F08"/>
    <w:rsid w:val="00DC21BC"/>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1AC"/>
    <w:rsid w:val="00DD0546"/>
    <w:rsid w:val="00DD16B6"/>
    <w:rsid w:val="00DD18A5"/>
    <w:rsid w:val="00DD190D"/>
    <w:rsid w:val="00DD1AD1"/>
    <w:rsid w:val="00DD1CA5"/>
    <w:rsid w:val="00DD2697"/>
    <w:rsid w:val="00DD2A61"/>
    <w:rsid w:val="00DD2D2B"/>
    <w:rsid w:val="00DD2E9A"/>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27E"/>
    <w:rsid w:val="00DD63E3"/>
    <w:rsid w:val="00DD69DC"/>
    <w:rsid w:val="00DD6E4B"/>
    <w:rsid w:val="00DD70A3"/>
    <w:rsid w:val="00DD73C3"/>
    <w:rsid w:val="00DD74BE"/>
    <w:rsid w:val="00DD7780"/>
    <w:rsid w:val="00DD7BD0"/>
    <w:rsid w:val="00DD7DE1"/>
    <w:rsid w:val="00DD7F6F"/>
    <w:rsid w:val="00DE0255"/>
    <w:rsid w:val="00DE028F"/>
    <w:rsid w:val="00DE04F9"/>
    <w:rsid w:val="00DE0B85"/>
    <w:rsid w:val="00DE1DC0"/>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275"/>
    <w:rsid w:val="00DE65F2"/>
    <w:rsid w:val="00DE6E1B"/>
    <w:rsid w:val="00DE6E6F"/>
    <w:rsid w:val="00DE77E3"/>
    <w:rsid w:val="00DE7B03"/>
    <w:rsid w:val="00DE7C30"/>
    <w:rsid w:val="00DE7CA6"/>
    <w:rsid w:val="00DF0495"/>
    <w:rsid w:val="00DF071F"/>
    <w:rsid w:val="00DF0AEC"/>
    <w:rsid w:val="00DF110F"/>
    <w:rsid w:val="00DF1361"/>
    <w:rsid w:val="00DF18E5"/>
    <w:rsid w:val="00DF227B"/>
    <w:rsid w:val="00DF25B9"/>
    <w:rsid w:val="00DF25F3"/>
    <w:rsid w:val="00DF2D0F"/>
    <w:rsid w:val="00DF322C"/>
    <w:rsid w:val="00DF3333"/>
    <w:rsid w:val="00DF36F9"/>
    <w:rsid w:val="00DF3CE2"/>
    <w:rsid w:val="00DF41D9"/>
    <w:rsid w:val="00DF5094"/>
    <w:rsid w:val="00DF5325"/>
    <w:rsid w:val="00DF5828"/>
    <w:rsid w:val="00DF5AFF"/>
    <w:rsid w:val="00DF5B03"/>
    <w:rsid w:val="00DF5EC3"/>
    <w:rsid w:val="00DF6831"/>
    <w:rsid w:val="00DF68A4"/>
    <w:rsid w:val="00DF6B59"/>
    <w:rsid w:val="00DF7FA9"/>
    <w:rsid w:val="00E0016B"/>
    <w:rsid w:val="00E0047D"/>
    <w:rsid w:val="00E005B0"/>
    <w:rsid w:val="00E01C36"/>
    <w:rsid w:val="00E02067"/>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075AB"/>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5F5B"/>
    <w:rsid w:val="00E165E8"/>
    <w:rsid w:val="00E1706D"/>
    <w:rsid w:val="00E175F8"/>
    <w:rsid w:val="00E179C5"/>
    <w:rsid w:val="00E17FA6"/>
    <w:rsid w:val="00E2014A"/>
    <w:rsid w:val="00E202E8"/>
    <w:rsid w:val="00E204CC"/>
    <w:rsid w:val="00E204F6"/>
    <w:rsid w:val="00E208ED"/>
    <w:rsid w:val="00E20B38"/>
    <w:rsid w:val="00E20C8A"/>
    <w:rsid w:val="00E21DE5"/>
    <w:rsid w:val="00E227B7"/>
    <w:rsid w:val="00E229C2"/>
    <w:rsid w:val="00E23050"/>
    <w:rsid w:val="00E236CC"/>
    <w:rsid w:val="00E238D2"/>
    <w:rsid w:val="00E241C4"/>
    <w:rsid w:val="00E24850"/>
    <w:rsid w:val="00E25391"/>
    <w:rsid w:val="00E2589E"/>
    <w:rsid w:val="00E25E63"/>
    <w:rsid w:val="00E25E90"/>
    <w:rsid w:val="00E26FD0"/>
    <w:rsid w:val="00E3019D"/>
    <w:rsid w:val="00E306C9"/>
    <w:rsid w:val="00E307BE"/>
    <w:rsid w:val="00E31498"/>
    <w:rsid w:val="00E31564"/>
    <w:rsid w:val="00E3156A"/>
    <w:rsid w:val="00E3158C"/>
    <w:rsid w:val="00E315E9"/>
    <w:rsid w:val="00E318B2"/>
    <w:rsid w:val="00E31B35"/>
    <w:rsid w:val="00E31C05"/>
    <w:rsid w:val="00E31DAC"/>
    <w:rsid w:val="00E31DD0"/>
    <w:rsid w:val="00E324A0"/>
    <w:rsid w:val="00E32AA9"/>
    <w:rsid w:val="00E32B23"/>
    <w:rsid w:val="00E32E31"/>
    <w:rsid w:val="00E32F4C"/>
    <w:rsid w:val="00E33469"/>
    <w:rsid w:val="00E335B5"/>
    <w:rsid w:val="00E338DC"/>
    <w:rsid w:val="00E33B6A"/>
    <w:rsid w:val="00E3413D"/>
    <w:rsid w:val="00E34160"/>
    <w:rsid w:val="00E34347"/>
    <w:rsid w:val="00E344EA"/>
    <w:rsid w:val="00E34A10"/>
    <w:rsid w:val="00E34F7C"/>
    <w:rsid w:val="00E3585A"/>
    <w:rsid w:val="00E35910"/>
    <w:rsid w:val="00E359D6"/>
    <w:rsid w:val="00E362BD"/>
    <w:rsid w:val="00E362F3"/>
    <w:rsid w:val="00E368C5"/>
    <w:rsid w:val="00E374F2"/>
    <w:rsid w:val="00E37ADB"/>
    <w:rsid w:val="00E37CBB"/>
    <w:rsid w:val="00E37E59"/>
    <w:rsid w:val="00E37F7B"/>
    <w:rsid w:val="00E4041D"/>
    <w:rsid w:val="00E40B87"/>
    <w:rsid w:val="00E40CDE"/>
    <w:rsid w:val="00E415C4"/>
    <w:rsid w:val="00E41730"/>
    <w:rsid w:val="00E4194F"/>
    <w:rsid w:val="00E41C90"/>
    <w:rsid w:val="00E41D18"/>
    <w:rsid w:val="00E41E2A"/>
    <w:rsid w:val="00E41E4D"/>
    <w:rsid w:val="00E41FDC"/>
    <w:rsid w:val="00E42432"/>
    <w:rsid w:val="00E42470"/>
    <w:rsid w:val="00E42BA5"/>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0591"/>
    <w:rsid w:val="00E50724"/>
    <w:rsid w:val="00E5107C"/>
    <w:rsid w:val="00E5181B"/>
    <w:rsid w:val="00E51B96"/>
    <w:rsid w:val="00E51D77"/>
    <w:rsid w:val="00E52097"/>
    <w:rsid w:val="00E5280E"/>
    <w:rsid w:val="00E53166"/>
    <w:rsid w:val="00E53636"/>
    <w:rsid w:val="00E53791"/>
    <w:rsid w:val="00E53CBA"/>
    <w:rsid w:val="00E53EA9"/>
    <w:rsid w:val="00E542AB"/>
    <w:rsid w:val="00E54385"/>
    <w:rsid w:val="00E54D4F"/>
    <w:rsid w:val="00E54D80"/>
    <w:rsid w:val="00E55D33"/>
    <w:rsid w:val="00E562CB"/>
    <w:rsid w:val="00E565CB"/>
    <w:rsid w:val="00E569A1"/>
    <w:rsid w:val="00E56A61"/>
    <w:rsid w:val="00E56CB7"/>
    <w:rsid w:val="00E5750A"/>
    <w:rsid w:val="00E60683"/>
    <w:rsid w:val="00E60F36"/>
    <w:rsid w:val="00E616E1"/>
    <w:rsid w:val="00E619CD"/>
    <w:rsid w:val="00E629D8"/>
    <w:rsid w:val="00E638FB"/>
    <w:rsid w:val="00E638FC"/>
    <w:rsid w:val="00E64295"/>
    <w:rsid w:val="00E649D5"/>
    <w:rsid w:val="00E64C84"/>
    <w:rsid w:val="00E64F23"/>
    <w:rsid w:val="00E64FF4"/>
    <w:rsid w:val="00E6581D"/>
    <w:rsid w:val="00E65951"/>
    <w:rsid w:val="00E65A7E"/>
    <w:rsid w:val="00E65F13"/>
    <w:rsid w:val="00E662D8"/>
    <w:rsid w:val="00E6698D"/>
    <w:rsid w:val="00E66D8A"/>
    <w:rsid w:val="00E66E80"/>
    <w:rsid w:val="00E6797C"/>
    <w:rsid w:val="00E67B96"/>
    <w:rsid w:val="00E70025"/>
    <w:rsid w:val="00E7011F"/>
    <w:rsid w:val="00E7020D"/>
    <w:rsid w:val="00E7135B"/>
    <w:rsid w:val="00E716C1"/>
    <w:rsid w:val="00E7179A"/>
    <w:rsid w:val="00E71F25"/>
    <w:rsid w:val="00E72250"/>
    <w:rsid w:val="00E726E1"/>
    <w:rsid w:val="00E7281F"/>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618"/>
    <w:rsid w:val="00E778EC"/>
    <w:rsid w:val="00E77CC0"/>
    <w:rsid w:val="00E77E21"/>
    <w:rsid w:val="00E8003B"/>
    <w:rsid w:val="00E80B15"/>
    <w:rsid w:val="00E80E20"/>
    <w:rsid w:val="00E817EB"/>
    <w:rsid w:val="00E81FA1"/>
    <w:rsid w:val="00E822EA"/>
    <w:rsid w:val="00E823B6"/>
    <w:rsid w:val="00E82E85"/>
    <w:rsid w:val="00E83277"/>
    <w:rsid w:val="00E83CEB"/>
    <w:rsid w:val="00E83EB3"/>
    <w:rsid w:val="00E83F93"/>
    <w:rsid w:val="00E84E03"/>
    <w:rsid w:val="00E8542B"/>
    <w:rsid w:val="00E85BC2"/>
    <w:rsid w:val="00E85EBE"/>
    <w:rsid w:val="00E85FE3"/>
    <w:rsid w:val="00E8613B"/>
    <w:rsid w:val="00E86AF4"/>
    <w:rsid w:val="00E87771"/>
    <w:rsid w:val="00E87B12"/>
    <w:rsid w:val="00E87FBF"/>
    <w:rsid w:val="00E91428"/>
    <w:rsid w:val="00E919A6"/>
    <w:rsid w:val="00E91CAA"/>
    <w:rsid w:val="00E91EB0"/>
    <w:rsid w:val="00E91EDD"/>
    <w:rsid w:val="00E92395"/>
    <w:rsid w:val="00E929EF"/>
    <w:rsid w:val="00E936ED"/>
    <w:rsid w:val="00E93B70"/>
    <w:rsid w:val="00E93BDB"/>
    <w:rsid w:val="00E93C54"/>
    <w:rsid w:val="00E9403D"/>
    <w:rsid w:val="00E94396"/>
    <w:rsid w:val="00E9446C"/>
    <w:rsid w:val="00E944EA"/>
    <w:rsid w:val="00E94917"/>
    <w:rsid w:val="00E94EB1"/>
    <w:rsid w:val="00E952F7"/>
    <w:rsid w:val="00E95E67"/>
    <w:rsid w:val="00E9630E"/>
    <w:rsid w:val="00E96B33"/>
    <w:rsid w:val="00E96C5C"/>
    <w:rsid w:val="00E97372"/>
    <w:rsid w:val="00E9748A"/>
    <w:rsid w:val="00E97F1E"/>
    <w:rsid w:val="00E97FB5"/>
    <w:rsid w:val="00EA0176"/>
    <w:rsid w:val="00EA0A96"/>
    <w:rsid w:val="00EA118D"/>
    <w:rsid w:val="00EA1362"/>
    <w:rsid w:val="00EA15B5"/>
    <w:rsid w:val="00EA178B"/>
    <w:rsid w:val="00EA197E"/>
    <w:rsid w:val="00EA19F3"/>
    <w:rsid w:val="00EA1A21"/>
    <w:rsid w:val="00EA1A27"/>
    <w:rsid w:val="00EA1A74"/>
    <w:rsid w:val="00EA1F3C"/>
    <w:rsid w:val="00EA1F54"/>
    <w:rsid w:val="00EA2191"/>
    <w:rsid w:val="00EA258A"/>
    <w:rsid w:val="00EA2590"/>
    <w:rsid w:val="00EA2857"/>
    <w:rsid w:val="00EA2F34"/>
    <w:rsid w:val="00EA30AB"/>
    <w:rsid w:val="00EA3893"/>
    <w:rsid w:val="00EA433D"/>
    <w:rsid w:val="00EA4A1B"/>
    <w:rsid w:val="00EA4AD0"/>
    <w:rsid w:val="00EA4C58"/>
    <w:rsid w:val="00EA4F8D"/>
    <w:rsid w:val="00EA53F5"/>
    <w:rsid w:val="00EA5FA6"/>
    <w:rsid w:val="00EA6894"/>
    <w:rsid w:val="00EA77FA"/>
    <w:rsid w:val="00EA78B7"/>
    <w:rsid w:val="00EA78EE"/>
    <w:rsid w:val="00EA796F"/>
    <w:rsid w:val="00EA7B7F"/>
    <w:rsid w:val="00EB0458"/>
    <w:rsid w:val="00EB04CF"/>
    <w:rsid w:val="00EB13A4"/>
    <w:rsid w:val="00EB1AA1"/>
    <w:rsid w:val="00EB1EE3"/>
    <w:rsid w:val="00EB21D2"/>
    <w:rsid w:val="00EB24CD"/>
    <w:rsid w:val="00EB2E3A"/>
    <w:rsid w:val="00EB2ECD"/>
    <w:rsid w:val="00EB3518"/>
    <w:rsid w:val="00EB35C4"/>
    <w:rsid w:val="00EB375D"/>
    <w:rsid w:val="00EB37C1"/>
    <w:rsid w:val="00EB3DF3"/>
    <w:rsid w:val="00EB40A6"/>
    <w:rsid w:val="00EB41D2"/>
    <w:rsid w:val="00EB4337"/>
    <w:rsid w:val="00EB4562"/>
    <w:rsid w:val="00EB4885"/>
    <w:rsid w:val="00EB4899"/>
    <w:rsid w:val="00EB534D"/>
    <w:rsid w:val="00EB5856"/>
    <w:rsid w:val="00EB58FB"/>
    <w:rsid w:val="00EB5D3C"/>
    <w:rsid w:val="00EB630D"/>
    <w:rsid w:val="00EB6F5E"/>
    <w:rsid w:val="00EB7495"/>
    <w:rsid w:val="00EB753C"/>
    <w:rsid w:val="00EB7AF1"/>
    <w:rsid w:val="00EC088C"/>
    <w:rsid w:val="00EC0F67"/>
    <w:rsid w:val="00EC110F"/>
    <w:rsid w:val="00EC1912"/>
    <w:rsid w:val="00EC19B0"/>
    <w:rsid w:val="00EC1DB4"/>
    <w:rsid w:val="00EC1DE7"/>
    <w:rsid w:val="00EC2CE6"/>
    <w:rsid w:val="00EC2E2F"/>
    <w:rsid w:val="00EC302B"/>
    <w:rsid w:val="00EC34C9"/>
    <w:rsid w:val="00EC3811"/>
    <w:rsid w:val="00EC432C"/>
    <w:rsid w:val="00EC4CA5"/>
    <w:rsid w:val="00EC4D0E"/>
    <w:rsid w:val="00EC505A"/>
    <w:rsid w:val="00EC5439"/>
    <w:rsid w:val="00EC5D8C"/>
    <w:rsid w:val="00EC72C9"/>
    <w:rsid w:val="00EC790D"/>
    <w:rsid w:val="00EC7C03"/>
    <w:rsid w:val="00EC7D38"/>
    <w:rsid w:val="00ED00B2"/>
    <w:rsid w:val="00ED014A"/>
    <w:rsid w:val="00ED0346"/>
    <w:rsid w:val="00ED07AA"/>
    <w:rsid w:val="00ED1C29"/>
    <w:rsid w:val="00ED1F9D"/>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012E"/>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272"/>
    <w:rsid w:val="00EE774B"/>
    <w:rsid w:val="00EE7A75"/>
    <w:rsid w:val="00EF06F3"/>
    <w:rsid w:val="00EF112E"/>
    <w:rsid w:val="00EF1891"/>
    <w:rsid w:val="00EF1C46"/>
    <w:rsid w:val="00EF1DE6"/>
    <w:rsid w:val="00EF2032"/>
    <w:rsid w:val="00EF24AD"/>
    <w:rsid w:val="00EF2E00"/>
    <w:rsid w:val="00EF34C1"/>
    <w:rsid w:val="00EF395E"/>
    <w:rsid w:val="00EF3EC6"/>
    <w:rsid w:val="00EF467A"/>
    <w:rsid w:val="00EF4E23"/>
    <w:rsid w:val="00EF594F"/>
    <w:rsid w:val="00EF5AD7"/>
    <w:rsid w:val="00EF5F13"/>
    <w:rsid w:val="00EF638C"/>
    <w:rsid w:val="00EF6760"/>
    <w:rsid w:val="00EF6C0A"/>
    <w:rsid w:val="00EF6ECC"/>
    <w:rsid w:val="00EF70A9"/>
    <w:rsid w:val="00EF799A"/>
    <w:rsid w:val="00EF7B64"/>
    <w:rsid w:val="00EF7D7E"/>
    <w:rsid w:val="00F009B4"/>
    <w:rsid w:val="00F00F67"/>
    <w:rsid w:val="00F01029"/>
    <w:rsid w:val="00F01030"/>
    <w:rsid w:val="00F0148B"/>
    <w:rsid w:val="00F0174B"/>
    <w:rsid w:val="00F01F17"/>
    <w:rsid w:val="00F02287"/>
    <w:rsid w:val="00F02336"/>
    <w:rsid w:val="00F024BC"/>
    <w:rsid w:val="00F026B1"/>
    <w:rsid w:val="00F02C4C"/>
    <w:rsid w:val="00F02F4D"/>
    <w:rsid w:val="00F02FE5"/>
    <w:rsid w:val="00F035FD"/>
    <w:rsid w:val="00F03682"/>
    <w:rsid w:val="00F039C2"/>
    <w:rsid w:val="00F04355"/>
    <w:rsid w:val="00F0458C"/>
    <w:rsid w:val="00F04A0D"/>
    <w:rsid w:val="00F04F8A"/>
    <w:rsid w:val="00F05202"/>
    <w:rsid w:val="00F05301"/>
    <w:rsid w:val="00F0602E"/>
    <w:rsid w:val="00F06334"/>
    <w:rsid w:val="00F06B01"/>
    <w:rsid w:val="00F06BD7"/>
    <w:rsid w:val="00F07322"/>
    <w:rsid w:val="00F073D1"/>
    <w:rsid w:val="00F07D42"/>
    <w:rsid w:val="00F100AA"/>
    <w:rsid w:val="00F102AB"/>
    <w:rsid w:val="00F10637"/>
    <w:rsid w:val="00F1065E"/>
    <w:rsid w:val="00F11022"/>
    <w:rsid w:val="00F11626"/>
    <w:rsid w:val="00F116E6"/>
    <w:rsid w:val="00F11954"/>
    <w:rsid w:val="00F11B14"/>
    <w:rsid w:val="00F11EB7"/>
    <w:rsid w:val="00F121BD"/>
    <w:rsid w:val="00F12499"/>
    <w:rsid w:val="00F12503"/>
    <w:rsid w:val="00F125C2"/>
    <w:rsid w:val="00F1273E"/>
    <w:rsid w:val="00F12B2A"/>
    <w:rsid w:val="00F138C6"/>
    <w:rsid w:val="00F142C6"/>
    <w:rsid w:val="00F14592"/>
    <w:rsid w:val="00F147C4"/>
    <w:rsid w:val="00F14B99"/>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3B9"/>
    <w:rsid w:val="00F227B4"/>
    <w:rsid w:val="00F229B9"/>
    <w:rsid w:val="00F22A91"/>
    <w:rsid w:val="00F22EF6"/>
    <w:rsid w:val="00F22F19"/>
    <w:rsid w:val="00F231E7"/>
    <w:rsid w:val="00F2366C"/>
    <w:rsid w:val="00F24547"/>
    <w:rsid w:val="00F24BF6"/>
    <w:rsid w:val="00F24E4B"/>
    <w:rsid w:val="00F24EC1"/>
    <w:rsid w:val="00F24EF6"/>
    <w:rsid w:val="00F251AD"/>
    <w:rsid w:val="00F257C1"/>
    <w:rsid w:val="00F25E23"/>
    <w:rsid w:val="00F268B3"/>
    <w:rsid w:val="00F26C92"/>
    <w:rsid w:val="00F26CAD"/>
    <w:rsid w:val="00F271DF"/>
    <w:rsid w:val="00F272C7"/>
    <w:rsid w:val="00F273EF"/>
    <w:rsid w:val="00F27402"/>
    <w:rsid w:val="00F27432"/>
    <w:rsid w:val="00F27505"/>
    <w:rsid w:val="00F277F9"/>
    <w:rsid w:val="00F278D7"/>
    <w:rsid w:val="00F27C2F"/>
    <w:rsid w:val="00F300B6"/>
    <w:rsid w:val="00F304C0"/>
    <w:rsid w:val="00F30B5F"/>
    <w:rsid w:val="00F30BED"/>
    <w:rsid w:val="00F30D34"/>
    <w:rsid w:val="00F30E52"/>
    <w:rsid w:val="00F31467"/>
    <w:rsid w:val="00F315ED"/>
    <w:rsid w:val="00F31AD1"/>
    <w:rsid w:val="00F31C05"/>
    <w:rsid w:val="00F31C0F"/>
    <w:rsid w:val="00F3262B"/>
    <w:rsid w:val="00F32661"/>
    <w:rsid w:val="00F328E9"/>
    <w:rsid w:val="00F32E3A"/>
    <w:rsid w:val="00F32F98"/>
    <w:rsid w:val="00F33199"/>
    <w:rsid w:val="00F33435"/>
    <w:rsid w:val="00F33525"/>
    <w:rsid w:val="00F33689"/>
    <w:rsid w:val="00F336DE"/>
    <w:rsid w:val="00F33C23"/>
    <w:rsid w:val="00F348D2"/>
    <w:rsid w:val="00F34ED4"/>
    <w:rsid w:val="00F3561A"/>
    <w:rsid w:val="00F3596D"/>
    <w:rsid w:val="00F359E9"/>
    <w:rsid w:val="00F35DF3"/>
    <w:rsid w:val="00F35F8B"/>
    <w:rsid w:val="00F36751"/>
    <w:rsid w:val="00F36B1C"/>
    <w:rsid w:val="00F37A32"/>
    <w:rsid w:val="00F37D51"/>
    <w:rsid w:val="00F37DC3"/>
    <w:rsid w:val="00F37F41"/>
    <w:rsid w:val="00F422BE"/>
    <w:rsid w:val="00F4260E"/>
    <w:rsid w:val="00F42655"/>
    <w:rsid w:val="00F42840"/>
    <w:rsid w:val="00F42B6E"/>
    <w:rsid w:val="00F42CFB"/>
    <w:rsid w:val="00F430F4"/>
    <w:rsid w:val="00F43256"/>
    <w:rsid w:val="00F43322"/>
    <w:rsid w:val="00F4384C"/>
    <w:rsid w:val="00F43B36"/>
    <w:rsid w:val="00F43CB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70"/>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B9B"/>
    <w:rsid w:val="00F60F95"/>
    <w:rsid w:val="00F61038"/>
    <w:rsid w:val="00F610EB"/>
    <w:rsid w:val="00F615AD"/>
    <w:rsid w:val="00F61713"/>
    <w:rsid w:val="00F61AE2"/>
    <w:rsid w:val="00F61EC5"/>
    <w:rsid w:val="00F621C7"/>
    <w:rsid w:val="00F62576"/>
    <w:rsid w:val="00F62FEE"/>
    <w:rsid w:val="00F635A7"/>
    <w:rsid w:val="00F63788"/>
    <w:rsid w:val="00F63A39"/>
    <w:rsid w:val="00F63CDA"/>
    <w:rsid w:val="00F63D39"/>
    <w:rsid w:val="00F640F5"/>
    <w:rsid w:val="00F641B2"/>
    <w:rsid w:val="00F642C5"/>
    <w:rsid w:val="00F64928"/>
    <w:rsid w:val="00F64AAB"/>
    <w:rsid w:val="00F64C25"/>
    <w:rsid w:val="00F64CFF"/>
    <w:rsid w:val="00F656D7"/>
    <w:rsid w:val="00F6591B"/>
    <w:rsid w:val="00F65A18"/>
    <w:rsid w:val="00F66184"/>
    <w:rsid w:val="00F662BE"/>
    <w:rsid w:val="00F666C6"/>
    <w:rsid w:val="00F66FA7"/>
    <w:rsid w:val="00F6767C"/>
    <w:rsid w:val="00F67688"/>
    <w:rsid w:val="00F700D9"/>
    <w:rsid w:val="00F7024D"/>
    <w:rsid w:val="00F704B9"/>
    <w:rsid w:val="00F70523"/>
    <w:rsid w:val="00F7071E"/>
    <w:rsid w:val="00F70A43"/>
    <w:rsid w:val="00F70FEC"/>
    <w:rsid w:val="00F71044"/>
    <w:rsid w:val="00F710B0"/>
    <w:rsid w:val="00F71310"/>
    <w:rsid w:val="00F71766"/>
    <w:rsid w:val="00F71C40"/>
    <w:rsid w:val="00F71C98"/>
    <w:rsid w:val="00F72274"/>
    <w:rsid w:val="00F7234C"/>
    <w:rsid w:val="00F7284F"/>
    <w:rsid w:val="00F7292E"/>
    <w:rsid w:val="00F72A51"/>
    <w:rsid w:val="00F72B8B"/>
    <w:rsid w:val="00F72BF4"/>
    <w:rsid w:val="00F72FD7"/>
    <w:rsid w:val="00F73154"/>
    <w:rsid w:val="00F732A1"/>
    <w:rsid w:val="00F73494"/>
    <w:rsid w:val="00F74184"/>
    <w:rsid w:val="00F74852"/>
    <w:rsid w:val="00F749CB"/>
    <w:rsid w:val="00F74BC5"/>
    <w:rsid w:val="00F74CDB"/>
    <w:rsid w:val="00F758B3"/>
    <w:rsid w:val="00F75E4B"/>
    <w:rsid w:val="00F763EA"/>
    <w:rsid w:val="00F76FE8"/>
    <w:rsid w:val="00F7728C"/>
    <w:rsid w:val="00F772BD"/>
    <w:rsid w:val="00F77338"/>
    <w:rsid w:val="00F77774"/>
    <w:rsid w:val="00F77C74"/>
    <w:rsid w:val="00F80434"/>
    <w:rsid w:val="00F8048F"/>
    <w:rsid w:val="00F8074F"/>
    <w:rsid w:val="00F81287"/>
    <w:rsid w:val="00F81329"/>
    <w:rsid w:val="00F81B1C"/>
    <w:rsid w:val="00F81EAC"/>
    <w:rsid w:val="00F825E3"/>
    <w:rsid w:val="00F82A47"/>
    <w:rsid w:val="00F82B9B"/>
    <w:rsid w:val="00F830AB"/>
    <w:rsid w:val="00F84366"/>
    <w:rsid w:val="00F84576"/>
    <w:rsid w:val="00F84737"/>
    <w:rsid w:val="00F848FA"/>
    <w:rsid w:val="00F84906"/>
    <w:rsid w:val="00F84FDF"/>
    <w:rsid w:val="00F859F2"/>
    <w:rsid w:val="00F86508"/>
    <w:rsid w:val="00F86A38"/>
    <w:rsid w:val="00F87156"/>
    <w:rsid w:val="00F87A07"/>
    <w:rsid w:val="00F87A7A"/>
    <w:rsid w:val="00F87A8A"/>
    <w:rsid w:val="00F87BE9"/>
    <w:rsid w:val="00F90842"/>
    <w:rsid w:val="00F90C3C"/>
    <w:rsid w:val="00F90C6F"/>
    <w:rsid w:val="00F90F88"/>
    <w:rsid w:val="00F913A1"/>
    <w:rsid w:val="00F91D9F"/>
    <w:rsid w:val="00F921A7"/>
    <w:rsid w:val="00F92EED"/>
    <w:rsid w:val="00F93354"/>
    <w:rsid w:val="00F933F4"/>
    <w:rsid w:val="00F939CD"/>
    <w:rsid w:val="00F94219"/>
    <w:rsid w:val="00F9429C"/>
    <w:rsid w:val="00F9436A"/>
    <w:rsid w:val="00F9466B"/>
    <w:rsid w:val="00F949C3"/>
    <w:rsid w:val="00F94CEF"/>
    <w:rsid w:val="00F94E17"/>
    <w:rsid w:val="00F951FF"/>
    <w:rsid w:val="00F9552D"/>
    <w:rsid w:val="00F96275"/>
    <w:rsid w:val="00F96434"/>
    <w:rsid w:val="00F96602"/>
    <w:rsid w:val="00F978B3"/>
    <w:rsid w:val="00FA08A9"/>
    <w:rsid w:val="00FA0DF4"/>
    <w:rsid w:val="00FA0E94"/>
    <w:rsid w:val="00FA1B42"/>
    <w:rsid w:val="00FA25A1"/>
    <w:rsid w:val="00FA317A"/>
    <w:rsid w:val="00FA31B7"/>
    <w:rsid w:val="00FA357E"/>
    <w:rsid w:val="00FA35A6"/>
    <w:rsid w:val="00FA3905"/>
    <w:rsid w:val="00FA3B99"/>
    <w:rsid w:val="00FA41C3"/>
    <w:rsid w:val="00FA44DD"/>
    <w:rsid w:val="00FA4E4A"/>
    <w:rsid w:val="00FA5034"/>
    <w:rsid w:val="00FA52E9"/>
    <w:rsid w:val="00FA58BA"/>
    <w:rsid w:val="00FA612A"/>
    <w:rsid w:val="00FA6210"/>
    <w:rsid w:val="00FA6395"/>
    <w:rsid w:val="00FA6713"/>
    <w:rsid w:val="00FA6C8C"/>
    <w:rsid w:val="00FA74D0"/>
    <w:rsid w:val="00FA75C5"/>
    <w:rsid w:val="00FA78C9"/>
    <w:rsid w:val="00FA7B0B"/>
    <w:rsid w:val="00FB0175"/>
    <w:rsid w:val="00FB0BBD"/>
    <w:rsid w:val="00FB0DE1"/>
    <w:rsid w:val="00FB0F46"/>
    <w:rsid w:val="00FB175A"/>
    <w:rsid w:val="00FB19EA"/>
    <w:rsid w:val="00FB23F9"/>
    <w:rsid w:val="00FB245E"/>
    <w:rsid w:val="00FB26F3"/>
    <w:rsid w:val="00FB282E"/>
    <w:rsid w:val="00FB2E91"/>
    <w:rsid w:val="00FB3586"/>
    <w:rsid w:val="00FB3A0F"/>
    <w:rsid w:val="00FB3C7F"/>
    <w:rsid w:val="00FB3D0F"/>
    <w:rsid w:val="00FB41A2"/>
    <w:rsid w:val="00FB4690"/>
    <w:rsid w:val="00FB48E4"/>
    <w:rsid w:val="00FB4BBC"/>
    <w:rsid w:val="00FB509C"/>
    <w:rsid w:val="00FB5221"/>
    <w:rsid w:val="00FB5545"/>
    <w:rsid w:val="00FB5A1C"/>
    <w:rsid w:val="00FB64AF"/>
    <w:rsid w:val="00FB669F"/>
    <w:rsid w:val="00FB68B2"/>
    <w:rsid w:val="00FB6C5E"/>
    <w:rsid w:val="00FB6FB1"/>
    <w:rsid w:val="00FB756D"/>
    <w:rsid w:val="00FB7D06"/>
    <w:rsid w:val="00FC09B7"/>
    <w:rsid w:val="00FC10F1"/>
    <w:rsid w:val="00FC13CD"/>
    <w:rsid w:val="00FC19E8"/>
    <w:rsid w:val="00FC246B"/>
    <w:rsid w:val="00FC24CF"/>
    <w:rsid w:val="00FC2789"/>
    <w:rsid w:val="00FC2A51"/>
    <w:rsid w:val="00FC2FE7"/>
    <w:rsid w:val="00FC32DE"/>
    <w:rsid w:val="00FC37A6"/>
    <w:rsid w:val="00FC3C01"/>
    <w:rsid w:val="00FC3CAD"/>
    <w:rsid w:val="00FC41DB"/>
    <w:rsid w:val="00FC48BA"/>
    <w:rsid w:val="00FC49E2"/>
    <w:rsid w:val="00FC4D01"/>
    <w:rsid w:val="00FC4FA6"/>
    <w:rsid w:val="00FC4FAB"/>
    <w:rsid w:val="00FC57B5"/>
    <w:rsid w:val="00FC5B73"/>
    <w:rsid w:val="00FC60E0"/>
    <w:rsid w:val="00FC62B9"/>
    <w:rsid w:val="00FC6333"/>
    <w:rsid w:val="00FC6D25"/>
    <w:rsid w:val="00FC6E43"/>
    <w:rsid w:val="00FC7393"/>
    <w:rsid w:val="00FC7EDC"/>
    <w:rsid w:val="00FD0003"/>
    <w:rsid w:val="00FD0216"/>
    <w:rsid w:val="00FD0259"/>
    <w:rsid w:val="00FD04A1"/>
    <w:rsid w:val="00FD0DF3"/>
    <w:rsid w:val="00FD1196"/>
    <w:rsid w:val="00FD1427"/>
    <w:rsid w:val="00FD1747"/>
    <w:rsid w:val="00FD1ACD"/>
    <w:rsid w:val="00FD20E8"/>
    <w:rsid w:val="00FD2A6C"/>
    <w:rsid w:val="00FD2C99"/>
    <w:rsid w:val="00FD2DB3"/>
    <w:rsid w:val="00FD2DE8"/>
    <w:rsid w:val="00FD317F"/>
    <w:rsid w:val="00FD327F"/>
    <w:rsid w:val="00FD32F4"/>
    <w:rsid w:val="00FD3502"/>
    <w:rsid w:val="00FD36C3"/>
    <w:rsid w:val="00FD381E"/>
    <w:rsid w:val="00FD3962"/>
    <w:rsid w:val="00FD459F"/>
    <w:rsid w:val="00FD45EB"/>
    <w:rsid w:val="00FD464A"/>
    <w:rsid w:val="00FD488C"/>
    <w:rsid w:val="00FD496E"/>
    <w:rsid w:val="00FD4EB7"/>
    <w:rsid w:val="00FD4ED3"/>
    <w:rsid w:val="00FD520F"/>
    <w:rsid w:val="00FD5750"/>
    <w:rsid w:val="00FD5E19"/>
    <w:rsid w:val="00FD7A38"/>
    <w:rsid w:val="00FE0170"/>
    <w:rsid w:val="00FE01BA"/>
    <w:rsid w:val="00FE02E1"/>
    <w:rsid w:val="00FE07B4"/>
    <w:rsid w:val="00FE07B9"/>
    <w:rsid w:val="00FE089F"/>
    <w:rsid w:val="00FE0C4B"/>
    <w:rsid w:val="00FE15A9"/>
    <w:rsid w:val="00FE1A25"/>
    <w:rsid w:val="00FE1BEF"/>
    <w:rsid w:val="00FE1D41"/>
    <w:rsid w:val="00FE1DB7"/>
    <w:rsid w:val="00FE1E6E"/>
    <w:rsid w:val="00FE1F9E"/>
    <w:rsid w:val="00FE20FF"/>
    <w:rsid w:val="00FE2224"/>
    <w:rsid w:val="00FE2255"/>
    <w:rsid w:val="00FE242B"/>
    <w:rsid w:val="00FE266C"/>
    <w:rsid w:val="00FE2BA8"/>
    <w:rsid w:val="00FE2C1A"/>
    <w:rsid w:val="00FE2F46"/>
    <w:rsid w:val="00FE3123"/>
    <w:rsid w:val="00FE3C23"/>
    <w:rsid w:val="00FE45A4"/>
    <w:rsid w:val="00FE480E"/>
    <w:rsid w:val="00FE4862"/>
    <w:rsid w:val="00FE4A05"/>
    <w:rsid w:val="00FE52A7"/>
    <w:rsid w:val="00FE53AA"/>
    <w:rsid w:val="00FE5799"/>
    <w:rsid w:val="00FE5D1D"/>
    <w:rsid w:val="00FE5DAC"/>
    <w:rsid w:val="00FE5F8D"/>
    <w:rsid w:val="00FE67B4"/>
    <w:rsid w:val="00FE6B98"/>
    <w:rsid w:val="00FE6DF0"/>
    <w:rsid w:val="00FE7193"/>
    <w:rsid w:val="00FE7242"/>
    <w:rsid w:val="00FE7393"/>
    <w:rsid w:val="00FE76B2"/>
    <w:rsid w:val="00FE7758"/>
    <w:rsid w:val="00FF0125"/>
    <w:rsid w:val="00FF082F"/>
    <w:rsid w:val="00FF0B32"/>
    <w:rsid w:val="00FF0E9D"/>
    <w:rsid w:val="00FF0EF6"/>
    <w:rsid w:val="00FF1756"/>
    <w:rsid w:val="00FF201E"/>
    <w:rsid w:val="00FF21E9"/>
    <w:rsid w:val="00FF23ED"/>
    <w:rsid w:val="00FF245F"/>
    <w:rsid w:val="00FF26D0"/>
    <w:rsid w:val="00FF26D9"/>
    <w:rsid w:val="00FF28B4"/>
    <w:rsid w:val="00FF2C69"/>
    <w:rsid w:val="00FF2E31"/>
    <w:rsid w:val="00FF2FAB"/>
    <w:rsid w:val="00FF314B"/>
    <w:rsid w:val="00FF3547"/>
    <w:rsid w:val="00FF35FF"/>
    <w:rsid w:val="00FF3687"/>
    <w:rsid w:val="00FF3ADD"/>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1E59B4"/>
    <w:pPr>
      <w:spacing w:before="0"/>
    </w:pPr>
    <w:rPr>
      <w:sz w:val="16"/>
      <w:szCs w:val="20"/>
    </w:rPr>
  </w:style>
  <w:style w:type="character" w:customStyle="1" w:styleId="Sprotnaopomba-besediloZnak">
    <w:name w:val="Sprotna opomba - besedilo Znak"/>
    <w:basedOn w:val="Privzetapisavaodstavka"/>
    <w:link w:val="Sprotnaopomba-besedilo"/>
    <w:locked/>
    <w:rsid w:val="001E59B4"/>
    <w:rPr>
      <w:rFonts w:ascii="Arial" w:eastAsia="Times New Roman" w:hAnsi="Arial"/>
      <w:sz w:val="16"/>
      <w:szCs w:val="20"/>
      <w:lang w:eastAsia="en-US"/>
    </w:rPr>
  </w:style>
  <w:style w:type="character" w:styleId="Sprotnaopomba-sklic">
    <w:name w:val="footnote reference"/>
    <w:basedOn w:val="Privzetapisavaodstavka"/>
    <w:rsid w:val="001E59B4"/>
    <w:rPr>
      <w:rFonts w:ascii="Arial" w:hAnsi="Arial" w:cs="Times New Roman"/>
      <w:sz w:val="16"/>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styleId="Besedilooznabemesta">
    <w:name w:val="Placeholder Text"/>
    <w:basedOn w:val="Privzetapisavaodstavka"/>
    <w:uiPriority w:val="99"/>
    <w:semiHidden/>
    <w:rsid w:val="00D732CA"/>
    <w:rPr>
      <w:color w:val="808080"/>
    </w:rPr>
  </w:style>
  <w:style w:type="character" w:customStyle="1" w:styleId="OdstavekseznamaZnak">
    <w:name w:val="Odstavek seznama Znak"/>
    <w:link w:val="Odstavekseznama"/>
    <w:uiPriority w:val="34"/>
    <w:rsid w:val="00224ECF"/>
    <w:rPr>
      <w:rFonts w:ascii="Arial" w:eastAsia="Times New Roman" w:hAnsi="Arial"/>
      <w:sz w:val="20"/>
      <w:szCs w:val="24"/>
      <w:lang w:eastAsia="en-US"/>
    </w:rPr>
  </w:style>
  <w:style w:type="character" w:customStyle="1" w:styleId="odstavekZnak0">
    <w:name w:val="odstavek Znak"/>
    <w:link w:val="odstavek0"/>
    <w:rsid w:val="00CF6D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85469277">
      <w:bodyDiv w:val="1"/>
      <w:marLeft w:val="0"/>
      <w:marRight w:val="0"/>
      <w:marTop w:val="0"/>
      <w:marBottom w:val="0"/>
      <w:divBdr>
        <w:top w:val="none" w:sz="0" w:space="0" w:color="auto"/>
        <w:left w:val="none" w:sz="0" w:space="0" w:color="auto"/>
        <w:bottom w:val="none" w:sz="0" w:space="0" w:color="auto"/>
        <w:right w:val="none" w:sz="0" w:space="0" w:color="auto"/>
      </w:divBdr>
      <w:divsChild>
        <w:div w:id="1246112379">
          <w:marLeft w:val="0"/>
          <w:marRight w:val="0"/>
          <w:marTop w:val="0"/>
          <w:marBottom w:val="0"/>
          <w:divBdr>
            <w:top w:val="none" w:sz="0" w:space="0" w:color="auto"/>
            <w:left w:val="none" w:sz="0" w:space="0" w:color="auto"/>
            <w:bottom w:val="none" w:sz="0" w:space="0" w:color="auto"/>
            <w:right w:val="none" w:sz="0" w:space="0" w:color="auto"/>
          </w:divBdr>
        </w:div>
        <w:div w:id="1440376233">
          <w:marLeft w:val="0"/>
          <w:marRight w:val="0"/>
          <w:marTop w:val="0"/>
          <w:marBottom w:val="0"/>
          <w:divBdr>
            <w:top w:val="none" w:sz="0" w:space="0" w:color="auto"/>
            <w:left w:val="none" w:sz="0" w:space="0" w:color="auto"/>
            <w:bottom w:val="none" w:sz="0" w:space="0" w:color="auto"/>
            <w:right w:val="none" w:sz="0" w:space="0" w:color="auto"/>
          </w:divBdr>
        </w:div>
        <w:div w:id="914897886">
          <w:marLeft w:val="0"/>
          <w:marRight w:val="0"/>
          <w:marTop w:val="0"/>
          <w:marBottom w:val="0"/>
          <w:divBdr>
            <w:top w:val="none" w:sz="0" w:space="0" w:color="auto"/>
            <w:left w:val="none" w:sz="0" w:space="0" w:color="auto"/>
            <w:bottom w:val="none" w:sz="0" w:space="0" w:color="auto"/>
            <w:right w:val="none" w:sz="0" w:space="0" w:color="auto"/>
          </w:divBdr>
        </w:div>
        <w:div w:id="1547066054">
          <w:marLeft w:val="0"/>
          <w:marRight w:val="0"/>
          <w:marTop w:val="0"/>
          <w:marBottom w:val="0"/>
          <w:divBdr>
            <w:top w:val="none" w:sz="0" w:space="0" w:color="auto"/>
            <w:left w:val="none" w:sz="0" w:space="0" w:color="auto"/>
            <w:bottom w:val="none" w:sz="0" w:space="0" w:color="auto"/>
            <w:right w:val="none" w:sz="0" w:space="0" w:color="auto"/>
          </w:divBdr>
        </w:div>
      </w:divsChild>
    </w:div>
    <w:div w:id="118571022">
      <w:bodyDiv w:val="1"/>
      <w:marLeft w:val="0"/>
      <w:marRight w:val="0"/>
      <w:marTop w:val="0"/>
      <w:marBottom w:val="0"/>
      <w:divBdr>
        <w:top w:val="none" w:sz="0" w:space="0" w:color="auto"/>
        <w:left w:val="none" w:sz="0" w:space="0" w:color="auto"/>
        <w:bottom w:val="none" w:sz="0" w:space="0" w:color="auto"/>
        <w:right w:val="none" w:sz="0" w:space="0" w:color="auto"/>
      </w:divBdr>
      <w:divsChild>
        <w:div w:id="1236430790">
          <w:marLeft w:val="0"/>
          <w:marRight w:val="0"/>
          <w:marTop w:val="0"/>
          <w:marBottom w:val="0"/>
          <w:divBdr>
            <w:top w:val="none" w:sz="0" w:space="0" w:color="auto"/>
            <w:left w:val="none" w:sz="0" w:space="0" w:color="auto"/>
            <w:bottom w:val="none" w:sz="0" w:space="0" w:color="auto"/>
            <w:right w:val="none" w:sz="0" w:space="0" w:color="auto"/>
          </w:divBdr>
        </w:div>
        <w:div w:id="435563604">
          <w:marLeft w:val="0"/>
          <w:marRight w:val="0"/>
          <w:marTop w:val="0"/>
          <w:marBottom w:val="0"/>
          <w:divBdr>
            <w:top w:val="none" w:sz="0" w:space="0" w:color="auto"/>
            <w:left w:val="none" w:sz="0" w:space="0" w:color="auto"/>
            <w:bottom w:val="none" w:sz="0" w:space="0" w:color="auto"/>
            <w:right w:val="none" w:sz="0" w:space="0" w:color="auto"/>
          </w:divBdr>
        </w:div>
        <w:div w:id="428425215">
          <w:marLeft w:val="0"/>
          <w:marRight w:val="0"/>
          <w:marTop w:val="0"/>
          <w:marBottom w:val="0"/>
          <w:divBdr>
            <w:top w:val="none" w:sz="0" w:space="0" w:color="auto"/>
            <w:left w:val="none" w:sz="0" w:space="0" w:color="auto"/>
            <w:bottom w:val="none" w:sz="0" w:space="0" w:color="auto"/>
            <w:right w:val="none" w:sz="0" w:space="0" w:color="auto"/>
          </w:divBdr>
        </w:div>
        <w:div w:id="1060249099">
          <w:marLeft w:val="0"/>
          <w:marRight w:val="0"/>
          <w:marTop w:val="0"/>
          <w:marBottom w:val="0"/>
          <w:divBdr>
            <w:top w:val="none" w:sz="0" w:space="0" w:color="auto"/>
            <w:left w:val="none" w:sz="0" w:space="0" w:color="auto"/>
            <w:bottom w:val="none" w:sz="0" w:space="0" w:color="auto"/>
            <w:right w:val="none" w:sz="0" w:space="0" w:color="auto"/>
          </w:divBdr>
        </w:div>
        <w:div w:id="679888924">
          <w:marLeft w:val="0"/>
          <w:marRight w:val="0"/>
          <w:marTop w:val="0"/>
          <w:marBottom w:val="0"/>
          <w:divBdr>
            <w:top w:val="none" w:sz="0" w:space="0" w:color="auto"/>
            <w:left w:val="none" w:sz="0" w:space="0" w:color="auto"/>
            <w:bottom w:val="none" w:sz="0" w:space="0" w:color="auto"/>
            <w:right w:val="none" w:sz="0" w:space="0" w:color="auto"/>
          </w:divBdr>
        </w:div>
        <w:div w:id="2014718619">
          <w:marLeft w:val="0"/>
          <w:marRight w:val="0"/>
          <w:marTop w:val="0"/>
          <w:marBottom w:val="0"/>
          <w:divBdr>
            <w:top w:val="none" w:sz="0" w:space="0" w:color="auto"/>
            <w:left w:val="none" w:sz="0" w:space="0" w:color="auto"/>
            <w:bottom w:val="none" w:sz="0" w:space="0" w:color="auto"/>
            <w:right w:val="none" w:sz="0" w:space="0" w:color="auto"/>
          </w:divBdr>
        </w:div>
        <w:div w:id="310410019">
          <w:marLeft w:val="0"/>
          <w:marRight w:val="0"/>
          <w:marTop w:val="0"/>
          <w:marBottom w:val="0"/>
          <w:divBdr>
            <w:top w:val="none" w:sz="0" w:space="0" w:color="auto"/>
            <w:left w:val="none" w:sz="0" w:space="0" w:color="auto"/>
            <w:bottom w:val="none" w:sz="0" w:space="0" w:color="auto"/>
            <w:right w:val="none" w:sz="0" w:space="0" w:color="auto"/>
          </w:divBdr>
        </w:div>
        <w:div w:id="127751548">
          <w:marLeft w:val="0"/>
          <w:marRight w:val="0"/>
          <w:marTop w:val="0"/>
          <w:marBottom w:val="0"/>
          <w:divBdr>
            <w:top w:val="none" w:sz="0" w:space="0" w:color="auto"/>
            <w:left w:val="none" w:sz="0" w:space="0" w:color="auto"/>
            <w:bottom w:val="none" w:sz="0" w:space="0" w:color="auto"/>
            <w:right w:val="none" w:sz="0" w:space="0" w:color="auto"/>
          </w:divBdr>
        </w:div>
        <w:div w:id="102960149">
          <w:marLeft w:val="0"/>
          <w:marRight w:val="0"/>
          <w:marTop w:val="0"/>
          <w:marBottom w:val="0"/>
          <w:divBdr>
            <w:top w:val="none" w:sz="0" w:space="0" w:color="auto"/>
            <w:left w:val="none" w:sz="0" w:space="0" w:color="auto"/>
            <w:bottom w:val="none" w:sz="0" w:space="0" w:color="auto"/>
            <w:right w:val="none" w:sz="0" w:space="0" w:color="auto"/>
          </w:divBdr>
        </w:div>
      </w:divsChild>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09650561">
      <w:bodyDiv w:val="1"/>
      <w:marLeft w:val="0"/>
      <w:marRight w:val="0"/>
      <w:marTop w:val="0"/>
      <w:marBottom w:val="0"/>
      <w:divBdr>
        <w:top w:val="none" w:sz="0" w:space="0" w:color="auto"/>
        <w:left w:val="none" w:sz="0" w:space="0" w:color="auto"/>
        <w:bottom w:val="none" w:sz="0" w:space="0" w:color="auto"/>
        <w:right w:val="none" w:sz="0" w:space="0" w:color="auto"/>
      </w:divBdr>
      <w:divsChild>
        <w:div w:id="1319067156">
          <w:marLeft w:val="0"/>
          <w:marRight w:val="0"/>
          <w:marTop w:val="0"/>
          <w:marBottom w:val="0"/>
          <w:divBdr>
            <w:top w:val="none" w:sz="0" w:space="0" w:color="auto"/>
            <w:left w:val="none" w:sz="0" w:space="0" w:color="auto"/>
            <w:bottom w:val="none" w:sz="0" w:space="0" w:color="auto"/>
            <w:right w:val="none" w:sz="0" w:space="0" w:color="auto"/>
          </w:divBdr>
        </w:div>
        <w:div w:id="1003554128">
          <w:marLeft w:val="0"/>
          <w:marRight w:val="0"/>
          <w:marTop w:val="0"/>
          <w:marBottom w:val="0"/>
          <w:divBdr>
            <w:top w:val="none" w:sz="0" w:space="0" w:color="auto"/>
            <w:left w:val="none" w:sz="0" w:space="0" w:color="auto"/>
            <w:bottom w:val="none" w:sz="0" w:space="0" w:color="auto"/>
            <w:right w:val="none" w:sz="0" w:space="0" w:color="auto"/>
          </w:divBdr>
        </w:div>
        <w:div w:id="1586304582">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7510980">
      <w:bodyDiv w:val="1"/>
      <w:marLeft w:val="0"/>
      <w:marRight w:val="0"/>
      <w:marTop w:val="0"/>
      <w:marBottom w:val="0"/>
      <w:divBdr>
        <w:top w:val="none" w:sz="0" w:space="0" w:color="auto"/>
        <w:left w:val="none" w:sz="0" w:space="0" w:color="auto"/>
        <w:bottom w:val="none" w:sz="0" w:space="0" w:color="auto"/>
        <w:right w:val="none" w:sz="0" w:space="0" w:color="auto"/>
      </w:divBdr>
      <w:divsChild>
        <w:div w:id="1967344735">
          <w:marLeft w:val="0"/>
          <w:marRight w:val="0"/>
          <w:marTop w:val="0"/>
          <w:marBottom w:val="0"/>
          <w:divBdr>
            <w:top w:val="none" w:sz="0" w:space="0" w:color="auto"/>
            <w:left w:val="none" w:sz="0" w:space="0" w:color="auto"/>
            <w:bottom w:val="none" w:sz="0" w:space="0" w:color="auto"/>
            <w:right w:val="none" w:sz="0" w:space="0" w:color="auto"/>
          </w:divBdr>
        </w:div>
        <w:div w:id="83961004">
          <w:marLeft w:val="0"/>
          <w:marRight w:val="0"/>
          <w:marTop w:val="0"/>
          <w:marBottom w:val="0"/>
          <w:divBdr>
            <w:top w:val="none" w:sz="0" w:space="0" w:color="auto"/>
            <w:left w:val="none" w:sz="0" w:space="0" w:color="auto"/>
            <w:bottom w:val="none" w:sz="0" w:space="0" w:color="auto"/>
            <w:right w:val="none" w:sz="0" w:space="0" w:color="auto"/>
          </w:divBdr>
        </w:div>
        <w:div w:id="2114935818">
          <w:marLeft w:val="0"/>
          <w:marRight w:val="0"/>
          <w:marTop w:val="0"/>
          <w:marBottom w:val="0"/>
          <w:divBdr>
            <w:top w:val="none" w:sz="0" w:space="0" w:color="auto"/>
            <w:left w:val="none" w:sz="0" w:space="0" w:color="auto"/>
            <w:bottom w:val="none" w:sz="0" w:space="0" w:color="auto"/>
            <w:right w:val="none" w:sz="0" w:space="0" w:color="auto"/>
          </w:divBdr>
        </w:div>
        <w:div w:id="474026979">
          <w:marLeft w:val="0"/>
          <w:marRight w:val="0"/>
          <w:marTop w:val="0"/>
          <w:marBottom w:val="0"/>
          <w:divBdr>
            <w:top w:val="none" w:sz="0" w:space="0" w:color="auto"/>
            <w:left w:val="none" w:sz="0" w:space="0" w:color="auto"/>
            <w:bottom w:val="none" w:sz="0" w:space="0" w:color="auto"/>
            <w:right w:val="none" w:sz="0" w:space="0" w:color="auto"/>
          </w:divBdr>
        </w:div>
        <w:div w:id="1923295503">
          <w:marLeft w:val="0"/>
          <w:marRight w:val="0"/>
          <w:marTop w:val="0"/>
          <w:marBottom w:val="0"/>
          <w:divBdr>
            <w:top w:val="none" w:sz="0" w:space="0" w:color="auto"/>
            <w:left w:val="none" w:sz="0" w:space="0" w:color="auto"/>
            <w:bottom w:val="none" w:sz="0" w:space="0" w:color="auto"/>
            <w:right w:val="none" w:sz="0" w:space="0" w:color="auto"/>
          </w:divBdr>
        </w:div>
      </w:divsChild>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09949969">
      <w:bodyDiv w:val="1"/>
      <w:marLeft w:val="0"/>
      <w:marRight w:val="0"/>
      <w:marTop w:val="0"/>
      <w:marBottom w:val="0"/>
      <w:divBdr>
        <w:top w:val="none" w:sz="0" w:space="0" w:color="auto"/>
        <w:left w:val="none" w:sz="0" w:space="0" w:color="auto"/>
        <w:bottom w:val="none" w:sz="0" w:space="0" w:color="auto"/>
        <w:right w:val="none" w:sz="0" w:space="0" w:color="auto"/>
      </w:divBdr>
      <w:divsChild>
        <w:div w:id="829059417">
          <w:marLeft w:val="0"/>
          <w:marRight w:val="0"/>
          <w:marTop w:val="0"/>
          <w:marBottom w:val="0"/>
          <w:divBdr>
            <w:top w:val="none" w:sz="0" w:space="0" w:color="auto"/>
            <w:left w:val="none" w:sz="0" w:space="0" w:color="auto"/>
            <w:bottom w:val="none" w:sz="0" w:space="0" w:color="auto"/>
            <w:right w:val="none" w:sz="0" w:space="0" w:color="auto"/>
          </w:divBdr>
        </w:div>
        <w:div w:id="2107722600">
          <w:marLeft w:val="0"/>
          <w:marRight w:val="0"/>
          <w:marTop w:val="0"/>
          <w:marBottom w:val="0"/>
          <w:divBdr>
            <w:top w:val="none" w:sz="0" w:space="0" w:color="auto"/>
            <w:left w:val="none" w:sz="0" w:space="0" w:color="auto"/>
            <w:bottom w:val="none" w:sz="0" w:space="0" w:color="auto"/>
            <w:right w:val="none" w:sz="0" w:space="0" w:color="auto"/>
          </w:divBdr>
        </w:div>
        <w:div w:id="1944922689">
          <w:marLeft w:val="0"/>
          <w:marRight w:val="0"/>
          <w:marTop w:val="0"/>
          <w:marBottom w:val="0"/>
          <w:divBdr>
            <w:top w:val="none" w:sz="0" w:space="0" w:color="auto"/>
            <w:left w:val="none" w:sz="0" w:space="0" w:color="auto"/>
            <w:bottom w:val="none" w:sz="0" w:space="0" w:color="auto"/>
            <w:right w:val="none" w:sz="0" w:space="0" w:color="auto"/>
          </w:divBdr>
        </w:div>
        <w:div w:id="579678057">
          <w:marLeft w:val="0"/>
          <w:marRight w:val="0"/>
          <w:marTop w:val="0"/>
          <w:marBottom w:val="0"/>
          <w:divBdr>
            <w:top w:val="none" w:sz="0" w:space="0" w:color="auto"/>
            <w:left w:val="none" w:sz="0" w:space="0" w:color="auto"/>
            <w:bottom w:val="none" w:sz="0" w:space="0" w:color="auto"/>
            <w:right w:val="none" w:sz="0" w:space="0" w:color="auto"/>
          </w:divBdr>
        </w:div>
        <w:div w:id="1586913573">
          <w:marLeft w:val="0"/>
          <w:marRight w:val="0"/>
          <w:marTop w:val="0"/>
          <w:marBottom w:val="0"/>
          <w:divBdr>
            <w:top w:val="none" w:sz="0" w:space="0" w:color="auto"/>
            <w:left w:val="none" w:sz="0" w:space="0" w:color="auto"/>
            <w:bottom w:val="none" w:sz="0" w:space="0" w:color="auto"/>
            <w:right w:val="none" w:sz="0" w:space="0" w:color="auto"/>
          </w:divBdr>
        </w:div>
        <w:div w:id="1881042914">
          <w:marLeft w:val="0"/>
          <w:marRight w:val="0"/>
          <w:marTop w:val="0"/>
          <w:marBottom w:val="0"/>
          <w:divBdr>
            <w:top w:val="none" w:sz="0" w:space="0" w:color="auto"/>
            <w:left w:val="none" w:sz="0" w:space="0" w:color="auto"/>
            <w:bottom w:val="none" w:sz="0" w:space="0" w:color="auto"/>
            <w:right w:val="none" w:sz="0" w:space="0" w:color="auto"/>
          </w:divBdr>
        </w:div>
        <w:div w:id="1270770359">
          <w:marLeft w:val="0"/>
          <w:marRight w:val="0"/>
          <w:marTop w:val="0"/>
          <w:marBottom w:val="0"/>
          <w:divBdr>
            <w:top w:val="none" w:sz="0" w:space="0" w:color="auto"/>
            <w:left w:val="none" w:sz="0" w:space="0" w:color="auto"/>
            <w:bottom w:val="none" w:sz="0" w:space="0" w:color="auto"/>
            <w:right w:val="none" w:sz="0" w:space="0" w:color="auto"/>
          </w:divBdr>
        </w:div>
        <w:div w:id="661203527">
          <w:marLeft w:val="0"/>
          <w:marRight w:val="0"/>
          <w:marTop w:val="0"/>
          <w:marBottom w:val="0"/>
          <w:divBdr>
            <w:top w:val="none" w:sz="0" w:space="0" w:color="auto"/>
            <w:left w:val="none" w:sz="0" w:space="0" w:color="auto"/>
            <w:bottom w:val="none" w:sz="0" w:space="0" w:color="auto"/>
            <w:right w:val="none" w:sz="0" w:space="0" w:color="auto"/>
          </w:divBdr>
        </w:div>
        <w:div w:id="2030526653">
          <w:marLeft w:val="0"/>
          <w:marRight w:val="0"/>
          <w:marTop w:val="0"/>
          <w:marBottom w:val="0"/>
          <w:divBdr>
            <w:top w:val="none" w:sz="0" w:space="0" w:color="auto"/>
            <w:left w:val="none" w:sz="0" w:space="0" w:color="auto"/>
            <w:bottom w:val="none" w:sz="0" w:space="0" w:color="auto"/>
            <w:right w:val="none" w:sz="0" w:space="0" w:color="auto"/>
          </w:divBdr>
        </w:div>
        <w:div w:id="1392926051">
          <w:marLeft w:val="0"/>
          <w:marRight w:val="0"/>
          <w:marTop w:val="0"/>
          <w:marBottom w:val="0"/>
          <w:divBdr>
            <w:top w:val="none" w:sz="0" w:space="0" w:color="auto"/>
            <w:left w:val="none" w:sz="0" w:space="0" w:color="auto"/>
            <w:bottom w:val="none" w:sz="0" w:space="0" w:color="auto"/>
            <w:right w:val="none" w:sz="0" w:space="0" w:color="auto"/>
          </w:divBdr>
        </w:div>
      </w:divsChild>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26556351">
      <w:bodyDiv w:val="1"/>
      <w:marLeft w:val="0"/>
      <w:marRight w:val="0"/>
      <w:marTop w:val="0"/>
      <w:marBottom w:val="0"/>
      <w:divBdr>
        <w:top w:val="none" w:sz="0" w:space="0" w:color="auto"/>
        <w:left w:val="none" w:sz="0" w:space="0" w:color="auto"/>
        <w:bottom w:val="none" w:sz="0" w:space="0" w:color="auto"/>
        <w:right w:val="none" w:sz="0" w:space="0" w:color="auto"/>
      </w:divBdr>
      <w:divsChild>
        <w:div w:id="861364032">
          <w:marLeft w:val="0"/>
          <w:marRight w:val="0"/>
          <w:marTop w:val="0"/>
          <w:marBottom w:val="0"/>
          <w:divBdr>
            <w:top w:val="none" w:sz="0" w:space="0" w:color="auto"/>
            <w:left w:val="none" w:sz="0" w:space="0" w:color="auto"/>
            <w:bottom w:val="none" w:sz="0" w:space="0" w:color="auto"/>
            <w:right w:val="none" w:sz="0" w:space="0" w:color="auto"/>
          </w:divBdr>
        </w:div>
        <w:div w:id="1314749007">
          <w:marLeft w:val="0"/>
          <w:marRight w:val="0"/>
          <w:marTop w:val="0"/>
          <w:marBottom w:val="0"/>
          <w:divBdr>
            <w:top w:val="none" w:sz="0" w:space="0" w:color="auto"/>
            <w:left w:val="none" w:sz="0" w:space="0" w:color="auto"/>
            <w:bottom w:val="none" w:sz="0" w:space="0" w:color="auto"/>
            <w:right w:val="none" w:sz="0" w:space="0" w:color="auto"/>
          </w:divBdr>
        </w:div>
        <w:div w:id="1606958463">
          <w:marLeft w:val="0"/>
          <w:marRight w:val="0"/>
          <w:marTop w:val="0"/>
          <w:marBottom w:val="0"/>
          <w:divBdr>
            <w:top w:val="none" w:sz="0" w:space="0" w:color="auto"/>
            <w:left w:val="none" w:sz="0" w:space="0" w:color="auto"/>
            <w:bottom w:val="none" w:sz="0" w:space="0" w:color="auto"/>
            <w:right w:val="none" w:sz="0" w:space="0" w:color="auto"/>
          </w:divBdr>
        </w:div>
        <w:div w:id="1359039403">
          <w:marLeft w:val="0"/>
          <w:marRight w:val="0"/>
          <w:marTop w:val="0"/>
          <w:marBottom w:val="0"/>
          <w:divBdr>
            <w:top w:val="none" w:sz="0" w:space="0" w:color="auto"/>
            <w:left w:val="none" w:sz="0" w:space="0" w:color="auto"/>
            <w:bottom w:val="none" w:sz="0" w:space="0" w:color="auto"/>
            <w:right w:val="none" w:sz="0" w:space="0" w:color="auto"/>
          </w:divBdr>
        </w:div>
        <w:div w:id="75635289">
          <w:marLeft w:val="0"/>
          <w:marRight w:val="0"/>
          <w:marTop w:val="0"/>
          <w:marBottom w:val="0"/>
          <w:divBdr>
            <w:top w:val="none" w:sz="0" w:space="0" w:color="auto"/>
            <w:left w:val="none" w:sz="0" w:space="0" w:color="auto"/>
            <w:bottom w:val="none" w:sz="0" w:space="0" w:color="auto"/>
            <w:right w:val="none" w:sz="0" w:space="0" w:color="auto"/>
          </w:divBdr>
        </w:div>
      </w:divsChild>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4493317">
      <w:bodyDiv w:val="1"/>
      <w:marLeft w:val="0"/>
      <w:marRight w:val="0"/>
      <w:marTop w:val="0"/>
      <w:marBottom w:val="0"/>
      <w:divBdr>
        <w:top w:val="none" w:sz="0" w:space="0" w:color="auto"/>
        <w:left w:val="none" w:sz="0" w:space="0" w:color="auto"/>
        <w:bottom w:val="none" w:sz="0" w:space="0" w:color="auto"/>
        <w:right w:val="none" w:sz="0" w:space="0" w:color="auto"/>
      </w:divBdr>
      <w:divsChild>
        <w:div w:id="1987590149">
          <w:marLeft w:val="0"/>
          <w:marRight w:val="0"/>
          <w:marTop w:val="0"/>
          <w:marBottom w:val="0"/>
          <w:divBdr>
            <w:top w:val="none" w:sz="0" w:space="0" w:color="auto"/>
            <w:left w:val="none" w:sz="0" w:space="0" w:color="auto"/>
            <w:bottom w:val="none" w:sz="0" w:space="0" w:color="auto"/>
            <w:right w:val="none" w:sz="0" w:space="0" w:color="auto"/>
          </w:divBdr>
        </w:div>
        <w:div w:id="1093865818">
          <w:marLeft w:val="0"/>
          <w:marRight w:val="0"/>
          <w:marTop w:val="0"/>
          <w:marBottom w:val="0"/>
          <w:divBdr>
            <w:top w:val="none" w:sz="0" w:space="0" w:color="auto"/>
            <w:left w:val="none" w:sz="0" w:space="0" w:color="auto"/>
            <w:bottom w:val="none" w:sz="0" w:space="0" w:color="auto"/>
            <w:right w:val="none" w:sz="0" w:space="0" w:color="auto"/>
          </w:divBdr>
        </w:div>
        <w:div w:id="1193037634">
          <w:marLeft w:val="0"/>
          <w:marRight w:val="0"/>
          <w:marTop w:val="0"/>
          <w:marBottom w:val="0"/>
          <w:divBdr>
            <w:top w:val="none" w:sz="0" w:space="0" w:color="auto"/>
            <w:left w:val="none" w:sz="0" w:space="0" w:color="auto"/>
            <w:bottom w:val="none" w:sz="0" w:space="0" w:color="auto"/>
            <w:right w:val="none" w:sz="0" w:space="0" w:color="auto"/>
          </w:divBdr>
        </w:div>
        <w:div w:id="942030424">
          <w:marLeft w:val="0"/>
          <w:marRight w:val="0"/>
          <w:marTop w:val="0"/>
          <w:marBottom w:val="0"/>
          <w:divBdr>
            <w:top w:val="none" w:sz="0" w:space="0" w:color="auto"/>
            <w:left w:val="none" w:sz="0" w:space="0" w:color="auto"/>
            <w:bottom w:val="none" w:sz="0" w:space="0" w:color="auto"/>
            <w:right w:val="none" w:sz="0" w:space="0" w:color="auto"/>
          </w:divBdr>
        </w:div>
        <w:div w:id="1250776150">
          <w:marLeft w:val="0"/>
          <w:marRight w:val="0"/>
          <w:marTop w:val="0"/>
          <w:marBottom w:val="0"/>
          <w:divBdr>
            <w:top w:val="none" w:sz="0" w:space="0" w:color="auto"/>
            <w:left w:val="none" w:sz="0" w:space="0" w:color="auto"/>
            <w:bottom w:val="none" w:sz="0" w:space="0" w:color="auto"/>
            <w:right w:val="none" w:sz="0" w:space="0" w:color="auto"/>
          </w:divBdr>
        </w:div>
        <w:div w:id="153498763">
          <w:marLeft w:val="0"/>
          <w:marRight w:val="0"/>
          <w:marTop w:val="0"/>
          <w:marBottom w:val="0"/>
          <w:divBdr>
            <w:top w:val="none" w:sz="0" w:space="0" w:color="auto"/>
            <w:left w:val="none" w:sz="0" w:space="0" w:color="auto"/>
            <w:bottom w:val="none" w:sz="0" w:space="0" w:color="auto"/>
            <w:right w:val="none" w:sz="0" w:space="0" w:color="auto"/>
          </w:divBdr>
        </w:div>
        <w:div w:id="1035155693">
          <w:marLeft w:val="0"/>
          <w:marRight w:val="0"/>
          <w:marTop w:val="0"/>
          <w:marBottom w:val="0"/>
          <w:divBdr>
            <w:top w:val="none" w:sz="0" w:space="0" w:color="auto"/>
            <w:left w:val="none" w:sz="0" w:space="0" w:color="auto"/>
            <w:bottom w:val="none" w:sz="0" w:space="0" w:color="auto"/>
            <w:right w:val="none" w:sz="0" w:space="0" w:color="auto"/>
          </w:divBdr>
        </w:div>
        <w:div w:id="1890721581">
          <w:marLeft w:val="0"/>
          <w:marRight w:val="0"/>
          <w:marTop w:val="0"/>
          <w:marBottom w:val="0"/>
          <w:divBdr>
            <w:top w:val="none" w:sz="0" w:space="0" w:color="auto"/>
            <w:left w:val="none" w:sz="0" w:space="0" w:color="auto"/>
            <w:bottom w:val="none" w:sz="0" w:space="0" w:color="auto"/>
            <w:right w:val="none" w:sz="0" w:space="0" w:color="auto"/>
          </w:divBdr>
        </w:div>
        <w:div w:id="593365888">
          <w:marLeft w:val="0"/>
          <w:marRight w:val="0"/>
          <w:marTop w:val="0"/>
          <w:marBottom w:val="0"/>
          <w:divBdr>
            <w:top w:val="none" w:sz="0" w:space="0" w:color="auto"/>
            <w:left w:val="none" w:sz="0" w:space="0" w:color="auto"/>
            <w:bottom w:val="none" w:sz="0" w:space="0" w:color="auto"/>
            <w:right w:val="none" w:sz="0" w:space="0" w:color="auto"/>
          </w:divBdr>
        </w:div>
        <w:div w:id="798229447">
          <w:marLeft w:val="0"/>
          <w:marRight w:val="0"/>
          <w:marTop w:val="0"/>
          <w:marBottom w:val="0"/>
          <w:divBdr>
            <w:top w:val="none" w:sz="0" w:space="0" w:color="auto"/>
            <w:left w:val="none" w:sz="0" w:space="0" w:color="auto"/>
            <w:bottom w:val="none" w:sz="0" w:space="0" w:color="auto"/>
            <w:right w:val="none" w:sz="0" w:space="0" w:color="auto"/>
          </w:divBdr>
        </w:div>
        <w:div w:id="1803964130">
          <w:marLeft w:val="0"/>
          <w:marRight w:val="0"/>
          <w:marTop w:val="0"/>
          <w:marBottom w:val="0"/>
          <w:divBdr>
            <w:top w:val="none" w:sz="0" w:space="0" w:color="auto"/>
            <w:left w:val="none" w:sz="0" w:space="0" w:color="auto"/>
            <w:bottom w:val="none" w:sz="0" w:space="0" w:color="auto"/>
            <w:right w:val="none" w:sz="0" w:space="0" w:color="auto"/>
          </w:divBdr>
        </w:div>
        <w:div w:id="1135442698">
          <w:marLeft w:val="0"/>
          <w:marRight w:val="0"/>
          <w:marTop w:val="0"/>
          <w:marBottom w:val="0"/>
          <w:divBdr>
            <w:top w:val="none" w:sz="0" w:space="0" w:color="auto"/>
            <w:left w:val="none" w:sz="0" w:space="0" w:color="auto"/>
            <w:bottom w:val="none" w:sz="0" w:space="0" w:color="auto"/>
            <w:right w:val="none" w:sz="0" w:space="0" w:color="auto"/>
          </w:divBdr>
        </w:div>
      </w:divsChild>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7771826">
      <w:bodyDiv w:val="1"/>
      <w:marLeft w:val="0"/>
      <w:marRight w:val="0"/>
      <w:marTop w:val="0"/>
      <w:marBottom w:val="0"/>
      <w:divBdr>
        <w:top w:val="none" w:sz="0" w:space="0" w:color="auto"/>
        <w:left w:val="none" w:sz="0" w:space="0" w:color="auto"/>
        <w:bottom w:val="none" w:sz="0" w:space="0" w:color="auto"/>
        <w:right w:val="none" w:sz="0" w:space="0" w:color="auto"/>
      </w:divBdr>
      <w:divsChild>
        <w:div w:id="1221479552">
          <w:marLeft w:val="0"/>
          <w:marRight w:val="0"/>
          <w:marTop w:val="0"/>
          <w:marBottom w:val="0"/>
          <w:divBdr>
            <w:top w:val="none" w:sz="0" w:space="0" w:color="auto"/>
            <w:left w:val="none" w:sz="0" w:space="0" w:color="auto"/>
            <w:bottom w:val="none" w:sz="0" w:space="0" w:color="auto"/>
            <w:right w:val="none" w:sz="0" w:space="0" w:color="auto"/>
          </w:divBdr>
        </w:div>
        <w:div w:id="1948079101">
          <w:marLeft w:val="0"/>
          <w:marRight w:val="0"/>
          <w:marTop w:val="0"/>
          <w:marBottom w:val="0"/>
          <w:divBdr>
            <w:top w:val="none" w:sz="0" w:space="0" w:color="auto"/>
            <w:left w:val="none" w:sz="0" w:space="0" w:color="auto"/>
            <w:bottom w:val="none" w:sz="0" w:space="0" w:color="auto"/>
            <w:right w:val="none" w:sz="0" w:space="0" w:color="auto"/>
          </w:divBdr>
        </w:div>
        <w:div w:id="1065566938">
          <w:marLeft w:val="0"/>
          <w:marRight w:val="0"/>
          <w:marTop w:val="0"/>
          <w:marBottom w:val="0"/>
          <w:divBdr>
            <w:top w:val="none" w:sz="0" w:space="0" w:color="auto"/>
            <w:left w:val="none" w:sz="0" w:space="0" w:color="auto"/>
            <w:bottom w:val="none" w:sz="0" w:space="0" w:color="auto"/>
            <w:right w:val="none" w:sz="0" w:space="0" w:color="auto"/>
          </w:divBdr>
        </w:div>
        <w:div w:id="1188635574">
          <w:marLeft w:val="0"/>
          <w:marRight w:val="0"/>
          <w:marTop w:val="0"/>
          <w:marBottom w:val="0"/>
          <w:divBdr>
            <w:top w:val="none" w:sz="0" w:space="0" w:color="auto"/>
            <w:left w:val="none" w:sz="0" w:space="0" w:color="auto"/>
            <w:bottom w:val="none" w:sz="0" w:space="0" w:color="auto"/>
            <w:right w:val="none" w:sz="0" w:space="0" w:color="auto"/>
          </w:divBdr>
        </w:div>
        <w:div w:id="533346275">
          <w:marLeft w:val="0"/>
          <w:marRight w:val="0"/>
          <w:marTop w:val="0"/>
          <w:marBottom w:val="0"/>
          <w:divBdr>
            <w:top w:val="none" w:sz="0" w:space="0" w:color="auto"/>
            <w:left w:val="none" w:sz="0" w:space="0" w:color="auto"/>
            <w:bottom w:val="none" w:sz="0" w:space="0" w:color="auto"/>
            <w:right w:val="none" w:sz="0" w:space="0" w:color="auto"/>
          </w:divBdr>
        </w:div>
        <w:div w:id="139663709">
          <w:marLeft w:val="0"/>
          <w:marRight w:val="0"/>
          <w:marTop w:val="0"/>
          <w:marBottom w:val="0"/>
          <w:divBdr>
            <w:top w:val="none" w:sz="0" w:space="0" w:color="auto"/>
            <w:left w:val="none" w:sz="0" w:space="0" w:color="auto"/>
            <w:bottom w:val="none" w:sz="0" w:space="0" w:color="auto"/>
            <w:right w:val="none" w:sz="0" w:space="0" w:color="auto"/>
          </w:divBdr>
        </w:div>
        <w:div w:id="441606134">
          <w:marLeft w:val="0"/>
          <w:marRight w:val="0"/>
          <w:marTop w:val="0"/>
          <w:marBottom w:val="0"/>
          <w:divBdr>
            <w:top w:val="none" w:sz="0" w:space="0" w:color="auto"/>
            <w:left w:val="none" w:sz="0" w:space="0" w:color="auto"/>
            <w:bottom w:val="none" w:sz="0" w:space="0" w:color="auto"/>
            <w:right w:val="none" w:sz="0" w:space="0" w:color="auto"/>
          </w:divBdr>
        </w:div>
      </w:divsChild>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zrsz@ess.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9587</Words>
  <Characters>54651</Characters>
  <Application>Microsoft Office Word</Application>
  <DocSecurity>0</DocSecurity>
  <Lines>455</Lines>
  <Paragraphs>128</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2</cp:revision>
  <cp:lastPrinted>2024-07-24T09:32:00Z</cp:lastPrinted>
  <dcterms:created xsi:type="dcterms:W3CDTF">2025-04-30T12:03:00Z</dcterms:created>
  <dcterms:modified xsi:type="dcterms:W3CDTF">2025-04-30T12:03:00Z</dcterms:modified>
</cp:coreProperties>
</file>