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5F76CC" w14:textId="77777777" w:rsidR="00791AFA" w:rsidRDefault="00791AFA" w:rsidP="0068274A">
      <w:pPr>
        <w:autoSpaceDE w:val="0"/>
        <w:autoSpaceDN w:val="0"/>
        <w:adjustRightInd w:val="0"/>
        <w:spacing w:before="0"/>
        <w:rPr>
          <w:rFonts w:cs="Arial"/>
          <w:szCs w:val="20"/>
        </w:rPr>
      </w:pPr>
    </w:p>
    <w:p w14:paraId="10DC46B2" w14:textId="5D4D616D" w:rsidR="004E65BF" w:rsidRPr="00725341" w:rsidRDefault="00935BA5" w:rsidP="0068274A">
      <w:pPr>
        <w:autoSpaceDE w:val="0"/>
        <w:autoSpaceDN w:val="0"/>
        <w:adjustRightInd w:val="0"/>
        <w:spacing w:before="0"/>
        <w:rPr>
          <w:rFonts w:cs="Arial"/>
          <w:szCs w:val="20"/>
        </w:rPr>
      </w:pPr>
      <w:r w:rsidRPr="00725341">
        <w:rPr>
          <w:rFonts w:cs="Arial"/>
          <w:szCs w:val="20"/>
        </w:rPr>
        <w:t>Š</w:t>
      </w:r>
      <w:r w:rsidR="00F16DCB" w:rsidRPr="00725341">
        <w:rPr>
          <w:rFonts w:cs="Arial"/>
          <w:szCs w:val="20"/>
        </w:rPr>
        <w:t>tevilka:</w:t>
      </w:r>
      <w:r w:rsidR="00492744" w:rsidRPr="00725341">
        <w:rPr>
          <w:rFonts w:cs="Arial"/>
          <w:szCs w:val="20"/>
        </w:rPr>
        <w:tab/>
      </w:r>
      <w:r w:rsidR="00C312AA" w:rsidRPr="00725341">
        <w:rPr>
          <w:rFonts w:cs="Arial"/>
          <w:szCs w:val="20"/>
        </w:rPr>
        <w:t>0610-</w:t>
      </w:r>
      <w:r w:rsidR="00791AFA">
        <w:rPr>
          <w:rFonts w:cs="Arial"/>
          <w:szCs w:val="20"/>
        </w:rPr>
        <w:t>17</w:t>
      </w:r>
      <w:r w:rsidR="00416D35" w:rsidRPr="00725341">
        <w:rPr>
          <w:rFonts w:cs="Arial"/>
          <w:szCs w:val="20"/>
        </w:rPr>
        <w:t>/202</w:t>
      </w:r>
      <w:r w:rsidR="00791AFA">
        <w:rPr>
          <w:rFonts w:cs="Arial"/>
          <w:szCs w:val="20"/>
        </w:rPr>
        <w:t>4</w:t>
      </w:r>
      <w:r w:rsidR="00993711">
        <w:rPr>
          <w:rFonts w:cs="Arial"/>
          <w:szCs w:val="20"/>
        </w:rPr>
        <w:t>-4</w:t>
      </w:r>
    </w:p>
    <w:p w14:paraId="393C2D1D" w14:textId="11114207" w:rsidR="00F16DCB" w:rsidRPr="00725341" w:rsidRDefault="00060688" w:rsidP="0068274A">
      <w:pPr>
        <w:autoSpaceDE w:val="0"/>
        <w:autoSpaceDN w:val="0"/>
        <w:adjustRightInd w:val="0"/>
        <w:spacing w:before="0"/>
        <w:rPr>
          <w:rFonts w:cs="Arial"/>
          <w:szCs w:val="20"/>
        </w:rPr>
      </w:pPr>
      <w:r w:rsidRPr="00725341">
        <w:rPr>
          <w:rFonts w:cs="Arial"/>
          <w:szCs w:val="20"/>
        </w:rPr>
        <w:t>Datum:</w:t>
      </w:r>
      <w:r w:rsidR="00F77338" w:rsidRPr="00725341">
        <w:rPr>
          <w:rFonts w:cs="Arial"/>
          <w:szCs w:val="20"/>
        </w:rPr>
        <w:tab/>
      </w:r>
      <w:r w:rsidR="005622AE" w:rsidRPr="00725341">
        <w:rPr>
          <w:rFonts w:cs="Arial"/>
          <w:szCs w:val="20"/>
        </w:rPr>
        <w:tab/>
      </w:r>
      <w:r w:rsidR="00993711">
        <w:rPr>
          <w:rFonts w:cs="Arial"/>
          <w:szCs w:val="20"/>
        </w:rPr>
        <w:t>28. 4. 2024</w:t>
      </w:r>
    </w:p>
    <w:p w14:paraId="080A05E2" w14:textId="77777777" w:rsidR="007203EA" w:rsidRPr="00725341" w:rsidRDefault="007203EA" w:rsidP="0068274A">
      <w:pPr>
        <w:autoSpaceDE w:val="0"/>
        <w:autoSpaceDN w:val="0"/>
        <w:adjustRightInd w:val="0"/>
        <w:spacing w:before="0"/>
        <w:rPr>
          <w:rFonts w:cs="Arial"/>
          <w:szCs w:val="20"/>
        </w:rPr>
      </w:pPr>
    </w:p>
    <w:p w14:paraId="765A7165" w14:textId="30235D83" w:rsidR="00BB56D4" w:rsidRPr="00725341" w:rsidRDefault="00BB56D4" w:rsidP="0068274A">
      <w:pPr>
        <w:spacing w:before="0"/>
        <w:rPr>
          <w:rFonts w:cs="Arial"/>
          <w:szCs w:val="20"/>
        </w:rPr>
      </w:pPr>
    </w:p>
    <w:p w14:paraId="7BA41325" w14:textId="744CAFE6" w:rsidR="00791AFA" w:rsidRPr="00141DE9" w:rsidRDefault="00874021" w:rsidP="00791AFA">
      <w:pPr>
        <w:spacing w:before="0" w:line="260" w:lineRule="exact"/>
        <w:rPr>
          <w:rFonts w:cs="Arial"/>
          <w:szCs w:val="20"/>
        </w:rPr>
      </w:pPr>
      <w:r w:rsidRPr="00725341">
        <w:rPr>
          <w:rFonts w:cs="Arial"/>
          <w:szCs w:val="20"/>
        </w:rPr>
        <w:t xml:space="preserve">Upravni inšpektor Inšpektorata za javni sektor izdaja na podlagi 307.f člena Zakona o splošnem upravnem postopku </w:t>
      </w:r>
      <w:bookmarkStart w:id="0" w:name="_Hlk63753700"/>
      <w:r w:rsidRPr="00725341">
        <w:rPr>
          <w:rFonts w:cs="Arial"/>
          <w:szCs w:val="20"/>
        </w:rPr>
        <w:t>(</w:t>
      </w:r>
      <w:bookmarkStart w:id="1" w:name="_Hlk133305850"/>
      <w:r w:rsidR="00226CDB" w:rsidRPr="00725341">
        <w:rPr>
          <w:rFonts w:cs="Arial"/>
          <w:szCs w:val="20"/>
        </w:rPr>
        <w:t>Uradni list RS, št. </w:t>
      </w:r>
      <w:hyperlink r:id="rId8" w:tgtFrame="_blank" w:tooltip="Zakon o splošnem upravnem postopku (uradno prečiščeno besedilo)" w:history="1">
        <w:r w:rsidR="00226CDB" w:rsidRPr="00725341">
          <w:rPr>
            <w:rFonts w:cs="Arial"/>
            <w:szCs w:val="20"/>
          </w:rPr>
          <w:t>24/06</w:t>
        </w:r>
      </w:hyperlink>
      <w:r w:rsidR="00226CDB" w:rsidRPr="00725341">
        <w:rPr>
          <w:rFonts w:cs="Arial"/>
          <w:szCs w:val="20"/>
        </w:rPr>
        <w:t> – uradno prečiščeno besedilo, </w:t>
      </w:r>
      <w:hyperlink r:id="rId9" w:tgtFrame="_blank" w:tooltip="Zakon o upravnem sporu" w:history="1">
        <w:r w:rsidR="00226CDB" w:rsidRPr="00725341">
          <w:rPr>
            <w:rFonts w:cs="Arial"/>
            <w:szCs w:val="20"/>
          </w:rPr>
          <w:t>105/06</w:t>
        </w:r>
      </w:hyperlink>
      <w:r w:rsidR="00226CDB" w:rsidRPr="00725341">
        <w:rPr>
          <w:rFonts w:cs="Arial"/>
          <w:szCs w:val="20"/>
        </w:rPr>
        <w:t> – ZUS-1, </w:t>
      </w:r>
      <w:hyperlink r:id="rId10" w:tgtFrame="_blank" w:tooltip="Zakon o spremembah in dopolnitvah Zakona o splošnem upravnem postopku" w:history="1">
        <w:r w:rsidR="00226CDB" w:rsidRPr="00725341">
          <w:rPr>
            <w:rFonts w:cs="Arial"/>
            <w:szCs w:val="20"/>
          </w:rPr>
          <w:t>126/07</w:t>
        </w:r>
      </w:hyperlink>
      <w:r w:rsidR="00226CDB" w:rsidRPr="00725341">
        <w:rPr>
          <w:rFonts w:cs="Arial"/>
          <w:szCs w:val="20"/>
        </w:rPr>
        <w:t>, </w:t>
      </w:r>
      <w:hyperlink r:id="rId11" w:tgtFrame="_blank" w:tooltip="Zakon o spremembi in dopolnitvah Zakona o splošnem upravnem postopku" w:history="1">
        <w:r w:rsidR="00226CDB" w:rsidRPr="00725341">
          <w:rPr>
            <w:rFonts w:cs="Arial"/>
            <w:szCs w:val="20"/>
          </w:rPr>
          <w:t>65/08</w:t>
        </w:r>
      </w:hyperlink>
      <w:r w:rsidR="00226CDB" w:rsidRPr="00725341">
        <w:rPr>
          <w:rFonts w:cs="Arial"/>
          <w:szCs w:val="20"/>
        </w:rPr>
        <w:t>, </w:t>
      </w:r>
      <w:hyperlink r:id="rId12" w:tgtFrame="_blank" w:tooltip="Zakon o spremembah in dopolnitvah Zakona o splošnem upravnem postopku" w:history="1">
        <w:r w:rsidR="00226CDB" w:rsidRPr="00725341">
          <w:rPr>
            <w:rFonts w:cs="Arial"/>
            <w:szCs w:val="20"/>
          </w:rPr>
          <w:t>8/10</w:t>
        </w:r>
      </w:hyperlink>
      <w:r w:rsidR="00226CDB" w:rsidRPr="00725341">
        <w:rPr>
          <w:rFonts w:cs="Arial"/>
          <w:szCs w:val="20"/>
        </w:rPr>
        <w:t>, </w:t>
      </w:r>
      <w:hyperlink r:id="rId13" w:tgtFrame="_blank" w:tooltip="Zakon o spremembah in dopolnitvi Zakona o splošnem upravnem postopku" w:history="1">
        <w:r w:rsidR="00226CDB" w:rsidRPr="00725341">
          <w:rPr>
            <w:rFonts w:cs="Arial"/>
            <w:szCs w:val="20"/>
          </w:rPr>
          <w:t>82/13</w:t>
        </w:r>
      </w:hyperlink>
      <w:r w:rsidR="00226CDB" w:rsidRPr="00725341">
        <w:rPr>
          <w:rFonts w:cs="Arial"/>
          <w:szCs w:val="20"/>
        </w:rPr>
        <w:t>, </w:t>
      </w:r>
      <w:hyperlink r:id="rId14" w:tgtFrame="_blank" w:tooltip="Zakon o interventnih ukrepih za omilitev posledic drugega vala epidemije COVID-19" w:history="1">
        <w:r w:rsidR="00226CDB" w:rsidRPr="00725341">
          <w:rPr>
            <w:rFonts w:cs="Arial"/>
            <w:szCs w:val="20"/>
          </w:rPr>
          <w:t>175/20</w:t>
        </w:r>
      </w:hyperlink>
      <w:r w:rsidR="00226CDB" w:rsidRPr="00725341">
        <w:rPr>
          <w:rFonts w:cs="Arial"/>
          <w:szCs w:val="20"/>
        </w:rPr>
        <w:t> – ZIUOPDVE in </w:t>
      </w:r>
      <w:hyperlink r:id="rId15" w:tgtFrame="_blank" w:tooltip="Zakon o debirokratizaciji" w:history="1">
        <w:r w:rsidR="00226CDB" w:rsidRPr="00725341">
          <w:rPr>
            <w:rFonts w:cs="Arial"/>
            <w:szCs w:val="20"/>
          </w:rPr>
          <w:t>3/22</w:t>
        </w:r>
      </w:hyperlink>
      <w:r w:rsidR="00226CDB" w:rsidRPr="00725341">
        <w:rPr>
          <w:rFonts w:cs="Arial"/>
          <w:szCs w:val="20"/>
        </w:rPr>
        <w:t xml:space="preserve"> – </w:t>
      </w:r>
      <w:proofErr w:type="spellStart"/>
      <w:r w:rsidR="00226CDB" w:rsidRPr="00725341">
        <w:rPr>
          <w:rFonts w:cs="Arial"/>
          <w:szCs w:val="20"/>
        </w:rPr>
        <w:t>ZDeb</w:t>
      </w:r>
      <w:proofErr w:type="spellEnd"/>
      <w:r w:rsidR="004B485C" w:rsidRPr="00725341">
        <w:rPr>
          <w:rFonts w:cs="Arial"/>
          <w:szCs w:val="20"/>
        </w:rPr>
        <w:t xml:space="preserve"> – v nadaljevanju ZUP</w:t>
      </w:r>
      <w:bookmarkEnd w:id="1"/>
      <w:r w:rsidR="00226CDB" w:rsidRPr="00725341">
        <w:rPr>
          <w:rFonts w:cs="Arial"/>
          <w:szCs w:val="20"/>
        </w:rPr>
        <w:t>)</w:t>
      </w:r>
      <w:bookmarkEnd w:id="0"/>
      <w:r w:rsidRPr="00725341">
        <w:rPr>
          <w:rFonts w:cs="Arial"/>
          <w:szCs w:val="20"/>
        </w:rPr>
        <w:t>, v zadevi inšpekcijskega nadzora</w:t>
      </w:r>
      <w:r w:rsidR="00A54844" w:rsidRPr="00725341">
        <w:rPr>
          <w:rFonts w:cs="Arial"/>
          <w:szCs w:val="20"/>
        </w:rPr>
        <w:t xml:space="preserve"> </w:t>
      </w:r>
      <w:r w:rsidR="00A3006C" w:rsidRPr="00725341">
        <w:t>Uprave za varno hrano, veterinarstvo in varstvo rastlin, Dunajska cesta 22, 1000 Ljubljana (v nadaljevanju UVHVVR)</w:t>
      </w:r>
      <w:r w:rsidR="00623AE7" w:rsidRPr="00725341">
        <w:rPr>
          <w:rFonts w:cs="Arial"/>
          <w:szCs w:val="20"/>
        </w:rPr>
        <w:t>,</w:t>
      </w:r>
      <w:r w:rsidRPr="00725341">
        <w:rPr>
          <w:rFonts w:cs="Arial"/>
          <w:szCs w:val="20"/>
        </w:rPr>
        <w:t xml:space="preserve"> ki jo zastopa</w:t>
      </w:r>
      <w:r w:rsidR="00416D35" w:rsidRPr="00725341">
        <w:rPr>
          <w:rFonts w:cs="Arial"/>
          <w:szCs w:val="20"/>
        </w:rPr>
        <w:t xml:space="preserve"> </w:t>
      </w:r>
      <w:r w:rsidR="00791AFA" w:rsidRPr="00141DE9">
        <w:rPr>
          <w:rFonts w:cs="Arial"/>
          <w:szCs w:val="20"/>
        </w:rPr>
        <w:t xml:space="preserve">ki jo zastopa v. d. generalne direktorice </w:t>
      </w:r>
      <w:r w:rsidR="00791AFA" w:rsidRPr="00141DE9">
        <w:t>Vida Znoj</w:t>
      </w:r>
      <w:r w:rsidR="00791AFA" w:rsidRPr="00141DE9">
        <w:rPr>
          <w:rFonts w:cs="Arial"/>
          <w:szCs w:val="20"/>
        </w:rPr>
        <w:t>, naslednji</w:t>
      </w:r>
    </w:p>
    <w:p w14:paraId="7ECF8DE8" w14:textId="607F6754" w:rsidR="00011F41" w:rsidRPr="00725341" w:rsidRDefault="00011F41" w:rsidP="0068274A">
      <w:pPr>
        <w:spacing w:before="0" w:line="260" w:lineRule="exact"/>
        <w:rPr>
          <w:rFonts w:cs="Arial"/>
          <w:szCs w:val="20"/>
        </w:rPr>
      </w:pPr>
    </w:p>
    <w:p w14:paraId="31AA216A" w14:textId="77777777" w:rsidR="00BE5438" w:rsidRPr="00725341" w:rsidRDefault="00BE5438" w:rsidP="0068274A">
      <w:pPr>
        <w:spacing w:before="0" w:line="260" w:lineRule="exact"/>
        <w:rPr>
          <w:rFonts w:cs="Arial"/>
          <w:szCs w:val="20"/>
        </w:rPr>
      </w:pPr>
    </w:p>
    <w:p w14:paraId="0B7D3F7C" w14:textId="5AF00DB4" w:rsidR="006C39FD" w:rsidRPr="00725341" w:rsidRDefault="006C39FD" w:rsidP="0068274A">
      <w:pPr>
        <w:spacing w:before="0" w:line="260" w:lineRule="exact"/>
        <w:jc w:val="center"/>
        <w:rPr>
          <w:rFonts w:cs="Arial"/>
          <w:b/>
          <w:bCs/>
          <w:szCs w:val="20"/>
        </w:rPr>
      </w:pPr>
      <w:r w:rsidRPr="00725341">
        <w:rPr>
          <w:rFonts w:cs="Arial"/>
          <w:b/>
          <w:bCs/>
          <w:szCs w:val="20"/>
        </w:rPr>
        <w:t>ZAPISNIK</w:t>
      </w:r>
    </w:p>
    <w:p w14:paraId="267C0FC6" w14:textId="17BBB618" w:rsidR="00771024" w:rsidRPr="00725341" w:rsidRDefault="006C39FD" w:rsidP="0068274A">
      <w:pPr>
        <w:spacing w:before="0" w:line="260" w:lineRule="exact"/>
        <w:jc w:val="center"/>
        <w:rPr>
          <w:rFonts w:cs="Arial"/>
          <w:b/>
          <w:bCs/>
          <w:szCs w:val="20"/>
        </w:rPr>
      </w:pPr>
      <w:r w:rsidRPr="00725341">
        <w:rPr>
          <w:rFonts w:cs="Arial"/>
          <w:b/>
          <w:bCs/>
          <w:szCs w:val="20"/>
        </w:rPr>
        <w:t>o opravljenem inšpekcijskem nadzoru</w:t>
      </w:r>
    </w:p>
    <w:p w14:paraId="6E7D4F56" w14:textId="77777777" w:rsidR="00BE5438" w:rsidRPr="00725341" w:rsidRDefault="00BE5438" w:rsidP="0068274A">
      <w:pPr>
        <w:spacing w:before="0" w:line="260" w:lineRule="exact"/>
        <w:rPr>
          <w:rFonts w:cs="Arial"/>
          <w:szCs w:val="20"/>
        </w:rPr>
      </w:pPr>
    </w:p>
    <w:p w14:paraId="7FF8E4A4" w14:textId="77777777" w:rsidR="00BE5438" w:rsidRPr="00725341" w:rsidRDefault="00BE5438" w:rsidP="0068274A">
      <w:pPr>
        <w:spacing w:before="0" w:line="260" w:lineRule="exact"/>
        <w:rPr>
          <w:rFonts w:cs="Arial"/>
          <w:szCs w:val="20"/>
        </w:rPr>
      </w:pPr>
    </w:p>
    <w:p w14:paraId="3422CE6A" w14:textId="68166B72" w:rsidR="00043B6B" w:rsidRPr="00725341" w:rsidRDefault="00E1122C" w:rsidP="00043B6B">
      <w:pPr>
        <w:spacing w:before="0" w:line="260" w:lineRule="exact"/>
        <w:rPr>
          <w:rFonts w:cs="Arial"/>
          <w:szCs w:val="20"/>
        </w:rPr>
      </w:pPr>
      <w:r w:rsidRPr="00725341">
        <w:rPr>
          <w:rFonts w:cs="Arial"/>
          <w:szCs w:val="20"/>
        </w:rPr>
        <w:t>Inšpekcijski nadzor je bil opravljen na podlagi Letnega načrta dela Inšpektorata za javni sektor za leto 202</w:t>
      </w:r>
      <w:r w:rsidR="00791AFA">
        <w:rPr>
          <w:rFonts w:cs="Arial"/>
          <w:szCs w:val="20"/>
        </w:rPr>
        <w:t>4</w:t>
      </w:r>
      <w:r w:rsidRPr="00725341">
        <w:rPr>
          <w:rFonts w:cs="Arial"/>
          <w:szCs w:val="20"/>
        </w:rPr>
        <w:t xml:space="preserve"> kot sistemski nadzor nad izvajanjem določb ZUP, materialnih predpisov, v delih, ki se nanašajo na procesne določbe za vodenje upravnih postopkov in </w:t>
      </w:r>
      <w:r w:rsidR="003337E9" w:rsidRPr="00725341">
        <w:rPr>
          <w:rFonts w:cs="Arial"/>
          <w:szCs w:val="20"/>
        </w:rPr>
        <w:t>Uredbe o upravnem poslovanju</w:t>
      </w:r>
      <w:r w:rsidR="005447DB" w:rsidRPr="00725341">
        <w:rPr>
          <w:rFonts w:cs="Arial"/>
          <w:szCs w:val="20"/>
        </w:rPr>
        <w:t xml:space="preserve"> </w:t>
      </w:r>
      <w:r w:rsidR="006F758C" w:rsidRPr="00725341">
        <w:rPr>
          <w:rFonts w:cs="Arial"/>
          <w:szCs w:val="20"/>
        </w:rPr>
        <w:t>(</w:t>
      </w:r>
      <w:bookmarkStart w:id="2" w:name="_Hlk133305820"/>
      <w:r w:rsidR="00791AFA" w:rsidRPr="00083CC8">
        <w:t>Uradni list RS, št. </w:t>
      </w:r>
      <w:hyperlink r:id="rId16" w:tgtFrame="_blank" w:tooltip="Uredba o upravnem poslovanju" w:history="1">
        <w:r w:rsidR="00791AFA" w:rsidRPr="00083CC8">
          <w:t>9/18</w:t>
        </w:r>
      </w:hyperlink>
      <w:r w:rsidR="00791AFA" w:rsidRPr="00083CC8">
        <w:t>, </w:t>
      </w:r>
      <w:hyperlink r:id="rId17" w:tgtFrame="_blank" w:tooltip="Uredba o spremembah in dopolnitvah Uredbe o upravnem poslovanju" w:history="1">
        <w:r w:rsidR="00791AFA" w:rsidRPr="00083CC8">
          <w:t>14/20</w:t>
        </w:r>
      </w:hyperlink>
      <w:r w:rsidR="00791AFA" w:rsidRPr="00083CC8">
        <w:t>, </w:t>
      </w:r>
      <w:hyperlink r:id="rId18" w:tgtFrame="_blank" w:tooltip="Uredba o spremembah in dopolnitvah Uredbe o upravnem poslovanju" w:history="1">
        <w:r w:rsidR="00791AFA" w:rsidRPr="00083CC8">
          <w:t>167/20</w:t>
        </w:r>
      </w:hyperlink>
      <w:r w:rsidR="00791AFA" w:rsidRPr="00083CC8">
        <w:t xml:space="preserve">, 172/21, </w:t>
      </w:r>
      <w:hyperlink r:id="rId19" w:tgtFrame="_blank" w:tooltip="Uredba o spremembah in dopolnitvah Uredbe o upravnem poslovanju" w:history="1">
        <w:r w:rsidR="00791AFA" w:rsidRPr="00083CC8">
          <w:t>68/22</w:t>
        </w:r>
      </w:hyperlink>
      <w:r w:rsidR="00791AFA" w:rsidRPr="00083CC8">
        <w:t>, </w:t>
      </w:r>
      <w:hyperlink r:id="rId20" w:tgtFrame="_blank" w:tooltip="Uredba o spremembah in dopolnitvah Uredbe o upravnem poslovanju" w:history="1">
        <w:r w:rsidR="00791AFA" w:rsidRPr="00083CC8">
          <w:t>89/22</w:t>
        </w:r>
      </w:hyperlink>
      <w:r w:rsidR="00791AFA" w:rsidRPr="00083CC8">
        <w:t>, 135/22</w:t>
      </w:r>
      <w:r w:rsidR="00791AFA">
        <w:t xml:space="preserve">, </w:t>
      </w:r>
      <w:r w:rsidR="00791AFA" w:rsidRPr="00083CC8">
        <w:t xml:space="preserve">77/23 </w:t>
      </w:r>
      <w:r w:rsidR="00791AFA">
        <w:t>in 24/24</w:t>
      </w:r>
      <w:r w:rsidR="00791AFA" w:rsidRPr="00083CC8">
        <w:t>- v nadaljevanju UUP</w:t>
      </w:r>
      <w:bookmarkEnd w:id="2"/>
      <w:r w:rsidR="003337E9" w:rsidRPr="00725341">
        <w:rPr>
          <w:rFonts w:cs="Arial"/>
          <w:szCs w:val="20"/>
        </w:rPr>
        <w:t>)</w:t>
      </w:r>
      <w:r w:rsidRPr="00725341">
        <w:rPr>
          <w:rFonts w:cs="Arial"/>
          <w:szCs w:val="20"/>
        </w:rPr>
        <w:t xml:space="preserve"> </w:t>
      </w:r>
      <w:r w:rsidR="006C39FD" w:rsidRPr="00725341">
        <w:rPr>
          <w:rFonts w:cs="Arial"/>
          <w:szCs w:val="20"/>
        </w:rPr>
        <w:t xml:space="preserve">in je </w:t>
      </w:r>
      <w:r w:rsidR="0078065B" w:rsidRPr="00725341">
        <w:rPr>
          <w:rFonts w:cs="Arial"/>
          <w:szCs w:val="20"/>
        </w:rPr>
        <w:t>obsegal</w:t>
      </w:r>
      <w:r w:rsidR="006F758C" w:rsidRPr="00725341">
        <w:rPr>
          <w:rFonts w:cs="Arial"/>
          <w:szCs w:val="20"/>
        </w:rPr>
        <w:t xml:space="preserve"> pregled elektronskega poslovanja organa.</w:t>
      </w:r>
    </w:p>
    <w:p w14:paraId="096C6E12" w14:textId="77777777" w:rsidR="00043B6B" w:rsidRPr="00725341" w:rsidRDefault="00043B6B" w:rsidP="00043B6B">
      <w:pPr>
        <w:spacing w:before="0" w:line="260" w:lineRule="exact"/>
        <w:rPr>
          <w:rFonts w:cs="Arial"/>
          <w:szCs w:val="20"/>
        </w:rPr>
      </w:pPr>
    </w:p>
    <w:p w14:paraId="452AFE2D" w14:textId="147E68B3" w:rsidR="00043B6B" w:rsidRPr="00725341" w:rsidRDefault="00623AE7" w:rsidP="00043B6B">
      <w:pPr>
        <w:spacing w:before="0" w:line="260" w:lineRule="exact"/>
      </w:pPr>
      <w:r w:rsidRPr="00725341">
        <w:t xml:space="preserve">Inšpekcijski nadzor je bil izveden </w:t>
      </w:r>
      <w:r w:rsidR="00791AFA">
        <w:t>8</w:t>
      </w:r>
      <w:r w:rsidR="00BB6A67" w:rsidRPr="00725341">
        <w:t>.</w:t>
      </w:r>
      <w:r w:rsidR="00C45979" w:rsidRPr="00725341">
        <w:t xml:space="preserve"> </w:t>
      </w:r>
      <w:r w:rsidR="00511CC4" w:rsidRPr="00725341">
        <w:t xml:space="preserve">in </w:t>
      </w:r>
      <w:r w:rsidR="00791AFA">
        <w:t>1</w:t>
      </w:r>
      <w:r w:rsidR="00511CC4" w:rsidRPr="00725341">
        <w:t>0</w:t>
      </w:r>
      <w:r w:rsidR="00220DDE" w:rsidRPr="00725341">
        <w:t>.</w:t>
      </w:r>
      <w:r w:rsidR="00511CC4" w:rsidRPr="00725341">
        <w:t xml:space="preserve"> </w:t>
      </w:r>
      <w:r w:rsidR="00791AFA">
        <w:t>maja</w:t>
      </w:r>
      <w:r w:rsidRPr="00725341">
        <w:t xml:space="preserve"> 202</w:t>
      </w:r>
      <w:r w:rsidR="00791AFA">
        <w:t>4</w:t>
      </w:r>
      <w:r w:rsidRPr="00725341">
        <w:t xml:space="preserve"> v prostorih </w:t>
      </w:r>
      <w:r w:rsidR="00043B6B" w:rsidRPr="00725341">
        <w:t>UVHVVR</w:t>
      </w:r>
      <w:r w:rsidRPr="00725341">
        <w:t>. Pri inšpekcijskem nadzoru s</w:t>
      </w:r>
      <w:r w:rsidR="00791AFA">
        <w:t>ta</w:t>
      </w:r>
      <w:r w:rsidRPr="00725341">
        <w:t xml:space="preserve"> bil</w:t>
      </w:r>
      <w:r w:rsidR="00791AFA">
        <w:t>a</w:t>
      </w:r>
      <w:r w:rsidRPr="00725341">
        <w:t xml:space="preserve"> prisotn</w:t>
      </w:r>
      <w:r w:rsidR="00791AFA">
        <w:t>a</w:t>
      </w:r>
      <w:r w:rsidRPr="00725341">
        <w:t>:</w:t>
      </w:r>
      <w:r w:rsidR="00043B6B" w:rsidRPr="00725341">
        <w:t xml:space="preserve"> </w:t>
      </w:r>
    </w:p>
    <w:p w14:paraId="7E3109FC" w14:textId="77777777" w:rsidR="00C45979" w:rsidRPr="00725341" w:rsidRDefault="00C45979" w:rsidP="00043B6B">
      <w:pPr>
        <w:spacing w:before="0" w:line="260" w:lineRule="exact"/>
      </w:pPr>
    </w:p>
    <w:p w14:paraId="50836043" w14:textId="4791BE06" w:rsidR="00791AFA" w:rsidRPr="00141DE9" w:rsidRDefault="00791AFA" w:rsidP="00791AFA">
      <w:pPr>
        <w:pStyle w:val="Odstavekseznama"/>
        <w:numPr>
          <w:ilvl w:val="0"/>
          <w:numId w:val="13"/>
        </w:numPr>
        <w:spacing w:before="0" w:line="260" w:lineRule="exact"/>
      </w:pPr>
      <w:r w:rsidRPr="00141DE9">
        <w:t xml:space="preserve">Fabian Kos, direktor Inšpekcije za varno hrano, veterinarstvo in varstvo rastlin v </w:t>
      </w:r>
      <w:r w:rsidRPr="00141DE9">
        <w:rPr>
          <w:lang w:eastAsia="sl-SI"/>
        </w:rPr>
        <w:t>UVHVVR</w:t>
      </w:r>
      <w:r>
        <w:rPr>
          <w:lang w:eastAsia="sl-SI"/>
        </w:rPr>
        <w:t xml:space="preserve"> in</w:t>
      </w:r>
    </w:p>
    <w:p w14:paraId="7A2FEDCC" w14:textId="0DD0066C" w:rsidR="00B124DE" w:rsidRPr="00725341" w:rsidRDefault="00043B6B" w:rsidP="00C42CD9">
      <w:pPr>
        <w:pStyle w:val="Odstavekseznama"/>
        <w:numPr>
          <w:ilvl w:val="0"/>
          <w:numId w:val="13"/>
        </w:numPr>
        <w:spacing w:before="0" w:line="260" w:lineRule="exact"/>
      </w:pPr>
      <w:r w:rsidRPr="00725341">
        <w:t>Karmen Žust</w:t>
      </w:r>
      <w:r w:rsidR="00B124DE" w:rsidRPr="00725341">
        <w:t xml:space="preserve">, </w:t>
      </w:r>
      <w:r w:rsidRPr="00725341">
        <w:t xml:space="preserve">koordinatorka v </w:t>
      </w:r>
      <w:r w:rsidRPr="00725341">
        <w:rPr>
          <w:lang w:eastAsia="sl-SI"/>
        </w:rPr>
        <w:t>Službi za splošne zadeve UVHVVR</w:t>
      </w:r>
      <w:r w:rsidR="00B124DE" w:rsidRPr="00725341">
        <w:t>.</w:t>
      </w:r>
    </w:p>
    <w:p w14:paraId="21F47AAF" w14:textId="77777777" w:rsidR="00BE5438" w:rsidRPr="00725341" w:rsidRDefault="00BE5438" w:rsidP="00043B6B">
      <w:pPr>
        <w:spacing w:before="0"/>
      </w:pPr>
    </w:p>
    <w:p w14:paraId="446351B9" w14:textId="6690569C" w:rsidR="00791AFA" w:rsidRPr="00145F02" w:rsidRDefault="00043B6B" w:rsidP="007221F9">
      <w:pPr>
        <w:spacing w:before="0" w:line="260" w:lineRule="exact"/>
      </w:pPr>
      <w:r w:rsidRPr="00725341">
        <w:t>Upravni inšpektor je v okviru tega inšpekcijskega nadzora obravnaval tudi pobud</w:t>
      </w:r>
      <w:r w:rsidR="00791AFA">
        <w:t>o</w:t>
      </w:r>
      <w:r w:rsidRPr="00725341">
        <w:t xml:space="preserve"> za uvedbo upravnega inšpekcijskega nadzora nad postopanjem </w:t>
      </w:r>
      <w:r w:rsidR="00C45979" w:rsidRPr="00725341">
        <w:rPr>
          <w:lang w:eastAsia="sl-SI"/>
        </w:rPr>
        <w:t>UVHVVR</w:t>
      </w:r>
      <w:r w:rsidR="00C45979" w:rsidRPr="00725341">
        <w:t xml:space="preserve"> </w:t>
      </w:r>
      <w:r w:rsidRPr="00725341">
        <w:t xml:space="preserve">v </w:t>
      </w:r>
      <w:r w:rsidR="00791AFA">
        <w:t xml:space="preserve">postopku odgovarjanja stranki </w:t>
      </w:r>
      <w:r w:rsidR="00791AFA" w:rsidRPr="00145F02">
        <w:t>na poslano vprašanje v skladu z določili UUP.</w:t>
      </w:r>
      <w:r w:rsidRPr="00145F02">
        <w:t xml:space="preserve"> Prejet</w:t>
      </w:r>
      <w:r w:rsidR="00791AFA" w:rsidRPr="00145F02">
        <w:t>a</w:t>
      </w:r>
      <w:r w:rsidRPr="00145F02">
        <w:t xml:space="preserve"> pobud</w:t>
      </w:r>
      <w:r w:rsidR="00791AFA" w:rsidRPr="00145F02">
        <w:t>a</w:t>
      </w:r>
      <w:r w:rsidRPr="00145F02">
        <w:t xml:space="preserve"> </w:t>
      </w:r>
      <w:r w:rsidR="00791AFA" w:rsidRPr="00145F02">
        <w:t>je</w:t>
      </w:r>
      <w:r w:rsidRPr="00145F02">
        <w:t xml:space="preserve"> evidentiran</w:t>
      </w:r>
      <w:r w:rsidR="00791AFA" w:rsidRPr="00145F02">
        <w:t>a</w:t>
      </w:r>
      <w:r w:rsidRPr="00145F02">
        <w:t xml:space="preserve"> pod številk</w:t>
      </w:r>
      <w:r w:rsidR="00C45979" w:rsidRPr="00145F02">
        <w:t>o</w:t>
      </w:r>
      <w:r w:rsidR="00791AFA" w:rsidRPr="00145F02">
        <w:t xml:space="preserve"> </w:t>
      </w:r>
      <w:bookmarkStart w:id="3" w:name="_Hlk69293486"/>
      <w:r w:rsidRPr="00145F02">
        <w:t>0610-</w:t>
      </w:r>
      <w:r w:rsidR="00791AFA" w:rsidRPr="00145F02">
        <w:t>200</w:t>
      </w:r>
      <w:r w:rsidRPr="00145F02">
        <w:t>/202</w:t>
      </w:r>
      <w:r w:rsidR="00791AFA" w:rsidRPr="00145F02">
        <w:t>4.</w:t>
      </w:r>
    </w:p>
    <w:bookmarkEnd w:id="3"/>
    <w:p w14:paraId="2C18D28B" w14:textId="78C84C40" w:rsidR="00993711" w:rsidRPr="00145F02" w:rsidRDefault="00993711" w:rsidP="00993711">
      <w:r w:rsidRPr="00145F02">
        <w:t>Upravni inšpektor je UVHVVR dne 22. 5. 2024 posredoval Osnutek zapisnika o inšpekcijskem nadzoru št. 0610-17/2024 z namenom, da se z vsebino ugotovitev predhodno seznani in nanj do 29. 5. 2024 poda morebitne pripombe ali pojasnila. S strani UVHVVR je Inšpektorat za javni sektor - v nadaljevanju IJS dne 28. 5. 2024 prejel pripombe na ugotovitve o opravljenem nadzoru in se do njih opredelil, kot je to razvidno iz nadaljevanja tega zapisnika.</w:t>
      </w:r>
    </w:p>
    <w:p w14:paraId="482F2012" w14:textId="37221C86" w:rsidR="00BE5438" w:rsidRPr="00145F02" w:rsidRDefault="00993711" w:rsidP="00791AFA">
      <w:pPr>
        <w:rPr>
          <w:rFonts w:cs="Arial"/>
          <w:szCs w:val="20"/>
        </w:rPr>
      </w:pPr>
      <w:r w:rsidRPr="00145F02">
        <w:t xml:space="preserve"> </w:t>
      </w:r>
    </w:p>
    <w:p w14:paraId="30A12C18" w14:textId="77777777" w:rsidR="00FC5B73" w:rsidRPr="00725341" w:rsidRDefault="00FC5B73" w:rsidP="0068274A">
      <w:pPr>
        <w:numPr>
          <w:ilvl w:val="0"/>
          <w:numId w:val="3"/>
        </w:numPr>
        <w:spacing w:before="0"/>
        <w:ind w:left="357" w:hanging="357"/>
        <w:jc w:val="center"/>
        <w:rPr>
          <w:rFonts w:cs="Arial"/>
          <w:b/>
          <w:sz w:val="22"/>
          <w:szCs w:val="22"/>
        </w:rPr>
      </w:pPr>
      <w:r w:rsidRPr="00725341">
        <w:rPr>
          <w:rFonts w:cs="Arial"/>
          <w:b/>
          <w:sz w:val="22"/>
          <w:szCs w:val="22"/>
        </w:rPr>
        <w:t>Razlog in namen inšpekcijskega nadzora</w:t>
      </w:r>
    </w:p>
    <w:p w14:paraId="2B0AAB52" w14:textId="77777777" w:rsidR="00BE5438" w:rsidRPr="00725341" w:rsidRDefault="00BE5438" w:rsidP="007221F9">
      <w:pPr>
        <w:spacing w:before="0" w:line="260" w:lineRule="exact"/>
        <w:rPr>
          <w:rFonts w:cs="Arial"/>
          <w:szCs w:val="20"/>
        </w:rPr>
      </w:pPr>
    </w:p>
    <w:p w14:paraId="0F8BD46B" w14:textId="5962001B" w:rsidR="00791AFA" w:rsidRDefault="00791AFA" w:rsidP="007221F9">
      <w:pPr>
        <w:autoSpaceDE w:val="0"/>
        <w:autoSpaceDN w:val="0"/>
        <w:adjustRightInd w:val="0"/>
        <w:spacing w:before="0" w:line="260" w:lineRule="exact"/>
        <w:rPr>
          <w:rFonts w:cs="Arial"/>
          <w:szCs w:val="20"/>
        </w:rPr>
      </w:pPr>
      <w:r w:rsidRPr="00400775">
        <w:rPr>
          <w:rFonts w:cs="Arial"/>
          <w:szCs w:val="20"/>
        </w:rPr>
        <w:t xml:space="preserve">V Načrtu dela IJS za leto 2024 so zajeti tudi sistemski inšpekcijski nadzori nad organi, pri katerih so predstojniki na podlagi nadzorov Upravne inšpekcije, že sprejeli ustrezne ukrepe. V nadzorih se </w:t>
      </w:r>
      <w:r w:rsidR="00400775" w:rsidRPr="00400775">
        <w:rPr>
          <w:rFonts w:cs="Arial"/>
          <w:szCs w:val="20"/>
        </w:rPr>
        <w:t>je</w:t>
      </w:r>
      <w:r w:rsidRPr="00400775">
        <w:rPr>
          <w:rFonts w:cs="Arial"/>
          <w:szCs w:val="20"/>
        </w:rPr>
        <w:t xml:space="preserve"> ugotavljalo ali se je stanje pri organih po sprejetih ukrepih tudi dejansko izboljšalo. Nadzor je obsegal pregled zadev, ki se nanašajo na </w:t>
      </w:r>
      <w:r w:rsidR="008A670B" w:rsidRPr="00400775">
        <w:rPr>
          <w:rFonts w:cs="Arial"/>
          <w:szCs w:val="20"/>
        </w:rPr>
        <w:t xml:space="preserve">elektronsko ter </w:t>
      </w:r>
      <w:r w:rsidRPr="00400775">
        <w:rPr>
          <w:rFonts w:cs="Arial"/>
          <w:szCs w:val="20"/>
        </w:rPr>
        <w:t>upravno poslovanje.</w:t>
      </w:r>
      <w:r w:rsidRPr="000A19C4">
        <w:rPr>
          <w:rFonts w:cs="Arial"/>
          <w:szCs w:val="20"/>
        </w:rPr>
        <w:t xml:space="preserve"> </w:t>
      </w:r>
      <w:r>
        <w:rPr>
          <w:rFonts w:cs="Arial"/>
          <w:szCs w:val="20"/>
        </w:rPr>
        <w:t xml:space="preserve"> </w:t>
      </w:r>
      <w:r w:rsidRPr="000A19C4">
        <w:rPr>
          <w:rFonts w:cs="Arial"/>
          <w:szCs w:val="20"/>
        </w:rPr>
        <w:t xml:space="preserve">      </w:t>
      </w:r>
    </w:p>
    <w:p w14:paraId="373C3C56" w14:textId="77777777" w:rsidR="007221F9" w:rsidRPr="000A19C4" w:rsidRDefault="007221F9" w:rsidP="007221F9">
      <w:pPr>
        <w:autoSpaceDE w:val="0"/>
        <w:autoSpaceDN w:val="0"/>
        <w:adjustRightInd w:val="0"/>
        <w:spacing w:before="0" w:line="260" w:lineRule="exact"/>
        <w:rPr>
          <w:rFonts w:cs="Arial"/>
          <w:szCs w:val="20"/>
        </w:rPr>
      </w:pPr>
    </w:p>
    <w:p w14:paraId="0260B4F6" w14:textId="77777777" w:rsidR="00791AFA" w:rsidRPr="00141DE9" w:rsidRDefault="00791AFA" w:rsidP="007221F9">
      <w:pPr>
        <w:spacing w:before="0" w:line="260" w:lineRule="exact"/>
        <w:jc w:val="center"/>
      </w:pPr>
      <w:r w:rsidRPr="00141DE9">
        <w:t>***</w:t>
      </w:r>
    </w:p>
    <w:p w14:paraId="530AFBA9" w14:textId="77777777" w:rsidR="00791AFA" w:rsidRPr="000A19C4" w:rsidRDefault="00791AFA" w:rsidP="00791AFA">
      <w:pPr>
        <w:spacing w:before="0" w:line="260" w:lineRule="exact"/>
        <w:jc w:val="center"/>
        <w:rPr>
          <w:b/>
          <w:bCs/>
        </w:rPr>
      </w:pPr>
      <w:r w:rsidRPr="000A19C4">
        <w:rPr>
          <w:b/>
          <w:bCs/>
        </w:rPr>
        <w:lastRenderedPageBreak/>
        <w:t xml:space="preserve">Sistemski nadzor v zadevi </w:t>
      </w:r>
      <w:r w:rsidRPr="000A19C4">
        <w:rPr>
          <w:rFonts w:cs="Arial"/>
          <w:b/>
          <w:bCs/>
          <w:szCs w:val="20"/>
        </w:rPr>
        <w:t>0610-34/2023</w:t>
      </w:r>
    </w:p>
    <w:p w14:paraId="6765685F" w14:textId="77777777" w:rsidR="00791AFA" w:rsidRPr="00141DE9" w:rsidRDefault="00791AFA" w:rsidP="00791AFA">
      <w:pPr>
        <w:spacing w:before="0" w:line="260" w:lineRule="exact"/>
        <w:rPr>
          <w:rFonts w:cs="Arial"/>
          <w:szCs w:val="20"/>
        </w:rPr>
      </w:pPr>
    </w:p>
    <w:p w14:paraId="3861FD86" w14:textId="1CE36DCF" w:rsidR="00791AFA" w:rsidRPr="00400775" w:rsidRDefault="00791AFA" w:rsidP="00791AFA">
      <w:pPr>
        <w:spacing w:before="0" w:line="260" w:lineRule="exact"/>
        <w:rPr>
          <w:lang w:eastAsia="sl-SI"/>
        </w:rPr>
      </w:pPr>
      <w:r w:rsidRPr="00141DE9">
        <w:rPr>
          <w:rFonts w:cs="Arial"/>
          <w:szCs w:val="20"/>
        </w:rPr>
        <w:t xml:space="preserve">IJS </w:t>
      </w:r>
      <w:r>
        <w:rPr>
          <w:rFonts w:cs="Arial"/>
          <w:szCs w:val="20"/>
        </w:rPr>
        <w:t xml:space="preserve">je </w:t>
      </w:r>
      <w:r w:rsidR="00431FDE">
        <w:rPr>
          <w:rFonts w:cs="Arial"/>
          <w:szCs w:val="20"/>
        </w:rPr>
        <w:t>aprila</w:t>
      </w:r>
      <w:r>
        <w:rPr>
          <w:rFonts w:cs="Arial"/>
          <w:szCs w:val="20"/>
        </w:rPr>
        <w:t xml:space="preserve"> 202</w:t>
      </w:r>
      <w:r w:rsidR="00431FDE">
        <w:rPr>
          <w:rFonts w:cs="Arial"/>
          <w:szCs w:val="20"/>
        </w:rPr>
        <w:t>3</w:t>
      </w:r>
      <w:r w:rsidRPr="00141DE9">
        <w:rPr>
          <w:rFonts w:cs="Arial"/>
          <w:szCs w:val="20"/>
        </w:rPr>
        <w:t xml:space="preserve"> na podlagi Letnega načrta dela IJS za leto 2023 v </w:t>
      </w:r>
      <w:r w:rsidR="00431FDE" w:rsidRPr="00725341">
        <w:rPr>
          <w:lang w:eastAsia="sl-SI"/>
        </w:rPr>
        <w:t>UVHVVR</w:t>
      </w:r>
      <w:r w:rsidRPr="00141DE9">
        <w:rPr>
          <w:rFonts w:cs="Arial"/>
          <w:szCs w:val="20"/>
        </w:rPr>
        <w:t xml:space="preserve"> izvedel sistemski nadzor glede zadnjih novosti, opredeljenih v ZUP in UUP </w:t>
      </w:r>
      <w:r w:rsidR="00431FDE" w:rsidRPr="00725341">
        <w:rPr>
          <w:rFonts w:cs="Arial"/>
          <w:szCs w:val="20"/>
        </w:rPr>
        <w:t xml:space="preserve">in je obsegal pregled elektronskega </w:t>
      </w:r>
      <w:r w:rsidR="00431FDE" w:rsidRPr="00400775">
        <w:rPr>
          <w:rFonts w:cs="Arial"/>
          <w:szCs w:val="20"/>
        </w:rPr>
        <w:t>poslovanja organa. Z</w:t>
      </w:r>
      <w:r w:rsidRPr="00400775">
        <w:rPr>
          <w:rFonts w:cs="Arial"/>
          <w:szCs w:val="20"/>
        </w:rPr>
        <w:t xml:space="preserve">ato </w:t>
      </w:r>
      <w:r w:rsidRPr="00400775">
        <w:t>so uvodoma predstavljeni ukrepi za odpravo nepravilnosti, ki so bili odrejeni predstojni</w:t>
      </w:r>
      <w:r w:rsidR="00EA4ACA" w:rsidRPr="00400775">
        <w:t>ku</w:t>
      </w:r>
      <w:r w:rsidRPr="00400775">
        <w:t xml:space="preserve"> </w:t>
      </w:r>
      <w:r w:rsidR="00431FDE" w:rsidRPr="00400775">
        <w:rPr>
          <w:lang w:eastAsia="sl-SI"/>
        </w:rPr>
        <w:t>UVHVVR</w:t>
      </w:r>
      <w:r w:rsidRPr="00400775">
        <w:t xml:space="preserve"> in obvestilo predstojni</w:t>
      </w:r>
      <w:r w:rsidR="00EA4ACA" w:rsidRPr="00400775">
        <w:t>ka</w:t>
      </w:r>
      <w:r w:rsidR="00431FDE" w:rsidRPr="00400775">
        <w:t xml:space="preserve"> </w:t>
      </w:r>
      <w:r w:rsidR="00431FDE" w:rsidRPr="00400775">
        <w:rPr>
          <w:lang w:eastAsia="sl-SI"/>
        </w:rPr>
        <w:t>UVHVVR</w:t>
      </w:r>
      <w:r w:rsidRPr="00400775">
        <w:rPr>
          <w:lang w:eastAsia="sl-SI"/>
        </w:rPr>
        <w:t xml:space="preserve"> o izvedenih ukrepih.</w:t>
      </w:r>
    </w:p>
    <w:p w14:paraId="1054B63A" w14:textId="77777777" w:rsidR="00EA4ACA" w:rsidRPr="00400775" w:rsidRDefault="00EA4ACA" w:rsidP="00EA4ACA">
      <w:pPr>
        <w:spacing w:before="0" w:line="260" w:lineRule="exact"/>
        <w:rPr>
          <w:rFonts w:cs="Arial"/>
          <w:szCs w:val="20"/>
        </w:rPr>
      </w:pPr>
      <w:r w:rsidRPr="00400775">
        <w:t>O</w:t>
      </w:r>
      <w:r w:rsidRPr="00400775">
        <w:rPr>
          <w:rFonts w:cs="Arial"/>
          <w:szCs w:val="20"/>
        </w:rPr>
        <w:t xml:space="preserve"> izvedenem sistemskem nadzoru je bil izdan Zapisnik o opravljenem inšpekcijskem nadzoru št. 0610-33/2023-4 z dne 23</w:t>
      </w:r>
      <w:r w:rsidRPr="00400775">
        <w:rPr>
          <w:szCs w:val="20"/>
        </w:rPr>
        <w:t xml:space="preserve">. 5. 2023 </w:t>
      </w:r>
      <w:r w:rsidRPr="00400775">
        <w:rPr>
          <w:rFonts w:cs="Arial"/>
          <w:szCs w:val="20"/>
        </w:rPr>
        <w:t xml:space="preserve">- v nadaljevanju Zapisnik. </w:t>
      </w:r>
      <w:r w:rsidRPr="00400775">
        <w:t xml:space="preserve">V izdanem zapisniku je bilo </w:t>
      </w:r>
      <w:r w:rsidRPr="00400775">
        <w:rPr>
          <w:rFonts w:cs="Arial"/>
          <w:szCs w:val="20"/>
        </w:rPr>
        <w:t xml:space="preserve">generalnemu direktorju UVHVVR </w:t>
      </w:r>
      <w:r w:rsidRPr="00400775">
        <w:t>Matjažu Gučku odrejeno</w:t>
      </w:r>
      <w:r w:rsidRPr="00400775">
        <w:rPr>
          <w:rFonts w:cs="Arial"/>
          <w:szCs w:val="20"/>
        </w:rPr>
        <w:t>:</w:t>
      </w:r>
    </w:p>
    <w:p w14:paraId="1CDF9C06" w14:textId="7A163786" w:rsidR="00EA4ACA" w:rsidRPr="00400775" w:rsidRDefault="00EA4ACA" w:rsidP="00EA4ACA">
      <w:pPr>
        <w:numPr>
          <w:ilvl w:val="0"/>
          <w:numId w:val="12"/>
        </w:numPr>
        <w:spacing w:line="240" w:lineRule="exact"/>
        <w:rPr>
          <w:rFonts w:cs="Arial"/>
          <w:b/>
          <w:szCs w:val="20"/>
        </w:rPr>
      </w:pPr>
      <w:r w:rsidRPr="00400775">
        <w:rPr>
          <w:rFonts w:cs="Arial"/>
          <w:szCs w:val="20"/>
        </w:rPr>
        <w:t xml:space="preserve">da z ugotovitvami tega inšpekcijskega nadzora in vsebino izdanega zapisnika seznani uradne osebe, ki vodijo upravne postopke in jih opozori na spoštovanje določb </w:t>
      </w:r>
      <w:r w:rsidRPr="00400775">
        <w:t>ZVMS,</w:t>
      </w:r>
      <w:r w:rsidRPr="00400775">
        <w:rPr>
          <w:rFonts w:cs="Arial"/>
          <w:szCs w:val="20"/>
          <w:u w:val="single"/>
        </w:rPr>
        <w:t xml:space="preserve"> </w:t>
      </w:r>
      <w:r w:rsidRPr="00400775">
        <w:rPr>
          <w:rFonts w:cs="Arial"/>
          <w:szCs w:val="20"/>
        </w:rPr>
        <w:t>ZZZiv, ZIN, ZUP in UUP v postopkih</w:t>
      </w:r>
      <w:r w:rsidR="007221F9" w:rsidRPr="00400775">
        <w:rPr>
          <w:rFonts w:cs="Arial"/>
          <w:szCs w:val="20"/>
        </w:rPr>
        <w:t>,</w:t>
      </w:r>
      <w:r w:rsidRPr="00400775">
        <w:rPr>
          <w:rFonts w:cs="Arial"/>
          <w:szCs w:val="20"/>
        </w:rPr>
        <w:t xml:space="preserve"> v katerih je bil opravljen nadzor;</w:t>
      </w:r>
    </w:p>
    <w:p w14:paraId="49715A8F" w14:textId="77777777" w:rsidR="00EA4ACA" w:rsidRPr="00400775" w:rsidRDefault="00EA4ACA" w:rsidP="00EA4ACA">
      <w:pPr>
        <w:spacing w:before="0" w:line="240" w:lineRule="exact"/>
        <w:ind w:left="720"/>
        <w:rPr>
          <w:rFonts w:cs="Arial"/>
          <w:szCs w:val="20"/>
        </w:rPr>
      </w:pPr>
    </w:p>
    <w:p w14:paraId="1CAC0BA0" w14:textId="77777777" w:rsidR="00EA4ACA" w:rsidRPr="00400775" w:rsidRDefault="00EA4ACA" w:rsidP="00EA4ACA">
      <w:pPr>
        <w:numPr>
          <w:ilvl w:val="0"/>
          <w:numId w:val="23"/>
        </w:numPr>
        <w:spacing w:before="0" w:line="240" w:lineRule="exact"/>
        <w:rPr>
          <w:rFonts w:cs="Arial"/>
          <w:szCs w:val="20"/>
        </w:rPr>
      </w:pPr>
      <w:r w:rsidRPr="00400775">
        <w:rPr>
          <w:rFonts w:cs="Arial"/>
          <w:szCs w:val="20"/>
        </w:rPr>
        <w:t>da v okviru pristojnosti poskrbi za odpravo ugotovljenih nepravilnosti pri izvajanju določb:</w:t>
      </w:r>
    </w:p>
    <w:p w14:paraId="0F46AD47" w14:textId="77777777" w:rsidR="00EA4ACA" w:rsidRPr="00400775" w:rsidRDefault="00EA4ACA" w:rsidP="00EA4ACA">
      <w:pPr>
        <w:numPr>
          <w:ilvl w:val="0"/>
          <w:numId w:val="24"/>
        </w:numPr>
        <w:spacing w:before="0" w:line="240" w:lineRule="exact"/>
        <w:rPr>
          <w:rFonts w:cs="Arial"/>
          <w:szCs w:val="20"/>
        </w:rPr>
      </w:pPr>
      <w:r w:rsidRPr="00400775">
        <w:rPr>
          <w:rFonts w:cs="Arial"/>
          <w:szCs w:val="20"/>
        </w:rPr>
        <w:t>ZUP-a:</w:t>
      </w:r>
    </w:p>
    <w:p w14:paraId="25724075" w14:textId="77777777" w:rsidR="00EA4ACA" w:rsidRPr="00400775" w:rsidRDefault="00EA4ACA" w:rsidP="00EA4ACA">
      <w:pPr>
        <w:numPr>
          <w:ilvl w:val="1"/>
          <w:numId w:val="25"/>
        </w:numPr>
        <w:spacing w:before="0" w:line="240" w:lineRule="exact"/>
        <w:rPr>
          <w:rFonts w:cs="Arial"/>
          <w:szCs w:val="20"/>
        </w:rPr>
      </w:pPr>
      <w:r w:rsidRPr="00400775">
        <w:rPr>
          <w:rFonts w:cs="Arial"/>
          <w:szCs w:val="20"/>
        </w:rPr>
        <w:t>da opozori uradne osebe na spoštovanje temeljnih načel upravnega postopka;</w:t>
      </w:r>
    </w:p>
    <w:p w14:paraId="2B1F7CCE" w14:textId="77777777" w:rsidR="00EA4ACA" w:rsidRPr="00400775" w:rsidRDefault="00EA4ACA" w:rsidP="00EA4ACA">
      <w:pPr>
        <w:numPr>
          <w:ilvl w:val="1"/>
          <w:numId w:val="25"/>
        </w:numPr>
        <w:spacing w:before="0" w:line="240" w:lineRule="exact"/>
        <w:rPr>
          <w:rFonts w:cs="Arial"/>
          <w:szCs w:val="20"/>
        </w:rPr>
      </w:pPr>
      <w:r w:rsidRPr="00400775">
        <w:rPr>
          <w:rFonts w:cs="Arial"/>
          <w:szCs w:val="20"/>
        </w:rPr>
        <w:t xml:space="preserve">da v skladu s svojimi pristojnostmi zagotovi, da bodo uradne osebe vloge reševale v okviru predpisanih </w:t>
      </w:r>
      <w:proofErr w:type="spellStart"/>
      <w:r w:rsidRPr="00400775">
        <w:rPr>
          <w:rFonts w:cs="Arial"/>
          <w:szCs w:val="20"/>
        </w:rPr>
        <w:t>instrukcijskih</w:t>
      </w:r>
      <w:proofErr w:type="spellEnd"/>
      <w:r w:rsidRPr="00400775">
        <w:rPr>
          <w:rFonts w:cs="Arial"/>
          <w:szCs w:val="20"/>
        </w:rPr>
        <w:t xml:space="preserve"> rokov (67. člen ZUP);</w:t>
      </w:r>
    </w:p>
    <w:p w14:paraId="7203BC6E" w14:textId="77777777" w:rsidR="00EA4ACA" w:rsidRPr="00400775" w:rsidRDefault="00EA4ACA" w:rsidP="00EA4ACA">
      <w:pPr>
        <w:numPr>
          <w:ilvl w:val="1"/>
          <w:numId w:val="25"/>
        </w:numPr>
        <w:spacing w:before="0" w:line="240" w:lineRule="exact"/>
        <w:rPr>
          <w:rFonts w:cs="Arial"/>
          <w:szCs w:val="20"/>
        </w:rPr>
      </w:pPr>
      <w:r w:rsidRPr="00400775">
        <w:rPr>
          <w:rFonts w:cs="Arial"/>
          <w:szCs w:val="20"/>
        </w:rPr>
        <w:t xml:space="preserve">da zagotovi, da bodo odpravljene nepravilnosti glede izdelovanja zapisnikov; </w:t>
      </w:r>
    </w:p>
    <w:p w14:paraId="1460C0C0" w14:textId="77777777" w:rsidR="00EA4ACA" w:rsidRPr="00141DE9" w:rsidRDefault="00EA4ACA" w:rsidP="00EA4ACA">
      <w:pPr>
        <w:numPr>
          <w:ilvl w:val="1"/>
          <w:numId w:val="25"/>
        </w:numPr>
        <w:spacing w:before="0" w:line="240" w:lineRule="exact"/>
        <w:rPr>
          <w:rFonts w:cs="Arial"/>
          <w:szCs w:val="20"/>
        </w:rPr>
      </w:pPr>
      <w:r w:rsidRPr="00400775">
        <w:rPr>
          <w:rFonts w:cs="Arial"/>
          <w:szCs w:val="20"/>
        </w:rPr>
        <w:t>da zagotovi odpravo nepravilnostih pri (pomanjkljivi) obrazložitvi izdaje ustne odločbe v skladu z 92. členom ZVMS  in 211. členom ZUP (in 2. odstavek 144.</w:t>
      </w:r>
      <w:r w:rsidRPr="00141DE9">
        <w:rPr>
          <w:rFonts w:cs="Arial"/>
          <w:szCs w:val="20"/>
        </w:rPr>
        <w:t xml:space="preserve"> člena ZUP) in pravočasnost izdaje odpravka te ustne odločbe;</w:t>
      </w:r>
    </w:p>
    <w:p w14:paraId="5ECF31BB" w14:textId="77777777" w:rsidR="00EA4ACA" w:rsidRPr="00141DE9" w:rsidRDefault="00EA4ACA" w:rsidP="00EA4ACA">
      <w:pPr>
        <w:numPr>
          <w:ilvl w:val="1"/>
          <w:numId w:val="25"/>
        </w:numPr>
        <w:spacing w:before="0" w:line="240" w:lineRule="exact"/>
        <w:rPr>
          <w:rFonts w:cs="Arial"/>
          <w:szCs w:val="20"/>
        </w:rPr>
      </w:pPr>
      <w:r w:rsidRPr="00141DE9">
        <w:rPr>
          <w:rFonts w:cs="Arial"/>
          <w:szCs w:val="20"/>
        </w:rPr>
        <w:t xml:space="preserve">da zagotovi pravilno izvajanje določb 210. člena ZUP in odpravi nepravilnosti in pomanjkljivosti glede oblikovanja odločb (uvodi, izreki, pouki o pravnem sredstvu); </w:t>
      </w:r>
    </w:p>
    <w:p w14:paraId="4DB3C4AD" w14:textId="4D6FBF30" w:rsidR="00EA4ACA" w:rsidRPr="00141DE9" w:rsidRDefault="00EA4ACA" w:rsidP="00EA4ACA">
      <w:pPr>
        <w:numPr>
          <w:ilvl w:val="1"/>
          <w:numId w:val="25"/>
        </w:numPr>
        <w:spacing w:before="0" w:line="240" w:lineRule="exact"/>
        <w:rPr>
          <w:rFonts w:cs="Arial"/>
          <w:szCs w:val="20"/>
        </w:rPr>
      </w:pPr>
      <w:r w:rsidRPr="00141DE9">
        <w:rPr>
          <w:rFonts w:cs="Arial"/>
          <w:szCs w:val="20"/>
        </w:rPr>
        <w:t>da zagotovi, da bodo odpravljene nepravilnosti -</w:t>
      </w:r>
      <w:r w:rsidR="007221F9">
        <w:rPr>
          <w:rFonts w:cs="Arial"/>
          <w:szCs w:val="20"/>
        </w:rPr>
        <w:t xml:space="preserve"> </w:t>
      </w:r>
      <w:r w:rsidRPr="00141DE9">
        <w:rPr>
          <w:rFonts w:cs="Arial"/>
          <w:szCs w:val="20"/>
        </w:rPr>
        <w:t>pomanjkljivosti glede</w:t>
      </w:r>
      <w:r w:rsidR="007221F9">
        <w:rPr>
          <w:rFonts w:cs="Arial"/>
          <w:szCs w:val="20"/>
        </w:rPr>
        <w:t xml:space="preserve"> </w:t>
      </w:r>
      <w:r w:rsidRPr="00141DE9">
        <w:rPr>
          <w:rFonts w:cs="Arial"/>
          <w:szCs w:val="20"/>
        </w:rPr>
        <w:t>vročanja dokumentov v upravnem postopku;</w:t>
      </w:r>
    </w:p>
    <w:p w14:paraId="048CF05A" w14:textId="77777777" w:rsidR="00EA4ACA" w:rsidRPr="00141DE9" w:rsidRDefault="00EA4ACA" w:rsidP="00EA4ACA">
      <w:pPr>
        <w:numPr>
          <w:ilvl w:val="1"/>
          <w:numId w:val="25"/>
        </w:numPr>
        <w:spacing w:before="0" w:line="240" w:lineRule="exact"/>
        <w:rPr>
          <w:rFonts w:cs="Arial"/>
          <w:szCs w:val="20"/>
        </w:rPr>
      </w:pPr>
      <w:r w:rsidRPr="00141DE9">
        <w:rPr>
          <w:rFonts w:cs="Arial"/>
          <w:szCs w:val="20"/>
        </w:rPr>
        <w:t xml:space="preserve">da zagotovi, da bodo uradne osebe vloge reševale v okviru predpisanih </w:t>
      </w:r>
      <w:proofErr w:type="spellStart"/>
      <w:r w:rsidRPr="00141DE9">
        <w:rPr>
          <w:rFonts w:cs="Arial"/>
          <w:szCs w:val="20"/>
        </w:rPr>
        <w:t>instrukcijskih</w:t>
      </w:r>
      <w:proofErr w:type="spellEnd"/>
      <w:r w:rsidRPr="00141DE9">
        <w:rPr>
          <w:rFonts w:cs="Arial"/>
          <w:szCs w:val="20"/>
        </w:rPr>
        <w:t xml:space="preserve"> rokov (222. člen ZUP). </w:t>
      </w:r>
    </w:p>
    <w:p w14:paraId="2DED5575" w14:textId="77777777" w:rsidR="00EA4ACA" w:rsidRPr="00141DE9" w:rsidRDefault="00EA4ACA" w:rsidP="00EA4ACA">
      <w:pPr>
        <w:spacing w:line="240" w:lineRule="exact"/>
        <w:ind w:left="720"/>
        <w:rPr>
          <w:rFonts w:cs="Arial"/>
          <w:szCs w:val="20"/>
        </w:rPr>
      </w:pPr>
      <w:r w:rsidRPr="00141DE9">
        <w:rPr>
          <w:rFonts w:cs="Arial"/>
          <w:szCs w:val="20"/>
        </w:rPr>
        <w:t>b) UUP, glede:</w:t>
      </w:r>
    </w:p>
    <w:p w14:paraId="04F43C27" w14:textId="77777777" w:rsidR="00EA4ACA" w:rsidRPr="00141DE9" w:rsidRDefault="00EA4ACA" w:rsidP="00EA4ACA">
      <w:pPr>
        <w:numPr>
          <w:ilvl w:val="1"/>
          <w:numId w:val="25"/>
        </w:numPr>
        <w:spacing w:before="0" w:line="240" w:lineRule="exact"/>
        <w:rPr>
          <w:rFonts w:cs="Arial"/>
          <w:szCs w:val="20"/>
        </w:rPr>
      </w:pPr>
      <w:r w:rsidRPr="00141DE9">
        <w:rPr>
          <w:rFonts w:cs="Arial"/>
          <w:szCs w:val="20"/>
        </w:rPr>
        <w:t>evidentiranja dokumentov;</w:t>
      </w:r>
    </w:p>
    <w:p w14:paraId="28B4650F" w14:textId="77777777" w:rsidR="00EA4ACA" w:rsidRPr="00141DE9" w:rsidRDefault="00EA4ACA" w:rsidP="00EA4ACA">
      <w:pPr>
        <w:numPr>
          <w:ilvl w:val="1"/>
          <w:numId w:val="25"/>
        </w:numPr>
        <w:spacing w:before="0" w:line="240" w:lineRule="exact"/>
        <w:rPr>
          <w:rFonts w:cs="Arial"/>
          <w:szCs w:val="20"/>
        </w:rPr>
      </w:pPr>
      <w:r w:rsidRPr="00141DE9">
        <w:rPr>
          <w:rFonts w:cs="Arial"/>
          <w:szCs w:val="20"/>
        </w:rPr>
        <w:t xml:space="preserve">podpisovanja dokumentov v upravnih postopkih, </w:t>
      </w:r>
    </w:p>
    <w:p w14:paraId="2B95AF77" w14:textId="77777777" w:rsidR="00EA4ACA" w:rsidRPr="00141DE9" w:rsidRDefault="00EA4ACA" w:rsidP="00EA4ACA">
      <w:pPr>
        <w:numPr>
          <w:ilvl w:val="1"/>
          <w:numId w:val="25"/>
        </w:numPr>
        <w:spacing w:before="0" w:line="240" w:lineRule="exact"/>
        <w:rPr>
          <w:rFonts w:cs="Arial"/>
          <w:szCs w:val="20"/>
        </w:rPr>
      </w:pPr>
      <w:r w:rsidRPr="00141DE9">
        <w:rPr>
          <w:rFonts w:cs="Arial"/>
          <w:szCs w:val="20"/>
        </w:rPr>
        <w:t xml:space="preserve">oblikovanja dokumentov z vsebinami, kot jih določa ZUP (67. člen) in UUP (63. člen), </w:t>
      </w:r>
    </w:p>
    <w:p w14:paraId="287938DB" w14:textId="77777777" w:rsidR="00EA4ACA" w:rsidRPr="00141DE9" w:rsidRDefault="00EA4ACA" w:rsidP="00EA4ACA">
      <w:pPr>
        <w:numPr>
          <w:ilvl w:val="1"/>
          <w:numId w:val="25"/>
        </w:numPr>
        <w:spacing w:before="0" w:line="240" w:lineRule="exact"/>
        <w:rPr>
          <w:rFonts w:cs="Arial"/>
          <w:szCs w:val="20"/>
        </w:rPr>
      </w:pPr>
      <w:r w:rsidRPr="00141DE9">
        <w:rPr>
          <w:rFonts w:cs="Arial"/>
          <w:szCs w:val="20"/>
        </w:rPr>
        <w:t>pravilnega podpisovanja dokumentov v elektronski obliki (vizualizacija elektronskega podpisa) in</w:t>
      </w:r>
    </w:p>
    <w:p w14:paraId="4D86EE1E" w14:textId="77777777" w:rsidR="00EA4ACA" w:rsidRPr="00141DE9" w:rsidRDefault="00EA4ACA" w:rsidP="00EA4ACA">
      <w:pPr>
        <w:numPr>
          <w:ilvl w:val="1"/>
          <w:numId w:val="25"/>
        </w:numPr>
        <w:spacing w:before="0" w:line="240" w:lineRule="exact"/>
        <w:rPr>
          <w:rFonts w:cs="Arial"/>
          <w:szCs w:val="20"/>
        </w:rPr>
      </w:pPr>
      <w:r w:rsidRPr="00141DE9">
        <w:rPr>
          <w:rFonts w:cs="Arial"/>
          <w:szCs w:val="20"/>
        </w:rPr>
        <w:t>opremljanja določenih dokumentov (odločbe ali sklepi) z vsebinami iz 65.b člena UUP in</w:t>
      </w:r>
    </w:p>
    <w:p w14:paraId="4C69D674" w14:textId="77777777" w:rsidR="00EA4ACA" w:rsidRPr="00141DE9" w:rsidRDefault="00EA4ACA" w:rsidP="00EA4ACA">
      <w:pPr>
        <w:numPr>
          <w:ilvl w:val="1"/>
          <w:numId w:val="25"/>
        </w:numPr>
        <w:spacing w:before="0" w:line="240" w:lineRule="exact"/>
        <w:rPr>
          <w:rFonts w:cs="Arial"/>
          <w:szCs w:val="20"/>
        </w:rPr>
      </w:pPr>
      <w:r w:rsidRPr="00141DE9">
        <w:rPr>
          <w:rFonts w:cs="Arial"/>
          <w:szCs w:val="20"/>
        </w:rPr>
        <w:t>nepravilnosti pri izpolnjevanju prejemnih štampiljk, odgovarjanje strankam v pisni obliki uradnega dokumenta organa in pisarniške odredbe dokumentov in</w:t>
      </w:r>
    </w:p>
    <w:p w14:paraId="13550D04" w14:textId="77777777" w:rsidR="00EA4ACA" w:rsidRPr="00141DE9" w:rsidRDefault="00EA4ACA" w:rsidP="00EA4ACA">
      <w:pPr>
        <w:suppressAutoHyphens/>
        <w:spacing w:before="0"/>
        <w:ind w:left="720"/>
        <w:rPr>
          <w:rFonts w:cs="Arial"/>
          <w:szCs w:val="20"/>
        </w:rPr>
      </w:pPr>
    </w:p>
    <w:p w14:paraId="40E10302" w14:textId="77777777" w:rsidR="00EA4ACA" w:rsidRPr="00141DE9" w:rsidRDefault="00EA4ACA" w:rsidP="00EA4ACA">
      <w:pPr>
        <w:numPr>
          <w:ilvl w:val="0"/>
          <w:numId w:val="26"/>
        </w:numPr>
        <w:suppressAutoHyphens/>
        <w:spacing w:before="0"/>
        <w:rPr>
          <w:rFonts w:cs="Arial"/>
          <w:szCs w:val="20"/>
        </w:rPr>
      </w:pPr>
      <w:r w:rsidRPr="00141DE9">
        <w:rPr>
          <w:rFonts w:cs="Arial"/>
          <w:szCs w:val="20"/>
        </w:rPr>
        <w:t xml:space="preserve">da o sprejetih ukrepih pisno obvesti Inšpektorat za javni sektor in o tem predloži dokazila, in sicer najkasneje do 31. 5. 2023.  </w:t>
      </w:r>
    </w:p>
    <w:p w14:paraId="133D322E" w14:textId="77777777" w:rsidR="00EA4ACA" w:rsidRPr="00141DE9" w:rsidRDefault="00EA4ACA" w:rsidP="00EA4ACA">
      <w:pPr>
        <w:pStyle w:val="datumtevilka"/>
        <w:rPr>
          <w:rFonts w:ascii="Arial" w:hAnsi="Arial" w:cs="Arial"/>
          <w:sz w:val="20"/>
          <w:lang w:eastAsia="en-US"/>
        </w:rPr>
      </w:pPr>
      <w:r w:rsidRPr="00141DE9">
        <w:rPr>
          <w:rFonts w:ascii="Arial" w:hAnsi="Arial" w:cs="Arial"/>
          <w:sz w:val="20"/>
          <w:lang w:eastAsia="en-US"/>
        </w:rPr>
        <w:t>Dne 31. 5. 2023 je generalni direktor UVHVVR Matjaž Guček z dopisom št. U060-7/2023/7 obvestil upravnega inšpektorja o ukrepih in navedel, da je sprejel naslednje ukrepe:</w:t>
      </w:r>
    </w:p>
    <w:p w14:paraId="2DBAC902" w14:textId="77777777" w:rsidR="00EA4ACA" w:rsidRPr="00141DE9" w:rsidRDefault="00EA4ACA" w:rsidP="00EA4ACA">
      <w:pPr>
        <w:numPr>
          <w:ilvl w:val="0"/>
          <w:numId w:val="27"/>
        </w:numPr>
        <w:rPr>
          <w:i/>
          <w:iCs/>
        </w:rPr>
      </w:pPr>
      <w:r w:rsidRPr="00141DE9">
        <w:rPr>
          <w:i/>
          <w:iCs/>
        </w:rPr>
        <w:t>»direktor inšpekcije je 24.5.2023 sklical sestanek direktorjev območnih uradov inšpekcije, na katerem jih je seznanil z ugotovitvami inšpekcijskega nadzora z navodilom, da o tem seznanijo inšpektorje,</w:t>
      </w:r>
    </w:p>
    <w:p w14:paraId="71BE1157" w14:textId="77777777" w:rsidR="00EA4ACA" w:rsidRPr="00141DE9" w:rsidRDefault="00EA4ACA" w:rsidP="00EA4ACA">
      <w:pPr>
        <w:numPr>
          <w:ilvl w:val="0"/>
          <w:numId w:val="27"/>
        </w:numPr>
        <w:rPr>
          <w:i/>
          <w:iCs/>
        </w:rPr>
      </w:pPr>
      <w:r w:rsidRPr="00141DE9">
        <w:rPr>
          <w:i/>
          <w:iCs/>
        </w:rPr>
        <w:lastRenderedPageBreak/>
        <w:t>glavna pisarna je izvedla izobraževanje na daljavo zaposlenih po posameznih območnih uradih v zvezi z izvajanjem UUP s poudarkom na e-poslovanju,</w:t>
      </w:r>
    </w:p>
    <w:p w14:paraId="23AC189D" w14:textId="77777777" w:rsidR="00EA4ACA" w:rsidRPr="00141DE9" w:rsidRDefault="00EA4ACA" w:rsidP="00EA4ACA">
      <w:pPr>
        <w:numPr>
          <w:ilvl w:val="0"/>
          <w:numId w:val="27"/>
        </w:numPr>
        <w:rPr>
          <w:i/>
          <w:iCs/>
        </w:rPr>
      </w:pPr>
      <w:r w:rsidRPr="00141DE9">
        <w:rPr>
          <w:i/>
          <w:iCs/>
        </w:rPr>
        <w:t>A.J. (splošna služba UVHVVR) je 11.5.2023 izvedla izobraževanje inšpektorjev v zvezi z izvajanjem ZUP s poudarkom na ugotovljenih nepravilnostih upravnega inšpektorja,</w:t>
      </w:r>
    </w:p>
    <w:p w14:paraId="1C3908FE" w14:textId="77777777" w:rsidR="00EA4ACA" w:rsidRPr="00400775" w:rsidRDefault="00EA4ACA" w:rsidP="00EA4ACA">
      <w:pPr>
        <w:numPr>
          <w:ilvl w:val="0"/>
          <w:numId w:val="27"/>
        </w:numPr>
        <w:autoSpaceDE w:val="0"/>
        <w:autoSpaceDN w:val="0"/>
        <w:adjustRightInd w:val="0"/>
        <w:rPr>
          <w:i/>
          <w:iCs/>
          <w:szCs w:val="20"/>
        </w:rPr>
      </w:pPr>
      <w:r w:rsidRPr="00400775">
        <w:rPr>
          <w:i/>
          <w:iCs/>
        </w:rPr>
        <w:t>K.S. (pravnica MKGP) je 25.4. izvedla izobraževanje inšpektorjev v zvezi z nepravilnostmi, ki jih organ druge stopnje zaznava pri odločanju o pritožbah.</w:t>
      </w:r>
      <w:r w:rsidRPr="00400775">
        <w:rPr>
          <w:i/>
          <w:iCs/>
          <w:szCs w:val="20"/>
        </w:rPr>
        <w:t>«</w:t>
      </w:r>
    </w:p>
    <w:p w14:paraId="140709F7" w14:textId="77777777" w:rsidR="007221F9" w:rsidRPr="00141DE9" w:rsidRDefault="007221F9" w:rsidP="007221F9">
      <w:pPr>
        <w:autoSpaceDE w:val="0"/>
        <w:autoSpaceDN w:val="0"/>
        <w:adjustRightInd w:val="0"/>
        <w:ind w:left="720"/>
        <w:rPr>
          <w:i/>
          <w:iCs/>
          <w:szCs w:val="20"/>
        </w:rPr>
      </w:pPr>
    </w:p>
    <w:p w14:paraId="531AB677" w14:textId="370FE448" w:rsidR="00EA4ACA" w:rsidRPr="00141DE9" w:rsidRDefault="00EA4ACA" w:rsidP="007221F9">
      <w:pPr>
        <w:spacing w:before="0" w:line="260" w:lineRule="exact"/>
        <w:rPr>
          <w:rFonts w:cs="Arial"/>
          <w:szCs w:val="20"/>
        </w:rPr>
      </w:pPr>
      <w:r w:rsidRPr="00141DE9">
        <w:rPr>
          <w:rFonts w:cs="Arial"/>
          <w:szCs w:val="20"/>
        </w:rPr>
        <w:t>Po preučitvi gornjih navedb je upravni inšpektor ugotovil, da je UVHVVR sprejela primerne ukrepe za odpravo ugotovljenih nepravilnosti, zato je postopek inšpekcijska sistemskega nadzora z Zapisnikom št. 0610-33/2023-6 z 2. 6. 202</w:t>
      </w:r>
      <w:r w:rsidR="00993711">
        <w:rPr>
          <w:rFonts w:cs="Arial"/>
          <w:szCs w:val="20"/>
        </w:rPr>
        <w:t>3</w:t>
      </w:r>
      <w:r w:rsidRPr="00141DE9">
        <w:rPr>
          <w:rFonts w:cs="Arial"/>
          <w:szCs w:val="20"/>
        </w:rPr>
        <w:t xml:space="preserve"> zaključil. </w:t>
      </w:r>
    </w:p>
    <w:p w14:paraId="42D6C3EE" w14:textId="77777777" w:rsidR="00EA4ACA" w:rsidRPr="00141DE9" w:rsidRDefault="00EA4ACA" w:rsidP="00EA4ACA">
      <w:pPr>
        <w:jc w:val="center"/>
        <w:rPr>
          <w:rFonts w:cs="Arial"/>
          <w:szCs w:val="20"/>
        </w:rPr>
      </w:pPr>
      <w:r w:rsidRPr="00141DE9">
        <w:rPr>
          <w:rFonts w:cs="Arial"/>
          <w:szCs w:val="20"/>
        </w:rPr>
        <w:t>***</w:t>
      </w:r>
    </w:p>
    <w:p w14:paraId="6BB816EF" w14:textId="77777777" w:rsidR="00EA4ACA" w:rsidRPr="00141DE9" w:rsidRDefault="00EA4ACA" w:rsidP="00791AFA">
      <w:pPr>
        <w:spacing w:before="0" w:line="260" w:lineRule="exact"/>
      </w:pPr>
    </w:p>
    <w:p w14:paraId="3B9D2784" w14:textId="77777777" w:rsidR="007203EA" w:rsidRPr="00725341" w:rsidRDefault="007203EA" w:rsidP="0068274A">
      <w:pPr>
        <w:spacing w:before="0" w:line="260" w:lineRule="exact"/>
        <w:rPr>
          <w:rFonts w:cs="Arial"/>
          <w:szCs w:val="20"/>
        </w:rPr>
      </w:pPr>
    </w:p>
    <w:p w14:paraId="429F3811" w14:textId="75331574" w:rsidR="00716719" w:rsidRPr="00725341" w:rsidRDefault="00FC5B73" w:rsidP="0068274A">
      <w:pPr>
        <w:numPr>
          <w:ilvl w:val="0"/>
          <w:numId w:val="3"/>
        </w:numPr>
        <w:spacing w:before="0"/>
        <w:ind w:left="357" w:hanging="357"/>
        <w:jc w:val="center"/>
        <w:rPr>
          <w:rFonts w:cs="Arial"/>
          <w:b/>
          <w:sz w:val="22"/>
          <w:szCs w:val="22"/>
        </w:rPr>
      </w:pPr>
      <w:r w:rsidRPr="00725341">
        <w:rPr>
          <w:rFonts w:cs="Arial"/>
          <w:b/>
          <w:sz w:val="22"/>
          <w:szCs w:val="22"/>
        </w:rPr>
        <w:t>Normativna ureditev</w:t>
      </w:r>
    </w:p>
    <w:p w14:paraId="55A899E0" w14:textId="77777777" w:rsidR="00BE5438" w:rsidRPr="00725341" w:rsidRDefault="00BE5438" w:rsidP="0068274A">
      <w:pPr>
        <w:spacing w:before="0" w:line="260" w:lineRule="exact"/>
        <w:rPr>
          <w:rFonts w:cs="Arial"/>
          <w:szCs w:val="20"/>
        </w:rPr>
      </w:pPr>
    </w:p>
    <w:p w14:paraId="1D0B541E" w14:textId="40D22DB0" w:rsidR="00716719" w:rsidRPr="00725341" w:rsidRDefault="00BE5438" w:rsidP="0068274A">
      <w:pPr>
        <w:pStyle w:val="Odstavekseznama"/>
        <w:spacing w:before="0" w:line="260" w:lineRule="atLeast"/>
        <w:ind w:left="0"/>
        <w:rPr>
          <w:rFonts w:cs="Arial"/>
          <w:b/>
          <w:bCs/>
          <w:szCs w:val="20"/>
        </w:rPr>
      </w:pPr>
      <w:r w:rsidRPr="00725341">
        <w:rPr>
          <w:rFonts w:cs="Arial"/>
          <w:b/>
          <w:bCs/>
          <w:szCs w:val="20"/>
        </w:rPr>
        <w:t xml:space="preserve">2.1 </w:t>
      </w:r>
      <w:r w:rsidR="00716719" w:rsidRPr="00725341">
        <w:rPr>
          <w:rFonts w:cs="Arial"/>
          <w:b/>
          <w:bCs/>
          <w:szCs w:val="20"/>
        </w:rPr>
        <w:t>Pristojnost upravne inšpekcije</w:t>
      </w:r>
    </w:p>
    <w:p w14:paraId="3D57912A" w14:textId="77777777" w:rsidR="00BE5438" w:rsidRPr="00725341" w:rsidRDefault="00BE5438" w:rsidP="0068274A">
      <w:pPr>
        <w:spacing w:before="0" w:line="260" w:lineRule="exact"/>
        <w:rPr>
          <w:rFonts w:cs="Arial"/>
          <w:szCs w:val="20"/>
        </w:rPr>
      </w:pPr>
    </w:p>
    <w:p w14:paraId="7CFB4769" w14:textId="77777777" w:rsidR="0068274A" w:rsidRPr="00725341" w:rsidRDefault="00716719" w:rsidP="0068274A">
      <w:pPr>
        <w:spacing w:before="0" w:line="260" w:lineRule="exact"/>
        <w:rPr>
          <w:rFonts w:cs="Arial"/>
        </w:rPr>
      </w:pPr>
      <w:r w:rsidRPr="00725341">
        <w:rPr>
          <w:rFonts w:cs="Arial"/>
          <w:szCs w:val="20"/>
        </w:rPr>
        <w:t>Pristojnost upravne inšpekcije obsega nadzor nad izvajanjem procesnih določb upravnega postopka, kot je to opredeljeno v določbah ZUP in nad določbami materialnih predpisov, v kolikor slednji na podlagi 3. člena ZUP vsebujejo procesne določbe. Prvi odstavek 1. člena ZUP določa, da morajo po ZUP postopati upravni in drugi državni organi, organi lokalnih skupnosti in nosilci javnih pooblastil, kadar v upravnih zadevah, neposredno uporabljajoč predpise, odločajo o pravicah, obveznostih ali pravnih koristih posameznikov, pravnih oseb in drugih strank. V skladu s 3. členom ZUP se na upravnih področjih, za katera je z zakonom predpisan poseben upravni postopek, postopa po določbah posebnega zakona. Po določbah ZUP pa se postopa v vseh vprašanjih, ki niso urejena s posebnim zakonom. Upravna inšpekcija je pristojna tudi za nadzor nad določbami UUP, ki ureja upravno poslovanje organov državne uprave, organov samoupravnih lokalnih skupnosti ter drugih pravnih in fizičnih oseb, če na podlagi javnih pooblastil opravljajo upravne naloge in ni s to uredbo določeno drugače</w:t>
      </w:r>
      <w:r w:rsidR="00A36F99" w:rsidRPr="00725341">
        <w:rPr>
          <w:rFonts w:cs="Arial"/>
        </w:rPr>
        <w:t>.</w:t>
      </w:r>
      <w:r w:rsidRPr="00725341">
        <w:rPr>
          <w:rStyle w:val="Sprotnaopomba-sklic"/>
          <w:rFonts w:cs="Arial"/>
          <w:lang w:val="x-none" w:eastAsia="x-none"/>
        </w:rPr>
        <w:footnoteReference w:id="1"/>
      </w:r>
      <w:r w:rsidR="0068274A" w:rsidRPr="00725341">
        <w:rPr>
          <w:rFonts w:cs="Arial"/>
        </w:rPr>
        <w:t xml:space="preserve"> </w:t>
      </w:r>
    </w:p>
    <w:p w14:paraId="55593C64" w14:textId="77777777" w:rsidR="0068274A" w:rsidRPr="00725341" w:rsidRDefault="0068274A" w:rsidP="0068274A">
      <w:pPr>
        <w:spacing w:before="0" w:line="260" w:lineRule="exact"/>
        <w:rPr>
          <w:rFonts w:cs="Arial"/>
        </w:rPr>
      </w:pPr>
    </w:p>
    <w:p w14:paraId="145298EF" w14:textId="77777777" w:rsidR="003E56E3" w:rsidRPr="00725341" w:rsidRDefault="003E56E3" w:rsidP="0068274A">
      <w:pPr>
        <w:spacing w:before="0" w:line="260" w:lineRule="exact"/>
        <w:rPr>
          <w:rFonts w:cs="Arial"/>
        </w:rPr>
      </w:pPr>
    </w:p>
    <w:p w14:paraId="61C6C4DE" w14:textId="5C22F22F" w:rsidR="006F758C" w:rsidRPr="00725341" w:rsidRDefault="003E56E3" w:rsidP="00C42CD9">
      <w:pPr>
        <w:pStyle w:val="Odstavekseznama"/>
        <w:numPr>
          <w:ilvl w:val="1"/>
          <w:numId w:val="5"/>
        </w:numPr>
        <w:spacing w:before="0" w:line="260" w:lineRule="atLeast"/>
        <w:rPr>
          <w:rFonts w:cs="Arial"/>
          <w:b/>
          <w:bCs/>
          <w:szCs w:val="20"/>
        </w:rPr>
      </w:pPr>
      <w:r w:rsidRPr="00725341">
        <w:rPr>
          <w:rFonts w:cs="Arial"/>
          <w:b/>
          <w:bCs/>
          <w:szCs w:val="20"/>
        </w:rPr>
        <w:t xml:space="preserve"> </w:t>
      </w:r>
      <w:r w:rsidR="006F758C" w:rsidRPr="00725341">
        <w:rPr>
          <w:rFonts w:cs="Arial"/>
          <w:b/>
          <w:bCs/>
          <w:szCs w:val="20"/>
        </w:rPr>
        <w:t xml:space="preserve">Elektronsko poslovanje </w:t>
      </w:r>
    </w:p>
    <w:p w14:paraId="43B1D37C" w14:textId="7A189068" w:rsidR="0068274A" w:rsidRPr="00725341" w:rsidRDefault="0068274A" w:rsidP="0068274A">
      <w:pPr>
        <w:spacing w:before="0" w:line="260" w:lineRule="atLeast"/>
        <w:rPr>
          <w:rFonts w:cs="Arial"/>
          <w:b/>
          <w:bCs/>
          <w:szCs w:val="20"/>
        </w:rPr>
      </w:pPr>
    </w:p>
    <w:p w14:paraId="37C71020" w14:textId="77777777" w:rsidR="0068274A" w:rsidRPr="00725341" w:rsidRDefault="0068274A" w:rsidP="0068274A">
      <w:pPr>
        <w:spacing w:before="0" w:line="260" w:lineRule="exact"/>
        <w:rPr>
          <w:rFonts w:cs="Arial"/>
          <w:lang w:eastAsia="x-none"/>
        </w:rPr>
      </w:pPr>
      <w:r w:rsidRPr="00725341">
        <w:rPr>
          <w:rFonts w:cs="Arial"/>
          <w:szCs w:val="20"/>
        </w:rPr>
        <w:t xml:space="preserve">Po drugem odstavku 63. člena ZUP se vloga lahko vloži v pisni obliki. Pisna vloga je vloga, ki je napisana ali natisnjena in lastnoročno podpisana (vloga v fizični obliki), ali vloga, ki je v elektronski obliki in je podpisana z varnim elektronskim podpisom s kvalificiranim potrdilom. Pisna vloga se praviloma izroči neposredno organu, pošlje po pošti, po elektronski poti ali preko osebe, ki opravlja posredovanje vlog kot svojo dejavnost (poslovni ponudnik). Vloga v elektronski obliki se vloži tako, da se pošlje po elektronski poti informacijskemu sistemu organa ali enotnemu informacijskemu sistemu za sprejem vlog, vročanje in obveščanje. Informacijski sistem vložniku samodejno potrdi prejem vloge. Skladno s 7. odstavkom 63. člena ZUP je Vlada določila seznam </w:t>
      </w:r>
      <w:r w:rsidRPr="00725341">
        <w:rPr>
          <w:rFonts w:cs="Arial"/>
          <w:szCs w:val="20"/>
        </w:rPr>
        <w:lastRenderedPageBreak/>
        <w:t>vlog, ki se lahko vložijo tudi po telefonu ali elektronski poti brez varnega elektronskega podpisa s kvalificiranim potrdilom, in način identifikacije strank v teh primerih</w:t>
      </w:r>
      <w:r w:rsidRPr="00725341">
        <w:rPr>
          <w:rFonts w:cs="Arial"/>
          <w:lang w:val="x-none" w:eastAsia="x-none"/>
        </w:rPr>
        <w:t>.</w:t>
      </w:r>
      <w:r w:rsidRPr="00725341">
        <w:rPr>
          <w:rStyle w:val="Sprotnaopomba-sklic"/>
          <w:rFonts w:cs="Arial"/>
          <w:lang w:val="x-none" w:eastAsia="x-none"/>
        </w:rPr>
        <w:footnoteReference w:id="2"/>
      </w:r>
      <w:r w:rsidRPr="00725341">
        <w:rPr>
          <w:rFonts w:cs="Arial"/>
          <w:lang w:eastAsia="x-none"/>
        </w:rPr>
        <w:t xml:space="preserve"> </w:t>
      </w:r>
    </w:p>
    <w:p w14:paraId="6AC266DA" w14:textId="77777777" w:rsidR="0068274A" w:rsidRPr="00725341" w:rsidRDefault="0068274A" w:rsidP="0068274A">
      <w:pPr>
        <w:spacing w:before="0" w:line="260" w:lineRule="exact"/>
        <w:rPr>
          <w:rFonts w:cs="Arial"/>
          <w:lang w:eastAsia="x-none"/>
        </w:rPr>
      </w:pPr>
    </w:p>
    <w:p w14:paraId="3EF0A11F" w14:textId="77777777" w:rsidR="0068274A" w:rsidRPr="00725341" w:rsidRDefault="0068274A" w:rsidP="007221F9">
      <w:pPr>
        <w:spacing w:before="0" w:line="260" w:lineRule="exact"/>
        <w:rPr>
          <w:rFonts w:cs="Arial"/>
          <w:szCs w:val="20"/>
        </w:rPr>
      </w:pPr>
      <w:r w:rsidRPr="00725341">
        <w:rPr>
          <w:rFonts w:cs="Arial"/>
          <w:szCs w:val="20"/>
        </w:rPr>
        <w:t xml:space="preserve">Po prvem odstavku 64. člena ZUP se vloga izroči organu, ki je pristojen za sprejem; vloži se lahko vsak delavnik med poslovnim časom, po elektronski poti pa ves čas. Skladno z drugim odstavkom 64. člena ZUP se vloge lahko vložijo tudi pri organih, ki opravljajo naloge enotnih vstopnih točk. Organi, ki opravljajo naloge enotnih vstopnih točk, morajo vloge nemudoma v fizični obliki ali po elektronski poti, podpisane z varnim elektronskim podpisom organa, posredovati pristojnim organom. Organ mora s takšno vlogo postopati enako kot z vlogo, ki jo dobi po elektronski poti neposredno od stranke. </w:t>
      </w:r>
    </w:p>
    <w:p w14:paraId="3D620CF3" w14:textId="77777777" w:rsidR="0068274A" w:rsidRPr="00725341" w:rsidRDefault="0068274A" w:rsidP="007221F9">
      <w:pPr>
        <w:spacing w:before="0" w:line="260" w:lineRule="exact"/>
        <w:rPr>
          <w:rFonts w:cs="Arial"/>
          <w:szCs w:val="20"/>
        </w:rPr>
      </w:pPr>
      <w:r w:rsidRPr="00725341">
        <w:rPr>
          <w:rFonts w:cs="Arial"/>
          <w:szCs w:val="20"/>
        </w:rPr>
        <w:t xml:space="preserve">Po prvem odstavku 68. člena ZUP je vloga vložena pravočasno, če jo pristojni organ prejme, preden izteče rok. Če je vloga poslana po elektronski poti, se šteje za pravočasno, če jo je pred iztekom roka prejel informacijski sistem organa ali informacijski sistem za sprejem vlog, vročanje in obveščanje. </w:t>
      </w:r>
    </w:p>
    <w:p w14:paraId="50250895" w14:textId="77777777" w:rsidR="0068274A" w:rsidRPr="00725341" w:rsidRDefault="0068274A" w:rsidP="0068274A">
      <w:pPr>
        <w:spacing w:before="0" w:line="260" w:lineRule="atLeast"/>
        <w:rPr>
          <w:rFonts w:cs="Arial"/>
          <w:b/>
          <w:bCs/>
          <w:szCs w:val="20"/>
        </w:rPr>
      </w:pPr>
    </w:p>
    <w:p w14:paraId="170669D2" w14:textId="656FB7CA" w:rsidR="006F758C" w:rsidRPr="00725341" w:rsidRDefault="00F470BC" w:rsidP="00C42CD9">
      <w:pPr>
        <w:pStyle w:val="Odstavekseznama"/>
        <w:numPr>
          <w:ilvl w:val="2"/>
          <w:numId w:val="5"/>
        </w:numPr>
        <w:spacing w:before="0"/>
        <w:rPr>
          <w:rFonts w:cs="Arial"/>
          <w:b/>
          <w:bCs/>
          <w:szCs w:val="20"/>
        </w:rPr>
      </w:pPr>
      <w:r w:rsidRPr="00725341">
        <w:rPr>
          <w:rFonts w:cs="Arial"/>
          <w:b/>
          <w:bCs/>
          <w:szCs w:val="20"/>
        </w:rPr>
        <w:t>Vlaganje vlog v elektronski obliki</w:t>
      </w:r>
    </w:p>
    <w:p w14:paraId="39DD442A" w14:textId="4BF7254F" w:rsidR="003479A4" w:rsidRPr="00725341" w:rsidRDefault="0068274A" w:rsidP="0068274A">
      <w:pPr>
        <w:spacing w:before="0"/>
        <w:rPr>
          <w:rFonts w:cs="Arial"/>
          <w:szCs w:val="20"/>
        </w:rPr>
      </w:pPr>
      <w:r w:rsidRPr="00725341">
        <w:rPr>
          <w:rFonts w:cs="Arial"/>
          <w:szCs w:val="20"/>
        </w:rPr>
        <w:t xml:space="preserve"> </w:t>
      </w:r>
    </w:p>
    <w:p w14:paraId="392C87FD" w14:textId="77777777" w:rsidR="0068274A" w:rsidRPr="00725341" w:rsidRDefault="0068274A" w:rsidP="007221F9">
      <w:pPr>
        <w:spacing w:before="0" w:line="260" w:lineRule="exact"/>
        <w:rPr>
          <w:rFonts w:cs="Arial"/>
          <w:lang w:eastAsia="x-none"/>
        </w:rPr>
      </w:pPr>
      <w:r w:rsidRPr="00725341">
        <w:rPr>
          <w:rFonts w:cs="Arial"/>
          <w:szCs w:val="20"/>
        </w:rPr>
        <w:t>Po drugem odstavku 63. člena ZUP se vloga lahko vloži v pisni obliki. Pisna vloga je vloga, ki je napisana ali natisnjena in lastnoročno podpisana (vloga v fizični obliki), ali vloga, ki je v elektronski obliki in je podpisana z varnim elektronskim podpisom s kvalificiranim potrdilom. Pisna vloga se praviloma izroči neposredno organu, pošlje po pošti, po elektronski poti ali preko osebe, ki opravlja posredovanje vlog kot svojo dejavnost (poslovni ponudnik). Vloga v elektronski obliki se vloži tako, da se pošlje po elektronski poti informacijskemu sistemu organa ali enotnemu informacijskemu sistemu za sprejem vlog, vročanje in obveščanje. Informacijski sistem vložniku samodejno potrdi prejem vloge. Skladno s 7. odstavkom 63. člena ZUP je Vlada določila seznam vlog, ki se lahko vložijo tudi po telefonu ali elektronski poti brez varnega elektronskega podpisa s kvalificiranim potrdilom, in način identifikacije strank v teh primerih</w:t>
      </w:r>
      <w:r w:rsidRPr="00725341">
        <w:rPr>
          <w:rFonts w:cs="Arial"/>
          <w:lang w:val="x-none" w:eastAsia="x-none"/>
        </w:rPr>
        <w:t>.</w:t>
      </w:r>
      <w:r w:rsidRPr="00725341">
        <w:rPr>
          <w:rStyle w:val="Sprotnaopomba-sklic"/>
          <w:rFonts w:cs="Arial"/>
          <w:lang w:val="x-none" w:eastAsia="x-none"/>
        </w:rPr>
        <w:footnoteReference w:id="3"/>
      </w:r>
    </w:p>
    <w:p w14:paraId="7C69C588" w14:textId="77777777" w:rsidR="0068274A" w:rsidRPr="00400775" w:rsidRDefault="0068274A" w:rsidP="00E66BB0">
      <w:pPr>
        <w:spacing w:before="0" w:line="260" w:lineRule="exact"/>
        <w:rPr>
          <w:rFonts w:cs="Arial"/>
          <w:szCs w:val="20"/>
        </w:rPr>
      </w:pPr>
      <w:r w:rsidRPr="00400775">
        <w:rPr>
          <w:rFonts w:cs="Arial"/>
          <w:szCs w:val="20"/>
        </w:rPr>
        <w:lastRenderedPageBreak/>
        <w:t xml:space="preserve">Po prvem odstavku 64. člena ZUP se vloga izroči organu, ki je pristojen za sprejem; vloži se lahko vsak delavnik med poslovnim časom, po elektronski poti pa ves čas. Skladno z drugim odstavkom 64. člena ZUP se vloge lahko vložijo tudi pri organih, ki opravljajo naloge enotnih vstopnih točk. Organi, ki opravljajo naloge enotnih vstopnih točk, morajo vloge nemudoma v fizični obliki ali po elektronski poti, podpisane z varnim elektronskim podpisom organa, posredovati pristojnim organom. Organ mora s takšno vlogo postopati enako kot z vlogo, ki jo dobi po elektronski poti neposredno od stranke. </w:t>
      </w:r>
    </w:p>
    <w:p w14:paraId="00CBDD55" w14:textId="30A4239F" w:rsidR="0068274A" w:rsidRPr="00725341" w:rsidRDefault="0068274A" w:rsidP="00E66BB0">
      <w:pPr>
        <w:spacing w:before="0" w:line="260" w:lineRule="exact"/>
        <w:rPr>
          <w:rFonts w:cs="Arial"/>
          <w:szCs w:val="20"/>
        </w:rPr>
      </w:pPr>
      <w:r w:rsidRPr="00400775">
        <w:rPr>
          <w:rFonts w:cs="Arial"/>
          <w:szCs w:val="20"/>
        </w:rPr>
        <w:t>Po prvem odstavku 68. člena ZUP je vloga vložena pravočasno, če jo pristojni organ prejme, preden izteče rok. Če je vloga poslana po elektronski poti, se šteje za pravočasno, če jo je pred iztekom roka prejel informacijski sistem organa ali informacijski sistem za sprejem vlog, vročanje in obveščanje.</w:t>
      </w:r>
    </w:p>
    <w:p w14:paraId="6EF1E64C" w14:textId="77777777" w:rsidR="0068274A" w:rsidRPr="00725341" w:rsidRDefault="0068274A" w:rsidP="00E66BB0">
      <w:pPr>
        <w:spacing w:before="0" w:line="260" w:lineRule="exact"/>
        <w:rPr>
          <w:rFonts w:cs="Arial"/>
          <w:szCs w:val="20"/>
        </w:rPr>
      </w:pPr>
    </w:p>
    <w:p w14:paraId="161C1703" w14:textId="77777777" w:rsidR="003479A4" w:rsidRPr="00725341" w:rsidRDefault="003479A4" w:rsidP="0068274A">
      <w:pPr>
        <w:pStyle w:val="Odstavekseznama"/>
        <w:numPr>
          <w:ilvl w:val="0"/>
          <w:numId w:val="4"/>
        </w:numPr>
        <w:spacing w:before="0"/>
        <w:rPr>
          <w:rFonts w:cs="Arial"/>
          <w:b/>
          <w:bCs/>
          <w:vanish/>
        </w:rPr>
      </w:pPr>
    </w:p>
    <w:p w14:paraId="254B8134" w14:textId="77777777" w:rsidR="003479A4" w:rsidRPr="00725341" w:rsidRDefault="003479A4" w:rsidP="0068274A">
      <w:pPr>
        <w:pStyle w:val="Odstavekseznama"/>
        <w:numPr>
          <w:ilvl w:val="1"/>
          <w:numId w:val="4"/>
        </w:numPr>
        <w:spacing w:before="0"/>
        <w:rPr>
          <w:rFonts w:cs="Arial"/>
          <w:b/>
          <w:bCs/>
          <w:vanish/>
        </w:rPr>
      </w:pPr>
    </w:p>
    <w:p w14:paraId="430AC835" w14:textId="77777777" w:rsidR="003479A4" w:rsidRPr="00725341" w:rsidRDefault="003479A4" w:rsidP="0068274A">
      <w:pPr>
        <w:pStyle w:val="Odstavekseznama"/>
        <w:numPr>
          <w:ilvl w:val="1"/>
          <w:numId w:val="4"/>
        </w:numPr>
        <w:spacing w:before="0"/>
        <w:rPr>
          <w:rFonts w:cs="Arial"/>
          <w:b/>
          <w:bCs/>
          <w:vanish/>
        </w:rPr>
      </w:pPr>
    </w:p>
    <w:p w14:paraId="5801DB59" w14:textId="77777777" w:rsidR="003479A4" w:rsidRPr="00725341" w:rsidRDefault="003479A4" w:rsidP="0068274A">
      <w:pPr>
        <w:pStyle w:val="Odstavekseznama"/>
        <w:numPr>
          <w:ilvl w:val="2"/>
          <w:numId w:val="4"/>
        </w:numPr>
        <w:spacing w:before="0"/>
        <w:rPr>
          <w:rFonts w:cs="Arial"/>
          <w:b/>
          <w:bCs/>
          <w:vanish/>
        </w:rPr>
      </w:pPr>
    </w:p>
    <w:p w14:paraId="720EEACC" w14:textId="444AADD5" w:rsidR="003479A4" w:rsidRPr="00725341" w:rsidRDefault="003479A4" w:rsidP="00C42CD9">
      <w:pPr>
        <w:pStyle w:val="Odstavekseznama"/>
        <w:numPr>
          <w:ilvl w:val="2"/>
          <w:numId w:val="5"/>
        </w:numPr>
        <w:spacing w:before="0"/>
        <w:rPr>
          <w:rFonts w:cs="Arial"/>
          <w:b/>
          <w:bCs/>
          <w:szCs w:val="20"/>
        </w:rPr>
      </w:pPr>
      <w:r w:rsidRPr="00725341">
        <w:rPr>
          <w:rFonts w:cs="Arial"/>
          <w:b/>
          <w:bCs/>
          <w:szCs w:val="20"/>
        </w:rPr>
        <w:t>Elektronsko vročanje dokumentov</w:t>
      </w:r>
    </w:p>
    <w:p w14:paraId="6CCFE937" w14:textId="77777777" w:rsidR="0068274A" w:rsidRPr="00725341" w:rsidRDefault="0068274A" w:rsidP="0068274A">
      <w:pPr>
        <w:spacing w:before="0"/>
        <w:rPr>
          <w:rFonts w:cs="Arial"/>
        </w:rPr>
      </w:pPr>
    </w:p>
    <w:p w14:paraId="13F2996C" w14:textId="0921B2AA" w:rsidR="00DD440F" w:rsidRPr="00725341" w:rsidRDefault="00964FCB" w:rsidP="00E66BB0">
      <w:pPr>
        <w:spacing w:before="0" w:line="260" w:lineRule="exact"/>
        <w:rPr>
          <w:rFonts w:cs="Arial"/>
        </w:rPr>
      </w:pPr>
      <w:r w:rsidRPr="00725341">
        <w:rPr>
          <w:rFonts w:cs="Arial"/>
        </w:rPr>
        <w:t>Vročitev je pomembno procesno opravilo, saj se z nj</w:t>
      </w:r>
      <w:r w:rsidR="005447DB" w:rsidRPr="00725341">
        <w:rPr>
          <w:rFonts w:cs="Arial"/>
        </w:rPr>
        <w:t>im</w:t>
      </w:r>
      <w:r w:rsidRPr="00725341">
        <w:rPr>
          <w:rFonts w:cs="Arial"/>
        </w:rPr>
        <w:t xml:space="preserve"> naslovniku omogoči seznanitev z dokumentom ali upravnim aktom in je </w:t>
      </w:r>
      <w:r w:rsidR="005447DB" w:rsidRPr="00725341">
        <w:rPr>
          <w:rFonts w:cs="Arial"/>
        </w:rPr>
        <w:t>bistveno</w:t>
      </w:r>
      <w:r w:rsidRPr="00725341">
        <w:rPr>
          <w:rFonts w:cs="Arial"/>
        </w:rPr>
        <w:t xml:space="preserve"> za nastanek pravnih posledic.</w:t>
      </w:r>
      <w:r w:rsidR="006B37E4" w:rsidRPr="00725341">
        <w:rPr>
          <w:rFonts w:cs="Arial"/>
        </w:rPr>
        <w:t xml:space="preserve"> </w:t>
      </w:r>
      <w:r w:rsidR="003617C7" w:rsidRPr="00725341">
        <w:rPr>
          <w:rFonts w:cs="Arial"/>
        </w:rPr>
        <w:t>ZUP določa, da se d</w:t>
      </w:r>
      <w:r w:rsidR="006B37E4" w:rsidRPr="00725341">
        <w:rPr>
          <w:rFonts w:cs="Arial"/>
        </w:rPr>
        <w:t>okumenti vročajo v fizični ali elektronski obliki.</w:t>
      </w:r>
      <w:r w:rsidR="006B37E4" w:rsidRPr="00725341">
        <w:rPr>
          <w:rStyle w:val="Sprotnaopomba-sklic"/>
          <w:rFonts w:cs="Arial"/>
        </w:rPr>
        <w:footnoteReference w:id="4"/>
      </w:r>
      <w:r w:rsidR="006B37E4" w:rsidRPr="00725341">
        <w:rPr>
          <w:rFonts w:cs="Arial"/>
        </w:rPr>
        <w:t xml:space="preserve"> Sklepi in drugi dokumenti, v katerih je določen rok, se vročijo v skladu s tem zakonom tako, da se zagotovi hitro in učinkovito vročitev z najmanjšimi stroški za organ in za naslovnika.</w:t>
      </w:r>
      <w:r w:rsidR="003617C7" w:rsidRPr="00725341">
        <w:rPr>
          <w:rStyle w:val="Sprotnaopomba-sklic"/>
          <w:rFonts w:cs="Arial"/>
        </w:rPr>
        <w:footnoteReference w:id="5"/>
      </w:r>
      <w:r w:rsidR="00DB2152" w:rsidRPr="00725341">
        <w:rPr>
          <w:rFonts w:cs="Arial"/>
        </w:rPr>
        <w:t xml:space="preserve"> </w:t>
      </w:r>
      <w:r w:rsidR="000F6FE0" w:rsidRPr="00725341">
        <w:rPr>
          <w:rFonts w:eastAsiaTheme="minorHAnsi" w:cs="Arial"/>
        </w:rPr>
        <w:t>V</w:t>
      </w:r>
      <w:r w:rsidR="00C179D3" w:rsidRPr="00725341">
        <w:rPr>
          <w:rFonts w:eastAsiaTheme="minorHAnsi" w:cs="Arial"/>
        </w:rPr>
        <w:t xml:space="preserve"> </w:t>
      </w:r>
      <w:r w:rsidR="000F6FE0" w:rsidRPr="00725341">
        <w:rPr>
          <w:rFonts w:eastAsiaTheme="minorHAnsi" w:cs="Arial"/>
        </w:rPr>
        <w:t xml:space="preserve">členih </w:t>
      </w:r>
      <w:r w:rsidR="00C179D3" w:rsidRPr="00725341">
        <w:rPr>
          <w:rFonts w:eastAsiaTheme="minorHAnsi" w:cs="Arial"/>
        </w:rPr>
        <w:t xml:space="preserve">86. </w:t>
      </w:r>
      <w:r w:rsidR="00755909" w:rsidRPr="00725341">
        <w:rPr>
          <w:rFonts w:eastAsiaTheme="minorHAnsi" w:cs="Arial"/>
        </w:rPr>
        <w:t>in 86.a</w:t>
      </w:r>
      <w:r w:rsidR="007E60DA" w:rsidRPr="00725341">
        <w:rPr>
          <w:rStyle w:val="Sprotnaopomba-sklic"/>
          <w:rFonts w:eastAsiaTheme="minorHAnsi" w:cs="Arial"/>
        </w:rPr>
        <w:footnoteReference w:id="6"/>
      </w:r>
      <w:r w:rsidR="000F6FE0" w:rsidRPr="00725341">
        <w:rPr>
          <w:rFonts w:eastAsiaTheme="minorHAnsi" w:cs="Arial"/>
        </w:rPr>
        <w:t xml:space="preserve"> </w:t>
      </w:r>
      <w:r w:rsidR="003E56E3" w:rsidRPr="00725341">
        <w:rPr>
          <w:rFonts w:eastAsiaTheme="minorHAnsi" w:cs="Arial"/>
        </w:rPr>
        <w:t xml:space="preserve">ZUP </w:t>
      </w:r>
      <w:r w:rsidR="000F6FE0" w:rsidRPr="00725341">
        <w:rPr>
          <w:rFonts w:eastAsiaTheme="minorHAnsi" w:cs="Arial"/>
        </w:rPr>
        <w:t xml:space="preserve">je na novo urejeno </w:t>
      </w:r>
      <w:r w:rsidR="000F6FE0" w:rsidRPr="00725341">
        <w:rPr>
          <w:rFonts w:eastAsiaTheme="minorHAnsi" w:cs="Arial"/>
        </w:rPr>
        <w:lastRenderedPageBreak/>
        <w:t>elektronsko vročanje dokumentov.</w:t>
      </w:r>
      <w:r w:rsidR="000F6FE0" w:rsidRPr="00725341">
        <w:rPr>
          <w:rStyle w:val="Sprotnaopomba-sklic"/>
          <w:rFonts w:eastAsiaTheme="minorHAnsi" w:cs="Arial"/>
        </w:rPr>
        <w:footnoteReference w:id="7"/>
      </w:r>
      <w:r w:rsidR="00755909" w:rsidRPr="00725341">
        <w:rPr>
          <w:rFonts w:eastAsiaTheme="minorHAnsi" w:cs="Arial"/>
        </w:rPr>
        <w:t xml:space="preserve"> </w:t>
      </w:r>
      <w:r w:rsidR="00774E79" w:rsidRPr="00725341">
        <w:rPr>
          <w:rFonts w:eastAsiaTheme="minorHAnsi" w:cs="Arial"/>
        </w:rPr>
        <w:t xml:space="preserve">Kot izhaja iz 86. člena ZUP se </w:t>
      </w:r>
      <w:r w:rsidR="00DD440F" w:rsidRPr="00725341">
        <w:rPr>
          <w:rFonts w:eastAsiaTheme="minorHAnsi" w:cs="Arial"/>
        </w:rPr>
        <w:t xml:space="preserve">vročitev dokumenta </w:t>
      </w:r>
      <w:r w:rsidR="00774E79" w:rsidRPr="00725341">
        <w:rPr>
          <w:rFonts w:eastAsiaTheme="minorHAnsi" w:cs="Arial"/>
        </w:rPr>
        <w:t xml:space="preserve">praviloma opravi </w:t>
      </w:r>
      <w:r w:rsidR="00DD440F" w:rsidRPr="00725341">
        <w:rPr>
          <w:rFonts w:eastAsiaTheme="minorHAnsi" w:cs="Arial"/>
        </w:rPr>
        <w:t xml:space="preserve">v elektronski obliki. Izjemoma se bo dokument vročal v fizični obliki, če tako določa (drug) zakon, če vročitve ni mogoče opraviti v </w:t>
      </w:r>
      <w:r w:rsidR="0064099D" w:rsidRPr="00725341">
        <w:rPr>
          <w:rFonts w:eastAsiaTheme="minorHAnsi" w:cs="Arial"/>
        </w:rPr>
        <w:t>elektronski</w:t>
      </w:r>
      <w:r w:rsidR="00DD440F" w:rsidRPr="00725341">
        <w:rPr>
          <w:rFonts w:eastAsiaTheme="minorHAnsi" w:cs="Arial"/>
        </w:rPr>
        <w:t xml:space="preserve"> obliki, če naslovnik želi vročitev dokumentov v fizični obliki (od trenutka seznanitve organa s tako izjavo), ali če organ oceni, da je treba opraviti vročitev v fizični obliki. Način vročanja ne vpliva na pravni položaj posameznika</w:t>
      </w:r>
      <w:r w:rsidR="00DD61FB" w:rsidRPr="00725341">
        <w:rPr>
          <w:rFonts w:eastAsiaTheme="minorHAnsi" w:cs="Arial"/>
        </w:rPr>
        <w:t>. Z vidika enakega varstva pravic je bistveno, da je naslovniku omogočena seznanitev z dokumentom.</w:t>
      </w:r>
      <w:r w:rsidR="00DD61FB" w:rsidRPr="00725341">
        <w:rPr>
          <w:rStyle w:val="Sprotnaopomba-sklic"/>
          <w:rFonts w:eastAsiaTheme="minorHAnsi" w:cs="Arial"/>
        </w:rPr>
        <w:footnoteReference w:id="8"/>
      </w:r>
    </w:p>
    <w:p w14:paraId="57B4170A" w14:textId="49BA0E47" w:rsidR="00F304C0" w:rsidRPr="00725341" w:rsidRDefault="0063695B" w:rsidP="00E66BB0">
      <w:pPr>
        <w:spacing w:before="0" w:line="260" w:lineRule="exact"/>
        <w:rPr>
          <w:rFonts w:eastAsiaTheme="minorHAnsi" w:cs="Arial"/>
        </w:rPr>
      </w:pPr>
      <w:r w:rsidRPr="00725341">
        <w:rPr>
          <w:rFonts w:eastAsiaTheme="minorHAnsi" w:cs="Arial"/>
        </w:rPr>
        <w:t>Novi 86.a člen</w:t>
      </w:r>
      <w:r w:rsidR="00774E79" w:rsidRPr="00725341">
        <w:rPr>
          <w:rFonts w:eastAsiaTheme="minorHAnsi" w:cs="Arial"/>
        </w:rPr>
        <w:t xml:space="preserve"> ZUP</w:t>
      </w:r>
      <w:r w:rsidRPr="00725341">
        <w:rPr>
          <w:rFonts w:eastAsiaTheme="minorHAnsi" w:cs="Arial"/>
        </w:rPr>
        <w:t xml:space="preserve"> ureja postopek vročanja dokumentov v elektronski obli</w:t>
      </w:r>
      <w:r w:rsidR="00747711" w:rsidRPr="00725341">
        <w:rPr>
          <w:rFonts w:eastAsiaTheme="minorHAnsi" w:cs="Arial"/>
        </w:rPr>
        <w:t>ki</w:t>
      </w:r>
      <w:r w:rsidRPr="00725341">
        <w:rPr>
          <w:rFonts w:eastAsiaTheme="minorHAnsi" w:cs="Arial"/>
        </w:rPr>
        <w:t xml:space="preserve"> in pomeni nadgradnjo prej veljavne ureditve, saj omogoča vročanje v drug elektronski predal (</w:t>
      </w:r>
      <w:r w:rsidR="00AE231F" w:rsidRPr="00725341">
        <w:rPr>
          <w:rFonts w:eastAsiaTheme="minorHAnsi" w:cs="Arial"/>
        </w:rPr>
        <w:t xml:space="preserve">ki ni nujno </w:t>
      </w:r>
      <w:r w:rsidRPr="00725341">
        <w:rPr>
          <w:rFonts w:eastAsiaTheme="minorHAnsi" w:cs="Arial"/>
        </w:rPr>
        <w:t xml:space="preserve">varni elektronski predal). </w:t>
      </w:r>
      <w:r w:rsidR="00AE231F" w:rsidRPr="00725341">
        <w:rPr>
          <w:rFonts w:eastAsiaTheme="minorHAnsi" w:cs="Arial"/>
        </w:rPr>
        <w:t xml:space="preserve">Vročanje se opravi na </w:t>
      </w:r>
      <w:r w:rsidRPr="00725341">
        <w:rPr>
          <w:rFonts w:eastAsiaTheme="minorHAnsi" w:cs="Arial"/>
        </w:rPr>
        <w:t>registriran elektronski naslov za vročanje</w:t>
      </w:r>
      <w:r w:rsidR="00AE231F" w:rsidRPr="00725341">
        <w:rPr>
          <w:rFonts w:eastAsiaTheme="minorHAnsi" w:cs="Arial"/>
        </w:rPr>
        <w:t xml:space="preserve">, razen če oseba sporoči drug elektronski naslov. Vročanje v varni elektronski predal se opravi </w:t>
      </w:r>
      <w:r w:rsidR="00747711" w:rsidRPr="00725341">
        <w:rPr>
          <w:rFonts w:eastAsiaTheme="minorHAnsi" w:cs="Arial"/>
        </w:rPr>
        <w:t>tako, da organ posreduje dokument informacijskemu sistemu za sprejem vlog, vročanje in obveščanje, ta pa pošlje sporočilo v varni elektronski predal o dolžnosti prevzema dokumenta in posledicah vročanja. Vročanje v drug elektronski predal se opravi tako, da informacijski sistem na telefonsko številko mobilnega telefona in v drug elektronski predal pošlje sporočilo o dolžnosti prevzema dokumenta in o posledicah takega vročanja.</w:t>
      </w:r>
      <w:r w:rsidR="008B4913" w:rsidRPr="00725341">
        <w:rPr>
          <w:rFonts w:eastAsiaTheme="minorHAnsi" w:cs="Arial"/>
        </w:rPr>
        <w:t xml:space="preserve"> </w:t>
      </w:r>
      <w:r w:rsidR="00747711" w:rsidRPr="00725341">
        <w:rPr>
          <w:rFonts w:eastAsiaTheme="minorHAnsi" w:cs="Arial"/>
        </w:rPr>
        <w:t xml:space="preserve">Vročitev velja za opravljeno, ko naslovnik podpiše vročilnico oziroma s kodo prejeto na telefonsko številko mobilnega telefona potrdi prevzem. </w:t>
      </w:r>
      <w:r w:rsidR="008B4913" w:rsidRPr="00725341">
        <w:rPr>
          <w:rFonts w:eastAsiaTheme="minorHAnsi" w:cs="Arial"/>
        </w:rPr>
        <w:t>Če dokumenta ne prevzame v roku petnajst dni, velja vročitev za opravljeno z dnem poteka tega roka. Zakon ureja tudi primer, ko naslovnik ne sporoči telefonske številke mobilnega telefona. V tem primeru se dokument pošlje v elektronski predal, pri čemer se šteje, da se je na</w:t>
      </w:r>
      <w:r w:rsidR="00774E79" w:rsidRPr="00725341">
        <w:rPr>
          <w:rFonts w:eastAsiaTheme="minorHAnsi" w:cs="Arial"/>
        </w:rPr>
        <w:t>slovnik</w:t>
      </w:r>
      <w:r w:rsidR="008B4913" w:rsidRPr="00725341">
        <w:rPr>
          <w:rFonts w:eastAsiaTheme="minorHAnsi" w:cs="Arial"/>
        </w:rPr>
        <w:t xml:space="preserve"> seznanil z dokumentom petnajsti dan od dneva odpreme. Ne glede na to</w:t>
      </w:r>
      <w:r w:rsidR="00E66BB0">
        <w:rPr>
          <w:rFonts w:eastAsiaTheme="minorHAnsi" w:cs="Arial"/>
        </w:rPr>
        <w:t>,</w:t>
      </w:r>
      <w:r w:rsidR="008B4913" w:rsidRPr="00725341">
        <w:rPr>
          <w:rFonts w:eastAsiaTheme="minorHAnsi" w:cs="Arial"/>
        </w:rPr>
        <w:t xml:space="preserve"> lahko</w:t>
      </w:r>
      <w:r w:rsidR="00774E79" w:rsidRPr="00725341">
        <w:rPr>
          <w:rFonts w:eastAsiaTheme="minorHAnsi" w:cs="Arial"/>
        </w:rPr>
        <w:t xml:space="preserve"> uveljavlja svoje procesne pravice, ko</w:t>
      </w:r>
      <w:r w:rsidR="008B4913" w:rsidRPr="00725341">
        <w:rPr>
          <w:rFonts w:eastAsiaTheme="minorHAnsi" w:cs="Arial"/>
        </w:rPr>
        <w:t xml:space="preserve"> se po odpremi z dokume</w:t>
      </w:r>
      <w:r w:rsidR="00774E79" w:rsidRPr="00725341">
        <w:rPr>
          <w:rFonts w:eastAsiaTheme="minorHAnsi" w:cs="Arial"/>
        </w:rPr>
        <w:t>ntom</w:t>
      </w:r>
      <w:r w:rsidR="008B4913" w:rsidRPr="00725341">
        <w:rPr>
          <w:rFonts w:eastAsiaTheme="minorHAnsi" w:cs="Arial"/>
        </w:rPr>
        <w:t xml:space="preserve"> dejansko seznani.</w:t>
      </w:r>
    </w:p>
    <w:p w14:paraId="4E061E53" w14:textId="7F32CB6D" w:rsidR="00364482" w:rsidRPr="00725341" w:rsidRDefault="00912732" w:rsidP="00E66BB0">
      <w:pPr>
        <w:spacing w:before="0" w:line="260" w:lineRule="exact"/>
        <w:rPr>
          <w:rFonts w:eastAsiaTheme="minorHAnsi" w:cs="Arial"/>
        </w:rPr>
      </w:pPr>
      <w:r w:rsidRPr="00725341">
        <w:rPr>
          <w:rFonts w:eastAsiaTheme="minorHAnsi" w:cs="Arial"/>
        </w:rPr>
        <w:t>Elektronsko vročanje dokumentov v varni in navadni elektronski predal podrobneje ureja UUP v členih 86</w:t>
      </w:r>
      <w:r w:rsidR="004C2D0F" w:rsidRPr="00725341">
        <w:rPr>
          <w:rFonts w:eastAsiaTheme="minorHAnsi" w:cs="Arial"/>
        </w:rPr>
        <w:t>.</w:t>
      </w:r>
      <w:r w:rsidRPr="00725341">
        <w:rPr>
          <w:rFonts w:eastAsiaTheme="minorHAnsi" w:cs="Arial"/>
        </w:rPr>
        <w:t xml:space="preserve"> do 89.č. </w:t>
      </w:r>
      <w:r w:rsidR="00364482" w:rsidRPr="00725341">
        <w:rPr>
          <w:rFonts w:eastAsiaTheme="minorHAnsi" w:cs="Arial"/>
        </w:rPr>
        <w:t>UUP je bila dopolnjena z novelo (Uradni list RS, št. 89/2022), ki je določila podrobnejšo vsebino glede elektronskega vročanja dokumentov in je stopila v veljavo 16. 7. 2022.</w:t>
      </w:r>
    </w:p>
    <w:p w14:paraId="5AB31CE4" w14:textId="24684041" w:rsidR="0068274A" w:rsidRPr="00725341" w:rsidRDefault="0068274A" w:rsidP="00E66BB0">
      <w:pPr>
        <w:spacing w:before="0" w:line="260" w:lineRule="exact"/>
        <w:rPr>
          <w:rFonts w:eastAsiaTheme="minorHAnsi" w:cs="Arial"/>
        </w:rPr>
      </w:pPr>
    </w:p>
    <w:p w14:paraId="4E75C6E5" w14:textId="77777777" w:rsidR="0068274A" w:rsidRPr="00725341" w:rsidRDefault="0068274A" w:rsidP="0068274A">
      <w:pPr>
        <w:spacing w:before="0"/>
        <w:rPr>
          <w:rFonts w:eastAsiaTheme="minorHAnsi" w:cs="Arial"/>
        </w:rPr>
      </w:pPr>
    </w:p>
    <w:p w14:paraId="48FD1250" w14:textId="34E83286" w:rsidR="00842FA0" w:rsidRPr="00725341" w:rsidRDefault="00A441A1" w:rsidP="00C42CD9">
      <w:pPr>
        <w:pStyle w:val="Odstavekseznama"/>
        <w:numPr>
          <w:ilvl w:val="2"/>
          <w:numId w:val="5"/>
        </w:numPr>
        <w:spacing w:before="0"/>
        <w:rPr>
          <w:rFonts w:cs="Arial"/>
          <w:b/>
          <w:bCs/>
          <w:szCs w:val="20"/>
        </w:rPr>
      </w:pPr>
      <w:r w:rsidRPr="00725341">
        <w:rPr>
          <w:rFonts w:cs="Arial"/>
          <w:b/>
          <w:bCs/>
          <w:szCs w:val="20"/>
        </w:rPr>
        <w:t xml:space="preserve">Odločba </w:t>
      </w:r>
      <w:r w:rsidR="00923095" w:rsidRPr="00725341">
        <w:rPr>
          <w:rFonts w:cs="Arial"/>
          <w:b/>
          <w:bCs/>
          <w:szCs w:val="20"/>
        </w:rPr>
        <w:t xml:space="preserve">in dokumenti </w:t>
      </w:r>
      <w:r w:rsidRPr="00725341">
        <w:rPr>
          <w:rFonts w:cs="Arial"/>
          <w:b/>
          <w:bCs/>
          <w:szCs w:val="20"/>
        </w:rPr>
        <w:t>v elektronski obliki</w:t>
      </w:r>
    </w:p>
    <w:p w14:paraId="4A57FAEF" w14:textId="77777777" w:rsidR="003E56E3" w:rsidRPr="00400775" w:rsidRDefault="003E56E3" w:rsidP="00E66BB0">
      <w:pPr>
        <w:spacing w:before="0" w:line="260" w:lineRule="exact"/>
        <w:rPr>
          <w:rFonts w:cs="Arial"/>
        </w:rPr>
      </w:pPr>
    </w:p>
    <w:p w14:paraId="523A7639" w14:textId="1312912C" w:rsidR="00B059CA" w:rsidRPr="00400775" w:rsidRDefault="00A441A1" w:rsidP="00E66BB0">
      <w:pPr>
        <w:spacing w:before="0" w:line="260" w:lineRule="exact"/>
        <w:rPr>
          <w:rFonts w:cs="Arial"/>
        </w:rPr>
      </w:pPr>
      <w:r w:rsidRPr="00400775">
        <w:rPr>
          <w:rFonts w:cs="Arial"/>
        </w:rPr>
        <w:t>Tretji odstavek 210. člena ZUP določa: »</w:t>
      </w:r>
      <w:r w:rsidRPr="00400775">
        <w:rPr>
          <w:rFonts w:cs="Arial"/>
          <w:shd w:val="clear" w:color="auto" w:fill="FFFFFF"/>
        </w:rPr>
        <w:t xml:space="preserve">Pisna odločba obsega: uvod, naziv, izrek (dispozitiv), obrazložitev, pouk o pravnem sredstvu, če se izda v fizični obliki, lastnoročni podpis uradne </w:t>
      </w:r>
      <w:r w:rsidRPr="00400775">
        <w:rPr>
          <w:rFonts w:cs="Arial"/>
          <w:shd w:val="clear" w:color="auto" w:fill="FFFFFF"/>
        </w:rPr>
        <w:lastRenderedPageBreak/>
        <w:t>osebe, če se izda v elektronski obliki, elektronski podpis uradne osebe, ki je v skladu z zakonom, ki ureja elektronski podpis, enakovreden lastnoročnemu podpisu. Če se odločba v skladu z zakonom izdela samodejno, ima lahko namesto podpisa faksimile. Odločba, ki mora biti za uporabo v tujini overjena, vsebuje tudi žig organa.«</w:t>
      </w:r>
    </w:p>
    <w:p w14:paraId="0C7365EB" w14:textId="77777777" w:rsidR="003E56E3" w:rsidRPr="00400775" w:rsidRDefault="003E56E3" w:rsidP="00E66BB0">
      <w:pPr>
        <w:spacing w:before="0" w:line="260" w:lineRule="exact"/>
        <w:rPr>
          <w:rFonts w:eastAsiaTheme="minorHAnsi" w:cs="Arial"/>
        </w:rPr>
      </w:pPr>
    </w:p>
    <w:p w14:paraId="228381C9" w14:textId="2C427446" w:rsidR="006F758C" w:rsidRPr="00400775" w:rsidRDefault="00A441A1" w:rsidP="00E66BB0">
      <w:pPr>
        <w:spacing w:before="0" w:line="260" w:lineRule="exact"/>
        <w:rPr>
          <w:rFonts w:eastAsiaTheme="minorHAnsi" w:cs="Arial"/>
        </w:rPr>
      </w:pPr>
      <w:r w:rsidRPr="00400775">
        <w:rPr>
          <w:rFonts w:eastAsiaTheme="minorHAnsi" w:cs="Arial"/>
        </w:rPr>
        <w:t xml:space="preserve">Z </w:t>
      </w:r>
      <w:r w:rsidR="00810018" w:rsidRPr="00400775">
        <w:rPr>
          <w:rFonts w:eastAsiaTheme="minorHAnsi" w:cs="Arial"/>
        </w:rPr>
        <w:t xml:space="preserve">uveljavitvijo </w:t>
      </w:r>
      <w:proofErr w:type="spellStart"/>
      <w:r w:rsidRPr="00400775">
        <w:rPr>
          <w:rFonts w:eastAsiaTheme="minorHAnsi" w:cs="Arial"/>
        </w:rPr>
        <w:t>ZDeb</w:t>
      </w:r>
      <w:proofErr w:type="spellEnd"/>
      <w:r w:rsidR="00810018" w:rsidRPr="00400775">
        <w:rPr>
          <w:rFonts w:eastAsiaTheme="minorHAnsi" w:cs="Arial"/>
        </w:rPr>
        <w:t xml:space="preserve"> (22. 1. 2022)</w:t>
      </w:r>
      <w:r w:rsidRPr="00400775">
        <w:rPr>
          <w:rFonts w:eastAsiaTheme="minorHAnsi" w:cs="Arial"/>
        </w:rPr>
        <w:t xml:space="preserve"> je bi</w:t>
      </w:r>
      <w:r w:rsidR="00810018" w:rsidRPr="00400775">
        <w:rPr>
          <w:rFonts w:eastAsiaTheme="minorHAnsi" w:cs="Arial"/>
        </w:rPr>
        <w:t>l spremenjen tretji odstavek 210. člena ZUP, saj je bila opuščena obveznost uporabe varnega elektronskega podpisa organa. Po novem zadošča, da je odločba v elektronski obliki opremljena z varnim elektronskim podpisom uradne osebe.</w:t>
      </w:r>
      <w:r w:rsidR="002B3071" w:rsidRPr="00400775">
        <w:rPr>
          <w:rFonts w:eastAsiaTheme="minorHAnsi" w:cs="Arial"/>
        </w:rPr>
        <w:t xml:space="preserve"> Odločba v elektronski obliki se lahko</w:t>
      </w:r>
      <w:r w:rsidR="000E54BB" w:rsidRPr="00400775">
        <w:rPr>
          <w:rFonts w:eastAsiaTheme="minorHAnsi" w:cs="Arial"/>
        </w:rPr>
        <w:t xml:space="preserve"> </w:t>
      </w:r>
      <w:r w:rsidR="00B059CA" w:rsidRPr="00400775">
        <w:rPr>
          <w:rFonts w:eastAsiaTheme="minorHAnsi" w:cs="Arial"/>
        </w:rPr>
        <w:t xml:space="preserve">vroči </w:t>
      </w:r>
      <w:r w:rsidR="000E54BB" w:rsidRPr="00400775">
        <w:rPr>
          <w:rFonts w:eastAsiaTheme="minorHAnsi" w:cs="Arial"/>
        </w:rPr>
        <w:t>v elektronskem izvirniku ali elektronskem (skeniranem) prepisu</w:t>
      </w:r>
      <w:r w:rsidR="00EB37C1" w:rsidRPr="00400775">
        <w:rPr>
          <w:rFonts w:eastAsiaTheme="minorHAnsi" w:cs="Arial"/>
        </w:rPr>
        <w:t xml:space="preserve"> (šesti odst. 210. člena ZUP)</w:t>
      </w:r>
      <w:r w:rsidR="00040826" w:rsidRPr="00400775">
        <w:rPr>
          <w:rFonts w:eastAsiaTheme="minorHAnsi" w:cs="Arial"/>
        </w:rPr>
        <w:t>.</w:t>
      </w:r>
    </w:p>
    <w:p w14:paraId="6B996435" w14:textId="77777777" w:rsidR="003E56E3" w:rsidRPr="00400775" w:rsidRDefault="003E56E3" w:rsidP="0068274A">
      <w:pPr>
        <w:spacing w:before="0"/>
        <w:rPr>
          <w:rFonts w:cs="Arial"/>
        </w:rPr>
      </w:pPr>
    </w:p>
    <w:p w14:paraId="71BED028" w14:textId="42199C99" w:rsidR="00610F30" w:rsidRPr="00400775" w:rsidRDefault="00A1550C" w:rsidP="00E66BB0">
      <w:pPr>
        <w:spacing w:before="0" w:line="260" w:lineRule="atLeast"/>
        <w:rPr>
          <w:rFonts w:cs="Arial"/>
        </w:rPr>
      </w:pPr>
      <w:r w:rsidRPr="00400775">
        <w:rPr>
          <w:rFonts w:cs="Arial"/>
        </w:rPr>
        <w:t>Obliko in podpis dokumenta ureja UUP v 6</w:t>
      </w:r>
      <w:r w:rsidR="00610F30" w:rsidRPr="00400775">
        <w:rPr>
          <w:rFonts w:cs="Arial"/>
        </w:rPr>
        <w:t>3.a</w:t>
      </w:r>
      <w:r w:rsidRPr="00400775">
        <w:rPr>
          <w:rStyle w:val="Sprotnaopomba-sklic"/>
          <w:rFonts w:cs="Arial"/>
        </w:rPr>
        <w:footnoteReference w:id="9"/>
      </w:r>
      <w:r w:rsidR="003E56E3" w:rsidRPr="00400775">
        <w:rPr>
          <w:rFonts w:cs="Arial"/>
        </w:rPr>
        <w:t xml:space="preserve"> členu, ki se glasi:</w:t>
      </w:r>
    </w:p>
    <w:p w14:paraId="20EDF66E" w14:textId="77777777" w:rsidR="00610F30" w:rsidRPr="00400775" w:rsidRDefault="00610F30" w:rsidP="00E66BB0">
      <w:pPr>
        <w:spacing w:before="0" w:line="260" w:lineRule="atLeast"/>
        <w:rPr>
          <w:rFonts w:cs="Arial"/>
        </w:rPr>
      </w:pPr>
      <w:r w:rsidRPr="00400775">
        <w:rPr>
          <w:rFonts w:cs="Arial"/>
        </w:rPr>
        <w:t>(1) Dokument se izda v elektronski obliki, če z uredbo ni določeno drugače.</w:t>
      </w:r>
    </w:p>
    <w:p w14:paraId="64138E8F" w14:textId="77777777" w:rsidR="00610F30" w:rsidRPr="00400775" w:rsidRDefault="00610F30" w:rsidP="00E66BB0">
      <w:pPr>
        <w:spacing w:before="0" w:line="260" w:lineRule="atLeast"/>
        <w:rPr>
          <w:rFonts w:cs="Arial"/>
        </w:rPr>
      </w:pPr>
      <w:r w:rsidRPr="00400775">
        <w:rPr>
          <w:rFonts w:cs="Arial"/>
        </w:rPr>
        <w:t>(2) Dokument se izda v fizični obliki, če izdaja v elektronski obliki ni mogoča zaradi tehničnih razlogov ali je pri pravnih poslih sklenjen tak dogovor.</w:t>
      </w:r>
    </w:p>
    <w:p w14:paraId="37BDC349" w14:textId="77777777" w:rsidR="008E786F" w:rsidRPr="00400775" w:rsidRDefault="00610F30" w:rsidP="00E66BB0">
      <w:pPr>
        <w:spacing w:before="0" w:line="260" w:lineRule="atLeast"/>
        <w:rPr>
          <w:rFonts w:cs="Arial"/>
        </w:rPr>
      </w:pPr>
      <w:r w:rsidRPr="00400775">
        <w:rPr>
          <w:rFonts w:cs="Arial"/>
        </w:rPr>
        <w:t>(3) Potrdilo iz uradne evidence se izda v elektronski ali fizični obliki, v kateri se izroči ali pošlje stranki.</w:t>
      </w:r>
    </w:p>
    <w:p w14:paraId="054A7E2D" w14:textId="427C5B0C" w:rsidR="00610F30" w:rsidRPr="00400775" w:rsidRDefault="00610F30" w:rsidP="00E66BB0">
      <w:pPr>
        <w:spacing w:before="0" w:line="260" w:lineRule="atLeast"/>
        <w:rPr>
          <w:rFonts w:cs="Arial"/>
        </w:rPr>
      </w:pPr>
      <w:r w:rsidRPr="00400775">
        <w:rPr>
          <w:rFonts w:cs="Arial"/>
        </w:rPr>
        <w:t>(4) Dokument v fizični obliki se podpiše z lastnoročnim podpisom, dokument v elektronski obliki pa z elektronskim podpisom.</w:t>
      </w:r>
    </w:p>
    <w:p w14:paraId="15D731D5" w14:textId="77777777" w:rsidR="00610F30" w:rsidRPr="00400775" w:rsidRDefault="00610F30" w:rsidP="00E66BB0">
      <w:pPr>
        <w:spacing w:before="0" w:line="260" w:lineRule="atLeast"/>
        <w:rPr>
          <w:rFonts w:cs="Arial"/>
        </w:rPr>
      </w:pPr>
      <w:r w:rsidRPr="00400775">
        <w:rPr>
          <w:rFonts w:cs="Arial"/>
        </w:rPr>
        <w:t>(5) Na dokumentu, izdanem v elektronski obliki in podpisanem z elektronskim podpisom, se na vidnem mestu označi, da je podpisan z elektronskim podpisom, kdo ga je podpisal, datum podpisa, številka dokumenta, podatke o izdajatelju, identifikacijski številki in veljavnosti potrdila za elektronski podpis.</w:t>
      </w:r>
    </w:p>
    <w:p w14:paraId="7B9F75AB" w14:textId="77777777" w:rsidR="00610F30" w:rsidRPr="00400775" w:rsidRDefault="00610F30" w:rsidP="00E66BB0">
      <w:pPr>
        <w:spacing w:before="0" w:line="260" w:lineRule="atLeast"/>
        <w:rPr>
          <w:rFonts w:cs="Arial"/>
        </w:rPr>
      </w:pPr>
      <w:r w:rsidRPr="00400775">
        <w:rPr>
          <w:rFonts w:cs="Arial"/>
        </w:rPr>
        <w:t>(6) Na dokumentu v elektronski obliki, ki ga z elektronskim podpisom podpiše več oseb, se v skladu s prejšnjim odstavkom označijo le podatki osebe, ki je dokument izdala. Če je izdajateljev več, se lahko označi samo, da je dokument podpisan z elektronskim podpisom.</w:t>
      </w:r>
    </w:p>
    <w:p w14:paraId="0829F900" w14:textId="77777777" w:rsidR="008E786F" w:rsidRPr="00400775" w:rsidRDefault="008E786F" w:rsidP="00E66BB0">
      <w:pPr>
        <w:spacing w:before="0" w:line="260" w:lineRule="atLeast"/>
        <w:rPr>
          <w:rFonts w:cs="Arial"/>
        </w:rPr>
      </w:pPr>
    </w:p>
    <w:p w14:paraId="01EDE19C" w14:textId="5BCEDF3A" w:rsidR="008E786F" w:rsidRPr="00400775" w:rsidRDefault="008E786F" w:rsidP="00E66BB0">
      <w:pPr>
        <w:spacing w:before="0" w:line="260" w:lineRule="atLeast"/>
        <w:rPr>
          <w:rFonts w:cs="Arial"/>
        </w:rPr>
      </w:pPr>
      <w:r w:rsidRPr="00400775">
        <w:rPr>
          <w:rFonts w:cs="Arial"/>
        </w:rPr>
        <w:t>65.a člen UUP ureja elektronsko kopijo dokumenta v fizični obliki in določa:</w:t>
      </w:r>
    </w:p>
    <w:p w14:paraId="73401CDA" w14:textId="77777777" w:rsidR="008E786F" w:rsidRPr="00400775" w:rsidRDefault="008E786F" w:rsidP="00E66BB0">
      <w:pPr>
        <w:spacing w:before="0" w:line="260" w:lineRule="atLeast"/>
        <w:rPr>
          <w:rFonts w:cs="Arial"/>
        </w:rPr>
      </w:pPr>
      <w:r w:rsidRPr="00400775">
        <w:rPr>
          <w:rFonts w:cs="Arial"/>
        </w:rPr>
        <w:t>(1) Potrdilo o skladnosti elektronske kopije z dokumentom v fizični obliki lahko namesto javnega uslužbenca samodejno potrdi informacijski sistem za vodenje evidence dokumentarnega gradiva s kvalificiranim elektronskim žigom organa, če je elektronska kopija izdelana v informacijskem sistemu za vodenje evidence dokumentarnega gradiva. Podatki o javnem uslužbencu, ki je naredil elektronsko kopijo, se hranijo v informacijskem sistemu.</w:t>
      </w:r>
    </w:p>
    <w:p w14:paraId="7D9FD286" w14:textId="77777777" w:rsidR="008E786F" w:rsidRPr="00400775" w:rsidRDefault="008E786F" w:rsidP="00E66BB0">
      <w:pPr>
        <w:spacing w:before="0" w:line="260" w:lineRule="atLeast"/>
        <w:rPr>
          <w:rFonts w:cs="Arial"/>
        </w:rPr>
      </w:pPr>
      <w:r w:rsidRPr="00400775">
        <w:rPr>
          <w:rFonts w:cs="Arial"/>
        </w:rPr>
        <w:t>(2) Na elektronski kopiji, ki jo potrdi javni uslužbenec, se na vidnem mestu označijo podatki iz petega odstavka 63.a člena te uredbe. Na elektronski kopiji, ki jo potrdi informacijski sistem, se na vidnem mestu označi, da je potrjena s kvalificiranim elektronskim žigom organa, označijo se tudi podatki o izdajatelju žiga, njegovi identifikacijski številki in veljavnosti.</w:t>
      </w:r>
    </w:p>
    <w:p w14:paraId="775C5E48" w14:textId="77777777" w:rsidR="008E786F" w:rsidRPr="00400775" w:rsidRDefault="008E786F" w:rsidP="00E66BB0">
      <w:pPr>
        <w:spacing w:before="0" w:line="260" w:lineRule="atLeast"/>
        <w:rPr>
          <w:rFonts w:cs="Arial"/>
        </w:rPr>
      </w:pPr>
      <w:r w:rsidRPr="00400775">
        <w:rPr>
          <w:rFonts w:cs="Arial"/>
        </w:rPr>
        <w:t>(3) Če na elektronski kopiji dokumenta ni prostora za izpis potrdila, se lahko pri pretvorbi v elektronsko obliko elektronski kopiji doda dodatna stran.</w:t>
      </w:r>
    </w:p>
    <w:p w14:paraId="2D99D6E2" w14:textId="77777777" w:rsidR="008E786F" w:rsidRPr="00400775" w:rsidRDefault="008E786F" w:rsidP="00E66BB0">
      <w:pPr>
        <w:spacing w:before="0" w:line="260" w:lineRule="atLeast"/>
        <w:rPr>
          <w:rFonts w:cs="Arial"/>
        </w:rPr>
      </w:pPr>
      <w:r w:rsidRPr="00400775">
        <w:rPr>
          <w:rFonts w:cs="Arial"/>
        </w:rPr>
        <w:t>(4) Elektronska kopija dokumenta v fizični obliki se evidentira k izvirnemu dokumentu v fizični obliki.</w:t>
      </w:r>
    </w:p>
    <w:p w14:paraId="2ADB7E2E" w14:textId="77777777" w:rsidR="008E786F" w:rsidRPr="00400775" w:rsidRDefault="008E786F" w:rsidP="00E66BB0">
      <w:pPr>
        <w:spacing w:before="0" w:line="260" w:lineRule="atLeast"/>
        <w:rPr>
          <w:rFonts w:cs="Arial"/>
        </w:rPr>
      </w:pPr>
    </w:p>
    <w:p w14:paraId="216F62E9" w14:textId="5030C459" w:rsidR="008E786F" w:rsidRPr="00400775" w:rsidRDefault="008E786F" w:rsidP="00E66BB0">
      <w:pPr>
        <w:spacing w:before="0" w:line="260" w:lineRule="atLeast"/>
        <w:rPr>
          <w:rFonts w:cs="Arial"/>
        </w:rPr>
      </w:pPr>
      <w:r w:rsidRPr="00400775">
        <w:rPr>
          <w:rFonts w:cs="Arial"/>
        </w:rPr>
        <w:t>65.b člen UUP ureja elektronsko kopijo dokumenta v elektronski obliki in določa:</w:t>
      </w:r>
    </w:p>
    <w:p w14:paraId="163DEA3D" w14:textId="77777777" w:rsidR="008E786F" w:rsidRPr="00400775" w:rsidRDefault="008E786F" w:rsidP="00E66BB0">
      <w:pPr>
        <w:spacing w:before="0" w:line="260" w:lineRule="atLeast"/>
        <w:rPr>
          <w:rFonts w:cs="Arial"/>
        </w:rPr>
      </w:pPr>
      <w:r w:rsidRPr="00400775">
        <w:rPr>
          <w:rFonts w:cs="Arial"/>
        </w:rPr>
        <w:t xml:space="preserve">(1) Na fizični kopiji dokumenta v elektronski obliki, opremljenega s podatki iz petega odstavka 63.a člena te uredbe, se skladnost kopije z izvirnikom dokumenta potrjuje samo, če organ </w:t>
      </w:r>
      <w:r w:rsidRPr="00400775">
        <w:rPr>
          <w:rFonts w:cs="Arial"/>
        </w:rPr>
        <w:lastRenderedPageBreak/>
        <w:t>presodi, da se bo kopija uporabljala v pravnem prometu, da se tako izogne verjetnemu naknadnemu potrjevanju, in v drugih podobnih primerih.</w:t>
      </w:r>
    </w:p>
    <w:p w14:paraId="604FD2BE" w14:textId="77777777" w:rsidR="008E786F" w:rsidRPr="00400775" w:rsidRDefault="008E786F" w:rsidP="00E66BB0">
      <w:pPr>
        <w:spacing w:before="0" w:line="260" w:lineRule="atLeast"/>
        <w:rPr>
          <w:rFonts w:cs="Arial"/>
        </w:rPr>
      </w:pPr>
      <w:r w:rsidRPr="00400775">
        <w:rPr>
          <w:rFonts w:cs="Arial"/>
        </w:rPr>
        <w:t xml:space="preserve">(2) Če fizična kopija odločbe, sklepa ali drugega dokumenta v elektronski obliki, s katerim se ureja pravni položaj, ni opremljena s potrdilom o skladnosti kopije z izvirnikom dokumenta, se stranka ob </w:t>
      </w:r>
      <w:r w:rsidRPr="00400775">
        <w:rPr>
          <w:rFonts w:cs="Arial"/>
          <w:u w:val="single"/>
        </w:rPr>
        <w:t>vročitvi pouči, da lahko zahteva, da se ji pošlje izvirnik na elektronski naslov ali potrdi skladnost kopije z izvirnikom, in da uveljavljanje zahteve ne vpliva na pravni položaj oziroma tek roka</w:t>
      </w:r>
      <w:r w:rsidRPr="00400775">
        <w:rPr>
          <w:rFonts w:cs="Arial"/>
        </w:rPr>
        <w:t>, ki je začel teči z vročitvijo kopije.</w:t>
      </w:r>
    </w:p>
    <w:p w14:paraId="71549FC8" w14:textId="77777777" w:rsidR="008E786F" w:rsidRPr="00400775" w:rsidRDefault="008E786F" w:rsidP="00E66BB0">
      <w:pPr>
        <w:spacing w:before="0" w:line="260" w:lineRule="atLeast"/>
        <w:rPr>
          <w:rFonts w:cs="Arial"/>
        </w:rPr>
      </w:pPr>
      <w:r w:rsidRPr="00400775">
        <w:rPr>
          <w:rFonts w:cs="Arial"/>
        </w:rPr>
        <w:t xml:space="preserve">(3) </w:t>
      </w:r>
      <w:r w:rsidRPr="00400775">
        <w:rPr>
          <w:rFonts w:cs="Arial"/>
          <w:u w:val="single"/>
        </w:rPr>
        <w:t>Če informacijski sistem organa omogoča preverjanje pristnosti kopije po elektronski poti oziroma neposredni prevzem elektronskega izvirnika dokumenta</w:t>
      </w:r>
      <w:r w:rsidRPr="00400775">
        <w:rPr>
          <w:rFonts w:cs="Arial"/>
        </w:rPr>
        <w:t xml:space="preserve">, </w:t>
      </w:r>
      <w:r w:rsidRPr="00400775">
        <w:rPr>
          <w:rFonts w:cs="Arial"/>
          <w:u w:val="single"/>
        </w:rPr>
        <w:t xml:space="preserve">se stranka pouči tudi o tem. </w:t>
      </w:r>
      <w:r w:rsidRPr="00400775">
        <w:rPr>
          <w:rFonts w:cs="Arial"/>
        </w:rPr>
        <w:t>Organ zagotavlja preverjanje pristnosti in prevzem elektronskega izvirnika še najmanj tri mesece po odpremi kopije dokumenta.</w:t>
      </w:r>
    </w:p>
    <w:p w14:paraId="5682B6EA" w14:textId="77777777" w:rsidR="008E786F" w:rsidRPr="00400775" w:rsidRDefault="008E786F" w:rsidP="00E66BB0">
      <w:pPr>
        <w:spacing w:before="0" w:line="260" w:lineRule="atLeast"/>
        <w:rPr>
          <w:rFonts w:cs="Arial"/>
          <w:u w:val="single"/>
        </w:rPr>
      </w:pPr>
      <w:r w:rsidRPr="00400775">
        <w:rPr>
          <w:rFonts w:cs="Arial"/>
          <w:u w:val="single"/>
        </w:rPr>
        <w:t>(4) Sporočilo, s katerim organ pouči stranko o postopku preverjanja pristnosti kopije iz drugega in tretjega odstavka tega člena, se zapiše na izvirnik dokumenta, lahko pa tudi na njegovo kopijo, priloženo sporočilo ali na drug primeren način.</w:t>
      </w:r>
    </w:p>
    <w:p w14:paraId="6FB00134" w14:textId="77777777" w:rsidR="008E786F" w:rsidRPr="00400775" w:rsidRDefault="008E786F" w:rsidP="00E66BB0">
      <w:pPr>
        <w:spacing w:before="0" w:line="260" w:lineRule="atLeast"/>
        <w:rPr>
          <w:rFonts w:cs="Arial"/>
        </w:rPr>
      </w:pPr>
      <w:r w:rsidRPr="00400775">
        <w:rPr>
          <w:rFonts w:cs="Arial"/>
        </w:rPr>
        <w:t>(5) Na zahtevo za potrditev fizične kopije se potrditev opravi na obstoječi kopiji ali pa se izroči oziroma pošlje novo kopijo s potrdilom o skladnosti.</w:t>
      </w:r>
    </w:p>
    <w:p w14:paraId="4E2B0BB2" w14:textId="77777777" w:rsidR="008E786F" w:rsidRPr="00400775" w:rsidRDefault="008E786F" w:rsidP="00E66BB0">
      <w:pPr>
        <w:spacing w:before="0" w:line="260" w:lineRule="atLeast"/>
        <w:rPr>
          <w:rFonts w:cs="Arial"/>
        </w:rPr>
      </w:pPr>
      <w:r w:rsidRPr="00400775">
        <w:rPr>
          <w:rFonts w:cs="Arial"/>
        </w:rPr>
        <w:t>(6) Organ, ki mu je v zadevah iz njegove pristojnosti predložena fizična kopija elektronskega dokumenta, ne more zahtevati, da stranka predloži kopijo s potrdilom o skladnosti kopije, ampak mora v primeru dvoma v skladu s procesnimi predpisi sam pridobiti dokument pri organu, ki ga je izdal. Če organ v skladu s procesnimi predpisi ni pristojen za pridobivanje dokumentov pri drugem organu, zaprošeni organ na poslani kopiji potrdi skladnost z izvirnikom, če kopija ni poslana, pa potrdi le dejanje izdaje dokumenta</w:t>
      </w:r>
    </w:p>
    <w:p w14:paraId="34BEB9A3" w14:textId="1A206DB2" w:rsidR="00923095" w:rsidRPr="00400775" w:rsidRDefault="00B97991" w:rsidP="00E66BB0">
      <w:pPr>
        <w:spacing w:before="0" w:line="260" w:lineRule="atLeast"/>
        <w:rPr>
          <w:rFonts w:cs="Arial"/>
        </w:rPr>
      </w:pPr>
      <w:r w:rsidRPr="00400775">
        <w:rPr>
          <w:rFonts w:cs="Arial"/>
        </w:rPr>
        <w:t>Na podlagi prvega odstavke 66.a člena UUP se dokument odpremi v obliki, v kateri je bil izdan. Dokument se odpremi kot fizična ali elektronska kopija, če ga zaradi razlogov na st</w:t>
      </w:r>
      <w:r w:rsidR="0068567F" w:rsidRPr="00400775">
        <w:rPr>
          <w:rFonts w:cs="Arial"/>
        </w:rPr>
        <w:t>r</w:t>
      </w:r>
      <w:r w:rsidRPr="00400775">
        <w:rPr>
          <w:rFonts w:cs="Arial"/>
        </w:rPr>
        <w:t>ani naslovnika ali organa ni mogoče poslati ali vročiti v obliki, v kateri je bil izdan (drugi odstavek 66.a člena UUP).</w:t>
      </w:r>
      <w:r w:rsidRPr="00400775">
        <w:rPr>
          <w:rStyle w:val="Sprotnaopomba-sklic"/>
          <w:rFonts w:cs="Arial"/>
        </w:rPr>
        <w:footnoteReference w:id="10"/>
      </w:r>
    </w:p>
    <w:p w14:paraId="412DF11E" w14:textId="77777777" w:rsidR="0068274A" w:rsidRPr="00725341" w:rsidRDefault="0068274A" w:rsidP="00E66BB0">
      <w:pPr>
        <w:spacing w:before="0" w:line="260" w:lineRule="atLeast"/>
        <w:rPr>
          <w:rFonts w:cs="Arial"/>
        </w:rPr>
      </w:pPr>
    </w:p>
    <w:p w14:paraId="3D3350E2" w14:textId="5EE5A277" w:rsidR="00923095" w:rsidRPr="00725341" w:rsidRDefault="00475EA6" w:rsidP="00E66BB0">
      <w:pPr>
        <w:spacing w:before="0" w:line="260" w:lineRule="atLeast"/>
        <w:rPr>
          <w:rFonts w:cs="Arial"/>
        </w:rPr>
      </w:pPr>
      <w:r w:rsidRPr="00725341">
        <w:rPr>
          <w:rFonts w:cs="Arial"/>
        </w:rPr>
        <w:t>Sestavine dokumenta ureja 63. člen</w:t>
      </w:r>
      <w:r w:rsidRPr="00725341">
        <w:rPr>
          <w:rStyle w:val="Sprotnaopomba-sklic"/>
          <w:rFonts w:cs="Arial"/>
        </w:rPr>
        <w:footnoteReference w:id="11"/>
      </w:r>
      <w:r w:rsidRPr="00725341">
        <w:rPr>
          <w:rFonts w:cs="Arial"/>
        </w:rPr>
        <w:t xml:space="preserve"> </w:t>
      </w:r>
      <w:r w:rsidR="00A41D87" w:rsidRPr="00725341">
        <w:rPr>
          <w:rFonts w:cs="Arial"/>
        </w:rPr>
        <w:t>UUP.</w:t>
      </w:r>
    </w:p>
    <w:p w14:paraId="3923500D" w14:textId="77777777" w:rsidR="007203EA" w:rsidRPr="00725341" w:rsidRDefault="007203EA" w:rsidP="00E66BB0">
      <w:pPr>
        <w:spacing w:before="0" w:line="260" w:lineRule="atLeast"/>
        <w:rPr>
          <w:rFonts w:cs="Arial"/>
        </w:rPr>
      </w:pPr>
    </w:p>
    <w:p w14:paraId="07E14EEB" w14:textId="31404706" w:rsidR="00923095" w:rsidRPr="00400775" w:rsidRDefault="00FA25A1" w:rsidP="00400775">
      <w:pPr>
        <w:pStyle w:val="Odstavekseznama"/>
        <w:numPr>
          <w:ilvl w:val="2"/>
          <w:numId w:val="5"/>
        </w:numPr>
        <w:spacing w:before="0"/>
        <w:rPr>
          <w:rFonts w:cs="Arial"/>
          <w:b/>
          <w:bCs/>
          <w:szCs w:val="20"/>
        </w:rPr>
      </w:pPr>
      <w:r w:rsidRPr="00400775">
        <w:rPr>
          <w:rFonts w:cs="Arial"/>
          <w:b/>
          <w:bCs/>
          <w:szCs w:val="20"/>
        </w:rPr>
        <w:t>Druge določbe UUP, ki se nanašajo na elektronsko poslovanje</w:t>
      </w:r>
    </w:p>
    <w:p w14:paraId="67DEF3DA" w14:textId="77777777" w:rsidR="0068274A" w:rsidRPr="00725341" w:rsidRDefault="0068274A" w:rsidP="0068274A">
      <w:pPr>
        <w:spacing w:before="0"/>
        <w:rPr>
          <w:rFonts w:cs="Arial"/>
        </w:rPr>
      </w:pPr>
    </w:p>
    <w:p w14:paraId="5249F687" w14:textId="700914E0" w:rsidR="006F758C" w:rsidRPr="00725341" w:rsidRDefault="00FA25A1" w:rsidP="00E66BB0">
      <w:pPr>
        <w:spacing w:before="0" w:line="260" w:lineRule="atLeast"/>
        <w:rPr>
          <w:rFonts w:cs="Arial"/>
        </w:rPr>
      </w:pPr>
      <w:r w:rsidRPr="00725341">
        <w:rPr>
          <w:rFonts w:cs="Arial"/>
        </w:rPr>
        <w:t xml:space="preserve">UUP </w:t>
      </w:r>
      <w:r w:rsidR="0085384C" w:rsidRPr="00725341">
        <w:rPr>
          <w:rFonts w:cs="Arial"/>
        </w:rPr>
        <w:t>v 3. členu določa</w:t>
      </w:r>
      <w:r w:rsidRPr="00725341">
        <w:rPr>
          <w:rFonts w:cs="Arial"/>
        </w:rPr>
        <w:t>, da se d</w:t>
      </w:r>
      <w:r w:rsidR="006F758C" w:rsidRPr="00725341">
        <w:rPr>
          <w:rFonts w:cs="Arial"/>
        </w:rPr>
        <w:t>oločila te uredbe, ki veljajo za dokumentarno gradivo, uporabljajo ne glede na to ali je gradivo v elektronski ali fizični obliki</w:t>
      </w:r>
      <w:r w:rsidRPr="00725341">
        <w:rPr>
          <w:rFonts w:cs="Arial"/>
        </w:rPr>
        <w:t xml:space="preserve">. </w:t>
      </w:r>
    </w:p>
    <w:p w14:paraId="228CFABD" w14:textId="157ABC63" w:rsidR="006F758C" w:rsidRPr="00725341" w:rsidRDefault="00FA25A1" w:rsidP="00E66BB0">
      <w:pPr>
        <w:spacing w:before="0" w:line="260" w:lineRule="atLeast"/>
        <w:rPr>
          <w:rFonts w:cs="Arial"/>
        </w:rPr>
      </w:pPr>
      <w:r w:rsidRPr="00725341">
        <w:rPr>
          <w:rFonts w:cs="Arial"/>
        </w:rPr>
        <w:t>UUP</w:t>
      </w:r>
      <w:r w:rsidR="008C5857" w:rsidRPr="00725341">
        <w:rPr>
          <w:rFonts w:cs="Arial"/>
        </w:rPr>
        <w:t xml:space="preserve"> v 4. členu</w:t>
      </w:r>
      <w:r w:rsidR="00B8133B" w:rsidRPr="00725341">
        <w:rPr>
          <w:rFonts w:cs="Arial"/>
        </w:rPr>
        <w:t xml:space="preserve"> </w:t>
      </w:r>
      <w:r w:rsidRPr="00725341">
        <w:rPr>
          <w:rFonts w:cs="Arial"/>
        </w:rPr>
        <w:t>določa poslovanje v elektronski obliki</w:t>
      </w:r>
      <w:r w:rsidR="00B8133B" w:rsidRPr="00725341">
        <w:rPr>
          <w:rFonts w:cs="Arial"/>
        </w:rPr>
        <w:t>:</w:t>
      </w:r>
    </w:p>
    <w:p w14:paraId="157BE03B" w14:textId="0FA3A767" w:rsidR="006F758C" w:rsidRPr="00725341" w:rsidRDefault="0085384C" w:rsidP="00E66BB0">
      <w:pPr>
        <w:spacing w:before="0" w:line="260" w:lineRule="atLeast"/>
        <w:rPr>
          <w:rFonts w:cs="Arial"/>
          <w:i/>
          <w:iCs/>
        </w:rPr>
      </w:pPr>
      <w:r w:rsidRPr="00725341">
        <w:rPr>
          <w:rFonts w:cs="Arial"/>
          <w:i/>
          <w:iCs/>
        </w:rPr>
        <w:t>»</w:t>
      </w:r>
      <w:r w:rsidR="006F758C" w:rsidRPr="00725341">
        <w:rPr>
          <w:rFonts w:cs="Arial"/>
          <w:i/>
          <w:iCs/>
        </w:rPr>
        <w:t>(1) Organi med seboj poslujejo z dokumenti v elektronski obliki, če z uredbo ni določeno drugače.</w:t>
      </w:r>
    </w:p>
    <w:p w14:paraId="4C55FA6B" w14:textId="77777777" w:rsidR="006F758C" w:rsidRPr="00725341" w:rsidRDefault="006F758C" w:rsidP="00E66BB0">
      <w:pPr>
        <w:spacing w:before="0" w:line="260" w:lineRule="atLeast"/>
        <w:rPr>
          <w:rFonts w:cs="Arial"/>
          <w:i/>
          <w:iCs/>
        </w:rPr>
      </w:pPr>
      <w:r w:rsidRPr="00725341">
        <w:rPr>
          <w:rFonts w:cs="Arial"/>
          <w:i/>
          <w:iCs/>
        </w:rPr>
        <w:t>(2) Organ posluje z dokumenti v elektronski obliki prek svojega uradnega elektronskega naslova.</w:t>
      </w:r>
    </w:p>
    <w:p w14:paraId="1974C38C" w14:textId="68E49493" w:rsidR="006F758C" w:rsidRPr="00725341" w:rsidRDefault="006F758C" w:rsidP="00E66BB0">
      <w:pPr>
        <w:spacing w:before="0" w:line="260" w:lineRule="atLeast"/>
        <w:rPr>
          <w:rFonts w:cs="Arial"/>
          <w:i/>
          <w:iCs/>
        </w:rPr>
      </w:pPr>
      <w:r w:rsidRPr="00725341">
        <w:rPr>
          <w:rFonts w:cs="Arial"/>
          <w:i/>
          <w:iCs/>
        </w:rPr>
        <w:lastRenderedPageBreak/>
        <w:t>(3) Organ lahko izjemoma uporablja posebne elektronske naslove, če to zahtevajo pravila sodelovanja v mednarodnih projektih.</w:t>
      </w:r>
      <w:r w:rsidR="0085384C" w:rsidRPr="00725341">
        <w:rPr>
          <w:rFonts w:cs="Arial"/>
          <w:i/>
          <w:iCs/>
        </w:rPr>
        <w:t>«</w:t>
      </w:r>
    </w:p>
    <w:p w14:paraId="312D384B" w14:textId="1669FBB4" w:rsidR="0085384C" w:rsidRPr="00725341" w:rsidRDefault="00310650" w:rsidP="00E66BB0">
      <w:pPr>
        <w:spacing w:before="0" w:line="260" w:lineRule="atLeast"/>
        <w:rPr>
          <w:rFonts w:cs="Arial"/>
        </w:rPr>
      </w:pPr>
      <w:r w:rsidRPr="00725341">
        <w:rPr>
          <w:rFonts w:cs="Arial"/>
        </w:rPr>
        <w:t xml:space="preserve">Skladno </w:t>
      </w:r>
      <w:r w:rsidR="00FE2F46" w:rsidRPr="00725341">
        <w:rPr>
          <w:rFonts w:cs="Arial"/>
        </w:rPr>
        <w:t>s četrtim odst.</w:t>
      </w:r>
      <w:r w:rsidRPr="00725341">
        <w:rPr>
          <w:rFonts w:cs="Arial"/>
        </w:rPr>
        <w:t xml:space="preserve"> </w:t>
      </w:r>
      <w:r w:rsidR="006F758C" w:rsidRPr="00725341">
        <w:rPr>
          <w:rFonts w:cs="Arial"/>
        </w:rPr>
        <w:t>8</w:t>
      </w:r>
      <w:r w:rsidRPr="00725341">
        <w:rPr>
          <w:rFonts w:cs="Arial"/>
        </w:rPr>
        <w:t>. člen</w:t>
      </w:r>
      <w:r w:rsidR="00FE2F46" w:rsidRPr="00725341">
        <w:rPr>
          <w:rFonts w:cs="Arial"/>
        </w:rPr>
        <w:t>a</w:t>
      </w:r>
      <w:r w:rsidR="00B8133B" w:rsidRPr="00725341">
        <w:rPr>
          <w:rFonts w:cs="Arial"/>
        </w:rPr>
        <w:t xml:space="preserve"> </w:t>
      </w:r>
      <w:r w:rsidR="00FA25A1" w:rsidRPr="00725341">
        <w:rPr>
          <w:rFonts w:cs="Arial"/>
        </w:rPr>
        <w:t>UUP</w:t>
      </w:r>
      <w:r w:rsidRPr="00725341">
        <w:rPr>
          <w:rFonts w:cs="Arial"/>
        </w:rPr>
        <w:t>, ki</w:t>
      </w:r>
      <w:r w:rsidR="00FA25A1" w:rsidRPr="00725341">
        <w:rPr>
          <w:rFonts w:cs="Arial"/>
        </w:rPr>
        <w:t xml:space="preserve"> ureja zagotavljanje splošnih informacij</w:t>
      </w:r>
      <w:r w:rsidRPr="00725341">
        <w:rPr>
          <w:rFonts w:cs="Arial"/>
        </w:rPr>
        <w:t>, o</w:t>
      </w:r>
      <w:r w:rsidR="006F758C" w:rsidRPr="00725341">
        <w:rPr>
          <w:rFonts w:cs="Arial"/>
        </w:rPr>
        <w:t>rgan na vidnem mestu in na spletni strani objavi imena, telefonske številke, naslove elektronske pošte in lokacijo javnih uslužbencev, ki zagotavljajo splošne informacije.</w:t>
      </w:r>
      <w:r w:rsidR="00B42ED5" w:rsidRPr="00725341">
        <w:rPr>
          <w:rFonts w:cs="Arial"/>
        </w:rPr>
        <w:t xml:space="preserve"> </w:t>
      </w:r>
      <w:r w:rsidR="006F758C" w:rsidRPr="00725341">
        <w:rPr>
          <w:rFonts w:cs="Arial"/>
        </w:rPr>
        <w:t>Organ na svoji spletni strani objavi svoj uradni elektronski poštni naslov</w:t>
      </w:r>
      <w:r w:rsidR="0085384C" w:rsidRPr="00725341">
        <w:rPr>
          <w:rFonts w:cs="Arial"/>
        </w:rPr>
        <w:t xml:space="preserve"> in zagotovi sprotno pregledovanje pošte </w:t>
      </w:r>
      <w:r w:rsidR="006F758C" w:rsidRPr="00725341">
        <w:rPr>
          <w:rFonts w:cs="Arial"/>
        </w:rPr>
        <w:t>(</w:t>
      </w:r>
      <w:r w:rsidR="0085384C" w:rsidRPr="00725341">
        <w:rPr>
          <w:rFonts w:cs="Arial"/>
        </w:rPr>
        <w:t>prvi in drugi odst. 13. člena UUP</w:t>
      </w:r>
      <w:r w:rsidR="006F758C" w:rsidRPr="00725341">
        <w:rPr>
          <w:rFonts w:cs="Arial"/>
        </w:rPr>
        <w:t>).</w:t>
      </w:r>
      <w:r w:rsidR="0085384C" w:rsidRPr="00725341">
        <w:rPr>
          <w:rFonts w:eastAsiaTheme="minorHAnsi" w:cs="Arial"/>
        </w:rPr>
        <w:t xml:space="preserve"> </w:t>
      </w:r>
    </w:p>
    <w:p w14:paraId="4BE59E3E" w14:textId="77777777" w:rsidR="0085384C" w:rsidRPr="00725341" w:rsidRDefault="0085384C" w:rsidP="00E66BB0">
      <w:pPr>
        <w:spacing w:before="0" w:line="260" w:lineRule="atLeast"/>
        <w:rPr>
          <w:rFonts w:cs="Arial"/>
        </w:rPr>
      </w:pPr>
    </w:p>
    <w:p w14:paraId="70AFADB5" w14:textId="2ED56738" w:rsidR="0094442A" w:rsidRPr="00725341" w:rsidRDefault="0085384C" w:rsidP="00E66BB0">
      <w:pPr>
        <w:spacing w:before="0" w:line="260" w:lineRule="exact"/>
        <w:rPr>
          <w:rFonts w:cs="Arial"/>
        </w:rPr>
      </w:pPr>
      <w:r w:rsidRPr="00725341">
        <w:rPr>
          <w:rFonts w:cs="Arial"/>
          <w:bCs/>
          <w:lang w:eastAsia="sl-SI"/>
        </w:rPr>
        <w:t xml:space="preserve">Prejem pošte ureja UUP v </w:t>
      </w:r>
      <w:r w:rsidR="0094442A" w:rsidRPr="00725341">
        <w:rPr>
          <w:rFonts w:cs="Arial"/>
          <w:bCs/>
          <w:lang w:eastAsia="sl-SI"/>
        </w:rPr>
        <w:t>35. člen</w:t>
      </w:r>
      <w:r w:rsidRPr="00725341">
        <w:rPr>
          <w:rFonts w:cs="Arial"/>
          <w:bCs/>
          <w:lang w:eastAsia="sl-SI"/>
        </w:rPr>
        <w:t>u.</w:t>
      </w:r>
      <w:r w:rsidRPr="00725341">
        <w:rPr>
          <w:rFonts w:cs="Arial"/>
          <w:b/>
          <w:lang w:eastAsia="sl-SI"/>
        </w:rPr>
        <w:t xml:space="preserve"> </w:t>
      </w:r>
      <w:r w:rsidR="0094442A" w:rsidRPr="00725341">
        <w:rPr>
          <w:rFonts w:cs="Arial"/>
          <w:lang w:eastAsia="sl-SI"/>
        </w:rPr>
        <w:t>Pošto, naslovljeno na organ, glavna pisarna prevzame, odpre, pregleda in evidentira v evidenco dokumentarnega gradiva prek informacijskega sistema za vodenje evidence dokumentarnega gradiva</w:t>
      </w:r>
      <w:r w:rsidRPr="00725341">
        <w:rPr>
          <w:rFonts w:cs="Arial"/>
          <w:lang w:eastAsia="sl-SI"/>
        </w:rPr>
        <w:t xml:space="preserve"> (prvi odst. 35. člena UUP)</w:t>
      </w:r>
      <w:r w:rsidR="0094442A" w:rsidRPr="00725341">
        <w:rPr>
          <w:rFonts w:cs="Arial"/>
          <w:lang w:eastAsia="sl-SI"/>
        </w:rPr>
        <w:t>.</w:t>
      </w:r>
      <w:r w:rsidRPr="00725341">
        <w:rPr>
          <w:rFonts w:cs="Arial"/>
          <w:b/>
          <w:lang w:eastAsia="sl-SI"/>
        </w:rPr>
        <w:t xml:space="preserve"> </w:t>
      </w:r>
      <w:r w:rsidR="0094442A" w:rsidRPr="00725341">
        <w:rPr>
          <w:rFonts w:cs="Arial"/>
          <w:lang w:eastAsia="sl-SI"/>
        </w:rPr>
        <w:t>Pošto v elektronski obliki, ki je naslovljena neposredno na javne uslužbence, ti pošljejo glavni pisarni. Takšno pošto lahko tudi sami evidentirajo, če se nanaša na obstoječo zadevo</w:t>
      </w:r>
      <w:r w:rsidRPr="00725341">
        <w:rPr>
          <w:rFonts w:cs="Arial"/>
          <w:lang w:eastAsia="sl-SI"/>
        </w:rPr>
        <w:t xml:space="preserve"> (peti odst. 35. člena UUP)</w:t>
      </w:r>
      <w:r w:rsidR="0094442A" w:rsidRPr="00725341">
        <w:rPr>
          <w:rFonts w:cs="Arial"/>
          <w:lang w:eastAsia="sl-SI"/>
        </w:rPr>
        <w:t>.</w:t>
      </w:r>
      <w:r w:rsidRPr="00725341">
        <w:rPr>
          <w:rFonts w:cs="Arial"/>
          <w:b/>
          <w:lang w:eastAsia="sl-SI"/>
        </w:rPr>
        <w:t xml:space="preserve"> </w:t>
      </w:r>
      <w:r w:rsidR="0094442A" w:rsidRPr="00725341">
        <w:rPr>
          <w:rFonts w:cs="Arial"/>
          <w:lang w:eastAsia="sl-SI"/>
        </w:rPr>
        <w:t>Pošto v elektronski obliki lahko organ prejme neposredno v informacijski sistem za vodenje evidence dokumentarnega gradiva</w:t>
      </w:r>
      <w:r w:rsidRPr="00725341">
        <w:rPr>
          <w:rFonts w:cs="Arial"/>
          <w:lang w:eastAsia="sl-SI"/>
        </w:rPr>
        <w:t xml:space="preserve"> (šesti odst. 35. člena UUP)</w:t>
      </w:r>
      <w:r w:rsidR="0094442A" w:rsidRPr="00725341">
        <w:rPr>
          <w:rFonts w:cs="Arial"/>
          <w:lang w:eastAsia="sl-SI"/>
        </w:rPr>
        <w:t>.</w:t>
      </w:r>
      <w:r w:rsidRPr="00725341">
        <w:rPr>
          <w:rFonts w:cs="Arial"/>
          <w:b/>
          <w:lang w:eastAsia="sl-SI"/>
        </w:rPr>
        <w:t xml:space="preserve"> </w:t>
      </w:r>
      <w:r w:rsidR="0094442A" w:rsidRPr="00725341">
        <w:rPr>
          <w:rFonts w:cs="Arial"/>
          <w:lang w:eastAsia="sl-SI"/>
        </w:rPr>
        <w:t>Pošta v elektronski obliki se za potrebe evidentiranja ne tiska</w:t>
      </w:r>
      <w:r w:rsidRPr="00725341">
        <w:rPr>
          <w:rFonts w:cs="Arial"/>
          <w:lang w:eastAsia="sl-SI"/>
        </w:rPr>
        <w:t xml:space="preserve"> (sedmi odst. 35. člena UUP).</w:t>
      </w:r>
    </w:p>
    <w:p w14:paraId="71297ADA" w14:textId="77777777" w:rsidR="00E81FA1" w:rsidRPr="00725341" w:rsidRDefault="0094442A" w:rsidP="00E66BB0">
      <w:pPr>
        <w:overflowPunct w:val="0"/>
        <w:autoSpaceDE w:val="0"/>
        <w:autoSpaceDN w:val="0"/>
        <w:adjustRightInd w:val="0"/>
        <w:spacing w:before="0" w:line="260" w:lineRule="exact"/>
        <w:textAlignment w:val="baseline"/>
        <w:rPr>
          <w:rFonts w:cs="Arial"/>
          <w:lang w:eastAsia="sl-SI"/>
        </w:rPr>
      </w:pPr>
      <w:r w:rsidRPr="00725341">
        <w:rPr>
          <w:rFonts w:cs="Arial"/>
          <w:lang w:eastAsia="sl-SI"/>
        </w:rPr>
        <w:t>Prejem dokumenta na uradni elektronski naslov organa informacijski sistem za vodenje evidence dokumentarnega gradiva organa samodejno potrdi s povratnim sporočilom v elektronski obliki, ki vsebuje navedbo prejetega sporočila ali njegovo celotno vsebino, datum in čas prejema</w:t>
      </w:r>
      <w:r w:rsidR="00E81FA1" w:rsidRPr="00725341">
        <w:rPr>
          <w:rFonts w:cs="Arial"/>
          <w:lang w:eastAsia="sl-SI"/>
        </w:rPr>
        <w:t xml:space="preserve"> (drugi odst. 42. člen UUP)</w:t>
      </w:r>
      <w:r w:rsidRPr="00725341">
        <w:rPr>
          <w:rFonts w:cs="Arial"/>
          <w:lang w:eastAsia="sl-SI"/>
        </w:rPr>
        <w:t>.</w:t>
      </w:r>
    </w:p>
    <w:p w14:paraId="0D0CEDED" w14:textId="3350351B" w:rsidR="0094442A" w:rsidRPr="00400775" w:rsidRDefault="00E81FA1" w:rsidP="00E66BB0">
      <w:pPr>
        <w:overflowPunct w:val="0"/>
        <w:autoSpaceDE w:val="0"/>
        <w:autoSpaceDN w:val="0"/>
        <w:adjustRightInd w:val="0"/>
        <w:spacing w:before="0" w:line="260" w:lineRule="exact"/>
        <w:textAlignment w:val="baseline"/>
        <w:rPr>
          <w:rFonts w:cs="Arial"/>
          <w:lang w:eastAsia="sl-SI"/>
        </w:rPr>
      </w:pPr>
      <w:r w:rsidRPr="00400775">
        <w:rPr>
          <w:rFonts w:eastAsiaTheme="minorHAnsi" w:cs="Arial"/>
        </w:rPr>
        <w:t xml:space="preserve">UUP v prvem odst. </w:t>
      </w:r>
      <w:r w:rsidR="0094442A" w:rsidRPr="00400775">
        <w:rPr>
          <w:rFonts w:cs="Arial"/>
          <w:bCs/>
          <w:lang w:eastAsia="sl-SI"/>
        </w:rPr>
        <w:t>49. čle</w:t>
      </w:r>
      <w:r w:rsidRPr="00400775">
        <w:rPr>
          <w:rFonts w:cs="Arial"/>
          <w:bCs/>
          <w:lang w:eastAsia="sl-SI"/>
        </w:rPr>
        <w:t>na določa, da se</w:t>
      </w:r>
      <w:r w:rsidRPr="00400775">
        <w:rPr>
          <w:rFonts w:cs="Arial"/>
          <w:b/>
          <w:lang w:eastAsia="sl-SI"/>
        </w:rPr>
        <w:t xml:space="preserve"> </w:t>
      </w:r>
      <w:r w:rsidRPr="00400775">
        <w:rPr>
          <w:rFonts w:cs="Arial"/>
          <w:lang w:eastAsia="sl-SI"/>
        </w:rPr>
        <w:t>e</w:t>
      </w:r>
      <w:r w:rsidR="0094442A" w:rsidRPr="00400775">
        <w:rPr>
          <w:rFonts w:cs="Arial"/>
          <w:lang w:eastAsia="sl-SI"/>
        </w:rPr>
        <w:t>videnca dokumentarnega gradiva vodi na podlagi načrta klasifikacijskih znakov in po vrstnem redu zade</w:t>
      </w:r>
      <w:r w:rsidRPr="00400775">
        <w:rPr>
          <w:rFonts w:cs="Arial"/>
          <w:lang w:eastAsia="sl-SI"/>
        </w:rPr>
        <w:t xml:space="preserve">v. </w:t>
      </w:r>
      <w:r w:rsidR="0094442A" w:rsidRPr="00400775">
        <w:rPr>
          <w:rFonts w:cs="Arial"/>
          <w:lang w:eastAsia="sl-SI"/>
        </w:rPr>
        <w:t>Evidenca dokumentarnega gradiva se vodi v elektronski obliki v informacijskem sistemu za vodenje evidence dokumentarnega gradiva</w:t>
      </w:r>
      <w:r w:rsidRPr="00400775">
        <w:rPr>
          <w:rFonts w:cs="Arial"/>
          <w:lang w:eastAsia="sl-SI"/>
        </w:rPr>
        <w:t xml:space="preserve"> (drugi odst. 49. člena UUP).</w:t>
      </w:r>
    </w:p>
    <w:p w14:paraId="400FB329" w14:textId="77EFD191" w:rsidR="0094442A" w:rsidRPr="00400775" w:rsidRDefault="00E81FA1" w:rsidP="00E66BB0">
      <w:pPr>
        <w:suppressAutoHyphens/>
        <w:overflowPunct w:val="0"/>
        <w:autoSpaceDE w:val="0"/>
        <w:autoSpaceDN w:val="0"/>
        <w:adjustRightInd w:val="0"/>
        <w:spacing w:before="0" w:line="260" w:lineRule="exact"/>
        <w:textAlignment w:val="baseline"/>
        <w:rPr>
          <w:rFonts w:cs="Arial"/>
          <w:bCs/>
          <w:lang w:eastAsia="sl-SI"/>
        </w:rPr>
      </w:pPr>
      <w:r w:rsidRPr="00400775">
        <w:rPr>
          <w:rFonts w:cs="Arial"/>
          <w:bCs/>
          <w:lang w:eastAsia="sl-SI"/>
        </w:rPr>
        <w:t xml:space="preserve">UUP v </w:t>
      </w:r>
      <w:r w:rsidR="0094442A" w:rsidRPr="00400775">
        <w:rPr>
          <w:rFonts w:cs="Arial"/>
          <w:bCs/>
          <w:lang w:eastAsia="sl-SI"/>
        </w:rPr>
        <w:t>51. člen</w:t>
      </w:r>
      <w:r w:rsidRPr="00400775">
        <w:rPr>
          <w:rFonts w:cs="Arial"/>
          <w:bCs/>
          <w:lang w:eastAsia="sl-SI"/>
        </w:rPr>
        <w:t>u ureja evidentiranje dokumentov:</w:t>
      </w:r>
    </w:p>
    <w:p w14:paraId="355A36A8" w14:textId="2359C5DC" w:rsidR="0094442A" w:rsidRPr="00400775" w:rsidRDefault="00E81FA1" w:rsidP="00E66BB0">
      <w:pPr>
        <w:overflowPunct w:val="0"/>
        <w:autoSpaceDE w:val="0"/>
        <w:autoSpaceDN w:val="0"/>
        <w:adjustRightInd w:val="0"/>
        <w:spacing w:before="0" w:line="260" w:lineRule="exact"/>
        <w:textAlignment w:val="baseline"/>
        <w:rPr>
          <w:rFonts w:cs="Arial"/>
          <w:lang w:eastAsia="sl-SI"/>
        </w:rPr>
      </w:pPr>
      <w:r w:rsidRPr="00400775">
        <w:rPr>
          <w:rFonts w:cs="Arial"/>
          <w:lang w:eastAsia="sl-SI"/>
        </w:rPr>
        <w:t>»</w:t>
      </w:r>
      <w:r w:rsidR="0094442A" w:rsidRPr="00400775">
        <w:rPr>
          <w:rFonts w:cs="Arial"/>
          <w:lang w:eastAsia="sl-SI"/>
        </w:rPr>
        <w:t>(1) Dokument evidentira glavna pisarna. Dokument lahko evidentira tudi javni uslužbenec, ki je dokument prejel ali pripravil.</w:t>
      </w:r>
    </w:p>
    <w:p w14:paraId="32BD7071" w14:textId="35C75F84" w:rsidR="0068274A" w:rsidRPr="00400775" w:rsidRDefault="0094442A" w:rsidP="00E66BB0">
      <w:pPr>
        <w:overflowPunct w:val="0"/>
        <w:autoSpaceDE w:val="0"/>
        <w:autoSpaceDN w:val="0"/>
        <w:adjustRightInd w:val="0"/>
        <w:spacing w:before="0" w:line="260" w:lineRule="exact"/>
        <w:textAlignment w:val="baseline"/>
        <w:rPr>
          <w:rFonts w:cs="Arial"/>
          <w:lang w:eastAsia="sl-SI"/>
        </w:rPr>
      </w:pPr>
      <w:r w:rsidRPr="00400775">
        <w:rPr>
          <w:rFonts w:cs="Arial"/>
          <w:lang w:eastAsia="sl-SI"/>
        </w:rPr>
        <w:t>(2) Dokumenti se evidentirajo v okviru zadeve in pošljejo v reševanje isti dan, ko organ prejme dokument, najpozneje pa naslednji delovni dan.</w:t>
      </w:r>
      <w:r w:rsidR="00E81FA1" w:rsidRPr="00400775">
        <w:rPr>
          <w:rFonts w:cs="Arial"/>
          <w:lang w:eastAsia="sl-SI"/>
        </w:rPr>
        <w:t>«</w:t>
      </w:r>
    </w:p>
    <w:p w14:paraId="2DA144C6" w14:textId="77777777" w:rsidR="00E66BB0" w:rsidRPr="00400775" w:rsidRDefault="00E66BB0" w:rsidP="0068274A">
      <w:pPr>
        <w:overflowPunct w:val="0"/>
        <w:autoSpaceDE w:val="0"/>
        <w:autoSpaceDN w:val="0"/>
        <w:adjustRightInd w:val="0"/>
        <w:spacing w:before="0"/>
        <w:textAlignment w:val="baseline"/>
        <w:rPr>
          <w:rFonts w:cs="Arial"/>
          <w:lang w:eastAsia="sl-SI"/>
        </w:rPr>
      </w:pPr>
    </w:p>
    <w:p w14:paraId="431A6A3A" w14:textId="77777777" w:rsidR="00400775" w:rsidRPr="00400775" w:rsidRDefault="00400775" w:rsidP="0068274A">
      <w:pPr>
        <w:overflowPunct w:val="0"/>
        <w:autoSpaceDE w:val="0"/>
        <w:autoSpaceDN w:val="0"/>
        <w:adjustRightInd w:val="0"/>
        <w:spacing w:before="0"/>
        <w:textAlignment w:val="baseline"/>
        <w:rPr>
          <w:rFonts w:cs="Arial"/>
          <w:lang w:eastAsia="sl-SI"/>
        </w:rPr>
      </w:pPr>
    </w:p>
    <w:p w14:paraId="592D6BF7" w14:textId="58EF86CD" w:rsidR="009B688A" w:rsidRPr="00725341" w:rsidRDefault="00A67956" w:rsidP="0068274A">
      <w:pPr>
        <w:numPr>
          <w:ilvl w:val="0"/>
          <w:numId w:val="3"/>
        </w:numPr>
        <w:spacing w:before="0"/>
        <w:ind w:left="357" w:hanging="357"/>
        <w:jc w:val="center"/>
        <w:rPr>
          <w:rFonts w:cs="Arial"/>
          <w:b/>
          <w:sz w:val="22"/>
          <w:szCs w:val="22"/>
        </w:rPr>
      </w:pPr>
      <w:r w:rsidRPr="00725341">
        <w:rPr>
          <w:rFonts w:cs="Arial"/>
          <w:b/>
          <w:sz w:val="22"/>
          <w:szCs w:val="22"/>
        </w:rPr>
        <w:t>Ugotovitve</w:t>
      </w:r>
    </w:p>
    <w:p w14:paraId="3C310A3A" w14:textId="77777777" w:rsidR="007A77DC" w:rsidRPr="00725341" w:rsidRDefault="007A77DC" w:rsidP="00A41D87">
      <w:pPr>
        <w:spacing w:before="0" w:line="240" w:lineRule="exact"/>
        <w:rPr>
          <w:rFonts w:cs="Arial"/>
          <w:szCs w:val="20"/>
        </w:rPr>
      </w:pPr>
    </w:p>
    <w:p w14:paraId="1D471508" w14:textId="77777777" w:rsidR="00A41D87" w:rsidRPr="00145F02" w:rsidRDefault="007A77DC" w:rsidP="00E66BB0">
      <w:pPr>
        <w:spacing w:before="0" w:line="260" w:lineRule="exact"/>
        <w:rPr>
          <w:rFonts w:cs="Arial"/>
          <w:szCs w:val="20"/>
        </w:rPr>
      </w:pPr>
      <w:r w:rsidRPr="00145F02">
        <w:rPr>
          <w:rFonts w:cs="Arial"/>
          <w:szCs w:val="20"/>
        </w:rPr>
        <w:t xml:space="preserve">Upravni inšpektor je v uvodnem sestanku na sedežu </w:t>
      </w:r>
      <w:r w:rsidR="000419DD" w:rsidRPr="00145F02">
        <w:rPr>
          <w:rFonts w:cs="Arial"/>
          <w:szCs w:val="20"/>
        </w:rPr>
        <w:t xml:space="preserve">UVHVVR </w:t>
      </w:r>
      <w:r w:rsidRPr="00145F02">
        <w:rPr>
          <w:rFonts w:cs="Arial"/>
          <w:szCs w:val="20"/>
        </w:rPr>
        <w:t xml:space="preserve">prisotnim predstavil namen in potek inšpekcijskega nadzora. </w:t>
      </w:r>
    </w:p>
    <w:p w14:paraId="2303DC1C" w14:textId="77777777" w:rsidR="00A41D87" w:rsidRPr="00145F02" w:rsidRDefault="00A41D87" w:rsidP="00E66BB0">
      <w:pPr>
        <w:spacing w:before="0" w:line="260" w:lineRule="exact"/>
        <w:rPr>
          <w:rFonts w:cs="Arial"/>
          <w:szCs w:val="20"/>
        </w:rPr>
      </w:pPr>
    </w:p>
    <w:p w14:paraId="54AA51E1" w14:textId="4D7543CD" w:rsidR="00A41D87" w:rsidRPr="00725341" w:rsidRDefault="00A41D87" w:rsidP="00E66BB0">
      <w:pPr>
        <w:spacing w:before="0" w:line="260" w:lineRule="exact"/>
        <w:rPr>
          <w:rFonts w:cs="Arial"/>
          <w:szCs w:val="20"/>
        </w:rPr>
      </w:pPr>
      <w:r w:rsidRPr="00145F02">
        <w:rPr>
          <w:rFonts w:cs="Arial"/>
          <w:szCs w:val="20"/>
        </w:rPr>
        <w:t>Upravni inšpektor je postopanje s prejetimi vlogami preverjal v glavni pisarni. Glavna pisarna prevzame pošto</w:t>
      </w:r>
      <w:r w:rsidRPr="00145F02">
        <w:rPr>
          <w:rStyle w:val="Sprotnaopomba-sklic"/>
          <w:rFonts w:cs="Arial"/>
        </w:rPr>
        <w:footnoteReference w:id="12"/>
      </w:r>
      <w:r w:rsidR="00993711" w:rsidRPr="00145F02">
        <w:rPr>
          <w:rFonts w:cs="Arial"/>
          <w:szCs w:val="20"/>
        </w:rPr>
        <w:t>, ki je naslovljena na sedež organa, ima pa vpogled v elektronsko zbirko dokumentarnega gradiva za ves organ. Območni uradi pošto, ki jo dobijo neposredno sami evidentirajo in imajo vpogled v elektronsko zbirko dokumentarnega gradiva samo za svoj območni urad.</w:t>
      </w:r>
      <w:r w:rsidRPr="00145F02">
        <w:rPr>
          <w:rFonts w:cs="Arial"/>
          <w:szCs w:val="20"/>
        </w:rPr>
        <w:t xml:space="preserve"> Pošto </w:t>
      </w:r>
      <w:r w:rsidR="00323C64" w:rsidRPr="00145F02">
        <w:rPr>
          <w:rFonts w:cs="Arial"/>
          <w:szCs w:val="20"/>
        </w:rPr>
        <w:t xml:space="preserve">se </w:t>
      </w:r>
      <w:r w:rsidRPr="00145F02">
        <w:rPr>
          <w:rFonts w:cs="Arial"/>
          <w:szCs w:val="20"/>
        </w:rPr>
        <w:t>odpre, pregleda in evidentira v evidenco dokumentarnega gradiva prek informacijskega sistema za vodenje evidence dokumentarnega gradiva.</w:t>
      </w:r>
      <w:r w:rsidRPr="00145F02">
        <w:rPr>
          <w:rStyle w:val="Sprotnaopomba-sklic"/>
          <w:rFonts w:cs="Arial"/>
        </w:rPr>
        <w:footnoteReference w:id="13"/>
      </w:r>
      <w:r w:rsidRPr="00145F02">
        <w:rPr>
          <w:rFonts w:cs="Arial"/>
          <w:szCs w:val="20"/>
        </w:rPr>
        <w:t xml:space="preserve"> Pošto v elektronski obliki</w:t>
      </w:r>
      <w:r w:rsidRPr="00145F02">
        <w:rPr>
          <w:rStyle w:val="Sprotnaopomba-sklic"/>
          <w:rFonts w:cs="Arial"/>
        </w:rPr>
        <w:footnoteReference w:id="14"/>
      </w:r>
      <w:r w:rsidRPr="00145F02">
        <w:rPr>
          <w:rStyle w:val="Sprotnaopomba-sklic"/>
          <w:rFonts w:cs="Arial"/>
        </w:rPr>
        <w:t xml:space="preserve"> </w:t>
      </w:r>
      <w:r w:rsidRPr="00145F02">
        <w:rPr>
          <w:rFonts w:cs="Arial"/>
          <w:szCs w:val="20"/>
        </w:rPr>
        <w:t xml:space="preserve">lahko organ prejme tudi neposredno v informacijski sistem za vodenje evidence </w:t>
      </w:r>
      <w:r w:rsidRPr="00725341">
        <w:rPr>
          <w:rFonts w:cs="Arial"/>
          <w:szCs w:val="20"/>
        </w:rPr>
        <w:lastRenderedPageBreak/>
        <w:t>dokumentarnega gradiva</w:t>
      </w:r>
      <w:r w:rsidRPr="00725341">
        <w:rPr>
          <w:rStyle w:val="Sprotnaopomba-sklic"/>
          <w:rFonts w:cs="Arial"/>
        </w:rPr>
        <w:footnoteReference w:id="15"/>
      </w:r>
      <w:r w:rsidRPr="00725341">
        <w:rPr>
          <w:rStyle w:val="Sprotnaopomba-sklic"/>
          <w:rFonts w:cs="Arial"/>
        </w:rPr>
        <w:t>.</w:t>
      </w:r>
      <w:r w:rsidRPr="00725341">
        <w:rPr>
          <w:rFonts w:cs="Arial"/>
          <w:szCs w:val="20"/>
        </w:rPr>
        <w:t> Pošta v elektronski obliki se za potrebe evidentiranja ne tiska.</w:t>
      </w:r>
      <w:r w:rsidRPr="00725341">
        <w:rPr>
          <w:rStyle w:val="Sprotnaopomba-sklic"/>
          <w:rFonts w:cs="Arial"/>
        </w:rPr>
        <w:footnoteReference w:id="16"/>
      </w:r>
      <w:r w:rsidRPr="00725341">
        <w:rPr>
          <w:rStyle w:val="Sprotnaopomba-sklic"/>
          <w:rFonts w:cs="Arial"/>
        </w:rPr>
        <w:t xml:space="preserve"> </w:t>
      </w:r>
      <w:r w:rsidRPr="00725341">
        <w:rPr>
          <w:rFonts w:cs="Arial"/>
          <w:szCs w:val="20"/>
        </w:rPr>
        <w:t>Pošta v fizični obliki se prejema ves poslovni čas organa. Pošta v elektronski obliki se prejema ves čas. Za čas sprejema pošte v fizični obliki se šteje čas, ko javni uslužbenec pošto prevzame. Za čas sprejema pošte v elektronski obliki se šteje čas, ko informacijski sistem organa pošto prejme.</w:t>
      </w:r>
      <w:r w:rsidRPr="00725341">
        <w:rPr>
          <w:rStyle w:val="Sprotnaopomba-sklic"/>
          <w:rFonts w:cs="Arial"/>
        </w:rPr>
        <w:footnoteReference w:id="17"/>
      </w:r>
    </w:p>
    <w:p w14:paraId="25141642" w14:textId="50BEA4C2" w:rsidR="00A41D87" w:rsidRPr="00725341" w:rsidRDefault="00A41D87" w:rsidP="00E66BB0">
      <w:pPr>
        <w:spacing w:before="0" w:line="260" w:lineRule="exact"/>
        <w:rPr>
          <w:rFonts w:cs="Arial"/>
          <w:szCs w:val="20"/>
        </w:rPr>
      </w:pPr>
      <w:r w:rsidRPr="00725341">
        <w:rPr>
          <w:rFonts w:cs="Arial"/>
          <w:szCs w:val="20"/>
        </w:rPr>
        <w:t xml:space="preserve"> </w:t>
      </w:r>
    </w:p>
    <w:p w14:paraId="29D27F83" w14:textId="77777777" w:rsidR="00A41D87" w:rsidRPr="00725341" w:rsidRDefault="00A41D87" w:rsidP="00E66BB0">
      <w:pPr>
        <w:spacing w:before="0" w:line="260" w:lineRule="exact"/>
        <w:rPr>
          <w:rFonts w:cs="Arial"/>
          <w:szCs w:val="20"/>
        </w:rPr>
      </w:pPr>
      <w:r w:rsidRPr="00725341">
        <w:rPr>
          <w:rFonts w:cs="Arial"/>
          <w:szCs w:val="20"/>
        </w:rPr>
        <w:t>Evidenca dokumentarnega gradiva se vodi v elektronski obliki v informacijskem sistemu za vodenje evidence dokumentarnega gradiva na podlagi načrta klasifikacijskih znakov in po vrstnem redu zadev.</w:t>
      </w:r>
      <w:r w:rsidRPr="00725341">
        <w:rPr>
          <w:rStyle w:val="Sprotnaopomba-sklic"/>
          <w:rFonts w:cs="Arial"/>
        </w:rPr>
        <w:footnoteReference w:id="18"/>
      </w:r>
      <w:r w:rsidRPr="00725341">
        <w:rPr>
          <w:rFonts w:cs="Arial"/>
          <w:szCs w:val="20"/>
        </w:rPr>
        <w:t xml:space="preserve"> Glavna pisarna evidentira prejete dokumente (lahko pa tudi javni uslužbenec, ki je dokument prejel ali pripravil). Dokumenti se evidentirajo v okviru zadeve</w:t>
      </w:r>
      <w:r w:rsidRPr="00725341">
        <w:rPr>
          <w:rStyle w:val="Sprotnaopomba-sklic"/>
          <w:rFonts w:cs="Arial"/>
        </w:rPr>
        <w:footnoteReference w:id="19"/>
      </w:r>
      <w:r w:rsidRPr="00725341">
        <w:rPr>
          <w:rStyle w:val="Sprotnaopomba-sklic"/>
          <w:rFonts w:cs="Arial"/>
        </w:rPr>
        <w:t xml:space="preserve"> </w:t>
      </w:r>
      <w:r w:rsidRPr="00725341">
        <w:rPr>
          <w:rFonts w:cs="Arial"/>
          <w:szCs w:val="20"/>
        </w:rPr>
        <w:t>in pošljejo v reševanje isti dan, ko organ prejme dokument, najpozneje pa naslednji delovni dan. Javni uslužbenec, na katerega je zadeva signirana</w:t>
      </w:r>
      <w:r w:rsidRPr="00725341">
        <w:rPr>
          <w:rStyle w:val="Sprotnaopomba-sklic"/>
          <w:rFonts w:cs="Arial"/>
        </w:rPr>
        <w:footnoteReference w:id="20"/>
      </w:r>
      <w:r w:rsidRPr="00725341">
        <w:rPr>
          <w:rFonts w:cs="Arial"/>
          <w:szCs w:val="20"/>
        </w:rPr>
        <w:t xml:space="preserve">, zagotovi ustrezno evidentiranje dokumentov v zadevi. </w:t>
      </w:r>
    </w:p>
    <w:p w14:paraId="3CF2678B" w14:textId="77777777" w:rsidR="00BB6A67" w:rsidRPr="00725341" w:rsidRDefault="00BB6A67" w:rsidP="00E66BB0">
      <w:pPr>
        <w:spacing w:before="0" w:line="260" w:lineRule="exact"/>
        <w:rPr>
          <w:rFonts w:cs="Arial"/>
          <w:szCs w:val="20"/>
        </w:rPr>
      </w:pPr>
    </w:p>
    <w:p w14:paraId="7417814D" w14:textId="4D804DB2" w:rsidR="00BB6A67" w:rsidRPr="00725341" w:rsidRDefault="00A41D87" w:rsidP="00E66BB0">
      <w:pPr>
        <w:spacing w:before="0" w:line="260" w:lineRule="exact"/>
        <w:rPr>
          <w:rFonts w:cs="Arial"/>
          <w:szCs w:val="20"/>
        </w:rPr>
      </w:pPr>
      <w:r w:rsidRPr="00725341">
        <w:rPr>
          <w:rFonts w:cs="Arial"/>
          <w:szCs w:val="20"/>
        </w:rPr>
        <w:t xml:space="preserve">V zvezi z upravljanjem dokumentarnega gradiva je </w:t>
      </w:r>
      <w:r w:rsidR="000A195A">
        <w:rPr>
          <w:rFonts w:cs="Arial"/>
          <w:szCs w:val="20"/>
        </w:rPr>
        <w:t xml:space="preserve">v. d. </w:t>
      </w:r>
      <w:r w:rsidRPr="00725341">
        <w:rPr>
          <w:rFonts w:cs="Arial"/>
          <w:szCs w:val="20"/>
        </w:rPr>
        <w:t>general</w:t>
      </w:r>
      <w:r w:rsidR="000A195A">
        <w:rPr>
          <w:rFonts w:cs="Arial"/>
          <w:szCs w:val="20"/>
        </w:rPr>
        <w:t xml:space="preserve">nega </w:t>
      </w:r>
      <w:r w:rsidRPr="00725341">
        <w:rPr>
          <w:rFonts w:cs="Arial"/>
          <w:szCs w:val="20"/>
        </w:rPr>
        <w:t>direktor</w:t>
      </w:r>
      <w:r w:rsidR="000A195A">
        <w:rPr>
          <w:rFonts w:cs="Arial"/>
          <w:szCs w:val="20"/>
        </w:rPr>
        <w:t>ja</w:t>
      </w:r>
      <w:r w:rsidRPr="00725341">
        <w:rPr>
          <w:rFonts w:cs="Arial"/>
          <w:szCs w:val="20"/>
        </w:rPr>
        <w:t xml:space="preserve"> UVHVVR pojasnil</w:t>
      </w:r>
      <w:r w:rsidR="00EA4ACA">
        <w:rPr>
          <w:rFonts w:cs="Arial"/>
          <w:szCs w:val="20"/>
        </w:rPr>
        <w:t>a</w:t>
      </w:r>
      <w:r w:rsidRPr="00725341">
        <w:rPr>
          <w:rFonts w:cs="Arial"/>
          <w:szCs w:val="20"/>
        </w:rPr>
        <w:t xml:space="preserve">, da </w:t>
      </w:r>
      <w:r w:rsidR="00BB6A67" w:rsidRPr="00725341">
        <w:rPr>
          <w:rFonts w:cs="Arial"/>
          <w:szCs w:val="20"/>
        </w:rPr>
        <w:t xml:space="preserve">se </w:t>
      </w:r>
      <w:r w:rsidR="00BB6A67" w:rsidRPr="00725341">
        <w:t xml:space="preserve">za opravljanje upravnih in strokovnih nalog ter nalog uradnega nadzora na področju varne hrane, veterinarstva in varstva rastlin, vodi dokumentarno gradivo v dveh različnih informacijskih sistemih. Upravljanje z dokumentarnim gradivom je v sistemih UVHVVR podprto z dvema različnima informacijskima rešitvama, Lotus Notes SPIS4 in UVH APL – ISI. Obe informacijski rešitvi veljata kot uradni evidenci zadev in dokumentov. </w:t>
      </w:r>
      <w:r w:rsidRPr="00725341">
        <w:rPr>
          <w:rFonts w:cs="Arial"/>
          <w:szCs w:val="20"/>
        </w:rPr>
        <w:t>Navedena sistema med seboj nis</w:t>
      </w:r>
      <w:r w:rsidR="00BB6A67" w:rsidRPr="00725341">
        <w:rPr>
          <w:rFonts w:cs="Arial"/>
          <w:szCs w:val="20"/>
        </w:rPr>
        <w:t>ta</w:t>
      </w:r>
      <w:r w:rsidRPr="00725341">
        <w:rPr>
          <w:rFonts w:cs="Arial"/>
          <w:szCs w:val="20"/>
        </w:rPr>
        <w:t xml:space="preserve"> kompatibilna, zato organ nima enotnega sistema vodenja dokumentarnega gradiva, od leta 2017 organ tako dokumente evidentira in vodi le v enem ali drugem od obeh sistemov. </w:t>
      </w:r>
    </w:p>
    <w:p w14:paraId="44AE281B" w14:textId="77777777" w:rsidR="00BB6A67" w:rsidRPr="00725341" w:rsidRDefault="00BB6A67" w:rsidP="00E66BB0">
      <w:pPr>
        <w:spacing w:before="0" w:line="260" w:lineRule="exact"/>
      </w:pPr>
      <w:r w:rsidRPr="00725341">
        <w:t xml:space="preserve">Lotus Notes SPIS4 je samostojna aplikacija, ki slabo podpira izpise upravne statistike, medtem ko omogoča zaporedno in vzporedno elektronsko podpisovanje dokumentov. V  primeru več podpisnikov, je informacija o elektronskih podpisnikih zabeležena znotraj aplikacije in ne v dokumentu. </w:t>
      </w:r>
    </w:p>
    <w:p w14:paraId="68455B10" w14:textId="17E218D7" w:rsidR="00BB6A67" w:rsidRPr="00725341" w:rsidRDefault="00BB6A67" w:rsidP="00E66BB0">
      <w:pPr>
        <w:spacing w:before="0" w:line="260" w:lineRule="exact"/>
        <w:rPr>
          <w:rFonts w:cs="Arial"/>
          <w:szCs w:val="20"/>
        </w:rPr>
      </w:pPr>
      <w:r w:rsidRPr="00725341">
        <w:t>UVH APL – ISI je informacijsko podprt sistem, ki je usmerjen v podporo inšpekcijskim nalogam in omogoča podroben izpis upravne statistike, vendar ne omogoča elektronskega podpisa dokumentov. Dokumente je možno elektronsko podpisati po izvozu iz UVH APL – ISI in uvozu v Lotus Notes SPIS4</w:t>
      </w:r>
      <w:r w:rsidR="00D40648" w:rsidRPr="00725341">
        <w:t xml:space="preserve">, vendar </w:t>
      </w:r>
      <w:r w:rsidRPr="00725341">
        <w:rPr>
          <w:rFonts w:cs="Arial"/>
          <w:szCs w:val="20"/>
        </w:rPr>
        <w:t xml:space="preserve">ni v celoti prilagojen novostim ZUP in UUP glede e-poslovanja, zato nekaterih procesnih dejanj, tudi če bi jih želeli, ne morejo izvajati elektronsko. </w:t>
      </w:r>
    </w:p>
    <w:p w14:paraId="186D4C91" w14:textId="77777777" w:rsidR="00A41D87" w:rsidRPr="00725341" w:rsidRDefault="00A41D87" w:rsidP="00E66BB0">
      <w:pPr>
        <w:spacing w:before="0" w:line="260" w:lineRule="exact"/>
        <w:rPr>
          <w:rFonts w:cs="Arial"/>
          <w:szCs w:val="20"/>
        </w:rPr>
      </w:pPr>
    </w:p>
    <w:p w14:paraId="7C917AC6" w14:textId="26B6FD65" w:rsidR="004445EB" w:rsidRPr="00645D2E" w:rsidRDefault="00A41D87" w:rsidP="00E66BB0">
      <w:pPr>
        <w:spacing w:before="0" w:line="260" w:lineRule="exact"/>
        <w:rPr>
          <w:rFonts w:cs="Arial"/>
          <w:szCs w:val="20"/>
        </w:rPr>
      </w:pPr>
      <w:r w:rsidRPr="00725341">
        <w:rPr>
          <w:rFonts w:cs="Arial"/>
          <w:szCs w:val="20"/>
        </w:rPr>
        <w:t xml:space="preserve">V nadzoru so bili pridobljeni podatki z vpogledom v IS </w:t>
      </w:r>
      <w:r w:rsidR="004445EB" w:rsidRPr="00725341">
        <w:t>Lotus Notes SPIS4</w:t>
      </w:r>
      <w:r w:rsidRPr="00725341">
        <w:rPr>
          <w:rFonts w:cs="Arial"/>
          <w:szCs w:val="20"/>
        </w:rPr>
        <w:t xml:space="preserve">  in sicer je upravni inšpektor po metodi na preskok opravil pregled </w:t>
      </w:r>
      <w:r w:rsidR="004445EB" w:rsidRPr="00645D2E">
        <w:rPr>
          <w:rFonts w:cs="Arial"/>
          <w:szCs w:val="20"/>
        </w:rPr>
        <w:t xml:space="preserve">po ene (1) zadeve iz meseca </w:t>
      </w:r>
      <w:r w:rsidR="004445EB">
        <w:rPr>
          <w:rFonts w:cs="Arial"/>
          <w:szCs w:val="20"/>
        </w:rPr>
        <w:t xml:space="preserve">januarja, februarja in marca 2024 </w:t>
      </w:r>
      <w:r w:rsidR="004445EB" w:rsidRPr="00645D2E">
        <w:rPr>
          <w:rFonts w:cs="Arial"/>
          <w:szCs w:val="20"/>
        </w:rPr>
        <w:t xml:space="preserve">in sicer za vsak </w:t>
      </w:r>
      <w:r w:rsidR="004445EB" w:rsidRPr="00645D2E">
        <w:rPr>
          <w:szCs w:val="20"/>
        </w:rPr>
        <w:t>posamezn</w:t>
      </w:r>
      <w:r w:rsidR="008A670B">
        <w:rPr>
          <w:szCs w:val="20"/>
        </w:rPr>
        <w:t>i območni urad</w:t>
      </w:r>
      <w:r w:rsidR="004445EB">
        <w:rPr>
          <w:rStyle w:val="Sprotnaopomba-sklic"/>
          <w:szCs w:val="20"/>
        </w:rPr>
        <w:footnoteReference w:id="21"/>
      </w:r>
      <w:r w:rsidR="004445EB" w:rsidRPr="00645D2E">
        <w:rPr>
          <w:rFonts w:cs="Arial"/>
          <w:szCs w:val="20"/>
        </w:rPr>
        <w:t xml:space="preserve"> </w:t>
      </w:r>
      <w:r w:rsidR="004445EB" w:rsidRPr="00725341">
        <w:rPr>
          <w:rFonts w:cs="Arial"/>
          <w:szCs w:val="20"/>
        </w:rPr>
        <w:t>UVHVVR</w:t>
      </w:r>
      <w:r w:rsidR="004445EB" w:rsidRPr="00645D2E">
        <w:rPr>
          <w:rFonts w:cs="Arial"/>
          <w:szCs w:val="20"/>
        </w:rPr>
        <w:t xml:space="preserve">, ki so bile na organ vložena v obdobju </w:t>
      </w:r>
      <w:r w:rsidR="004445EB" w:rsidRPr="00645D2E">
        <w:rPr>
          <w:rFonts w:cs="Arial"/>
          <w:szCs w:val="20"/>
          <w:u w:val="single"/>
        </w:rPr>
        <w:t>od 1. 1.  202</w:t>
      </w:r>
      <w:r w:rsidR="004445EB">
        <w:rPr>
          <w:rFonts w:cs="Arial"/>
          <w:szCs w:val="20"/>
          <w:u w:val="single"/>
        </w:rPr>
        <w:t>4</w:t>
      </w:r>
      <w:r w:rsidR="004445EB" w:rsidRPr="00645D2E">
        <w:rPr>
          <w:rFonts w:cs="Arial"/>
          <w:szCs w:val="20"/>
          <w:u w:val="single"/>
        </w:rPr>
        <w:t xml:space="preserve"> do </w:t>
      </w:r>
      <w:r w:rsidR="004445EB">
        <w:rPr>
          <w:rFonts w:cs="Arial"/>
          <w:szCs w:val="20"/>
          <w:u w:val="single"/>
        </w:rPr>
        <w:t>31</w:t>
      </w:r>
      <w:r w:rsidR="004445EB" w:rsidRPr="00645D2E">
        <w:rPr>
          <w:rFonts w:cs="Arial"/>
          <w:szCs w:val="20"/>
          <w:u w:val="single"/>
        </w:rPr>
        <w:t xml:space="preserve">. </w:t>
      </w:r>
      <w:r w:rsidR="004445EB">
        <w:rPr>
          <w:rFonts w:cs="Arial"/>
          <w:szCs w:val="20"/>
          <w:u w:val="single"/>
        </w:rPr>
        <w:t>3</w:t>
      </w:r>
      <w:r w:rsidR="004445EB" w:rsidRPr="00645D2E">
        <w:rPr>
          <w:rFonts w:cs="Arial"/>
          <w:szCs w:val="20"/>
          <w:u w:val="single"/>
        </w:rPr>
        <w:t>. 2024</w:t>
      </w:r>
      <w:r w:rsidR="004445EB" w:rsidRPr="00645D2E">
        <w:rPr>
          <w:rFonts w:cs="Arial"/>
          <w:szCs w:val="20"/>
        </w:rPr>
        <w:t xml:space="preserve">. V nadaljevanju zapisnika so navedeni primeri, ki jih je upravni inšpektor pregledal. </w:t>
      </w:r>
    </w:p>
    <w:p w14:paraId="662A371F" w14:textId="77777777" w:rsidR="004445EB" w:rsidRPr="00725341" w:rsidRDefault="004445EB" w:rsidP="00E66BB0">
      <w:pPr>
        <w:spacing w:before="0" w:line="260" w:lineRule="exact"/>
        <w:rPr>
          <w:rFonts w:cs="Arial"/>
          <w:szCs w:val="20"/>
        </w:rPr>
      </w:pPr>
    </w:p>
    <w:p w14:paraId="1000B7C7" w14:textId="77777777" w:rsidR="004445EB" w:rsidRDefault="004445EB" w:rsidP="00E66BB0">
      <w:pPr>
        <w:spacing w:before="0" w:line="260" w:lineRule="exact"/>
        <w:rPr>
          <w:rFonts w:cs="Arial"/>
          <w:i/>
          <w:iCs/>
          <w:szCs w:val="20"/>
        </w:rPr>
      </w:pPr>
    </w:p>
    <w:p w14:paraId="6260458A" w14:textId="6086FCD3" w:rsidR="000A195A" w:rsidRPr="0025174C" w:rsidRDefault="000A195A" w:rsidP="000A195A">
      <w:pPr>
        <w:pStyle w:val="Odstavekseznama"/>
        <w:numPr>
          <w:ilvl w:val="1"/>
          <w:numId w:val="10"/>
        </w:numPr>
        <w:spacing w:before="0"/>
        <w:rPr>
          <w:rFonts w:cs="Arial"/>
          <w:b/>
          <w:bCs/>
        </w:rPr>
      </w:pPr>
      <w:r w:rsidRPr="0025174C">
        <w:rPr>
          <w:rFonts w:cs="Arial"/>
          <w:b/>
          <w:bCs/>
          <w:szCs w:val="20"/>
        </w:rPr>
        <w:lastRenderedPageBreak/>
        <w:t xml:space="preserve">ZADEVE V MESECU </w:t>
      </w:r>
      <w:r>
        <w:rPr>
          <w:rFonts w:cs="Arial"/>
          <w:b/>
          <w:bCs/>
          <w:szCs w:val="20"/>
        </w:rPr>
        <w:t xml:space="preserve">JANUARJU </w:t>
      </w:r>
      <w:r w:rsidRPr="0025174C">
        <w:rPr>
          <w:rFonts w:cs="Arial"/>
          <w:b/>
          <w:bCs/>
          <w:szCs w:val="20"/>
        </w:rPr>
        <w:t>202</w:t>
      </w:r>
      <w:r>
        <w:rPr>
          <w:rFonts w:cs="Arial"/>
          <w:b/>
          <w:bCs/>
          <w:szCs w:val="20"/>
        </w:rPr>
        <w:t>4</w:t>
      </w:r>
    </w:p>
    <w:p w14:paraId="09D8EF48" w14:textId="77777777" w:rsidR="000A195A" w:rsidRPr="00725341" w:rsidRDefault="000A195A" w:rsidP="00A41D87">
      <w:pPr>
        <w:spacing w:before="0" w:line="240" w:lineRule="exact"/>
        <w:rPr>
          <w:rFonts w:cs="Arial"/>
          <w:szCs w:val="20"/>
        </w:rPr>
      </w:pPr>
    </w:p>
    <w:p w14:paraId="595C0470" w14:textId="0E7325FE" w:rsidR="00F857A2" w:rsidRPr="00725341" w:rsidRDefault="000A195A" w:rsidP="00F857A2">
      <w:pPr>
        <w:pStyle w:val="Odstavekseznama"/>
        <w:spacing w:before="0"/>
        <w:ind w:left="360"/>
        <w:rPr>
          <w:rFonts w:cs="Arial"/>
          <w:b/>
          <w:bCs/>
        </w:rPr>
      </w:pPr>
      <w:r>
        <w:rPr>
          <w:rFonts w:cs="Arial"/>
          <w:b/>
          <w:bCs/>
        </w:rPr>
        <w:t xml:space="preserve">3.1.1  </w:t>
      </w:r>
      <w:r w:rsidRPr="00125341">
        <w:rPr>
          <w:rFonts w:cs="Arial"/>
          <w:b/>
          <w:bCs/>
          <w:szCs w:val="20"/>
        </w:rPr>
        <w:t xml:space="preserve">Zadeva št. </w:t>
      </w:r>
      <w:r w:rsidR="00F857A2" w:rsidRPr="00725341">
        <w:rPr>
          <w:rFonts w:cs="Arial"/>
          <w:b/>
          <w:bCs/>
          <w:szCs w:val="20"/>
        </w:rPr>
        <w:t>U0</w:t>
      </w:r>
      <w:r w:rsidR="00F857A2">
        <w:rPr>
          <w:rFonts w:cs="Arial"/>
          <w:b/>
          <w:bCs/>
          <w:szCs w:val="20"/>
        </w:rPr>
        <w:t>9</w:t>
      </w:r>
      <w:r w:rsidR="00F857A2" w:rsidRPr="00725341">
        <w:rPr>
          <w:rFonts w:cs="Arial"/>
          <w:b/>
          <w:bCs/>
          <w:szCs w:val="20"/>
        </w:rPr>
        <w:t>2-</w:t>
      </w:r>
      <w:r w:rsidR="00F857A2">
        <w:rPr>
          <w:rFonts w:cs="Arial"/>
          <w:b/>
          <w:bCs/>
          <w:szCs w:val="20"/>
        </w:rPr>
        <w:t>7</w:t>
      </w:r>
      <w:r w:rsidR="00F857A2" w:rsidRPr="00725341">
        <w:rPr>
          <w:rFonts w:cs="Arial"/>
          <w:b/>
          <w:bCs/>
          <w:szCs w:val="20"/>
        </w:rPr>
        <w:t>/202</w:t>
      </w:r>
      <w:r w:rsidR="00F857A2">
        <w:rPr>
          <w:rFonts w:cs="Arial"/>
          <w:b/>
          <w:bCs/>
          <w:szCs w:val="20"/>
        </w:rPr>
        <w:t>4</w:t>
      </w:r>
    </w:p>
    <w:p w14:paraId="3A232FA1" w14:textId="77777777" w:rsidR="00F857A2" w:rsidRPr="00725341" w:rsidRDefault="00F857A2" w:rsidP="00F857A2">
      <w:pPr>
        <w:spacing w:before="0"/>
        <w:rPr>
          <w:rFonts w:cs="Arial"/>
          <w:b/>
          <w:bCs/>
        </w:rPr>
      </w:pPr>
    </w:p>
    <w:p w14:paraId="72E71664" w14:textId="07378C9F" w:rsidR="00F857A2" w:rsidRPr="00725341" w:rsidRDefault="00F857A2" w:rsidP="00341475">
      <w:pPr>
        <w:spacing w:before="0" w:line="260" w:lineRule="exact"/>
        <w:rPr>
          <w:rFonts w:cs="Arial"/>
          <w:szCs w:val="20"/>
        </w:rPr>
      </w:pPr>
      <w:r w:rsidRPr="00725341">
        <w:rPr>
          <w:rFonts w:cs="Arial"/>
          <w:szCs w:val="20"/>
        </w:rPr>
        <w:t xml:space="preserve">UVHVVR je </w:t>
      </w:r>
      <w:r>
        <w:rPr>
          <w:rFonts w:cs="Arial"/>
          <w:szCs w:val="20"/>
        </w:rPr>
        <w:t>31.</w:t>
      </w:r>
      <w:r w:rsidRPr="00725341">
        <w:rPr>
          <w:rFonts w:cs="Arial"/>
          <w:szCs w:val="20"/>
        </w:rPr>
        <w:t xml:space="preserve"> </w:t>
      </w:r>
      <w:r>
        <w:rPr>
          <w:rFonts w:cs="Arial"/>
          <w:szCs w:val="20"/>
        </w:rPr>
        <w:t>1</w:t>
      </w:r>
      <w:r w:rsidRPr="00725341">
        <w:rPr>
          <w:rFonts w:cs="Arial"/>
          <w:szCs w:val="20"/>
        </w:rPr>
        <w:t>. 202</w:t>
      </w:r>
      <w:r>
        <w:rPr>
          <w:rFonts w:cs="Arial"/>
          <w:szCs w:val="20"/>
        </w:rPr>
        <w:t>4</w:t>
      </w:r>
      <w:r w:rsidRPr="00725341">
        <w:rPr>
          <w:rFonts w:cs="Arial"/>
          <w:szCs w:val="20"/>
        </w:rPr>
        <w:t xml:space="preserve"> po elektronski pošti </w:t>
      </w:r>
      <w:r w:rsidR="003F51AB">
        <w:rPr>
          <w:rFonts w:cs="Arial"/>
          <w:szCs w:val="20"/>
        </w:rPr>
        <w:t>prejel</w:t>
      </w:r>
      <w:r w:rsidR="00AE076A">
        <w:rPr>
          <w:rFonts w:cs="Arial"/>
          <w:szCs w:val="20"/>
        </w:rPr>
        <w:t>a</w:t>
      </w:r>
      <w:r w:rsidR="003F51AB">
        <w:rPr>
          <w:rFonts w:cs="Arial"/>
          <w:szCs w:val="20"/>
        </w:rPr>
        <w:t xml:space="preserve"> </w:t>
      </w:r>
      <w:r>
        <w:rPr>
          <w:rFonts w:cs="Arial"/>
          <w:szCs w:val="20"/>
        </w:rPr>
        <w:t>prijavo o zakolu prašičev in odlaganju na črno živalskih stranskih proizvodov.</w:t>
      </w:r>
      <w:r w:rsidRPr="00725341">
        <w:rPr>
          <w:rFonts w:cs="Arial"/>
          <w:szCs w:val="20"/>
        </w:rPr>
        <w:t xml:space="preserve"> </w:t>
      </w:r>
    </w:p>
    <w:p w14:paraId="2652F18A" w14:textId="77777777" w:rsidR="00F857A2" w:rsidRPr="00725341" w:rsidRDefault="00F857A2" w:rsidP="00341475">
      <w:pPr>
        <w:spacing w:before="0" w:line="260" w:lineRule="exact"/>
        <w:rPr>
          <w:rFonts w:cs="Arial"/>
          <w:b/>
          <w:bCs/>
          <w:szCs w:val="20"/>
        </w:rPr>
      </w:pPr>
    </w:p>
    <w:p w14:paraId="570914AC" w14:textId="1A63B6A0" w:rsidR="00F857A2" w:rsidRPr="00145F02" w:rsidRDefault="00F857A2" w:rsidP="00341475">
      <w:pPr>
        <w:spacing w:before="0" w:line="260" w:lineRule="exact"/>
        <w:contextualSpacing/>
        <w:rPr>
          <w:rFonts w:cs="Arial"/>
          <w:szCs w:val="20"/>
        </w:rPr>
      </w:pPr>
      <w:r w:rsidRPr="00145F02">
        <w:rPr>
          <w:rFonts w:cs="Arial"/>
        </w:rPr>
        <w:t>Dne 5. 3. 2024 je inšpektor prijavitelju v skladu z 24. členom ZIN odgovoril z dopisom št. U092-7/2024-3, ki ga mu je</w:t>
      </w:r>
      <w:r w:rsidRPr="00145F02">
        <w:rPr>
          <w:rFonts w:cs="Arial"/>
          <w:szCs w:val="20"/>
        </w:rPr>
        <w:t xml:space="preserve"> poslal po navadni pošti.</w:t>
      </w:r>
    </w:p>
    <w:p w14:paraId="126AE6A6" w14:textId="77777777" w:rsidR="00F857A2" w:rsidRPr="00145F02" w:rsidRDefault="00F857A2" w:rsidP="00341475">
      <w:pPr>
        <w:spacing w:before="0" w:line="260" w:lineRule="exact"/>
        <w:rPr>
          <w:rFonts w:cs="Arial"/>
          <w:b/>
          <w:bCs/>
          <w:szCs w:val="20"/>
        </w:rPr>
      </w:pPr>
    </w:p>
    <w:p w14:paraId="0E087238" w14:textId="199C8E9C" w:rsidR="00BC343F" w:rsidRPr="00145F02" w:rsidRDefault="00F857A2" w:rsidP="00341475">
      <w:pPr>
        <w:numPr>
          <w:ilvl w:val="0"/>
          <w:numId w:val="15"/>
        </w:numPr>
        <w:spacing w:before="0" w:line="260" w:lineRule="exact"/>
        <w:rPr>
          <w:rFonts w:cs="Arial"/>
          <w:szCs w:val="20"/>
        </w:rPr>
      </w:pPr>
      <w:r w:rsidRPr="00145F02">
        <w:rPr>
          <w:szCs w:val="20"/>
        </w:rPr>
        <w:t>Upravni inšpektor ugotavlja, da je na dopisu kot podpisnik navedena mag. A</w:t>
      </w:r>
      <w:r w:rsidR="00400775" w:rsidRPr="00145F02">
        <w:rPr>
          <w:szCs w:val="20"/>
        </w:rPr>
        <w:t>.</w:t>
      </w:r>
      <w:r w:rsidRPr="00145F02">
        <w:rPr>
          <w:szCs w:val="20"/>
        </w:rPr>
        <w:t>N</w:t>
      </w:r>
      <w:r w:rsidR="00400775" w:rsidRPr="00145F02">
        <w:rPr>
          <w:szCs w:val="20"/>
        </w:rPr>
        <w:t>.K.</w:t>
      </w:r>
      <w:r w:rsidRPr="00145F02">
        <w:rPr>
          <w:szCs w:val="20"/>
        </w:rPr>
        <w:t xml:space="preserve">, poleg navedb podpisnika, pa je še odtisnjena štampiljka </w:t>
      </w:r>
      <w:r w:rsidRPr="00145F02">
        <w:rPr>
          <w:i/>
          <w:iCs/>
          <w:szCs w:val="20"/>
        </w:rPr>
        <w:t>»Po pooblastilu«</w:t>
      </w:r>
      <w:r w:rsidRPr="00145F02">
        <w:rPr>
          <w:szCs w:val="20"/>
        </w:rPr>
        <w:t xml:space="preserve"> in neločljiv podpis osebe, ki je dopis dejansko podpisala</w:t>
      </w:r>
      <w:r w:rsidR="0076618C" w:rsidRPr="00145F02">
        <w:rPr>
          <w:szCs w:val="20"/>
        </w:rPr>
        <w:t>, saj iz njega ni razvidno, kdo je dopis podpisal</w:t>
      </w:r>
      <w:r w:rsidRPr="00145F02">
        <w:rPr>
          <w:szCs w:val="20"/>
        </w:rPr>
        <w:t>. Iz navedenega dopisa ni razvidno, kdo je dejanski podpisnik dokumenta, kot je to predpisano v 63. členu</w:t>
      </w:r>
      <w:r w:rsidRPr="00145F02">
        <w:rPr>
          <w:rStyle w:val="Sprotnaopomba-sklic"/>
          <w:szCs w:val="20"/>
        </w:rPr>
        <w:footnoteReference w:id="22"/>
      </w:r>
      <w:r w:rsidRPr="00145F02">
        <w:rPr>
          <w:szCs w:val="20"/>
        </w:rPr>
        <w:t xml:space="preserve"> UUP. </w:t>
      </w:r>
      <w:r w:rsidR="00BC343F" w:rsidRPr="00145F02">
        <w:rPr>
          <w:szCs w:val="20"/>
        </w:rPr>
        <w:t>Po mnenju upravnega inšpektorja je dovolj, da ima konkretni podpisnik v primeru odsotnosti uradne osebe</w:t>
      </w:r>
      <w:r w:rsidR="003A1B78" w:rsidRPr="00145F02">
        <w:rPr>
          <w:szCs w:val="20"/>
        </w:rPr>
        <w:t>, na katero je zadeva evidentirana,</w:t>
      </w:r>
      <w:r w:rsidR="00BC343F" w:rsidRPr="00145F02">
        <w:rPr>
          <w:szCs w:val="20"/>
        </w:rPr>
        <w:t xml:space="preserve"> pisno pooblastilo</w:t>
      </w:r>
      <w:r w:rsidR="003A1B78" w:rsidRPr="00145F02">
        <w:rPr>
          <w:szCs w:val="20"/>
        </w:rPr>
        <w:t xml:space="preserve"> predstojnika </w:t>
      </w:r>
      <w:r w:rsidR="00BC343F" w:rsidRPr="00145F02">
        <w:rPr>
          <w:szCs w:val="20"/>
        </w:rPr>
        <w:t xml:space="preserve">za odločanje, ki </w:t>
      </w:r>
      <w:r w:rsidR="003A1B78" w:rsidRPr="00145F02">
        <w:rPr>
          <w:szCs w:val="20"/>
        </w:rPr>
        <w:t xml:space="preserve">pa </w:t>
      </w:r>
      <w:r w:rsidR="00BC343F" w:rsidRPr="00145F02">
        <w:rPr>
          <w:szCs w:val="20"/>
        </w:rPr>
        <w:t>ga pri podpisovanju ne navaja.</w:t>
      </w:r>
    </w:p>
    <w:p w14:paraId="1ED84D59" w14:textId="77777777" w:rsidR="00400775" w:rsidRDefault="00400775" w:rsidP="00341475">
      <w:pPr>
        <w:spacing w:before="0" w:line="260" w:lineRule="exact"/>
        <w:rPr>
          <w:rFonts w:cs="Arial"/>
          <w:szCs w:val="20"/>
        </w:rPr>
      </w:pPr>
    </w:p>
    <w:p w14:paraId="6D4BE1C1" w14:textId="77777777" w:rsidR="0076618C" w:rsidRDefault="0076618C" w:rsidP="00341475">
      <w:pPr>
        <w:spacing w:before="0" w:line="260" w:lineRule="exact"/>
        <w:rPr>
          <w:rFonts w:cs="Arial"/>
          <w:szCs w:val="20"/>
        </w:rPr>
      </w:pPr>
    </w:p>
    <w:p w14:paraId="3DDBCB54" w14:textId="027E63A5" w:rsidR="00BC343F" w:rsidRPr="00725341" w:rsidRDefault="00BC343F" w:rsidP="00341475">
      <w:pPr>
        <w:pStyle w:val="Odstavekseznama"/>
        <w:spacing w:before="0" w:line="260" w:lineRule="exact"/>
        <w:ind w:left="360"/>
        <w:rPr>
          <w:rFonts w:cs="Arial"/>
          <w:b/>
          <w:bCs/>
        </w:rPr>
      </w:pPr>
      <w:r>
        <w:rPr>
          <w:rFonts w:cs="Arial"/>
          <w:b/>
          <w:bCs/>
        </w:rPr>
        <w:t xml:space="preserve">3.1.2  </w:t>
      </w:r>
      <w:r w:rsidRPr="00125341">
        <w:rPr>
          <w:rFonts w:cs="Arial"/>
          <w:b/>
          <w:bCs/>
          <w:szCs w:val="20"/>
        </w:rPr>
        <w:t xml:space="preserve">Zadeva št. </w:t>
      </w:r>
      <w:r w:rsidRPr="00725341">
        <w:rPr>
          <w:rFonts w:cs="Arial"/>
          <w:b/>
          <w:bCs/>
          <w:szCs w:val="20"/>
        </w:rPr>
        <w:t>U0</w:t>
      </w:r>
      <w:r>
        <w:rPr>
          <w:rFonts w:cs="Arial"/>
          <w:b/>
          <w:bCs/>
          <w:szCs w:val="20"/>
        </w:rPr>
        <w:t>9</w:t>
      </w:r>
      <w:r w:rsidRPr="00725341">
        <w:rPr>
          <w:rFonts w:cs="Arial"/>
          <w:b/>
          <w:bCs/>
          <w:szCs w:val="20"/>
        </w:rPr>
        <w:t>2-</w:t>
      </w:r>
      <w:r>
        <w:rPr>
          <w:rFonts w:cs="Arial"/>
          <w:b/>
          <w:bCs/>
          <w:szCs w:val="20"/>
        </w:rPr>
        <w:t>13</w:t>
      </w:r>
      <w:r w:rsidRPr="00725341">
        <w:rPr>
          <w:rFonts w:cs="Arial"/>
          <w:b/>
          <w:bCs/>
          <w:szCs w:val="20"/>
        </w:rPr>
        <w:t>/202</w:t>
      </w:r>
      <w:r>
        <w:rPr>
          <w:rFonts w:cs="Arial"/>
          <w:b/>
          <w:bCs/>
          <w:szCs w:val="20"/>
        </w:rPr>
        <w:t>4</w:t>
      </w:r>
    </w:p>
    <w:p w14:paraId="780224DF" w14:textId="77777777" w:rsidR="00BC343F" w:rsidRDefault="00BC343F" w:rsidP="00341475">
      <w:pPr>
        <w:spacing w:before="0" w:line="260" w:lineRule="exact"/>
        <w:rPr>
          <w:rFonts w:cs="Arial"/>
          <w:szCs w:val="20"/>
        </w:rPr>
      </w:pPr>
    </w:p>
    <w:p w14:paraId="46447538" w14:textId="1BFAFFE4" w:rsidR="00BC343F" w:rsidRPr="00725341" w:rsidRDefault="00BC343F" w:rsidP="00341475">
      <w:pPr>
        <w:spacing w:before="0" w:line="260" w:lineRule="exact"/>
        <w:rPr>
          <w:rFonts w:cs="Arial"/>
          <w:szCs w:val="20"/>
        </w:rPr>
      </w:pPr>
      <w:r w:rsidRPr="00725341">
        <w:rPr>
          <w:rFonts w:cs="Arial"/>
          <w:szCs w:val="20"/>
        </w:rPr>
        <w:t xml:space="preserve">UVHVVR je </w:t>
      </w:r>
      <w:r>
        <w:rPr>
          <w:rFonts w:cs="Arial"/>
          <w:szCs w:val="20"/>
        </w:rPr>
        <w:t>23.</w:t>
      </w:r>
      <w:r w:rsidRPr="00725341">
        <w:rPr>
          <w:rFonts w:cs="Arial"/>
          <w:szCs w:val="20"/>
        </w:rPr>
        <w:t xml:space="preserve"> </w:t>
      </w:r>
      <w:r>
        <w:rPr>
          <w:rFonts w:cs="Arial"/>
          <w:szCs w:val="20"/>
        </w:rPr>
        <w:t>1</w:t>
      </w:r>
      <w:r w:rsidRPr="00725341">
        <w:rPr>
          <w:rFonts w:cs="Arial"/>
          <w:szCs w:val="20"/>
        </w:rPr>
        <w:t>. 202</w:t>
      </w:r>
      <w:r>
        <w:rPr>
          <w:rFonts w:cs="Arial"/>
          <w:szCs w:val="20"/>
        </w:rPr>
        <w:t>4</w:t>
      </w:r>
      <w:r w:rsidRPr="00725341">
        <w:rPr>
          <w:rFonts w:cs="Arial"/>
          <w:szCs w:val="20"/>
        </w:rPr>
        <w:t xml:space="preserve"> po elektronski pošti </w:t>
      </w:r>
      <w:r w:rsidR="003F51AB">
        <w:rPr>
          <w:rFonts w:cs="Arial"/>
          <w:szCs w:val="20"/>
        </w:rPr>
        <w:t>prejel</w:t>
      </w:r>
      <w:r w:rsidR="00AE076A">
        <w:rPr>
          <w:rFonts w:cs="Arial"/>
          <w:szCs w:val="20"/>
        </w:rPr>
        <w:t>a</w:t>
      </w:r>
      <w:r w:rsidR="003F51AB">
        <w:rPr>
          <w:rFonts w:cs="Arial"/>
          <w:szCs w:val="20"/>
        </w:rPr>
        <w:t xml:space="preserve"> </w:t>
      </w:r>
      <w:r>
        <w:rPr>
          <w:rFonts w:cs="Arial"/>
          <w:szCs w:val="20"/>
        </w:rPr>
        <w:t>prijavo o nepravilnosti na Čolnarski ulici v Ljubljani.</w:t>
      </w:r>
      <w:r w:rsidRPr="00725341">
        <w:rPr>
          <w:rFonts w:cs="Arial"/>
          <w:szCs w:val="20"/>
        </w:rPr>
        <w:t xml:space="preserve"> </w:t>
      </w:r>
    </w:p>
    <w:p w14:paraId="4B51B36B" w14:textId="77777777" w:rsidR="00BC343F" w:rsidRPr="00725341" w:rsidRDefault="00BC343F" w:rsidP="00341475">
      <w:pPr>
        <w:spacing w:before="0" w:line="260" w:lineRule="exact"/>
        <w:rPr>
          <w:rFonts w:cs="Arial"/>
          <w:b/>
          <w:bCs/>
          <w:szCs w:val="20"/>
        </w:rPr>
      </w:pPr>
    </w:p>
    <w:p w14:paraId="185CF40E" w14:textId="50DACC6A" w:rsidR="00BC343F" w:rsidRPr="00725341" w:rsidRDefault="00BC343F" w:rsidP="00341475">
      <w:pPr>
        <w:spacing w:before="0" w:line="260" w:lineRule="exact"/>
        <w:contextualSpacing/>
        <w:rPr>
          <w:rFonts w:cs="Arial"/>
          <w:szCs w:val="20"/>
        </w:rPr>
      </w:pPr>
      <w:r w:rsidRPr="00F857A2">
        <w:rPr>
          <w:rFonts w:cs="Arial"/>
        </w:rPr>
        <w:t>Dne 5. 3. 2024 je inšpektor prijavitelju v skladu z 24. členom ZIN odgovoril z dopisom št. U092-</w:t>
      </w:r>
      <w:r>
        <w:rPr>
          <w:rFonts w:cs="Arial"/>
        </w:rPr>
        <w:t>13</w:t>
      </w:r>
      <w:r w:rsidRPr="00F857A2">
        <w:rPr>
          <w:rFonts w:cs="Arial"/>
        </w:rPr>
        <w:t>/202</w:t>
      </w:r>
      <w:r>
        <w:rPr>
          <w:rFonts w:cs="Arial"/>
        </w:rPr>
        <w:t>4</w:t>
      </w:r>
      <w:r w:rsidRPr="00F857A2">
        <w:rPr>
          <w:rFonts w:cs="Arial"/>
        </w:rPr>
        <w:t>-</w:t>
      </w:r>
      <w:r>
        <w:rPr>
          <w:rFonts w:cs="Arial"/>
        </w:rPr>
        <w:t>48</w:t>
      </w:r>
      <w:r w:rsidRPr="00F857A2">
        <w:rPr>
          <w:rFonts w:cs="Arial"/>
        </w:rPr>
        <w:t>, ki ga mu je</w:t>
      </w:r>
      <w:r w:rsidRPr="00725341">
        <w:rPr>
          <w:rFonts w:cs="Arial"/>
          <w:szCs w:val="20"/>
        </w:rPr>
        <w:t xml:space="preserve"> poslal po </w:t>
      </w:r>
      <w:r>
        <w:rPr>
          <w:rFonts w:cs="Arial"/>
          <w:szCs w:val="20"/>
        </w:rPr>
        <w:t>elektronski pošti</w:t>
      </w:r>
      <w:r w:rsidRPr="00725341">
        <w:rPr>
          <w:rFonts w:cs="Arial"/>
          <w:szCs w:val="20"/>
        </w:rPr>
        <w:t>.</w:t>
      </w:r>
      <w:r>
        <w:rPr>
          <w:rFonts w:cs="Arial"/>
          <w:szCs w:val="20"/>
        </w:rPr>
        <w:t xml:space="preserve"> Dokument je elektronsko podpisan</w:t>
      </w:r>
      <w:r w:rsidR="003A1B78">
        <w:rPr>
          <w:rFonts w:cs="Arial"/>
          <w:szCs w:val="20"/>
        </w:rPr>
        <w:t>.</w:t>
      </w:r>
    </w:p>
    <w:p w14:paraId="410B6AF1" w14:textId="77777777" w:rsidR="00BC343F" w:rsidRPr="00725341" w:rsidRDefault="00BC343F" w:rsidP="00341475">
      <w:pPr>
        <w:spacing w:before="0" w:line="260" w:lineRule="exact"/>
        <w:rPr>
          <w:rFonts w:cs="Arial"/>
          <w:b/>
          <w:bCs/>
          <w:szCs w:val="20"/>
        </w:rPr>
      </w:pPr>
    </w:p>
    <w:p w14:paraId="38D33F67" w14:textId="1F2E98EA" w:rsidR="00BC343F" w:rsidRPr="00C931E2" w:rsidRDefault="00BC343F" w:rsidP="00341475">
      <w:pPr>
        <w:pStyle w:val="Odstavekseznama"/>
        <w:numPr>
          <w:ilvl w:val="0"/>
          <w:numId w:val="15"/>
        </w:numPr>
        <w:spacing w:before="0" w:line="260" w:lineRule="exact"/>
        <w:rPr>
          <w:rFonts w:cs="Arial"/>
          <w:szCs w:val="20"/>
        </w:rPr>
      </w:pPr>
      <w:r w:rsidRPr="00C931E2">
        <w:rPr>
          <w:rFonts w:cs="Arial"/>
          <w:szCs w:val="20"/>
        </w:rPr>
        <w:t xml:space="preserve">Upravni inšpektor ugotavlja, da </w:t>
      </w:r>
      <w:r w:rsidR="00F32DCB">
        <w:rPr>
          <w:rFonts w:cs="Arial"/>
          <w:szCs w:val="20"/>
        </w:rPr>
        <w:t xml:space="preserve">je </w:t>
      </w:r>
      <w:r w:rsidRPr="00C931E2">
        <w:rPr>
          <w:rFonts w:cs="Arial"/>
          <w:szCs w:val="20"/>
        </w:rPr>
        <w:t>dokument</w:t>
      </w:r>
      <w:r w:rsidR="00F32DCB">
        <w:rPr>
          <w:rFonts w:cs="Arial"/>
          <w:szCs w:val="20"/>
        </w:rPr>
        <w:t xml:space="preserve"> </w:t>
      </w:r>
      <w:r w:rsidRPr="00C931E2">
        <w:rPr>
          <w:rFonts w:cs="Arial"/>
          <w:szCs w:val="20"/>
        </w:rPr>
        <w:t xml:space="preserve">elektronsko podpisan </w:t>
      </w:r>
      <w:r w:rsidR="00F32DCB">
        <w:rPr>
          <w:rFonts w:cs="Arial"/>
          <w:szCs w:val="20"/>
        </w:rPr>
        <w:t xml:space="preserve">s podpisom v PDF obliki in kot tak ne predstavlja </w:t>
      </w:r>
      <w:r w:rsidR="00523976">
        <w:rPr>
          <w:rFonts w:cs="Arial"/>
          <w:szCs w:val="20"/>
        </w:rPr>
        <w:t>elektronskega</w:t>
      </w:r>
      <w:r w:rsidR="00F32DCB">
        <w:rPr>
          <w:rFonts w:cs="Arial"/>
          <w:szCs w:val="20"/>
        </w:rPr>
        <w:t xml:space="preserve"> podpisa, </w:t>
      </w:r>
      <w:r w:rsidRPr="00C931E2">
        <w:rPr>
          <w:rFonts w:cs="Arial"/>
        </w:rPr>
        <w:t>kot to določa peti odstavek</w:t>
      </w:r>
      <w:r>
        <w:rPr>
          <w:rStyle w:val="Sprotnaopomba-sklic"/>
        </w:rPr>
        <w:footnoteReference w:id="23"/>
      </w:r>
      <w:r w:rsidRPr="00C931E2">
        <w:rPr>
          <w:rFonts w:cs="Arial"/>
        </w:rPr>
        <w:t xml:space="preserve"> 63a. člena UUP.</w:t>
      </w:r>
    </w:p>
    <w:p w14:paraId="20FFF2B4" w14:textId="77777777" w:rsidR="00F32DCB" w:rsidRPr="00F32DCB" w:rsidRDefault="00F32DCB" w:rsidP="00341475">
      <w:pPr>
        <w:spacing w:before="0" w:line="260" w:lineRule="exact"/>
        <w:ind w:left="720"/>
        <w:rPr>
          <w:rFonts w:cs="Arial"/>
          <w:szCs w:val="20"/>
        </w:rPr>
      </w:pPr>
    </w:p>
    <w:p w14:paraId="7250907B" w14:textId="2BF8D6E0" w:rsidR="00F32DCB" w:rsidRPr="003F51AB" w:rsidRDefault="003F51AB" w:rsidP="00341475">
      <w:pPr>
        <w:pStyle w:val="Sprotnaopomba-besedilo"/>
        <w:numPr>
          <w:ilvl w:val="0"/>
          <w:numId w:val="29"/>
        </w:numPr>
        <w:spacing w:before="0" w:line="260" w:lineRule="exact"/>
        <w:rPr>
          <w:rFonts w:cs="Arial"/>
        </w:rPr>
      </w:pPr>
      <w:r>
        <w:rPr>
          <w:rFonts w:cs="Arial"/>
          <w:szCs w:val="24"/>
        </w:rPr>
        <w:t>P</w:t>
      </w:r>
      <w:r w:rsidR="00F32DCB" w:rsidRPr="00C931E2">
        <w:rPr>
          <w:rFonts w:cs="Arial"/>
          <w:szCs w:val="24"/>
        </w:rPr>
        <w:t xml:space="preserve">isarniška odredba </w:t>
      </w:r>
      <w:r w:rsidR="00F32DCB" w:rsidRPr="00C931E2">
        <w:rPr>
          <w:rFonts w:cs="Arial"/>
          <w:i/>
          <w:iCs/>
          <w:szCs w:val="24"/>
        </w:rPr>
        <w:t>»</w:t>
      </w:r>
      <w:r w:rsidR="00F32DCB">
        <w:rPr>
          <w:rFonts w:cs="Arial"/>
          <w:i/>
          <w:iCs/>
          <w:szCs w:val="24"/>
        </w:rPr>
        <w:t xml:space="preserve">Vročiti: </w:t>
      </w:r>
      <w:r w:rsidR="00F32DCB" w:rsidRPr="00C931E2">
        <w:rPr>
          <w:rFonts w:cs="Arial"/>
          <w:i/>
          <w:iCs/>
          <w:szCs w:val="24"/>
        </w:rPr>
        <w:t>naslovniku«</w:t>
      </w:r>
      <w:r w:rsidR="00F32DCB" w:rsidRPr="00C931E2">
        <w:rPr>
          <w:rFonts w:cs="Arial"/>
          <w:szCs w:val="24"/>
        </w:rPr>
        <w:t xml:space="preserve"> je neustrezna. UUP sicer ne določa, da mora biti na dokumentu navedena pisarniška odredba, vendar pa, če uradna oseba pisarniško odredbo na dokumentu navede, mora biti ta popolna (komu, </w:t>
      </w:r>
      <w:r w:rsidR="00F32DCB" w:rsidRPr="00C931E2">
        <w:rPr>
          <w:rFonts w:cs="Arial"/>
          <w:szCs w:val="24"/>
          <w:u w:val="single"/>
        </w:rPr>
        <w:t>na kateri naslov in na kakšen način se vroči</w:t>
      </w:r>
      <w:r w:rsidR="00F32DCB" w:rsidRPr="00C931E2">
        <w:rPr>
          <w:rFonts w:cs="Arial"/>
          <w:szCs w:val="24"/>
        </w:rPr>
        <w:t>).</w:t>
      </w:r>
    </w:p>
    <w:p w14:paraId="13176A7B" w14:textId="77777777" w:rsidR="003F51AB" w:rsidRDefault="003F51AB" w:rsidP="00341475">
      <w:pPr>
        <w:pStyle w:val="Sprotnaopomba-besedilo"/>
        <w:spacing w:before="0" w:line="260" w:lineRule="exact"/>
        <w:rPr>
          <w:rFonts w:cs="Arial"/>
          <w:szCs w:val="24"/>
        </w:rPr>
      </w:pPr>
    </w:p>
    <w:p w14:paraId="74656448" w14:textId="77777777" w:rsidR="003F51AB" w:rsidRPr="00C931E2" w:rsidRDefault="003F51AB" w:rsidP="00341475">
      <w:pPr>
        <w:pStyle w:val="Sprotnaopomba-besedilo"/>
        <w:spacing w:before="0" w:line="260" w:lineRule="exact"/>
        <w:rPr>
          <w:rFonts w:cs="Arial"/>
        </w:rPr>
      </w:pPr>
    </w:p>
    <w:p w14:paraId="14E1ECAD" w14:textId="6A060DA8" w:rsidR="00F32DCB" w:rsidRPr="003F51AB" w:rsidRDefault="00F32DCB" w:rsidP="00341475">
      <w:pPr>
        <w:pStyle w:val="Odstavekseznama"/>
        <w:spacing w:before="0" w:line="260" w:lineRule="exact"/>
        <w:ind w:left="360"/>
        <w:rPr>
          <w:rFonts w:cs="Arial"/>
          <w:b/>
          <w:bCs/>
        </w:rPr>
      </w:pPr>
      <w:r w:rsidRPr="003F51AB">
        <w:rPr>
          <w:rFonts w:cs="Arial"/>
          <w:b/>
          <w:bCs/>
        </w:rPr>
        <w:t xml:space="preserve">3.1.3  </w:t>
      </w:r>
      <w:r w:rsidRPr="003F51AB">
        <w:rPr>
          <w:rFonts w:cs="Arial"/>
          <w:b/>
          <w:bCs/>
          <w:szCs w:val="20"/>
        </w:rPr>
        <w:t>Zadeva št. U092-79/2024</w:t>
      </w:r>
    </w:p>
    <w:p w14:paraId="3A416936" w14:textId="77777777" w:rsidR="00F32DCB" w:rsidRPr="003F51AB" w:rsidRDefault="00F32DCB" w:rsidP="00341475">
      <w:pPr>
        <w:spacing w:before="0" w:line="260" w:lineRule="exact"/>
        <w:rPr>
          <w:rFonts w:cs="Arial"/>
          <w:szCs w:val="20"/>
        </w:rPr>
      </w:pPr>
    </w:p>
    <w:p w14:paraId="7A6E1794" w14:textId="05E77833" w:rsidR="00F32DCB" w:rsidRPr="003F51AB" w:rsidRDefault="00F32DCB" w:rsidP="00341475">
      <w:pPr>
        <w:spacing w:before="0" w:line="260" w:lineRule="exact"/>
        <w:rPr>
          <w:rFonts w:cs="Arial"/>
          <w:szCs w:val="20"/>
        </w:rPr>
      </w:pPr>
      <w:r w:rsidRPr="003F51AB">
        <w:rPr>
          <w:rFonts w:cs="Arial"/>
          <w:szCs w:val="20"/>
        </w:rPr>
        <w:t xml:space="preserve">UVHVVR je 31. 1. 2024 po elektronski pošti </w:t>
      </w:r>
      <w:r w:rsidR="003F51AB">
        <w:rPr>
          <w:rFonts w:cs="Arial"/>
          <w:szCs w:val="20"/>
        </w:rPr>
        <w:t>prejel</w:t>
      </w:r>
      <w:r w:rsidR="00AE076A">
        <w:rPr>
          <w:rFonts w:cs="Arial"/>
          <w:szCs w:val="20"/>
        </w:rPr>
        <w:t>a</w:t>
      </w:r>
      <w:r w:rsidR="003F51AB">
        <w:rPr>
          <w:rFonts w:cs="Arial"/>
          <w:szCs w:val="20"/>
        </w:rPr>
        <w:t xml:space="preserve"> </w:t>
      </w:r>
      <w:r w:rsidRPr="003F51AB">
        <w:rPr>
          <w:rFonts w:cs="Arial"/>
          <w:szCs w:val="20"/>
        </w:rPr>
        <w:t xml:space="preserve">prijavo o nepravilnosti </w:t>
      </w:r>
      <w:r w:rsidR="00C31919" w:rsidRPr="003F51AB">
        <w:rPr>
          <w:rFonts w:cs="Arial"/>
          <w:szCs w:val="20"/>
        </w:rPr>
        <w:t xml:space="preserve">s področja zaščite </w:t>
      </w:r>
      <w:proofErr w:type="spellStart"/>
      <w:r w:rsidR="00C31919" w:rsidRPr="003F51AB">
        <w:rPr>
          <w:rFonts w:cs="Arial"/>
          <w:szCs w:val="20"/>
        </w:rPr>
        <w:t>rejnih</w:t>
      </w:r>
      <w:proofErr w:type="spellEnd"/>
      <w:r w:rsidR="00C31919" w:rsidRPr="003F51AB">
        <w:rPr>
          <w:rFonts w:cs="Arial"/>
          <w:szCs w:val="20"/>
        </w:rPr>
        <w:t xml:space="preserve"> in hišnih živali</w:t>
      </w:r>
      <w:r w:rsidRPr="003F51AB">
        <w:rPr>
          <w:rFonts w:cs="Arial"/>
          <w:szCs w:val="20"/>
        </w:rPr>
        <w:t xml:space="preserve">. </w:t>
      </w:r>
    </w:p>
    <w:p w14:paraId="6C8B763C" w14:textId="77777777" w:rsidR="00F32DCB" w:rsidRPr="003F51AB" w:rsidRDefault="00F32DCB" w:rsidP="00341475">
      <w:pPr>
        <w:spacing w:before="0" w:line="260" w:lineRule="exact"/>
        <w:rPr>
          <w:rFonts w:cs="Arial"/>
          <w:b/>
          <w:bCs/>
          <w:szCs w:val="20"/>
        </w:rPr>
      </w:pPr>
    </w:p>
    <w:p w14:paraId="3D43C42C" w14:textId="2EC7B2BA" w:rsidR="00F32DCB" w:rsidRPr="003F51AB" w:rsidRDefault="00F32DCB" w:rsidP="00341475">
      <w:pPr>
        <w:spacing w:before="0" w:line="260" w:lineRule="exact"/>
        <w:contextualSpacing/>
        <w:rPr>
          <w:rFonts w:cs="Arial"/>
          <w:szCs w:val="20"/>
        </w:rPr>
      </w:pPr>
      <w:r w:rsidRPr="003F51AB">
        <w:rPr>
          <w:rFonts w:cs="Arial"/>
        </w:rPr>
        <w:lastRenderedPageBreak/>
        <w:t xml:space="preserve">Dne </w:t>
      </w:r>
      <w:r w:rsidR="00C31919" w:rsidRPr="003F51AB">
        <w:rPr>
          <w:rFonts w:cs="Arial"/>
        </w:rPr>
        <w:t>19.</w:t>
      </w:r>
      <w:r w:rsidRPr="003F51AB">
        <w:rPr>
          <w:rFonts w:cs="Arial"/>
        </w:rPr>
        <w:t xml:space="preserve"> 3. 2024 je inšpektor prijavitelju v skladu z 24. členom ZIN odgovoril z dopisom št. U092-</w:t>
      </w:r>
      <w:r w:rsidR="00C31919" w:rsidRPr="003F51AB">
        <w:rPr>
          <w:rFonts w:cs="Arial"/>
        </w:rPr>
        <w:t>79</w:t>
      </w:r>
      <w:r w:rsidRPr="003F51AB">
        <w:rPr>
          <w:rFonts w:cs="Arial"/>
        </w:rPr>
        <w:t>/2024-</w:t>
      </w:r>
      <w:r w:rsidR="00C31919" w:rsidRPr="003F51AB">
        <w:rPr>
          <w:rFonts w:cs="Arial"/>
        </w:rPr>
        <w:t>1</w:t>
      </w:r>
      <w:r w:rsidRPr="003F51AB">
        <w:rPr>
          <w:rFonts w:cs="Arial"/>
        </w:rPr>
        <w:t>, ki ga mu je</w:t>
      </w:r>
      <w:r w:rsidRPr="003F51AB">
        <w:rPr>
          <w:rFonts w:cs="Arial"/>
          <w:szCs w:val="20"/>
        </w:rPr>
        <w:t xml:space="preserve"> poslal po elektronski pošti. Dokument je elektronsko podpisan</w:t>
      </w:r>
      <w:r w:rsidR="00C31919" w:rsidRPr="003F51AB">
        <w:rPr>
          <w:rFonts w:cs="Arial"/>
          <w:szCs w:val="20"/>
        </w:rPr>
        <w:t xml:space="preserve"> v skladu z 63.a členom UUP.</w:t>
      </w:r>
    </w:p>
    <w:p w14:paraId="6BC9A6DF" w14:textId="77777777" w:rsidR="00F32DCB" w:rsidRPr="003F51AB" w:rsidRDefault="00F32DCB" w:rsidP="00341475">
      <w:pPr>
        <w:spacing w:before="0" w:line="260" w:lineRule="exact"/>
        <w:rPr>
          <w:rFonts w:cs="Arial"/>
          <w:b/>
          <w:bCs/>
          <w:szCs w:val="20"/>
        </w:rPr>
      </w:pPr>
    </w:p>
    <w:p w14:paraId="39BFB390" w14:textId="41779F97" w:rsidR="00F32DCB" w:rsidRPr="003F51AB" w:rsidRDefault="00F32DCB" w:rsidP="00341475">
      <w:pPr>
        <w:pStyle w:val="Sprotnaopomba-besedilo"/>
        <w:numPr>
          <w:ilvl w:val="0"/>
          <w:numId w:val="29"/>
        </w:numPr>
        <w:spacing w:before="0" w:line="260" w:lineRule="exact"/>
        <w:rPr>
          <w:rFonts w:cs="Arial"/>
        </w:rPr>
      </w:pPr>
      <w:r w:rsidRPr="003F51AB">
        <w:rPr>
          <w:rFonts w:cs="Arial"/>
          <w:szCs w:val="24"/>
        </w:rPr>
        <w:t xml:space="preserve">Pisarniška odredba </w:t>
      </w:r>
      <w:r w:rsidRPr="003F51AB">
        <w:rPr>
          <w:rFonts w:cs="Arial"/>
          <w:i/>
          <w:iCs/>
          <w:szCs w:val="24"/>
        </w:rPr>
        <w:t>»Vročiti: naslovniku</w:t>
      </w:r>
      <w:r w:rsidR="003F51AB" w:rsidRPr="003F51AB">
        <w:rPr>
          <w:rFonts w:cs="Arial"/>
          <w:i/>
          <w:iCs/>
          <w:szCs w:val="24"/>
        </w:rPr>
        <w:t xml:space="preserve"> po e-pošti</w:t>
      </w:r>
      <w:r w:rsidRPr="003F51AB">
        <w:rPr>
          <w:rFonts w:cs="Arial"/>
          <w:i/>
          <w:iCs/>
          <w:szCs w:val="24"/>
        </w:rPr>
        <w:t>«</w:t>
      </w:r>
      <w:r w:rsidRPr="003F51AB">
        <w:rPr>
          <w:rFonts w:cs="Arial"/>
          <w:szCs w:val="24"/>
        </w:rPr>
        <w:t xml:space="preserve"> je neustrezna. </w:t>
      </w:r>
      <w:r w:rsidR="003F51AB">
        <w:rPr>
          <w:rFonts w:cs="Arial"/>
          <w:szCs w:val="24"/>
        </w:rPr>
        <w:t xml:space="preserve"> </w:t>
      </w:r>
    </w:p>
    <w:p w14:paraId="4FC53CE9" w14:textId="77777777" w:rsidR="00BC343F" w:rsidRDefault="00BC343F" w:rsidP="00341475">
      <w:pPr>
        <w:spacing w:before="0" w:line="260" w:lineRule="exact"/>
        <w:rPr>
          <w:rFonts w:cs="Arial"/>
          <w:szCs w:val="20"/>
        </w:rPr>
      </w:pPr>
    </w:p>
    <w:p w14:paraId="17B67FD5" w14:textId="77777777" w:rsidR="00BC343F" w:rsidRDefault="00BC343F" w:rsidP="00341475">
      <w:pPr>
        <w:spacing w:before="0" w:line="260" w:lineRule="exact"/>
        <w:rPr>
          <w:rFonts w:cs="Arial"/>
          <w:szCs w:val="20"/>
        </w:rPr>
      </w:pPr>
    </w:p>
    <w:p w14:paraId="1BA4EA94" w14:textId="5D14FD71" w:rsidR="003F51AB" w:rsidRPr="003F51AB" w:rsidRDefault="003F51AB" w:rsidP="00341475">
      <w:pPr>
        <w:pStyle w:val="Odstavekseznama"/>
        <w:spacing w:before="0" w:line="260" w:lineRule="exact"/>
        <w:ind w:left="360"/>
        <w:rPr>
          <w:rFonts w:cs="Arial"/>
          <w:b/>
          <w:bCs/>
        </w:rPr>
      </w:pPr>
      <w:r w:rsidRPr="003F51AB">
        <w:rPr>
          <w:rFonts w:cs="Arial"/>
          <w:b/>
          <w:bCs/>
        </w:rPr>
        <w:t xml:space="preserve">3.1.4  </w:t>
      </w:r>
      <w:r w:rsidRPr="003F51AB">
        <w:rPr>
          <w:rFonts w:cs="Arial"/>
          <w:b/>
          <w:bCs/>
          <w:szCs w:val="20"/>
        </w:rPr>
        <w:t>Zadeva št. U092-38/2024</w:t>
      </w:r>
    </w:p>
    <w:p w14:paraId="20C80230" w14:textId="77777777" w:rsidR="003F51AB" w:rsidRPr="003F51AB" w:rsidRDefault="003F51AB" w:rsidP="00341475">
      <w:pPr>
        <w:spacing w:before="0" w:line="260" w:lineRule="exact"/>
        <w:rPr>
          <w:rFonts w:cs="Arial"/>
          <w:szCs w:val="20"/>
        </w:rPr>
      </w:pPr>
    </w:p>
    <w:p w14:paraId="3408BDC9" w14:textId="7E2C55E0" w:rsidR="003F51AB" w:rsidRPr="003F51AB" w:rsidRDefault="003F51AB" w:rsidP="00341475">
      <w:pPr>
        <w:spacing w:before="0" w:line="260" w:lineRule="exact"/>
        <w:rPr>
          <w:rFonts w:cs="Arial"/>
          <w:szCs w:val="20"/>
        </w:rPr>
      </w:pPr>
      <w:r w:rsidRPr="003F51AB">
        <w:rPr>
          <w:rFonts w:cs="Arial"/>
          <w:szCs w:val="20"/>
        </w:rPr>
        <w:t xml:space="preserve">UVHVVR je 26. 1. 2024 po elektronski pošti </w:t>
      </w:r>
      <w:r>
        <w:rPr>
          <w:rFonts w:cs="Arial"/>
          <w:szCs w:val="20"/>
        </w:rPr>
        <w:t>prejel</w:t>
      </w:r>
      <w:r w:rsidR="00AE076A">
        <w:rPr>
          <w:rFonts w:cs="Arial"/>
          <w:szCs w:val="20"/>
        </w:rPr>
        <w:t>a</w:t>
      </w:r>
      <w:r>
        <w:rPr>
          <w:rFonts w:cs="Arial"/>
          <w:szCs w:val="20"/>
        </w:rPr>
        <w:t xml:space="preserve"> </w:t>
      </w:r>
      <w:r w:rsidRPr="003F51AB">
        <w:rPr>
          <w:rFonts w:cs="Arial"/>
          <w:szCs w:val="20"/>
        </w:rPr>
        <w:t xml:space="preserve">prijavo o nelegalni prodaji pasjih mladičev. </w:t>
      </w:r>
    </w:p>
    <w:p w14:paraId="29D47F8E" w14:textId="2574FCE6" w:rsidR="003F51AB" w:rsidRPr="003F51AB" w:rsidRDefault="003F51AB" w:rsidP="00341475">
      <w:pPr>
        <w:spacing w:before="0" w:line="260" w:lineRule="exact"/>
        <w:contextualSpacing/>
        <w:rPr>
          <w:rFonts w:cs="Arial"/>
          <w:szCs w:val="20"/>
        </w:rPr>
      </w:pPr>
      <w:r w:rsidRPr="003F51AB">
        <w:rPr>
          <w:rFonts w:cs="Arial"/>
        </w:rPr>
        <w:t>Dne 31. 1. 2024 je inšpektor prijavitelju v skladu z 24. členom ZIN odgovoril z dopisom št. U092-38/2024-3, ki ga mu je</w:t>
      </w:r>
      <w:r w:rsidRPr="003F51AB">
        <w:rPr>
          <w:rFonts w:cs="Arial"/>
          <w:szCs w:val="20"/>
        </w:rPr>
        <w:t xml:space="preserve"> poslal po elektronski pošti. Dokument je elektronsko podpisan v skladu z 63.a členom UUP.</w:t>
      </w:r>
    </w:p>
    <w:p w14:paraId="582E39B6" w14:textId="77777777" w:rsidR="003F51AB" w:rsidRPr="003F51AB" w:rsidRDefault="003F51AB" w:rsidP="00341475">
      <w:pPr>
        <w:spacing w:before="0" w:line="260" w:lineRule="exact"/>
        <w:rPr>
          <w:rFonts w:cs="Arial"/>
          <w:b/>
          <w:bCs/>
          <w:szCs w:val="20"/>
        </w:rPr>
      </w:pPr>
    </w:p>
    <w:p w14:paraId="0068CDC4" w14:textId="1175FE5C" w:rsidR="003F51AB" w:rsidRPr="003F51AB" w:rsidRDefault="003F51AB" w:rsidP="00341475">
      <w:pPr>
        <w:pStyle w:val="Sprotnaopomba-besedilo"/>
        <w:numPr>
          <w:ilvl w:val="0"/>
          <w:numId w:val="29"/>
        </w:numPr>
        <w:spacing w:before="0" w:line="260" w:lineRule="exact"/>
        <w:rPr>
          <w:rFonts w:cs="Arial"/>
        </w:rPr>
      </w:pPr>
      <w:r w:rsidRPr="003F51AB">
        <w:rPr>
          <w:rFonts w:cs="Arial"/>
          <w:szCs w:val="24"/>
        </w:rPr>
        <w:t xml:space="preserve">Pisarniška odredba </w:t>
      </w:r>
      <w:r w:rsidRPr="003F51AB">
        <w:rPr>
          <w:rFonts w:cs="Arial"/>
          <w:i/>
          <w:iCs/>
          <w:szCs w:val="24"/>
        </w:rPr>
        <w:t>»Poslati e-poštno«</w:t>
      </w:r>
      <w:r w:rsidRPr="003F51AB">
        <w:rPr>
          <w:rFonts w:cs="Arial"/>
          <w:szCs w:val="24"/>
        </w:rPr>
        <w:t xml:space="preserve"> je neustrezna.  </w:t>
      </w:r>
    </w:p>
    <w:p w14:paraId="60E4DB23" w14:textId="77777777" w:rsidR="003F51AB" w:rsidRPr="003F51AB" w:rsidRDefault="003F51AB" w:rsidP="00341475">
      <w:pPr>
        <w:spacing w:before="0" w:line="260" w:lineRule="exact"/>
        <w:ind w:left="360"/>
      </w:pPr>
    </w:p>
    <w:p w14:paraId="1F79A6D1" w14:textId="380E99A9" w:rsidR="003F51AB" w:rsidRPr="003F51AB" w:rsidRDefault="003F51AB" w:rsidP="00341475">
      <w:pPr>
        <w:numPr>
          <w:ilvl w:val="0"/>
          <w:numId w:val="29"/>
        </w:numPr>
        <w:spacing w:before="0" w:line="260" w:lineRule="exact"/>
        <w:rPr>
          <w:rFonts w:cs="Arial"/>
        </w:rPr>
      </w:pPr>
      <w:r w:rsidRPr="003F51AB">
        <w:t xml:space="preserve">Upravni inšpektor ugotavlja, da je odredba o vročanju </w:t>
      </w:r>
      <w:r w:rsidRPr="003F51AB">
        <w:rPr>
          <w:i/>
        </w:rPr>
        <w:t>»Hraniti pri organu v izvirniku«</w:t>
      </w:r>
      <w:r w:rsidRPr="003F51AB">
        <w:t xml:space="preserve"> nepotrebna, saj se dokumenti, ki so nastali pri delu organa, hranijo pri organu v izvirniku</w:t>
      </w:r>
      <w:r w:rsidRPr="003F51AB">
        <w:rPr>
          <w:rStyle w:val="Sprotnaopomba-sklic"/>
          <w:rFonts w:cs="Arial"/>
          <w:szCs w:val="20"/>
        </w:rPr>
        <w:footnoteReference w:id="24"/>
      </w:r>
      <w:r w:rsidRPr="003F51AB">
        <w:t xml:space="preserve">.   </w:t>
      </w:r>
    </w:p>
    <w:p w14:paraId="34BE61EA" w14:textId="77777777" w:rsidR="00BC343F" w:rsidRPr="003F51AB" w:rsidRDefault="00BC343F" w:rsidP="00341475">
      <w:pPr>
        <w:spacing w:before="0" w:line="260" w:lineRule="exact"/>
        <w:rPr>
          <w:rFonts w:cs="Arial"/>
          <w:szCs w:val="20"/>
        </w:rPr>
      </w:pPr>
    </w:p>
    <w:p w14:paraId="6ADF0A3D" w14:textId="77777777" w:rsidR="00BC343F" w:rsidRPr="003F51AB" w:rsidRDefault="00BC343F" w:rsidP="00341475">
      <w:pPr>
        <w:spacing w:before="0" w:line="260" w:lineRule="exact"/>
        <w:rPr>
          <w:rFonts w:cs="Arial"/>
          <w:szCs w:val="20"/>
        </w:rPr>
      </w:pPr>
    </w:p>
    <w:p w14:paraId="31E6531B" w14:textId="2617B8B0" w:rsidR="003F51AB" w:rsidRPr="003F51AB" w:rsidRDefault="003F51AB" w:rsidP="00341475">
      <w:pPr>
        <w:pStyle w:val="Odstavekseznama"/>
        <w:spacing w:before="0" w:line="260" w:lineRule="exact"/>
        <w:ind w:left="360"/>
        <w:rPr>
          <w:rFonts w:cs="Arial"/>
          <w:b/>
          <w:bCs/>
        </w:rPr>
      </w:pPr>
      <w:r w:rsidRPr="003F51AB">
        <w:rPr>
          <w:rFonts w:cs="Arial"/>
          <w:b/>
          <w:bCs/>
        </w:rPr>
        <w:t>3.1.</w:t>
      </w:r>
      <w:r>
        <w:rPr>
          <w:rFonts w:cs="Arial"/>
          <w:b/>
          <w:bCs/>
        </w:rPr>
        <w:t>5</w:t>
      </w:r>
      <w:r w:rsidRPr="003F51AB">
        <w:rPr>
          <w:rFonts w:cs="Arial"/>
          <w:b/>
          <w:bCs/>
        </w:rPr>
        <w:t xml:space="preserve">  </w:t>
      </w:r>
      <w:r w:rsidRPr="003F51AB">
        <w:rPr>
          <w:rFonts w:cs="Arial"/>
          <w:b/>
          <w:bCs/>
          <w:szCs w:val="20"/>
        </w:rPr>
        <w:t>Zadeva št. U09</w:t>
      </w:r>
      <w:r>
        <w:rPr>
          <w:rFonts w:cs="Arial"/>
          <w:b/>
          <w:bCs/>
          <w:szCs w:val="20"/>
        </w:rPr>
        <w:t>1</w:t>
      </w:r>
      <w:r w:rsidRPr="003F51AB">
        <w:rPr>
          <w:rFonts w:cs="Arial"/>
          <w:b/>
          <w:bCs/>
          <w:szCs w:val="20"/>
        </w:rPr>
        <w:t>-</w:t>
      </w:r>
      <w:r>
        <w:rPr>
          <w:rFonts w:cs="Arial"/>
          <w:b/>
          <w:bCs/>
          <w:szCs w:val="20"/>
        </w:rPr>
        <w:t>1</w:t>
      </w:r>
      <w:r w:rsidRPr="003F51AB">
        <w:rPr>
          <w:rFonts w:cs="Arial"/>
          <w:b/>
          <w:bCs/>
          <w:szCs w:val="20"/>
        </w:rPr>
        <w:t>/2024</w:t>
      </w:r>
    </w:p>
    <w:p w14:paraId="6C0F0C0C" w14:textId="77777777" w:rsidR="003F51AB" w:rsidRPr="003F51AB" w:rsidRDefault="003F51AB" w:rsidP="00341475">
      <w:pPr>
        <w:spacing w:before="0" w:line="260" w:lineRule="exact"/>
        <w:rPr>
          <w:rFonts w:cs="Arial"/>
          <w:szCs w:val="20"/>
        </w:rPr>
      </w:pPr>
    </w:p>
    <w:p w14:paraId="184E0F04" w14:textId="14258357" w:rsidR="003F51AB" w:rsidRPr="003F51AB" w:rsidRDefault="003F51AB" w:rsidP="00341475">
      <w:pPr>
        <w:spacing w:before="0" w:line="260" w:lineRule="exact"/>
        <w:rPr>
          <w:rFonts w:cs="Arial"/>
          <w:szCs w:val="20"/>
        </w:rPr>
      </w:pPr>
      <w:r w:rsidRPr="003F51AB">
        <w:rPr>
          <w:rFonts w:cs="Arial"/>
          <w:szCs w:val="20"/>
        </w:rPr>
        <w:t xml:space="preserve">UVHVVR je </w:t>
      </w:r>
      <w:r>
        <w:rPr>
          <w:rFonts w:cs="Arial"/>
          <w:szCs w:val="20"/>
        </w:rPr>
        <w:t>9</w:t>
      </w:r>
      <w:r w:rsidRPr="003F51AB">
        <w:rPr>
          <w:rFonts w:cs="Arial"/>
          <w:szCs w:val="20"/>
        </w:rPr>
        <w:t xml:space="preserve">. 1. 2024 po elektronski pošti </w:t>
      </w:r>
      <w:r>
        <w:rPr>
          <w:rFonts w:cs="Arial"/>
          <w:szCs w:val="20"/>
        </w:rPr>
        <w:t>prejel</w:t>
      </w:r>
      <w:r w:rsidR="00AE076A">
        <w:rPr>
          <w:rFonts w:cs="Arial"/>
          <w:szCs w:val="20"/>
        </w:rPr>
        <w:t xml:space="preserve">a </w:t>
      </w:r>
      <w:r w:rsidRPr="003F51AB">
        <w:rPr>
          <w:rFonts w:cs="Arial"/>
          <w:szCs w:val="20"/>
        </w:rPr>
        <w:t xml:space="preserve">prijavo </w:t>
      </w:r>
      <w:r>
        <w:rPr>
          <w:rFonts w:cs="Arial"/>
          <w:szCs w:val="20"/>
        </w:rPr>
        <w:t xml:space="preserve">o </w:t>
      </w:r>
      <w:r w:rsidRPr="003F51AB">
        <w:rPr>
          <w:rFonts w:cs="Arial"/>
          <w:szCs w:val="20"/>
        </w:rPr>
        <w:t xml:space="preserve">nepravilnosti s področja zaščite </w:t>
      </w:r>
      <w:proofErr w:type="spellStart"/>
      <w:r w:rsidRPr="003F51AB">
        <w:rPr>
          <w:rFonts w:cs="Arial"/>
          <w:szCs w:val="20"/>
        </w:rPr>
        <w:t>rejnih</w:t>
      </w:r>
      <w:proofErr w:type="spellEnd"/>
      <w:r w:rsidRPr="003F51AB">
        <w:rPr>
          <w:rFonts w:cs="Arial"/>
          <w:szCs w:val="20"/>
        </w:rPr>
        <w:t xml:space="preserve"> in hišnih živali.  </w:t>
      </w:r>
    </w:p>
    <w:p w14:paraId="05A2BA3D" w14:textId="77777777" w:rsidR="003F51AB" w:rsidRPr="003F51AB" w:rsidRDefault="003F51AB" w:rsidP="00341475">
      <w:pPr>
        <w:spacing w:before="0" w:line="260" w:lineRule="exact"/>
        <w:rPr>
          <w:rFonts w:cs="Arial"/>
          <w:b/>
          <w:bCs/>
          <w:szCs w:val="20"/>
        </w:rPr>
      </w:pPr>
    </w:p>
    <w:p w14:paraId="4ECF68F6" w14:textId="7714EC62" w:rsidR="003F51AB" w:rsidRPr="003F51AB" w:rsidRDefault="003F51AB" w:rsidP="00341475">
      <w:pPr>
        <w:spacing w:before="0" w:line="260" w:lineRule="exact"/>
        <w:contextualSpacing/>
        <w:rPr>
          <w:rFonts w:cs="Arial"/>
          <w:szCs w:val="20"/>
        </w:rPr>
      </w:pPr>
      <w:r w:rsidRPr="003F51AB">
        <w:rPr>
          <w:rFonts w:cs="Arial"/>
        </w:rPr>
        <w:t xml:space="preserve">Dne </w:t>
      </w:r>
      <w:r>
        <w:rPr>
          <w:rFonts w:cs="Arial"/>
        </w:rPr>
        <w:t>2</w:t>
      </w:r>
      <w:r w:rsidRPr="003F51AB">
        <w:rPr>
          <w:rFonts w:cs="Arial"/>
        </w:rPr>
        <w:t>3. 1. 2024 je inšpektor prijavitelju v skladu z 24. členom ZIN odgovoril z dopisom št. U09</w:t>
      </w:r>
      <w:r>
        <w:rPr>
          <w:rFonts w:cs="Arial"/>
        </w:rPr>
        <w:t>1</w:t>
      </w:r>
      <w:r w:rsidRPr="003F51AB">
        <w:rPr>
          <w:rFonts w:cs="Arial"/>
        </w:rPr>
        <w:t>-</w:t>
      </w:r>
      <w:r>
        <w:rPr>
          <w:rFonts w:cs="Arial"/>
        </w:rPr>
        <w:t>1</w:t>
      </w:r>
      <w:r w:rsidRPr="003F51AB">
        <w:rPr>
          <w:rFonts w:cs="Arial"/>
        </w:rPr>
        <w:t>/2024-</w:t>
      </w:r>
      <w:r>
        <w:rPr>
          <w:rFonts w:cs="Arial"/>
        </w:rPr>
        <w:t>7</w:t>
      </w:r>
      <w:r w:rsidRPr="003F51AB">
        <w:rPr>
          <w:rFonts w:cs="Arial"/>
        </w:rPr>
        <w:t>, ki ga mu je</w:t>
      </w:r>
      <w:r w:rsidRPr="003F51AB">
        <w:rPr>
          <w:rFonts w:cs="Arial"/>
          <w:szCs w:val="20"/>
        </w:rPr>
        <w:t xml:space="preserve"> poslal po elektronski pošti. Dokument je elektronsko podpisan v skladu z 63.a členom UUP.</w:t>
      </w:r>
    </w:p>
    <w:p w14:paraId="05FA850E" w14:textId="77777777" w:rsidR="003F51AB" w:rsidRPr="003F51AB" w:rsidRDefault="003F51AB" w:rsidP="00341475">
      <w:pPr>
        <w:spacing w:before="0" w:line="260" w:lineRule="exact"/>
        <w:rPr>
          <w:rFonts w:cs="Arial"/>
          <w:b/>
          <w:bCs/>
          <w:szCs w:val="20"/>
        </w:rPr>
      </w:pPr>
    </w:p>
    <w:p w14:paraId="0A78949B" w14:textId="77777777" w:rsidR="003F51AB" w:rsidRDefault="003F51AB" w:rsidP="00341475">
      <w:pPr>
        <w:spacing w:before="0" w:line="260" w:lineRule="exact"/>
        <w:rPr>
          <w:rFonts w:cs="Arial"/>
          <w:szCs w:val="20"/>
        </w:rPr>
      </w:pPr>
    </w:p>
    <w:p w14:paraId="44AEF521" w14:textId="649B879D" w:rsidR="003F51AB" w:rsidRPr="003F51AB" w:rsidRDefault="003F51AB" w:rsidP="00341475">
      <w:pPr>
        <w:pStyle w:val="Odstavekseznama"/>
        <w:spacing w:before="0" w:line="260" w:lineRule="exact"/>
        <w:ind w:left="360"/>
        <w:rPr>
          <w:rFonts w:cs="Arial"/>
          <w:b/>
          <w:bCs/>
        </w:rPr>
      </w:pPr>
      <w:r w:rsidRPr="003F51AB">
        <w:rPr>
          <w:rFonts w:cs="Arial"/>
          <w:b/>
          <w:bCs/>
        </w:rPr>
        <w:t>3.1.</w:t>
      </w:r>
      <w:r>
        <w:rPr>
          <w:rFonts w:cs="Arial"/>
          <w:b/>
          <w:bCs/>
        </w:rPr>
        <w:t>6</w:t>
      </w:r>
      <w:r w:rsidRPr="003F51AB">
        <w:rPr>
          <w:rFonts w:cs="Arial"/>
          <w:b/>
          <w:bCs/>
        </w:rPr>
        <w:t xml:space="preserve">  </w:t>
      </w:r>
      <w:r w:rsidRPr="003F51AB">
        <w:rPr>
          <w:rFonts w:cs="Arial"/>
          <w:b/>
          <w:bCs/>
          <w:szCs w:val="20"/>
        </w:rPr>
        <w:t>Zadeva št. U</w:t>
      </w:r>
      <w:r>
        <w:rPr>
          <w:rFonts w:cs="Arial"/>
          <w:b/>
          <w:bCs/>
          <w:szCs w:val="20"/>
        </w:rPr>
        <w:t>34453-3</w:t>
      </w:r>
      <w:r w:rsidRPr="003F51AB">
        <w:rPr>
          <w:rFonts w:cs="Arial"/>
          <w:b/>
          <w:bCs/>
          <w:szCs w:val="20"/>
        </w:rPr>
        <w:t>/2024</w:t>
      </w:r>
    </w:p>
    <w:p w14:paraId="06FED66C" w14:textId="77777777" w:rsidR="003F51AB" w:rsidRPr="003F51AB" w:rsidRDefault="003F51AB" w:rsidP="00341475">
      <w:pPr>
        <w:spacing w:before="0" w:line="260" w:lineRule="exact"/>
        <w:rPr>
          <w:rFonts w:cs="Arial"/>
          <w:szCs w:val="20"/>
        </w:rPr>
      </w:pPr>
    </w:p>
    <w:p w14:paraId="4C48F295" w14:textId="79534808" w:rsidR="003F51AB" w:rsidRDefault="003F51AB" w:rsidP="00341475">
      <w:pPr>
        <w:spacing w:before="0" w:line="260" w:lineRule="exact"/>
        <w:rPr>
          <w:rFonts w:cs="Arial"/>
          <w:szCs w:val="20"/>
        </w:rPr>
      </w:pPr>
      <w:r w:rsidRPr="003F51AB">
        <w:rPr>
          <w:rFonts w:cs="Arial"/>
          <w:szCs w:val="20"/>
        </w:rPr>
        <w:t xml:space="preserve">UVHVVR je </w:t>
      </w:r>
      <w:r>
        <w:rPr>
          <w:rFonts w:cs="Arial"/>
          <w:szCs w:val="20"/>
        </w:rPr>
        <w:t>14</w:t>
      </w:r>
      <w:r w:rsidRPr="003F51AB">
        <w:rPr>
          <w:rFonts w:cs="Arial"/>
          <w:szCs w:val="20"/>
        </w:rPr>
        <w:t xml:space="preserve">. 1. 2024 po elektronski pošti </w:t>
      </w:r>
      <w:r>
        <w:rPr>
          <w:rFonts w:cs="Arial"/>
          <w:szCs w:val="20"/>
        </w:rPr>
        <w:t>prejel</w:t>
      </w:r>
      <w:r w:rsidR="00AE076A">
        <w:rPr>
          <w:rFonts w:cs="Arial"/>
          <w:szCs w:val="20"/>
        </w:rPr>
        <w:t>a</w:t>
      </w:r>
      <w:r>
        <w:rPr>
          <w:rFonts w:cs="Arial"/>
          <w:szCs w:val="20"/>
        </w:rPr>
        <w:t xml:space="preserve"> vlogo </w:t>
      </w:r>
      <w:r w:rsidR="00F9267B">
        <w:rPr>
          <w:rFonts w:cs="Arial"/>
          <w:szCs w:val="20"/>
        </w:rPr>
        <w:t xml:space="preserve">pravne osebe </w:t>
      </w:r>
      <w:r>
        <w:rPr>
          <w:rFonts w:cs="Arial"/>
          <w:szCs w:val="20"/>
        </w:rPr>
        <w:t xml:space="preserve">za odobritev obrata. </w:t>
      </w:r>
    </w:p>
    <w:p w14:paraId="4C4DE856" w14:textId="77777777" w:rsidR="00AE076A" w:rsidRDefault="00AE076A" w:rsidP="00341475">
      <w:pPr>
        <w:spacing w:before="0" w:line="260" w:lineRule="exact"/>
        <w:contextualSpacing/>
        <w:rPr>
          <w:rFonts w:cs="Arial"/>
        </w:rPr>
      </w:pPr>
    </w:p>
    <w:p w14:paraId="47737D09" w14:textId="58159E36" w:rsidR="00AE076A" w:rsidRPr="00F75EA5" w:rsidRDefault="00AE076A" w:rsidP="00341475">
      <w:pPr>
        <w:spacing w:before="0" w:line="260" w:lineRule="exact"/>
        <w:rPr>
          <w:rFonts w:cs="Arial"/>
          <w:color w:val="FF0000"/>
          <w:szCs w:val="20"/>
        </w:rPr>
      </w:pPr>
      <w:r w:rsidRPr="00AE076A">
        <w:rPr>
          <w:rFonts w:cs="Arial"/>
        </w:rPr>
        <w:t>UVHVVR je 2</w:t>
      </w:r>
      <w:r w:rsidR="00524F6C">
        <w:rPr>
          <w:rFonts w:cs="Arial"/>
        </w:rPr>
        <w:t>.</w:t>
      </w:r>
      <w:r w:rsidRPr="00AE076A">
        <w:rPr>
          <w:rFonts w:cs="Arial"/>
        </w:rPr>
        <w:t xml:space="preserve"> 2. 202</w:t>
      </w:r>
      <w:r w:rsidR="00524F6C">
        <w:rPr>
          <w:rFonts w:cs="Arial"/>
        </w:rPr>
        <w:t>4</w:t>
      </w:r>
      <w:r w:rsidRPr="00AE076A">
        <w:rPr>
          <w:rFonts w:cs="Arial"/>
        </w:rPr>
        <w:t xml:space="preserve"> izdala odločbo št. U34453-3/2024-4, s katero je zavrnila odobritev obrata za proizvodnjo organskih gnojil in sredstev za izboljšanje tal</w:t>
      </w:r>
      <w:r w:rsidRPr="00725341">
        <w:rPr>
          <w:rFonts w:cs="Arial"/>
          <w:szCs w:val="20"/>
        </w:rPr>
        <w:t>. V uvodu je kot pravna podlaga za odločitev naveden</w:t>
      </w:r>
      <w:r>
        <w:rPr>
          <w:rFonts w:cs="Arial"/>
          <w:szCs w:val="20"/>
        </w:rPr>
        <w:t>a 4. točka</w:t>
      </w:r>
      <w:r w:rsidR="00F75EA5">
        <w:rPr>
          <w:rStyle w:val="Sprotnaopomba-sklic"/>
          <w:szCs w:val="20"/>
        </w:rPr>
        <w:footnoteReference w:id="25"/>
      </w:r>
      <w:r>
        <w:rPr>
          <w:rFonts w:cs="Arial"/>
          <w:szCs w:val="20"/>
        </w:rPr>
        <w:t xml:space="preserve"> 80</w:t>
      </w:r>
      <w:r w:rsidRPr="00725341">
        <w:rPr>
          <w:rFonts w:cs="Arial"/>
          <w:szCs w:val="20"/>
        </w:rPr>
        <w:t xml:space="preserve">. člen Zakona o veterinarskih merilih skladnosti (Uradni list RS, </w:t>
      </w:r>
      <w:r w:rsidRPr="009E6889">
        <w:rPr>
          <w:rFonts w:cs="Arial"/>
        </w:rPr>
        <w:t>št. </w:t>
      </w:r>
      <w:hyperlink r:id="rId21" w:tgtFrame="_blank" w:tooltip="Zakon o veterinarskih merilih skladnosti (ZVMS)" w:history="1">
        <w:r w:rsidRPr="009E6889">
          <w:rPr>
            <w:rFonts w:cs="Arial"/>
          </w:rPr>
          <w:t>93/05</w:t>
        </w:r>
      </w:hyperlink>
      <w:r w:rsidRPr="009E6889">
        <w:rPr>
          <w:rFonts w:cs="Arial"/>
        </w:rPr>
        <w:t>, </w:t>
      </w:r>
      <w:hyperlink r:id="rId22" w:tgtFrame="_blank" w:tooltip="Zakon o spremembah in dopolnitvah določenih zakonov na področju varne hrane, veterinarstva in varstva rastlin" w:history="1">
        <w:r w:rsidRPr="009E6889">
          <w:rPr>
            <w:rFonts w:cs="Arial"/>
          </w:rPr>
          <w:t>90/12</w:t>
        </w:r>
      </w:hyperlink>
      <w:r w:rsidRPr="009E6889">
        <w:rPr>
          <w:rFonts w:cs="Arial"/>
        </w:rPr>
        <w:t xml:space="preserve"> – </w:t>
      </w:r>
      <w:proofErr w:type="spellStart"/>
      <w:r w:rsidRPr="009E6889">
        <w:rPr>
          <w:rFonts w:cs="Arial"/>
        </w:rPr>
        <w:t>ZdZPVHVVR</w:t>
      </w:r>
      <w:proofErr w:type="spellEnd"/>
      <w:r w:rsidRPr="009E6889">
        <w:rPr>
          <w:rFonts w:cs="Arial"/>
        </w:rPr>
        <w:t>, </w:t>
      </w:r>
      <w:hyperlink r:id="rId23" w:tgtFrame="_blank" w:tooltip="Zakon o spremembah in dopolnitvah Zakona o zaščiti živali" w:history="1">
        <w:r w:rsidRPr="009E6889">
          <w:rPr>
            <w:rFonts w:cs="Arial"/>
          </w:rPr>
          <w:t>23/13</w:t>
        </w:r>
      </w:hyperlink>
      <w:r w:rsidRPr="009E6889">
        <w:rPr>
          <w:rFonts w:cs="Arial"/>
        </w:rPr>
        <w:t> – ZZZiv-C, </w:t>
      </w:r>
      <w:hyperlink r:id="rId24" w:tgtFrame="_blank" w:tooltip="Zakon o spremembah in dopolnitvah Zakona o inšpekcijskem nadzoru" w:history="1">
        <w:r w:rsidRPr="009E6889">
          <w:rPr>
            <w:rFonts w:cs="Arial"/>
          </w:rPr>
          <w:t>40/14</w:t>
        </w:r>
      </w:hyperlink>
      <w:r w:rsidRPr="009E6889">
        <w:rPr>
          <w:rFonts w:cs="Arial"/>
        </w:rPr>
        <w:t> – ZIN-B in </w:t>
      </w:r>
      <w:hyperlink r:id="rId25" w:tgtFrame="_blank" w:tooltip="Zakon o spremembah in dopolnitvah Zakona o veterinarskih merilih skladnosti" w:history="1">
        <w:r w:rsidRPr="009E6889">
          <w:rPr>
            <w:rFonts w:cs="Arial"/>
          </w:rPr>
          <w:t>22/18</w:t>
        </w:r>
      </w:hyperlink>
      <w:r w:rsidRPr="009E6889">
        <w:rPr>
          <w:rFonts w:cs="Arial"/>
        </w:rPr>
        <w:t xml:space="preserve"> - v nadaljevanju ZVMS)</w:t>
      </w:r>
      <w:r w:rsidR="00F75EA5" w:rsidRPr="009E6889">
        <w:rPr>
          <w:rFonts w:cs="Arial"/>
        </w:rPr>
        <w:t xml:space="preserve"> v povezavi z 8. členom istega zakona. </w:t>
      </w:r>
      <w:r w:rsidRPr="009E6889">
        <w:rPr>
          <w:rFonts w:cs="Arial"/>
        </w:rPr>
        <w:t>Odločba je bila izdana v fizični obliki</w:t>
      </w:r>
      <w:r w:rsidR="00F75EA5" w:rsidRPr="009E6889">
        <w:rPr>
          <w:rFonts w:cs="Arial"/>
        </w:rPr>
        <w:t xml:space="preserve">, elektronsko podpisana </w:t>
      </w:r>
      <w:r w:rsidRPr="009E6889">
        <w:rPr>
          <w:rFonts w:cs="Arial"/>
        </w:rPr>
        <w:t>in stranki osebno vročena.</w:t>
      </w:r>
      <w:r w:rsidRPr="00F75EA5">
        <w:rPr>
          <w:rFonts w:cs="Arial"/>
          <w:color w:val="FF0000"/>
          <w:szCs w:val="20"/>
        </w:rPr>
        <w:t xml:space="preserve"> </w:t>
      </w:r>
    </w:p>
    <w:p w14:paraId="3490A8D9" w14:textId="77777777" w:rsidR="00AE076A" w:rsidRPr="00F9267B" w:rsidRDefault="00AE076A" w:rsidP="00341475">
      <w:pPr>
        <w:spacing w:before="0" w:line="260" w:lineRule="exact"/>
        <w:rPr>
          <w:rFonts w:cs="Arial"/>
          <w:szCs w:val="20"/>
        </w:rPr>
      </w:pPr>
    </w:p>
    <w:p w14:paraId="2CAA59DC" w14:textId="77777777" w:rsidR="00AE076A" w:rsidRPr="00F9267B" w:rsidRDefault="00AE076A" w:rsidP="00341475">
      <w:pPr>
        <w:pStyle w:val="Odstavekseznama"/>
        <w:numPr>
          <w:ilvl w:val="0"/>
          <w:numId w:val="19"/>
        </w:numPr>
        <w:spacing w:before="0" w:line="260" w:lineRule="exact"/>
      </w:pPr>
      <w:r w:rsidRPr="00F9267B">
        <w:t xml:space="preserve">Upravni inšpektor najprej pojasnjuje, da se je po UUP </w:t>
      </w:r>
      <w:r w:rsidRPr="00F9267B">
        <w:rPr>
          <w:rFonts w:cs="Arial"/>
          <w:szCs w:val="20"/>
        </w:rPr>
        <w:t xml:space="preserve">že 4. aprila 2022 izteklo prehodno </w:t>
      </w:r>
      <w:r w:rsidRPr="00F9267B">
        <w:t xml:space="preserve">obdobje, v katerem bi morali organi opustiti izdajo dokumentov v fizični obliki in dokumente izdajati le v elektronski obliki. Normativno določene izjeme so dopustne le, če zaradi tehničnih razlogov dokumenta ni mogoče izdati v elektronski obliki, če je tako </w:t>
      </w:r>
      <w:r w:rsidRPr="00F9267B">
        <w:lastRenderedPageBreak/>
        <w:t>dogovorjeno pri sklepanju pravnih poslov, pri izdaji potrdil in seveda v drugih primerih, ko področni predpisi predpisujejo poslovanje z dokumenti v fizični obliki.</w:t>
      </w:r>
    </w:p>
    <w:p w14:paraId="1E461C46" w14:textId="77777777" w:rsidR="00AE076A" w:rsidRPr="00F9267B" w:rsidRDefault="00AE076A" w:rsidP="00341475">
      <w:pPr>
        <w:spacing w:before="0" w:line="260" w:lineRule="exact"/>
      </w:pPr>
    </w:p>
    <w:p w14:paraId="72CDB526" w14:textId="3838A5A0" w:rsidR="00BC343F" w:rsidRPr="00F9267B" w:rsidRDefault="00AE076A" w:rsidP="00341475">
      <w:pPr>
        <w:pStyle w:val="Odstavekseznama"/>
        <w:numPr>
          <w:ilvl w:val="0"/>
          <w:numId w:val="14"/>
        </w:numPr>
        <w:spacing w:before="0" w:line="260" w:lineRule="exact"/>
        <w:contextualSpacing/>
      </w:pPr>
      <w:r w:rsidRPr="00F9267B">
        <w:t>Upravni inšpektor ugotavlja, da je dokument elektronsko podpisan in ima vse predpisane vsebine, ki jih določa UUP za elektronski podpis. Po mnenju upravnega inšpektorja bi morala UVHVVR odločbo, ki je izdana v elektronski obliki in opremljena z varnim elektronskim podpisom uradne osebe stranki vročati po elektronski poti in ne osebno</w:t>
      </w:r>
      <w:r w:rsidR="009E6889" w:rsidRPr="00F9267B">
        <w:t>, saj je bila dana vloga po elektronski poti in s strani pravne osebe</w:t>
      </w:r>
      <w:r w:rsidR="00F9267B" w:rsidRPr="00F9267B">
        <w:t>. V skladu z drugim odstavkom</w:t>
      </w:r>
      <w:r w:rsidR="00F9267B" w:rsidRPr="00F9267B">
        <w:rPr>
          <w:rStyle w:val="Sprotnaopomba-sklic"/>
        </w:rPr>
        <w:footnoteReference w:id="26"/>
      </w:r>
      <w:r w:rsidR="00F9267B" w:rsidRPr="00F9267B">
        <w:t xml:space="preserve"> 86. člena ZUP se šteje, da je stranka sporočila naslov elektronskega predala, če je iz njega poslala vlogo. </w:t>
      </w:r>
      <w:r w:rsidRPr="00F9267B">
        <w:t xml:space="preserve"> </w:t>
      </w:r>
      <w:r w:rsidR="00F9267B" w:rsidRPr="00F9267B">
        <w:t xml:space="preserve"> </w:t>
      </w:r>
    </w:p>
    <w:p w14:paraId="4362512B" w14:textId="77777777" w:rsidR="00BC343F" w:rsidRPr="00F9267B" w:rsidRDefault="00BC343F" w:rsidP="00341475">
      <w:pPr>
        <w:spacing w:before="0" w:line="260" w:lineRule="exact"/>
      </w:pPr>
    </w:p>
    <w:p w14:paraId="412D4D1E" w14:textId="3FF53F3B" w:rsidR="00F9267B" w:rsidRPr="00F9267B" w:rsidRDefault="00F9267B" w:rsidP="00341475">
      <w:pPr>
        <w:numPr>
          <w:ilvl w:val="0"/>
          <w:numId w:val="29"/>
        </w:numPr>
        <w:spacing w:before="0" w:line="260" w:lineRule="exact"/>
        <w:rPr>
          <w:rFonts w:cs="Arial"/>
        </w:rPr>
      </w:pPr>
      <w:r w:rsidRPr="00F9267B">
        <w:t xml:space="preserve">Upravni inšpektor ugotavlja, da je odredba o vročanju </w:t>
      </w:r>
      <w:r w:rsidRPr="00F9267B">
        <w:rPr>
          <w:i/>
        </w:rPr>
        <w:t>»Arhiv«</w:t>
      </w:r>
      <w:r w:rsidRPr="00F9267B">
        <w:t xml:space="preserve"> nepotrebna, saj se dokumenti, ki so nastali pri delu organa, hranijo pri organu v izvirniku.   </w:t>
      </w:r>
    </w:p>
    <w:p w14:paraId="39E58830" w14:textId="77777777" w:rsidR="00BC343F" w:rsidRPr="00F9267B" w:rsidRDefault="00BC343F" w:rsidP="00341475">
      <w:pPr>
        <w:spacing w:before="0" w:line="260" w:lineRule="exact"/>
      </w:pPr>
    </w:p>
    <w:p w14:paraId="4D8D1D5F" w14:textId="77777777" w:rsidR="00BC343F" w:rsidRPr="00F9267B" w:rsidRDefault="00BC343F" w:rsidP="00341475">
      <w:pPr>
        <w:spacing w:before="0" w:line="260" w:lineRule="exact"/>
        <w:rPr>
          <w:color w:val="FF0000"/>
        </w:rPr>
      </w:pPr>
    </w:p>
    <w:p w14:paraId="5044D6C7" w14:textId="01FA492B" w:rsidR="00F9267B" w:rsidRPr="003F51AB" w:rsidRDefault="00F9267B" w:rsidP="00341475">
      <w:pPr>
        <w:pStyle w:val="Odstavekseznama"/>
        <w:spacing w:before="0" w:line="260" w:lineRule="exact"/>
        <w:ind w:left="360"/>
        <w:rPr>
          <w:rFonts w:cs="Arial"/>
          <w:b/>
          <w:bCs/>
        </w:rPr>
      </w:pPr>
      <w:r w:rsidRPr="003F51AB">
        <w:rPr>
          <w:rFonts w:cs="Arial"/>
          <w:b/>
          <w:bCs/>
        </w:rPr>
        <w:t>3.1.</w:t>
      </w:r>
      <w:r>
        <w:rPr>
          <w:rFonts w:cs="Arial"/>
          <w:b/>
          <w:bCs/>
        </w:rPr>
        <w:t>7</w:t>
      </w:r>
      <w:r w:rsidRPr="003F51AB">
        <w:rPr>
          <w:rFonts w:cs="Arial"/>
          <w:b/>
          <w:bCs/>
        </w:rPr>
        <w:t xml:space="preserve">  </w:t>
      </w:r>
      <w:r w:rsidRPr="003F51AB">
        <w:rPr>
          <w:rFonts w:cs="Arial"/>
          <w:b/>
          <w:bCs/>
          <w:szCs w:val="20"/>
        </w:rPr>
        <w:t xml:space="preserve">Zadeva </w:t>
      </w:r>
      <w:r w:rsidRPr="00524F6C">
        <w:rPr>
          <w:rFonts w:cs="Arial"/>
          <w:b/>
          <w:bCs/>
          <w:szCs w:val="20"/>
        </w:rPr>
        <w:t xml:space="preserve">št. </w:t>
      </w:r>
      <w:r w:rsidR="00524F6C" w:rsidRPr="00524F6C">
        <w:rPr>
          <w:rFonts w:cs="Arial"/>
          <w:b/>
          <w:bCs/>
        </w:rPr>
        <w:t>U34450-4/2024</w:t>
      </w:r>
    </w:p>
    <w:p w14:paraId="7BF078AA" w14:textId="77777777" w:rsidR="00F9267B" w:rsidRPr="003F51AB" w:rsidRDefault="00F9267B" w:rsidP="00341475">
      <w:pPr>
        <w:spacing w:before="0" w:line="260" w:lineRule="exact"/>
        <w:rPr>
          <w:rFonts w:cs="Arial"/>
          <w:szCs w:val="20"/>
        </w:rPr>
      </w:pPr>
    </w:p>
    <w:p w14:paraId="53521E66" w14:textId="7F1F19E3" w:rsidR="00F9267B" w:rsidRDefault="00F9267B" w:rsidP="00341475">
      <w:pPr>
        <w:spacing w:before="0" w:line="260" w:lineRule="exact"/>
        <w:rPr>
          <w:rFonts w:cs="Arial"/>
          <w:szCs w:val="20"/>
        </w:rPr>
      </w:pPr>
      <w:r w:rsidRPr="003F51AB">
        <w:rPr>
          <w:rFonts w:cs="Arial"/>
          <w:szCs w:val="20"/>
        </w:rPr>
        <w:t xml:space="preserve">UVHVVR je </w:t>
      </w:r>
      <w:r>
        <w:rPr>
          <w:rFonts w:cs="Arial"/>
          <w:szCs w:val="20"/>
        </w:rPr>
        <w:t>12</w:t>
      </w:r>
      <w:r w:rsidRPr="003F51AB">
        <w:rPr>
          <w:rFonts w:cs="Arial"/>
          <w:szCs w:val="20"/>
        </w:rPr>
        <w:t xml:space="preserve">. 1. 2024 po elektronski pošti </w:t>
      </w:r>
      <w:r>
        <w:rPr>
          <w:rFonts w:cs="Arial"/>
          <w:szCs w:val="20"/>
        </w:rPr>
        <w:t xml:space="preserve">prejela obvestilo pravne osebe o ukinitvi obrata </w:t>
      </w:r>
      <w:r w:rsidR="00524F6C">
        <w:rPr>
          <w:rFonts w:cs="Arial"/>
          <w:szCs w:val="20"/>
        </w:rPr>
        <w:t>na področju krme.</w:t>
      </w:r>
      <w:r>
        <w:rPr>
          <w:rFonts w:cs="Arial"/>
          <w:szCs w:val="20"/>
        </w:rPr>
        <w:t xml:space="preserve"> </w:t>
      </w:r>
    </w:p>
    <w:p w14:paraId="106506A6" w14:textId="77777777" w:rsidR="00F9267B" w:rsidRDefault="00F9267B" w:rsidP="00341475">
      <w:pPr>
        <w:spacing w:before="0" w:line="260" w:lineRule="exact"/>
        <w:contextualSpacing/>
        <w:rPr>
          <w:rFonts w:cs="Arial"/>
        </w:rPr>
      </w:pPr>
    </w:p>
    <w:p w14:paraId="670AE591" w14:textId="3C79C2DB" w:rsidR="00524F6C" w:rsidRPr="00F75EA5" w:rsidRDefault="00F9267B" w:rsidP="00341475">
      <w:pPr>
        <w:spacing w:before="0" w:line="260" w:lineRule="exact"/>
        <w:rPr>
          <w:rFonts w:cs="Arial"/>
          <w:color w:val="FF0000"/>
          <w:szCs w:val="20"/>
        </w:rPr>
      </w:pPr>
      <w:r w:rsidRPr="00524F6C">
        <w:rPr>
          <w:rFonts w:cs="Arial"/>
          <w:szCs w:val="20"/>
        </w:rPr>
        <w:t>UVHVVR je 2</w:t>
      </w:r>
      <w:r w:rsidR="00524F6C" w:rsidRPr="00524F6C">
        <w:rPr>
          <w:rFonts w:cs="Arial"/>
          <w:szCs w:val="20"/>
        </w:rPr>
        <w:t>3.</w:t>
      </w:r>
      <w:r w:rsidRPr="00524F6C">
        <w:rPr>
          <w:rFonts w:cs="Arial"/>
          <w:szCs w:val="20"/>
        </w:rPr>
        <w:t xml:space="preserve"> </w:t>
      </w:r>
      <w:r w:rsidR="00524F6C" w:rsidRPr="00524F6C">
        <w:rPr>
          <w:rFonts w:cs="Arial"/>
          <w:szCs w:val="20"/>
        </w:rPr>
        <w:t>1</w:t>
      </w:r>
      <w:r w:rsidRPr="00524F6C">
        <w:rPr>
          <w:rFonts w:cs="Arial"/>
          <w:szCs w:val="20"/>
        </w:rPr>
        <w:t>. 202</w:t>
      </w:r>
      <w:r w:rsidR="00524F6C" w:rsidRPr="00524F6C">
        <w:rPr>
          <w:rFonts w:cs="Arial"/>
          <w:szCs w:val="20"/>
        </w:rPr>
        <w:t>4</w:t>
      </w:r>
      <w:r w:rsidRPr="00524F6C">
        <w:rPr>
          <w:rFonts w:cs="Arial"/>
          <w:szCs w:val="20"/>
        </w:rPr>
        <w:t xml:space="preserve"> izdala </w:t>
      </w:r>
      <w:r w:rsidR="00766BB8">
        <w:rPr>
          <w:rFonts w:cs="Arial"/>
          <w:szCs w:val="20"/>
        </w:rPr>
        <w:t>Izpisek</w:t>
      </w:r>
      <w:r w:rsidR="00524F6C" w:rsidRPr="00524F6C">
        <w:rPr>
          <w:rFonts w:cs="Arial"/>
          <w:szCs w:val="20"/>
        </w:rPr>
        <w:t xml:space="preserve"> </w:t>
      </w:r>
      <w:r w:rsidRPr="00524F6C">
        <w:rPr>
          <w:rFonts w:cs="Arial"/>
          <w:szCs w:val="20"/>
        </w:rPr>
        <w:t>št. U3445</w:t>
      </w:r>
      <w:r w:rsidR="00524F6C" w:rsidRPr="00524F6C">
        <w:rPr>
          <w:rFonts w:cs="Arial"/>
          <w:szCs w:val="20"/>
        </w:rPr>
        <w:t>0</w:t>
      </w:r>
      <w:r w:rsidRPr="00524F6C">
        <w:rPr>
          <w:rFonts w:cs="Arial"/>
          <w:szCs w:val="20"/>
        </w:rPr>
        <w:t>-</w:t>
      </w:r>
      <w:r w:rsidR="00524F6C" w:rsidRPr="00524F6C">
        <w:rPr>
          <w:rFonts w:cs="Arial"/>
          <w:szCs w:val="20"/>
        </w:rPr>
        <w:t>4</w:t>
      </w:r>
      <w:r w:rsidRPr="00524F6C">
        <w:rPr>
          <w:rFonts w:cs="Arial"/>
          <w:szCs w:val="20"/>
        </w:rPr>
        <w:t>/2024-</w:t>
      </w:r>
      <w:r w:rsidR="00524F6C" w:rsidRPr="00524F6C">
        <w:rPr>
          <w:rFonts w:cs="Arial"/>
          <w:szCs w:val="20"/>
        </w:rPr>
        <w:t>2</w:t>
      </w:r>
      <w:r w:rsidRPr="00524F6C">
        <w:rPr>
          <w:rFonts w:cs="Arial"/>
          <w:szCs w:val="20"/>
        </w:rPr>
        <w:t xml:space="preserve">, s katero </w:t>
      </w:r>
      <w:r w:rsidR="00524F6C" w:rsidRPr="00524F6C">
        <w:rPr>
          <w:rFonts w:cs="Arial"/>
          <w:szCs w:val="20"/>
        </w:rPr>
        <w:t xml:space="preserve">stranko seznanila, da je na podlagi </w:t>
      </w:r>
      <w:r w:rsidR="00524F6C" w:rsidRPr="00524F6C">
        <w:rPr>
          <w:rFonts w:cs="Arial"/>
          <w:i/>
          <w:iCs/>
          <w:szCs w:val="20"/>
        </w:rPr>
        <w:t>»2. točke 9. člena Uredbe Evropskega parlamenta in Sveta (ES) št. 183/2005 o zahtevah glede higiene krme (UL 35/2005)… in 3.</w:t>
      </w:r>
      <w:r w:rsidR="008F5D01">
        <w:rPr>
          <w:rStyle w:val="Sprotnaopomba-sklic"/>
          <w:i/>
          <w:iCs/>
          <w:szCs w:val="20"/>
        </w:rPr>
        <w:footnoteReference w:id="27"/>
      </w:r>
      <w:r w:rsidR="00524F6C" w:rsidRPr="00524F6C">
        <w:rPr>
          <w:rFonts w:cs="Arial"/>
          <w:i/>
          <w:iCs/>
          <w:szCs w:val="20"/>
        </w:rPr>
        <w:t xml:space="preserve"> ter 7. člena</w:t>
      </w:r>
      <w:r w:rsidR="008F5D01">
        <w:rPr>
          <w:rStyle w:val="Sprotnaopomba-sklic"/>
          <w:i/>
          <w:iCs/>
          <w:szCs w:val="20"/>
        </w:rPr>
        <w:footnoteReference w:id="28"/>
      </w:r>
      <w:r w:rsidR="00524F6C" w:rsidRPr="00524F6C">
        <w:rPr>
          <w:rFonts w:cs="Arial"/>
          <w:i/>
          <w:iCs/>
          <w:szCs w:val="20"/>
        </w:rPr>
        <w:t xml:space="preserve"> Pravilnik o registraciji in odobritvi obratov nosilcev dejavnosti na področju krme</w:t>
      </w:r>
      <w:r w:rsidR="008F5D01">
        <w:rPr>
          <w:rFonts w:cs="Arial"/>
          <w:i/>
          <w:iCs/>
          <w:szCs w:val="20"/>
        </w:rPr>
        <w:t xml:space="preserve"> (</w:t>
      </w:r>
      <w:r w:rsidR="008F5D01" w:rsidRPr="008F5D01">
        <w:rPr>
          <w:rFonts w:cs="Arial"/>
          <w:i/>
          <w:iCs/>
          <w:szCs w:val="20"/>
        </w:rPr>
        <w:t>Uradni list RS, št. </w:t>
      </w:r>
      <w:hyperlink r:id="rId26" w:tgtFrame="_blank" w:tooltip="Pravilnik o registraciji in odobritvi obratov nosilcev dejavnosti na področju krme" w:history="1">
        <w:r w:rsidR="008F5D01" w:rsidRPr="008F5D01">
          <w:rPr>
            <w:rFonts w:cs="Arial"/>
            <w:i/>
            <w:iCs/>
            <w:szCs w:val="20"/>
          </w:rPr>
          <w:t>50/15</w:t>
        </w:r>
      </w:hyperlink>
      <w:r w:rsidR="008F5D01" w:rsidRPr="008F5D01">
        <w:rPr>
          <w:rFonts w:cs="Arial"/>
          <w:i/>
          <w:iCs/>
          <w:szCs w:val="20"/>
        </w:rPr>
        <w:t>, </w:t>
      </w:r>
      <w:hyperlink r:id="rId27" w:tgtFrame="_blank" w:tooltip="Popravek Pravilnika o registraciji in odobritvi obratov nosilcev dejavnosti na področju krme" w:history="1">
        <w:r w:rsidR="008F5D01" w:rsidRPr="008F5D01">
          <w:rPr>
            <w:rFonts w:cs="Arial"/>
            <w:i/>
            <w:iCs/>
            <w:szCs w:val="20"/>
          </w:rPr>
          <w:t>67/15</w:t>
        </w:r>
      </w:hyperlink>
      <w:r w:rsidR="008F5D01" w:rsidRPr="008F5D01">
        <w:rPr>
          <w:rFonts w:cs="Arial"/>
          <w:i/>
          <w:iCs/>
          <w:szCs w:val="20"/>
        </w:rPr>
        <w:t xml:space="preserve"> – </w:t>
      </w:r>
      <w:proofErr w:type="spellStart"/>
      <w:r w:rsidR="008F5D01" w:rsidRPr="008F5D01">
        <w:rPr>
          <w:rFonts w:cs="Arial"/>
          <w:i/>
          <w:iCs/>
          <w:szCs w:val="20"/>
        </w:rPr>
        <w:t>popr</w:t>
      </w:r>
      <w:proofErr w:type="spellEnd"/>
      <w:r w:rsidR="008F5D01" w:rsidRPr="008F5D01">
        <w:rPr>
          <w:rFonts w:cs="Arial"/>
          <w:i/>
          <w:iCs/>
          <w:szCs w:val="20"/>
        </w:rPr>
        <w:t>. in </w:t>
      </w:r>
      <w:hyperlink r:id="rId28" w:tgtFrame="_blank" w:tooltip="Pravilnik o spremembah in dopolnitvi Pravilnika o registraciji in odobritvi obratov nosilcev dejavnosti na področju krme" w:history="1">
        <w:r w:rsidR="008F5D01" w:rsidRPr="008F5D01">
          <w:rPr>
            <w:rFonts w:cs="Arial"/>
            <w:i/>
            <w:iCs/>
            <w:szCs w:val="20"/>
          </w:rPr>
          <w:t>203/21</w:t>
        </w:r>
      </w:hyperlink>
      <w:r w:rsidR="008F5D01" w:rsidRPr="008F5D01">
        <w:rPr>
          <w:rFonts w:cs="Arial"/>
          <w:i/>
          <w:iCs/>
          <w:szCs w:val="20"/>
        </w:rPr>
        <w:t>)</w:t>
      </w:r>
      <w:r w:rsidR="00524F6C">
        <w:rPr>
          <w:rFonts w:cs="Arial"/>
          <w:i/>
          <w:iCs/>
          <w:szCs w:val="20"/>
        </w:rPr>
        <w:t xml:space="preserve">« </w:t>
      </w:r>
      <w:r w:rsidR="00524F6C">
        <w:rPr>
          <w:rFonts w:cs="Arial"/>
          <w:szCs w:val="20"/>
        </w:rPr>
        <w:t>trajno izbrisana iz evidence registriranih obratov</w:t>
      </w:r>
      <w:r w:rsidRPr="00524F6C">
        <w:rPr>
          <w:rFonts w:cs="Arial"/>
          <w:szCs w:val="20"/>
        </w:rPr>
        <w:t xml:space="preserve">. </w:t>
      </w:r>
      <w:r w:rsidR="00524F6C">
        <w:rPr>
          <w:rFonts w:cs="Arial"/>
        </w:rPr>
        <w:t>Potrdilo</w:t>
      </w:r>
      <w:r w:rsidR="00524F6C" w:rsidRPr="009E6889">
        <w:rPr>
          <w:rFonts w:cs="Arial"/>
        </w:rPr>
        <w:t xml:space="preserve"> je bil</w:t>
      </w:r>
      <w:r w:rsidR="00524F6C">
        <w:rPr>
          <w:rFonts w:cs="Arial"/>
        </w:rPr>
        <w:t>o</w:t>
      </w:r>
      <w:r w:rsidR="00524F6C" w:rsidRPr="009E6889">
        <w:rPr>
          <w:rFonts w:cs="Arial"/>
        </w:rPr>
        <w:t xml:space="preserve"> izdan</w:t>
      </w:r>
      <w:r w:rsidR="00CD753B">
        <w:rPr>
          <w:rFonts w:cs="Arial"/>
        </w:rPr>
        <w:t>o</w:t>
      </w:r>
      <w:r w:rsidR="00524F6C" w:rsidRPr="009E6889">
        <w:rPr>
          <w:rFonts w:cs="Arial"/>
        </w:rPr>
        <w:t xml:space="preserve"> v fizični obliki</w:t>
      </w:r>
      <w:r w:rsidR="00524F6C">
        <w:rPr>
          <w:rFonts w:cs="Arial"/>
        </w:rPr>
        <w:t xml:space="preserve"> in lastnoročno podpisano ter </w:t>
      </w:r>
      <w:r w:rsidR="00524F6C" w:rsidRPr="009E6889">
        <w:rPr>
          <w:rFonts w:cs="Arial"/>
        </w:rPr>
        <w:t>stranki osebno vročen</w:t>
      </w:r>
      <w:r w:rsidR="00524F6C">
        <w:rPr>
          <w:rFonts w:cs="Arial"/>
        </w:rPr>
        <w:t>o</w:t>
      </w:r>
      <w:r w:rsidR="00524F6C" w:rsidRPr="009E6889">
        <w:rPr>
          <w:rFonts w:cs="Arial"/>
        </w:rPr>
        <w:t>.</w:t>
      </w:r>
      <w:r w:rsidR="00524F6C" w:rsidRPr="00F75EA5">
        <w:rPr>
          <w:rFonts w:cs="Arial"/>
          <w:color w:val="FF0000"/>
          <w:szCs w:val="20"/>
        </w:rPr>
        <w:t xml:space="preserve"> </w:t>
      </w:r>
    </w:p>
    <w:p w14:paraId="7C5430F4" w14:textId="77777777" w:rsidR="00F9267B" w:rsidRPr="00F9267B" w:rsidRDefault="00F9267B" w:rsidP="00341475">
      <w:pPr>
        <w:spacing w:before="0" w:line="260" w:lineRule="exact"/>
        <w:rPr>
          <w:rFonts w:cs="Arial"/>
          <w:szCs w:val="20"/>
        </w:rPr>
      </w:pPr>
    </w:p>
    <w:p w14:paraId="680245C1" w14:textId="56CBA019" w:rsidR="00F9267B" w:rsidRPr="00F9267B" w:rsidRDefault="00F9267B" w:rsidP="00341475">
      <w:pPr>
        <w:pStyle w:val="Odstavekseznama"/>
        <w:numPr>
          <w:ilvl w:val="0"/>
          <w:numId w:val="14"/>
        </w:numPr>
        <w:spacing w:before="0" w:line="260" w:lineRule="exact"/>
        <w:contextualSpacing/>
      </w:pPr>
      <w:r w:rsidRPr="00F9267B">
        <w:t xml:space="preserve">Po mnenju upravnega inšpektorja bi morala UVHVVR </w:t>
      </w:r>
      <w:r w:rsidR="008F5D01">
        <w:t xml:space="preserve">potrdilo elektronsko podpisati in ga stranki </w:t>
      </w:r>
      <w:r w:rsidRPr="00F9267B">
        <w:t xml:space="preserve">vročati po elektronski poti in ne osebno, saj je bila dana vloga po elektronski poti in s strani pravne osebe. </w:t>
      </w:r>
      <w:r w:rsidR="008F5D01">
        <w:t xml:space="preserve"> </w:t>
      </w:r>
    </w:p>
    <w:p w14:paraId="23F792BF" w14:textId="22803BF3" w:rsidR="008F5D01" w:rsidRPr="008F5D01" w:rsidRDefault="00F9267B" w:rsidP="00341475">
      <w:pPr>
        <w:numPr>
          <w:ilvl w:val="0"/>
          <w:numId w:val="29"/>
        </w:numPr>
        <w:spacing w:before="0" w:line="260" w:lineRule="exact"/>
        <w:rPr>
          <w:rFonts w:cs="Arial"/>
        </w:rPr>
      </w:pPr>
      <w:r w:rsidRPr="00F9267B">
        <w:t xml:space="preserve">Upravni inšpektor </w:t>
      </w:r>
      <w:r w:rsidR="008F5D01">
        <w:t xml:space="preserve">ponovno </w:t>
      </w:r>
      <w:r w:rsidRPr="00F9267B">
        <w:t xml:space="preserve">ugotavlja, da </w:t>
      </w:r>
      <w:r w:rsidR="008F5D01">
        <w:t>sta</w:t>
      </w:r>
      <w:r w:rsidRPr="00F9267B">
        <w:t xml:space="preserve"> odredb</w:t>
      </w:r>
      <w:r w:rsidR="008F5D01">
        <w:t>i</w:t>
      </w:r>
      <w:r w:rsidRPr="00F9267B">
        <w:t xml:space="preserve"> o vročanju </w:t>
      </w:r>
      <w:r w:rsidRPr="00F9267B">
        <w:rPr>
          <w:i/>
        </w:rPr>
        <w:t>»</w:t>
      </w:r>
      <w:r w:rsidR="008F5D01">
        <w:rPr>
          <w:i/>
        </w:rPr>
        <w:t>Poslati stran</w:t>
      </w:r>
      <w:r w:rsidR="00341475">
        <w:rPr>
          <w:i/>
        </w:rPr>
        <w:t>k</w:t>
      </w:r>
      <w:r w:rsidR="008F5D01">
        <w:rPr>
          <w:i/>
        </w:rPr>
        <w:t xml:space="preserve">i« </w:t>
      </w:r>
      <w:r w:rsidR="008F5D01" w:rsidRPr="008F5D01">
        <w:rPr>
          <w:iCs/>
        </w:rPr>
        <w:t xml:space="preserve">in </w:t>
      </w:r>
      <w:r w:rsidR="008F5D01">
        <w:rPr>
          <w:i/>
        </w:rPr>
        <w:t>»Vložiti v spis</w:t>
      </w:r>
      <w:r w:rsidRPr="00F9267B">
        <w:rPr>
          <w:i/>
        </w:rPr>
        <w:t>«</w:t>
      </w:r>
      <w:r w:rsidRPr="00F9267B">
        <w:t xml:space="preserve"> </w:t>
      </w:r>
      <w:r w:rsidR="008F5D01">
        <w:t xml:space="preserve">neustrezno in </w:t>
      </w:r>
      <w:r w:rsidRPr="00F9267B">
        <w:t>nepotrebn</w:t>
      </w:r>
      <w:r w:rsidR="008F5D01">
        <w:t>o, kar je bilo že pojasnjeno.</w:t>
      </w:r>
    </w:p>
    <w:p w14:paraId="2CEBC292" w14:textId="77777777" w:rsidR="00BC343F" w:rsidRDefault="00BC343F" w:rsidP="00341475">
      <w:pPr>
        <w:spacing w:before="0" w:line="260" w:lineRule="exact"/>
        <w:rPr>
          <w:color w:val="FF0000"/>
        </w:rPr>
      </w:pPr>
    </w:p>
    <w:p w14:paraId="066FE66D" w14:textId="77777777" w:rsidR="00F9267B" w:rsidRDefault="00F9267B" w:rsidP="00341475">
      <w:pPr>
        <w:spacing w:before="0" w:line="260" w:lineRule="exact"/>
        <w:rPr>
          <w:color w:val="FF0000"/>
        </w:rPr>
      </w:pPr>
    </w:p>
    <w:p w14:paraId="256B5F59" w14:textId="67BA3CC3" w:rsidR="008F5D01" w:rsidRPr="003F51AB" w:rsidRDefault="008F5D01" w:rsidP="00341475">
      <w:pPr>
        <w:pStyle w:val="Odstavekseznama"/>
        <w:spacing w:before="0" w:line="260" w:lineRule="exact"/>
        <w:ind w:left="360"/>
        <w:rPr>
          <w:rFonts w:cs="Arial"/>
          <w:b/>
          <w:bCs/>
        </w:rPr>
      </w:pPr>
      <w:r w:rsidRPr="003F51AB">
        <w:rPr>
          <w:rFonts w:cs="Arial"/>
          <w:b/>
          <w:bCs/>
        </w:rPr>
        <w:t>3.1.</w:t>
      </w:r>
      <w:r>
        <w:rPr>
          <w:rFonts w:cs="Arial"/>
          <w:b/>
          <w:bCs/>
        </w:rPr>
        <w:t>8</w:t>
      </w:r>
      <w:r w:rsidRPr="003F51AB">
        <w:rPr>
          <w:rFonts w:cs="Arial"/>
          <w:b/>
          <w:bCs/>
        </w:rPr>
        <w:t xml:space="preserve">  </w:t>
      </w:r>
      <w:r w:rsidRPr="003F51AB">
        <w:rPr>
          <w:rFonts w:cs="Arial"/>
          <w:b/>
          <w:bCs/>
          <w:szCs w:val="20"/>
        </w:rPr>
        <w:t>Zadeva št. U0</w:t>
      </w:r>
      <w:r>
        <w:rPr>
          <w:rFonts w:cs="Arial"/>
          <w:b/>
          <w:bCs/>
          <w:szCs w:val="20"/>
        </w:rPr>
        <w:t>203</w:t>
      </w:r>
      <w:r w:rsidRPr="003F51AB">
        <w:rPr>
          <w:rFonts w:cs="Arial"/>
          <w:b/>
          <w:bCs/>
          <w:szCs w:val="20"/>
        </w:rPr>
        <w:t>-</w:t>
      </w:r>
      <w:r>
        <w:rPr>
          <w:rFonts w:cs="Arial"/>
          <w:b/>
          <w:bCs/>
          <w:szCs w:val="20"/>
        </w:rPr>
        <w:t>21</w:t>
      </w:r>
      <w:r w:rsidRPr="003F51AB">
        <w:rPr>
          <w:rFonts w:cs="Arial"/>
          <w:b/>
          <w:bCs/>
          <w:szCs w:val="20"/>
        </w:rPr>
        <w:t>/2024</w:t>
      </w:r>
    </w:p>
    <w:p w14:paraId="2335ACA8" w14:textId="77777777" w:rsidR="008F5D01" w:rsidRPr="003F51AB" w:rsidRDefault="008F5D01" w:rsidP="00341475">
      <w:pPr>
        <w:spacing w:before="0" w:line="260" w:lineRule="exact"/>
        <w:rPr>
          <w:rFonts w:cs="Arial"/>
          <w:szCs w:val="20"/>
        </w:rPr>
      </w:pPr>
    </w:p>
    <w:p w14:paraId="5D2D5BE8" w14:textId="39255750" w:rsidR="008F5D01" w:rsidRPr="003F51AB" w:rsidRDefault="008F5D01" w:rsidP="00341475">
      <w:pPr>
        <w:spacing w:before="0" w:line="260" w:lineRule="exact"/>
        <w:rPr>
          <w:rFonts w:cs="Arial"/>
          <w:szCs w:val="20"/>
        </w:rPr>
      </w:pPr>
      <w:r w:rsidRPr="003F51AB">
        <w:rPr>
          <w:rFonts w:cs="Arial"/>
          <w:szCs w:val="20"/>
        </w:rPr>
        <w:t xml:space="preserve">UVHVVR je </w:t>
      </w:r>
      <w:r>
        <w:rPr>
          <w:rFonts w:cs="Arial"/>
          <w:szCs w:val="20"/>
        </w:rPr>
        <w:t>9</w:t>
      </w:r>
      <w:r w:rsidRPr="003F51AB">
        <w:rPr>
          <w:rFonts w:cs="Arial"/>
          <w:szCs w:val="20"/>
        </w:rPr>
        <w:t xml:space="preserve">. 1. 2024 po elektronski pošti </w:t>
      </w:r>
      <w:r>
        <w:rPr>
          <w:rFonts w:cs="Arial"/>
          <w:szCs w:val="20"/>
        </w:rPr>
        <w:t xml:space="preserve">prejela </w:t>
      </w:r>
      <w:r w:rsidRPr="003F51AB">
        <w:rPr>
          <w:rFonts w:cs="Arial"/>
          <w:szCs w:val="20"/>
        </w:rPr>
        <w:t xml:space="preserve">prijavo </w:t>
      </w:r>
      <w:r>
        <w:rPr>
          <w:rFonts w:cs="Arial"/>
          <w:szCs w:val="20"/>
        </w:rPr>
        <w:t xml:space="preserve">o </w:t>
      </w:r>
      <w:r w:rsidRPr="003F51AB">
        <w:rPr>
          <w:rFonts w:cs="Arial"/>
          <w:szCs w:val="20"/>
        </w:rPr>
        <w:t xml:space="preserve">nepravilnosti s področja zaščite </w:t>
      </w:r>
      <w:proofErr w:type="spellStart"/>
      <w:r w:rsidRPr="003F51AB">
        <w:rPr>
          <w:rFonts w:cs="Arial"/>
          <w:szCs w:val="20"/>
        </w:rPr>
        <w:t>rejnih</w:t>
      </w:r>
      <w:proofErr w:type="spellEnd"/>
      <w:r w:rsidRPr="003F51AB">
        <w:rPr>
          <w:rFonts w:cs="Arial"/>
          <w:szCs w:val="20"/>
        </w:rPr>
        <w:t xml:space="preserve"> in hišnih živali.  </w:t>
      </w:r>
      <w:r>
        <w:rPr>
          <w:rFonts w:cs="Arial"/>
          <w:szCs w:val="20"/>
        </w:rPr>
        <w:t>Na dokumentu je odtisnjena prejemna štampiljka z datumom prejema in št. U092-23/2024/6</w:t>
      </w:r>
    </w:p>
    <w:p w14:paraId="302BB9EF" w14:textId="77777777" w:rsidR="008F5D01" w:rsidRDefault="008F5D01" w:rsidP="00341475">
      <w:pPr>
        <w:spacing w:before="0" w:line="260" w:lineRule="exact"/>
        <w:rPr>
          <w:rFonts w:cs="Arial"/>
          <w:b/>
          <w:bCs/>
          <w:szCs w:val="20"/>
        </w:rPr>
      </w:pPr>
    </w:p>
    <w:p w14:paraId="33D18EA6" w14:textId="77777777" w:rsidR="008F5D01" w:rsidRDefault="008F5D01" w:rsidP="00341475">
      <w:pPr>
        <w:numPr>
          <w:ilvl w:val="0"/>
          <w:numId w:val="28"/>
        </w:numPr>
        <w:spacing w:before="0" w:line="260" w:lineRule="exact"/>
        <w:rPr>
          <w:rFonts w:cs="Arial"/>
          <w:szCs w:val="20"/>
        </w:rPr>
      </w:pPr>
      <w:r w:rsidRPr="00D52DCC">
        <w:t>Upravni inšpektor pojasnjuje, da se pošta v elektronski obliki ne tiska</w:t>
      </w:r>
      <w:r w:rsidRPr="00D52DCC">
        <w:rPr>
          <w:rStyle w:val="Sprotnaopomba-sklic"/>
        </w:rPr>
        <w:footnoteReference w:id="29"/>
      </w:r>
      <w:r w:rsidRPr="00D52DCC">
        <w:t xml:space="preserve"> in se na njo tudi ne odtisne prejemna štampiljka</w:t>
      </w:r>
      <w:r>
        <w:t>.</w:t>
      </w:r>
    </w:p>
    <w:p w14:paraId="1054B61A" w14:textId="77777777" w:rsidR="0076618C" w:rsidRPr="00145F02" w:rsidRDefault="0076618C" w:rsidP="0076618C">
      <w:pPr>
        <w:spacing w:before="0" w:line="240" w:lineRule="exact"/>
        <w:rPr>
          <w:rFonts w:cs="Arial"/>
          <w:szCs w:val="20"/>
        </w:rPr>
      </w:pPr>
    </w:p>
    <w:p w14:paraId="79738B18" w14:textId="1B831F4E" w:rsidR="0076618C" w:rsidRPr="00145F02" w:rsidRDefault="0076618C" w:rsidP="0076618C">
      <w:pPr>
        <w:spacing w:before="0" w:line="240" w:lineRule="exact"/>
      </w:pPr>
      <w:r w:rsidRPr="00145F02">
        <w:rPr>
          <w:rFonts w:cs="Arial"/>
          <w:szCs w:val="20"/>
        </w:rPr>
        <w:t>UVHVVR</w:t>
      </w:r>
      <w:r w:rsidRPr="00145F02">
        <w:t xml:space="preserve"> je pojasnila:</w:t>
      </w:r>
    </w:p>
    <w:p w14:paraId="60AC22A2" w14:textId="7CE627A1" w:rsidR="0076618C" w:rsidRPr="00145F02" w:rsidRDefault="0076618C" w:rsidP="0076618C">
      <w:pPr>
        <w:spacing w:before="0" w:line="240" w:lineRule="exact"/>
        <w:rPr>
          <w:i/>
          <w:iCs/>
        </w:rPr>
      </w:pPr>
      <w:r w:rsidRPr="00145F02">
        <w:rPr>
          <w:i/>
          <w:iCs/>
        </w:rPr>
        <w:t xml:space="preserve">»Način dela po prejemu prijav je takšen, da se </w:t>
      </w:r>
      <w:proofErr w:type="spellStart"/>
      <w:r w:rsidRPr="00145F02">
        <w:rPr>
          <w:i/>
          <w:iCs/>
        </w:rPr>
        <w:t>anonimizira</w:t>
      </w:r>
      <w:proofErr w:type="spellEnd"/>
      <w:r w:rsidRPr="00145F02">
        <w:rPr>
          <w:i/>
          <w:iCs/>
        </w:rPr>
        <w:t xml:space="preserve"> prijavo za prejem v delu s strani inšpektorja (tako da nima vira prijave</w:t>
      </w:r>
      <w:r w:rsidR="00757F49" w:rsidRPr="00145F02">
        <w:rPr>
          <w:i/>
          <w:iCs/>
        </w:rPr>
        <w:t>)</w:t>
      </w:r>
      <w:r w:rsidRPr="00145F02">
        <w:rPr>
          <w:i/>
          <w:iCs/>
        </w:rPr>
        <w:t xml:space="preserve">. V takšnem primeru se po navadi tiska in </w:t>
      </w:r>
      <w:proofErr w:type="spellStart"/>
      <w:r w:rsidRPr="00145F02">
        <w:rPr>
          <w:i/>
          <w:iCs/>
        </w:rPr>
        <w:t>anonimizira</w:t>
      </w:r>
      <w:proofErr w:type="spellEnd"/>
      <w:r w:rsidRPr="00145F02">
        <w:rPr>
          <w:i/>
          <w:iCs/>
        </w:rPr>
        <w:t>.«</w:t>
      </w:r>
    </w:p>
    <w:p w14:paraId="590B7747" w14:textId="77777777" w:rsidR="0076618C" w:rsidRPr="00145F02" w:rsidRDefault="0076618C" w:rsidP="0076618C">
      <w:r w:rsidRPr="00145F02">
        <w:t>Presoja upravnega inšpektorja:</w:t>
      </w:r>
    </w:p>
    <w:p w14:paraId="4320C45A" w14:textId="77777777" w:rsidR="00757F49" w:rsidRPr="00145F02" w:rsidRDefault="0076618C" w:rsidP="0067587B">
      <w:pPr>
        <w:pStyle w:val="Odstavekseznama"/>
        <w:numPr>
          <w:ilvl w:val="0"/>
          <w:numId w:val="28"/>
        </w:numPr>
        <w:shd w:val="clear" w:color="auto" w:fill="FFFFFF"/>
        <w:spacing w:before="0" w:line="240" w:lineRule="exact"/>
      </w:pPr>
      <w:r w:rsidRPr="00145F02">
        <w:t>Upravni inšpektor pojasnjuje, da je takšna praksa v nasprotju s 7. odstavko</w:t>
      </w:r>
      <w:r w:rsidR="00757F49" w:rsidRPr="00145F02">
        <w:t>v</w:t>
      </w:r>
      <w:r w:rsidRPr="00145F02">
        <w:t xml:space="preserve"> 35. člena UUP, ki jasno določa, da se pošta v elektronski obliki ne tiska in se na njo tudi ne odtisne prejemna štampiljka.</w:t>
      </w:r>
      <w:r w:rsidR="00757F49" w:rsidRPr="00145F02">
        <w:t xml:space="preserve"> </w:t>
      </w:r>
    </w:p>
    <w:p w14:paraId="1AFDF47E" w14:textId="77777777" w:rsidR="00145F02" w:rsidRDefault="00757F49" w:rsidP="00757F49">
      <w:pPr>
        <w:pStyle w:val="Odstavekseznama"/>
        <w:shd w:val="clear" w:color="auto" w:fill="FFFFFF"/>
        <w:spacing w:before="0" w:line="240" w:lineRule="exact"/>
        <w:ind w:left="720"/>
      </w:pPr>
      <w:r w:rsidRPr="00145F02">
        <w:t xml:space="preserve">Poleg tega 16. člen Zakona o inšpekcijskem nadzoru (Uradni list RS, št. </w:t>
      </w:r>
      <w:hyperlink r:id="rId29" w:tgtFrame="_blank" w:tooltip="Zakon o inšpekcijskem nadzoru (uradno prečiščeno besedilo)" w:history="1">
        <w:r w:rsidRPr="00145F02">
          <w:t>43/07</w:t>
        </w:r>
      </w:hyperlink>
      <w:r w:rsidRPr="00145F02">
        <w:t xml:space="preserve"> – uradno prečiščeno besedilo in </w:t>
      </w:r>
      <w:hyperlink r:id="rId30" w:tgtFrame="_blank" w:tooltip="Zakon o spremembah in dopolnitvah Zakona o inšpekcijskem nadzoru" w:history="1">
        <w:r w:rsidRPr="00145F02">
          <w:t>40/14</w:t>
        </w:r>
      </w:hyperlink>
      <w:r w:rsidRPr="00145F02">
        <w:t xml:space="preserve">) določa, da je inšpektor dolžan varovati tajnost vira prijave in vira drugih informacij, na podlagi katerih opravlja inšpekcijski nadzor ter, </w:t>
      </w:r>
      <w:r w:rsidRPr="00145F02">
        <w:rPr>
          <w:u w:val="single"/>
        </w:rPr>
        <w:t>da ta dolžnost varovanja tajnosti traja tudi po prenehanju delovnega razmerja inšpektorja</w:t>
      </w:r>
      <w:r w:rsidRPr="00145F02">
        <w:t xml:space="preserve">. </w:t>
      </w:r>
    </w:p>
    <w:p w14:paraId="4B37C4C9" w14:textId="3446CB9C" w:rsidR="00757F49" w:rsidRPr="00145F02" w:rsidRDefault="00757F49" w:rsidP="00757F49">
      <w:pPr>
        <w:pStyle w:val="Odstavekseznama"/>
        <w:shd w:val="clear" w:color="auto" w:fill="FFFFFF"/>
        <w:spacing w:before="0" w:line="240" w:lineRule="exact"/>
        <w:ind w:left="720"/>
      </w:pPr>
      <w:r w:rsidRPr="00145F02">
        <w:t xml:space="preserve">Kakšen je način dela </w:t>
      </w:r>
      <w:r w:rsidR="00426B1F" w:rsidRPr="00145F02">
        <w:rPr>
          <w:rFonts w:cs="Arial"/>
          <w:szCs w:val="20"/>
        </w:rPr>
        <w:t>UVHVVR</w:t>
      </w:r>
      <w:r w:rsidRPr="00145F02">
        <w:t>, da ohranja tajnost vire prijave, ni v domeni upravnega inšpektorja da to pre</w:t>
      </w:r>
      <w:r w:rsidR="00426B1F" w:rsidRPr="00145F02">
        <w:t xml:space="preserve">soja, vendar je </w:t>
      </w:r>
      <w:r w:rsidR="00426B1F" w:rsidRPr="00145F02">
        <w:rPr>
          <w:rFonts w:cs="Arial"/>
          <w:szCs w:val="20"/>
        </w:rPr>
        <w:t>UVHVVR</w:t>
      </w:r>
      <w:r w:rsidR="00426B1F" w:rsidRPr="00145F02">
        <w:t xml:space="preserve"> kljub takšnemu načinu varovanja, dolžan spoštovati predpise, ki urejajo upravno poslovanje.</w:t>
      </w:r>
    </w:p>
    <w:p w14:paraId="0FD450EB" w14:textId="77777777" w:rsidR="0076618C" w:rsidRDefault="0076618C" w:rsidP="00341475">
      <w:pPr>
        <w:spacing w:before="0" w:line="260" w:lineRule="exact"/>
        <w:rPr>
          <w:rFonts w:cs="Arial"/>
        </w:rPr>
      </w:pPr>
    </w:p>
    <w:p w14:paraId="1888D9D2" w14:textId="5E557773" w:rsidR="008F5D01" w:rsidRDefault="008F5D01" w:rsidP="00341475">
      <w:pPr>
        <w:spacing w:before="0" w:line="260" w:lineRule="exact"/>
        <w:rPr>
          <w:rFonts w:cs="Arial"/>
        </w:rPr>
      </w:pPr>
      <w:r w:rsidRPr="008F5D01">
        <w:rPr>
          <w:rFonts w:cs="Arial"/>
        </w:rPr>
        <w:t xml:space="preserve">Dne </w:t>
      </w:r>
      <w:r>
        <w:rPr>
          <w:rFonts w:cs="Arial"/>
        </w:rPr>
        <w:t>10</w:t>
      </w:r>
      <w:r w:rsidRPr="008F5D01">
        <w:rPr>
          <w:rFonts w:cs="Arial"/>
        </w:rPr>
        <w:t>. 1. 2024 je inšpektor prijavitelju v skladu z 24. členom ZIN odgovoril z dopisom št. U0203-21/2024/1, ki ga mu je poslal po elektronski pošti. Dokument je elektronsko podpisan v skladu z 63.a členom UUP.</w:t>
      </w:r>
    </w:p>
    <w:p w14:paraId="5E6935F8" w14:textId="77777777" w:rsidR="0076618C" w:rsidRDefault="0076618C" w:rsidP="00341475">
      <w:pPr>
        <w:spacing w:before="0" w:line="260" w:lineRule="exact"/>
        <w:rPr>
          <w:rFonts w:cs="Arial"/>
        </w:rPr>
      </w:pPr>
    </w:p>
    <w:p w14:paraId="441E4D3E" w14:textId="77777777" w:rsidR="0076618C" w:rsidRPr="008F5D01" w:rsidRDefault="0076618C" w:rsidP="00341475">
      <w:pPr>
        <w:spacing w:before="0" w:line="260" w:lineRule="exact"/>
        <w:rPr>
          <w:rFonts w:cs="Arial"/>
        </w:rPr>
      </w:pPr>
    </w:p>
    <w:p w14:paraId="15D10ADA" w14:textId="3B6C58F4" w:rsidR="008F5D01" w:rsidRPr="003F51AB" w:rsidRDefault="008F5D01" w:rsidP="00341475">
      <w:pPr>
        <w:pStyle w:val="Odstavekseznama"/>
        <w:spacing w:before="0" w:line="260" w:lineRule="exact"/>
        <w:ind w:left="360"/>
        <w:rPr>
          <w:rFonts w:cs="Arial"/>
          <w:b/>
          <w:bCs/>
        </w:rPr>
      </w:pPr>
      <w:r w:rsidRPr="003F51AB">
        <w:rPr>
          <w:rFonts w:cs="Arial"/>
          <w:b/>
          <w:bCs/>
        </w:rPr>
        <w:t>3.1.</w:t>
      </w:r>
      <w:r>
        <w:rPr>
          <w:rFonts w:cs="Arial"/>
          <w:b/>
          <w:bCs/>
        </w:rPr>
        <w:t>9</w:t>
      </w:r>
      <w:r w:rsidRPr="003F51AB">
        <w:rPr>
          <w:rFonts w:cs="Arial"/>
          <w:b/>
          <w:bCs/>
        </w:rPr>
        <w:t xml:space="preserve">  </w:t>
      </w:r>
      <w:r w:rsidRPr="003F51AB">
        <w:rPr>
          <w:rFonts w:cs="Arial"/>
          <w:b/>
          <w:bCs/>
          <w:szCs w:val="20"/>
        </w:rPr>
        <w:t xml:space="preserve">Zadeva </w:t>
      </w:r>
      <w:r w:rsidRPr="00524F6C">
        <w:rPr>
          <w:rFonts w:cs="Arial"/>
          <w:b/>
          <w:bCs/>
          <w:szCs w:val="20"/>
        </w:rPr>
        <w:t xml:space="preserve">št. </w:t>
      </w:r>
      <w:r w:rsidRPr="00524F6C">
        <w:rPr>
          <w:rFonts w:cs="Arial"/>
          <w:b/>
          <w:bCs/>
        </w:rPr>
        <w:t>U3</w:t>
      </w:r>
      <w:r>
        <w:rPr>
          <w:rFonts w:cs="Arial"/>
          <w:b/>
          <w:bCs/>
        </w:rPr>
        <w:t>3200</w:t>
      </w:r>
      <w:r w:rsidRPr="00524F6C">
        <w:rPr>
          <w:rFonts w:cs="Arial"/>
          <w:b/>
          <w:bCs/>
        </w:rPr>
        <w:t>-</w:t>
      </w:r>
      <w:r>
        <w:rPr>
          <w:rFonts w:cs="Arial"/>
          <w:b/>
          <w:bCs/>
        </w:rPr>
        <w:t>16</w:t>
      </w:r>
      <w:r w:rsidRPr="00524F6C">
        <w:rPr>
          <w:rFonts w:cs="Arial"/>
          <w:b/>
          <w:bCs/>
        </w:rPr>
        <w:t>/2024</w:t>
      </w:r>
    </w:p>
    <w:p w14:paraId="0F9A0BFD" w14:textId="77777777" w:rsidR="008F5D01" w:rsidRPr="003F51AB" w:rsidRDefault="008F5D01" w:rsidP="00341475">
      <w:pPr>
        <w:spacing w:before="0" w:line="260" w:lineRule="exact"/>
        <w:rPr>
          <w:rFonts w:cs="Arial"/>
          <w:szCs w:val="20"/>
        </w:rPr>
      </w:pPr>
    </w:p>
    <w:p w14:paraId="23CAA4A1" w14:textId="43809150" w:rsidR="008F5D01" w:rsidRDefault="008F5D01" w:rsidP="00341475">
      <w:pPr>
        <w:spacing w:before="0" w:line="260" w:lineRule="exact"/>
        <w:rPr>
          <w:rFonts w:cs="Arial"/>
          <w:szCs w:val="20"/>
        </w:rPr>
      </w:pPr>
      <w:r w:rsidRPr="003F51AB">
        <w:rPr>
          <w:rFonts w:cs="Arial"/>
          <w:szCs w:val="20"/>
        </w:rPr>
        <w:t xml:space="preserve">UVHVVR je </w:t>
      </w:r>
      <w:r>
        <w:rPr>
          <w:rFonts w:cs="Arial"/>
          <w:szCs w:val="20"/>
        </w:rPr>
        <w:t>9</w:t>
      </w:r>
      <w:r w:rsidRPr="003F51AB">
        <w:rPr>
          <w:rFonts w:cs="Arial"/>
          <w:szCs w:val="20"/>
        </w:rPr>
        <w:t xml:space="preserve">. 1. 2024 po elektronski pošti </w:t>
      </w:r>
      <w:r>
        <w:rPr>
          <w:rFonts w:cs="Arial"/>
          <w:szCs w:val="20"/>
        </w:rPr>
        <w:t xml:space="preserve">prejela vlogo za registracijo obrata živilske dejavnosti. </w:t>
      </w:r>
    </w:p>
    <w:p w14:paraId="301A856A" w14:textId="77777777" w:rsidR="008F5D01" w:rsidRDefault="008F5D01" w:rsidP="00341475">
      <w:pPr>
        <w:spacing w:before="0" w:line="260" w:lineRule="exact"/>
        <w:contextualSpacing/>
        <w:rPr>
          <w:rFonts w:cs="Arial"/>
        </w:rPr>
      </w:pPr>
    </w:p>
    <w:p w14:paraId="047CED95" w14:textId="148A1B48" w:rsidR="008F5D01" w:rsidRPr="00766BB8" w:rsidRDefault="008F5D01" w:rsidP="00341475">
      <w:pPr>
        <w:spacing w:before="0" w:line="260" w:lineRule="exact"/>
        <w:rPr>
          <w:rFonts w:cs="Arial"/>
          <w:szCs w:val="20"/>
        </w:rPr>
      </w:pPr>
      <w:r w:rsidRPr="00524F6C">
        <w:rPr>
          <w:rFonts w:cs="Arial"/>
          <w:szCs w:val="20"/>
        </w:rPr>
        <w:t xml:space="preserve">UVHVVR je </w:t>
      </w:r>
      <w:r w:rsidR="00766BB8">
        <w:rPr>
          <w:rFonts w:cs="Arial"/>
          <w:szCs w:val="20"/>
        </w:rPr>
        <w:t>18</w:t>
      </w:r>
      <w:r w:rsidRPr="00524F6C">
        <w:rPr>
          <w:rFonts w:cs="Arial"/>
          <w:szCs w:val="20"/>
        </w:rPr>
        <w:t xml:space="preserve">. 1. 2024 izdala </w:t>
      </w:r>
      <w:r w:rsidR="00766BB8">
        <w:rPr>
          <w:rFonts w:cs="Arial"/>
          <w:szCs w:val="20"/>
        </w:rPr>
        <w:t xml:space="preserve">Izpisek </w:t>
      </w:r>
      <w:r w:rsidRPr="00524F6C">
        <w:rPr>
          <w:rFonts w:cs="Arial"/>
          <w:szCs w:val="20"/>
        </w:rPr>
        <w:t xml:space="preserve">št. </w:t>
      </w:r>
      <w:r w:rsidR="00766BB8" w:rsidRPr="00766BB8">
        <w:rPr>
          <w:rFonts w:cs="Arial"/>
          <w:szCs w:val="20"/>
        </w:rPr>
        <w:t>U33200-16/2024</w:t>
      </w:r>
      <w:r w:rsidRPr="00524F6C">
        <w:rPr>
          <w:rFonts w:cs="Arial"/>
          <w:szCs w:val="20"/>
        </w:rPr>
        <w:t>-2</w:t>
      </w:r>
      <w:r w:rsidR="00766BB8">
        <w:rPr>
          <w:rFonts w:cs="Arial"/>
          <w:szCs w:val="20"/>
        </w:rPr>
        <w:t xml:space="preserve"> iz evidence registriranih obratov </w:t>
      </w:r>
      <w:r w:rsidR="00766BB8" w:rsidRPr="00766BB8">
        <w:rPr>
          <w:rFonts w:cs="Arial"/>
          <w:szCs w:val="20"/>
        </w:rPr>
        <w:t xml:space="preserve">nosilcev živilske dejavnosti. </w:t>
      </w:r>
      <w:r w:rsidRPr="00766BB8">
        <w:rPr>
          <w:rFonts w:cs="Arial"/>
          <w:szCs w:val="20"/>
        </w:rPr>
        <w:t xml:space="preserve"> </w:t>
      </w:r>
      <w:r w:rsidR="00766BB8" w:rsidRPr="00766BB8">
        <w:rPr>
          <w:rFonts w:cs="Arial"/>
          <w:szCs w:val="20"/>
        </w:rPr>
        <w:t xml:space="preserve"> </w:t>
      </w:r>
    </w:p>
    <w:p w14:paraId="657AD247" w14:textId="3DC5B47C" w:rsidR="00F9267B" w:rsidRPr="00766BB8" w:rsidRDefault="00766BB8" w:rsidP="00341475">
      <w:pPr>
        <w:spacing w:before="0" w:line="260" w:lineRule="exact"/>
        <w:rPr>
          <w:rFonts w:cs="Arial"/>
          <w:szCs w:val="20"/>
        </w:rPr>
      </w:pPr>
      <w:r w:rsidRPr="00766BB8">
        <w:rPr>
          <w:rFonts w:cs="Arial"/>
          <w:szCs w:val="20"/>
        </w:rPr>
        <w:t xml:space="preserve"> </w:t>
      </w:r>
    </w:p>
    <w:p w14:paraId="3A5F9735" w14:textId="6D28ACD5" w:rsidR="00F9267B" w:rsidRPr="00766BB8" w:rsidRDefault="00766BB8" w:rsidP="00341475">
      <w:pPr>
        <w:numPr>
          <w:ilvl w:val="0"/>
          <w:numId w:val="28"/>
        </w:numPr>
        <w:spacing w:before="0" w:line="260" w:lineRule="exact"/>
      </w:pPr>
      <w:r w:rsidRPr="00766BB8">
        <w:t xml:space="preserve">Upravni inšpektor ugotavlja, da </w:t>
      </w:r>
      <w:r w:rsidR="00341475">
        <w:t xml:space="preserve">je </w:t>
      </w:r>
      <w:r w:rsidRPr="00766BB8">
        <w:t>dokument elektronsko podpisan in stranki poslan po elektronski pošti, kar je v skladu z ZUP in UUP.</w:t>
      </w:r>
    </w:p>
    <w:p w14:paraId="35E93BF2" w14:textId="77777777" w:rsidR="00F9267B" w:rsidRDefault="00F9267B" w:rsidP="00341475">
      <w:pPr>
        <w:spacing w:before="0" w:line="260" w:lineRule="exact"/>
      </w:pPr>
    </w:p>
    <w:p w14:paraId="19C31997" w14:textId="77777777" w:rsidR="00766BB8" w:rsidRDefault="00766BB8" w:rsidP="00341475">
      <w:pPr>
        <w:spacing w:before="0" w:line="260" w:lineRule="exact"/>
      </w:pPr>
    </w:p>
    <w:p w14:paraId="62FAD2BC" w14:textId="105AB643" w:rsidR="00766BB8" w:rsidRPr="003F51AB" w:rsidRDefault="00766BB8" w:rsidP="00341475">
      <w:pPr>
        <w:pStyle w:val="Odstavekseznama"/>
        <w:spacing w:before="0" w:line="260" w:lineRule="exact"/>
        <w:ind w:left="360"/>
        <w:rPr>
          <w:rFonts w:cs="Arial"/>
          <w:b/>
          <w:bCs/>
        </w:rPr>
      </w:pPr>
      <w:r w:rsidRPr="003F51AB">
        <w:rPr>
          <w:rFonts w:cs="Arial"/>
          <w:b/>
          <w:bCs/>
        </w:rPr>
        <w:t>3.1.</w:t>
      </w:r>
      <w:r>
        <w:rPr>
          <w:rFonts w:cs="Arial"/>
          <w:b/>
          <w:bCs/>
        </w:rPr>
        <w:t>10</w:t>
      </w:r>
      <w:r w:rsidRPr="003F51AB">
        <w:rPr>
          <w:rFonts w:cs="Arial"/>
          <w:b/>
          <w:bCs/>
        </w:rPr>
        <w:t xml:space="preserve">  </w:t>
      </w:r>
      <w:r w:rsidRPr="003F51AB">
        <w:rPr>
          <w:rFonts w:cs="Arial"/>
          <w:b/>
          <w:bCs/>
          <w:szCs w:val="20"/>
        </w:rPr>
        <w:t xml:space="preserve">Zadeva </w:t>
      </w:r>
      <w:r w:rsidRPr="00524F6C">
        <w:rPr>
          <w:rFonts w:cs="Arial"/>
          <w:b/>
          <w:bCs/>
          <w:szCs w:val="20"/>
        </w:rPr>
        <w:t xml:space="preserve">št. </w:t>
      </w:r>
      <w:r w:rsidRPr="00524F6C">
        <w:rPr>
          <w:rFonts w:cs="Arial"/>
          <w:b/>
          <w:bCs/>
        </w:rPr>
        <w:t>U</w:t>
      </w:r>
      <w:r>
        <w:rPr>
          <w:rFonts w:cs="Arial"/>
          <w:b/>
          <w:bCs/>
        </w:rPr>
        <w:t>34454</w:t>
      </w:r>
      <w:r w:rsidRPr="00524F6C">
        <w:rPr>
          <w:rFonts w:cs="Arial"/>
          <w:b/>
          <w:bCs/>
        </w:rPr>
        <w:t>-</w:t>
      </w:r>
      <w:r>
        <w:rPr>
          <w:rFonts w:cs="Arial"/>
          <w:b/>
          <w:bCs/>
        </w:rPr>
        <w:t>5</w:t>
      </w:r>
      <w:r w:rsidRPr="00524F6C">
        <w:rPr>
          <w:rFonts w:cs="Arial"/>
          <w:b/>
          <w:bCs/>
        </w:rPr>
        <w:t>/2024</w:t>
      </w:r>
    </w:p>
    <w:p w14:paraId="4B735262" w14:textId="77777777" w:rsidR="00766BB8" w:rsidRPr="003F51AB" w:rsidRDefault="00766BB8" w:rsidP="00341475">
      <w:pPr>
        <w:spacing w:before="0" w:line="260" w:lineRule="exact"/>
        <w:rPr>
          <w:rFonts w:cs="Arial"/>
          <w:szCs w:val="20"/>
        </w:rPr>
      </w:pPr>
    </w:p>
    <w:p w14:paraId="678304AF" w14:textId="2FA236AB" w:rsidR="00766BB8" w:rsidRDefault="00766BB8" w:rsidP="00341475">
      <w:pPr>
        <w:spacing w:before="0" w:line="260" w:lineRule="exact"/>
        <w:rPr>
          <w:rFonts w:cs="Arial"/>
          <w:szCs w:val="20"/>
        </w:rPr>
      </w:pPr>
      <w:r w:rsidRPr="003F51AB">
        <w:rPr>
          <w:rFonts w:cs="Arial"/>
          <w:szCs w:val="20"/>
        </w:rPr>
        <w:t xml:space="preserve">UVHVVR je </w:t>
      </w:r>
      <w:r>
        <w:rPr>
          <w:rFonts w:cs="Arial"/>
          <w:szCs w:val="20"/>
        </w:rPr>
        <w:t>8</w:t>
      </w:r>
      <w:r w:rsidRPr="003F51AB">
        <w:rPr>
          <w:rFonts w:cs="Arial"/>
          <w:szCs w:val="20"/>
        </w:rPr>
        <w:t xml:space="preserve">. 1. 2024 po elektronski pošti </w:t>
      </w:r>
      <w:r>
        <w:rPr>
          <w:rFonts w:cs="Arial"/>
          <w:szCs w:val="20"/>
        </w:rPr>
        <w:t>prejela vlogo stranke za izdajo dovoljenja za prevoz živih živali.</w:t>
      </w:r>
    </w:p>
    <w:p w14:paraId="42F827E7" w14:textId="77777777" w:rsidR="00766BB8" w:rsidRDefault="00766BB8" w:rsidP="00341475">
      <w:pPr>
        <w:spacing w:before="0" w:line="260" w:lineRule="exact"/>
        <w:rPr>
          <w:rFonts w:cs="Arial"/>
          <w:szCs w:val="20"/>
        </w:rPr>
      </w:pPr>
    </w:p>
    <w:p w14:paraId="1092CECE" w14:textId="03FD33E0" w:rsidR="00663F43" w:rsidRDefault="00766BB8" w:rsidP="00341475">
      <w:pPr>
        <w:spacing w:before="0" w:line="260" w:lineRule="exact"/>
        <w:rPr>
          <w:rFonts w:cs="Arial"/>
          <w:szCs w:val="20"/>
        </w:rPr>
      </w:pPr>
      <w:r w:rsidRPr="00524F6C">
        <w:rPr>
          <w:rFonts w:cs="Arial"/>
          <w:szCs w:val="20"/>
        </w:rPr>
        <w:t xml:space="preserve">UVHVVR je </w:t>
      </w:r>
      <w:r w:rsidR="00663F43">
        <w:rPr>
          <w:rFonts w:cs="Arial"/>
          <w:szCs w:val="20"/>
        </w:rPr>
        <w:t>9</w:t>
      </w:r>
      <w:r w:rsidRPr="00524F6C">
        <w:rPr>
          <w:rFonts w:cs="Arial"/>
          <w:szCs w:val="20"/>
        </w:rPr>
        <w:t xml:space="preserve">. 1. 2024 </w:t>
      </w:r>
      <w:r w:rsidR="00663F43">
        <w:rPr>
          <w:rFonts w:cs="Arial"/>
          <w:szCs w:val="20"/>
        </w:rPr>
        <w:t xml:space="preserve">poslala Dovoljenje </w:t>
      </w:r>
      <w:r w:rsidR="00663F43" w:rsidRPr="00D25C55">
        <w:rPr>
          <w:rFonts w:cs="Arial"/>
          <w:szCs w:val="20"/>
        </w:rPr>
        <w:t xml:space="preserve">št. U34454-5/2024-4 </w:t>
      </w:r>
      <w:r w:rsidR="00663F43">
        <w:rPr>
          <w:rFonts w:cs="Arial"/>
          <w:szCs w:val="20"/>
        </w:rPr>
        <w:t>za prevoz živih živali, ki je elektronsko podpisano in stranki osebno vročeno.</w:t>
      </w:r>
    </w:p>
    <w:p w14:paraId="0801219A" w14:textId="77777777" w:rsidR="00663F43" w:rsidRDefault="00663F43" w:rsidP="00341475">
      <w:pPr>
        <w:spacing w:before="0" w:line="260" w:lineRule="exact"/>
        <w:rPr>
          <w:rFonts w:cs="Arial"/>
          <w:szCs w:val="20"/>
        </w:rPr>
      </w:pPr>
    </w:p>
    <w:p w14:paraId="2DD2B02B" w14:textId="15E084E4" w:rsidR="00766BB8" w:rsidRPr="008F5D01" w:rsidRDefault="00766BB8" w:rsidP="00341475">
      <w:pPr>
        <w:pStyle w:val="Odstavekseznama"/>
        <w:numPr>
          <w:ilvl w:val="0"/>
          <w:numId w:val="14"/>
        </w:numPr>
        <w:spacing w:before="0" w:line="260" w:lineRule="exact"/>
        <w:contextualSpacing/>
        <w:rPr>
          <w:rFonts w:cs="Arial"/>
        </w:rPr>
      </w:pPr>
      <w:r w:rsidRPr="00F9267B">
        <w:t xml:space="preserve">Po mnenju upravnega inšpektorja bi </w:t>
      </w:r>
      <w:r w:rsidR="00663F43">
        <w:t xml:space="preserve">lahko </w:t>
      </w:r>
      <w:r w:rsidRPr="00F9267B">
        <w:t xml:space="preserve">UVHVVR </w:t>
      </w:r>
      <w:r w:rsidR="00663F43">
        <w:t xml:space="preserve">navedeno Dovoljenje </w:t>
      </w:r>
      <w:r>
        <w:t xml:space="preserve">stranki </w:t>
      </w:r>
      <w:r w:rsidRPr="00F9267B">
        <w:t>vroča</w:t>
      </w:r>
      <w:r w:rsidR="00663F43">
        <w:t>la</w:t>
      </w:r>
      <w:r w:rsidRPr="00F9267B">
        <w:t xml:space="preserve"> po elektronski poti in ne osebno, saj je bila dana vloga po elektronski poti</w:t>
      </w:r>
      <w:r>
        <w:t>.</w:t>
      </w:r>
    </w:p>
    <w:p w14:paraId="01846C8C" w14:textId="77777777" w:rsidR="00F9267B" w:rsidRPr="00F9267B" w:rsidRDefault="00F9267B" w:rsidP="00341475">
      <w:pPr>
        <w:spacing w:before="0" w:line="260" w:lineRule="exact"/>
        <w:rPr>
          <w:color w:val="FF0000"/>
        </w:rPr>
      </w:pPr>
    </w:p>
    <w:p w14:paraId="4F3FCD87" w14:textId="77777777" w:rsidR="00D02CBC" w:rsidRDefault="00D02CBC" w:rsidP="00341475">
      <w:pPr>
        <w:spacing w:before="0" w:line="260" w:lineRule="exact"/>
        <w:rPr>
          <w:rFonts w:cs="Arial"/>
          <w:szCs w:val="20"/>
        </w:rPr>
      </w:pPr>
    </w:p>
    <w:p w14:paraId="73A0AE90" w14:textId="77777777" w:rsidR="00D02CBC" w:rsidRPr="0025174C" w:rsidRDefault="00D02CBC" w:rsidP="00341475">
      <w:pPr>
        <w:pStyle w:val="Odstavekseznama"/>
        <w:numPr>
          <w:ilvl w:val="1"/>
          <w:numId w:val="10"/>
        </w:numPr>
        <w:spacing w:before="0" w:line="260" w:lineRule="exact"/>
        <w:rPr>
          <w:rFonts w:cs="Arial"/>
          <w:b/>
          <w:bCs/>
        </w:rPr>
      </w:pPr>
      <w:r w:rsidRPr="0025174C">
        <w:rPr>
          <w:rFonts w:cs="Arial"/>
          <w:b/>
          <w:bCs/>
          <w:szCs w:val="20"/>
        </w:rPr>
        <w:lastRenderedPageBreak/>
        <w:t xml:space="preserve">ZADEVE V MESECU </w:t>
      </w:r>
      <w:r>
        <w:rPr>
          <w:rFonts w:cs="Arial"/>
          <w:b/>
          <w:bCs/>
          <w:szCs w:val="20"/>
        </w:rPr>
        <w:t>FEBRUARJU</w:t>
      </w:r>
      <w:r w:rsidRPr="0025174C">
        <w:rPr>
          <w:rFonts w:cs="Arial"/>
          <w:b/>
          <w:bCs/>
          <w:szCs w:val="20"/>
        </w:rPr>
        <w:t xml:space="preserve"> 202</w:t>
      </w:r>
      <w:r>
        <w:rPr>
          <w:rFonts w:cs="Arial"/>
          <w:b/>
          <w:bCs/>
          <w:szCs w:val="20"/>
        </w:rPr>
        <w:t>4</w:t>
      </w:r>
    </w:p>
    <w:p w14:paraId="28C0C490" w14:textId="77777777" w:rsidR="00D02CBC" w:rsidRDefault="00D02CBC" w:rsidP="00341475">
      <w:pPr>
        <w:spacing w:before="0" w:line="260" w:lineRule="exact"/>
        <w:rPr>
          <w:rFonts w:cs="Arial"/>
          <w:szCs w:val="20"/>
        </w:rPr>
      </w:pPr>
    </w:p>
    <w:p w14:paraId="1E7249CB" w14:textId="77777777" w:rsidR="00D02CBC" w:rsidRDefault="00D02CBC" w:rsidP="00341475">
      <w:pPr>
        <w:spacing w:before="0" w:line="260" w:lineRule="exact"/>
        <w:rPr>
          <w:rFonts w:cs="Arial"/>
          <w:szCs w:val="20"/>
        </w:rPr>
      </w:pPr>
    </w:p>
    <w:p w14:paraId="62EA98DE" w14:textId="07863CF4" w:rsidR="00D02CBC" w:rsidRPr="00125341" w:rsidRDefault="00D02CBC" w:rsidP="00341475">
      <w:pPr>
        <w:pStyle w:val="Odstavekseznama"/>
        <w:spacing w:before="0" w:line="260" w:lineRule="exact"/>
        <w:ind w:left="360"/>
        <w:rPr>
          <w:rFonts w:cs="Arial"/>
          <w:b/>
          <w:bCs/>
        </w:rPr>
      </w:pPr>
      <w:r w:rsidRPr="00DC010D">
        <w:rPr>
          <w:rFonts w:cs="Arial"/>
          <w:b/>
          <w:bCs/>
        </w:rPr>
        <w:t>3.2.1 Zadeva št. 3</w:t>
      </w:r>
      <w:r w:rsidR="000467A8">
        <w:rPr>
          <w:rFonts w:cs="Arial"/>
          <w:b/>
          <w:bCs/>
        </w:rPr>
        <w:t>44</w:t>
      </w:r>
      <w:r>
        <w:rPr>
          <w:rFonts w:cs="Arial"/>
          <w:b/>
          <w:bCs/>
        </w:rPr>
        <w:t>5</w:t>
      </w:r>
      <w:r w:rsidR="000467A8">
        <w:rPr>
          <w:rFonts w:cs="Arial"/>
          <w:b/>
          <w:bCs/>
        </w:rPr>
        <w:t>2</w:t>
      </w:r>
      <w:r w:rsidRPr="00DC010D">
        <w:rPr>
          <w:rFonts w:cs="Arial"/>
          <w:b/>
          <w:bCs/>
        </w:rPr>
        <w:t>-</w:t>
      </w:r>
      <w:r w:rsidR="000467A8">
        <w:rPr>
          <w:rFonts w:cs="Arial"/>
          <w:b/>
          <w:bCs/>
        </w:rPr>
        <w:t>1</w:t>
      </w:r>
      <w:r w:rsidRPr="00DC010D">
        <w:rPr>
          <w:rFonts w:cs="Arial"/>
          <w:b/>
          <w:bCs/>
        </w:rPr>
        <w:t>2/202</w:t>
      </w:r>
      <w:r>
        <w:rPr>
          <w:rFonts w:cs="Arial"/>
          <w:b/>
          <w:bCs/>
        </w:rPr>
        <w:t>4</w:t>
      </w:r>
    </w:p>
    <w:p w14:paraId="0D4643FB" w14:textId="77777777" w:rsidR="00D02CBC" w:rsidRDefault="00D02CBC" w:rsidP="00341475">
      <w:pPr>
        <w:spacing w:before="0" w:line="260" w:lineRule="exact"/>
        <w:rPr>
          <w:rFonts w:cs="Arial"/>
          <w:szCs w:val="20"/>
        </w:rPr>
      </w:pPr>
    </w:p>
    <w:p w14:paraId="22F1754D" w14:textId="30D927EB" w:rsidR="000467A8" w:rsidRDefault="000467A8" w:rsidP="00341475">
      <w:pPr>
        <w:spacing w:before="0" w:line="260" w:lineRule="exact"/>
        <w:rPr>
          <w:rFonts w:cs="Arial"/>
          <w:szCs w:val="20"/>
        </w:rPr>
      </w:pPr>
      <w:r w:rsidRPr="003F51AB">
        <w:rPr>
          <w:rFonts w:cs="Arial"/>
          <w:szCs w:val="20"/>
        </w:rPr>
        <w:t xml:space="preserve">UVHVVR je </w:t>
      </w:r>
      <w:r>
        <w:rPr>
          <w:rFonts w:cs="Arial"/>
          <w:szCs w:val="20"/>
        </w:rPr>
        <w:t>7</w:t>
      </w:r>
      <w:r w:rsidRPr="003F51AB">
        <w:rPr>
          <w:rFonts w:cs="Arial"/>
          <w:szCs w:val="20"/>
        </w:rPr>
        <w:t xml:space="preserve">. </w:t>
      </w:r>
      <w:r>
        <w:rPr>
          <w:rFonts w:cs="Arial"/>
          <w:szCs w:val="20"/>
        </w:rPr>
        <w:t>2</w:t>
      </w:r>
      <w:r w:rsidRPr="003F51AB">
        <w:rPr>
          <w:rFonts w:cs="Arial"/>
          <w:szCs w:val="20"/>
        </w:rPr>
        <w:t xml:space="preserve">. 2024 po elektronski pošti </w:t>
      </w:r>
      <w:r>
        <w:rPr>
          <w:rFonts w:cs="Arial"/>
          <w:szCs w:val="20"/>
        </w:rPr>
        <w:t xml:space="preserve">prejela vlogo za izdajo dovoljenja za pripravo pasje in mačje hrane. </w:t>
      </w:r>
    </w:p>
    <w:p w14:paraId="242DD77A" w14:textId="77777777" w:rsidR="000467A8" w:rsidRDefault="000467A8" w:rsidP="00341475">
      <w:pPr>
        <w:spacing w:before="0" w:line="260" w:lineRule="exact"/>
        <w:contextualSpacing/>
        <w:rPr>
          <w:rFonts w:cs="Arial"/>
        </w:rPr>
      </w:pPr>
    </w:p>
    <w:p w14:paraId="481EB2EF" w14:textId="14C2A96D" w:rsidR="000467A8" w:rsidRPr="00725341" w:rsidRDefault="000467A8" w:rsidP="00341475">
      <w:pPr>
        <w:spacing w:before="0" w:line="260" w:lineRule="exact"/>
        <w:rPr>
          <w:rFonts w:cs="Arial"/>
          <w:szCs w:val="20"/>
        </w:rPr>
      </w:pPr>
      <w:r w:rsidRPr="00524F6C">
        <w:rPr>
          <w:rFonts w:cs="Arial"/>
          <w:szCs w:val="20"/>
        </w:rPr>
        <w:t xml:space="preserve">UVHVVR je </w:t>
      </w:r>
      <w:r>
        <w:rPr>
          <w:rFonts w:cs="Arial"/>
          <w:szCs w:val="20"/>
        </w:rPr>
        <w:t>6</w:t>
      </w:r>
      <w:r w:rsidRPr="00524F6C">
        <w:rPr>
          <w:rFonts w:cs="Arial"/>
          <w:szCs w:val="20"/>
        </w:rPr>
        <w:t xml:space="preserve">. </w:t>
      </w:r>
      <w:r>
        <w:rPr>
          <w:rFonts w:cs="Arial"/>
          <w:szCs w:val="20"/>
        </w:rPr>
        <w:t>3</w:t>
      </w:r>
      <w:r w:rsidRPr="00524F6C">
        <w:rPr>
          <w:rFonts w:cs="Arial"/>
          <w:szCs w:val="20"/>
        </w:rPr>
        <w:t xml:space="preserve">. 2024 izdala </w:t>
      </w:r>
      <w:r>
        <w:rPr>
          <w:rFonts w:cs="Arial"/>
          <w:szCs w:val="20"/>
        </w:rPr>
        <w:t>O</w:t>
      </w:r>
      <w:r w:rsidRPr="00725341">
        <w:rPr>
          <w:rFonts w:cs="Arial"/>
          <w:szCs w:val="20"/>
        </w:rPr>
        <w:t xml:space="preserve">dločbo št. </w:t>
      </w:r>
      <w:r w:rsidRPr="000467A8">
        <w:rPr>
          <w:rFonts w:cs="Arial"/>
          <w:szCs w:val="20"/>
        </w:rPr>
        <w:t>34452-12/2024</w:t>
      </w:r>
      <w:r w:rsidRPr="00725341">
        <w:rPr>
          <w:rFonts w:cs="Arial"/>
          <w:szCs w:val="20"/>
        </w:rPr>
        <w:t>-</w:t>
      </w:r>
      <w:r>
        <w:rPr>
          <w:rFonts w:cs="Arial"/>
          <w:szCs w:val="20"/>
        </w:rPr>
        <w:t>5, s katero je stranki pogojno odobrila izvajanje dejavnosti</w:t>
      </w:r>
      <w:r w:rsidRPr="00725341">
        <w:rPr>
          <w:rFonts w:cs="Arial"/>
          <w:szCs w:val="20"/>
        </w:rPr>
        <w:t xml:space="preserve">. </w:t>
      </w:r>
    </w:p>
    <w:p w14:paraId="3A0523A6" w14:textId="5CC36871" w:rsidR="000467A8" w:rsidRPr="00766BB8" w:rsidRDefault="000467A8" w:rsidP="00341475">
      <w:pPr>
        <w:spacing w:before="0" w:line="260" w:lineRule="exact"/>
        <w:rPr>
          <w:rFonts w:cs="Arial"/>
          <w:szCs w:val="20"/>
        </w:rPr>
      </w:pPr>
      <w:r w:rsidRPr="00766BB8">
        <w:rPr>
          <w:rFonts w:cs="Arial"/>
          <w:szCs w:val="20"/>
        </w:rPr>
        <w:t xml:space="preserve"> </w:t>
      </w:r>
    </w:p>
    <w:p w14:paraId="72356F91" w14:textId="5911A398" w:rsidR="000467A8" w:rsidRPr="00766BB8" w:rsidRDefault="000467A8" w:rsidP="00341475">
      <w:pPr>
        <w:numPr>
          <w:ilvl w:val="0"/>
          <w:numId w:val="28"/>
        </w:numPr>
        <w:spacing w:before="0" w:line="260" w:lineRule="exact"/>
      </w:pPr>
      <w:r w:rsidRPr="00766BB8">
        <w:t xml:space="preserve">Upravni inšpektor ugotavlja, da </w:t>
      </w:r>
      <w:r w:rsidR="00341475">
        <w:t xml:space="preserve">je </w:t>
      </w:r>
      <w:r w:rsidRPr="00766BB8">
        <w:t>dokument elektronsko podpisan in stranki poslan po elektronski pošti, kar je v skladu z ZUP in UUP.</w:t>
      </w:r>
    </w:p>
    <w:p w14:paraId="373213AC" w14:textId="77777777" w:rsidR="00D02CBC" w:rsidRDefault="00D02CBC" w:rsidP="00341475">
      <w:pPr>
        <w:spacing w:before="0" w:line="260" w:lineRule="exact"/>
        <w:rPr>
          <w:rFonts w:cs="Arial"/>
          <w:szCs w:val="20"/>
        </w:rPr>
      </w:pPr>
    </w:p>
    <w:p w14:paraId="570FFB14" w14:textId="6E04661D" w:rsidR="000467A8" w:rsidRPr="00725341" w:rsidRDefault="000467A8" w:rsidP="00341475">
      <w:pPr>
        <w:pStyle w:val="Odstavekseznama"/>
        <w:numPr>
          <w:ilvl w:val="0"/>
          <w:numId w:val="14"/>
        </w:numPr>
        <w:spacing w:before="0" w:line="260" w:lineRule="exact"/>
        <w:contextualSpacing/>
        <w:rPr>
          <w:rFonts w:cs="Arial"/>
          <w:szCs w:val="20"/>
        </w:rPr>
      </w:pPr>
      <w:r w:rsidRPr="00725341">
        <w:t>V pouku  o pravnem sredstvu je navedeno, da je pritožbi potrebno priložiti potrdilo o plačani upravni taksi, kar je brez pravne podlage. V skladu s 1. odstavkom 16. členom Zakona o upravnih taksah (Uradni list RS, št. </w:t>
      </w:r>
      <w:hyperlink r:id="rId31" w:tgtFrame="_blank" w:tooltip="Zakon o upravnih taksah (uradno prečiščeno besedilo)" w:history="1">
        <w:r w:rsidRPr="00725341">
          <w:t>106/10</w:t>
        </w:r>
      </w:hyperlink>
      <w:r w:rsidRPr="00725341">
        <w:t> – uradno prečiščeno besedilo, </w:t>
      </w:r>
      <w:hyperlink r:id="rId32" w:tgtFrame="_blank" w:tooltip="Zakon o ukrepih za uravnoteženje javnih financ občin" w:history="1">
        <w:r w:rsidRPr="00725341">
          <w:t>14/15</w:t>
        </w:r>
      </w:hyperlink>
      <w:r w:rsidRPr="00725341">
        <w:t>- ZUUJFO, </w:t>
      </w:r>
      <w:hyperlink r:id="rId33" w:tgtFrame="_blank" w:tooltip="Zakon o spremembah in dopolnitvah Zakona o železniškem prometu" w:history="1">
        <w:r w:rsidRPr="00725341">
          <w:t>84/15</w:t>
        </w:r>
      </w:hyperlink>
      <w:r w:rsidRPr="00725341">
        <w:t xml:space="preserve">- ZZelP-J, 32/16, 30/18- </w:t>
      </w:r>
      <w:proofErr w:type="spellStart"/>
      <w:r w:rsidRPr="00725341">
        <w:t>ZKZaš</w:t>
      </w:r>
      <w:proofErr w:type="spellEnd"/>
      <w:r w:rsidRPr="00725341">
        <w:t xml:space="preserve"> in </w:t>
      </w:r>
      <w:hyperlink r:id="rId34" w:tgtFrame="_blank" w:tooltip="Zakon o finančni razbremenitvi občin" w:history="1">
        <w:r w:rsidRPr="00725341">
          <w:t>189/20</w:t>
        </w:r>
      </w:hyperlink>
      <w:r w:rsidRPr="00725341">
        <w:t> - ZFRO – v nadaljevanju ZUT)</w:t>
      </w:r>
      <w:r w:rsidRPr="00725341">
        <w:rPr>
          <w:rStyle w:val="Sprotnaopomba-sklic"/>
          <w:rFonts w:cs="Arial"/>
          <w:szCs w:val="20"/>
        </w:rPr>
        <w:footnoteReference w:id="30"/>
      </w:r>
      <w:r w:rsidRPr="00725341">
        <w:t xml:space="preserve"> bi moral</w:t>
      </w:r>
      <w:r>
        <w:t>a</w:t>
      </w:r>
      <w:r w:rsidRPr="00725341">
        <w:t xml:space="preserve"> </w:t>
      </w:r>
      <w:r w:rsidRPr="00524F6C">
        <w:rPr>
          <w:rFonts w:cs="Arial"/>
          <w:szCs w:val="20"/>
        </w:rPr>
        <w:t>UVHVVR</w:t>
      </w:r>
      <w:r w:rsidRPr="00725341">
        <w:t xml:space="preserve">, v primeru, da upravna taksa ni plačana, </w:t>
      </w:r>
      <w:r>
        <w:t xml:space="preserve">stranki </w:t>
      </w:r>
      <w:r w:rsidRPr="00725341">
        <w:t>poslati plačilni nalog za plačilo upravne takse in postopek nadaljevati. Pri tem za postopek ni pomembno, ali je bila upravna taksa plačana ali ne, saj se v primeru, da ni plačana, prisilno izterja.</w:t>
      </w:r>
      <w:r w:rsidRPr="00725341">
        <w:rPr>
          <w:rStyle w:val="Sprotnaopomba-sklic"/>
          <w:rFonts w:cs="Arial"/>
          <w:szCs w:val="20"/>
        </w:rPr>
        <w:footnoteReference w:id="31"/>
      </w:r>
      <w:r w:rsidRPr="00725341">
        <w:t xml:space="preserve">  </w:t>
      </w:r>
    </w:p>
    <w:p w14:paraId="2DA6DEEE" w14:textId="77777777" w:rsidR="00D02CBC" w:rsidRDefault="00D02CBC" w:rsidP="00DB362A">
      <w:pPr>
        <w:spacing w:before="0" w:line="240" w:lineRule="exact"/>
        <w:rPr>
          <w:rFonts w:cs="Arial"/>
          <w:szCs w:val="20"/>
        </w:rPr>
      </w:pPr>
    </w:p>
    <w:p w14:paraId="5133980D" w14:textId="77777777" w:rsidR="00400775" w:rsidRDefault="00400775" w:rsidP="00DB362A">
      <w:pPr>
        <w:spacing w:before="0" w:line="240" w:lineRule="exact"/>
        <w:rPr>
          <w:rFonts w:cs="Arial"/>
          <w:szCs w:val="20"/>
        </w:rPr>
      </w:pPr>
    </w:p>
    <w:p w14:paraId="0407F5D1" w14:textId="1EF83A8E" w:rsidR="000467A8" w:rsidRPr="003F51AB" w:rsidRDefault="000467A8" w:rsidP="00341475">
      <w:pPr>
        <w:pStyle w:val="Odstavekseznama"/>
        <w:spacing w:before="0" w:line="260" w:lineRule="exact"/>
        <w:ind w:left="360"/>
        <w:rPr>
          <w:rFonts w:cs="Arial"/>
          <w:b/>
          <w:bCs/>
        </w:rPr>
      </w:pPr>
      <w:r w:rsidRPr="003F51AB">
        <w:rPr>
          <w:rFonts w:cs="Arial"/>
          <w:b/>
          <w:bCs/>
        </w:rPr>
        <w:t>3.</w:t>
      </w:r>
      <w:r>
        <w:rPr>
          <w:rFonts w:cs="Arial"/>
          <w:b/>
          <w:bCs/>
        </w:rPr>
        <w:t>2</w:t>
      </w:r>
      <w:r w:rsidRPr="003F51AB">
        <w:rPr>
          <w:rFonts w:cs="Arial"/>
          <w:b/>
          <w:bCs/>
        </w:rPr>
        <w:t>.</w:t>
      </w:r>
      <w:r>
        <w:rPr>
          <w:rFonts w:cs="Arial"/>
          <w:b/>
          <w:bCs/>
        </w:rPr>
        <w:t>2</w:t>
      </w:r>
      <w:r w:rsidRPr="003F51AB">
        <w:rPr>
          <w:rFonts w:cs="Arial"/>
          <w:b/>
          <w:bCs/>
        </w:rPr>
        <w:t xml:space="preserve">  </w:t>
      </w:r>
      <w:r w:rsidRPr="003F51AB">
        <w:rPr>
          <w:rFonts w:cs="Arial"/>
          <w:b/>
          <w:bCs/>
          <w:szCs w:val="20"/>
        </w:rPr>
        <w:t>Zadeva št. U0</w:t>
      </w:r>
      <w:r>
        <w:rPr>
          <w:rFonts w:cs="Arial"/>
          <w:b/>
          <w:bCs/>
          <w:szCs w:val="20"/>
        </w:rPr>
        <w:t>92</w:t>
      </w:r>
      <w:r w:rsidRPr="003F51AB">
        <w:rPr>
          <w:rFonts w:cs="Arial"/>
          <w:b/>
          <w:bCs/>
          <w:szCs w:val="20"/>
        </w:rPr>
        <w:t>-</w:t>
      </w:r>
      <w:r>
        <w:rPr>
          <w:rFonts w:cs="Arial"/>
          <w:b/>
          <w:bCs/>
          <w:szCs w:val="20"/>
        </w:rPr>
        <w:t>28</w:t>
      </w:r>
      <w:r w:rsidRPr="003F51AB">
        <w:rPr>
          <w:rFonts w:cs="Arial"/>
          <w:b/>
          <w:bCs/>
          <w:szCs w:val="20"/>
        </w:rPr>
        <w:t>/2024</w:t>
      </w:r>
    </w:p>
    <w:p w14:paraId="406E15D6" w14:textId="77777777" w:rsidR="000467A8" w:rsidRPr="003F51AB" w:rsidRDefault="000467A8" w:rsidP="00341475">
      <w:pPr>
        <w:spacing w:before="0" w:line="260" w:lineRule="exact"/>
        <w:rPr>
          <w:rFonts w:cs="Arial"/>
          <w:szCs w:val="20"/>
        </w:rPr>
      </w:pPr>
    </w:p>
    <w:p w14:paraId="4FA15D62" w14:textId="1E5AA408" w:rsidR="000467A8" w:rsidRDefault="000467A8" w:rsidP="00341475">
      <w:pPr>
        <w:spacing w:before="0" w:line="260" w:lineRule="exact"/>
        <w:rPr>
          <w:rFonts w:cs="Arial"/>
          <w:szCs w:val="20"/>
        </w:rPr>
      </w:pPr>
      <w:r w:rsidRPr="003F51AB">
        <w:rPr>
          <w:rFonts w:cs="Arial"/>
          <w:szCs w:val="20"/>
        </w:rPr>
        <w:t xml:space="preserve">UVHVVR je </w:t>
      </w:r>
      <w:r>
        <w:rPr>
          <w:rFonts w:cs="Arial"/>
          <w:szCs w:val="20"/>
        </w:rPr>
        <w:t>1</w:t>
      </w:r>
      <w:r w:rsidRPr="003F51AB">
        <w:rPr>
          <w:rFonts w:cs="Arial"/>
          <w:szCs w:val="20"/>
        </w:rPr>
        <w:t xml:space="preserve">. </w:t>
      </w:r>
      <w:r>
        <w:rPr>
          <w:rFonts w:cs="Arial"/>
          <w:szCs w:val="20"/>
        </w:rPr>
        <w:t>2</w:t>
      </w:r>
      <w:r w:rsidRPr="003F51AB">
        <w:rPr>
          <w:rFonts w:cs="Arial"/>
          <w:szCs w:val="20"/>
        </w:rPr>
        <w:t xml:space="preserve">. 2024 po elektronski pošti </w:t>
      </w:r>
      <w:r>
        <w:rPr>
          <w:rFonts w:cs="Arial"/>
          <w:szCs w:val="20"/>
        </w:rPr>
        <w:t xml:space="preserve">prejela </w:t>
      </w:r>
      <w:r w:rsidRPr="003F51AB">
        <w:rPr>
          <w:rFonts w:cs="Arial"/>
          <w:szCs w:val="20"/>
        </w:rPr>
        <w:t xml:space="preserve">prijavo </w:t>
      </w:r>
      <w:r>
        <w:rPr>
          <w:rFonts w:cs="Arial"/>
          <w:szCs w:val="20"/>
        </w:rPr>
        <w:t xml:space="preserve">o </w:t>
      </w:r>
      <w:r w:rsidRPr="003F51AB">
        <w:rPr>
          <w:rFonts w:cs="Arial"/>
          <w:szCs w:val="20"/>
        </w:rPr>
        <w:t xml:space="preserve">nepravilnosti s področja zaščite </w:t>
      </w:r>
      <w:proofErr w:type="spellStart"/>
      <w:r w:rsidRPr="003F51AB">
        <w:rPr>
          <w:rFonts w:cs="Arial"/>
          <w:szCs w:val="20"/>
        </w:rPr>
        <w:t>rejnih</w:t>
      </w:r>
      <w:proofErr w:type="spellEnd"/>
      <w:r w:rsidRPr="003F51AB">
        <w:rPr>
          <w:rFonts w:cs="Arial"/>
          <w:szCs w:val="20"/>
        </w:rPr>
        <w:t xml:space="preserve"> in hišnih živali.  </w:t>
      </w:r>
      <w:r>
        <w:rPr>
          <w:rFonts w:cs="Arial"/>
          <w:szCs w:val="20"/>
        </w:rPr>
        <w:t xml:space="preserve"> </w:t>
      </w:r>
    </w:p>
    <w:p w14:paraId="7C8847CC" w14:textId="77777777" w:rsidR="000467A8" w:rsidRDefault="000467A8" w:rsidP="00341475">
      <w:pPr>
        <w:spacing w:before="0" w:line="260" w:lineRule="exact"/>
        <w:rPr>
          <w:rFonts w:cs="Arial"/>
          <w:szCs w:val="20"/>
        </w:rPr>
      </w:pPr>
    </w:p>
    <w:p w14:paraId="5EAAD807" w14:textId="3ED65BA4" w:rsidR="00652DB5" w:rsidRPr="00652DB5" w:rsidRDefault="000467A8" w:rsidP="00341475">
      <w:pPr>
        <w:spacing w:before="0" w:line="260" w:lineRule="exact"/>
        <w:rPr>
          <w:rFonts w:cs="Arial"/>
          <w:i/>
          <w:iCs/>
          <w:szCs w:val="20"/>
        </w:rPr>
      </w:pPr>
      <w:r w:rsidRPr="008F5D01">
        <w:rPr>
          <w:rFonts w:cs="Arial"/>
        </w:rPr>
        <w:t xml:space="preserve">Dne </w:t>
      </w:r>
      <w:r w:rsidR="00652DB5">
        <w:rPr>
          <w:rFonts w:cs="Arial"/>
        </w:rPr>
        <w:t>6</w:t>
      </w:r>
      <w:r w:rsidRPr="008F5D01">
        <w:rPr>
          <w:rFonts w:cs="Arial"/>
        </w:rPr>
        <w:t xml:space="preserve">. </w:t>
      </w:r>
      <w:r w:rsidR="00652DB5">
        <w:rPr>
          <w:rFonts w:cs="Arial"/>
        </w:rPr>
        <w:t>2</w:t>
      </w:r>
      <w:r w:rsidRPr="008F5D01">
        <w:rPr>
          <w:rFonts w:cs="Arial"/>
        </w:rPr>
        <w:t>. 2024 je inšpektor</w:t>
      </w:r>
      <w:r w:rsidR="00652DB5">
        <w:rPr>
          <w:rFonts w:cs="Arial"/>
        </w:rPr>
        <w:t>ica</w:t>
      </w:r>
      <w:r w:rsidRPr="008F5D01">
        <w:rPr>
          <w:rFonts w:cs="Arial"/>
        </w:rPr>
        <w:t xml:space="preserve"> </w:t>
      </w:r>
      <w:r w:rsidR="00652DB5">
        <w:rPr>
          <w:rFonts w:cs="Arial"/>
        </w:rPr>
        <w:t xml:space="preserve">iz elektronskega naslova območne enote </w:t>
      </w:r>
      <w:r w:rsidR="00652DB5" w:rsidRPr="003F51AB">
        <w:rPr>
          <w:rFonts w:cs="Arial"/>
          <w:szCs w:val="20"/>
        </w:rPr>
        <w:t>UVHVVR</w:t>
      </w:r>
      <w:r w:rsidR="00652DB5" w:rsidRPr="008F5D01">
        <w:rPr>
          <w:rFonts w:cs="Arial"/>
        </w:rPr>
        <w:t xml:space="preserve"> </w:t>
      </w:r>
      <w:r w:rsidRPr="008F5D01">
        <w:rPr>
          <w:rFonts w:cs="Arial"/>
        </w:rPr>
        <w:t>prijavitelju v skladu z 24. členom ZIN odgovoril</w:t>
      </w:r>
      <w:r w:rsidR="00652DB5">
        <w:rPr>
          <w:rFonts w:cs="Arial"/>
        </w:rPr>
        <w:t>a po elektronski poti in navedla: »</w:t>
      </w:r>
      <w:r w:rsidR="00652DB5" w:rsidRPr="00652DB5">
        <w:rPr>
          <w:rFonts w:cs="Arial"/>
          <w:i/>
          <w:iCs/>
        </w:rPr>
        <w:t>v zvezi z vašo ponovno prijavo…ni bilo ugotovljenih neskladij..«</w:t>
      </w:r>
      <w:r w:rsidR="00652DB5">
        <w:rPr>
          <w:rFonts w:cs="Arial"/>
          <w:szCs w:val="20"/>
        </w:rPr>
        <w:t xml:space="preserve">. </w:t>
      </w:r>
    </w:p>
    <w:p w14:paraId="48671448" w14:textId="3F3884A4" w:rsidR="00652DB5" w:rsidRPr="00725341" w:rsidRDefault="00652DB5" w:rsidP="00341475">
      <w:pPr>
        <w:spacing w:before="0" w:line="260" w:lineRule="exact"/>
        <w:contextualSpacing/>
        <w:rPr>
          <w:rFonts w:cs="Arial"/>
          <w:szCs w:val="20"/>
        </w:rPr>
      </w:pPr>
      <w:r>
        <w:rPr>
          <w:rFonts w:cs="Arial"/>
          <w:szCs w:val="20"/>
        </w:rPr>
        <w:t xml:space="preserve"> </w:t>
      </w:r>
    </w:p>
    <w:p w14:paraId="3CF672A3" w14:textId="77777777" w:rsidR="00652DB5" w:rsidRDefault="00652DB5" w:rsidP="00341475">
      <w:pPr>
        <w:numPr>
          <w:ilvl w:val="0"/>
          <w:numId w:val="6"/>
        </w:numPr>
        <w:spacing w:before="0" w:line="260" w:lineRule="exact"/>
      </w:pPr>
      <w:r w:rsidRPr="00725341">
        <w:t xml:space="preserve">Upravni inšpektor ugotavlja, da je bilo ravnanje uradne osebe nepravilno, saj gre za upravni postopek. Uradna oseba bi morala </w:t>
      </w:r>
      <w:r>
        <w:t xml:space="preserve">odgovor prijavitelju </w:t>
      </w:r>
      <w:r w:rsidRPr="00725341">
        <w:t xml:space="preserve">posredovati </w:t>
      </w:r>
      <w:r w:rsidRPr="00725341">
        <w:rPr>
          <w:u w:val="single"/>
        </w:rPr>
        <w:t>v pisni obliki uradnega dokumenta</w:t>
      </w:r>
      <w:r w:rsidRPr="00725341">
        <w:rPr>
          <w:rStyle w:val="Sprotnaopomba-sklic"/>
          <w:u w:val="single"/>
        </w:rPr>
        <w:footnoteReference w:id="32"/>
      </w:r>
      <w:r w:rsidRPr="00725341">
        <w:rPr>
          <w:u w:val="single"/>
        </w:rPr>
        <w:t xml:space="preserve"> organa, ga elektronsko podpisati </w:t>
      </w:r>
      <w:r w:rsidRPr="00652DB5">
        <w:t>in ga naslovniku vročiti po elektronski pošti</w:t>
      </w:r>
      <w:r>
        <w:t>, ne pa kot elektronsko sporočilo.</w:t>
      </w:r>
    </w:p>
    <w:p w14:paraId="36153B6B" w14:textId="5BBEBBD3" w:rsidR="000467A8" w:rsidRDefault="00652DB5" w:rsidP="00341475">
      <w:pPr>
        <w:spacing w:before="0" w:line="260" w:lineRule="exact"/>
        <w:rPr>
          <w:rFonts w:cs="Arial"/>
          <w:szCs w:val="20"/>
        </w:rPr>
      </w:pPr>
      <w:r>
        <w:t xml:space="preserve"> </w:t>
      </w:r>
    </w:p>
    <w:p w14:paraId="6289F189" w14:textId="77777777" w:rsidR="000467A8" w:rsidRDefault="000467A8" w:rsidP="00341475">
      <w:pPr>
        <w:spacing w:before="0" w:line="260" w:lineRule="exact"/>
        <w:rPr>
          <w:rFonts w:cs="Arial"/>
          <w:szCs w:val="20"/>
        </w:rPr>
      </w:pPr>
    </w:p>
    <w:p w14:paraId="71D776D7" w14:textId="5DAA6AA7" w:rsidR="00652DB5" w:rsidRPr="003F51AB" w:rsidRDefault="00652DB5" w:rsidP="00341475">
      <w:pPr>
        <w:pStyle w:val="Odstavekseznama"/>
        <w:spacing w:before="0" w:line="260" w:lineRule="exact"/>
        <w:ind w:left="360"/>
        <w:rPr>
          <w:rFonts w:cs="Arial"/>
          <w:b/>
          <w:bCs/>
        </w:rPr>
      </w:pPr>
      <w:r w:rsidRPr="003F51AB">
        <w:rPr>
          <w:rFonts w:cs="Arial"/>
          <w:b/>
          <w:bCs/>
        </w:rPr>
        <w:t>3.</w:t>
      </w:r>
      <w:r>
        <w:rPr>
          <w:rFonts w:cs="Arial"/>
          <w:b/>
          <w:bCs/>
        </w:rPr>
        <w:t>2</w:t>
      </w:r>
      <w:r w:rsidRPr="003F51AB">
        <w:rPr>
          <w:rFonts w:cs="Arial"/>
          <w:b/>
          <w:bCs/>
        </w:rPr>
        <w:t>.</w:t>
      </w:r>
      <w:r>
        <w:rPr>
          <w:rFonts w:cs="Arial"/>
          <w:b/>
          <w:bCs/>
        </w:rPr>
        <w:t>3</w:t>
      </w:r>
      <w:r w:rsidRPr="003F51AB">
        <w:rPr>
          <w:rFonts w:cs="Arial"/>
          <w:b/>
          <w:bCs/>
        </w:rPr>
        <w:t xml:space="preserve">  </w:t>
      </w:r>
      <w:r w:rsidRPr="003F51AB">
        <w:rPr>
          <w:rFonts w:cs="Arial"/>
          <w:b/>
          <w:bCs/>
          <w:szCs w:val="20"/>
        </w:rPr>
        <w:t xml:space="preserve">Zadeva </w:t>
      </w:r>
      <w:r w:rsidRPr="00524F6C">
        <w:rPr>
          <w:rFonts w:cs="Arial"/>
          <w:b/>
          <w:bCs/>
          <w:szCs w:val="20"/>
        </w:rPr>
        <w:t xml:space="preserve">št. </w:t>
      </w:r>
      <w:r w:rsidRPr="00524F6C">
        <w:rPr>
          <w:rFonts w:cs="Arial"/>
          <w:b/>
          <w:bCs/>
        </w:rPr>
        <w:t>U3</w:t>
      </w:r>
      <w:r>
        <w:rPr>
          <w:rFonts w:cs="Arial"/>
          <w:b/>
          <w:bCs/>
        </w:rPr>
        <w:t>3200</w:t>
      </w:r>
      <w:r w:rsidRPr="00524F6C">
        <w:rPr>
          <w:rFonts w:cs="Arial"/>
          <w:b/>
          <w:bCs/>
        </w:rPr>
        <w:t>-</w:t>
      </w:r>
      <w:r>
        <w:rPr>
          <w:rFonts w:cs="Arial"/>
          <w:b/>
          <w:bCs/>
        </w:rPr>
        <w:t>5</w:t>
      </w:r>
      <w:r w:rsidRPr="00524F6C">
        <w:rPr>
          <w:rFonts w:cs="Arial"/>
          <w:b/>
          <w:bCs/>
        </w:rPr>
        <w:t>/2024</w:t>
      </w:r>
    </w:p>
    <w:p w14:paraId="71F70A04" w14:textId="77777777" w:rsidR="00652DB5" w:rsidRPr="003F51AB" w:rsidRDefault="00652DB5" w:rsidP="00341475">
      <w:pPr>
        <w:spacing w:before="0" w:line="260" w:lineRule="exact"/>
        <w:rPr>
          <w:rFonts w:cs="Arial"/>
          <w:szCs w:val="20"/>
        </w:rPr>
      </w:pPr>
    </w:p>
    <w:p w14:paraId="2D483BA8" w14:textId="2643D969" w:rsidR="00652DB5" w:rsidRDefault="00652DB5" w:rsidP="00341475">
      <w:pPr>
        <w:spacing w:before="0" w:line="260" w:lineRule="exact"/>
        <w:rPr>
          <w:rFonts w:cs="Arial"/>
          <w:szCs w:val="20"/>
        </w:rPr>
      </w:pPr>
      <w:r w:rsidRPr="003F51AB">
        <w:rPr>
          <w:rFonts w:cs="Arial"/>
          <w:szCs w:val="20"/>
        </w:rPr>
        <w:t xml:space="preserve">UVHVVR je </w:t>
      </w:r>
      <w:r>
        <w:rPr>
          <w:rFonts w:cs="Arial"/>
          <w:szCs w:val="20"/>
        </w:rPr>
        <w:t>13</w:t>
      </w:r>
      <w:r w:rsidRPr="003F51AB">
        <w:rPr>
          <w:rFonts w:cs="Arial"/>
          <w:szCs w:val="20"/>
        </w:rPr>
        <w:t xml:space="preserve">. </w:t>
      </w:r>
      <w:r>
        <w:rPr>
          <w:rFonts w:cs="Arial"/>
          <w:szCs w:val="20"/>
        </w:rPr>
        <w:t>2</w:t>
      </w:r>
      <w:r w:rsidRPr="003F51AB">
        <w:rPr>
          <w:rFonts w:cs="Arial"/>
          <w:szCs w:val="20"/>
        </w:rPr>
        <w:t xml:space="preserve">. 2024 po elektronski pošti </w:t>
      </w:r>
      <w:r>
        <w:rPr>
          <w:rFonts w:cs="Arial"/>
          <w:szCs w:val="20"/>
        </w:rPr>
        <w:t xml:space="preserve">prejela vlogo za registracijo obrata živilske dejavnosti. </w:t>
      </w:r>
    </w:p>
    <w:p w14:paraId="47256DC7" w14:textId="77777777" w:rsidR="00652DB5" w:rsidRDefault="00652DB5" w:rsidP="00341475">
      <w:pPr>
        <w:spacing w:before="0" w:line="260" w:lineRule="exact"/>
        <w:contextualSpacing/>
        <w:rPr>
          <w:rFonts w:cs="Arial"/>
        </w:rPr>
      </w:pPr>
    </w:p>
    <w:p w14:paraId="01F14BA8" w14:textId="2B1BCEE3" w:rsidR="00652DB5" w:rsidRPr="00766BB8" w:rsidRDefault="00652DB5" w:rsidP="00341475">
      <w:pPr>
        <w:spacing w:before="0" w:line="260" w:lineRule="exact"/>
        <w:rPr>
          <w:rFonts w:cs="Arial"/>
          <w:szCs w:val="20"/>
        </w:rPr>
      </w:pPr>
      <w:r w:rsidRPr="00524F6C">
        <w:rPr>
          <w:rFonts w:cs="Arial"/>
          <w:szCs w:val="20"/>
        </w:rPr>
        <w:t xml:space="preserve">UVHVVR je </w:t>
      </w:r>
      <w:r>
        <w:rPr>
          <w:rFonts w:cs="Arial"/>
          <w:szCs w:val="20"/>
        </w:rPr>
        <w:t>21</w:t>
      </w:r>
      <w:r w:rsidRPr="00524F6C">
        <w:rPr>
          <w:rFonts w:cs="Arial"/>
          <w:szCs w:val="20"/>
        </w:rPr>
        <w:t xml:space="preserve">. </w:t>
      </w:r>
      <w:r>
        <w:rPr>
          <w:rFonts w:cs="Arial"/>
          <w:szCs w:val="20"/>
        </w:rPr>
        <w:t>2</w:t>
      </w:r>
      <w:r w:rsidRPr="00524F6C">
        <w:rPr>
          <w:rFonts w:cs="Arial"/>
          <w:szCs w:val="20"/>
        </w:rPr>
        <w:t xml:space="preserve">. 2024 izdala </w:t>
      </w:r>
      <w:r>
        <w:rPr>
          <w:rFonts w:cs="Arial"/>
          <w:szCs w:val="20"/>
        </w:rPr>
        <w:t xml:space="preserve">Izpisek </w:t>
      </w:r>
      <w:r w:rsidRPr="00524F6C">
        <w:rPr>
          <w:rFonts w:cs="Arial"/>
          <w:szCs w:val="20"/>
        </w:rPr>
        <w:t xml:space="preserve">št. </w:t>
      </w:r>
      <w:r w:rsidRPr="00766BB8">
        <w:rPr>
          <w:rFonts w:cs="Arial"/>
          <w:szCs w:val="20"/>
        </w:rPr>
        <w:t>U33200-</w:t>
      </w:r>
      <w:r>
        <w:rPr>
          <w:rFonts w:cs="Arial"/>
          <w:szCs w:val="20"/>
        </w:rPr>
        <w:t>5</w:t>
      </w:r>
      <w:r w:rsidRPr="00766BB8">
        <w:rPr>
          <w:rFonts w:cs="Arial"/>
          <w:szCs w:val="20"/>
        </w:rPr>
        <w:t>/2024</w:t>
      </w:r>
      <w:r w:rsidRPr="00524F6C">
        <w:rPr>
          <w:rFonts w:cs="Arial"/>
          <w:szCs w:val="20"/>
        </w:rPr>
        <w:t>-</w:t>
      </w:r>
      <w:r>
        <w:rPr>
          <w:rFonts w:cs="Arial"/>
          <w:szCs w:val="20"/>
        </w:rPr>
        <w:t xml:space="preserve">69 iz evidence registriranih obratov </w:t>
      </w:r>
      <w:r w:rsidRPr="00766BB8">
        <w:rPr>
          <w:rFonts w:cs="Arial"/>
          <w:szCs w:val="20"/>
        </w:rPr>
        <w:t xml:space="preserve">nosilcev živilske dejavnosti.   </w:t>
      </w:r>
    </w:p>
    <w:p w14:paraId="20F00FC6" w14:textId="77777777" w:rsidR="00652DB5" w:rsidRPr="00766BB8" w:rsidRDefault="00652DB5" w:rsidP="00341475">
      <w:pPr>
        <w:spacing w:before="0" w:line="260" w:lineRule="exact"/>
        <w:rPr>
          <w:rFonts w:cs="Arial"/>
          <w:szCs w:val="20"/>
        </w:rPr>
      </w:pPr>
      <w:r w:rsidRPr="00766BB8">
        <w:rPr>
          <w:rFonts w:cs="Arial"/>
          <w:szCs w:val="20"/>
        </w:rPr>
        <w:t xml:space="preserve"> </w:t>
      </w:r>
    </w:p>
    <w:p w14:paraId="3499EB0F" w14:textId="75AB0280" w:rsidR="00652DB5" w:rsidRPr="00766BB8" w:rsidRDefault="00652DB5" w:rsidP="00341475">
      <w:pPr>
        <w:numPr>
          <w:ilvl w:val="0"/>
          <w:numId w:val="28"/>
        </w:numPr>
        <w:spacing w:before="0" w:line="260" w:lineRule="exact"/>
      </w:pPr>
      <w:r w:rsidRPr="00766BB8">
        <w:t xml:space="preserve">Upravni inšpektor ugotavlja, da </w:t>
      </w:r>
      <w:r w:rsidR="00341475">
        <w:t xml:space="preserve">je </w:t>
      </w:r>
      <w:r w:rsidRPr="00766BB8">
        <w:t>dokument elektronsko podpisan in stranki poslan po elektronski pošti, kar je v skladu z ZUP in UUP.</w:t>
      </w:r>
    </w:p>
    <w:p w14:paraId="0FDB7DE9" w14:textId="77777777" w:rsidR="00652DB5" w:rsidRDefault="00652DB5" w:rsidP="00341475">
      <w:pPr>
        <w:spacing w:before="0" w:line="260" w:lineRule="exact"/>
      </w:pPr>
    </w:p>
    <w:p w14:paraId="7EDBEA16" w14:textId="62E85011" w:rsidR="00652DB5" w:rsidRPr="00400775" w:rsidRDefault="00652DB5" w:rsidP="00341475">
      <w:pPr>
        <w:numPr>
          <w:ilvl w:val="0"/>
          <w:numId w:val="29"/>
        </w:numPr>
        <w:spacing w:before="0" w:line="260" w:lineRule="exact"/>
        <w:rPr>
          <w:rFonts w:cs="Arial"/>
        </w:rPr>
      </w:pPr>
      <w:r w:rsidRPr="00F9267B">
        <w:t xml:space="preserve">Upravni inšpektor </w:t>
      </w:r>
      <w:r>
        <w:t xml:space="preserve">ponovno </w:t>
      </w:r>
      <w:r w:rsidRPr="00F9267B">
        <w:t>ugotavlja, da</w:t>
      </w:r>
      <w:r>
        <w:t xml:space="preserve"> je</w:t>
      </w:r>
      <w:r w:rsidRPr="00F9267B">
        <w:t xml:space="preserve"> odredb</w:t>
      </w:r>
      <w:r>
        <w:t>a</w:t>
      </w:r>
      <w:r w:rsidRPr="00F9267B">
        <w:t xml:space="preserve"> o vročanju </w:t>
      </w:r>
      <w:r w:rsidRPr="00F9267B">
        <w:rPr>
          <w:i/>
        </w:rPr>
        <w:t>»</w:t>
      </w:r>
      <w:r>
        <w:rPr>
          <w:i/>
        </w:rPr>
        <w:t>Vložiti v zadevo</w:t>
      </w:r>
      <w:r w:rsidRPr="00F9267B">
        <w:rPr>
          <w:i/>
        </w:rPr>
        <w:t>«</w:t>
      </w:r>
      <w:r w:rsidRPr="00F9267B">
        <w:t xml:space="preserve"> nepotrebn</w:t>
      </w:r>
      <w:r>
        <w:t>a, kar je bilo že pojasnjeno.</w:t>
      </w:r>
    </w:p>
    <w:p w14:paraId="615147D2" w14:textId="77777777" w:rsidR="00400775" w:rsidRPr="008F5D01" w:rsidRDefault="00400775" w:rsidP="00400775">
      <w:pPr>
        <w:spacing w:before="0" w:line="260" w:lineRule="exact"/>
        <w:rPr>
          <w:rFonts w:cs="Arial"/>
        </w:rPr>
      </w:pPr>
    </w:p>
    <w:p w14:paraId="6FCB9DFF" w14:textId="77777777" w:rsidR="000467A8" w:rsidRDefault="000467A8" w:rsidP="00341475">
      <w:pPr>
        <w:spacing w:before="0" w:line="260" w:lineRule="exact"/>
        <w:rPr>
          <w:rFonts w:cs="Arial"/>
          <w:szCs w:val="20"/>
        </w:rPr>
      </w:pPr>
    </w:p>
    <w:p w14:paraId="7F740DE1" w14:textId="4E162FA9" w:rsidR="00652DB5" w:rsidRPr="003F51AB" w:rsidRDefault="00652DB5" w:rsidP="00341475">
      <w:pPr>
        <w:pStyle w:val="Odstavekseznama"/>
        <w:spacing w:before="0" w:line="260" w:lineRule="exact"/>
        <w:ind w:left="360"/>
        <w:rPr>
          <w:rFonts w:cs="Arial"/>
          <w:b/>
          <w:bCs/>
        </w:rPr>
      </w:pPr>
      <w:r w:rsidRPr="003F51AB">
        <w:rPr>
          <w:rFonts w:cs="Arial"/>
          <w:b/>
          <w:bCs/>
        </w:rPr>
        <w:t>3.</w:t>
      </w:r>
      <w:r>
        <w:rPr>
          <w:rFonts w:cs="Arial"/>
          <w:b/>
          <w:bCs/>
        </w:rPr>
        <w:t>2</w:t>
      </w:r>
      <w:r w:rsidRPr="003F51AB">
        <w:rPr>
          <w:rFonts w:cs="Arial"/>
          <w:b/>
          <w:bCs/>
        </w:rPr>
        <w:t>.</w:t>
      </w:r>
      <w:r>
        <w:rPr>
          <w:rFonts w:cs="Arial"/>
          <w:b/>
          <w:bCs/>
        </w:rPr>
        <w:t>4</w:t>
      </w:r>
      <w:r w:rsidRPr="003F51AB">
        <w:rPr>
          <w:rFonts w:cs="Arial"/>
          <w:b/>
          <w:bCs/>
        </w:rPr>
        <w:t xml:space="preserve">  </w:t>
      </w:r>
      <w:r w:rsidRPr="003F51AB">
        <w:rPr>
          <w:rFonts w:cs="Arial"/>
          <w:b/>
          <w:bCs/>
          <w:szCs w:val="20"/>
        </w:rPr>
        <w:t xml:space="preserve">Zadeva </w:t>
      </w:r>
      <w:r w:rsidRPr="00524F6C">
        <w:rPr>
          <w:rFonts w:cs="Arial"/>
          <w:b/>
          <w:bCs/>
          <w:szCs w:val="20"/>
        </w:rPr>
        <w:t xml:space="preserve">št. </w:t>
      </w:r>
      <w:r w:rsidRPr="00524F6C">
        <w:rPr>
          <w:rFonts w:cs="Arial"/>
          <w:b/>
          <w:bCs/>
        </w:rPr>
        <w:t>U3</w:t>
      </w:r>
      <w:r>
        <w:rPr>
          <w:rFonts w:cs="Arial"/>
          <w:b/>
          <w:bCs/>
        </w:rPr>
        <w:t>3200</w:t>
      </w:r>
      <w:r w:rsidRPr="00524F6C">
        <w:rPr>
          <w:rFonts w:cs="Arial"/>
          <w:b/>
          <w:bCs/>
        </w:rPr>
        <w:t>-</w:t>
      </w:r>
      <w:r>
        <w:rPr>
          <w:rFonts w:cs="Arial"/>
          <w:b/>
          <w:bCs/>
        </w:rPr>
        <w:t>11</w:t>
      </w:r>
      <w:r w:rsidRPr="00524F6C">
        <w:rPr>
          <w:rFonts w:cs="Arial"/>
          <w:b/>
          <w:bCs/>
        </w:rPr>
        <w:t>/2024</w:t>
      </w:r>
    </w:p>
    <w:p w14:paraId="22455B37" w14:textId="77777777" w:rsidR="00652DB5" w:rsidRPr="003F51AB" w:rsidRDefault="00652DB5" w:rsidP="00341475">
      <w:pPr>
        <w:spacing w:before="0" w:line="260" w:lineRule="exact"/>
        <w:rPr>
          <w:rFonts w:cs="Arial"/>
          <w:szCs w:val="20"/>
        </w:rPr>
      </w:pPr>
    </w:p>
    <w:p w14:paraId="59C904CD" w14:textId="2FF73A51" w:rsidR="00652DB5" w:rsidRDefault="00652DB5" w:rsidP="00341475">
      <w:pPr>
        <w:spacing w:before="0" w:line="260" w:lineRule="exact"/>
        <w:rPr>
          <w:rFonts w:cs="Arial"/>
          <w:szCs w:val="20"/>
        </w:rPr>
      </w:pPr>
      <w:r w:rsidRPr="003F51AB">
        <w:rPr>
          <w:rFonts w:cs="Arial"/>
          <w:szCs w:val="20"/>
        </w:rPr>
        <w:t xml:space="preserve">UVHVVR je </w:t>
      </w:r>
      <w:r>
        <w:rPr>
          <w:rFonts w:cs="Arial"/>
          <w:szCs w:val="20"/>
        </w:rPr>
        <w:t>5</w:t>
      </w:r>
      <w:r w:rsidRPr="003F51AB">
        <w:rPr>
          <w:rFonts w:cs="Arial"/>
          <w:szCs w:val="20"/>
        </w:rPr>
        <w:t xml:space="preserve">. </w:t>
      </w:r>
      <w:r>
        <w:rPr>
          <w:rFonts w:cs="Arial"/>
          <w:szCs w:val="20"/>
        </w:rPr>
        <w:t>2</w:t>
      </w:r>
      <w:r w:rsidRPr="003F51AB">
        <w:rPr>
          <w:rFonts w:cs="Arial"/>
          <w:szCs w:val="20"/>
        </w:rPr>
        <w:t xml:space="preserve">. 2024 po elektronski pošti </w:t>
      </w:r>
      <w:r>
        <w:rPr>
          <w:rFonts w:cs="Arial"/>
          <w:szCs w:val="20"/>
        </w:rPr>
        <w:t xml:space="preserve">prejela vlogo za registracijo obrata živilske dejavnosti. </w:t>
      </w:r>
    </w:p>
    <w:p w14:paraId="0FCA12AE" w14:textId="77777777" w:rsidR="00652DB5" w:rsidRDefault="00652DB5" w:rsidP="00341475">
      <w:pPr>
        <w:spacing w:before="0" w:line="260" w:lineRule="exact"/>
        <w:contextualSpacing/>
        <w:rPr>
          <w:rFonts w:cs="Arial"/>
        </w:rPr>
      </w:pPr>
    </w:p>
    <w:p w14:paraId="563B4765" w14:textId="369E9A0C" w:rsidR="00652DB5" w:rsidRPr="00766BB8" w:rsidRDefault="00652DB5" w:rsidP="00341475">
      <w:pPr>
        <w:spacing w:before="0" w:line="260" w:lineRule="exact"/>
        <w:rPr>
          <w:rFonts w:cs="Arial"/>
          <w:szCs w:val="20"/>
        </w:rPr>
      </w:pPr>
      <w:r w:rsidRPr="00524F6C">
        <w:rPr>
          <w:rFonts w:cs="Arial"/>
          <w:szCs w:val="20"/>
        </w:rPr>
        <w:t xml:space="preserve">UVHVVR je </w:t>
      </w:r>
      <w:r>
        <w:rPr>
          <w:rFonts w:cs="Arial"/>
          <w:szCs w:val="20"/>
        </w:rPr>
        <w:t>12</w:t>
      </w:r>
      <w:r w:rsidRPr="00524F6C">
        <w:rPr>
          <w:rFonts w:cs="Arial"/>
          <w:szCs w:val="20"/>
        </w:rPr>
        <w:t xml:space="preserve">. </w:t>
      </w:r>
      <w:r>
        <w:rPr>
          <w:rFonts w:cs="Arial"/>
          <w:szCs w:val="20"/>
        </w:rPr>
        <w:t>2</w:t>
      </w:r>
      <w:r w:rsidRPr="00524F6C">
        <w:rPr>
          <w:rFonts w:cs="Arial"/>
          <w:szCs w:val="20"/>
        </w:rPr>
        <w:t xml:space="preserve">. 2024 izdala </w:t>
      </w:r>
      <w:r>
        <w:rPr>
          <w:rFonts w:cs="Arial"/>
          <w:szCs w:val="20"/>
        </w:rPr>
        <w:t xml:space="preserve">Izpisek </w:t>
      </w:r>
      <w:r w:rsidRPr="00524F6C">
        <w:rPr>
          <w:rFonts w:cs="Arial"/>
          <w:szCs w:val="20"/>
        </w:rPr>
        <w:t xml:space="preserve">št. </w:t>
      </w:r>
      <w:r w:rsidRPr="00766BB8">
        <w:rPr>
          <w:rFonts w:cs="Arial"/>
          <w:szCs w:val="20"/>
        </w:rPr>
        <w:t>U33200-</w:t>
      </w:r>
      <w:r>
        <w:rPr>
          <w:rFonts w:cs="Arial"/>
          <w:szCs w:val="20"/>
        </w:rPr>
        <w:t>11</w:t>
      </w:r>
      <w:r w:rsidRPr="00766BB8">
        <w:rPr>
          <w:rFonts w:cs="Arial"/>
          <w:szCs w:val="20"/>
        </w:rPr>
        <w:t>/2024</w:t>
      </w:r>
      <w:r w:rsidRPr="00524F6C">
        <w:rPr>
          <w:rFonts w:cs="Arial"/>
          <w:szCs w:val="20"/>
        </w:rPr>
        <w:t>-</w:t>
      </w:r>
      <w:r>
        <w:rPr>
          <w:rFonts w:cs="Arial"/>
          <w:szCs w:val="20"/>
        </w:rPr>
        <w:t>18</w:t>
      </w:r>
      <w:r w:rsidR="00D25C55">
        <w:rPr>
          <w:rFonts w:cs="Arial"/>
          <w:szCs w:val="20"/>
        </w:rPr>
        <w:t xml:space="preserve"> </w:t>
      </w:r>
      <w:r>
        <w:rPr>
          <w:rFonts w:cs="Arial"/>
          <w:szCs w:val="20"/>
        </w:rPr>
        <w:t xml:space="preserve">iz evidence registriranih obratov </w:t>
      </w:r>
      <w:r w:rsidRPr="00766BB8">
        <w:rPr>
          <w:rFonts w:cs="Arial"/>
          <w:szCs w:val="20"/>
        </w:rPr>
        <w:t xml:space="preserve">nosilcev živilske dejavnosti.   </w:t>
      </w:r>
    </w:p>
    <w:p w14:paraId="3B2ED1A5" w14:textId="77777777" w:rsidR="00652DB5" w:rsidRPr="00766BB8" w:rsidRDefault="00652DB5" w:rsidP="00341475">
      <w:pPr>
        <w:spacing w:before="0" w:line="260" w:lineRule="exact"/>
        <w:rPr>
          <w:rFonts w:cs="Arial"/>
          <w:szCs w:val="20"/>
        </w:rPr>
      </w:pPr>
      <w:r w:rsidRPr="00766BB8">
        <w:rPr>
          <w:rFonts w:cs="Arial"/>
          <w:szCs w:val="20"/>
        </w:rPr>
        <w:t xml:space="preserve"> </w:t>
      </w:r>
    </w:p>
    <w:p w14:paraId="0E2D8C9F" w14:textId="155DF0CA" w:rsidR="00652DB5" w:rsidRPr="00766BB8" w:rsidRDefault="00652DB5" w:rsidP="00341475">
      <w:pPr>
        <w:numPr>
          <w:ilvl w:val="0"/>
          <w:numId w:val="28"/>
        </w:numPr>
        <w:spacing w:before="0" w:line="260" w:lineRule="exact"/>
      </w:pPr>
      <w:r w:rsidRPr="00766BB8">
        <w:t xml:space="preserve">Upravni inšpektor ugotavlja, da </w:t>
      </w:r>
      <w:r w:rsidR="00341475">
        <w:t xml:space="preserve">je </w:t>
      </w:r>
      <w:r w:rsidRPr="00766BB8">
        <w:t>dokument elektronsko podpisan in stranki poslan po elektronski pošti, kar je v skladu z ZUP in UUP.</w:t>
      </w:r>
    </w:p>
    <w:p w14:paraId="4B3AF1B7" w14:textId="77777777" w:rsidR="00400775" w:rsidRPr="00400775" w:rsidRDefault="00400775" w:rsidP="00400775">
      <w:pPr>
        <w:spacing w:before="0" w:line="260" w:lineRule="exact"/>
        <w:ind w:left="360"/>
        <w:rPr>
          <w:rFonts w:cs="Arial"/>
        </w:rPr>
      </w:pPr>
    </w:p>
    <w:p w14:paraId="1C4FACA2" w14:textId="56D88389" w:rsidR="00652DB5" w:rsidRPr="008F5D01" w:rsidRDefault="00652DB5" w:rsidP="00341475">
      <w:pPr>
        <w:numPr>
          <w:ilvl w:val="0"/>
          <w:numId w:val="29"/>
        </w:numPr>
        <w:spacing w:before="0" w:line="260" w:lineRule="exact"/>
        <w:rPr>
          <w:rFonts w:cs="Arial"/>
        </w:rPr>
      </w:pPr>
      <w:r w:rsidRPr="00F9267B">
        <w:t xml:space="preserve">Upravni inšpektor </w:t>
      </w:r>
      <w:r>
        <w:t xml:space="preserve">ponovno </w:t>
      </w:r>
      <w:r w:rsidRPr="00F9267B">
        <w:t>ugotavlja, da</w:t>
      </w:r>
      <w:r>
        <w:t xml:space="preserve"> je</w:t>
      </w:r>
      <w:r w:rsidRPr="00F9267B">
        <w:t xml:space="preserve"> odredb</w:t>
      </w:r>
      <w:r>
        <w:t>a</w:t>
      </w:r>
      <w:r w:rsidRPr="00F9267B">
        <w:t xml:space="preserve"> o vročanju </w:t>
      </w:r>
      <w:r w:rsidRPr="00F9267B">
        <w:rPr>
          <w:i/>
        </w:rPr>
        <w:t>»</w:t>
      </w:r>
      <w:r>
        <w:rPr>
          <w:i/>
        </w:rPr>
        <w:t>Vložiti v zadevo</w:t>
      </w:r>
      <w:r w:rsidRPr="00F9267B">
        <w:rPr>
          <w:i/>
        </w:rPr>
        <w:t>«</w:t>
      </w:r>
      <w:r w:rsidRPr="00F9267B">
        <w:t xml:space="preserve"> nepotrebn</w:t>
      </w:r>
      <w:r>
        <w:t>a, kar je bilo že pojasnjeno.</w:t>
      </w:r>
    </w:p>
    <w:p w14:paraId="7D8C03A0" w14:textId="77777777" w:rsidR="00652DB5" w:rsidRDefault="00652DB5" w:rsidP="00DB362A">
      <w:pPr>
        <w:spacing w:before="0" w:line="240" w:lineRule="exact"/>
        <w:rPr>
          <w:rFonts w:cs="Arial"/>
          <w:szCs w:val="20"/>
        </w:rPr>
      </w:pPr>
    </w:p>
    <w:p w14:paraId="5017D4F1" w14:textId="77777777" w:rsidR="000467A8" w:rsidRDefault="000467A8" w:rsidP="00341475">
      <w:pPr>
        <w:spacing w:before="0" w:line="260" w:lineRule="exact"/>
        <w:rPr>
          <w:rFonts w:cs="Arial"/>
          <w:szCs w:val="20"/>
        </w:rPr>
      </w:pPr>
    </w:p>
    <w:p w14:paraId="07F53A65" w14:textId="2BE98223" w:rsidR="00D25C55" w:rsidRPr="003F51AB" w:rsidRDefault="00D25C55" w:rsidP="00341475">
      <w:pPr>
        <w:pStyle w:val="Odstavekseznama"/>
        <w:spacing w:before="0" w:line="260" w:lineRule="exact"/>
        <w:ind w:left="360"/>
        <w:rPr>
          <w:rFonts w:cs="Arial"/>
          <w:b/>
          <w:bCs/>
        </w:rPr>
      </w:pPr>
      <w:r w:rsidRPr="003F51AB">
        <w:rPr>
          <w:rFonts w:cs="Arial"/>
          <w:b/>
          <w:bCs/>
        </w:rPr>
        <w:t>3.</w:t>
      </w:r>
      <w:r>
        <w:rPr>
          <w:rFonts w:cs="Arial"/>
          <w:b/>
          <w:bCs/>
        </w:rPr>
        <w:t>2</w:t>
      </w:r>
      <w:r w:rsidRPr="003F51AB">
        <w:rPr>
          <w:rFonts w:cs="Arial"/>
          <w:b/>
          <w:bCs/>
        </w:rPr>
        <w:t>.</w:t>
      </w:r>
      <w:r>
        <w:rPr>
          <w:rFonts w:cs="Arial"/>
          <w:b/>
          <w:bCs/>
        </w:rPr>
        <w:t>5</w:t>
      </w:r>
      <w:r w:rsidRPr="003F51AB">
        <w:rPr>
          <w:rFonts w:cs="Arial"/>
          <w:b/>
          <w:bCs/>
        </w:rPr>
        <w:t xml:space="preserve">  </w:t>
      </w:r>
      <w:r w:rsidRPr="003F51AB">
        <w:rPr>
          <w:rFonts w:cs="Arial"/>
          <w:b/>
          <w:bCs/>
          <w:szCs w:val="20"/>
        </w:rPr>
        <w:t>Zadeva št. U0</w:t>
      </w:r>
      <w:r>
        <w:rPr>
          <w:rFonts w:cs="Arial"/>
          <w:b/>
          <w:bCs/>
          <w:szCs w:val="20"/>
        </w:rPr>
        <w:t>92</w:t>
      </w:r>
      <w:r w:rsidRPr="003F51AB">
        <w:rPr>
          <w:rFonts w:cs="Arial"/>
          <w:b/>
          <w:bCs/>
          <w:szCs w:val="20"/>
        </w:rPr>
        <w:t>-</w:t>
      </w:r>
      <w:r>
        <w:rPr>
          <w:rFonts w:cs="Arial"/>
          <w:b/>
          <w:bCs/>
          <w:szCs w:val="20"/>
        </w:rPr>
        <w:t>68</w:t>
      </w:r>
      <w:r w:rsidRPr="003F51AB">
        <w:rPr>
          <w:rFonts w:cs="Arial"/>
          <w:b/>
          <w:bCs/>
          <w:szCs w:val="20"/>
        </w:rPr>
        <w:t>/2024</w:t>
      </w:r>
    </w:p>
    <w:p w14:paraId="65CDE47E" w14:textId="77777777" w:rsidR="00D25C55" w:rsidRPr="003F51AB" w:rsidRDefault="00D25C55" w:rsidP="00341475">
      <w:pPr>
        <w:spacing w:before="0" w:line="260" w:lineRule="exact"/>
        <w:rPr>
          <w:rFonts w:cs="Arial"/>
          <w:szCs w:val="20"/>
        </w:rPr>
      </w:pPr>
    </w:p>
    <w:p w14:paraId="73EEEDB8" w14:textId="3CD78E0D" w:rsidR="00D25C55" w:rsidRDefault="00D25C55" w:rsidP="00341475">
      <w:pPr>
        <w:spacing w:before="0" w:line="260" w:lineRule="exact"/>
        <w:rPr>
          <w:rFonts w:cs="Arial"/>
          <w:szCs w:val="20"/>
        </w:rPr>
      </w:pPr>
      <w:r w:rsidRPr="003F51AB">
        <w:rPr>
          <w:rFonts w:cs="Arial"/>
          <w:szCs w:val="20"/>
        </w:rPr>
        <w:t xml:space="preserve">UVHVVR je </w:t>
      </w:r>
      <w:r>
        <w:rPr>
          <w:rFonts w:cs="Arial"/>
          <w:szCs w:val="20"/>
        </w:rPr>
        <w:t>5</w:t>
      </w:r>
      <w:r w:rsidRPr="003F51AB">
        <w:rPr>
          <w:rFonts w:cs="Arial"/>
          <w:szCs w:val="20"/>
        </w:rPr>
        <w:t xml:space="preserve">. 1. 2024 po elektronski pošti </w:t>
      </w:r>
      <w:r>
        <w:rPr>
          <w:rFonts w:cs="Arial"/>
          <w:szCs w:val="20"/>
        </w:rPr>
        <w:t xml:space="preserve">prejela </w:t>
      </w:r>
      <w:r w:rsidRPr="003F51AB">
        <w:rPr>
          <w:rFonts w:cs="Arial"/>
          <w:szCs w:val="20"/>
        </w:rPr>
        <w:t xml:space="preserve">prijavo </w:t>
      </w:r>
      <w:r>
        <w:rPr>
          <w:rFonts w:cs="Arial"/>
          <w:szCs w:val="20"/>
        </w:rPr>
        <w:t xml:space="preserve">o </w:t>
      </w:r>
      <w:r w:rsidRPr="003F51AB">
        <w:rPr>
          <w:rFonts w:cs="Arial"/>
          <w:szCs w:val="20"/>
        </w:rPr>
        <w:t xml:space="preserve">nepravilnosti s področja zaščite </w:t>
      </w:r>
      <w:proofErr w:type="spellStart"/>
      <w:r w:rsidRPr="003F51AB">
        <w:rPr>
          <w:rFonts w:cs="Arial"/>
          <w:szCs w:val="20"/>
        </w:rPr>
        <w:t>rejnih</w:t>
      </w:r>
      <w:proofErr w:type="spellEnd"/>
      <w:r w:rsidRPr="003F51AB">
        <w:rPr>
          <w:rFonts w:cs="Arial"/>
          <w:szCs w:val="20"/>
        </w:rPr>
        <w:t xml:space="preserve"> in hišnih živali.  </w:t>
      </w:r>
      <w:r>
        <w:rPr>
          <w:rFonts w:cs="Arial"/>
          <w:szCs w:val="20"/>
        </w:rPr>
        <w:t xml:space="preserve"> </w:t>
      </w:r>
    </w:p>
    <w:p w14:paraId="7E54AF2B" w14:textId="77777777" w:rsidR="00D25C55" w:rsidRDefault="00D25C55" w:rsidP="00341475">
      <w:pPr>
        <w:spacing w:before="0" w:line="260" w:lineRule="exact"/>
        <w:rPr>
          <w:rFonts w:cs="Arial"/>
          <w:szCs w:val="20"/>
        </w:rPr>
      </w:pPr>
    </w:p>
    <w:p w14:paraId="3022AA8C" w14:textId="2DC4F0D2" w:rsidR="00D25C55" w:rsidRPr="00D25C55" w:rsidRDefault="00D25C55" w:rsidP="00341475">
      <w:pPr>
        <w:spacing w:before="0" w:line="260" w:lineRule="exact"/>
        <w:rPr>
          <w:rFonts w:cs="Arial"/>
          <w:szCs w:val="20"/>
        </w:rPr>
      </w:pPr>
      <w:r w:rsidRPr="00D25C55">
        <w:rPr>
          <w:rFonts w:cs="Arial"/>
          <w:szCs w:val="20"/>
        </w:rPr>
        <w:t>Dne 21. 2. 2024 je inšpektor prijavitelju v skladu z 24. členom ZIN odgovoril z dopisom št. U092-68/2024-2, ki ga mu je poslal po elektronski pošti. Dokument je elektronsko podpisan v skladu z 63.a členom UUP.</w:t>
      </w:r>
    </w:p>
    <w:p w14:paraId="69809DB3" w14:textId="77777777" w:rsidR="000467A8" w:rsidRDefault="000467A8" w:rsidP="00341475">
      <w:pPr>
        <w:spacing w:before="0" w:line="260" w:lineRule="exact"/>
        <w:rPr>
          <w:rFonts w:cs="Arial"/>
          <w:szCs w:val="20"/>
        </w:rPr>
      </w:pPr>
    </w:p>
    <w:p w14:paraId="4EB8159F" w14:textId="77777777" w:rsidR="000467A8" w:rsidRDefault="000467A8" w:rsidP="00341475">
      <w:pPr>
        <w:spacing w:before="0" w:line="260" w:lineRule="exact"/>
        <w:rPr>
          <w:rFonts w:cs="Arial"/>
          <w:szCs w:val="20"/>
        </w:rPr>
      </w:pPr>
    </w:p>
    <w:p w14:paraId="2CB2C13C" w14:textId="248F82C1" w:rsidR="00D25C55" w:rsidRPr="003F51AB" w:rsidRDefault="00D25C55" w:rsidP="00341475">
      <w:pPr>
        <w:pStyle w:val="Odstavekseznama"/>
        <w:spacing w:before="0" w:line="260" w:lineRule="exact"/>
        <w:ind w:left="360"/>
        <w:rPr>
          <w:rFonts w:cs="Arial"/>
          <w:b/>
          <w:bCs/>
        </w:rPr>
      </w:pPr>
      <w:r w:rsidRPr="003F51AB">
        <w:rPr>
          <w:rFonts w:cs="Arial"/>
          <w:b/>
          <w:bCs/>
        </w:rPr>
        <w:t>3.</w:t>
      </w:r>
      <w:r>
        <w:rPr>
          <w:rFonts w:cs="Arial"/>
          <w:b/>
          <w:bCs/>
        </w:rPr>
        <w:t>2</w:t>
      </w:r>
      <w:r w:rsidRPr="003F51AB">
        <w:rPr>
          <w:rFonts w:cs="Arial"/>
          <w:b/>
          <w:bCs/>
        </w:rPr>
        <w:t>.</w:t>
      </w:r>
      <w:r>
        <w:rPr>
          <w:rFonts w:cs="Arial"/>
          <w:b/>
          <w:bCs/>
        </w:rPr>
        <w:t>6</w:t>
      </w:r>
      <w:r w:rsidRPr="003F51AB">
        <w:rPr>
          <w:rFonts w:cs="Arial"/>
          <w:b/>
          <w:bCs/>
        </w:rPr>
        <w:t xml:space="preserve">  </w:t>
      </w:r>
      <w:r w:rsidRPr="003F51AB">
        <w:rPr>
          <w:rFonts w:cs="Arial"/>
          <w:b/>
          <w:bCs/>
          <w:szCs w:val="20"/>
        </w:rPr>
        <w:t xml:space="preserve">Zadeva </w:t>
      </w:r>
      <w:r w:rsidRPr="00524F6C">
        <w:rPr>
          <w:rFonts w:cs="Arial"/>
          <w:b/>
          <w:bCs/>
          <w:szCs w:val="20"/>
        </w:rPr>
        <w:t xml:space="preserve">št. </w:t>
      </w:r>
      <w:r w:rsidRPr="00524F6C">
        <w:rPr>
          <w:rFonts w:cs="Arial"/>
          <w:b/>
          <w:bCs/>
        </w:rPr>
        <w:t>U3</w:t>
      </w:r>
      <w:r>
        <w:rPr>
          <w:rFonts w:cs="Arial"/>
          <w:b/>
          <w:bCs/>
        </w:rPr>
        <w:t>4455</w:t>
      </w:r>
      <w:r w:rsidRPr="00524F6C">
        <w:rPr>
          <w:rFonts w:cs="Arial"/>
          <w:b/>
          <w:bCs/>
        </w:rPr>
        <w:t>-</w:t>
      </w:r>
      <w:r>
        <w:rPr>
          <w:rFonts w:cs="Arial"/>
          <w:b/>
          <w:bCs/>
        </w:rPr>
        <w:t>8</w:t>
      </w:r>
      <w:r w:rsidRPr="00524F6C">
        <w:rPr>
          <w:rFonts w:cs="Arial"/>
          <w:b/>
          <w:bCs/>
        </w:rPr>
        <w:t>/2024</w:t>
      </w:r>
    </w:p>
    <w:p w14:paraId="60ABD4A4" w14:textId="77777777" w:rsidR="00D25C55" w:rsidRPr="003F51AB" w:rsidRDefault="00D25C55" w:rsidP="00341475">
      <w:pPr>
        <w:spacing w:before="0" w:line="260" w:lineRule="exact"/>
        <w:rPr>
          <w:rFonts w:cs="Arial"/>
          <w:szCs w:val="20"/>
        </w:rPr>
      </w:pPr>
    </w:p>
    <w:p w14:paraId="3B097A1C" w14:textId="69C6B8D9" w:rsidR="00D25C55" w:rsidRDefault="00D25C55" w:rsidP="00341475">
      <w:pPr>
        <w:spacing w:before="0" w:line="260" w:lineRule="exact"/>
        <w:rPr>
          <w:rFonts w:cs="Arial"/>
          <w:szCs w:val="20"/>
        </w:rPr>
      </w:pPr>
      <w:r w:rsidRPr="003F51AB">
        <w:rPr>
          <w:rFonts w:cs="Arial"/>
          <w:szCs w:val="20"/>
        </w:rPr>
        <w:t xml:space="preserve">UVHVVR je </w:t>
      </w:r>
      <w:r>
        <w:rPr>
          <w:rFonts w:cs="Arial"/>
          <w:szCs w:val="20"/>
        </w:rPr>
        <w:t>11</w:t>
      </w:r>
      <w:r w:rsidRPr="003F51AB">
        <w:rPr>
          <w:rFonts w:cs="Arial"/>
          <w:szCs w:val="20"/>
        </w:rPr>
        <w:t xml:space="preserve">. </w:t>
      </w:r>
      <w:r>
        <w:rPr>
          <w:rFonts w:cs="Arial"/>
          <w:szCs w:val="20"/>
        </w:rPr>
        <w:t>2</w:t>
      </w:r>
      <w:r w:rsidRPr="003F51AB">
        <w:rPr>
          <w:rFonts w:cs="Arial"/>
          <w:szCs w:val="20"/>
        </w:rPr>
        <w:t xml:space="preserve">. 2024 po elektronski pošti </w:t>
      </w:r>
      <w:r>
        <w:rPr>
          <w:rFonts w:cs="Arial"/>
          <w:szCs w:val="20"/>
        </w:rPr>
        <w:t xml:space="preserve">prejela vlogo za registracijo hotela za pse. </w:t>
      </w:r>
    </w:p>
    <w:p w14:paraId="759E588A" w14:textId="77777777" w:rsidR="00D25C55" w:rsidRDefault="00D25C55" w:rsidP="00341475">
      <w:pPr>
        <w:spacing w:before="0" w:line="260" w:lineRule="exact"/>
        <w:contextualSpacing/>
        <w:rPr>
          <w:rFonts w:cs="Arial"/>
        </w:rPr>
      </w:pPr>
    </w:p>
    <w:p w14:paraId="190284A3" w14:textId="7456A9D0" w:rsidR="00D25C55" w:rsidRPr="00400775" w:rsidRDefault="00D25C55" w:rsidP="00341475">
      <w:pPr>
        <w:spacing w:before="0" w:line="260" w:lineRule="exact"/>
        <w:rPr>
          <w:rFonts w:cs="Arial"/>
          <w:szCs w:val="20"/>
        </w:rPr>
      </w:pPr>
      <w:r w:rsidRPr="00400775">
        <w:rPr>
          <w:rFonts w:cs="Arial"/>
          <w:szCs w:val="20"/>
        </w:rPr>
        <w:t xml:space="preserve">UVHVVR je 26. 3. 2024 izdala Odločbo št. U34455-8/2024-5 </w:t>
      </w:r>
      <w:r w:rsidR="007E2538" w:rsidRPr="00400775">
        <w:rPr>
          <w:rFonts w:cs="Arial"/>
          <w:szCs w:val="20"/>
        </w:rPr>
        <w:t xml:space="preserve">o izpolnjevanju predpisanih pogojev za </w:t>
      </w:r>
      <w:r w:rsidR="00203362" w:rsidRPr="00400775">
        <w:rPr>
          <w:rFonts w:cs="Arial"/>
          <w:szCs w:val="20"/>
        </w:rPr>
        <w:t xml:space="preserve">registracijo hotela za pse. </w:t>
      </w:r>
      <w:r w:rsidRPr="00400775">
        <w:rPr>
          <w:rFonts w:cs="Arial"/>
          <w:szCs w:val="20"/>
        </w:rPr>
        <w:t>V uvodu je kot pravna podlaga za odločitev naveden 77. člen Zakona o veterinarskih merilih skladnosti (Uradni list RS, št. </w:t>
      </w:r>
      <w:hyperlink r:id="rId35" w:tgtFrame="_blank" w:tooltip="Zakon o veterinarskih merilih skladnosti (ZVMS)" w:history="1">
        <w:r w:rsidRPr="00400775">
          <w:rPr>
            <w:szCs w:val="20"/>
          </w:rPr>
          <w:t>93/05</w:t>
        </w:r>
      </w:hyperlink>
      <w:r w:rsidRPr="00400775">
        <w:rPr>
          <w:rFonts w:cs="Arial"/>
          <w:szCs w:val="20"/>
        </w:rPr>
        <w:t>, </w:t>
      </w:r>
      <w:hyperlink r:id="rId36" w:tgtFrame="_blank" w:tooltip="Zakon o spremembah in dopolnitvah določenih zakonov na področju varne hrane, veterinarstva in varstva rastlin" w:history="1">
        <w:r w:rsidRPr="00400775">
          <w:rPr>
            <w:szCs w:val="20"/>
          </w:rPr>
          <w:t>90/12</w:t>
        </w:r>
      </w:hyperlink>
      <w:r w:rsidRPr="00400775">
        <w:rPr>
          <w:rFonts w:cs="Arial"/>
          <w:szCs w:val="20"/>
        </w:rPr>
        <w:t xml:space="preserve"> – </w:t>
      </w:r>
      <w:proofErr w:type="spellStart"/>
      <w:r w:rsidRPr="00400775">
        <w:rPr>
          <w:rFonts w:cs="Arial"/>
          <w:szCs w:val="20"/>
        </w:rPr>
        <w:t>ZdZPVHVVR</w:t>
      </w:r>
      <w:proofErr w:type="spellEnd"/>
      <w:r w:rsidRPr="00400775">
        <w:rPr>
          <w:rFonts w:cs="Arial"/>
          <w:szCs w:val="20"/>
        </w:rPr>
        <w:t>, </w:t>
      </w:r>
      <w:hyperlink r:id="rId37" w:tgtFrame="_blank" w:tooltip="Zakon o spremembah in dopolnitvah Zakona o zaščiti živali" w:history="1">
        <w:r w:rsidRPr="00400775">
          <w:rPr>
            <w:szCs w:val="20"/>
          </w:rPr>
          <w:t>23/13</w:t>
        </w:r>
      </w:hyperlink>
      <w:r w:rsidRPr="00400775">
        <w:rPr>
          <w:rFonts w:cs="Arial"/>
          <w:szCs w:val="20"/>
        </w:rPr>
        <w:t> – ZZZiv-C, </w:t>
      </w:r>
      <w:hyperlink r:id="rId38" w:tgtFrame="_blank" w:tooltip="Zakon o spremembah in dopolnitvah Zakona o inšpekcijskem nadzoru" w:history="1">
        <w:r w:rsidRPr="00400775">
          <w:rPr>
            <w:szCs w:val="20"/>
          </w:rPr>
          <w:t>40/14</w:t>
        </w:r>
      </w:hyperlink>
      <w:r w:rsidRPr="00400775">
        <w:rPr>
          <w:rFonts w:cs="Arial"/>
          <w:szCs w:val="20"/>
        </w:rPr>
        <w:t> – ZIN-B in </w:t>
      </w:r>
      <w:hyperlink r:id="rId39" w:tgtFrame="_blank" w:tooltip="Zakon o spremembah in dopolnitvah Zakona o veterinarskih merilih skladnosti" w:history="1">
        <w:r w:rsidRPr="00400775">
          <w:rPr>
            <w:szCs w:val="20"/>
          </w:rPr>
          <w:t>22/18</w:t>
        </w:r>
      </w:hyperlink>
      <w:r w:rsidRPr="00400775">
        <w:rPr>
          <w:rFonts w:cs="Arial"/>
          <w:szCs w:val="20"/>
        </w:rPr>
        <w:t xml:space="preserve"> - v nadaljevanju ZVMS). Odločba je bila izdana v fizični obliki, elektronsko podpisana in stranki osebno vročena. </w:t>
      </w:r>
    </w:p>
    <w:p w14:paraId="10A72002" w14:textId="77777777" w:rsidR="00D25C55" w:rsidRPr="00400775" w:rsidRDefault="00D25C55" w:rsidP="00341475">
      <w:pPr>
        <w:spacing w:before="0" w:line="260" w:lineRule="exact"/>
        <w:rPr>
          <w:rFonts w:cs="Arial"/>
          <w:szCs w:val="20"/>
        </w:rPr>
      </w:pPr>
    </w:p>
    <w:p w14:paraId="7D8139AC" w14:textId="77777777" w:rsidR="00D25C55" w:rsidRPr="00400775" w:rsidRDefault="00D25C55" w:rsidP="00341475">
      <w:pPr>
        <w:pStyle w:val="Odstavekseznama"/>
        <w:numPr>
          <w:ilvl w:val="0"/>
          <w:numId w:val="14"/>
        </w:numPr>
        <w:spacing w:before="0" w:line="260" w:lineRule="exact"/>
      </w:pPr>
      <w:r w:rsidRPr="00400775">
        <w:lastRenderedPageBreak/>
        <w:t>Upravni inšpektor pojasnjuje, da je v uvodu potrebno navajati samo predpis o pristojnosti organa</w:t>
      </w:r>
      <w:r w:rsidRPr="00400775">
        <w:rPr>
          <w:rStyle w:val="Sprotnaopomba-sklic"/>
          <w:rFonts w:cs="Arial"/>
          <w:szCs w:val="20"/>
        </w:rPr>
        <w:footnoteReference w:id="33"/>
      </w:r>
      <w:r w:rsidRPr="00400775">
        <w:t>, ki pa je v konkretnem primeru 85. člena ZVMS, ki določa strokovne naloge in pooblastila uradnih veterinarjev. V uvodu navedeni 77. člen</w:t>
      </w:r>
      <w:r w:rsidRPr="00400775">
        <w:rPr>
          <w:rStyle w:val="Sprotnaopomba-sklic"/>
          <w:szCs w:val="20"/>
        </w:rPr>
        <w:footnoteReference w:id="34"/>
      </w:r>
      <w:r w:rsidRPr="00400775">
        <w:t xml:space="preserve"> ZVMS je neustrezen, saj ne predstavlja pravne podlage za izdajo odločbe. </w:t>
      </w:r>
    </w:p>
    <w:p w14:paraId="618E72EB" w14:textId="77777777" w:rsidR="00D25C55" w:rsidRPr="00400775" w:rsidRDefault="00D25C55" w:rsidP="00341475">
      <w:pPr>
        <w:pStyle w:val="Odstavekseznama"/>
        <w:spacing w:before="0" w:line="260" w:lineRule="exact"/>
        <w:ind w:left="720"/>
      </w:pPr>
    </w:p>
    <w:p w14:paraId="0BC1FEE6" w14:textId="3E0019B1" w:rsidR="00CD753B" w:rsidRPr="00400775" w:rsidRDefault="00CD753B" w:rsidP="00341475">
      <w:pPr>
        <w:pStyle w:val="Odstavekseznama"/>
        <w:numPr>
          <w:ilvl w:val="0"/>
          <w:numId w:val="14"/>
        </w:numPr>
        <w:spacing w:before="0" w:line="260" w:lineRule="exact"/>
        <w:contextualSpacing/>
      </w:pPr>
      <w:r w:rsidRPr="00400775">
        <w:t xml:space="preserve">Po mnenju upravnega inšpektorja bi morala UVHVVR odločbo stranki vročati po elektronski poti in ne osebno, saj je bila dana vloga po elektronski poti in s strani pravne osebe.  </w:t>
      </w:r>
    </w:p>
    <w:p w14:paraId="7CA2C73A" w14:textId="77777777" w:rsidR="00CD753B" w:rsidRPr="00400775" w:rsidRDefault="00CD753B" w:rsidP="00341475">
      <w:pPr>
        <w:pStyle w:val="Odstavekseznama"/>
        <w:spacing w:before="0" w:line="260" w:lineRule="exact"/>
        <w:ind w:left="720"/>
      </w:pPr>
    </w:p>
    <w:p w14:paraId="72BB4419" w14:textId="7F894759" w:rsidR="00D25C55" w:rsidRPr="00400775" w:rsidRDefault="00D25C55" w:rsidP="00341475">
      <w:pPr>
        <w:pStyle w:val="Odstavekseznama"/>
        <w:numPr>
          <w:ilvl w:val="0"/>
          <w:numId w:val="14"/>
        </w:numPr>
        <w:spacing w:before="0" w:line="260" w:lineRule="exact"/>
        <w:contextualSpacing/>
      </w:pPr>
      <w:r w:rsidRPr="00400775">
        <w:t>V pouku o pravnem sredstvu je navedeno, da je pritožbi potrebno priložiti potrdilo o plačani upravni taksi, kar je brez pravne podlage v predpisih</w:t>
      </w:r>
      <w:r w:rsidR="00203362" w:rsidRPr="00400775">
        <w:t>.</w:t>
      </w:r>
      <w:r w:rsidRPr="00400775">
        <w:t xml:space="preserve"> </w:t>
      </w:r>
    </w:p>
    <w:p w14:paraId="2F8684FE" w14:textId="77777777" w:rsidR="00400775" w:rsidRDefault="00400775" w:rsidP="00341475">
      <w:pPr>
        <w:spacing w:before="0" w:line="260" w:lineRule="exact"/>
      </w:pPr>
    </w:p>
    <w:p w14:paraId="7DF1B2C7" w14:textId="34BC1BE2" w:rsidR="00D25C55" w:rsidRDefault="00D25C55" w:rsidP="00341475">
      <w:pPr>
        <w:spacing w:before="0" w:line="260" w:lineRule="exact"/>
        <w:rPr>
          <w:rFonts w:cs="Arial"/>
          <w:szCs w:val="20"/>
        </w:rPr>
      </w:pPr>
      <w:r>
        <w:t xml:space="preserve"> </w:t>
      </w:r>
    </w:p>
    <w:p w14:paraId="0E49709F" w14:textId="2D387AC2" w:rsidR="007E2538" w:rsidRPr="003F51AB" w:rsidRDefault="007E2538" w:rsidP="00341475">
      <w:pPr>
        <w:pStyle w:val="Odstavekseznama"/>
        <w:spacing w:before="0" w:line="260" w:lineRule="exact"/>
        <w:ind w:left="360"/>
        <w:rPr>
          <w:rFonts w:cs="Arial"/>
          <w:b/>
          <w:bCs/>
        </w:rPr>
      </w:pPr>
      <w:r w:rsidRPr="003F51AB">
        <w:rPr>
          <w:rFonts w:cs="Arial"/>
          <w:b/>
          <w:bCs/>
        </w:rPr>
        <w:t>3.</w:t>
      </w:r>
      <w:r>
        <w:rPr>
          <w:rFonts w:cs="Arial"/>
          <w:b/>
          <w:bCs/>
        </w:rPr>
        <w:t>2</w:t>
      </w:r>
      <w:r w:rsidRPr="003F51AB">
        <w:rPr>
          <w:rFonts w:cs="Arial"/>
          <w:b/>
          <w:bCs/>
        </w:rPr>
        <w:t>.</w:t>
      </w:r>
      <w:r>
        <w:rPr>
          <w:rFonts w:cs="Arial"/>
          <w:b/>
          <w:bCs/>
        </w:rPr>
        <w:t>7</w:t>
      </w:r>
      <w:r w:rsidRPr="003F51AB">
        <w:rPr>
          <w:rFonts w:cs="Arial"/>
          <w:b/>
          <w:bCs/>
        </w:rPr>
        <w:t xml:space="preserve">  </w:t>
      </w:r>
      <w:r w:rsidRPr="003F51AB">
        <w:rPr>
          <w:rFonts w:cs="Arial"/>
          <w:b/>
          <w:bCs/>
          <w:szCs w:val="20"/>
        </w:rPr>
        <w:t xml:space="preserve">Zadeva </w:t>
      </w:r>
      <w:r w:rsidRPr="00524F6C">
        <w:rPr>
          <w:rFonts w:cs="Arial"/>
          <w:b/>
          <w:bCs/>
          <w:szCs w:val="20"/>
        </w:rPr>
        <w:t xml:space="preserve">št. </w:t>
      </w:r>
      <w:r w:rsidRPr="00524F6C">
        <w:rPr>
          <w:rFonts w:cs="Arial"/>
          <w:b/>
          <w:bCs/>
        </w:rPr>
        <w:t>U3</w:t>
      </w:r>
      <w:r>
        <w:rPr>
          <w:rFonts w:cs="Arial"/>
          <w:b/>
          <w:bCs/>
        </w:rPr>
        <w:t>4453</w:t>
      </w:r>
      <w:r w:rsidRPr="00524F6C">
        <w:rPr>
          <w:rFonts w:cs="Arial"/>
          <w:b/>
          <w:bCs/>
        </w:rPr>
        <w:t>-</w:t>
      </w:r>
      <w:r>
        <w:rPr>
          <w:rFonts w:cs="Arial"/>
          <w:b/>
          <w:bCs/>
        </w:rPr>
        <w:t>12</w:t>
      </w:r>
      <w:r w:rsidRPr="00524F6C">
        <w:rPr>
          <w:rFonts w:cs="Arial"/>
          <w:b/>
          <w:bCs/>
        </w:rPr>
        <w:t>/2024</w:t>
      </w:r>
    </w:p>
    <w:p w14:paraId="327247A6" w14:textId="77777777" w:rsidR="007E2538" w:rsidRPr="003F51AB" w:rsidRDefault="007E2538" w:rsidP="00341475">
      <w:pPr>
        <w:spacing w:before="0" w:line="260" w:lineRule="exact"/>
        <w:rPr>
          <w:rFonts w:cs="Arial"/>
          <w:szCs w:val="20"/>
        </w:rPr>
      </w:pPr>
    </w:p>
    <w:p w14:paraId="65337482" w14:textId="17D44958" w:rsidR="007E2538" w:rsidRDefault="007E2538" w:rsidP="00341475">
      <w:pPr>
        <w:spacing w:before="0" w:line="260" w:lineRule="exact"/>
        <w:rPr>
          <w:rFonts w:cs="Arial"/>
          <w:szCs w:val="20"/>
        </w:rPr>
      </w:pPr>
      <w:r w:rsidRPr="003F51AB">
        <w:rPr>
          <w:rFonts w:cs="Arial"/>
          <w:szCs w:val="20"/>
        </w:rPr>
        <w:t xml:space="preserve">UVHVVR je </w:t>
      </w:r>
      <w:r>
        <w:rPr>
          <w:rFonts w:cs="Arial"/>
          <w:szCs w:val="20"/>
        </w:rPr>
        <w:t>5</w:t>
      </w:r>
      <w:r w:rsidRPr="003F51AB">
        <w:rPr>
          <w:rFonts w:cs="Arial"/>
          <w:szCs w:val="20"/>
        </w:rPr>
        <w:t xml:space="preserve">. </w:t>
      </w:r>
      <w:r>
        <w:rPr>
          <w:rFonts w:cs="Arial"/>
          <w:szCs w:val="20"/>
        </w:rPr>
        <w:t>2</w:t>
      </w:r>
      <w:r w:rsidRPr="003F51AB">
        <w:rPr>
          <w:rFonts w:cs="Arial"/>
          <w:szCs w:val="20"/>
        </w:rPr>
        <w:t xml:space="preserve">. 2024 po elektronski pošti </w:t>
      </w:r>
      <w:r>
        <w:rPr>
          <w:rFonts w:cs="Arial"/>
          <w:szCs w:val="20"/>
        </w:rPr>
        <w:t>prejela vlogo za odobritev obrata za proizvodnjo predelana hrane za hišne živali.</w:t>
      </w:r>
    </w:p>
    <w:p w14:paraId="320BCC1D" w14:textId="77777777" w:rsidR="007E2538" w:rsidRDefault="007E2538" w:rsidP="00341475">
      <w:pPr>
        <w:spacing w:before="0" w:line="260" w:lineRule="exact"/>
        <w:rPr>
          <w:rFonts w:cs="Arial"/>
          <w:szCs w:val="20"/>
        </w:rPr>
      </w:pPr>
    </w:p>
    <w:p w14:paraId="431F9433" w14:textId="1EC6E330" w:rsidR="007E2538" w:rsidRPr="00725341" w:rsidRDefault="007E2538" w:rsidP="00341475">
      <w:pPr>
        <w:spacing w:before="0" w:line="260" w:lineRule="exact"/>
        <w:rPr>
          <w:rFonts w:cs="Arial"/>
          <w:szCs w:val="20"/>
        </w:rPr>
      </w:pPr>
      <w:r w:rsidRPr="00524F6C">
        <w:rPr>
          <w:rFonts w:cs="Arial"/>
          <w:szCs w:val="20"/>
        </w:rPr>
        <w:t xml:space="preserve">UVHVVR je </w:t>
      </w:r>
      <w:r>
        <w:rPr>
          <w:rFonts w:cs="Arial"/>
          <w:szCs w:val="20"/>
        </w:rPr>
        <w:t>26</w:t>
      </w:r>
      <w:r w:rsidRPr="00524F6C">
        <w:rPr>
          <w:rFonts w:cs="Arial"/>
          <w:szCs w:val="20"/>
        </w:rPr>
        <w:t xml:space="preserve">. </w:t>
      </w:r>
      <w:r>
        <w:rPr>
          <w:rFonts w:cs="Arial"/>
          <w:szCs w:val="20"/>
        </w:rPr>
        <w:t>3</w:t>
      </w:r>
      <w:r w:rsidRPr="00524F6C">
        <w:rPr>
          <w:rFonts w:cs="Arial"/>
          <w:szCs w:val="20"/>
        </w:rPr>
        <w:t xml:space="preserve">. 2024 izdala </w:t>
      </w:r>
      <w:r>
        <w:rPr>
          <w:rFonts w:cs="Arial"/>
          <w:szCs w:val="20"/>
        </w:rPr>
        <w:t xml:space="preserve">Odločbo </w:t>
      </w:r>
      <w:r w:rsidRPr="00524F6C">
        <w:rPr>
          <w:rFonts w:cs="Arial"/>
          <w:szCs w:val="20"/>
        </w:rPr>
        <w:t xml:space="preserve">št. </w:t>
      </w:r>
      <w:r w:rsidRPr="00203362">
        <w:rPr>
          <w:rFonts w:cs="Arial"/>
          <w:szCs w:val="20"/>
        </w:rPr>
        <w:t>U34453-12/2024</w:t>
      </w:r>
      <w:r w:rsidRPr="00524F6C">
        <w:rPr>
          <w:rFonts w:cs="Arial"/>
          <w:szCs w:val="20"/>
        </w:rPr>
        <w:t>-</w:t>
      </w:r>
      <w:r>
        <w:rPr>
          <w:rFonts w:cs="Arial"/>
          <w:szCs w:val="20"/>
        </w:rPr>
        <w:t xml:space="preserve">8 </w:t>
      </w:r>
      <w:r w:rsidR="00203362">
        <w:rPr>
          <w:rFonts w:cs="Arial"/>
          <w:szCs w:val="20"/>
        </w:rPr>
        <w:t xml:space="preserve">o pogojni registracijo obrata za proizvodnjo predelana hrane za hišne živali. </w:t>
      </w:r>
      <w:r w:rsidR="00B46241">
        <w:rPr>
          <w:rFonts w:cs="Arial"/>
          <w:szCs w:val="20"/>
        </w:rPr>
        <w:t xml:space="preserve"> </w:t>
      </w:r>
    </w:p>
    <w:p w14:paraId="02BFD754" w14:textId="5D7D9962" w:rsidR="007E2538" w:rsidRPr="00725341" w:rsidRDefault="00203362" w:rsidP="00341475">
      <w:pPr>
        <w:pStyle w:val="Odstavekseznama"/>
        <w:spacing w:before="0" w:line="260" w:lineRule="exact"/>
        <w:ind w:left="720"/>
      </w:pPr>
      <w:r>
        <w:t xml:space="preserve"> </w:t>
      </w:r>
    </w:p>
    <w:p w14:paraId="14B47302" w14:textId="508317DE" w:rsidR="007E2538" w:rsidRDefault="007E2538" w:rsidP="00341475">
      <w:pPr>
        <w:pStyle w:val="Odstavekseznama"/>
        <w:numPr>
          <w:ilvl w:val="0"/>
          <w:numId w:val="14"/>
        </w:numPr>
        <w:spacing w:before="0" w:line="260" w:lineRule="exact"/>
        <w:contextualSpacing/>
      </w:pPr>
      <w:r w:rsidRPr="00400775">
        <w:t>V pouku o pravnem sredstvu je navedeno, da je pritožbi potrebno priložiti potrdilo o plačani upravni taksi, kar je brez pravne podlage v predpisih</w:t>
      </w:r>
      <w:r w:rsidR="00203362" w:rsidRPr="00400775">
        <w:t>.</w:t>
      </w:r>
    </w:p>
    <w:p w14:paraId="34B996C2" w14:textId="05CD973B" w:rsidR="00400775" w:rsidRPr="00400775" w:rsidRDefault="00400775" w:rsidP="00400775">
      <w:pPr>
        <w:spacing w:before="0" w:line="260" w:lineRule="exact"/>
        <w:ind w:left="360"/>
        <w:contextualSpacing/>
      </w:pPr>
    </w:p>
    <w:p w14:paraId="0857AB21" w14:textId="47A5603A" w:rsidR="00203362" w:rsidRPr="00400775" w:rsidRDefault="00203362" w:rsidP="00341475">
      <w:pPr>
        <w:numPr>
          <w:ilvl w:val="0"/>
          <w:numId w:val="14"/>
        </w:numPr>
        <w:spacing w:before="0" w:line="260" w:lineRule="exact"/>
        <w:rPr>
          <w:rFonts w:cs="Arial"/>
        </w:rPr>
      </w:pPr>
      <w:r w:rsidRPr="00400775">
        <w:t xml:space="preserve">Upravni inšpektor ponovno ugotavlja, da je odredba o vročanju </w:t>
      </w:r>
      <w:r w:rsidRPr="00400775">
        <w:rPr>
          <w:i/>
        </w:rPr>
        <w:t>»Vložiti v spis številka..«</w:t>
      </w:r>
      <w:r w:rsidRPr="00400775">
        <w:t xml:space="preserve"> nepotrebna, kar je bilo že pojasnjeno.</w:t>
      </w:r>
    </w:p>
    <w:p w14:paraId="0D345BCF" w14:textId="77777777" w:rsidR="00D25C55" w:rsidRPr="00400775" w:rsidRDefault="00D25C55" w:rsidP="002A23B8">
      <w:pPr>
        <w:spacing w:before="0" w:line="260" w:lineRule="exact"/>
        <w:rPr>
          <w:rFonts w:cs="Arial"/>
          <w:color w:val="FF0000"/>
          <w:szCs w:val="20"/>
        </w:rPr>
      </w:pPr>
    </w:p>
    <w:p w14:paraId="7B573363" w14:textId="0F9CC62C" w:rsidR="00B46241" w:rsidRPr="00B46241" w:rsidRDefault="00B46241" w:rsidP="002A23B8">
      <w:pPr>
        <w:pStyle w:val="Odstavekseznama"/>
        <w:numPr>
          <w:ilvl w:val="0"/>
          <w:numId w:val="14"/>
        </w:numPr>
        <w:spacing w:before="0" w:line="260" w:lineRule="exact"/>
        <w:rPr>
          <w:rFonts w:cs="Arial"/>
          <w:szCs w:val="20"/>
        </w:rPr>
      </w:pPr>
      <w:r w:rsidRPr="00400775">
        <w:rPr>
          <w:rFonts w:cs="Arial"/>
          <w:szCs w:val="20"/>
        </w:rPr>
        <w:t>Odločba je izdana v elektronski obliki, elektronsko podpisana in stranki vročena po elektronski poti. Iz zadeve pa ne izhaja, da je UVHVVR stranko, ki ji je elektronsko vročala</w:t>
      </w:r>
      <w:r w:rsidRPr="00B46241">
        <w:rPr>
          <w:rFonts w:cs="Arial"/>
          <w:szCs w:val="20"/>
        </w:rPr>
        <w:t xml:space="preserve"> fizično kopijo e-dokumenta, o tem podučila v skladu z določili </w:t>
      </w:r>
      <w:r w:rsidRPr="00B46241">
        <w:t>drugega odstavka</w:t>
      </w:r>
      <w:r w:rsidRPr="00B46241">
        <w:rPr>
          <w:rStyle w:val="Sprotnaopomba-sklic"/>
        </w:rPr>
        <w:footnoteReference w:id="35"/>
      </w:r>
      <w:r w:rsidRPr="00B46241">
        <w:t xml:space="preserve"> 65. b člena UUP.</w:t>
      </w:r>
    </w:p>
    <w:p w14:paraId="6E3BB0CF" w14:textId="5B5B44AA" w:rsidR="007E2538" w:rsidRPr="00E50947" w:rsidRDefault="007E2538" w:rsidP="002A23B8">
      <w:pPr>
        <w:spacing w:before="0" w:line="260" w:lineRule="exact"/>
        <w:ind w:left="360"/>
        <w:rPr>
          <w:rFonts w:cs="Arial"/>
          <w:color w:val="FF0000"/>
          <w:szCs w:val="20"/>
        </w:rPr>
      </w:pPr>
    </w:p>
    <w:p w14:paraId="6DD0E2C1" w14:textId="77777777" w:rsidR="007E2538" w:rsidRDefault="007E2538" w:rsidP="002A23B8">
      <w:pPr>
        <w:spacing w:before="0" w:line="260" w:lineRule="exact"/>
        <w:rPr>
          <w:rFonts w:cs="Arial"/>
          <w:szCs w:val="20"/>
        </w:rPr>
      </w:pPr>
    </w:p>
    <w:p w14:paraId="312BA1C9" w14:textId="0C5FA685" w:rsidR="00E50947" w:rsidRPr="003F51AB" w:rsidRDefault="00E50947" w:rsidP="002A23B8">
      <w:pPr>
        <w:pStyle w:val="Odstavekseznama"/>
        <w:spacing w:before="0" w:line="260" w:lineRule="exact"/>
        <w:ind w:left="360"/>
        <w:rPr>
          <w:rFonts w:cs="Arial"/>
          <w:b/>
          <w:bCs/>
        </w:rPr>
      </w:pPr>
      <w:r w:rsidRPr="00CD753B">
        <w:rPr>
          <w:rFonts w:cs="Arial"/>
          <w:b/>
          <w:bCs/>
        </w:rPr>
        <w:t xml:space="preserve"> </w:t>
      </w:r>
      <w:r w:rsidRPr="003F51AB">
        <w:rPr>
          <w:rFonts w:cs="Arial"/>
          <w:b/>
          <w:bCs/>
        </w:rPr>
        <w:t>3.</w:t>
      </w:r>
      <w:r>
        <w:rPr>
          <w:rFonts w:cs="Arial"/>
          <w:b/>
          <w:bCs/>
        </w:rPr>
        <w:t>2</w:t>
      </w:r>
      <w:r w:rsidRPr="003F51AB">
        <w:rPr>
          <w:rFonts w:cs="Arial"/>
          <w:b/>
          <w:bCs/>
        </w:rPr>
        <w:t>.</w:t>
      </w:r>
      <w:r>
        <w:rPr>
          <w:rFonts w:cs="Arial"/>
          <w:b/>
          <w:bCs/>
        </w:rPr>
        <w:t>8</w:t>
      </w:r>
      <w:r w:rsidRPr="003F51AB">
        <w:rPr>
          <w:rFonts w:cs="Arial"/>
          <w:b/>
          <w:bCs/>
        </w:rPr>
        <w:t xml:space="preserve">  </w:t>
      </w:r>
      <w:r w:rsidRPr="00CD753B">
        <w:rPr>
          <w:rFonts w:cs="Arial"/>
          <w:b/>
          <w:bCs/>
        </w:rPr>
        <w:t xml:space="preserve">Zadeva št. </w:t>
      </w:r>
      <w:r w:rsidRPr="00524F6C">
        <w:rPr>
          <w:rFonts w:cs="Arial"/>
          <w:b/>
          <w:bCs/>
        </w:rPr>
        <w:t>U</w:t>
      </w:r>
      <w:r>
        <w:rPr>
          <w:rFonts w:cs="Arial"/>
          <w:b/>
          <w:bCs/>
        </w:rPr>
        <w:t>34454</w:t>
      </w:r>
      <w:r w:rsidRPr="00524F6C">
        <w:rPr>
          <w:rFonts w:cs="Arial"/>
          <w:b/>
          <w:bCs/>
        </w:rPr>
        <w:t>-</w:t>
      </w:r>
      <w:r>
        <w:rPr>
          <w:rFonts w:cs="Arial"/>
          <w:b/>
          <w:bCs/>
        </w:rPr>
        <w:t>39</w:t>
      </w:r>
      <w:r w:rsidRPr="00524F6C">
        <w:rPr>
          <w:rFonts w:cs="Arial"/>
          <w:b/>
          <w:bCs/>
        </w:rPr>
        <w:t>/2024</w:t>
      </w:r>
    </w:p>
    <w:p w14:paraId="71EA7B7A" w14:textId="77777777" w:rsidR="00E50947" w:rsidRPr="003F51AB" w:rsidRDefault="00E50947" w:rsidP="002A23B8">
      <w:pPr>
        <w:spacing w:before="0" w:line="260" w:lineRule="exact"/>
        <w:rPr>
          <w:rFonts w:cs="Arial"/>
          <w:szCs w:val="20"/>
        </w:rPr>
      </w:pPr>
    </w:p>
    <w:p w14:paraId="4B8FE0E5" w14:textId="25082311" w:rsidR="00E50947" w:rsidRDefault="00E50947" w:rsidP="002A23B8">
      <w:pPr>
        <w:spacing w:before="0" w:line="260" w:lineRule="exact"/>
        <w:rPr>
          <w:rFonts w:cs="Arial"/>
          <w:szCs w:val="20"/>
        </w:rPr>
      </w:pPr>
      <w:r w:rsidRPr="003F51AB">
        <w:rPr>
          <w:rFonts w:cs="Arial"/>
          <w:szCs w:val="20"/>
        </w:rPr>
        <w:t xml:space="preserve">UVHVVR je </w:t>
      </w:r>
      <w:r>
        <w:rPr>
          <w:rFonts w:cs="Arial"/>
          <w:szCs w:val="20"/>
        </w:rPr>
        <w:t>1</w:t>
      </w:r>
      <w:r w:rsidRPr="003F51AB">
        <w:rPr>
          <w:rFonts w:cs="Arial"/>
          <w:szCs w:val="20"/>
        </w:rPr>
        <w:t xml:space="preserve">. </w:t>
      </w:r>
      <w:r>
        <w:rPr>
          <w:rFonts w:cs="Arial"/>
          <w:szCs w:val="20"/>
        </w:rPr>
        <w:t>2</w:t>
      </w:r>
      <w:r w:rsidRPr="003F51AB">
        <w:rPr>
          <w:rFonts w:cs="Arial"/>
          <w:szCs w:val="20"/>
        </w:rPr>
        <w:t xml:space="preserve">. 2024 po elektronski pošti </w:t>
      </w:r>
      <w:r>
        <w:rPr>
          <w:rFonts w:cs="Arial"/>
          <w:szCs w:val="20"/>
        </w:rPr>
        <w:t>prejela vlogo stranke za izdajo dovoljenja za prevoz živih živali.</w:t>
      </w:r>
    </w:p>
    <w:p w14:paraId="69B3887B" w14:textId="77777777" w:rsidR="00E50947" w:rsidRDefault="00E50947" w:rsidP="002A23B8">
      <w:pPr>
        <w:spacing w:before="0" w:line="260" w:lineRule="exact"/>
        <w:rPr>
          <w:rFonts w:cs="Arial"/>
          <w:szCs w:val="20"/>
        </w:rPr>
      </w:pPr>
    </w:p>
    <w:p w14:paraId="2787C7FA" w14:textId="3DF44D98" w:rsidR="00E50947" w:rsidRDefault="00E50947" w:rsidP="002A23B8">
      <w:pPr>
        <w:spacing w:before="0" w:line="260" w:lineRule="exact"/>
        <w:rPr>
          <w:rFonts w:cs="Arial"/>
          <w:szCs w:val="20"/>
        </w:rPr>
      </w:pPr>
      <w:r w:rsidRPr="00524F6C">
        <w:rPr>
          <w:rFonts w:cs="Arial"/>
          <w:szCs w:val="20"/>
        </w:rPr>
        <w:t xml:space="preserve">UVHVVR je </w:t>
      </w:r>
      <w:r>
        <w:rPr>
          <w:rFonts w:cs="Arial"/>
          <w:szCs w:val="20"/>
        </w:rPr>
        <w:t>2</w:t>
      </w:r>
      <w:r w:rsidRPr="00524F6C">
        <w:rPr>
          <w:rFonts w:cs="Arial"/>
          <w:szCs w:val="20"/>
        </w:rPr>
        <w:t xml:space="preserve">. </w:t>
      </w:r>
      <w:r>
        <w:rPr>
          <w:rFonts w:cs="Arial"/>
          <w:szCs w:val="20"/>
        </w:rPr>
        <w:t>2</w:t>
      </w:r>
      <w:r w:rsidRPr="00524F6C">
        <w:rPr>
          <w:rFonts w:cs="Arial"/>
          <w:szCs w:val="20"/>
        </w:rPr>
        <w:t xml:space="preserve">. 2024 </w:t>
      </w:r>
      <w:r>
        <w:rPr>
          <w:rFonts w:cs="Arial"/>
          <w:szCs w:val="20"/>
        </w:rPr>
        <w:t xml:space="preserve">stranki poslala Dovoljenje </w:t>
      </w:r>
      <w:r w:rsidRPr="00D25C55">
        <w:rPr>
          <w:rFonts w:cs="Arial"/>
          <w:szCs w:val="20"/>
        </w:rPr>
        <w:t xml:space="preserve">št. </w:t>
      </w:r>
      <w:r w:rsidRPr="00E50947">
        <w:rPr>
          <w:rFonts w:cs="Arial"/>
          <w:szCs w:val="20"/>
        </w:rPr>
        <w:t>U34454-39/2024-3</w:t>
      </w:r>
      <w:r w:rsidRPr="00D25C55">
        <w:rPr>
          <w:rFonts w:cs="Arial"/>
          <w:szCs w:val="20"/>
        </w:rPr>
        <w:t xml:space="preserve"> </w:t>
      </w:r>
      <w:r>
        <w:rPr>
          <w:rFonts w:cs="Arial"/>
          <w:szCs w:val="20"/>
        </w:rPr>
        <w:t>za prevoz živih živali, ki je elektronsko podpisano in stranki vročeno po elektronski pošti.</w:t>
      </w:r>
    </w:p>
    <w:p w14:paraId="1F0F8DE0" w14:textId="77777777" w:rsidR="00E50947" w:rsidRDefault="00E50947" w:rsidP="002A23B8">
      <w:pPr>
        <w:spacing w:before="0" w:line="260" w:lineRule="exact"/>
        <w:rPr>
          <w:rFonts w:cs="Arial"/>
          <w:szCs w:val="20"/>
        </w:rPr>
      </w:pPr>
    </w:p>
    <w:p w14:paraId="4E09AFCE" w14:textId="320FB78C" w:rsidR="000467A8" w:rsidRDefault="00E50947" w:rsidP="002A23B8">
      <w:pPr>
        <w:spacing w:before="0" w:line="260" w:lineRule="exact"/>
        <w:rPr>
          <w:rFonts w:cs="Arial"/>
          <w:szCs w:val="20"/>
        </w:rPr>
      </w:pPr>
      <w:r>
        <w:rPr>
          <w:rFonts w:cs="Arial"/>
          <w:szCs w:val="20"/>
        </w:rPr>
        <w:t xml:space="preserve"> </w:t>
      </w:r>
    </w:p>
    <w:p w14:paraId="75697855" w14:textId="1759FA86" w:rsidR="00E50947" w:rsidRPr="003F51AB" w:rsidRDefault="00E50947" w:rsidP="002A23B8">
      <w:pPr>
        <w:pStyle w:val="Odstavekseznama"/>
        <w:spacing w:before="0" w:line="260" w:lineRule="exact"/>
        <w:ind w:left="360"/>
        <w:rPr>
          <w:rFonts w:cs="Arial"/>
          <w:b/>
          <w:bCs/>
        </w:rPr>
      </w:pPr>
      <w:r w:rsidRPr="003F51AB">
        <w:rPr>
          <w:rFonts w:cs="Arial"/>
          <w:b/>
          <w:bCs/>
        </w:rPr>
        <w:t>3.</w:t>
      </w:r>
      <w:r>
        <w:rPr>
          <w:rFonts w:cs="Arial"/>
          <w:b/>
          <w:bCs/>
        </w:rPr>
        <w:t>2</w:t>
      </w:r>
      <w:r w:rsidRPr="003F51AB">
        <w:rPr>
          <w:rFonts w:cs="Arial"/>
          <w:b/>
          <w:bCs/>
        </w:rPr>
        <w:t>.</w:t>
      </w:r>
      <w:r>
        <w:rPr>
          <w:rFonts w:cs="Arial"/>
          <w:b/>
          <w:bCs/>
        </w:rPr>
        <w:t>9</w:t>
      </w:r>
      <w:r w:rsidRPr="003F51AB">
        <w:rPr>
          <w:rFonts w:cs="Arial"/>
          <w:b/>
          <w:bCs/>
        </w:rPr>
        <w:t xml:space="preserve">  </w:t>
      </w:r>
      <w:r w:rsidRPr="003F51AB">
        <w:rPr>
          <w:rFonts w:cs="Arial"/>
          <w:b/>
          <w:bCs/>
          <w:szCs w:val="20"/>
        </w:rPr>
        <w:t xml:space="preserve">Zadeva </w:t>
      </w:r>
      <w:r w:rsidRPr="00524F6C">
        <w:rPr>
          <w:rFonts w:cs="Arial"/>
          <w:b/>
          <w:bCs/>
          <w:szCs w:val="20"/>
        </w:rPr>
        <w:t xml:space="preserve">št. </w:t>
      </w:r>
      <w:r w:rsidRPr="00524F6C">
        <w:rPr>
          <w:rFonts w:cs="Arial"/>
          <w:b/>
          <w:bCs/>
        </w:rPr>
        <w:t>U</w:t>
      </w:r>
      <w:r>
        <w:rPr>
          <w:rFonts w:cs="Arial"/>
          <w:b/>
          <w:bCs/>
        </w:rPr>
        <w:t>33200</w:t>
      </w:r>
      <w:r w:rsidRPr="00524F6C">
        <w:rPr>
          <w:rFonts w:cs="Arial"/>
          <w:b/>
          <w:bCs/>
        </w:rPr>
        <w:t>-</w:t>
      </w:r>
      <w:r>
        <w:rPr>
          <w:rFonts w:cs="Arial"/>
          <w:b/>
          <w:bCs/>
        </w:rPr>
        <w:t>7</w:t>
      </w:r>
      <w:r w:rsidRPr="00524F6C">
        <w:rPr>
          <w:rFonts w:cs="Arial"/>
          <w:b/>
          <w:bCs/>
        </w:rPr>
        <w:t>/2024</w:t>
      </w:r>
    </w:p>
    <w:p w14:paraId="72D88C85" w14:textId="77777777" w:rsidR="000467A8" w:rsidRDefault="000467A8" w:rsidP="002A23B8">
      <w:pPr>
        <w:spacing w:before="0" w:line="260" w:lineRule="exact"/>
        <w:rPr>
          <w:rFonts w:cs="Arial"/>
          <w:szCs w:val="20"/>
        </w:rPr>
      </w:pPr>
    </w:p>
    <w:p w14:paraId="6709CF6E" w14:textId="5CF99598" w:rsidR="00E50947" w:rsidRPr="003F51AB" w:rsidRDefault="00E50947" w:rsidP="002A23B8">
      <w:pPr>
        <w:spacing w:before="0" w:line="260" w:lineRule="exact"/>
        <w:rPr>
          <w:rFonts w:cs="Arial"/>
          <w:szCs w:val="20"/>
        </w:rPr>
      </w:pPr>
      <w:r w:rsidRPr="003F51AB">
        <w:rPr>
          <w:rFonts w:cs="Arial"/>
          <w:szCs w:val="20"/>
        </w:rPr>
        <w:t xml:space="preserve">UVHVVR je </w:t>
      </w:r>
      <w:r>
        <w:rPr>
          <w:rFonts w:cs="Arial"/>
          <w:szCs w:val="20"/>
        </w:rPr>
        <w:t>5</w:t>
      </w:r>
      <w:r w:rsidRPr="003F51AB">
        <w:rPr>
          <w:rFonts w:cs="Arial"/>
          <w:szCs w:val="20"/>
        </w:rPr>
        <w:t xml:space="preserve">. </w:t>
      </w:r>
      <w:r>
        <w:rPr>
          <w:rFonts w:cs="Arial"/>
          <w:szCs w:val="20"/>
        </w:rPr>
        <w:t>2</w:t>
      </w:r>
      <w:r w:rsidRPr="003F51AB">
        <w:rPr>
          <w:rFonts w:cs="Arial"/>
          <w:szCs w:val="20"/>
        </w:rPr>
        <w:t xml:space="preserve">. 2024 po elektronski pošti </w:t>
      </w:r>
      <w:r>
        <w:rPr>
          <w:rFonts w:cs="Arial"/>
          <w:szCs w:val="20"/>
        </w:rPr>
        <w:t>prejela vlogo za registracijo obrata živilske dejavnosti. Na dokumentu je odtisnjena prejemna štampiljka z datumom prejema in št. U33200-7/2024/.</w:t>
      </w:r>
    </w:p>
    <w:p w14:paraId="7E679516" w14:textId="77777777" w:rsidR="00E50947" w:rsidRDefault="00E50947" w:rsidP="002A23B8">
      <w:pPr>
        <w:spacing w:before="0" w:line="260" w:lineRule="exact"/>
        <w:rPr>
          <w:rFonts w:cs="Arial"/>
          <w:b/>
          <w:bCs/>
          <w:szCs w:val="20"/>
        </w:rPr>
      </w:pPr>
    </w:p>
    <w:p w14:paraId="66CF5CEF" w14:textId="6DECD6CF" w:rsidR="00E50947" w:rsidRDefault="00E50947" w:rsidP="002A23B8">
      <w:pPr>
        <w:numPr>
          <w:ilvl w:val="0"/>
          <w:numId w:val="28"/>
        </w:numPr>
        <w:spacing w:before="0" w:line="260" w:lineRule="exact"/>
        <w:rPr>
          <w:rFonts w:cs="Arial"/>
          <w:szCs w:val="20"/>
        </w:rPr>
      </w:pPr>
      <w:r w:rsidRPr="00D52DCC">
        <w:t>Upravni inšpektor pojasnjuje, da se pošta v elektronski obliki ne tiska in se na njo tudi ne odtisne prejemna štampiljka</w:t>
      </w:r>
      <w:r>
        <w:t>.</w:t>
      </w:r>
    </w:p>
    <w:p w14:paraId="2F460788" w14:textId="77777777" w:rsidR="00E50947" w:rsidRDefault="00E50947" w:rsidP="002A23B8">
      <w:pPr>
        <w:spacing w:before="0" w:line="260" w:lineRule="exact"/>
        <w:contextualSpacing/>
        <w:rPr>
          <w:rFonts w:cs="Arial"/>
        </w:rPr>
      </w:pPr>
    </w:p>
    <w:p w14:paraId="2C9BB23E" w14:textId="737DDE02" w:rsidR="00E50947" w:rsidRPr="00766BB8" w:rsidRDefault="00E50947" w:rsidP="002A23B8">
      <w:pPr>
        <w:spacing w:before="0" w:line="260" w:lineRule="exact"/>
        <w:rPr>
          <w:rFonts w:cs="Arial"/>
          <w:szCs w:val="20"/>
        </w:rPr>
      </w:pPr>
      <w:r w:rsidRPr="00524F6C">
        <w:rPr>
          <w:rFonts w:cs="Arial"/>
          <w:szCs w:val="20"/>
        </w:rPr>
        <w:t xml:space="preserve">UVHVVR je </w:t>
      </w:r>
      <w:r>
        <w:rPr>
          <w:rFonts w:cs="Arial"/>
          <w:szCs w:val="20"/>
        </w:rPr>
        <w:t>6</w:t>
      </w:r>
      <w:r w:rsidRPr="00524F6C">
        <w:rPr>
          <w:rFonts w:cs="Arial"/>
          <w:szCs w:val="20"/>
        </w:rPr>
        <w:t xml:space="preserve">. </w:t>
      </w:r>
      <w:r>
        <w:rPr>
          <w:rFonts w:cs="Arial"/>
          <w:szCs w:val="20"/>
        </w:rPr>
        <w:t>2</w:t>
      </w:r>
      <w:r w:rsidRPr="00524F6C">
        <w:rPr>
          <w:rFonts w:cs="Arial"/>
          <w:szCs w:val="20"/>
        </w:rPr>
        <w:t xml:space="preserve">. 2024 izdala </w:t>
      </w:r>
      <w:r>
        <w:rPr>
          <w:rFonts w:cs="Arial"/>
          <w:szCs w:val="20"/>
        </w:rPr>
        <w:t xml:space="preserve">Izpisek </w:t>
      </w:r>
      <w:r w:rsidRPr="00524F6C">
        <w:rPr>
          <w:rFonts w:cs="Arial"/>
          <w:szCs w:val="20"/>
        </w:rPr>
        <w:t xml:space="preserve">št. </w:t>
      </w:r>
      <w:r w:rsidRPr="00766BB8">
        <w:rPr>
          <w:rFonts w:cs="Arial"/>
          <w:szCs w:val="20"/>
        </w:rPr>
        <w:t>U33200-</w:t>
      </w:r>
      <w:r>
        <w:rPr>
          <w:rFonts w:cs="Arial"/>
          <w:szCs w:val="20"/>
        </w:rPr>
        <w:t>7</w:t>
      </w:r>
      <w:r w:rsidRPr="00766BB8">
        <w:rPr>
          <w:rFonts w:cs="Arial"/>
          <w:szCs w:val="20"/>
        </w:rPr>
        <w:t>/2024</w:t>
      </w:r>
      <w:r w:rsidRPr="00524F6C">
        <w:rPr>
          <w:rFonts w:cs="Arial"/>
          <w:szCs w:val="20"/>
        </w:rPr>
        <w:t>-</w:t>
      </w:r>
      <w:r>
        <w:rPr>
          <w:rFonts w:cs="Arial"/>
          <w:szCs w:val="20"/>
        </w:rPr>
        <w:t xml:space="preserve">13 iz evidence registriranih obratov </w:t>
      </w:r>
      <w:r w:rsidRPr="00766BB8">
        <w:rPr>
          <w:rFonts w:cs="Arial"/>
          <w:szCs w:val="20"/>
        </w:rPr>
        <w:t xml:space="preserve">nosilcev živilske dejavnosti.   </w:t>
      </w:r>
    </w:p>
    <w:p w14:paraId="6C11B316" w14:textId="77777777" w:rsidR="00E50947" w:rsidRPr="00766BB8" w:rsidRDefault="00E50947" w:rsidP="002A23B8">
      <w:pPr>
        <w:spacing w:before="0" w:line="260" w:lineRule="exact"/>
        <w:rPr>
          <w:rFonts w:cs="Arial"/>
          <w:szCs w:val="20"/>
        </w:rPr>
      </w:pPr>
      <w:r w:rsidRPr="00766BB8">
        <w:rPr>
          <w:rFonts w:cs="Arial"/>
          <w:szCs w:val="20"/>
        </w:rPr>
        <w:t xml:space="preserve"> </w:t>
      </w:r>
    </w:p>
    <w:p w14:paraId="7E104687" w14:textId="26B02234" w:rsidR="00E50947" w:rsidRPr="00766BB8" w:rsidRDefault="00E50947" w:rsidP="002A23B8">
      <w:pPr>
        <w:numPr>
          <w:ilvl w:val="0"/>
          <w:numId w:val="28"/>
        </w:numPr>
        <w:spacing w:before="0" w:line="260" w:lineRule="exact"/>
      </w:pPr>
      <w:r w:rsidRPr="00766BB8">
        <w:t xml:space="preserve">Upravni inšpektor ugotavlja, da </w:t>
      </w:r>
      <w:r w:rsidR="002A23B8">
        <w:t xml:space="preserve">je </w:t>
      </w:r>
      <w:r w:rsidRPr="00766BB8">
        <w:t>dokument elektronsko podpisan in stranki poslan po elektronski pošti, kar je v skladu z ZUP in UUP.</w:t>
      </w:r>
    </w:p>
    <w:p w14:paraId="516EACD7" w14:textId="77777777" w:rsidR="00E50947" w:rsidRDefault="00E50947" w:rsidP="002A23B8">
      <w:pPr>
        <w:spacing w:before="0" w:line="260" w:lineRule="exact"/>
      </w:pPr>
    </w:p>
    <w:p w14:paraId="1DE9A16E" w14:textId="77777777" w:rsidR="00E50947" w:rsidRPr="008F5D01" w:rsidRDefault="00E50947" w:rsidP="002A23B8">
      <w:pPr>
        <w:numPr>
          <w:ilvl w:val="0"/>
          <w:numId w:val="29"/>
        </w:numPr>
        <w:spacing w:before="0" w:line="260" w:lineRule="exact"/>
        <w:rPr>
          <w:rFonts w:cs="Arial"/>
        </w:rPr>
      </w:pPr>
      <w:r w:rsidRPr="00F9267B">
        <w:t xml:space="preserve">Upravni inšpektor </w:t>
      </w:r>
      <w:r>
        <w:t xml:space="preserve">ponovno </w:t>
      </w:r>
      <w:r w:rsidRPr="00F9267B">
        <w:t>ugotavlja, da</w:t>
      </w:r>
      <w:r>
        <w:t xml:space="preserve"> je</w:t>
      </w:r>
      <w:r w:rsidRPr="00F9267B">
        <w:t xml:space="preserve"> odredb</w:t>
      </w:r>
      <w:r>
        <w:t>a</w:t>
      </w:r>
      <w:r w:rsidRPr="00F9267B">
        <w:t xml:space="preserve"> o vročanju </w:t>
      </w:r>
      <w:r w:rsidRPr="00F9267B">
        <w:rPr>
          <w:i/>
        </w:rPr>
        <w:t>»</w:t>
      </w:r>
      <w:r>
        <w:rPr>
          <w:i/>
        </w:rPr>
        <w:t>Vložiti v zadevo</w:t>
      </w:r>
      <w:r w:rsidRPr="00F9267B">
        <w:rPr>
          <w:i/>
        </w:rPr>
        <w:t>«</w:t>
      </w:r>
      <w:r w:rsidRPr="00F9267B">
        <w:t xml:space="preserve"> nepotrebn</w:t>
      </w:r>
      <w:r>
        <w:t>a, kar je bilo že pojasnjeno.</w:t>
      </w:r>
    </w:p>
    <w:p w14:paraId="26E2ACF7" w14:textId="77777777" w:rsidR="00E50947" w:rsidRDefault="00E50947" w:rsidP="002A23B8">
      <w:pPr>
        <w:spacing w:before="0" w:line="260" w:lineRule="exact"/>
        <w:rPr>
          <w:rFonts w:cs="Arial"/>
          <w:szCs w:val="20"/>
        </w:rPr>
      </w:pPr>
    </w:p>
    <w:p w14:paraId="7568187E" w14:textId="77777777" w:rsidR="00E50947" w:rsidRDefault="00E50947" w:rsidP="002A23B8">
      <w:pPr>
        <w:spacing w:before="0" w:line="260" w:lineRule="exact"/>
        <w:rPr>
          <w:rFonts w:cs="Arial"/>
          <w:szCs w:val="20"/>
        </w:rPr>
      </w:pPr>
    </w:p>
    <w:p w14:paraId="6FC44FE3" w14:textId="6FEE2F5B" w:rsidR="00B46241" w:rsidRPr="003F51AB" w:rsidRDefault="00B46241" w:rsidP="002A23B8">
      <w:pPr>
        <w:pStyle w:val="Odstavekseznama"/>
        <w:spacing w:before="0" w:line="260" w:lineRule="exact"/>
        <w:ind w:left="360"/>
        <w:rPr>
          <w:rFonts w:cs="Arial"/>
          <w:b/>
          <w:bCs/>
        </w:rPr>
      </w:pPr>
      <w:r w:rsidRPr="003F51AB">
        <w:rPr>
          <w:rFonts w:cs="Arial"/>
          <w:b/>
          <w:bCs/>
        </w:rPr>
        <w:t>3.</w:t>
      </w:r>
      <w:r>
        <w:rPr>
          <w:rFonts w:cs="Arial"/>
          <w:b/>
          <w:bCs/>
        </w:rPr>
        <w:t>2</w:t>
      </w:r>
      <w:r w:rsidRPr="003F51AB">
        <w:rPr>
          <w:rFonts w:cs="Arial"/>
          <w:b/>
          <w:bCs/>
        </w:rPr>
        <w:t>.</w:t>
      </w:r>
      <w:r>
        <w:rPr>
          <w:rFonts w:cs="Arial"/>
          <w:b/>
          <w:bCs/>
        </w:rPr>
        <w:t>10</w:t>
      </w:r>
      <w:r w:rsidRPr="003F51AB">
        <w:rPr>
          <w:rFonts w:cs="Arial"/>
          <w:b/>
          <w:bCs/>
        </w:rPr>
        <w:t xml:space="preserve">  </w:t>
      </w:r>
      <w:r w:rsidRPr="003F51AB">
        <w:rPr>
          <w:rFonts w:cs="Arial"/>
          <w:b/>
          <w:bCs/>
          <w:szCs w:val="20"/>
        </w:rPr>
        <w:t xml:space="preserve">Zadeva </w:t>
      </w:r>
      <w:r w:rsidRPr="00524F6C">
        <w:rPr>
          <w:rFonts w:cs="Arial"/>
          <w:b/>
          <w:bCs/>
          <w:szCs w:val="20"/>
        </w:rPr>
        <w:t xml:space="preserve">št. </w:t>
      </w:r>
      <w:r w:rsidRPr="00524F6C">
        <w:rPr>
          <w:rFonts w:cs="Arial"/>
          <w:b/>
          <w:bCs/>
        </w:rPr>
        <w:t>U3</w:t>
      </w:r>
      <w:r>
        <w:rPr>
          <w:rFonts w:cs="Arial"/>
          <w:b/>
          <w:bCs/>
        </w:rPr>
        <w:t>4451</w:t>
      </w:r>
      <w:r w:rsidRPr="00524F6C">
        <w:rPr>
          <w:rFonts w:cs="Arial"/>
          <w:b/>
          <w:bCs/>
        </w:rPr>
        <w:t>-</w:t>
      </w:r>
      <w:r>
        <w:rPr>
          <w:rFonts w:cs="Arial"/>
          <w:b/>
          <w:bCs/>
        </w:rPr>
        <w:t>2</w:t>
      </w:r>
      <w:r w:rsidRPr="00524F6C">
        <w:rPr>
          <w:rFonts w:cs="Arial"/>
          <w:b/>
          <w:bCs/>
        </w:rPr>
        <w:t>/2024</w:t>
      </w:r>
    </w:p>
    <w:p w14:paraId="5939BA5D" w14:textId="77777777" w:rsidR="00B46241" w:rsidRPr="003F51AB" w:rsidRDefault="00B46241" w:rsidP="002A23B8">
      <w:pPr>
        <w:spacing w:before="0" w:line="260" w:lineRule="exact"/>
        <w:rPr>
          <w:rFonts w:cs="Arial"/>
          <w:szCs w:val="20"/>
        </w:rPr>
      </w:pPr>
    </w:p>
    <w:p w14:paraId="16AF6837" w14:textId="5A7D39C1" w:rsidR="00B46241" w:rsidRDefault="00B46241" w:rsidP="002A23B8">
      <w:pPr>
        <w:spacing w:before="0" w:line="260" w:lineRule="exact"/>
        <w:rPr>
          <w:rFonts w:cs="Arial"/>
          <w:szCs w:val="20"/>
        </w:rPr>
      </w:pPr>
      <w:r w:rsidRPr="003F51AB">
        <w:rPr>
          <w:rFonts w:cs="Arial"/>
          <w:szCs w:val="20"/>
        </w:rPr>
        <w:t xml:space="preserve">UVHVVR je </w:t>
      </w:r>
      <w:r>
        <w:rPr>
          <w:rFonts w:cs="Arial"/>
          <w:szCs w:val="20"/>
        </w:rPr>
        <w:t>16</w:t>
      </w:r>
      <w:r w:rsidRPr="003F51AB">
        <w:rPr>
          <w:rFonts w:cs="Arial"/>
          <w:szCs w:val="20"/>
        </w:rPr>
        <w:t xml:space="preserve">. </w:t>
      </w:r>
      <w:r>
        <w:rPr>
          <w:rFonts w:cs="Arial"/>
          <w:szCs w:val="20"/>
        </w:rPr>
        <w:t>2</w:t>
      </w:r>
      <w:r w:rsidRPr="003F51AB">
        <w:rPr>
          <w:rFonts w:cs="Arial"/>
          <w:szCs w:val="20"/>
        </w:rPr>
        <w:t xml:space="preserve">. 2024 po elektronski pošti </w:t>
      </w:r>
      <w:r>
        <w:rPr>
          <w:rFonts w:cs="Arial"/>
          <w:szCs w:val="20"/>
        </w:rPr>
        <w:t>prejela vlogo za odobritev dodatne registracije na področju krme.</w:t>
      </w:r>
    </w:p>
    <w:p w14:paraId="623DC511" w14:textId="77777777" w:rsidR="00B46241" w:rsidRDefault="00B46241" w:rsidP="002A23B8">
      <w:pPr>
        <w:spacing w:before="0" w:line="260" w:lineRule="exact"/>
        <w:rPr>
          <w:rFonts w:cs="Arial"/>
          <w:szCs w:val="20"/>
        </w:rPr>
      </w:pPr>
    </w:p>
    <w:p w14:paraId="76BE1B21" w14:textId="409A56E6" w:rsidR="00B46241" w:rsidRPr="00725341" w:rsidRDefault="00B46241" w:rsidP="002A23B8">
      <w:pPr>
        <w:spacing w:before="0" w:line="260" w:lineRule="exact"/>
        <w:rPr>
          <w:rFonts w:cs="Arial"/>
          <w:szCs w:val="20"/>
        </w:rPr>
      </w:pPr>
      <w:r w:rsidRPr="00524F6C">
        <w:rPr>
          <w:rFonts w:cs="Arial"/>
          <w:szCs w:val="20"/>
        </w:rPr>
        <w:t xml:space="preserve">UVHVVR je </w:t>
      </w:r>
      <w:r>
        <w:rPr>
          <w:rFonts w:cs="Arial"/>
          <w:szCs w:val="20"/>
        </w:rPr>
        <w:t>26</w:t>
      </w:r>
      <w:r w:rsidRPr="00524F6C">
        <w:rPr>
          <w:rFonts w:cs="Arial"/>
          <w:szCs w:val="20"/>
        </w:rPr>
        <w:t xml:space="preserve">. </w:t>
      </w:r>
      <w:r>
        <w:rPr>
          <w:rFonts w:cs="Arial"/>
          <w:szCs w:val="20"/>
        </w:rPr>
        <w:t>3</w:t>
      </w:r>
      <w:r w:rsidRPr="00524F6C">
        <w:rPr>
          <w:rFonts w:cs="Arial"/>
          <w:szCs w:val="20"/>
        </w:rPr>
        <w:t xml:space="preserve">. 2024 izdala </w:t>
      </w:r>
      <w:r>
        <w:rPr>
          <w:rFonts w:cs="Arial"/>
          <w:szCs w:val="20"/>
        </w:rPr>
        <w:t xml:space="preserve">Odločbo </w:t>
      </w:r>
      <w:r w:rsidRPr="00524F6C">
        <w:rPr>
          <w:rFonts w:cs="Arial"/>
          <w:szCs w:val="20"/>
        </w:rPr>
        <w:t xml:space="preserve">št. </w:t>
      </w:r>
      <w:r w:rsidRPr="00203362">
        <w:rPr>
          <w:rFonts w:cs="Arial"/>
          <w:szCs w:val="20"/>
        </w:rPr>
        <w:t>U3445</w:t>
      </w:r>
      <w:r w:rsidR="0076618C">
        <w:rPr>
          <w:rFonts w:cs="Arial"/>
          <w:szCs w:val="20"/>
        </w:rPr>
        <w:t>1</w:t>
      </w:r>
      <w:r w:rsidRPr="00203362">
        <w:rPr>
          <w:rFonts w:cs="Arial"/>
          <w:szCs w:val="20"/>
        </w:rPr>
        <w:t>-2/2024</w:t>
      </w:r>
      <w:r w:rsidRPr="00524F6C">
        <w:rPr>
          <w:rFonts w:cs="Arial"/>
          <w:szCs w:val="20"/>
        </w:rPr>
        <w:t>-</w:t>
      </w:r>
      <w:r w:rsidR="0076618C">
        <w:rPr>
          <w:rFonts w:cs="Arial"/>
          <w:szCs w:val="20"/>
        </w:rPr>
        <w:t>3</w:t>
      </w:r>
      <w:r>
        <w:rPr>
          <w:rFonts w:cs="Arial"/>
          <w:szCs w:val="20"/>
        </w:rPr>
        <w:t xml:space="preserve"> o pogojni registracijo obrata za proizvodnjo predelan</w:t>
      </w:r>
      <w:r w:rsidR="00CC2DF9">
        <w:rPr>
          <w:rFonts w:cs="Arial"/>
          <w:szCs w:val="20"/>
        </w:rPr>
        <w:t>e</w:t>
      </w:r>
      <w:r>
        <w:rPr>
          <w:rFonts w:cs="Arial"/>
          <w:szCs w:val="20"/>
        </w:rPr>
        <w:t xml:space="preserve"> hrane za hišne živali. </w:t>
      </w:r>
      <w:r w:rsidRPr="00725341">
        <w:rPr>
          <w:rFonts w:cs="Arial"/>
          <w:szCs w:val="20"/>
        </w:rPr>
        <w:t xml:space="preserve">Odločba je bila izdana </w:t>
      </w:r>
      <w:r w:rsidR="00CD753B" w:rsidRPr="00CD753B">
        <w:rPr>
          <w:rFonts w:cs="Arial"/>
          <w:szCs w:val="20"/>
        </w:rPr>
        <w:t>v fizični obliki in lastnoročno podpisan</w:t>
      </w:r>
      <w:r w:rsidR="0055295B">
        <w:rPr>
          <w:rFonts w:cs="Arial"/>
          <w:szCs w:val="20"/>
        </w:rPr>
        <w:t>a</w:t>
      </w:r>
      <w:r w:rsidR="00CD753B" w:rsidRPr="00CD753B">
        <w:rPr>
          <w:rFonts w:cs="Arial"/>
          <w:szCs w:val="20"/>
        </w:rPr>
        <w:t xml:space="preserve"> ter stranki osebno vročeno</w:t>
      </w:r>
      <w:r w:rsidRPr="00725341">
        <w:rPr>
          <w:rFonts w:cs="Arial"/>
          <w:szCs w:val="20"/>
        </w:rPr>
        <w:t xml:space="preserve">. </w:t>
      </w:r>
    </w:p>
    <w:p w14:paraId="777E3CC5" w14:textId="77777777" w:rsidR="00CD753B" w:rsidRPr="00CD753B" w:rsidRDefault="00CD753B" w:rsidP="002A23B8">
      <w:pPr>
        <w:spacing w:before="0" w:line="260" w:lineRule="exact"/>
        <w:rPr>
          <w:rFonts w:cs="Arial"/>
          <w:szCs w:val="20"/>
        </w:rPr>
      </w:pPr>
    </w:p>
    <w:p w14:paraId="40EE410F" w14:textId="00B9C484" w:rsidR="00CD753B" w:rsidRPr="00CD753B" w:rsidRDefault="00CD753B" w:rsidP="002A23B8">
      <w:pPr>
        <w:pStyle w:val="Odstavekseznama"/>
        <w:numPr>
          <w:ilvl w:val="0"/>
          <w:numId w:val="14"/>
        </w:numPr>
        <w:spacing w:before="0" w:line="260" w:lineRule="exact"/>
        <w:rPr>
          <w:rFonts w:cs="Arial"/>
          <w:szCs w:val="20"/>
        </w:rPr>
      </w:pPr>
      <w:r w:rsidRPr="00CD753B">
        <w:rPr>
          <w:rFonts w:cs="Arial"/>
          <w:szCs w:val="20"/>
        </w:rPr>
        <w:t xml:space="preserve">Po mnenju upravnega inšpektorja bi morala UVHVVR odločbo elektronsko podpisati in jo stranki vročati po elektronski poti in ne osebno, saj je bila dana vloga po elektronski poti in s strani pravne osebe.  </w:t>
      </w:r>
    </w:p>
    <w:p w14:paraId="0C9BDF3C" w14:textId="77777777" w:rsidR="00CD753B" w:rsidRPr="00CD753B" w:rsidRDefault="00CD753B" w:rsidP="002A23B8">
      <w:pPr>
        <w:pStyle w:val="Odstavekseznama"/>
        <w:spacing w:before="0" w:line="260" w:lineRule="exact"/>
        <w:ind w:left="720"/>
        <w:contextualSpacing/>
        <w:rPr>
          <w:rFonts w:cs="Arial"/>
        </w:rPr>
      </w:pPr>
    </w:p>
    <w:p w14:paraId="0ED9307D" w14:textId="5D3862F7" w:rsidR="00B46241" w:rsidRPr="00CD753B" w:rsidRDefault="00B46241" w:rsidP="002A23B8">
      <w:pPr>
        <w:pStyle w:val="Odstavekseznama"/>
        <w:numPr>
          <w:ilvl w:val="0"/>
          <w:numId w:val="14"/>
        </w:numPr>
        <w:spacing w:before="0" w:line="260" w:lineRule="exact"/>
        <w:contextualSpacing/>
        <w:rPr>
          <w:rFonts w:cs="Arial"/>
        </w:rPr>
      </w:pPr>
      <w:r w:rsidRPr="00F9267B">
        <w:t xml:space="preserve">Upravni inšpektor </w:t>
      </w:r>
      <w:r>
        <w:t xml:space="preserve">ponovno </w:t>
      </w:r>
      <w:r w:rsidRPr="00F9267B">
        <w:t>ugotavlja, da</w:t>
      </w:r>
      <w:r>
        <w:t xml:space="preserve"> je</w:t>
      </w:r>
      <w:r w:rsidRPr="00F9267B">
        <w:t xml:space="preserve"> odredb</w:t>
      </w:r>
      <w:r>
        <w:t>a</w:t>
      </w:r>
      <w:r w:rsidRPr="00F9267B">
        <w:t xml:space="preserve"> o vročanju </w:t>
      </w:r>
      <w:r w:rsidRPr="00CD753B">
        <w:rPr>
          <w:i/>
        </w:rPr>
        <w:t xml:space="preserve">»Vložiti v </w:t>
      </w:r>
      <w:r w:rsidR="00CD753B">
        <w:rPr>
          <w:i/>
        </w:rPr>
        <w:t>zadevo</w:t>
      </w:r>
      <w:r w:rsidRPr="00CD753B">
        <w:rPr>
          <w:i/>
        </w:rPr>
        <w:t>«</w:t>
      </w:r>
      <w:r w:rsidRPr="00F9267B">
        <w:t xml:space="preserve"> nepotrebn</w:t>
      </w:r>
      <w:r>
        <w:t>a, kar je bilo že pojasnjeno.</w:t>
      </w:r>
    </w:p>
    <w:p w14:paraId="3D25F4B1" w14:textId="77777777" w:rsidR="00B46241" w:rsidRPr="00E50947" w:rsidRDefault="00B46241" w:rsidP="002A23B8">
      <w:pPr>
        <w:spacing w:before="0" w:line="260" w:lineRule="exact"/>
        <w:rPr>
          <w:rFonts w:cs="Arial"/>
          <w:color w:val="FF0000"/>
          <w:szCs w:val="20"/>
        </w:rPr>
      </w:pPr>
    </w:p>
    <w:p w14:paraId="5B62DBD5" w14:textId="187DA839" w:rsidR="00D02CBC" w:rsidRPr="00CD753B" w:rsidRDefault="00D02CBC" w:rsidP="002A23B8">
      <w:pPr>
        <w:spacing w:before="0" w:line="260" w:lineRule="exact"/>
        <w:rPr>
          <w:rFonts w:cs="Arial"/>
          <w:szCs w:val="20"/>
        </w:rPr>
      </w:pPr>
    </w:p>
    <w:p w14:paraId="60DA6563" w14:textId="3C91FF05" w:rsidR="00D02CBC" w:rsidRPr="0055295B" w:rsidRDefault="00D02CBC" w:rsidP="002A23B8">
      <w:pPr>
        <w:pStyle w:val="Odstavekseznama"/>
        <w:numPr>
          <w:ilvl w:val="1"/>
          <w:numId w:val="10"/>
        </w:numPr>
        <w:spacing w:before="0" w:line="260" w:lineRule="exact"/>
        <w:rPr>
          <w:rFonts w:cs="Arial"/>
          <w:b/>
          <w:bCs/>
        </w:rPr>
      </w:pPr>
      <w:r w:rsidRPr="0055295B">
        <w:rPr>
          <w:rFonts w:cs="Arial"/>
          <w:b/>
          <w:bCs/>
          <w:szCs w:val="20"/>
        </w:rPr>
        <w:t>ZADEVE V MESECU MARCU 2024</w:t>
      </w:r>
    </w:p>
    <w:p w14:paraId="1E927509" w14:textId="77777777" w:rsidR="00D02CBC" w:rsidRPr="0055295B" w:rsidRDefault="00D02CBC" w:rsidP="002A23B8">
      <w:pPr>
        <w:spacing w:before="0" w:line="260" w:lineRule="exact"/>
        <w:rPr>
          <w:rFonts w:cs="Arial"/>
          <w:szCs w:val="20"/>
        </w:rPr>
      </w:pPr>
    </w:p>
    <w:p w14:paraId="43AC99F1" w14:textId="7C048AF8" w:rsidR="00D02CBC" w:rsidRPr="0055295B" w:rsidRDefault="00D02CBC" w:rsidP="002A23B8">
      <w:pPr>
        <w:pStyle w:val="Odstavekseznama"/>
        <w:spacing w:before="0" w:line="260" w:lineRule="exact"/>
        <w:ind w:left="360"/>
        <w:rPr>
          <w:rFonts w:cs="Arial"/>
          <w:b/>
          <w:bCs/>
        </w:rPr>
      </w:pPr>
      <w:r w:rsidRPr="0055295B">
        <w:rPr>
          <w:rFonts w:cs="Arial"/>
          <w:b/>
          <w:bCs/>
        </w:rPr>
        <w:t xml:space="preserve">3.3.1 Zadeva št. </w:t>
      </w:r>
      <w:r w:rsidR="0076618C">
        <w:rPr>
          <w:rFonts w:cs="Arial"/>
          <w:b/>
          <w:bCs/>
        </w:rPr>
        <w:t>U</w:t>
      </w:r>
      <w:r w:rsidRPr="0055295B">
        <w:rPr>
          <w:rFonts w:cs="Arial"/>
          <w:b/>
          <w:bCs/>
        </w:rPr>
        <w:t>3</w:t>
      </w:r>
      <w:r w:rsidR="0055295B">
        <w:rPr>
          <w:rFonts w:cs="Arial"/>
          <w:b/>
          <w:bCs/>
        </w:rPr>
        <w:t>44</w:t>
      </w:r>
      <w:r w:rsidRPr="0055295B">
        <w:rPr>
          <w:rFonts w:cs="Arial"/>
          <w:b/>
          <w:bCs/>
        </w:rPr>
        <w:t>5</w:t>
      </w:r>
      <w:r w:rsidR="0055295B">
        <w:rPr>
          <w:rFonts w:cs="Arial"/>
          <w:b/>
          <w:bCs/>
        </w:rPr>
        <w:t>2</w:t>
      </w:r>
      <w:r w:rsidRPr="0055295B">
        <w:rPr>
          <w:rFonts w:cs="Arial"/>
          <w:b/>
          <w:bCs/>
        </w:rPr>
        <w:t>-</w:t>
      </w:r>
      <w:r w:rsidR="0055295B">
        <w:rPr>
          <w:rFonts w:cs="Arial"/>
          <w:b/>
          <w:bCs/>
        </w:rPr>
        <w:t>21</w:t>
      </w:r>
      <w:r w:rsidRPr="0055295B">
        <w:rPr>
          <w:rFonts w:cs="Arial"/>
          <w:b/>
          <w:bCs/>
        </w:rPr>
        <w:t>/2024</w:t>
      </w:r>
    </w:p>
    <w:p w14:paraId="5EDDCA2C" w14:textId="77777777" w:rsidR="00192D51" w:rsidRPr="0055295B" w:rsidRDefault="00192D51" w:rsidP="002A23B8">
      <w:pPr>
        <w:spacing w:before="0" w:line="260" w:lineRule="exact"/>
        <w:rPr>
          <w:rFonts w:cs="Arial"/>
          <w:szCs w:val="20"/>
        </w:rPr>
      </w:pPr>
    </w:p>
    <w:p w14:paraId="206BCE37" w14:textId="17631BEE" w:rsidR="0055295B" w:rsidRDefault="0055295B" w:rsidP="002A23B8">
      <w:pPr>
        <w:spacing w:before="0" w:line="260" w:lineRule="exact"/>
        <w:rPr>
          <w:rFonts w:cs="Arial"/>
          <w:szCs w:val="20"/>
        </w:rPr>
      </w:pPr>
      <w:r w:rsidRPr="003F51AB">
        <w:rPr>
          <w:rFonts w:cs="Arial"/>
          <w:szCs w:val="20"/>
        </w:rPr>
        <w:t xml:space="preserve">UVHVVR je </w:t>
      </w:r>
      <w:r>
        <w:rPr>
          <w:rFonts w:cs="Arial"/>
          <w:szCs w:val="20"/>
        </w:rPr>
        <w:t>25</w:t>
      </w:r>
      <w:r w:rsidRPr="003F51AB">
        <w:rPr>
          <w:rFonts w:cs="Arial"/>
          <w:szCs w:val="20"/>
        </w:rPr>
        <w:t xml:space="preserve">. </w:t>
      </w:r>
      <w:r>
        <w:rPr>
          <w:rFonts w:cs="Arial"/>
          <w:szCs w:val="20"/>
        </w:rPr>
        <w:t>3</w:t>
      </w:r>
      <w:r w:rsidRPr="003F51AB">
        <w:rPr>
          <w:rFonts w:cs="Arial"/>
          <w:szCs w:val="20"/>
        </w:rPr>
        <w:t xml:space="preserve">. 2024 po elektronski pošti </w:t>
      </w:r>
      <w:r>
        <w:rPr>
          <w:rFonts w:cs="Arial"/>
          <w:szCs w:val="20"/>
        </w:rPr>
        <w:t>prejela vlogo za živilskega obrata.</w:t>
      </w:r>
    </w:p>
    <w:p w14:paraId="62D2D2EB" w14:textId="77777777" w:rsidR="0055295B" w:rsidRDefault="0055295B" w:rsidP="002A23B8">
      <w:pPr>
        <w:spacing w:before="0" w:line="260" w:lineRule="exact"/>
        <w:rPr>
          <w:rFonts w:cs="Arial"/>
          <w:szCs w:val="20"/>
        </w:rPr>
      </w:pPr>
    </w:p>
    <w:p w14:paraId="1FFA569C" w14:textId="55544EFE" w:rsidR="0055295B" w:rsidRPr="0055295B" w:rsidRDefault="0055295B" w:rsidP="002A23B8">
      <w:pPr>
        <w:spacing w:before="0" w:line="260" w:lineRule="exact"/>
        <w:rPr>
          <w:rFonts w:cs="Arial"/>
          <w:szCs w:val="20"/>
        </w:rPr>
      </w:pPr>
      <w:r w:rsidRPr="00524F6C">
        <w:rPr>
          <w:rFonts w:cs="Arial"/>
          <w:szCs w:val="20"/>
        </w:rPr>
        <w:t xml:space="preserve">UVHVVR je </w:t>
      </w:r>
      <w:r>
        <w:rPr>
          <w:rFonts w:cs="Arial"/>
          <w:szCs w:val="20"/>
        </w:rPr>
        <w:t>28</w:t>
      </w:r>
      <w:r w:rsidRPr="00524F6C">
        <w:rPr>
          <w:rFonts w:cs="Arial"/>
          <w:szCs w:val="20"/>
        </w:rPr>
        <w:t xml:space="preserve">. </w:t>
      </w:r>
      <w:r>
        <w:rPr>
          <w:rFonts w:cs="Arial"/>
          <w:szCs w:val="20"/>
        </w:rPr>
        <w:t>3</w:t>
      </w:r>
      <w:r w:rsidRPr="00524F6C">
        <w:rPr>
          <w:rFonts w:cs="Arial"/>
          <w:szCs w:val="20"/>
        </w:rPr>
        <w:t xml:space="preserve">. 2024 </w:t>
      </w:r>
      <w:r>
        <w:rPr>
          <w:rFonts w:cs="Arial"/>
          <w:szCs w:val="20"/>
        </w:rPr>
        <w:t xml:space="preserve">po elektronski poti z dopisom št. </w:t>
      </w:r>
      <w:r w:rsidR="0076618C">
        <w:rPr>
          <w:rFonts w:cs="Arial"/>
          <w:szCs w:val="20"/>
        </w:rPr>
        <w:t>U</w:t>
      </w:r>
      <w:r w:rsidRPr="0055295B">
        <w:rPr>
          <w:rFonts w:cs="Arial"/>
          <w:szCs w:val="20"/>
        </w:rPr>
        <w:t>34452-21/2024-2 pozval stranko na dopolnitev vloge.</w:t>
      </w:r>
    </w:p>
    <w:p w14:paraId="6AEBF98F" w14:textId="77777777" w:rsidR="0055295B" w:rsidRDefault="0055295B" w:rsidP="002A23B8">
      <w:pPr>
        <w:spacing w:before="0" w:line="260" w:lineRule="exact"/>
        <w:rPr>
          <w:rFonts w:cs="Arial"/>
          <w:b/>
          <w:bCs/>
        </w:rPr>
      </w:pPr>
    </w:p>
    <w:p w14:paraId="6DA50B1D" w14:textId="77777777" w:rsidR="0055295B" w:rsidRDefault="0055295B" w:rsidP="002A23B8">
      <w:pPr>
        <w:spacing w:before="0" w:line="260" w:lineRule="exact"/>
        <w:rPr>
          <w:rFonts w:cs="Arial"/>
          <w:szCs w:val="20"/>
        </w:rPr>
      </w:pPr>
      <w:r w:rsidRPr="003F51AB">
        <w:rPr>
          <w:rFonts w:cs="Arial"/>
          <w:szCs w:val="20"/>
        </w:rPr>
        <w:t xml:space="preserve">UVHVVR je </w:t>
      </w:r>
      <w:r>
        <w:rPr>
          <w:rFonts w:cs="Arial"/>
          <w:szCs w:val="20"/>
        </w:rPr>
        <w:t>4</w:t>
      </w:r>
      <w:r w:rsidRPr="003F51AB">
        <w:rPr>
          <w:rFonts w:cs="Arial"/>
          <w:szCs w:val="20"/>
        </w:rPr>
        <w:t xml:space="preserve">. </w:t>
      </w:r>
      <w:r>
        <w:rPr>
          <w:rFonts w:cs="Arial"/>
          <w:szCs w:val="20"/>
        </w:rPr>
        <w:t>4</w:t>
      </w:r>
      <w:r w:rsidRPr="003F51AB">
        <w:rPr>
          <w:rFonts w:cs="Arial"/>
          <w:szCs w:val="20"/>
        </w:rPr>
        <w:t xml:space="preserve">. 2024 po elektronski pošti </w:t>
      </w:r>
      <w:r>
        <w:rPr>
          <w:rFonts w:cs="Arial"/>
          <w:szCs w:val="20"/>
        </w:rPr>
        <w:t>prejela dopis stranke, da umika vlogo.</w:t>
      </w:r>
    </w:p>
    <w:p w14:paraId="24C5673E" w14:textId="77777777" w:rsidR="0055295B" w:rsidRDefault="0055295B" w:rsidP="002A23B8">
      <w:pPr>
        <w:spacing w:before="0" w:line="260" w:lineRule="exact"/>
        <w:rPr>
          <w:rFonts w:cs="Arial"/>
          <w:szCs w:val="20"/>
        </w:rPr>
      </w:pPr>
    </w:p>
    <w:p w14:paraId="4CF27163" w14:textId="1E674CB4" w:rsidR="0055295B" w:rsidRDefault="0055295B" w:rsidP="002A23B8">
      <w:pPr>
        <w:spacing w:before="0" w:line="260" w:lineRule="exact"/>
        <w:rPr>
          <w:rFonts w:cs="Arial"/>
          <w:szCs w:val="20"/>
        </w:rPr>
      </w:pPr>
      <w:r w:rsidRPr="00524F6C">
        <w:rPr>
          <w:rFonts w:cs="Arial"/>
          <w:szCs w:val="20"/>
        </w:rPr>
        <w:lastRenderedPageBreak/>
        <w:t xml:space="preserve">UVHVVR je </w:t>
      </w:r>
      <w:r>
        <w:rPr>
          <w:rFonts w:cs="Arial"/>
          <w:szCs w:val="20"/>
        </w:rPr>
        <w:t>5</w:t>
      </w:r>
      <w:r w:rsidRPr="00524F6C">
        <w:rPr>
          <w:rFonts w:cs="Arial"/>
          <w:szCs w:val="20"/>
        </w:rPr>
        <w:t xml:space="preserve">. </w:t>
      </w:r>
      <w:r>
        <w:rPr>
          <w:rFonts w:cs="Arial"/>
          <w:szCs w:val="20"/>
        </w:rPr>
        <w:t>4</w:t>
      </w:r>
      <w:r w:rsidRPr="00524F6C">
        <w:rPr>
          <w:rFonts w:cs="Arial"/>
          <w:szCs w:val="20"/>
        </w:rPr>
        <w:t xml:space="preserve">. 2024 izdala </w:t>
      </w:r>
      <w:r>
        <w:rPr>
          <w:rFonts w:cs="Arial"/>
          <w:szCs w:val="20"/>
        </w:rPr>
        <w:t xml:space="preserve">Sklep </w:t>
      </w:r>
      <w:r w:rsidRPr="00524F6C">
        <w:rPr>
          <w:rFonts w:cs="Arial"/>
          <w:szCs w:val="20"/>
        </w:rPr>
        <w:t xml:space="preserve">št. </w:t>
      </w:r>
      <w:r w:rsidR="0076618C">
        <w:rPr>
          <w:rFonts w:cs="Arial"/>
          <w:szCs w:val="20"/>
        </w:rPr>
        <w:t>U</w:t>
      </w:r>
      <w:r w:rsidRPr="0055295B">
        <w:rPr>
          <w:rFonts w:cs="Arial"/>
          <w:szCs w:val="20"/>
        </w:rPr>
        <w:t>34452-21/2024-</w:t>
      </w:r>
      <w:r>
        <w:rPr>
          <w:rFonts w:cs="Arial"/>
          <w:szCs w:val="20"/>
        </w:rPr>
        <w:t>5 o ustavitvi postopka, ki je elektronsko podpisan in stranki vročen po elektronski pošti.</w:t>
      </w:r>
      <w:r w:rsidRPr="00725341">
        <w:rPr>
          <w:rFonts w:cs="Arial"/>
          <w:szCs w:val="20"/>
        </w:rPr>
        <w:t xml:space="preserve"> </w:t>
      </w:r>
    </w:p>
    <w:p w14:paraId="118D7D76" w14:textId="77777777" w:rsidR="00400775" w:rsidRPr="00725341" w:rsidRDefault="00400775" w:rsidP="002A23B8">
      <w:pPr>
        <w:spacing w:before="0" w:line="260" w:lineRule="exact"/>
        <w:rPr>
          <w:rFonts w:cs="Arial"/>
          <w:szCs w:val="20"/>
        </w:rPr>
      </w:pPr>
    </w:p>
    <w:p w14:paraId="7B517E1B" w14:textId="77777777" w:rsidR="0055295B" w:rsidRPr="00725341" w:rsidRDefault="0055295B" w:rsidP="002A23B8">
      <w:pPr>
        <w:numPr>
          <w:ilvl w:val="0"/>
          <w:numId w:val="16"/>
        </w:numPr>
        <w:spacing w:before="0" w:line="260" w:lineRule="exact"/>
        <w:rPr>
          <w:rFonts w:cs="Arial"/>
          <w:szCs w:val="20"/>
        </w:rPr>
      </w:pPr>
      <w:r w:rsidRPr="00725341">
        <w:t>Upravni inšpektor ugotavlja, da je izrek upravnega akta pomanjkljiv, saj ni navedeno</w:t>
      </w:r>
      <w:r w:rsidRPr="00725341">
        <w:rPr>
          <w:rFonts w:cs="Arial"/>
          <w:szCs w:val="20"/>
        </w:rPr>
        <w:t xml:space="preserve"> ali so nastali stroški. Upravni inšpektor pojasnjuje, da je izrek najpomembnejši del upravnega akta, ker se edino z izrekom določajo pravice in obveznosti strank, in med vsemi sestavnimi deli upravnega akta izrek edini pridobi status dokončnosti, pravnomočnosti in izvršljivosti. Navedeno predstavlja kršitev določb 213. člena</w:t>
      </w:r>
      <w:r w:rsidRPr="00725341">
        <w:rPr>
          <w:rStyle w:val="Sprotnaopomba-sklic"/>
          <w:rFonts w:cs="Arial"/>
          <w:szCs w:val="20"/>
        </w:rPr>
        <w:footnoteReference w:id="36"/>
      </w:r>
      <w:r w:rsidRPr="00725341">
        <w:rPr>
          <w:rFonts w:cs="Arial"/>
          <w:szCs w:val="20"/>
        </w:rPr>
        <w:t xml:space="preserve"> ZUP.</w:t>
      </w:r>
    </w:p>
    <w:p w14:paraId="3029684F" w14:textId="77777777" w:rsidR="00D02CBC" w:rsidRDefault="00D02CBC" w:rsidP="002A23B8">
      <w:pPr>
        <w:pStyle w:val="Odstavekseznama"/>
        <w:spacing w:before="0" w:line="260" w:lineRule="exact"/>
        <w:ind w:left="720"/>
      </w:pPr>
    </w:p>
    <w:p w14:paraId="28B0926D" w14:textId="77777777" w:rsidR="0055295B" w:rsidRDefault="0055295B" w:rsidP="002A23B8">
      <w:pPr>
        <w:pStyle w:val="Odstavekseznama"/>
        <w:spacing w:before="0" w:line="260" w:lineRule="exact"/>
        <w:ind w:left="720"/>
      </w:pPr>
    </w:p>
    <w:p w14:paraId="75CA0346" w14:textId="319BB53C" w:rsidR="0055295B" w:rsidRPr="00125341" w:rsidRDefault="0055295B" w:rsidP="002A23B8">
      <w:pPr>
        <w:pStyle w:val="Odstavekseznama"/>
        <w:spacing w:before="0" w:line="260" w:lineRule="exact"/>
        <w:ind w:left="360"/>
        <w:rPr>
          <w:rFonts w:cs="Arial"/>
          <w:b/>
          <w:bCs/>
        </w:rPr>
      </w:pPr>
      <w:r w:rsidRPr="00DC010D">
        <w:rPr>
          <w:rFonts w:cs="Arial"/>
          <w:b/>
          <w:bCs/>
        </w:rPr>
        <w:t>3.</w:t>
      </w:r>
      <w:r>
        <w:rPr>
          <w:rFonts w:cs="Arial"/>
          <w:b/>
          <w:bCs/>
        </w:rPr>
        <w:t>3</w:t>
      </w:r>
      <w:r w:rsidRPr="00DC010D">
        <w:rPr>
          <w:rFonts w:cs="Arial"/>
          <w:b/>
          <w:bCs/>
        </w:rPr>
        <w:t>.</w:t>
      </w:r>
      <w:r>
        <w:rPr>
          <w:rFonts w:cs="Arial"/>
          <w:b/>
          <w:bCs/>
        </w:rPr>
        <w:t>2</w:t>
      </w:r>
      <w:r w:rsidRPr="00DC010D">
        <w:rPr>
          <w:rFonts w:cs="Arial"/>
          <w:b/>
          <w:bCs/>
        </w:rPr>
        <w:t xml:space="preserve"> Zadeva št. </w:t>
      </w:r>
      <w:r w:rsidR="001F3BFA">
        <w:rPr>
          <w:rFonts w:cs="Arial"/>
          <w:b/>
          <w:bCs/>
        </w:rPr>
        <w:t>U</w:t>
      </w:r>
      <w:r w:rsidRPr="00DC010D">
        <w:rPr>
          <w:rFonts w:cs="Arial"/>
          <w:b/>
          <w:bCs/>
        </w:rPr>
        <w:t>3</w:t>
      </w:r>
      <w:r>
        <w:rPr>
          <w:rFonts w:cs="Arial"/>
          <w:b/>
          <w:bCs/>
        </w:rPr>
        <w:t>4452</w:t>
      </w:r>
      <w:r w:rsidRPr="00DC010D">
        <w:rPr>
          <w:rFonts w:cs="Arial"/>
          <w:b/>
          <w:bCs/>
        </w:rPr>
        <w:t>-</w:t>
      </w:r>
      <w:r>
        <w:rPr>
          <w:rFonts w:cs="Arial"/>
          <w:b/>
          <w:bCs/>
        </w:rPr>
        <w:t>18</w:t>
      </w:r>
      <w:r w:rsidRPr="00DC010D">
        <w:rPr>
          <w:rFonts w:cs="Arial"/>
          <w:b/>
          <w:bCs/>
        </w:rPr>
        <w:t>/202</w:t>
      </w:r>
      <w:r>
        <w:rPr>
          <w:rFonts w:cs="Arial"/>
          <w:b/>
          <w:bCs/>
        </w:rPr>
        <w:t>4</w:t>
      </w:r>
    </w:p>
    <w:p w14:paraId="61EC9D3F" w14:textId="77777777" w:rsidR="0055295B" w:rsidRDefault="0055295B" w:rsidP="002A23B8">
      <w:pPr>
        <w:spacing w:before="0" w:line="260" w:lineRule="exact"/>
        <w:rPr>
          <w:rFonts w:cs="Arial"/>
          <w:szCs w:val="20"/>
        </w:rPr>
      </w:pPr>
    </w:p>
    <w:p w14:paraId="4D596DCD" w14:textId="1C0966C1" w:rsidR="0055295B" w:rsidRDefault="0055295B" w:rsidP="002A23B8">
      <w:pPr>
        <w:spacing w:before="0" w:line="260" w:lineRule="exact"/>
        <w:rPr>
          <w:rFonts w:cs="Arial"/>
          <w:szCs w:val="20"/>
        </w:rPr>
      </w:pPr>
      <w:r w:rsidRPr="003F51AB">
        <w:rPr>
          <w:rFonts w:cs="Arial"/>
          <w:szCs w:val="20"/>
        </w:rPr>
        <w:t xml:space="preserve">UVHVVR je </w:t>
      </w:r>
      <w:r>
        <w:rPr>
          <w:rFonts w:cs="Arial"/>
          <w:szCs w:val="20"/>
        </w:rPr>
        <w:t>25</w:t>
      </w:r>
      <w:r w:rsidRPr="003F51AB">
        <w:rPr>
          <w:rFonts w:cs="Arial"/>
          <w:szCs w:val="20"/>
        </w:rPr>
        <w:t xml:space="preserve">. </w:t>
      </w:r>
      <w:r>
        <w:rPr>
          <w:rFonts w:cs="Arial"/>
          <w:szCs w:val="20"/>
        </w:rPr>
        <w:t>3</w:t>
      </w:r>
      <w:r w:rsidRPr="003F51AB">
        <w:rPr>
          <w:rFonts w:cs="Arial"/>
          <w:szCs w:val="20"/>
        </w:rPr>
        <w:t xml:space="preserve">. 2024 po elektronski pošti </w:t>
      </w:r>
      <w:r>
        <w:rPr>
          <w:rFonts w:cs="Arial"/>
          <w:szCs w:val="20"/>
        </w:rPr>
        <w:t xml:space="preserve">prejela vlogo odobritev obrata in registracijo pakirnega centra za jajca. </w:t>
      </w:r>
    </w:p>
    <w:p w14:paraId="7AD62B3C" w14:textId="77777777" w:rsidR="0055295B" w:rsidRPr="0055295B" w:rsidRDefault="0055295B" w:rsidP="002A23B8">
      <w:pPr>
        <w:spacing w:before="0" w:line="260" w:lineRule="exact"/>
        <w:contextualSpacing/>
        <w:rPr>
          <w:rFonts w:cs="Arial"/>
        </w:rPr>
      </w:pPr>
    </w:p>
    <w:p w14:paraId="026A543D" w14:textId="3D849F9B" w:rsidR="0055295B" w:rsidRPr="00725341" w:rsidRDefault="0055295B" w:rsidP="002A23B8">
      <w:pPr>
        <w:spacing w:before="0" w:line="260" w:lineRule="exact"/>
        <w:rPr>
          <w:rFonts w:cs="Arial"/>
          <w:szCs w:val="20"/>
        </w:rPr>
      </w:pPr>
      <w:r w:rsidRPr="0055295B">
        <w:rPr>
          <w:rFonts w:cs="Arial"/>
          <w:szCs w:val="20"/>
        </w:rPr>
        <w:t>UVHVVR je 8</w:t>
      </w:r>
      <w:r w:rsidR="00CC2DF9">
        <w:rPr>
          <w:rFonts w:cs="Arial"/>
          <w:szCs w:val="20"/>
        </w:rPr>
        <w:t>.</w:t>
      </w:r>
      <w:r w:rsidRPr="0055295B">
        <w:rPr>
          <w:rFonts w:cs="Arial"/>
          <w:szCs w:val="20"/>
        </w:rPr>
        <w:t xml:space="preserve"> 4. 2024 izdala Odločbo št. </w:t>
      </w:r>
      <w:r w:rsidR="001F3BFA">
        <w:rPr>
          <w:rFonts w:cs="Arial"/>
          <w:szCs w:val="20"/>
        </w:rPr>
        <w:t>U</w:t>
      </w:r>
      <w:r w:rsidRPr="0055295B">
        <w:rPr>
          <w:rFonts w:cs="Arial"/>
        </w:rPr>
        <w:t>34452-18/2024</w:t>
      </w:r>
      <w:r w:rsidRPr="0055295B">
        <w:rPr>
          <w:rFonts w:cs="Arial"/>
          <w:szCs w:val="20"/>
        </w:rPr>
        <w:t xml:space="preserve">-3, s katero je stranki odobrila obrat za izvajanje dejavnosti. </w:t>
      </w:r>
      <w:r w:rsidR="006C57EC" w:rsidRPr="00725341">
        <w:rPr>
          <w:rFonts w:cs="Arial"/>
          <w:szCs w:val="20"/>
        </w:rPr>
        <w:t xml:space="preserve">V uvodu </w:t>
      </w:r>
      <w:r w:rsidR="006C57EC">
        <w:rPr>
          <w:rFonts w:cs="Arial"/>
          <w:szCs w:val="20"/>
        </w:rPr>
        <w:t>sta</w:t>
      </w:r>
      <w:r w:rsidR="006C57EC" w:rsidRPr="00725341">
        <w:rPr>
          <w:rFonts w:cs="Arial"/>
          <w:szCs w:val="20"/>
        </w:rPr>
        <w:t xml:space="preserve"> kot pravna podlaga za odločitev naveden</w:t>
      </w:r>
      <w:r w:rsidR="006C57EC">
        <w:rPr>
          <w:rFonts w:cs="Arial"/>
          <w:szCs w:val="20"/>
        </w:rPr>
        <w:t>a 207. člen ZUP in</w:t>
      </w:r>
      <w:r w:rsidR="006C57EC" w:rsidRPr="00725341">
        <w:rPr>
          <w:rFonts w:cs="Arial"/>
          <w:szCs w:val="20"/>
        </w:rPr>
        <w:t xml:space="preserve"> 77. člen ZVMS. </w:t>
      </w:r>
      <w:r w:rsidRPr="0055295B">
        <w:rPr>
          <w:rFonts w:cs="Arial"/>
          <w:szCs w:val="20"/>
        </w:rPr>
        <w:t>Odločba je bila izdana v fizični obliki in lastnoročno</w:t>
      </w:r>
      <w:r w:rsidRPr="00CD753B">
        <w:rPr>
          <w:rFonts w:cs="Arial"/>
          <w:szCs w:val="20"/>
        </w:rPr>
        <w:t xml:space="preserve"> podpisan</w:t>
      </w:r>
      <w:r>
        <w:rPr>
          <w:rFonts w:cs="Arial"/>
          <w:szCs w:val="20"/>
        </w:rPr>
        <w:t>a</w:t>
      </w:r>
      <w:r w:rsidRPr="00CD753B">
        <w:rPr>
          <w:rFonts w:cs="Arial"/>
          <w:szCs w:val="20"/>
        </w:rPr>
        <w:t xml:space="preserve"> ter stranki osebno vročeno</w:t>
      </w:r>
      <w:r w:rsidRPr="00725341">
        <w:rPr>
          <w:rFonts w:cs="Arial"/>
          <w:szCs w:val="20"/>
        </w:rPr>
        <w:t xml:space="preserve">. </w:t>
      </w:r>
    </w:p>
    <w:p w14:paraId="442E6826" w14:textId="77777777" w:rsidR="0055295B" w:rsidRPr="00CD753B" w:rsidRDefault="0055295B" w:rsidP="002A23B8">
      <w:pPr>
        <w:spacing w:before="0" w:line="260" w:lineRule="exact"/>
        <w:rPr>
          <w:rFonts w:cs="Arial"/>
          <w:szCs w:val="20"/>
        </w:rPr>
      </w:pPr>
    </w:p>
    <w:p w14:paraId="435E584B" w14:textId="77777777" w:rsidR="0055295B" w:rsidRPr="00DF2CB2" w:rsidRDefault="0055295B" w:rsidP="002A23B8">
      <w:pPr>
        <w:pStyle w:val="Odstavekseznama"/>
        <w:numPr>
          <w:ilvl w:val="0"/>
          <w:numId w:val="14"/>
        </w:numPr>
        <w:spacing w:before="0" w:line="260" w:lineRule="exact"/>
        <w:rPr>
          <w:rFonts w:cs="Arial"/>
          <w:szCs w:val="20"/>
        </w:rPr>
      </w:pPr>
      <w:r w:rsidRPr="00CD753B">
        <w:rPr>
          <w:rFonts w:cs="Arial"/>
          <w:szCs w:val="20"/>
        </w:rPr>
        <w:t xml:space="preserve">Po mnenju upravnega inšpektorja bi morala UVHVVR odločbo elektronsko podpisati in jo stranki vročati po elektronski poti in ne osebno, saj je bila dana vloga po elektronski </w:t>
      </w:r>
      <w:r w:rsidRPr="00DF2CB2">
        <w:rPr>
          <w:rFonts w:cs="Arial"/>
          <w:szCs w:val="20"/>
        </w:rPr>
        <w:t xml:space="preserve">poti in s strani pravne osebe.  </w:t>
      </w:r>
    </w:p>
    <w:p w14:paraId="6320B201" w14:textId="77777777" w:rsidR="00523976" w:rsidRPr="00DF2CB2" w:rsidRDefault="00523976" w:rsidP="00523976">
      <w:pPr>
        <w:pStyle w:val="Odstavekseznama"/>
        <w:spacing w:before="0" w:line="260" w:lineRule="exact"/>
        <w:ind w:left="720"/>
      </w:pPr>
    </w:p>
    <w:p w14:paraId="227CF3D9" w14:textId="03E2D222" w:rsidR="00523976" w:rsidRPr="00DF2CB2" w:rsidRDefault="00523976" w:rsidP="00523976">
      <w:pPr>
        <w:pStyle w:val="Odstavekseznama"/>
        <w:numPr>
          <w:ilvl w:val="0"/>
          <w:numId w:val="14"/>
        </w:numPr>
        <w:spacing w:before="0" w:line="260" w:lineRule="exact"/>
      </w:pPr>
      <w:r w:rsidRPr="00DF2CB2">
        <w:t xml:space="preserve">Upravni inšpektor pojasnjuje, da je v uvodu potrebno navajati samo predpis o pristojnosti organa, ki pa je v konkretnem primeru 85. člena ZVMS, ki določa strokovne naloge in pooblastila uradnih veterinarjev. V uvodu navedena 207. člen ZUP in 77. člen ZVMS sta neustrezna, saj ne predstavlja pravne podlage za izdajo odločbe. </w:t>
      </w:r>
    </w:p>
    <w:p w14:paraId="0FDACE17" w14:textId="77777777" w:rsidR="00523976" w:rsidRPr="00DF2CB2" w:rsidRDefault="00523976" w:rsidP="00523976">
      <w:pPr>
        <w:spacing w:before="0" w:line="260" w:lineRule="exact"/>
        <w:ind w:left="720"/>
        <w:rPr>
          <w:rFonts w:cs="Arial"/>
          <w:szCs w:val="20"/>
        </w:rPr>
      </w:pPr>
    </w:p>
    <w:p w14:paraId="68EC4835" w14:textId="317C7D2C" w:rsidR="006C57EC" w:rsidRPr="00DF2CB2" w:rsidRDefault="006C57EC" w:rsidP="002A23B8">
      <w:pPr>
        <w:numPr>
          <w:ilvl w:val="0"/>
          <w:numId w:val="14"/>
        </w:numPr>
        <w:spacing w:before="0" w:line="260" w:lineRule="exact"/>
        <w:rPr>
          <w:rFonts w:cs="Arial"/>
          <w:szCs w:val="20"/>
        </w:rPr>
      </w:pPr>
      <w:r w:rsidRPr="00DF2CB2">
        <w:t>Tudi pri tej odločbi ni navedeno</w:t>
      </w:r>
      <w:r w:rsidRPr="00DF2CB2">
        <w:rPr>
          <w:rFonts w:cs="Arial"/>
          <w:szCs w:val="20"/>
        </w:rPr>
        <w:t xml:space="preserve"> ali so nastali stroški. Navedeno predstavlja kršitev določb 213. člena ZUP.</w:t>
      </w:r>
    </w:p>
    <w:p w14:paraId="18F77911" w14:textId="77777777" w:rsidR="006C57EC" w:rsidRPr="00DF2CB2" w:rsidRDefault="006C57EC" w:rsidP="006C57EC">
      <w:pPr>
        <w:pStyle w:val="Odstavekseznama"/>
        <w:spacing w:before="0" w:line="240" w:lineRule="exact"/>
        <w:ind w:left="720"/>
        <w:rPr>
          <w:rFonts w:cs="Arial"/>
          <w:szCs w:val="20"/>
        </w:rPr>
      </w:pPr>
    </w:p>
    <w:p w14:paraId="23408BFF" w14:textId="5DF79B1C" w:rsidR="006C57EC" w:rsidRPr="00DF2CB2" w:rsidRDefault="006C57EC" w:rsidP="002A23B8">
      <w:pPr>
        <w:pStyle w:val="Odstavekseznama"/>
        <w:numPr>
          <w:ilvl w:val="0"/>
          <w:numId w:val="14"/>
        </w:numPr>
        <w:spacing w:before="0" w:line="260" w:lineRule="exact"/>
        <w:contextualSpacing/>
        <w:rPr>
          <w:rFonts w:cs="Arial"/>
        </w:rPr>
      </w:pPr>
      <w:r w:rsidRPr="00DF2CB2">
        <w:t xml:space="preserve">Upravni inšpektor ponovno ugotavlja, da je odredba o vročanju </w:t>
      </w:r>
      <w:r w:rsidRPr="00DF2CB2">
        <w:rPr>
          <w:i/>
        </w:rPr>
        <w:t>»Vložiti v spis«</w:t>
      </w:r>
      <w:r w:rsidRPr="00DF2CB2">
        <w:t xml:space="preserve"> nepotrebna, kar je bilo že pojasnjeno.</w:t>
      </w:r>
    </w:p>
    <w:p w14:paraId="7E4788BB" w14:textId="77777777" w:rsidR="006C57EC" w:rsidRPr="00DF2CB2" w:rsidRDefault="006C57EC" w:rsidP="002A23B8">
      <w:pPr>
        <w:spacing w:before="0" w:line="260" w:lineRule="exact"/>
        <w:rPr>
          <w:rFonts w:cs="Arial"/>
          <w:szCs w:val="20"/>
        </w:rPr>
      </w:pPr>
    </w:p>
    <w:p w14:paraId="0E406D89" w14:textId="77777777" w:rsidR="0055295B" w:rsidRPr="00DF2CB2" w:rsidRDefault="0055295B" w:rsidP="002A23B8">
      <w:pPr>
        <w:spacing w:before="0" w:line="260" w:lineRule="exact"/>
        <w:rPr>
          <w:rFonts w:cs="Arial"/>
          <w:szCs w:val="20"/>
        </w:rPr>
      </w:pPr>
    </w:p>
    <w:p w14:paraId="6C0C290B" w14:textId="2A39F9FD" w:rsidR="006C57EC" w:rsidRPr="00DF2CB2" w:rsidRDefault="006C57EC" w:rsidP="002A23B8">
      <w:pPr>
        <w:pStyle w:val="Odstavekseznama"/>
        <w:spacing w:before="0" w:line="260" w:lineRule="exact"/>
        <w:ind w:left="360"/>
        <w:rPr>
          <w:rFonts w:cs="Arial"/>
          <w:b/>
          <w:bCs/>
        </w:rPr>
      </w:pPr>
      <w:r w:rsidRPr="00DF2CB2">
        <w:rPr>
          <w:rFonts w:cs="Arial"/>
          <w:szCs w:val="20"/>
        </w:rPr>
        <w:t xml:space="preserve"> </w:t>
      </w:r>
      <w:r w:rsidRPr="00DF2CB2">
        <w:rPr>
          <w:rFonts w:cs="Arial"/>
          <w:b/>
          <w:bCs/>
        </w:rPr>
        <w:t xml:space="preserve">3.3.3  </w:t>
      </w:r>
      <w:r w:rsidRPr="00DF2CB2">
        <w:rPr>
          <w:rFonts w:cs="Arial"/>
          <w:b/>
          <w:bCs/>
          <w:szCs w:val="20"/>
        </w:rPr>
        <w:t xml:space="preserve">Zadeva št. </w:t>
      </w:r>
      <w:r w:rsidRPr="00DF2CB2">
        <w:rPr>
          <w:rFonts w:cs="Arial"/>
          <w:b/>
          <w:bCs/>
        </w:rPr>
        <w:t>U33200-8/2024</w:t>
      </w:r>
    </w:p>
    <w:p w14:paraId="298F71E0" w14:textId="77777777" w:rsidR="006C57EC" w:rsidRPr="003F51AB" w:rsidRDefault="006C57EC" w:rsidP="002A23B8">
      <w:pPr>
        <w:spacing w:before="0" w:line="260" w:lineRule="exact"/>
        <w:rPr>
          <w:rFonts w:cs="Arial"/>
          <w:szCs w:val="20"/>
        </w:rPr>
      </w:pPr>
    </w:p>
    <w:p w14:paraId="55820567" w14:textId="1BE0415C" w:rsidR="006C57EC" w:rsidRPr="003F51AB" w:rsidRDefault="006C57EC" w:rsidP="002A23B8">
      <w:pPr>
        <w:spacing w:before="0" w:line="260" w:lineRule="exact"/>
        <w:rPr>
          <w:rFonts w:cs="Arial"/>
          <w:szCs w:val="20"/>
        </w:rPr>
      </w:pPr>
      <w:r w:rsidRPr="003F51AB">
        <w:rPr>
          <w:rFonts w:cs="Arial"/>
          <w:szCs w:val="20"/>
        </w:rPr>
        <w:t xml:space="preserve">UVHVVR je </w:t>
      </w:r>
      <w:r>
        <w:rPr>
          <w:rFonts w:cs="Arial"/>
          <w:szCs w:val="20"/>
        </w:rPr>
        <w:t>7</w:t>
      </w:r>
      <w:r w:rsidRPr="003F51AB">
        <w:rPr>
          <w:rFonts w:cs="Arial"/>
          <w:szCs w:val="20"/>
        </w:rPr>
        <w:t xml:space="preserve">. </w:t>
      </w:r>
      <w:r>
        <w:rPr>
          <w:rFonts w:cs="Arial"/>
          <w:szCs w:val="20"/>
        </w:rPr>
        <w:t>3</w:t>
      </w:r>
      <w:r w:rsidRPr="003F51AB">
        <w:rPr>
          <w:rFonts w:cs="Arial"/>
          <w:szCs w:val="20"/>
        </w:rPr>
        <w:t xml:space="preserve">. 2024 po elektronski pošti </w:t>
      </w:r>
      <w:r>
        <w:rPr>
          <w:rFonts w:cs="Arial"/>
          <w:szCs w:val="20"/>
        </w:rPr>
        <w:t>prejela vlogo za registracijo obrata živilske dejavnosti. Na dokumentu je odtisnjena prejemna štampiljka z datumom prejema in št. U33200-8/2024/.</w:t>
      </w:r>
    </w:p>
    <w:p w14:paraId="7816123D" w14:textId="77777777" w:rsidR="006C57EC" w:rsidRDefault="006C57EC" w:rsidP="002A23B8">
      <w:pPr>
        <w:spacing w:before="0" w:line="260" w:lineRule="exact"/>
        <w:rPr>
          <w:rFonts w:cs="Arial"/>
          <w:b/>
          <w:bCs/>
          <w:szCs w:val="20"/>
        </w:rPr>
      </w:pPr>
    </w:p>
    <w:p w14:paraId="01C6957E" w14:textId="77777777" w:rsidR="006C57EC" w:rsidRDefault="006C57EC" w:rsidP="002A23B8">
      <w:pPr>
        <w:numPr>
          <w:ilvl w:val="0"/>
          <w:numId w:val="28"/>
        </w:numPr>
        <w:spacing w:before="0" w:line="260" w:lineRule="exact"/>
        <w:rPr>
          <w:rFonts w:cs="Arial"/>
          <w:szCs w:val="20"/>
        </w:rPr>
      </w:pPr>
      <w:r w:rsidRPr="00D52DCC">
        <w:t>Upravni inšpektor pojasnjuje, da se pošta v elektronski obliki ne tiska in se na njo tudi ne odtisne prejemna štampiljka</w:t>
      </w:r>
      <w:r>
        <w:t>.</w:t>
      </w:r>
    </w:p>
    <w:p w14:paraId="3A61A278" w14:textId="77777777" w:rsidR="006C57EC" w:rsidRDefault="006C57EC" w:rsidP="002A23B8">
      <w:pPr>
        <w:spacing w:before="0" w:line="260" w:lineRule="exact"/>
        <w:contextualSpacing/>
        <w:rPr>
          <w:rFonts w:cs="Arial"/>
        </w:rPr>
      </w:pPr>
    </w:p>
    <w:p w14:paraId="4EA2A911" w14:textId="322E5E50" w:rsidR="006C57EC" w:rsidRPr="00766BB8" w:rsidRDefault="006C57EC" w:rsidP="002A23B8">
      <w:pPr>
        <w:spacing w:before="0" w:line="260" w:lineRule="exact"/>
        <w:rPr>
          <w:rFonts w:cs="Arial"/>
          <w:szCs w:val="20"/>
        </w:rPr>
      </w:pPr>
      <w:r w:rsidRPr="00524F6C">
        <w:rPr>
          <w:rFonts w:cs="Arial"/>
          <w:szCs w:val="20"/>
        </w:rPr>
        <w:t xml:space="preserve">UVHVVR je </w:t>
      </w:r>
      <w:r>
        <w:rPr>
          <w:rFonts w:cs="Arial"/>
          <w:szCs w:val="20"/>
        </w:rPr>
        <w:t>8</w:t>
      </w:r>
      <w:r w:rsidRPr="00524F6C">
        <w:rPr>
          <w:rFonts w:cs="Arial"/>
          <w:szCs w:val="20"/>
        </w:rPr>
        <w:t xml:space="preserve">. </w:t>
      </w:r>
      <w:r>
        <w:rPr>
          <w:rFonts w:cs="Arial"/>
          <w:szCs w:val="20"/>
        </w:rPr>
        <w:t>3</w:t>
      </w:r>
      <w:r w:rsidRPr="00524F6C">
        <w:rPr>
          <w:rFonts w:cs="Arial"/>
          <w:szCs w:val="20"/>
        </w:rPr>
        <w:t xml:space="preserve">. 2024 izdala </w:t>
      </w:r>
      <w:r>
        <w:rPr>
          <w:rFonts w:cs="Arial"/>
          <w:szCs w:val="20"/>
        </w:rPr>
        <w:t xml:space="preserve">Izpisek </w:t>
      </w:r>
      <w:r w:rsidRPr="00524F6C">
        <w:rPr>
          <w:rFonts w:cs="Arial"/>
          <w:szCs w:val="20"/>
        </w:rPr>
        <w:t xml:space="preserve">št. </w:t>
      </w:r>
      <w:r w:rsidRPr="00766BB8">
        <w:rPr>
          <w:rFonts w:cs="Arial"/>
          <w:szCs w:val="20"/>
        </w:rPr>
        <w:t>U33200-</w:t>
      </w:r>
      <w:r>
        <w:rPr>
          <w:rFonts w:cs="Arial"/>
          <w:szCs w:val="20"/>
        </w:rPr>
        <w:t>8</w:t>
      </w:r>
      <w:r w:rsidRPr="00766BB8">
        <w:rPr>
          <w:rFonts w:cs="Arial"/>
          <w:szCs w:val="20"/>
        </w:rPr>
        <w:t>/2024</w:t>
      </w:r>
      <w:r w:rsidRPr="00524F6C">
        <w:rPr>
          <w:rFonts w:cs="Arial"/>
          <w:szCs w:val="20"/>
        </w:rPr>
        <w:t>-</w:t>
      </w:r>
      <w:r>
        <w:rPr>
          <w:rFonts w:cs="Arial"/>
          <w:szCs w:val="20"/>
        </w:rPr>
        <w:t xml:space="preserve">26 iz evidence registriranih obratov </w:t>
      </w:r>
      <w:r w:rsidRPr="00766BB8">
        <w:rPr>
          <w:rFonts w:cs="Arial"/>
          <w:szCs w:val="20"/>
        </w:rPr>
        <w:t xml:space="preserve">nosilcev živilske dejavnosti.   </w:t>
      </w:r>
    </w:p>
    <w:p w14:paraId="513CC8FE" w14:textId="77777777" w:rsidR="006C57EC" w:rsidRPr="00766BB8" w:rsidRDefault="006C57EC" w:rsidP="002A23B8">
      <w:pPr>
        <w:spacing w:before="0" w:line="260" w:lineRule="exact"/>
        <w:rPr>
          <w:rFonts w:cs="Arial"/>
          <w:szCs w:val="20"/>
        </w:rPr>
      </w:pPr>
      <w:r w:rsidRPr="00766BB8">
        <w:rPr>
          <w:rFonts w:cs="Arial"/>
          <w:szCs w:val="20"/>
        </w:rPr>
        <w:t xml:space="preserve"> </w:t>
      </w:r>
    </w:p>
    <w:p w14:paraId="23F78D9E" w14:textId="6A221C65" w:rsidR="006C57EC" w:rsidRPr="00766BB8" w:rsidRDefault="006C57EC" w:rsidP="002A23B8">
      <w:pPr>
        <w:numPr>
          <w:ilvl w:val="0"/>
          <w:numId w:val="28"/>
        </w:numPr>
        <w:spacing w:before="0" w:line="260" w:lineRule="exact"/>
      </w:pPr>
      <w:r w:rsidRPr="00766BB8">
        <w:t xml:space="preserve">Upravni inšpektor ugotavlja, da </w:t>
      </w:r>
      <w:r w:rsidR="002A23B8">
        <w:t xml:space="preserve">je </w:t>
      </w:r>
      <w:r w:rsidRPr="00766BB8">
        <w:t>dokument elektronsko podpisan in stranki poslan po elektronski pošti, kar je v skladu z ZUP in UUP.</w:t>
      </w:r>
    </w:p>
    <w:p w14:paraId="6B00BBF7" w14:textId="77777777" w:rsidR="006C57EC" w:rsidRDefault="006C57EC" w:rsidP="002A23B8">
      <w:pPr>
        <w:spacing w:before="0" w:line="260" w:lineRule="exact"/>
      </w:pPr>
    </w:p>
    <w:p w14:paraId="1637DD35" w14:textId="77777777" w:rsidR="006C57EC" w:rsidRPr="008F5D01" w:rsidRDefault="006C57EC" w:rsidP="002A23B8">
      <w:pPr>
        <w:numPr>
          <w:ilvl w:val="0"/>
          <w:numId w:val="29"/>
        </w:numPr>
        <w:spacing w:before="0" w:line="260" w:lineRule="exact"/>
        <w:rPr>
          <w:rFonts w:cs="Arial"/>
        </w:rPr>
      </w:pPr>
      <w:r w:rsidRPr="00F9267B">
        <w:t xml:space="preserve">Upravni inšpektor </w:t>
      </w:r>
      <w:r>
        <w:t xml:space="preserve">ponovno </w:t>
      </w:r>
      <w:r w:rsidRPr="00F9267B">
        <w:t>ugotavlja, da</w:t>
      </w:r>
      <w:r>
        <w:t xml:space="preserve"> je</w:t>
      </w:r>
      <w:r w:rsidRPr="00F9267B">
        <w:t xml:space="preserve"> odredb</w:t>
      </w:r>
      <w:r>
        <w:t>a</w:t>
      </w:r>
      <w:r w:rsidRPr="00F9267B">
        <w:t xml:space="preserve"> o vročanju </w:t>
      </w:r>
      <w:r w:rsidRPr="00F9267B">
        <w:rPr>
          <w:i/>
        </w:rPr>
        <w:t>»</w:t>
      </w:r>
      <w:r>
        <w:rPr>
          <w:i/>
        </w:rPr>
        <w:t>Vložiti v zadevo</w:t>
      </w:r>
      <w:r w:rsidRPr="00F9267B">
        <w:rPr>
          <w:i/>
        </w:rPr>
        <w:t>«</w:t>
      </w:r>
      <w:r w:rsidRPr="00F9267B">
        <w:t xml:space="preserve"> nepotrebn</w:t>
      </w:r>
      <w:r>
        <w:t>a, kar je bilo že pojasnjeno.</w:t>
      </w:r>
    </w:p>
    <w:p w14:paraId="7F1060FC" w14:textId="782DF213" w:rsidR="006C57EC" w:rsidRDefault="006C57EC" w:rsidP="002A23B8">
      <w:pPr>
        <w:spacing w:before="0" w:line="260" w:lineRule="exact"/>
        <w:rPr>
          <w:rFonts w:cs="Arial"/>
          <w:szCs w:val="20"/>
        </w:rPr>
      </w:pPr>
    </w:p>
    <w:p w14:paraId="382137B7" w14:textId="77777777" w:rsidR="00400775" w:rsidRDefault="00400775" w:rsidP="00400775">
      <w:pPr>
        <w:spacing w:before="0"/>
        <w:ind w:left="360"/>
      </w:pPr>
      <w:r>
        <w:rPr>
          <w:rFonts w:cs="Arial"/>
          <w:szCs w:val="20"/>
        </w:rPr>
        <w:t xml:space="preserve"> </w:t>
      </w:r>
    </w:p>
    <w:p w14:paraId="6D634211" w14:textId="77777777" w:rsidR="00400775" w:rsidRPr="003F51AB" w:rsidRDefault="00400775" w:rsidP="00400775">
      <w:pPr>
        <w:pStyle w:val="Odstavekseznama"/>
        <w:spacing w:before="0"/>
        <w:ind w:left="360"/>
        <w:rPr>
          <w:rFonts w:cs="Arial"/>
          <w:b/>
          <w:bCs/>
        </w:rPr>
      </w:pPr>
      <w:r w:rsidRPr="003F51AB">
        <w:rPr>
          <w:rFonts w:cs="Arial"/>
          <w:b/>
          <w:bCs/>
        </w:rPr>
        <w:t>3.</w:t>
      </w:r>
      <w:r>
        <w:rPr>
          <w:rFonts w:cs="Arial"/>
          <w:b/>
          <w:bCs/>
        </w:rPr>
        <w:t>3</w:t>
      </w:r>
      <w:r w:rsidRPr="003F51AB">
        <w:rPr>
          <w:rFonts w:cs="Arial"/>
          <w:b/>
          <w:bCs/>
        </w:rPr>
        <w:t>.</w:t>
      </w:r>
      <w:r>
        <w:rPr>
          <w:rFonts w:cs="Arial"/>
          <w:b/>
          <w:bCs/>
        </w:rPr>
        <w:t>4</w:t>
      </w:r>
      <w:r w:rsidRPr="003F51AB">
        <w:rPr>
          <w:rFonts w:cs="Arial"/>
          <w:b/>
          <w:bCs/>
        </w:rPr>
        <w:t xml:space="preserve">  </w:t>
      </w:r>
      <w:r w:rsidRPr="003F51AB">
        <w:rPr>
          <w:rFonts w:cs="Arial"/>
          <w:b/>
          <w:bCs/>
          <w:szCs w:val="20"/>
        </w:rPr>
        <w:t xml:space="preserve">Zadeva </w:t>
      </w:r>
      <w:r w:rsidRPr="00524F6C">
        <w:rPr>
          <w:rFonts w:cs="Arial"/>
          <w:b/>
          <w:bCs/>
          <w:szCs w:val="20"/>
        </w:rPr>
        <w:t xml:space="preserve">št. </w:t>
      </w:r>
      <w:r w:rsidRPr="00524F6C">
        <w:rPr>
          <w:rFonts w:cs="Arial"/>
          <w:b/>
          <w:bCs/>
        </w:rPr>
        <w:t>U3445</w:t>
      </w:r>
      <w:r>
        <w:rPr>
          <w:rFonts w:cs="Arial"/>
          <w:b/>
          <w:bCs/>
        </w:rPr>
        <w:t>2</w:t>
      </w:r>
      <w:r w:rsidRPr="00524F6C">
        <w:rPr>
          <w:rFonts w:cs="Arial"/>
          <w:b/>
          <w:bCs/>
        </w:rPr>
        <w:t>-</w:t>
      </w:r>
      <w:r>
        <w:rPr>
          <w:rFonts w:cs="Arial"/>
          <w:b/>
          <w:bCs/>
        </w:rPr>
        <w:t>17</w:t>
      </w:r>
      <w:r w:rsidRPr="00524F6C">
        <w:rPr>
          <w:rFonts w:cs="Arial"/>
          <w:b/>
          <w:bCs/>
        </w:rPr>
        <w:t>/2024</w:t>
      </w:r>
    </w:p>
    <w:p w14:paraId="13EA772C" w14:textId="77777777" w:rsidR="00400775" w:rsidRPr="003F51AB" w:rsidRDefault="00400775" w:rsidP="00400775">
      <w:pPr>
        <w:spacing w:before="0" w:line="240" w:lineRule="exact"/>
        <w:rPr>
          <w:rFonts w:cs="Arial"/>
          <w:szCs w:val="20"/>
        </w:rPr>
      </w:pPr>
    </w:p>
    <w:p w14:paraId="24EA832A" w14:textId="77777777" w:rsidR="00400775" w:rsidRDefault="00400775" w:rsidP="00400775">
      <w:pPr>
        <w:spacing w:before="0" w:line="240" w:lineRule="exact"/>
        <w:rPr>
          <w:rFonts w:cs="Arial"/>
          <w:szCs w:val="20"/>
        </w:rPr>
      </w:pPr>
      <w:r w:rsidRPr="003F51AB">
        <w:rPr>
          <w:rFonts w:cs="Arial"/>
          <w:szCs w:val="20"/>
        </w:rPr>
        <w:t xml:space="preserve">UVHVVR je </w:t>
      </w:r>
      <w:r>
        <w:rPr>
          <w:rFonts w:cs="Arial"/>
          <w:szCs w:val="20"/>
        </w:rPr>
        <w:t>11</w:t>
      </w:r>
      <w:r w:rsidRPr="003F51AB">
        <w:rPr>
          <w:rFonts w:cs="Arial"/>
          <w:szCs w:val="20"/>
        </w:rPr>
        <w:t xml:space="preserve">. </w:t>
      </w:r>
      <w:r>
        <w:rPr>
          <w:rFonts w:cs="Arial"/>
          <w:szCs w:val="20"/>
        </w:rPr>
        <w:t>3</w:t>
      </w:r>
      <w:r w:rsidRPr="003F51AB">
        <w:rPr>
          <w:rFonts w:cs="Arial"/>
          <w:szCs w:val="20"/>
        </w:rPr>
        <w:t xml:space="preserve">. 2024 po elektronski pošti </w:t>
      </w:r>
      <w:r>
        <w:rPr>
          <w:rFonts w:cs="Arial"/>
          <w:szCs w:val="20"/>
        </w:rPr>
        <w:t xml:space="preserve">prejela obvestilo stranke, da z dne 6. 3. 2024 ni več nosilec dejavnosti 10.510 Mlekarstvo in sirarstvo. </w:t>
      </w:r>
    </w:p>
    <w:p w14:paraId="53B6B43A" w14:textId="77777777" w:rsidR="00400775" w:rsidRDefault="00400775" w:rsidP="00400775">
      <w:pPr>
        <w:spacing w:before="0" w:after="160" w:line="259" w:lineRule="auto"/>
        <w:contextualSpacing/>
        <w:rPr>
          <w:rFonts w:cs="Arial"/>
        </w:rPr>
      </w:pPr>
    </w:p>
    <w:p w14:paraId="232D0A56" w14:textId="12705D33" w:rsidR="00400775" w:rsidRPr="00725341" w:rsidRDefault="00400775" w:rsidP="00400775">
      <w:pPr>
        <w:spacing w:before="0" w:line="260" w:lineRule="exact"/>
        <w:rPr>
          <w:rFonts w:cs="Arial"/>
          <w:szCs w:val="20"/>
        </w:rPr>
      </w:pPr>
      <w:r w:rsidRPr="00524F6C">
        <w:rPr>
          <w:rFonts w:cs="Arial"/>
          <w:szCs w:val="20"/>
        </w:rPr>
        <w:t>UVHVVR je 2</w:t>
      </w:r>
      <w:r>
        <w:rPr>
          <w:rFonts w:cs="Arial"/>
          <w:szCs w:val="20"/>
        </w:rPr>
        <w:t>6</w:t>
      </w:r>
      <w:r w:rsidRPr="00524F6C">
        <w:rPr>
          <w:rFonts w:cs="Arial"/>
          <w:szCs w:val="20"/>
        </w:rPr>
        <w:t xml:space="preserve">. </w:t>
      </w:r>
      <w:r>
        <w:rPr>
          <w:rFonts w:cs="Arial"/>
          <w:szCs w:val="20"/>
        </w:rPr>
        <w:t>4</w:t>
      </w:r>
      <w:r w:rsidRPr="00524F6C">
        <w:rPr>
          <w:rFonts w:cs="Arial"/>
          <w:szCs w:val="20"/>
        </w:rPr>
        <w:t xml:space="preserve">. 2024 izdala </w:t>
      </w:r>
      <w:r>
        <w:rPr>
          <w:rFonts w:cs="Arial"/>
          <w:szCs w:val="20"/>
        </w:rPr>
        <w:t xml:space="preserve">Odločbo št. </w:t>
      </w:r>
      <w:r w:rsidRPr="004E3288">
        <w:rPr>
          <w:rFonts w:cs="Arial"/>
          <w:szCs w:val="20"/>
        </w:rPr>
        <w:t>U34452-17/2024-9, s katero je stranko izbrisala iz registra odobrenih obratov.</w:t>
      </w:r>
      <w:r>
        <w:rPr>
          <w:rFonts w:cs="Arial"/>
          <w:szCs w:val="20"/>
        </w:rPr>
        <w:t xml:space="preserve"> </w:t>
      </w:r>
      <w:r w:rsidRPr="00725341">
        <w:rPr>
          <w:rFonts w:cs="Arial"/>
          <w:szCs w:val="20"/>
        </w:rPr>
        <w:t xml:space="preserve">V uvodu </w:t>
      </w:r>
      <w:r>
        <w:rPr>
          <w:rFonts w:cs="Arial"/>
          <w:szCs w:val="20"/>
        </w:rPr>
        <w:t xml:space="preserve">je </w:t>
      </w:r>
      <w:r w:rsidRPr="00725341">
        <w:rPr>
          <w:rFonts w:cs="Arial"/>
          <w:szCs w:val="20"/>
        </w:rPr>
        <w:t>kot pravna podlaga za odločitev naveden</w:t>
      </w:r>
      <w:r>
        <w:rPr>
          <w:rFonts w:cs="Arial"/>
          <w:szCs w:val="20"/>
        </w:rPr>
        <w:t xml:space="preserve"> prvi odstavek</w:t>
      </w:r>
      <w:r w:rsidRPr="00725341">
        <w:rPr>
          <w:rFonts w:cs="Arial"/>
          <w:szCs w:val="20"/>
        </w:rPr>
        <w:t xml:space="preserve"> 77. člen</w:t>
      </w:r>
      <w:r>
        <w:rPr>
          <w:rFonts w:cs="Arial"/>
          <w:szCs w:val="20"/>
        </w:rPr>
        <w:t>a</w:t>
      </w:r>
      <w:r w:rsidRPr="00725341">
        <w:rPr>
          <w:rFonts w:cs="Arial"/>
          <w:szCs w:val="20"/>
        </w:rPr>
        <w:t xml:space="preserve"> ZVMS. </w:t>
      </w:r>
      <w:r w:rsidRPr="00766BB8">
        <w:t xml:space="preserve">Upravni inšpektor ugotavlja, da </w:t>
      </w:r>
      <w:r w:rsidR="00CC2DF9">
        <w:t xml:space="preserve">je </w:t>
      </w:r>
      <w:r w:rsidRPr="00766BB8">
        <w:t>dokument elektronsko podpisan in stranki poslan po elektronski pošti, kar je v skladu z ZUP in UUP.</w:t>
      </w:r>
      <w:r w:rsidRPr="00725341">
        <w:rPr>
          <w:rFonts w:cs="Arial"/>
          <w:szCs w:val="20"/>
        </w:rPr>
        <w:t xml:space="preserve"> </w:t>
      </w:r>
    </w:p>
    <w:p w14:paraId="11F242FC" w14:textId="77777777" w:rsidR="00400775" w:rsidRPr="00CD753B" w:rsidRDefault="00400775" w:rsidP="00400775">
      <w:pPr>
        <w:spacing w:before="0" w:line="240" w:lineRule="exact"/>
        <w:rPr>
          <w:rFonts w:cs="Arial"/>
          <w:szCs w:val="20"/>
        </w:rPr>
      </w:pPr>
    </w:p>
    <w:p w14:paraId="16008ACD" w14:textId="77777777" w:rsidR="00400775" w:rsidRPr="00725341" w:rsidRDefault="00400775" w:rsidP="00400775">
      <w:pPr>
        <w:pStyle w:val="Odstavekseznama"/>
        <w:numPr>
          <w:ilvl w:val="0"/>
          <w:numId w:val="14"/>
        </w:numPr>
        <w:spacing w:before="0" w:line="240" w:lineRule="exact"/>
      </w:pPr>
      <w:r w:rsidRPr="00725341">
        <w:t xml:space="preserve">Upravni inšpektor pojasnjuje, da je v uvodu potrebno navajati samo predpis o pristojnosti organa, ki je v konkretnem primeru 85. člena ZVMS, ki določa strokovne naloge in pooblastila uradnih veterinarjev. V uvodu navedeni 77. člen ZVMS je neustrezen, saj ne predstavlja pravne podlage za izdajo odločbe. </w:t>
      </w:r>
    </w:p>
    <w:p w14:paraId="2DD9985D" w14:textId="77777777" w:rsidR="00400775" w:rsidRDefault="00400775" w:rsidP="00400775">
      <w:pPr>
        <w:pStyle w:val="Odstavekseznama"/>
        <w:spacing w:before="0" w:line="240" w:lineRule="exact"/>
        <w:ind w:left="720"/>
        <w:rPr>
          <w:rFonts w:cs="Arial"/>
          <w:szCs w:val="20"/>
        </w:rPr>
      </w:pPr>
    </w:p>
    <w:p w14:paraId="0FB702FA" w14:textId="77777777" w:rsidR="00400775" w:rsidRPr="00CD753B" w:rsidRDefault="00400775" w:rsidP="00400775">
      <w:pPr>
        <w:pStyle w:val="Odstavekseznama"/>
        <w:numPr>
          <w:ilvl w:val="0"/>
          <w:numId w:val="14"/>
        </w:numPr>
        <w:spacing w:before="0" w:after="160" w:line="240" w:lineRule="exact"/>
        <w:contextualSpacing/>
        <w:rPr>
          <w:rFonts w:cs="Arial"/>
        </w:rPr>
      </w:pPr>
      <w:r w:rsidRPr="00F9267B">
        <w:t xml:space="preserve">Upravni inšpektor </w:t>
      </w:r>
      <w:r>
        <w:t xml:space="preserve">ponovno </w:t>
      </w:r>
      <w:r w:rsidRPr="00F9267B">
        <w:t>ugotavlja, da</w:t>
      </w:r>
      <w:r>
        <w:t xml:space="preserve"> je</w:t>
      </w:r>
      <w:r w:rsidRPr="00F9267B">
        <w:t xml:space="preserve"> odredb</w:t>
      </w:r>
      <w:r>
        <w:t>a</w:t>
      </w:r>
      <w:r w:rsidRPr="00F9267B">
        <w:t xml:space="preserve"> o vročanju </w:t>
      </w:r>
      <w:r w:rsidRPr="00CD753B">
        <w:rPr>
          <w:i/>
        </w:rPr>
        <w:t>»</w:t>
      </w:r>
      <w:r>
        <w:rPr>
          <w:i/>
        </w:rPr>
        <w:t>Hraniti pri organu v izvirniku</w:t>
      </w:r>
      <w:r w:rsidRPr="00CD753B">
        <w:rPr>
          <w:i/>
        </w:rPr>
        <w:t>«</w:t>
      </w:r>
      <w:r w:rsidRPr="00F9267B">
        <w:t xml:space="preserve"> nepotrebn</w:t>
      </w:r>
      <w:r>
        <w:t>a, kar je bilo že pojasnjeno.</w:t>
      </w:r>
    </w:p>
    <w:p w14:paraId="7AF9E677" w14:textId="77777777" w:rsidR="00400775" w:rsidRDefault="00400775" w:rsidP="00400775">
      <w:pPr>
        <w:spacing w:before="0"/>
      </w:pPr>
    </w:p>
    <w:p w14:paraId="600B6587" w14:textId="77777777" w:rsidR="00400775" w:rsidRDefault="00400775" w:rsidP="00400775">
      <w:pPr>
        <w:spacing w:before="0"/>
        <w:ind w:left="360"/>
      </w:pPr>
    </w:p>
    <w:p w14:paraId="3042E773" w14:textId="77777777" w:rsidR="00400775" w:rsidRPr="003F51AB" w:rsidRDefault="00400775" w:rsidP="00400775">
      <w:pPr>
        <w:pStyle w:val="Odstavekseznama"/>
        <w:spacing w:before="0"/>
        <w:ind w:left="360"/>
        <w:rPr>
          <w:rFonts w:cs="Arial"/>
          <w:b/>
          <w:bCs/>
        </w:rPr>
      </w:pPr>
      <w:r w:rsidRPr="003F51AB">
        <w:rPr>
          <w:rFonts w:cs="Arial"/>
          <w:b/>
          <w:bCs/>
        </w:rPr>
        <w:t>3.</w:t>
      </w:r>
      <w:r>
        <w:rPr>
          <w:rFonts w:cs="Arial"/>
          <w:b/>
          <w:bCs/>
        </w:rPr>
        <w:t>3</w:t>
      </w:r>
      <w:r w:rsidRPr="003F51AB">
        <w:rPr>
          <w:rFonts w:cs="Arial"/>
          <w:b/>
          <w:bCs/>
        </w:rPr>
        <w:t>.</w:t>
      </w:r>
      <w:r>
        <w:rPr>
          <w:rFonts w:cs="Arial"/>
          <w:b/>
          <w:bCs/>
        </w:rPr>
        <w:t>5</w:t>
      </w:r>
      <w:r w:rsidRPr="003F51AB">
        <w:rPr>
          <w:rFonts w:cs="Arial"/>
          <w:b/>
          <w:bCs/>
        </w:rPr>
        <w:t xml:space="preserve">  </w:t>
      </w:r>
      <w:r w:rsidRPr="003F51AB">
        <w:rPr>
          <w:rFonts w:cs="Arial"/>
          <w:b/>
          <w:bCs/>
          <w:szCs w:val="20"/>
        </w:rPr>
        <w:t xml:space="preserve">Zadeva </w:t>
      </w:r>
      <w:r w:rsidRPr="00524F6C">
        <w:rPr>
          <w:rFonts w:cs="Arial"/>
          <w:b/>
          <w:bCs/>
          <w:szCs w:val="20"/>
        </w:rPr>
        <w:t xml:space="preserve">št. </w:t>
      </w:r>
      <w:r w:rsidRPr="00524F6C">
        <w:rPr>
          <w:rFonts w:cs="Arial"/>
          <w:b/>
          <w:bCs/>
        </w:rPr>
        <w:t>U3</w:t>
      </w:r>
      <w:r>
        <w:rPr>
          <w:rFonts w:cs="Arial"/>
          <w:b/>
          <w:bCs/>
        </w:rPr>
        <w:t>4450</w:t>
      </w:r>
      <w:r w:rsidRPr="00524F6C">
        <w:rPr>
          <w:rFonts w:cs="Arial"/>
          <w:b/>
          <w:bCs/>
        </w:rPr>
        <w:t>-</w:t>
      </w:r>
      <w:r>
        <w:rPr>
          <w:rFonts w:cs="Arial"/>
          <w:b/>
          <w:bCs/>
        </w:rPr>
        <w:t>25</w:t>
      </w:r>
      <w:r w:rsidRPr="00524F6C">
        <w:rPr>
          <w:rFonts w:cs="Arial"/>
          <w:b/>
          <w:bCs/>
        </w:rPr>
        <w:t>/2024</w:t>
      </w:r>
    </w:p>
    <w:p w14:paraId="11B606D7" w14:textId="77777777" w:rsidR="00400775" w:rsidRPr="003F51AB" w:rsidRDefault="00400775" w:rsidP="00400775">
      <w:pPr>
        <w:spacing w:before="0" w:line="240" w:lineRule="exact"/>
        <w:rPr>
          <w:rFonts w:cs="Arial"/>
          <w:szCs w:val="20"/>
        </w:rPr>
      </w:pPr>
    </w:p>
    <w:p w14:paraId="0F311457" w14:textId="77777777" w:rsidR="00400775" w:rsidRDefault="00400775" w:rsidP="00400775">
      <w:pPr>
        <w:spacing w:before="0" w:line="240" w:lineRule="exact"/>
        <w:rPr>
          <w:rFonts w:cs="Arial"/>
          <w:szCs w:val="20"/>
        </w:rPr>
      </w:pPr>
      <w:r w:rsidRPr="003F51AB">
        <w:rPr>
          <w:rFonts w:cs="Arial"/>
          <w:szCs w:val="20"/>
        </w:rPr>
        <w:t xml:space="preserve">UVHVVR je </w:t>
      </w:r>
      <w:r>
        <w:rPr>
          <w:rFonts w:cs="Arial"/>
          <w:szCs w:val="20"/>
        </w:rPr>
        <w:t>19</w:t>
      </w:r>
      <w:r w:rsidRPr="003F51AB">
        <w:rPr>
          <w:rFonts w:cs="Arial"/>
          <w:szCs w:val="20"/>
        </w:rPr>
        <w:t xml:space="preserve">. </w:t>
      </w:r>
      <w:r>
        <w:rPr>
          <w:rFonts w:cs="Arial"/>
          <w:szCs w:val="20"/>
        </w:rPr>
        <w:t>3</w:t>
      </w:r>
      <w:r w:rsidRPr="003F51AB">
        <w:rPr>
          <w:rFonts w:cs="Arial"/>
          <w:szCs w:val="20"/>
        </w:rPr>
        <w:t xml:space="preserve">. 2024 po elektronski pošti </w:t>
      </w:r>
      <w:r>
        <w:rPr>
          <w:rFonts w:cs="Arial"/>
          <w:szCs w:val="20"/>
        </w:rPr>
        <w:t>prejela vlogo za vpis v evidenco obratov nosilcev dejavnosti na področju krme.</w:t>
      </w:r>
    </w:p>
    <w:p w14:paraId="68E603DA" w14:textId="77777777" w:rsidR="00400775" w:rsidRDefault="00400775" w:rsidP="00400775">
      <w:pPr>
        <w:spacing w:before="0" w:line="240" w:lineRule="exact"/>
        <w:rPr>
          <w:rFonts w:cs="Arial"/>
          <w:szCs w:val="20"/>
        </w:rPr>
      </w:pPr>
    </w:p>
    <w:p w14:paraId="5B2EAF84" w14:textId="77777777" w:rsidR="00400775" w:rsidRDefault="00400775" w:rsidP="00400775">
      <w:pPr>
        <w:spacing w:before="0" w:line="260" w:lineRule="exact"/>
      </w:pPr>
      <w:r w:rsidRPr="00524F6C">
        <w:rPr>
          <w:rFonts w:cs="Arial"/>
          <w:szCs w:val="20"/>
        </w:rPr>
        <w:t xml:space="preserve">UVHVVR je </w:t>
      </w:r>
      <w:r>
        <w:rPr>
          <w:rFonts w:cs="Arial"/>
          <w:szCs w:val="20"/>
        </w:rPr>
        <w:t>22</w:t>
      </w:r>
      <w:r w:rsidRPr="00524F6C">
        <w:rPr>
          <w:rFonts w:cs="Arial"/>
          <w:szCs w:val="20"/>
        </w:rPr>
        <w:t xml:space="preserve">. </w:t>
      </w:r>
      <w:r>
        <w:rPr>
          <w:rFonts w:cs="Arial"/>
          <w:szCs w:val="20"/>
        </w:rPr>
        <w:t>3</w:t>
      </w:r>
      <w:r w:rsidRPr="00524F6C">
        <w:rPr>
          <w:rFonts w:cs="Arial"/>
          <w:szCs w:val="20"/>
        </w:rPr>
        <w:t xml:space="preserve">. 2024 izdala </w:t>
      </w:r>
      <w:r>
        <w:rPr>
          <w:rFonts w:cs="Arial"/>
          <w:szCs w:val="20"/>
        </w:rPr>
        <w:t xml:space="preserve">Potrdilo </w:t>
      </w:r>
      <w:r w:rsidRPr="00524F6C">
        <w:rPr>
          <w:rFonts w:cs="Arial"/>
          <w:szCs w:val="20"/>
        </w:rPr>
        <w:t xml:space="preserve">št. </w:t>
      </w:r>
      <w:r w:rsidRPr="004C3BAF">
        <w:rPr>
          <w:rFonts w:cs="Arial"/>
          <w:szCs w:val="20"/>
        </w:rPr>
        <w:t>U34450-25/2024</w:t>
      </w:r>
      <w:r w:rsidRPr="00524F6C">
        <w:rPr>
          <w:rFonts w:cs="Arial"/>
          <w:szCs w:val="20"/>
        </w:rPr>
        <w:t>-</w:t>
      </w:r>
      <w:r>
        <w:rPr>
          <w:rFonts w:cs="Arial"/>
          <w:szCs w:val="20"/>
        </w:rPr>
        <w:t>2 o vpisu v evidenco obratov nosilcev dejavnosti na področju krme.</w:t>
      </w:r>
      <w:r w:rsidRPr="004C3BAF">
        <w:t xml:space="preserve"> </w:t>
      </w:r>
    </w:p>
    <w:p w14:paraId="29103552" w14:textId="77777777" w:rsidR="00400775" w:rsidRDefault="00400775" w:rsidP="00400775">
      <w:pPr>
        <w:spacing w:before="0" w:line="260" w:lineRule="exact"/>
      </w:pPr>
    </w:p>
    <w:p w14:paraId="59610C6D" w14:textId="77777777" w:rsidR="00400775" w:rsidRPr="00766BB8" w:rsidRDefault="00400775" w:rsidP="00400775">
      <w:pPr>
        <w:numPr>
          <w:ilvl w:val="0"/>
          <w:numId w:val="28"/>
        </w:numPr>
        <w:spacing w:before="0" w:line="260" w:lineRule="exact"/>
      </w:pPr>
      <w:r w:rsidRPr="00766BB8">
        <w:t xml:space="preserve">Upravni inšpektor ugotavlja, da </w:t>
      </w:r>
      <w:r>
        <w:t xml:space="preserve">je </w:t>
      </w:r>
      <w:r w:rsidRPr="00766BB8">
        <w:t>dokument elektronsko podpisan in stranki poslan po elektronski pošti, kar je v skladu z ZUP in UUP.</w:t>
      </w:r>
    </w:p>
    <w:p w14:paraId="68E9C47E" w14:textId="77777777" w:rsidR="00400775" w:rsidRDefault="00400775" w:rsidP="00400775">
      <w:pPr>
        <w:spacing w:before="0" w:line="240" w:lineRule="exact"/>
      </w:pPr>
    </w:p>
    <w:p w14:paraId="6B240CFB" w14:textId="77777777" w:rsidR="00400775" w:rsidRDefault="00400775" w:rsidP="00400775">
      <w:pPr>
        <w:spacing w:before="0"/>
        <w:ind w:left="360"/>
      </w:pPr>
    </w:p>
    <w:p w14:paraId="6112F902" w14:textId="77777777" w:rsidR="00400775" w:rsidRPr="003F51AB" w:rsidRDefault="00400775" w:rsidP="00400775">
      <w:pPr>
        <w:pStyle w:val="Odstavekseznama"/>
        <w:spacing w:before="0"/>
        <w:ind w:left="360"/>
        <w:rPr>
          <w:rFonts w:cs="Arial"/>
          <w:b/>
          <w:bCs/>
        </w:rPr>
      </w:pPr>
      <w:r w:rsidRPr="003F51AB">
        <w:rPr>
          <w:rFonts w:cs="Arial"/>
          <w:b/>
          <w:bCs/>
        </w:rPr>
        <w:t>3.</w:t>
      </w:r>
      <w:r>
        <w:rPr>
          <w:rFonts w:cs="Arial"/>
          <w:b/>
          <w:bCs/>
        </w:rPr>
        <w:t>3</w:t>
      </w:r>
      <w:r w:rsidRPr="003F51AB">
        <w:rPr>
          <w:rFonts w:cs="Arial"/>
          <w:b/>
          <w:bCs/>
        </w:rPr>
        <w:t>.</w:t>
      </w:r>
      <w:r>
        <w:rPr>
          <w:rFonts w:cs="Arial"/>
          <w:b/>
          <w:bCs/>
        </w:rPr>
        <w:t>6</w:t>
      </w:r>
      <w:r w:rsidRPr="003F51AB">
        <w:rPr>
          <w:rFonts w:cs="Arial"/>
          <w:b/>
          <w:bCs/>
        </w:rPr>
        <w:t xml:space="preserve">  </w:t>
      </w:r>
      <w:r w:rsidRPr="003F51AB">
        <w:rPr>
          <w:rFonts w:cs="Arial"/>
          <w:b/>
          <w:bCs/>
          <w:szCs w:val="20"/>
        </w:rPr>
        <w:t xml:space="preserve">Zadeva </w:t>
      </w:r>
      <w:r w:rsidRPr="00524F6C">
        <w:rPr>
          <w:rFonts w:cs="Arial"/>
          <w:b/>
          <w:bCs/>
          <w:szCs w:val="20"/>
        </w:rPr>
        <w:t xml:space="preserve">št. </w:t>
      </w:r>
      <w:r w:rsidRPr="00524F6C">
        <w:rPr>
          <w:rFonts w:cs="Arial"/>
          <w:b/>
          <w:bCs/>
        </w:rPr>
        <w:t>U3</w:t>
      </w:r>
      <w:r>
        <w:rPr>
          <w:rFonts w:cs="Arial"/>
          <w:b/>
          <w:bCs/>
        </w:rPr>
        <w:t>4454</w:t>
      </w:r>
      <w:r w:rsidRPr="00524F6C">
        <w:rPr>
          <w:rFonts w:cs="Arial"/>
          <w:b/>
          <w:bCs/>
        </w:rPr>
        <w:t>-</w:t>
      </w:r>
      <w:r>
        <w:rPr>
          <w:rFonts w:cs="Arial"/>
          <w:b/>
          <w:bCs/>
        </w:rPr>
        <w:t>62</w:t>
      </w:r>
      <w:r w:rsidRPr="00524F6C">
        <w:rPr>
          <w:rFonts w:cs="Arial"/>
          <w:b/>
          <w:bCs/>
        </w:rPr>
        <w:t>/2024</w:t>
      </w:r>
    </w:p>
    <w:p w14:paraId="2FE7BD6F" w14:textId="77777777" w:rsidR="00400775" w:rsidRPr="003F51AB" w:rsidRDefault="00400775" w:rsidP="00400775">
      <w:pPr>
        <w:spacing w:before="0" w:line="240" w:lineRule="exact"/>
        <w:rPr>
          <w:rFonts w:cs="Arial"/>
          <w:szCs w:val="20"/>
        </w:rPr>
      </w:pPr>
    </w:p>
    <w:p w14:paraId="685B20E4" w14:textId="77777777" w:rsidR="00400775" w:rsidRDefault="00400775" w:rsidP="00400775">
      <w:pPr>
        <w:spacing w:before="0" w:line="240" w:lineRule="exact"/>
        <w:rPr>
          <w:rFonts w:cs="Arial"/>
          <w:szCs w:val="20"/>
        </w:rPr>
      </w:pPr>
      <w:r w:rsidRPr="003F51AB">
        <w:rPr>
          <w:rFonts w:cs="Arial"/>
          <w:szCs w:val="20"/>
        </w:rPr>
        <w:t xml:space="preserve">UVHVVR je </w:t>
      </w:r>
      <w:r>
        <w:rPr>
          <w:rFonts w:cs="Arial"/>
          <w:szCs w:val="20"/>
        </w:rPr>
        <w:t>5</w:t>
      </w:r>
      <w:r w:rsidRPr="003F51AB">
        <w:rPr>
          <w:rFonts w:cs="Arial"/>
          <w:szCs w:val="20"/>
        </w:rPr>
        <w:t xml:space="preserve">. </w:t>
      </w:r>
      <w:r>
        <w:rPr>
          <w:rFonts w:cs="Arial"/>
          <w:szCs w:val="20"/>
        </w:rPr>
        <w:t>3</w:t>
      </w:r>
      <w:r w:rsidRPr="003F51AB">
        <w:rPr>
          <w:rFonts w:cs="Arial"/>
          <w:szCs w:val="20"/>
        </w:rPr>
        <w:t xml:space="preserve">. 2024 po elektronski pošti </w:t>
      </w:r>
      <w:r>
        <w:rPr>
          <w:rFonts w:cs="Arial"/>
          <w:szCs w:val="20"/>
        </w:rPr>
        <w:t xml:space="preserve">prejela vlogo za registracijo hotela za mačke. </w:t>
      </w:r>
    </w:p>
    <w:p w14:paraId="0B09B54E" w14:textId="77777777" w:rsidR="00400775" w:rsidRPr="004C3BAF" w:rsidRDefault="00400775" w:rsidP="00400775">
      <w:pPr>
        <w:spacing w:before="0" w:after="160" w:line="259" w:lineRule="auto"/>
        <w:contextualSpacing/>
        <w:rPr>
          <w:rFonts w:cs="Arial"/>
          <w:szCs w:val="20"/>
        </w:rPr>
      </w:pPr>
    </w:p>
    <w:p w14:paraId="0E7D2916" w14:textId="77777777" w:rsidR="00400775" w:rsidRPr="00725341" w:rsidRDefault="00400775" w:rsidP="00400775">
      <w:pPr>
        <w:spacing w:before="0" w:line="240" w:lineRule="exact"/>
        <w:rPr>
          <w:rFonts w:cs="Arial"/>
          <w:szCs w:val="20"/>
        </w:rPr>
      </w:pPr>
      <w:r w:rsidRPr="00524F6C">
        <w:rPr>
          <w:rFonts w:cs="Arial"/>
          <w:szCs w:val="20"/>
        </w:rPr>
        <w:t xml:space="preserve">UVHVVR je </w:t>
      </w:r>
      <w:r>
        <w:rPr>
          <w:rFonts w:cs="Arial"/>
          <w:szCs w:val="20"/>
        </w:rPr>
        <w:t>18</w:t>
      </w:r>
      <w:r w:rsidRPr="00524F6C">
        <w:rPr>
          <w:rFonts w:cs="Arial"/>
          <w:szCs w:val="20"/>
        </w:rPr>
        <w:t xml:space="preserve">. </w:t>
      </w:r>
      <w:r>
        <w:rPr>
          <w:rFonts w:cs="Arial"/>
          <w:szCs w:val="20"/>
        </w:rPr>
        <w:t>3</w:t>
      </w:r>
      <w:r w:rsidRPr="00524F6C">
        <w:rPr>
          <w:rFonts w:cs="Arial"/>
          <w:szCs w:val="20"/>
        </w:rPr>
        <w:t xml:space="preserve">. 2024 izdala </w:t>
      </w:r>
      <w:r>
        <w:rPr>
          <w:rFonts w:cs="Arial"/>
          <w:szCs w:val="20"/>
        </w:rPr>
        <w:t xml:space="preserve">Odločbo </w:t>
      </w:r>
      <w:r w:rsidRPr="00524F6C">
        <w:rPr>
          <w:rFonts w:cs="Arial"/>
          <w:szCs w:val="20"/>
        </w:rPr>
        <w:t xml:space="preserve">št. </w:t>
      </w:r>
      <w:r w:rsidRPr="004C3BAF">
        <w:rPr>
          <w:rFonts w:cs="Arial"/>
          <w:szCs w:val="20"/>
        </w:rPr>
        <w:t>U34454-62/2024</w:t>
      </w:r>
      <w:r w:rsidRPr="00524F6C">
        <w:rPr>
          <w:rFonts w:cs="Arial"/>
          <w:szCs w:val="20"/>
        </w:rPr>
        <w:t>-</w:t>
      </w:r>
      <w:r>
        <w:rPr>
          <w:rFonts w:cs="Arial"/>
          <w:szCs w:val="20"/>
        </w:rPr>
        <w:t xml:space="preserve">4 o izpolnjevanju predpisanih pogojev za registracijo hotela za mačke. </w:t>
      </w:r>
      <w:r w:rsidRPr="00725341">
        <w:rPr>
          <w:rFonts w:cs="Arial"/>
          <w:szCs w:val="20"/>
        </w:rPr>
        <w:t xml:space="preserve">V uvodu </w:t>
      </w:r>
      <w:r>
        <w:rPr>
          <w:rFonts w:cs="Arial"/>
          <w:szCs w:val="20"/>
        </w:rPr>
        <w:t>sta</w:t>
      </w:r>
      <w:r w:rsidRPr="00725341">
        <w:rPr>
          <w:rFonts w:cs="Arial"/>
          <w:szCs w:val="20"/>
        </w:rPr>
        <w:t xml:space="preserve"> kot pravn</w:t>
      </w:r>
      <w:r>
        <w:rPr>
          <w:rFonts w:cs="Arial"/>
          <w:szCs w:val="20"/>
        </w:rPr>
        <w:t>i</w:t>
      </w:r>
      <w:r w:rsidRPr="00725341">
        <w:rPr>
          <w:rFonts w:cs="Arial"/>
          <w:szCs w:val="20"/>
        </w:rPr>
        <w:t xml:space="preserve"> podlag</w:t>
      </w:r>
      <w:r>
        <w:rPr>
          <w:rFonts w:cs="Arial"/>
          <w:szCs w:val="20"/>
        </w:rPr>
        <w:t>i</w:t>
      </w:r>
      <w:r w:rsidRPr="00725341">
        <w:rPr>
          <w:rFonts w:cs="Arial"/>
          <w:szCs w:val="20"/>
        </w:rPr>
        <w:t xml:space="preserve"> za odločitev naveden</w:t>
      </w:r>
      <w:r>
        <w:rPr>
          <w:rFonts w:cs="Arial"/>
          <w:szCs w:val="20"/>
        </w:rPr>
        <w:t>a 14. in</w:t>
      </w:r>
      <w:r w:rsidRPr="00725341">
        <w:rPr>
          <w:rFonts w:cs="Arial"/>
          <w:szCs w:val="20"/>
        </w:rPr>
        <w:t xml:space="preserve"> 77. člen ZVMS. Odločba je bila izdana v fizični obliki</w:t>
      </w:r>
      <w:r>
        <w:rPr>
          <w:rFonts w:cs="Arial"/>
          <w:szCs w:val="20"/>
        </w:rPr>
        <w:t xml:space="preserve"> in elektronsko podpisana ter</w:t>
      </w:r>
      <w:r w:rsidRPr="00725341">
        <w:rPr>
          <w:rFonts w:cs="Arial"/>
          <w:szCs w:val="20"/>
        </w:rPr>
        <w:t xml:space="preserve"> stranki osebno vročena. </w:t>
      </w:r>
    </w:p>
    <w:p w14:paraId="729DE9DC" w14:textId="77777777" w:rsidR="00400775" w:rsidRPr="00725341" w:rsidRDefault="00400775" w:rsidP="00400775">
      <w:pPr>
        <w:spacing w:before="0" w:line="240" w:lineRule="exact"/>
        <w:rPr>
          <w:rFonts w:cs="Arial"/>
          <w:szCs w:val="20"/>
        </w:rPr>
      </w:pPr>
    </w:p>
    <w:p w14:paraId="2F2197F5" w14:textId="77777777" w:rsidR="00400775" w:rsidRPr="00725341" w:rsidRDefault="00400775" w:rsidP="00400775">
      <w:pPr>
        <w:pStyle w:val="Odstavekseznama"/>
        <w:numPr>
          <w:ilvl w:val="0"/>
          <w:numId w:val="14"/>
        </w:numPr>
        <w:spacing w:before="0" w:line="240" w:lineRule="exact"/>
      </w:pPr>
      <w:r w:rsidRPr="00725341">
        <w:lastRenderedPageBreak/>
        <w:t>Upravni inšpektor pojasnjuje, da je v uvodu potrebno navajati samo predpis o pristojnosti organa, ki pa je v konkretnem primeru 85. člena ZVMS, ki določa strokovne naloge in pooblastila uradnih veterinarjev. V uvodu naveden</w:t>
      </w:r>
      <w:r>
        <w:t xml:space="preserve">a 14. in </w:t>
      </w:r>
      <w:r w:rsidRPr="00725341">
        <w:t xml:space="preserve">77. člen ZVMS </w:t>
      </w:r>
      <w:r>
        <w:t>sta</w:t>
      </w:r>
      <w:r w:rsidRPr="00725341">
        <w:t xml:space="preserve"> neustrezn</w:t>
      </w:r>
      <w:r>
        <w:t>a</w:t>
      </w:r>
      <w:r w:rsidRPr="00725341">
        <w:t>, saj ne predstavlja</w:t>
      </w:r>
      <w:r>
        <w:t>ta</w:t>
      </w:r>
      <w:r w:rsidRPr="00725341">
        <w:t xml:space="preserve"> pravne podlage za izdajo odločbe. </w:t>
      </w:r>
    </w:p>
    <w:p w14:paraId="36CF4F5F" w14:textId="77777777" w:rsidR="00400775" w:rsidRDefault="00400775" w:rsidP="00400775">
      <w:pPr>
        <w:pStyle w:val="Odstavekseznama"/>
        <w:spacing w:before="0" w:line="240" w:lineRule="exact"/>
        <w:ind w:left="720"/>
      </w:pPr>
    </w:p>
    <w:p w14:paraId="4A24C049" w14:textId="77777777" w:rsidR="00400775" w:rsidRPr="00C931E2" w:rsidRDefault="00400775" w:rsidP="00400775">
      <w:pPr>
        <w:pStyle w:val="Odstavekseznama"/>
        <w:numPr>
          <w:ilvl w:val="0"/>
          <w:numId w:val="15"/>
        </w:numPr>
        <w:spacing w:before="0" w:line="240" w:lineRule="exact"/>
        <w:rPr>
          <w:rFonts w:cs="Arial"/>
          <w:szCs w:val="20"/>
        </w:rPr>
      </w:pPr>
      <w:r w:rsidRPr="00C931E2">
        <w:rPr>
          <w:rFonts w:cs="Arial"/>
          <w:szCs w:val="20"/>
        </w:rPr>
        <w:t xml:space="preserve">Upravni inšpektor ugotavlja, da </w:t>
      </w:r>
      <w:r>
        <w:rPr>
          <w:rFonts w:cs="Arial"/>
          <w:szCs w:val="20"/>
        </w:rPr>
        <w:t xml:space="preserve">je </w:t>
      </w:r>
      <w:r w:rsidRPr="00C931E2">
        <w:rPr>
          <w:rFonts w:cs="Arial"/>
          <w:szCs w:val="20"/>
        </w:rPr>
        <w:t>dokument</w:t>
      </w:r>
      <w:r>
        <w:rPr>
          <w:rFonts w:cs="Arial"/>
          <w:szCs w:val="20"/>
        </w:rPr>
        <w:t xml:space="preserve"> </w:t>
      </w:r>
      <w:r w:rsidRPr="00C931E2">
        <w:rPr>
          <w:rFonts w:cs="Arial"/>
          <w:szCs w:val="20"/>
        </w:rPr>
        <w:t xml:space="preserve">elektronsko podpisan </w:t>
      </w:r>
      <w:r>
        <w:rPr>
          <w:rFonts w:cs="Arial"/>
          <w:szCs w:val="20"/>
        </w:rPr>
        <w:t xml:space="preserve">s podpisom v PDF obliki in kot tak ne predstavlja elektorskega podpisa, </w:t>
      </w:r>
      <w:r w:rsidRPr="00C931E2">
        <w:rPr>
          <w:rFonts w:cs="Arial"/>
        </w:rPr>
        <w:t>kot to določa peti odstavek 63a. člena UUP.</w:t>
      </w:r>
    </w:p>
    <w:p w14:paraId="7EF18303" w14:textId="77777777" w:rsidR="00400775" w:rsidRDefault="00400775" w:rsidP="00400775">
      <w:pPr>
        <w:pStyle w:val="Odstavekseznama"/>
        <w:spacing w:before="0" w:line="240" w:lineRule="exact"/>
        <w:ind w:left="720"/>
      </w:pPr>
    </w:p>
    <w:p w14:paraId="123C09C5" w14:textId="77777777" w:rsidR="00400775" w:rsidRPr="00F9267B" w:rsidRDefault="00400775" w:rsidP="00400775">
      <w:pPr>
        <w:pStyle w:val="Odstavekseznama"/>
        <w:numPr>
          <w:ilvl w:val="0"/>
          <w:numId w:val="14"/>
        </w:numPr>
        <w:spacing w:before="0" w:after="160" w:line="240" w:lineRule="exact"/>
        <w:contextualSpacing/>
      </w:pPr>
      <w:r w:rsidRPr="00F9267B">
        <w:t xml:space="preserve">Po mnenju upravnega inšpektorja bi morala UVHVVR </w:t>
      </w:r>
      <w:r>
        <w:t xml:space="preserve">odločbo stranki </w:t>
      </w:r>
      <w:r w:rsidRPr="00F9267B">
        <w:t xml:space="preserve">vročati po elektronski poti in ne osebno, saj je bila dana vloga po elektronski poti in s strani pravne osebe. </w:t>
      </w:r>
      <w:r>
        <w:t xml:space="preserve"> </w:t>
      </w:r>
    </w:p>
    <w:p w14:paraId="244F91D3" w14:textId="77777777" w:rsidR="00400775" w:rsidRDefault="00400775" w:rsidP="00400775">
      <w:pPr>
        <w:spacing w:before="0"/>
      </w:pPr>
      <w:r>
        <w:t xml:space="preserve"> </w:t>
      </w:r>
    </w:p>
    <w:p w14:paraId="1B9A1B87" w14:textId="77777777" w:rsidR="00400775" w:rsidRPr="003F51AB" w:rsidRDefault="00400775" w:rsidP="00400775">
      <w:pPr>
        <w:pStyle w:val="Odstavekseznama"/>
        <w:spacing w:before="0"/>
        <w:ind w:left="360"/>
        <w:rPr>
          <w:rFonts w:cs="Arial"/>
          <w:b/>
          <w:bCs/>
        </w:rPr>
      </w:pPr>
      <w:r w:rsidRPr="003F51AB">
        <w:rPr>
          <w:rFonts w:cs="Arial"/>
          <w:b/>
          <w:bCs/>
        </w:rPr>
        <w:t>3.</w:t>
      </w:r>
      <w:r>
        <w:rPr>
          <w:rFonts w:cs="Arial"/>
          <w:b/>
          <w:bCs/>
        </w:rPr>
        <w:t>3</w:t>
      </w:r>
      <w:r w:rsidRPr="003F51AB">
        <w:rPr>
          <w:rFonts w:cs="Arial"/>
          <w:b/>
          <w:bCs/>
        </w:rPr>
        <w:t>.</w:t>
      </w:r>
      <w:r>
        <w:rPr>
          <w:rFonts w:cs="Arial"/>
          <w:b/>
          <w:bCs/>
        </w:rPr>
        <w:t>7</w:t>
      </w:r>
      <w:r w:rsidRPr="003F51AB">
        <w:rPr>
          <w:rFonts w:cs="Arial"/>
          <w:b/>
          <w:bCs/>
        </w:rPr>
        <w:t xml:space="preserve">  </w:t>
      </w:r>
      <w:r w:rsidRPr="003F51AB">
        <w:rPr>
          <w:rFonts w:cs="Arial"/>
          <w:b/>
          <w:bCs/>
          <w:szCs w:val="20"/>
        </w:rPr>
        <w:t xml:space="preserve">Zadeva </w:t>
      </w:r>
      <w:r w:rsidRPr="00524F6C">
        <w:rPr>
          <w:rFonts w:cs="Arial"/>
          <w:b/>
          <w:bCs/>
          <w:szCs w:val="20"/>
        </w:rPr>
        <w:t xml:space="preserve">št. </w:t>
      </w:r>
      <w:r w:rsidRPr="00524F6C">
        <w:rPr>
          <w:rFonts w:cs="Arial"/>
          <w:b/>
          <w:bCs/>
        </w:rPr>
        <w:t>U3</w:t>
      </w:r>
      <w:r>
        <w:rPr>
          <w:rFonts w:cs="Arial"/>
          <w:b/>
          <w:bCs/>
        </w:rPr>
        <w:t>3200</w:t>
      </w:r>
      <w:r w:rsidRPr="00524F6C">
        <w:rPr>
          <w:rFonts w:cs="Arial"/>
          <w:b/>
          <w:bCs/>
        </w:rPr>
        <w:t>-</w:t>
      </w:r>
      <w:r>
        <w:rPr>
          <w:rFonts w:cs="Arial"/>
          <w:b/>
          <w:bCs/>
        </w:rPr>
        <w:t>5</w:t>
      </w:r>
      <w:r w:rsidRPr="00524F6C">
        <w:rPr>
          <w:rFonts w:cs="Arial"/>
          <w:b/>
          <w:bCs/>
        </w:rPr>
        <w:t>/2024</w:t>
      </w:r>
    </w:p>
    <w:p w14:paraId="021ED5A6" w14:textId="77777777" w:rsidR="00400775" w:rsidRPr="003F51AB" w:rsidRDefault="00400775" w:rsidP="00400775">
      <w:pPr>
        <w:spacing w:before="0" w:line="240" w:lineRule="exact"/>
        <w:rPr>
          <w:rFonts w:cs="Arial"/>
          <w:szCs w:val="20"/>
        </w:rPr>
      </w:pPr>
    </w:p>
    <w:p w14:paraId="73F6FF58" w14:textId="77777777" w:rsidR="00400775" w:rsidRDefault="00400775" w:rsidP="00400775">
      <w:pPr>
        <w:spacing w:before="0" w:line="240" w:lineRule="exact"/>
        <w:rPr>
          <w:rFonts w:cs="Arial"/>
          <w:szCs w:val="20"/>
        </w:rPr>
      </w:pPr>
      <w:r w:rsidRPr="003F51AB">
        <w:rPr>
          <w:rFonts w:cs="Arial"/>
          <w:szCs w:val="20"/>
        </w:rPr>
        <w:t xml:space="preserve">UVHVVR je </w:t>
      </w:r>
      <w:r>
        <w:rPr>
          <w:rFonts w:cs="Arial"/>
          <w:szCs w:val="20"/>
        </w:rPr>
        <w:t>1</w:t>
      </w:r>
      <w:r w:rsidRPr="003F51AB">
        <w:rPr>
          <w:rFonts w:cs="Arial"/>
          <w:szCs w:val="20"/>
        </w:rPr>
        <w:t xml:space="preserve">. </w:t>
      </w:r>
      <w:r>
        <w:rPr>
          <w:rFonts w:cs="Arial"/>
          <w:szCs w:val="20"/>
        </w:rPr>
        <w:t>3</w:t>
      </w:r>
      <w:r w:rsidRPr="003F51AB">
        <w:rPr>
          <w:rFonts w:cs="Arial"/>
          <w:szCs w:val="20"/>
        </w:rPr>
        <w:t xml:space="preserve">. 2024 po elektronski pošti </w:t>
      </w:r>
      <w:r>
        <w:rPr>
          <w:rFonts w:cs="Arial"/>
          <w:szCs w:val="20"/>
        </w:rPr>
        <w:t xml:space="preserve">prejela vlogo za registracijo obrata živilske dejavnosti. </w:t>
      </w:r>
    </w:p>
    <w:p w14:paraId="65AEBC18" w14:textId="77777777" w:rsidR="00400775" w:rsidRDefault="00400775" w:rsidP="00400775">
      <w:pPr>
        <w:spacing w:before="0" w:after="160" w:line="259" w:lineRule="auto"/>
        <w:contextualSpacing/>
        <w:rPr>
          <w:rFonts w:cs="Arial"/>
        </w:rPr>
      </w:pPr>
    </w:p>
    <w:p w14:paraId="7B72CF7D" w14:textId="77777777" w:rsidR="00400775" w:rsidRPr="00766BB8" w:rsidRDefault="00400775" w:rsidP="00400775">
      <w:pPr>
        <w:spacing w:before="0" w:line="240" w:lineRule="exact"/>
        <w:rPr>
          <w:rFonts w:cs="Arial"/>
          <w:szCs w:val="20"/>
        </w:rPr>
      </w:pPr>
      <w:r w:rsidRPr="00524F6C">
        <w:rPr>
          <w:rFonts w:cs="Arial"/>
          <w:szCs w:val="20"/>
        </w:rPr>
        <w:t xml:space="preserve">UVHVVR je </w:t>
      </w:r>
      <w:r>
        <w:rPr>
          <w:rFonts w:cs="Arial"/>
          <w:szCs w:val="20"/>
        </w:rPr>
        <w:t>5</w:t>
      </w:r>
      <w:r w:rsidRPr="00524F6C">
        <w:rPr>
          <w:rFonts w:cs="Arial"/>
          <w:szCs w:val="20"/>
        </w:rPr>
        <w:t xml:space="preserve">. </w:t>
      </w:r>
      <w:r>
        <w:rPr>
          <w:rFonts w:cs="Arial"/>
          <w:szCs w:val="20"/>
        </w:rPr>
        <w:t>3</w:t>
      </w:r>
      <w:r w:rsidRPr="00524F6C">
        <w:rPr>
          <w:rFonts w:cs="Arial"/>
          <w:szCs w:val="20"/>
        </w:rPr>
        <w:t xml:space="preserve">. 2024 izdala </w:t>
      </w:r>
      <w:r>
        <w:rPr>
          <w:rFonts w:cs="Arial"/>
          <w:szCs w:val="20"/>
        </w:rPr>
        <w:t xml:space="preserve">Izpisek </w:t>
      </w:r>
      <w:r w:rsidRPr="00524F6C">
        <w:rPr>
          <w:rFonts w:cs="Arial"/>
          <w:szCs w:val="20"/>
        </w:rPr>
        <w:t xml:space="preserve">št. </w:t>
      </w:r>
      <w:r w:rsidRPr="00766BB8">
        <w:rPr>
          <w:rFonts w:cs="Arial"/>
          <w:szCs w:val="20"/>
        </w:rPr>
        <w:t>U33200-</w:t>
      </w:r>
      <w:r>
        <w:rPr>
          <w:rFonts w:cs="Arial"/>
          <w:szCs w:val="20"/>
        </w:rPr>
        <w:t>5</w:t>
      </w:r>
      <w:r w:rsidRPr="00766BB8">
        <w:rPr>
          <w:rFonts w:cs="Arial"/>
          <w:szCs w:val="20"/>
        </w:rPr>
        <w:t>/2024</w:t>
      </w:r>
      <w:r w:rsidRPr="00524F6C">
        <w:rPr>
          <w:rFonts w:cs="Arial"/>
          <w:szCs w:val="20"/>
        </w:rPr>
        <w:t>-</w:t>
      </w:r>
      <w:r>
        <w:rPr>
          <w:rFonts w:cs="Arial"/>
          <w:szCs w:val="20"/>
        </w:rPr>
        <w:t xml:space="preserve">81 iz evidence registriranih obratov </w:t>
      </w:r>
      <w:r w:rsidRPr="00766BB8">
        <w:rPr>
          <w:rFonts w:cs="Arial"/>
          <w:szCs w:val="20"/>
        </w:rPr>
        <w:t xml:space="preserve">nosilcev živilske dejavnosti.   </w:t>
      </w:r>
    </w:p>
    <w:p w14:paraId="7E8EE864" w14:textId="77777777" w:rsidR="00400775" w:rsidRPr="00766BB8" w:rsidRDefault="00400775" w:rsidP="00400775">
      <w:pPr>
        <w:spacing w:before="0" w:line="240" w:lineRule="exact"/>
        <w:rPr>
          <w:rFonts w:cs="Arial"/>
          <w:szCs w:val="20"/>
        </w:rPr>
      </w:pPr>
      <w:r w:rsidRPr="00766BB8">
        <w:rPr>
          <w:rFonts w:cs="Arial"/>
          <w:szCs w:val="20"/>
        </w:rPr>
        <w:t xml:space="preserve"> </w:t>
      </w:r>
    </w:p>
    <w:p w14:paraId="7B2698EC" w14:textId="77777777" w:rsidR="00400775" w:rsidRPr="00766BB8" w:rsidRDefault="00400775" w:rsidP="00400775">
      <w:pPr>
        <w:numPr>
          <w:ilvl w:val="0"/>
          <w:numId w:val="28"/>
        </w:numPr>
        <w:spacing w:before="0" w:line="260" w:lineRule="exact"/>
      </w:pPr>
      <w:r w:rsidRPr="00766BB8">
        <w:t xml:space="preserve">Upravni inšpektor ugotavlja, da </w:t>
      </w:r>
      <w:r>
        <w:t xml:space="preserve">je </w:t>
      </w:r>
      <w:r w:rsidRPr="00766BB8">
        <w:t>dokument elektronsko podpisan in stranki poslan po elektronski pošti, kar je v skladu z ZUP in UUP.</w:t>
      </w:r>
    </w:p>
    <w:p w14:paraId="11867A4C" w14:textId="77777777" w:rsidR="00400775" w:rsidRDefault="00400775" w:rsidP="00400775">
      <w:pPr>
        <w:spacing w:before="0" w:line="260" w:lineRule="exact"/>
      </w:pPr>
    </w:p>
    <w:p w14:paraId="6F0E6BB4" w14:textId="77777777" w:rsidR="00400775" w:rsidRPr="008F5D01" w:rsidRDefault="00400775" w:rsidP="00400775">
      <w:pPr>
        <w:numPr>
          <w:ilvl w:val="0"/>
          <w:numId w:val="29"/>
        </w:numPr>
        <w:spacing w:before="0" w:line="240" w:lineRule="exact"/>
        <w:rPr>
          <w:rFonts w:cs="Arial"/>
        </w:rPr>
      </w:pPr>
      <w:r w:rsidRPr="00F9267B">
        <w:t xml:space="preserve">Upravni inšpektor </w:t>
      </w:r>
      <w:r>
        <w:t xml:space="preserve">ponovno </w:t>
      </w:r>
      <w:r w:rsidRPr="00F9267B">
        <w:t>ugotavlja, da</w:t>
      </w:r>
      <w:r>
        <w:t xml:space="preserve"> je</w:t>
      </w:r>
      <w:r w:rsidRPr="00F9267B">
        <w:t xml:space="preserve"> odredb</w:t>
      </w:r>
      <w:r>
        <w:t>a</w:t>
      </w:r>
      <w:r w:rsidRPr="00F9267B">
        <w:t xml:space="preserve"> o vročanju </w:t>
      </w:r>
      <w:r w:rsidRPr="00F9267B">
        <w:rPr>
          <w:i/>
        </w:rPr>
        <w:t>»</w:t>
      </w:r>
      <w:r>
        <w:rPr>
          <w:i/>
        </w:rPr>
        <w:t>Vložiti v zadevo</w:t>
      </w:r>
      <w:r w:rsidRPr="00F9267B">
        <w:rPr>
          <w:i/>
        </w:rPr>
        <w:t>«</w:t>
      </w:r>
      <w:r w:rsidRPr="00F9267B">
        <w:t xml:space="preserve"> nepotrebn</w:t>
      </w:r>
      <w:r>
        <w:t>a, kar je bilo že pojasnjeno.</w:t>
      </w:r>
    </w:p>
    <w:p w14:paraId="1746DE24" w14:textId="77777777" w:rsidR="00400775" w:rsidRPr="00766BB8" w:rsidRDefault="00400775" w:rsidP="00400775">
      <w:pPr>
        <w:spacing w:before="0" w:line="260" w:lineRule="exact"/>
      </w:pPr>
    </w:p>
    <w:p w14:paraId="14C4C766" w14:textId="77777777" w:rsidR="00400775" w:rsidRDefault="00400775" w:rsidP="00400775">
      <w:pPr>
        <w:spacing w:before="0"/>
        <w:ind w:left="360"/>
      </w:pPr>
    </w:p>
    <w:p w14:paraId="5C224FFF" w14:textId="77777777" w:rsidR="00400775" w:rsidRDefault="00400775" w:rsidP="00400775">
      <w:pPr>
        <w:spacing w:before="0"/>
        <w:ind w:left="360"/>
      </w:pPr>
    </w:p>
    <w:p w14:paraId="2B63CF77" w14:textId="77777777" w:rsidR="00400775" w:rsidRPr="003F51AB" w:rsidRDefault="00400775" w:rsidP="00400775">
      <w:pPr>
        <w:pStyle w:val="Odstavekseznama"/>
        <w:spacing w:before="0"/>
        <w:ind w:left="360"/>
        <w:rPr>
          <w:rFonts w:cs="Arial"/>
          <w:b/>
          <w:bCs/>
        </w:rPr>
      </w:pPr>
      <w:r w:rsidRPr="003F51AB">
        <w:rPr>
          <w:rFonts w:cs="Arial"/>
          <w:b/>
          <w:bCs/>
        </w:rPr>
        <w:t>3.</w:t>
      </w:r>
      <w:r>
        <w:rPr>
          <w:rFonts w:cs="Arial"/>
          <w:b/>
          <w:bCs/>
        </w:rPr>
        <w:t>3</w:t>
      </w:r>
      <w:r w:rsidRPr="003F51AB">
        <w:rPr>
          <w:rFonts w:cs="Arial"/>
          <w:b/>
          <w:bCs/>
        </w:rPr>
        <w:t>.</w:t>
      </w:r>
      <w:r>
        <w:rPr>
          <w:rFonts w:cs="Arial"/>
          <w:b/>
          <w:bCs/>
        </w:rPr>
        <w:t>8</w:t>
      </w:r>
      <w:r w:rsidRPr="003F51AB">
        <w:rPr>
          <w:rFonts w:cs="Arial"/>
          <w:b/>
          <w:bCs/>
        </w:rPr>
        <w:t xml:space="preserve">  </w:t>
      </w:r>
      <w:r w:rsidRPr="003F51AB">
        <w:rPr>
          <w:rFonts w:cs="Arial"/>
          <w:b/>
          <w:bCs/>
          <w:szCs w:val="20"/>
        </w:rPr>
        <w:t xml:space="preserve">Zadeva </w:t>
      </w:r>
      <w:r w:rsidRPr="00524F6C">
        <w:rPr>
          <w:rFonts w:cs="Arial"/>
          <w:b/>
          <w:bCs/>
          <w:szCs w:val="20"/>
        </w:rPr>
        <w:t xml:space="preserve">št. </w:t>
      </w:r>
      <w:r w:rsidRPr="00524F6C">
        <w:rPr>
          <w:rFonts w:cs="Arial"/>
          <w:b/>
          <w:bCs/>
        </w:rPr>
        <w:t>U3</w:t>
      </w:r>
      <w:r>
        <w:rPr>
          <w:rFonts w:cs="Arial"/>
          <w:b/>
          <w:bCs/>
        </w:rPr>
        <w:t>3200</w:t>
      </w:r>
      <w:r w:rsidRPr="00524F6C">
        <w:rPr>
          <w:rFonts w:cs="Arial"/>
          <w:b/>
          <w:bCs/>
        </w:rPr>
        <w:t>-</w:t>
      </w:r>
      <w:r>
        <w:rPr>
          <w:rFonts w:cs="Arial"/>
          <w:b/>
          <w:bCs/>
        </w:rPr>
        <w:t>61</w:t>
      </w:r>
      <w:r w:rsidRPr="00524F6C">
        <w:rPr>
          <w:rFonts w:cs="Arial"/>
          <w:b/>
          <w:bCs/>
        </w:rPr>
        <w:t>/2024</w:t>
      </w:r>
    </w:p>
    <w:p w14:paraId="2F1ADC4D" w14:textId="77777777" w:rsidR="00400775" w:rsidRPr="003F51AB" w:rsidRDefault="00400775" w:rsidP="00400775">
      <w:pPr>
        <w:spacing w:before="0" w:line="240" w:lineRule="exact"/>
        <w:rPr>
          <w:rFonts w:cs="Arial"/>
          <w:szCs w:val="20"/>
        </w:rPr>
      </w:pPr>
    </w:p>
    <w:p w14:paraId="3482482C" w14:textId="77777777" w:rsidR="00400775" w:rsidRDefault="00400775" w:rsidP="00400775">
      <w:pPr>
        <w:spacing w:before="0" w:line="240" w:lineRule="exact"/>
        <w:rPr>
          <w:rFonts w:cs="Arial"/>
          <w:szCs w:val="20"/>
        </w:rPr>
      </w:pPr>
      <w:r w:rsidRPr="003F51AB">
        <w:rPr>
          <w:rFonts w:cs="Arial"/>
          <w:szCs w:val="20"/>
        </w:rPr>
        <w:t xml:space="preserve">UVHVVR je </w:t>
      </w:r>
      <w:r>
        <w:rPr>
          <w:rFonts w:cs="Arial"/>
          <w:szCs w:val="20"/>
        </w:rPr>
        <w:t>15</w:t>
      </w:r>
      <w:r w:rsidRPr="003F51AB">
        <w:rPr>
          <w:rFonts w:cs="Arial"/>
          <w:szCs w:val="20"/>
        </w:rPr>
        <w:t xml:space="preserve">. </w:t>
      </w:r>
      <w:r>
        <w:rPr>
          <w:rFonts w:cs="Arial"/>
          <w:szCs w:val="20"/>
        </w:rPr>
        <w:t>3</w:t>
      </w:r>
      <w:r w:rsidRPr="003F51AB">
        <w:rPr>
          <w:rFonts w:cs="Arial"/>
          <w:szCs w:val="20"/>
        </w:rPr>
        <w:t xml:space="preserve">. 2024 po elektronski pošti </w:t>
      </w:r>
      <w:r>
        <w:rPr>
          <w:rFonts w:cs="Arial"/>
          <w:szCs w:val="20"/>
        </w:rPr>
        <w:t xml:space="preserve">prejela vlogo za registracijo obrata živilske dejavnosti. </w:t>
      </w:r>
    </w:p>
    <w:p w14:paraId="05177D6E" w14:textId="77777777" w:rsidR="00400775" w:rsidRDefault="00400775" w:rsidP="00400775">
      <w:pPr>
        <w:spacing w:before="0" w:after="160" w:line="259" w:lineRule="auto"/>
        <w:contextualSpacing/>
        <w:rPr>
          <w:rFonts w:cs="Arial"/>
        </w:rPr>
      </w:pPr>
    </w:p>
    <w:p w14:paraId="71339656" w14:textId="77777777" w:rsidR="00400775" w:rsidRPr="00766BB8" w:rsidRDefault="00400775" w:rsidP="00400775">
      <w:pPr>
        <w:spacing w:before="0" w:line="240" w:lineRule="exact"/>
        <w:rPr>
          <w:rFonts w:cs="Arial"/>
          <w:szCs w:val="20"/>
        </w:rPr>
      </w:pPr>
      <w:r w:rsidRPr="00524F6C">
        <w:rPr>
          <w:rFonts w:cs="Arial"/>
          <w:szCs w:val="20"/>
        </w:rPr>
        <w:t xml:space="preserve">UVHVVR je </w:t>
      </w:r>
      <w:r>
        <w:rPr>
          <w:rFonts w:cs="Arial"/>
          <w:szCs w:val="20"/>
        </w:rPr>
        <w:t>25</w:t>
      </w:r>
      <w:r w:rsidRPr="00524F6C">
        <w:rPr>
          <w:rFonts w:cs="Arial"/>
          <w:szCs w:val="20"/>
        </w:rPr>
        <w:t xml:space="preserve">. </w:t>
      </w:r>
      <w:r>
        <w:rPr>
          <w:rFonts w:cs="Arial"/>
          <w:szCs w:val="20"/>
        </w:rPr>
        <w:t>3</w:t>
      </w:r>
      <w:r w:rsidRPr="00524F6C">
        <w:rPr>
          <w:rFonts w:cs="Arial"/>
          <w:szCs w:val="20"/>
        </w:rPr>
        <w:t xml:space="preserve">. 2024 izdala </w:t>
      </w:r>
      <w:r>
        <w:rPr>
          <w:rFonts w:cs="Arial"/>
          <w:szCs w:val="20"/>
        </w:rPr>
        <w:t xml:space="preserve">Izpisek </w:t>
      </w:r>
      <w:r w:rsidRPr="00524F6C">
        <w:rPr>
          <w:rFonts w:cs="Arial"/>
          <w:szCs w:val="20"/>
        </w:rPr>
        <w:t xml:space="preserve">št. </w:t>
      </w:r>
      <w:r w:rsidRPr="00766BB8">
        <w:rPr>
          <w:rFonts w:cs="Arial"/>
          <w:szCs w:val="20"/>
        </w:rPr>
        <w:t>U33200-</w:t>
      </w:r>
      <w:r>
        <w:rPr>
          <w:rFonts w:cs="Arial"/>
          <w:szCs w:val="20"/>
        </w:rPr>
        <w:t>61</w:t>
      </w:r>
      <w:r w:rsidRPr="00766BB8">
        <w:rPr>
          <w:rFonts w:cs="Arial"/>
          <w:szCs w:val="20"/>
        </w:rPr>
        <w:t>/2024</w:t>
      </w:r>
      <w:r w:rsidRPr="00524F6C">
        <w:rPr>
          <w:rFonts w:cs="Arial"/>
          <w:szCs w:val="20"/>
        </w:rPr>
        <w:t>-</w:t>
      </w:r>
      <w:r>
        <w:rPr>
          <w:rFonts w:cs="Arial"/>
          <w:szCs w:val="20"/>
        </w:rPr>
        <w:t xml:space="preserve">2 iz evidence registriranih obratov </w:t>
      </w:r>
      <w:r w:rsidRPr="00766BB8">
        <w:rPr>
          <w:rFonts w:cs="Arial"/>
          <w:szCs w:val="20"/>
        </w:rPr>
        <w:t xml:space="preserve">nosilcev živilske dejavnosti.   </w:t>
      </w:r>
    </w:p>
    <w:p w14:paraId="631B55FB" w14:textId="77777777" w:rsidR="00400775" w:rsidRPr="00766BB8" w:rsidRDefault="00400775" w:rsidP="00400775">
      <w:pPr>
        <w:spacing w:before="0" w:line="240" w:lineRule="exact"/>
        <w:rPr>
          <w:rFonts w:cs="Arial"/>
          <w:szCs w:val="20"/>
        </w:rPr>
      </w:pPr>
      <w:r w:rsidRPr="00766BB8">
        <w:rPr>
          <w:rFonts w:cs="Arial"/>
          <w:szCs w:val="20"/>
        </w:rPr>
        <w:t xml:space="preserve"> </w:t>
      </w:r>
    </w:p>
    <w:p w14:paraId="12C58215" w14:textId="77777777" w:rsidR="00400775" w:rsidRPr="00766BB8" w:rsidRDefault="00400775" w:rsidP="00400775">
      <w:pPr>
        <w:numPr>
          <w:ilvl w:val="0"/>
          <w:numId w:val="28"/>
        </w:numPr>
        <w:spacing w:before="0" w:line="260" w:lineRule="exact"/>
      </w:pPr>
      <w:r w:rsidRPr="00766BB8">
        <w:t xml:space="preserve">Upravni inšpektor ugotavlja, da </w:t>
      </w:r>
      <w:r>
        <w:t xml:space="preserve">je </w:t>
      </w:r>
      <w:r w:rsidRPr="00766BB8">
        <w:t>dokument elektronsko podpisan in stranki poslan po elektronski pošti, kar je v skladu z ZUP in UUP.</w:t>
      </w:r>
    </w:p>
    <w:p w14:paraId="6343AFDA" w14:textId="77777777" w:rsidR="00400775" w:rsidRDefault="00400775" w:rsidP="00400775">
      <w:pPr>
        <w:spacing w:before="0"/>
        <w:ind w:left="360"/>
      </w:pPr>
    </w:p>
    <w:p w14:paraId="36BE1796" w14:textId="77777777" w:rsidR="00400775" w:rsidRPr="008F5D01" w:rsidRDefault="00400775" w:rsidP="00400775">
      <w:pPr>
        <w:numPr>
          <w:ilvl w:val="0"/>
          <w:numId w:val="29"/>
        </w:numPr>
        <w:spacing w:before="0" w:line="240" w:lineRule="exact"/>
        <w:rPr>
          <w:rFonts w:cs="Arial"/>
        </w:rPr>
      </w:pPr>
      <w:r w:rsidRPr="00F9267B">
        <w:t xml:space="preserve">Upravni inšpektor </w:t>
      </w:r>
      <w:r>
        <w:t xml:space="preserve">ponovno </w:t>
      </w:r>
      <w:r w:rsidRPr="00F9267B">
        <w:t>ugotavlja, da</w:t>
      </w:r>
      <w:r>
        <w:t xml:space="preserve"> je</w:t>
      </w:r>
      <w:r w:rsidRPr="00F9267B">
        <w:t xml:space="preserve"> odredb</w:t>
      </w:r>
      <w:r>
        <w:t>a</w:t>
      </w:r>
      <w:r w:rsidRPr="00F9267B">
        <w:t xml:space="preserve"> o vročanju </w:t>
      </w:r>
      <w:r w:rsidRPr="00F9267B">
        <w:rPr>
          <w:i/>
        </w:rPr>
        <w:t>»</w:t>
      </w:r>
      <w:r>
        <w:rPr>
          <w:i/>
        </w:rPr>
        <w:t>Vložiti v zadevo</w:t>
      </w:r>
      <w:r w:rsidRPr="00F9267B">
        <w:rPr>
          <w:i/>
        </w:rPr>
        <w:t>«</w:t>
      </w:r>
      <w:r w:rsidRPr="00F9267B">
        <w:t xml:space="preserve"> nepotrebn</w:t>
      </w:r>
      <w:r>
        <w:t>a, kar je bilo že pojasnjeno.</w:t>
      </w:r>
    </w:p>
    <w:p w14:paraId="359BA3B8" w14:textId="77777777" w:rsidR="00400775" w:rsidRPr="00725341" w:rsidRDefault="00400775" w:rsidP="00400775">
      <w:pPr>
        <w:spacing w:before="0"/>
        <w:ind w:left="360"/>
        <w:rPr>
          <w:rFonts w:cs="Arial"/>
          <w:szCs w:val="20"/>
        </w:rPr>
      </w:pPr>
    </w:p>
    <w:p w14:paraId="2EE49599" w14:textId="77777777" w:rsidR="00400775" w:rsidRDefault="00400775" w:rsidP="00400775">
      <w:pPr>
        <w:suppressAutoHyphens/>
        <w:spacing w:before="0" w:line="240" w:lineRule="exact"/>
        <w:rPr>
          <w:rFonts w:cs="Arial"/>
          <w:szCs w:val="20"/>
        </w:rPr>
      </w:pPr>
    </w:p>
    <w:p w14:paraId="124BDA90" w14:textId="77777777" w:rsidR="00400775" w:rsidRPr="00125341" w:rsidRDefault="00400775" w:rsidP="00400775">
      <w:pPr>
        <w:pStyle w:val="Odstavekseznama"/>
        <w:spacing w:before="0"/>
        <w:ind w:left="360"/>
        <w:rPr>
          <w:rFonts w:cs="Arial"/>
          <w:b/>
          <w:bCs/>
        </w:rPr>
      </w:pPr>
      <w:r w:rsidRPr="00DC010D">
        <w:rPr>
          <w:rFonts w:cs="Arial"/>
          <w:b/>
          <w:bCs/>
        </w:rPr>
        <w:t>3.</w:t>
      </w:r>
      <w:r>
        <w:rPr>
          <w:rFonts w:cs="Arial"/>
          <w:b/>
          <w:bCs/>
        </w:rPr>
        <w:t>3</w:t>
      </w:r>
      <w:r w:rsidRPr="00DC010D">
        <w:rPr>
          <w:rFonts w:cs="Arial"/>
          <w:b/>
          <w:bCs/>
        </w:rPr>
        <w:t>.</w:t>
      </w:r>
      <w:r>
        <w:rPr>
          <w:rFonts w:cs="Arial"/>
          <w:b/>
          <w:bCs/>
        </w:rPr>
        <w:t>9</w:t>
      </w:r>
      <w:r w:rsidRPr="00DC010D">
        <w:rPr>
          <w:rFonts w:cs="Arial"/>
          <w:b/>
          <w:bCs/>
        </w:rPr>
        <w:t xml:space="preserve"> Zadeva št. 3</w:t>
      </w:r>
      <w:r>
        <w:rPr>
          <w:rFonts w:cs="Arial"/>
          <w:b/>
          <w:bCs/>
        </w:rPr>
        <w:t>4452</w:t>
      </w:r>
      <w:r w:rsidRPr="00DC010D">
        <w:rPr>
          <w:rFonts w:cs="Arial"/>
          <w:b/>
          <w:bCs/>
        </w:rPr>
        <w:t>-</w:t>
      </w:r>
      <w:r>
        <w:rPr>
          <w:rFonts w:cs="Arial"/>
          <w:b/>
          <w:bCs/>
        </w:rPr>
        <w:t>19</w:t>
      </w:r>
      <w:r w:rsidRPr="00DC010D">
        <w:rPr>
          <w:rFonts w:cs="Arial"/>
          <w:b/>
          <w:bCs/>
        </w:rPr>
        <w:t>/202</w:t>
      </w:r>
      <w:r>
        <w:rPr>
          <w:rFonts w:cs="Arial"/>
          <w:b/>
          <w:bCs/>
        </w:rPr>
        <w:t>4</w:t>
      </w:r>
    </w:p>
    <w:p w14:paraId="030C80D6" w14:textId="77777777" w:rsidR="00400775" w:rsidRDefault="00400775" w:rsidP="00400775">
      <w:pPr>
        <w:spacing w:before="0" w:line="240" w:lineRule="exact"/>
        <w:rPr>
          <w:rFonts w:cs="Arial"/>
          <w:szCs w:val="20"/>
        </w:rPr>
      </w:pPr>
    </w:p>
    <w:p w14:paraId="11B73FE7" w14:textId="015E501F" w:rsidR="00400775" w:rsidRDefault="00400775" w:rsidP="00400775">
      <w:pPr>
        <w:spacing w:before="0" w:line="240" w:lineRule="exact"/>
        <w:rPr>
          <w:rFonts w:cs="Arial"/>
          <w:szCs w:val="20"/>
        </w:rPr>
      </w:pPr>
      <w:r w:rsidRPr="003F51AB">
        <w:rPr>
          <w:rFonts w:cs="Arial"/>
          <w:szCs w:val="20"/>
        </w:rPr>
        <w:t xml:space="preserve">UVHVVR je </w:t>
      </w:r>
      <w:r>
        <w:rPr>
          <w:rFonts w:cs="Arial"/>
          <w:szCs w:val="20"/>
        </w:rPr>
        <w:t>26</w:t>
      </w:r>
      <w:r w:rsidRPr="003F51AB">
        <w:rPr>
          <w:rFonts w:cs="Arial"/>
          <w:szCs w:val="20"/>
        </w:rPr>
        <w:t xml:space="preserve">. </w:t>
      </w:r>
      <w:r>
        <w:rPr>
          <w:rFonts w:cs="Arial"/>
          <w:szCs w:val="20"/>
        </w:rPr>
        <w:t>3</w:t>
      </w:r>
      <w:r w:rsidRPr="003F51AB">
        <w:rPr>
          <w:rFonts w:cs="Arial"/>
          <w:szCs w:val="20"/>
        </w:rPr>
        <w:t xml:space="preserve">. 2024 po elektronski pošti </w:t>
      </w:r>
      <w:r>
        <w:rPr>
          <w:rFonts w:cs="Arial"/>
          <w:szCs w:val="20"/>
        </w:rPr>
        <w:t xml:space="preserve">prejela vlogo </w:t>
      </w:r>
      <w:r w:rsidR="00DC6E8C">
        <w:rPr>
          <w:rFonts w:cs="Arial"/>
          <w:szCs w:val="20"/>
        </w:rPr>
        <w:t xml:space="preserve">za </w:t>
      </w:r>
      <w:r>
        <w:rPr>
          <w:rFonts w:cs="Arial"/>
          <w:szCs w:val="20"/>
        </w:rPr>
        <w:t xml:space="preserve">odobritev obrata za proizvodnjo živil živalskega izvora. </w:t>
      </w:r>
    </w:p>
    <w:p w14:paraId="3E1B3033" w14:textId="77777777" w:rsidR="00400775" w:rsidRPr="0055295B" w:rsidRDefault="00400775" w:rsidP="00400775">
      <w:pPr>
        <w:spacing w:before="0" w:after="160" w:line="259" w:lineRule="auto"/>
        <w:contextualSpacing/>
        <w:rPr>
          <w:rFonts w:cs="Arial"/>
        </w:rPr>
      </w:pPr>
    </w:p>
    <w:p w14:paraId="13D17670" w14:textId="7BB43561" w:rsidR="001014B6" w:rsidRDefault="00400775" w:rsidP="001014B6">
      <w:pPr>
        <w:spacing w:before="0" w:line="260" w:lineRule="exact"/>
        <w:rPr>
          <w:rFonts w:cs="Arial"/>
          <w:szCs w:val="20"/>
        </w:rPr>
      </w:pPr>
      <w:r w:rsidRPr="0055295B">
        <w:rPr>
          <w:rFonts w:cs="Arial"/>
          <w:szCs w:val="20"/>
        </w:rPr>
        <w:t xml:space="preserve">UVHVVR je </w:t>
      </w:r>
      <w:r>
        <w:rPr>
          <w:rFonts w:cs="Arial"/>
          <w:szCs w:val="20"/>
        </w:rPr>
        <w:t>23.</w:t>
      </w:r>
      <w:r w:rsidRPr="0055295B">
        <w:rPr>
          <w:rFonts w:cs="Arial"/>
          <w:szCs w:val="20"/>
        </w:rPr>
        <w:t xml:space="preserve"> 4. 2024 izdala Odločbo št. </w:t>
      </w:r>
      <w:r w:rsidR="001014B6" w:rsidRPr="001014B6">
        <w:rPr>
          <w:rFonts w:cs="Arial"/>
          <w:szCs w:val="20"/>
        </w:rPr>
        <w:t>34452-19/2024</w:t>
      </w:r>
      <w:r w:rsidRPr="0055295B">
        <w:rPr>
          <w:rFonts w:cs="Arial"/>
          <w:szCs w:val="20"/>
        </w:rPr>
        <w:t>-</w:t>
      </w:r>
      <w:r w:rsidR="001014B6">
        <w:rPr>
          <w:rFonts w:cs="Arial"/>
          <w:szCs w:val="20"/>
        </w:rPr>
        <w:t>5</w:t>
      </w:r>
      <w:r w:rsidRPr="0055295B">
        <w:rPr>
          <w:rFonts w:cs="Arial"/>
          <w:szCs w:val="20"/>
        </w:rPr>
        <w:t xml:space="preserve">, s katero </w:t>
      </w:r>
      <w:r>
        <w:rPr>
          <w:rFonts w:cs="Arial"/>
          <w:szCs w:val="20"/>
        </w:rPr>
        <w:t xml:space="preserve">zahtevek </w:t>
      </w:r>
      <w:r w:rsidRPr="0055295B">
        <w:rPr>
          <w:rFonts w:cs="Arial"/>
          <w:szCs w:val="20"/>
        </w:rPr>
        <w:t>strank</w:t>
      </w:r>
      <w:r>
        <w:rPr>
          <w:rFonts w:cs="Arial"/>
          <w:szCs w:val="20"/>
        </w:rPr>
        <w:t xml:space="preserve">e za </w:t>
      </w:r>
      <w:r w:rsidRPr="0055295B">
        <w:rPr>
          <w:rFonts w:cs="Arial"/>
          <w:szCs w:val="20"/>
        </w:rPr>
        <w:t xml:space="preserve"> odobri</w:t>
      </w:r>
      <w:r>
        <w:rPr>
          <w:rFonts w:cs="Arial"/>
          <w:szCs w:val="20"/>
        </w:rPr>
        <w:t>te v</w:t>
      </w:r>
      <w:r w:rsidRPr="0055295B">
        <w:rPr>
          <w:rFonts w:cs="Arial"/>
          <w:szCs w:val="20"/>
        </w:rPr>
        <w:t xml:space="preserve"> obrat</w:t>
      </w:r>
      <w:r>
        <w:rPr>
          <w:rFonts w:cs="Arial"/>
          <w:szCs w:val="20"/>
        </w:rPr>
        <w:t>a</w:t>
      </w:r>
      <w:r w:rsidRPr="0055295B">
        <w:rPr>
          <w:rFonts w:cs="Arial"/>
          <w:szCs w:val="20"/>
        </w:rPr>
        <w:t xml:space="preserve"> za izvajanje dejavnosti</w:t>
      </w:r>
      <w:r>
        <w:rPr>
          <w:rFonts w:cs="Arial"/>
          <w:szCs w:val="20"/>
        </w:rPr>
        <w:t>, zavrnila</w:t>
      </w:r>
      <w:r w:rsidRPr="0055295B">
        <w:rPr>
          <w:rFonts w:cs="Arial"/>
          <w:szCs w:val="20"/>
        </w:rPr>
        <w:t xml:space="preserve">. </w:t>
      </w:r>
    </w:p>
    <w:p w14:paraId="16796441" w14:textId="77777777" w:rsidR="001014B6" w:rsidRDefault="001014B6" w:rsidP="001014B6">
      <w:pPr>
        <w:spacing w:before="0" w:line="260" w:lineRule="exact"/>
        <w:rPr>
          <w:rFonts w:cs="Arial"/>
          <w:szCs w:val="20"/>
        </w:rPr>
      </w:pPr>
    </w:p>
    <w:p w14:paraId="6579BAAC" w14:textId="158370C2" w:rsidR="001014B6" w:rsidRPr="00766BB8" w:rsidRDefault="001014B6" w:rsidP="001014B6">
      <w:pPr>
        <w:pStyle w:val="Odstavekseznama"/>
        <w:numPr>
          <w:ilvl w:val="0"/>
          <w:numId w:val="14"/>
        </w:numPr>
        <w:spacing w:before="0" w:line="260" w:lineRule="exact"/>
      </w:pPr>
      <w:r w:rsidRPr="00766BB8">
        <w:t xml:space="preserve">Upravni inšpektor ugotavlja, da </w:t>
      </w:r>
      <w:r>
        <w:t xml:space="preserve">je </w:t>
      </w:r>
      <w:r w:rsidRPr="00766BB8">
        <w:t>dokument elektronsko podpisan in stranki poslan po elektronski pošti, kar je v skladu z ZUP in UUP.</w:t>
      </w:r>
    </w:p>
    <w:p w14:paraId="40BF1A3C" w14:textId="27D233B0" w:rsidR="001014B6" w:rsidRPr="00125341" w:rsidRDefault="001014B6" w:rsidP="001014B6">
      <w:pPr>
        <w:pStyle w:val="Odstavekseznama"/>
        <w:spacing w:before="0"/>
        <w:ind w:left="360"/>
        <w:rPr>
          <w:rFonts w:cs="Arial"/>
          <w:b/>
          <w:bCs/>
        </w:rPr>
      </w:pPr>
      <w:r w:rsidRPr="00DC010D">
        <w:rPr>
          <w:rFonts w:cs="Arial"/>
          <w:b/>
          <w:bCs/>
        </w:rPr>
        <w:lastRenderedPageBreak/>
        <w:t>3.</w:t>
      </w:r>
      <w:r>
        <w:rPr>
          <w:rFonts w:cs="Arial"/>
          <w:b/>
          <w:bCs/>
        </w:rPr>
        <w:t>3</w:t>
      </w:r>
      <w:r w:rsidRPr="00DC010D">
        <w:rPr>
          <w:rFonts w:cs="Arial"/>
          <w:b/>
          <w:bCs/>
        </w:rPr>
        <w:t>.</w:t>
      </w:r>
      <w:r>
        <w:rPr>
          <w:rFonts w:cs="Arial"/>
          <w:b/>
          <w:bCs/>
        </w:rPr>
        <w:t>10</w:t>
      </w:r>
      <w:r w:rsidRPr="00DC010D">
        <w:rPr>
          <w:rFonts w:cs="Arial"/>
          <w:b/>
          <w:bCs/>
        </w:rPr>
        <w:t xml:space="preserve"> Zadeva št. </w:t>
      </w:r>
      <w:r w:rsidR="001F3BFA">
        <w:rPr>
          <w:rFonts w:cs="Arial"/>
          <w:b/>
          <w:bCs/>
        </w:rPr>
        <w:t>U</w:t>
      </w:r>
      <w:r w:rsidRPr="00DC010D">
        <w:rPr>
          <w:rFonts w:cs="Arial"/>
          <w:b/>
          <w:bCs/>
        </w:rPr>
        <w:t>3</w:t>
      </w:r>
      <w:r>
        <w:rPr>
          <w:rFonts w:cs="Arial"/>
          <w:b/>
          <w:bCs/>
        </w:rPr>
        <w:t>4405</w:t>
      </w:r>
      <w:r w:rsidRPr="00DC010D">
        <w:rPr>
          <w:rFonts w:cs="Arial"/>
          <w:b/>
          <w:bCs/>
        </w:rPr>
        <w:t>-</w:t>
      </w:r>
      <w:r>
        <w:rPr>
          <w:rFonts w:cs="Arial"/>
          <w:b/>
          <w:bCs/>
        </w:rPr>
        <w:t>149</w:t>
      </w:r>
      <w:r w:rsidRPr="00DC010D">
        <w:rPr>
          <w:rFonts w:cs="Arial"/>
          <w:b/>
          <w:bCs/>
        </w:rPr>
        <w:t>/202</w:t>
      </w:r>
      <w:r>
        <w:rPr>
          <w:rFonts w:cs="Arial"/>
          <w:b/>
          <w:bCs/>
        </w:rPr>
        <w:t>4</w:t>
      </w:r>
    </w:p>
    <w:p w14:paraId="7E5E5313" w14:textId="77777777" w:rsidR="001014B6" w:rsidRDefault="001014B6" w:rsidP="001014B6">
      <w:pPr>
        <w:spacing w:before="0" w:line="240" w:lineRule="exact"/>
        <w:rPr>
          <w:rFonts w:cs="Arial"/>
          <w:szCs w:val="20"/>
        </w:rPr>
      </w:pPr>
    </w:p>
    <w:p w14:paraId="03A5F398" w14:textId="38D24BF8" w:rsidR="001014B6" w:rsidRDefault="001014B6" w:rsidP="001014B6">
      <w:pPr>
        <w:spacing w:before="0" w:line="240" w:lineRule="exact"/>
        <w:rPr>
          <w:rFonts w:cs="Arial"/>
          <w:szCs w:val="20"/>
        </w:rPr>
      </w:pPr>
      <w:r w:rsidRPr="003F51AB">
        <w:rPr>
          <w:rFonts w:cs="Arial"/>
          <w:szCs w:val="20"/>
        </w:rPr>
        <w:t xml:space="preserve">UVHVVR je </w:t>
      </w:r>
      <w:r>
        <w:rPr>
          <w:rFonts w:cs="Arial"/>
          <w:szCs w:val="20"/>
        </w:rPr>
        <w:t>20</w:t>
      </w:r>
      <w:r w:rsidRPr="003F51AB">
        <w:rPr>
          <w:rFonts w:cs="Arial"/>
          <w:szCs w:val="20"/>
        </w:rPr>
        <w:t xml:space="preserve">. </w:t>
      </w:r>
      <w:r>
        <w:rPr>
          <w:rFonts w:cs="Arial"/>
          <w:szCs w:val="20"/>
        </w:rPr>
        <w:t>3</w:t>
      </w:r>
      <w:r w:rsidRPr="003F51AB">
        <w:rPr>
          <w:rFonts w:cs="Arial"/>
          <w:szCs w:val="20"/>
        </w:rPr>
        <w:t xml:space="preserve">. 2024 po elektronski pošti </w:t>
      </w:r>
      <w:r>
        <w:rPr>
          <w:rFonts w:cs="Arial"/>
          <w:szCs w:val="20"/>
        </w:rPr>
        <w:t xml:space="preserve">prejela vlogo UE za izdajo predhodnega soglasja za izvedbo javne prireditve. </w:t>
      </w:r>
    </w:p>
    <w:p w14:paraId="107ED315" w14:textId="77777777" w:rsidR="001014B6" w:rsidRPr="0055295B" w:rsidRDefault="001014B6" w:rsidP="001014B6">
      <w:pPr>
        <w:spacing w:before="0" w:after="160" w:line="259" w:lineRule="auto"/>
        <w:contextualSpacing/>
        <w:rPr>
          <w:rFonts w:cs="Arial"/>
        </w:rPr>
      </w:pPr>
    </w:p>
    <w:p w14:paraId="6C747D54" w14:textId="4615B1A4" w:rsidR="001014B6" w:rsidRDefault="001014B6" w:rsidP="001014B6">
      <w:pPr>
        <w:spacing w:before="0" w:line="240" w:lineRule="exact"/>
        <w:rPr>
          <w:rFonts w:cs="Arial"/>
          <w:szCs w:val="20"/>
        </w:rPr>
      </w:pPr>
      <w:r w:rsidRPr="0055295B">
        <w:rPr>
          <w:rFonts w:cs="Arial"/>
          <w:szCs w:val="20"/>
        </w:rPr>
        <w:t xml:space="preserve">UVHVVR je </w:t>
      </w:r>
      <w:r>
        <w:rPr>
          <w:rFonts w:cs="Arial"/>
          <w:szCs w:val="20"/>
        </w:rPr>
        <w:t>2.</w:t>
      </w:r>
      <w:r w:rsidRPr="0055295B">
        <w:rPr>
          <w:rFonts w:cs="Arial"/>
          <w:szCs w:val="20"/>
        </w:rPr>
        <w:t xml:space="preserve"> 4. 2024 izdala </w:t>
      </w:r>
      <w:r>
        <w:rPr>
          <w:rFonts w:cs="Arial"/>
          <w:szCs w:val="20"/>
        </w:rPr>
        <w:t xml:space="preserve">Soglasje </w:t>
      </w:r>
      <w:r w:rsidRPr="0055295B">
        <w:rPr>
          <w:rFonts w:cs="Arial"/>
          <w:szCs w:val="20"/>
        </w:rPr>
        <w:t xml:space="preserve">št. </w:t>
      </w:r>
      <w:r w:rsidR="001F3BFA">
        <w:rPr>
          <w:rFonts w:cs="Arial"/>
          <w:szCs w:val="20"/>
        </w:rPr>
        <w:t>U</w:t>
      </w:r>
      <w:r w:rsidRPr="001014B6">
        <w:rPr>
          <w:rFonts w:cs="Arial"/>
          <w:szCs w:val="20"/>
        </w:rPr>
        <w:t>34405-149/2024</w:t>
      </w:r>
      <w:r w:rsidRPr="0055295B">
        <w:rPr>
          <w:rFonts w:cs="Arial"/>
          <w:szCs w:val="20"/>
        </w:rPr>
        <w:t>-</w:t>
      </w:r>
      <w:r>
        <w:rPr>
          <w:rFonts w:cs="Arial"/>
          <w:szCs w:val="20"/>
        </w:rPr>
        <w:t xml:space="preserve">3 za izvedbo javne prireditve. </w:t>
      </w:r>
      <w:r w:rsidRPr="0055295B">
        <w:rPr>
          <w:rFonts w:cs="Arial"/>
          <w:szCs w:val="20"/>
        </w:rPr>
        <w:t xml:space="preserve"> </w:t>
      </w:r>
    </w:p>
    <w:p w14:paraId="4BF90244" w14:textId="77777777" w:rsidR="001014B6" w:rsidRDefault="001014B6" w:rsidP="001014B6">
      <w:pPr>
        <w:spacing w:before="0" w:line="260" w:lineRule="exact"/>
        <w:rPr>
          <w:rFonts w:cs="Arial"/>
          <w:szCs w:val="20"/>
        </w:rPr>
      </w:pPr>
    </w:p>
    <w:p w14:paraId="2AD8C332" w14:textId="77777777" w:rsidR="001014B6" w:rsidRPr="00766BB8" w:rsidRDefault="001014B6" w:rsidP="001014B6">
      <w:pPr>
        <w:pStyle w:val="Odstavekseznama"/>
        <w:numPr>
          <w:ilvl w:val="0"/>
          <w:numId w:val="14"/>
        </w:numPr>
        <w:spacing w:before="0" w:line="260" w:lineRule="exact"/>
      </w:pPr>
      <w:r w:rsidRPr="00766BB8">
        <w:t xml:space="preserve">Upravni inšpektor ugotavlja, da </w:t>
      </w:r>
      <w:r>
        <w:t xml:space="preserve">je </w:t>
      </w:r>
      <w:r w:rsidRPr="00766BB8">
        <w:t>dokument elektronsko podpisan in stranki poslan po elektronski pošti, kar je v skladu z ZUP in UUP.</w:t>
      </w:r>
    </w:p>
    <w:p w14:paraId="58C51C7F" w14:textId="77777777" w:rsidR="001014B6" w:rsidRDefault="001014B6" w:rsidP="001014B6">
      <w:pPr>
        <w:spacing w:before="0"/>
        <w:rPr>
          <w:rFonts w:cs="Arial"/>
          <w:szCs w:val="20"/>
        </w:rPr>
      </w:pPr>
    </w:p>
    <w:p w14:paraId="422FB612" w14:textId="77777777" w:rsidR="00523976" w:rsidRDefault="00523976" w:rsidP="001014B6">
      <w:pPr>
        <w:spacing w:before="0"/>
        <w:rPr>
          <w:rFonts w:cs="Arial"/>
          <w:szCs w:val="20"/>
        </w:rPr>
      </w:pPr>
    </w:p>
    <w:p w14:paraId="4D97EC7B" w14:textId="1A228E9B" w:rsidR="001F3BFA" w:rsidRPr="00426B1F" w:rsidRDefault="00757F49" w:rsidP="00426B1F">
      <w:pPr>
        <w:numPr>
          <w:ilvl w:val="0"/>
          <w:numId w:val="3"/>
        </w:numPr>
        <w:spacing w:before="0"/>
        <w:ind w:left="357" w:hanging="357"/>
        <w:jc w:val="center"/>
        <w:rPr>
          <w:rFonts w:cs="Arial"/>
          <w:b/>
          <w:sz w:val="22"/>
          <w:szCs w:val="22"/>
        </w:rPr>
      </w:pPr>
      <w:r w:rsidRPr="00426B1F">
        <w:rPr>
          <w:rFonts w:cs="Arial"/>
          <w:b/>
          <w:sz w:val="22"/>
          <w:szCs w:val="22"/>
        </w:rPr>
        <w:t>Zaključne ugotovitve</w:t>
      </w:r>
    </w:p>
    <w:p w14:paraId="4ADB53F6" w14:textId="77777777" w:rsidR="00757F49" w:rsidRDefault="00757F49" w:rsidP="001014B6">
      <w:pPr>
        <w:spacing w:before="0"/>
        <w:rPr>
          <w:rFonts w:cs="Arial"/>
          <w:szCs w:val="20"/>
        </w:rPr>
      </w:pPr>
    </w:p>
    <w:p w14:paraId="149F8EEE" w14:textId="04593EE6" w:rsidR="00757F49" w:rsidRPr="00145F02" w:rsidRDefault="00757F49" w:rsidP="00757F49">
      <w:pPr>
        <w:spacing w:before="0" w:line="240" w:lineRule="exact"/>
        <w:rPr>
          <w:rFonts w:cs="Arial"/>
          <w:i/>
          <w:iCs/>
          <w:szCs w:val="20"/>
        </w:rPr>
      </w:pPr>
      <w:r w:rsidRPr="00145F02">
        <w:rPr>
          <w:rFonts w:cs="Arial"/>
          <w:i/>
          <w:iCs/>
          <w:szCs w:val="20"/>
        </w:rPr>
        <w:t xml:space="preserve">Upravni inšpektor ugotavlja, da </w:t>
      </w:r>
      <w:r w:rsidR="00426B1F" w:rsidRPr="00145F02">
        <w:rPr>
          <w:rFonts w:cs="Arial"/>
          <w:i/>
          <w:iCs/>
          <w:szCs w:val="20"/>
        </w:rPr>
        <w:t xml:space="preserve">se </w:t>
      </w:r>
      <w:r w:rsidR="00426B1F" w:rsidRPr="00145F02">
        <w:rPr>
          <w:rFonts w:cs="Arial"/>
          <w:szCs w:val="20"/>
        </w:rPr>
        <w:t>elektronsko ter upravno poslovanje</w:t>
      </w:r>
      <w:r w:rsidR="00426B1F" w:rsidRPr="00145F02">
        <w:rPr>
          <w:rFonts w:cs="Arial"/>
          <w:i/>
          <w:iCs/>
          <w:szCs w:val="20"/>
        </w:rPr>
        <w:t xml:space="preserve"> UVHVVR</w:t>
      </w:r>
      <w:r w:rsidRPr="00145F02">
        <w:rPr>
          <w:rFonts w:cs="Arial"/>
          <w:i/>
          <w:iCs/>
          <w:szCs w:val="20"/>
        </w:rPr>
        <w:t xml:space="preserve"> </w:t>
      </w:r>
      <w:r w:rsidR="00426B1F" w:rsidRPr="00145F02">
        <w:rPr>
          <w:rFonts w:cs="Arial"/>
          <w:i/>
          <w:iCs/>
          <w:szCs w:val="20"/>
        </w:rPr>
        <w:t xml:space="preserve">po sprejetih ukrepih dejansko izboljšalo glede na ugotovitve sistemskega nadzora iz leta 2023, da pa posamezne uradne osebe še vedno v celoti ne sledijo določbam ZUP in UUP. </w:t>
      </w:r>
      <w:r w:rsidRPr="00145F02">
        <w:rPr>
          <w:rFonts w:cs="Arial"/>
          <w:i/>
          <w:iCs/>
          <w:szCs w:val="20"/>
        </w:rPr>
        <w:t xml:space="preserve"> </w:t>
      </w:r>
    </w:p>
    <w:p w14:paraId="44B50EB6" w14:textId="77777777" w:rsidR="001F3BFA" w:rsidRPr="00426B1F" w:rsidRDefault="001F3BFA" w:rsidP="001014B6">
      <w:pPr>
        <w:spacing w:before="0"/>
        <w:rPr>
          <w:rFonts w:cs="Arial"/>
          <w:i/>
          <w:iCs/>
          <w:szCs w:val="20"/>
        </w:rPr>
      </w:pPr>
    </w:p>
    <w:p w14:paraId="5737D274" w14:textId="77777777" w:rsidR="001F3BFA" w:rsidRDefault="001F3BFA" w:rsidP="001014B6">
      <w:pPr>
        <w:spacing w:before="0"/>
        <w:rPr>
          <w:rFonts w:cs="Arial"/>
          <w:szCs w:val="20"/>
        </w:rPr>
      </w:pPr>
    </w:p>
    <w:p w14:paraId="4B7C84CB" w14:textId="07F5582E" w:rsidR="009C2C6B" w:rsidRPr="00725341" w:rsidRDefault="009C2C6B" w:rsidP="002A23B8">
      <w:pPr>
        <w:suppressAutoHyphens/>
        <w:spacing w:before="0" w:line="260" w:lineRule="exact"/>
        <w:ind w:left="360"/>
        <w:jc w:val="center"/>
        <w:rPr>
          <w:rFonts w:cs="Arial"/>
          <w:b/>
          <w:szCs w:val="20"/>
        </w:rPr>
      </w:pPr>
      <w:r w:rsidRPr="00725341">
        <w:rPr>
          <w:rFonts w:cs="Arial"/>
          <w:b/>
          <w:szCs w:val="20"/>
        </w:rPr>
        <w:t>UKREPI:</w:t>
      </w:r>
    </w:p>
    <w:p w14:paraId="02FF3E16" w14:textId="77777777" w:rsidR="009C2C6B" w:rsidRPr="00725341" w:rsidRDefault="009C2C6B" w:rsidP="002A23B8">
      <w:pPr>
        <w:spacing w:before="0" w:line="260" w:lineRule="exact"/>
        <w:rPr>
          <w:rFonts w:cs="Arial"/>
          <w:szCs w:val="20"/>
        </w:rPr>
      </w:pPr>
    </w:p>
    <w:p w14:paraId="14FD7968" w14:textId="77777777" w:rsidR="009C2C6B" w:rsidRPr="00725341" w:rsidRDefault="009C2C6B" w:rsidP="002A23B8">
      <w:pPr>
        <w:spacing w:before="0" w:line="260" w:lineRule="exact"/>
        <w:rPr>
          <w:rFonts w:cs="Arial"/>
          <w:szCs w:val="20"/>
        </w:rPr>
      </w:pPr>
      <w:r w:rsidRPr="00725341">
        <w:rPr>
          <w:rFonts w:cs="Arial"/>
          <w:szCs w:val="20"/>
        </w:rPr>
        <w:t>Upravni inšpektor na podlagi 307. f  člena Zakona o splošnem upravnem postopku</w:t>
      </w:r>
    </w:p>
    <w:p w14:paraId="7A376B89" w14:textId="77777777" w:rsidR="00482A05" w:rsidRPr="00725341" w:rsidRDefault="00482A05" w:rsidP="002A23B8">
      <w:pPr>
        <w:spacing w:before="0" w:line="260" w:lineRule="exact"/>
        <w:rPr>
          <w:rFonts w:cs="Arial"/>
          <w:szCs w:val="20"/>
        </w:rPr>
      </w:pPr>
    </w:p>
    <w:p w14:paraId="0EAB6EB4" w14:textId="77777777" w:rsidR="009C2C6B" w:rsidRPr="00725341" w:rsidRDefault="009C2C6B" w:rsidP="002A23B8">
      <w:pPr>
        <w:spacing w:before="0" w:line="260" w:lineRule="exact"/>
        <w:jc w:val="center"/>
        <w:rPr>
          <w:rFonts w:cs="Arial"/>
          <w:b/>
          <w:szCs w:val="20"/>
        </w:rPr>
      </w:pPr>
      <w:r w:rsidRPr="00725341">
        <w:rPr>
          <w:rFonts w:cs="Arial"/>
          <w:b/>
          <w:szCs w:val="20"/>
        </w:rPr>
        <w:t>odreja:</w:t>
      </w:r>
    </w:p>
    <w:p w14:paraId="61C29E98" w14:textId="23E378A9" w:rsidR="009C2C6B" w:rsidRPr="00725341" w:rsidRDefault="009C2C6B" w:rsidP="002A23B8">
      <w:pPr>
        <w:spacing w:before="0" w:line="260" w:lineRule="exact"/>
        <w:rPr>
          <w:rFonts w:cs="Arial"/>
        </w:rPr>
      </w:pPr>
    </w:p>
    <w:p w14:paraId="58C538E8" w14:textId="77777777" w:rsidR="00693EA7" w:rsidRPr="00141DE9" w:rsidRDefault="00693EA7" w:rsidP="002A23B8">
      <w:pPr>
        <w:spacing w:before="0" w:line="260" w:lineRule="exact"/>
        <w:rPr>
          <w:rFonts w:cs="Arial"/>
          <w:szCs w:val="20"/>
        </w:rPr>
      </w:pPr>
      <w:proofErr w:type="spellStart"/>
      <w:r w:rsidRPr="00141DE9">
        <w:rPr>
          <w:rFonts w:cs="Arial"/>
          <w:szCs w:val="20"/>
        </w:rPr>
        <w:t>v.d</w:t>
      </w:r>
      <w:proofErr w:type="spellEnd"/>
      <w:r w:rsidRPr="00141DE9">
        <w:rPr>
          <w:rFonts w:cs="Arial"/>
          <w:szCs w:val="20"/>
        </w:rPr>
        <w:t xml:space="preserve">. generalnega direktorja UVHVVR </w:t>
      </w:r>
      <w:r w:rsidRPr="00141DE9">
        <w:t>Vidi Znoj</w:t>
      </w:r>
      <w:r w:rsidRPr="00141DE9">
        <w:rPr>
          <w:rFonts w:cs="Arial"/>
          <w:szCs w:val="20"/>
        </w:rPr>
        <w:t>:</w:t>
      </w:r>
    </w:p>
    <w:p w14:paraId="6898A948" w14:textId="77777777" w:rsidR="009D0413" w:rsidRDefault="009D0413" w:rsidP="002A23B8">
      <w:pPr>
        <w:spacing w:before="0" w:line="260" w:lineRule="exact"/>
        <w:rPr>
          <w:rFonts w:cs="Arial"/>
        </w:rPr>
      </w:pPr>
    </w:p>
    <w:p w14:paraId="29389751" w14:textId="0798D20B" w:rsidR="00757F49" w:rsidRPr="00145F02" w:rsidRDefault="00757F49" w:rsidP="00757F49">
      <w:pPr>
        <w:numPr>
          <w:ilvl w:val="0"/>
          <w:numId w:val="31"/>
        </w:numPr>
        <w:spacing w:line="240" w:lineRule="exact"/>
        <w:rPr>
          <w:rFonts w:cs="Arial"/>
          <w:b/>
          <w:szCs w:val="20"/>
        </w:rPr>
      </w:pPr>
      <w:r w:rsidRPr="00145F02">
        <w:rPr>
          <w:rFonts w:cs="Arial"/>
          <w:szCs w:val="20"/>
        </w:rPr>
        <w:t xml:space="preserve">da z ugotovitvami tega inšpekcijskega nadzora in vsebino izdanega zapisnika </w:t>
      </w:r>
      <w:r w:rsidRPr="00145F02">
        <w:rPr>
          <w:rFonts w:cs="Arial"/>
          <w:b/>
          <w:bCs/>
          <w:szCs w:val="20"/>
          <w:u w:val="single"/>
        </w:rPr>
        <w:t>ponovno seznani vse uradne osebe</w:t>
      </w:r>
      <w:r w:rsidRPr="00145F02">
        <w:rPr>
          <w:rFonts w:cs="Arial"/>
          <w:szCs w:val="20"/>
        </w:rPr>
        <w:t>, ki vodijo upravne postopke in jih opozori na spoštovanje določb ZUP in UUP v postopkih v katerih je bil opravljen nadzor;</w:t>
      </w:r>
    </w:p>
    <w:p w14:paraId="7B11D21E" w14:textId="1F2E4B5B" w:rsidR="00757F49" w:rsidRPr="00145F02" w:rsidRDefault="00757F49" w:rsidP="00757F49">
      <w:pPr>
        <w:numPr>
          <w:ilvl w:val="0"/>
          <w:numId w:val="31"/>
        </w:numPr>
        <w:spacing w:before="0" w:line="260" w:lineRule="atLeast"/>
        <w:contextualSpacing/>
        <w:rPr>
          <w:rFonts w:cs="Arial"/>
          <w:szCs w:val="20"/>
        </w:rPr>
      </w:pPr>
      <w:r w:rsidRPr="00145F02">
        <w:rPr>
          <w:rFonts w:cs="Arial"/>
          <w:szCs w:val="20"/>
        </w:rPr>
        <w:t xml:space="preserve">da </w:t>
      </w:r>
      <w:r w:rsidRPr="00145F02">
        <w:rPr>
          <w:rFonts w:cs="Arial"/>
        </w:rPr>
        <w:t xml:space="preserve">IJS </w:t>
      </w:r>
      <w:r w:rsidRPr="00145F02">
        <w:rPr>
          <w:rFonts w:cs="Arial"/>
          <w:b/>
          <w:bCs/>
          <w:u w:val="single"/>
        </w:rPr>
        <w:t xml:space="preserve">najkasneje do </w:t>
      </w:r>
      <w:r w:rsidR="00426B1F" w:rsidRPr="00145F02">
        <w:rPr>
          <w:rFonts w:cs="Arial"/>
          <w:b/>
          <w:bCs/>
          <w:u w:val="single"/>
        </w:rPr>
        <w:t>6</w:t>
      </w:r>
      <w:r w:rsidRPr="00145F02">
        <w:rPr>
          <w:rFonts w:cs="Arial"/>
          <w:b/>
          <w:bCs/>
          <w:u w:val="single"/>
        </w:rPr>
        <w:t xml:space="preserve">. </w:t>
      </w:r>
      <w:r w:rsidR="00426B1F" w:rsidRPr="00145F02">
        <w:rPr>
          <w:rFonts w:cs="Arial"/>
          <w:b/>
          <w:bCs/>
          <w:u w:val="single"/>
        </w:rPr>
        <w:t>6</w:t>
      </w:r>
      <w:r w:rsidRPr="00145F02">
        <w:rPr>
          <w:rFonts w:cs="Arial"/>
          <w:b/>
          <w:bCs/>
          <w:u w:val="single"/>
        </w:rPr>
        <w:t>. 2024</w:t>
      </w:r>
      <w:r w:rsidRPr="00145F02">
        <w:rPr>
          <w:rFonts w:cs="Arial"/>
        </w:rPr>
        <w:t xml:space="preserve"> pošlje poročilo </w:t>
      </w:r>
      <w:r w:rsidRPr="00145F02">
        <w:rPr>
          <w:rFonts w:cs="Arial"/>
          <w:b/>
          <w:bCs/>
          <w:u w:val="single"/>
        </w:rPr>
        <w:t>z dokazili</w:t>
      </w:r>
      <w:r w:rsidRPr="00145F02">
        <w:rPr>
          <w:rFonts w:cs="Arial"/>
        </w:rPr>
        <w:t xml:space="preserve"> o tem, kakšne ukrepe je izvedl</w:t>
      </w:r>
      <w:r w:rsidR="00426B1F" w:rsidRPr="00145F02">
        <w:rPr>
          <w:rFonts w:cs="Arial"/>
        </w:rPr>
        <w:t>a</w:t>
      </w:r>
      <w:r w:rsidRPr="00145F02">
        <w:rPr>
          <w:rFonts w:cs="Arial"/>
        </w:rPr>
        <w:t>, da v bodoče ne bo več prihajalo do ugotovljenih kršitev pravil upravnega poslovanja in upravnega postopka.</w:t>
      </w:r>
    </w:p>
    <w:p w14:paraId="75B6C4FA" w14:textId="3E54FEF7" w:rsidR="00757F49" w:rsidRPr="00145F02" w:rsidRDefault="00757F49" w:rsidP="00757F49">
      <w:pPr>
        <w:spacing w:line="260" w:lineRule="atLeast"/>
        <w:rPr>
          <w:rFonts w:cs="Arial"/>
          <w:b/>
          <w:bCs/>
        </w:rPr>
      </w:pPr>
      <w:r w:rsidRPr="00145F02">
        <w:rPr>
          <w:rFonts w:cs="Arial"/>
          <w:b/>
          <w:bCs/>
        </w:rPr>
        <w:t>V poročilo je potrebno navesti tudi, kakšne ukrepe je sprejel</w:t>
      </w:r>
      <w:r w:rsidR="00426B1F" w:rsidRPr="00145F02">
        <w:rPr>
          <w:rFonts w:cs="Arial"/>
          <w:b/>
          <w:bCs/>
        </w:rPr>
        <w:t>a</w:t>
      </w:r>
      <w:r w:rsidRPr="00145F02">
        <w:rPr>
          <w:rFonts w:cs="Arial"/>
          <w:b/>
          <w:bCs/>
        </w:rPr>
        <w:t xml:space="preserve"> glede ugotovljenih kršitev, glede na to, da so bile enake kršitve ugotovljene že v nadzoru leta 2023, generalni direktor </w:t>
      </w:r>
      <w:r w:rsidR="00426B1F" w:rsidRPr="00145F02">
        <w:rPr>
          <w:rFonts w:cs="Arial"/>
          <w:b/>
          <w:bCs/>
        </w:rPr>
        <w:t>UVHVVR</w:t>
      </w:r>
      <w:r w:rsidRPr="00145F02">
        <w:rPr>
          <w:rFonts w:cs="Arial"/>
          <w:b/>
          <w:bCs/>
        </w:rPr>
        <w:t xml:space="preserve"> pa je sprejel ukrepe, na podlagi katerih naj do ugotovljenih nepravilnosti ne bi več prihajalo, katere pa, </w:t>
      </w:r>
      <w:r w:rsidRPr="00145F02">
        <w:rPr>
          <w:rFonts w:cs="Arial"/>
          <w:b/>
          <w:bCs/>
          <w:u w:val="single"/>
        </w:rPr>
        <w:t>kot to izhaja iz predmetnega zapisnika, nekatere uradne osebe pri svojem delu še vedno ne spoštujejo</w:t>
      </w:r>
      <w:r w:rsidRPr="00145F02">
        <w:rPr>
          <w:rFonts w:cs="Arial"/>
          <w:b/>
          <w:bCs/>
        </w:rPr>
        <w:t xml:space="preserve"> in s tem še naprej kršijo predpise. </w:t>
      </w:r>
    </w:p>
    <w:p w14:paraId="7FAFA33A" w14:textId="77777777" w:rsidR="00757F49" w:rsidRPr="00145F02" w:rsidRDefault="00757F49" w:rsidP="00757F49">
      <w:pPr>
        <w:spacing w:before="0"/>
        <w:rPr>
          <w:rFonts w:cs="Arial"/>
          <w:szCs w:val="20"/>
        </w:rPr>
      </w:pPr>
    </w:p>
    <w:p w14:paraId="15D8BF6A" w14:textId="4AD98B60" w:rsidR="009C2C6B" w:rsidRPr="00725341" w:rsidRDefault="00A257A5" w:rsidP="002A23B8">
      <w:pPr>
        <w:spacing w:before="0" w:line="260" w:lineRule="exact"/>
      </w:pPr>
      <w:r>
        <w:rPr>
          <w:rFonts w:cs="Arial"/>
          <w:szCs w:val="20"/>
        </w:rPr>
        <w:t xml:space="preserve"> </w:t>
      </w:r>
    </w:p>
    <w:p w14:paraId="7157FBBE" w14:textId="2C5917CD" w:rsidR="009C2C6B" w:rsidRPr="00725341" w:rsidRDefault="009C2C6B" w:rsidP="002A23B8">
      <w:pPr>
        <w:spacing w:before="0" w:line="260" w:lineRule="exact"/>
        <w:rPr>
          <w:rFonts w:cs="Arial"/>
          <w:szCs w:val="20"/>
        </w:rPr>
      </w:pPr>
      <w:r w:rsidRPr="00725341">
        <w:rPr>
          <w:rFonts w:cs="Arial"/>
          <w:szCs w:val="20"/>
        </w:rPr>
        <w:t xml:space="preserve"> </w:t>
      </w:r>
    </w:p>
    <w:p w14:paraId="57619E09" w14:textId="77777777" w:rsidR="009C2C6B" w:rsidRPr="00725341" w:rsidRDefault="009C2C6B" w:rsidP="002A23B8">
      <w:pPr>
        <w:spacing w:before="0" w:line="260" w:lineRule="exact"/>
        <w:jc w:val="center"/>
        <w:rPr>
          <w:rFonts w:cs="Arial"/>
          <w:szCs w:val="20"/>
        </w:rPr>
      </w:pPr>
      <w:r w:rsidRPr="00725341">
        <w:rPr>
          <w:rFonts w:cs="Arial"/>
          <w:szCs w:val="20"/>
        </w:rPr>
        <w:t xml:space="preserve">  mag. Darko Gradišnik</w:t>
      </w:r>
    </w:p>
    <w:p w14:paraId="56F89C68" w14:textId="77777777" w:rsidR="009C2C6B" w:rsidRPr="00725341" w:rsidRDefault="009C2C6B" w:rsidP="002A23B8">
      <w:pPr>
        <w:spacing w:before="0" w:line="260" w:lineRule="exact"/>
        <w:jc w:val="center"/>
        <w:rPr>
          <w:rFonts w:cs="Arial"/>
          <w:szCs w:val="20"/>
        </w:rPr>
      </w:pPr>
      <w:r w:rsidRPr="00725341">
        <w:rPr>
          <w:rFonts w:cs="Arial"/>
          <w:szCs w:val="20"/>
        </w:rPr>
        <w:t xml:space="preserve">     Upravni inšpektor</w:t>
      </w:r>
    </w:p>
    <w:p w14:paraId="1A951328" w14:textId="77777777" w:rsidR="009C2C6B" w:rsidRPr="00725341" w:rsidRDefault="009C2C6B" w:rsidP="0068274A">
      <w:pPr>
        <w:spacing w:before="0" w:line="240" w:lineRule="exact"/>
        <w:jc w:val="center"/>
        <w:rPr>
          <w:rFonts w:cs="Arial"/>
          <w:szCs w:val="20"/>
        </w:rPr>
      </w:pPr>
      <w:r w:rsidRPr="00725341">
        <w:rPr>
          <w:rFonts w:cs="Arial"/>
          <w:szCs w:val="20"/>
        </w:rPr>
        <w:t xml:space="preserve">      Inšpektor višji svetnik</w:t>
      </w:r>
    </w:p>
    <w:p w14:paraId="640CA30C" w14:textId="77777777" w:rsidR="009C2C6B" w:rsidRPr="00725341" w:rsidRDefault="009C2C6B" w:rsidP="0068274A">
      <w:pPr>
        <w:spacing w:before="0" w:line="240" w:lineRule="exact"/>
        <w:rPr>
          <w:rFonts w:cs="Arial"/>
          <w:szCs w:val="20"/>
        </w:rPr>
      </w:pPr>
    </w:p>
    <w:p w14:paraId="3BD178AC" w14:textId="77777777" w:rsidR="009C2C6B" w:rsidRPr="00725341" w:rsidRDefault="009C2C6B" w:rsidP="0068274A">
      <w:pPr>
        <w:pStyle w:val="podpisi"/>
        <w:spacing w:before="0"/>
        <w:rPr>
          <w:rFonts w:cs="Arial"/>
          <w:lang w:val="sl-SI"/>
        </w:rPr>
      </w:pPr>
      <w:r w:rsidRPr="00725341">
        <w:rPr>
          <w:rFonts w:cs="Arial"/>
          <w:lang w:val="sl-SI"/>
        </w:rPr>
        <w:t xml:space="preserve">Vročiti: </w:t>
      </w:r>
    </w:p>
    <w:p w14:paraId="2E4A4F39" w14:textId="68DCBE4E" w:rsidR="003716A7" w:rsidRPr="00C42CD9" w:rsidRDefault="00000000" w:rsidP="00C42CD9">
      <w:pPr>
        <w:numPr>
          <w:ilvl w:val="0"/>
          <w:numId w:val="9"/>
        </w:numPr>
        <w:tabs>
          <w:tab w:val="left" w:pos="284"/>
        </w:tabs>
        <w:suppressAutoHyphens/>
        <w:spacing w:before="0" w:line="260" w:lineRule="exact"/>
        <w:jc w:val="left"/>
        <w:rPr>
          <w:rFonts w:cs="Arial"/>
          <w:szCs w:val="20"/>
        </w:rPr>
      </w:pPr>
      <w:hyperlink r:id="rId40" w:history="1">
        <w:r w:rsidR="00C42CD9" w:rsidRPr="00EE09C2">
          <w:t>Uprava RS za varno hrano, veterinarstvo in varstvo rastlin</w:t>
        </w:r>
      </w:hyperlink>
      <w:r w:rsidR="00C42CD9">
        <w:t xml:space="preserve">, </w:t>
      </w:r>
      <w:hyperlink r:id="rId41" w:history="1">
        <w:r w:rsidR="00C42CD9" w:rsidRPr="00EE09C2">
          <w:t>gp.uvhvvr@gov.si</w:t>
        </w:r>
      </w:hyperlink>
      <w:r w:rsidR="00C42CD9">
        <w:t>, po e-pošti;</w:t>
      </w:r>
    </w:p>
    <w:sectPr w:rsidR="003716A7" w:rsidRPr="00C42CD9" w:rsidSect="00624241">
      <w:headerReference w:type="even" r:id="rId42"/>
      <w:headerReference w:type="default" r:id="rId43"/>
      <w:footerReference w:type="even" r:id="rId44"/>
      <w:footerReference w:type="default" r:id="rId45"/>
      <w:headerReference w:type="first" r:id="rId46"/>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80B36E" w14:textId="77777777" w:rsidR="008C41A1" w:rsidRDefault="008C41A1" w:rsidP="000B7B87">
      <w:r>
        <w:separator/>
      </w:r>
    </w:p>
  </w:endnote>
  <w:endnote w:type="continuationSeparator" w:id="0">
    <w:p w14:paraId="36B5DE6D" w14:textId="77777777" w:rsidR="008C41A1" w:rsidRDefault="008C41A1" w:rsidP="000B7B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icrosoft New Tai Lue">
    <w:panose1 w:val="020B0502040204020203"/>
    <w:charset w:val="00"/>
    <w:family w:val="swiss"/>
    <w:pitch w:val="variable"/>
    <w:sig w:usb0="00000003" w:usb1="00000000" w:usb2="80000000" w:usb3="00000000" w:csb0="00000001" w:csb1="00000000"/>
  </w:font>
  <w:font w:name="StobiSerif">
    <w:altName w:val="Times New Roman"/>
    <w:panose1 w:val="00000000000000000000"/>
    <w:charset w:val="00"/>
    <w:family w:val="roman"/>
    <w:notTrueType/>
    <w:pitch w:val="default"/>
  </w:font>
  <w:font w:name="@Meiryo UI">
    <w:charset w:val="80"/>
    <w:family w:val="swiss"/>
    <w:pitch w:val="variable"/>
    <w:sig w:usb0="E00002FF" w:usb1="6AC7FFFF" w:usb2="08000012" w:usb3="00000000" w:csb0="000200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Republika">
    <w:panose1 w:val="02000506040000020004"/>
    <w:charset w:val="EE"/>
    <w:family w:val="auto"/>
    <w:pitch w:val="variable"/>
    <w:sig w:usb0="A00000FF" w:usb1="4000205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8B61DC" w14:textId="2E5A71E4" w:rsidR="002F6B19" w:rsidRDefault="002F6B19" w:rsidP="002560BE">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separate"/>
    </w:r>
    <w:r w:rsidR="00791AFA">
      <w:rPr>
        <w:rStyle w:val="tevilkastrani"/>
        <w:noProof/>
      </w:rPr>
      <w:t>2</w:t>
    </w:r>
    <w:r>
      <w:rPr>
        <w:rStyle w:val="tevilkastrani"/>
      </w:rPr>
      <w:fldChar w:fldCharType="end"/>
    </w:r>
  </w:p>
  <w:p w14:paraId="2F360F96" w14:textId="77777777" w:rsidR="002F6B19" w:rsidRDefault="002F6B19">
    <w:pPr>
      <w:pStyle w:val="Noga"/>
    </w:pPr>
  </w:p>
  <w:p w14:paraId="43F70C41" w14:textId="77777777" w:rsidR="002F6B19" w:rsidRDefault="002F6B19"/>
  <w:p w14:paraId="52CAC1F1" w14:textId="77777777" w:rsidR="002F6B19" w:rsidRDefault="002F6B1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AFA7C6" w14:textId="76D6111C" w:rsidR="002F6B19" w:rsidRDefault="002F6B19" w:rsidP="002560BE">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separate"/>
    </w:r>
    <w:r>
      <w:rPr>
        <w:rStyle w:val="tevilkastrani"/>
        <w:noProof/>
      </w:rPr>
      <w:t>10</w:t>
    </w:r>
    <w:r>
      <w:rPr>
        <w:rStyle w:val="tevilkastrani"/>
      </w:rPr>
      <w:fldChar w:fldCharType="end"/>
    </w:r>
  </w:p>
  <w:p w14:paraId="70C44FA3" w14:textId="77777777" w:rsidR="002F6B19" w:rsidRDefault="002F6B19">
    <w:pPr>
      <w:pStyle w:val="Noga"/>
    </w:pPr>
  </w:p>
  <w:p w14:paraId="16420826" w14:textId="77777777" w:rsidR="002F6B19" w:rsidRDefault="002F6B19"/>
  <w:p w14:paraId="422713CD" w14:textId="77777777" w:rsidR="002F6B19" w:rsidRDefault="002F6B1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CA56D0" w14:textId="77777777" w:rsidR="008C41A1" w:rsidRDefault="008C41A1" w:rsidP="000B7B87">
      <w:r>
        <w:separator/>
      </w:r>
    </w:p>
  </w:footnote>
  <w:footnote w:type="continuationSeparator" w:id="0">
    <w:p w14:paraId="362974B0" w14:textId="77777777" w:rsidR="008C41A1" w:rsidRDefault="008C41A1" w:rsidP="000B7B87">
      <w:r>
        <w:continuationSeparator/>
      </w:r>
    </w:p>
  </w:footnote>
  <w:footnote w:id="1">
    <w:p w14:paraId="589C5D02" w14:textId="4263A9BC" w:rsidR="002F6B19" w:rsidRPr="002F3B32" w:rsidRDefault="002F6B19" w:rsidP="002F3B32">
      <w:pPr>
        <w:pStyle w:val="Odstavek"/>
        <w:tabs>
          <w:tab w:val="left" w:pos="142"/>
        </w:tabs>
        <w:spacing w:before="0"/>
        <w:ind w:firstLine="0"/>
        <w:rPr>
          <w:rStyle w:val="Sprotnaopomba-sklic"/>
          <w:rFonts w:ascii="Calibri" w:hAnsi="Calibri" w:cs="Calibri"/>
          <w:lang w:eastAsia="en-US"/>
        </w:rPr>
      </w:pPr>
      <w:r w:rsidRPr="002F3B32">
        <w:rPr>
          <w:rStyle w:val="Sprotnaopomba-sklic"/>
          <w:rFonts w:ascii="Calibri" w:hAnsi="Calibri" w:cs="Calibri"/>
          <w:lang w:eastAsia="en-US"/>
        </w:rPr>
        <w:footnoteRef/>
      </w:r>
      <w:r w:rsidRPr="002F3B32">
        <w:rPr>
          <w:rStyle w:val="Sprotnaopomba-sklic"/>
          <w:rFonts w:ascii="Calibri" w:hAnsi="Calibri" w:cs="Calibri"/>
          <w:lang w:eastAsia="en-US"/>
        </w:rPr>
        <w:t xml:space="preserve"> Prvi odstavek 1. člena UUP.</w:t>
      </w:r>
    </w:p>
  </w:footnote>
  <w:footnote w:id="2">
    <w:p w14:paraId="39B26763" w14:textId="77777777" w:rsidR="0068274A" w:rsidRPr="002F3B32" w:rsidRDefault="0068274A" w:rsidP="0068274A">
      <w:pPr>
        <w:pStyle w:val="Odstavek"/>
        <w:tabs>
          <w:tab w:val="left" w:pos="142"/>
        </w:tabs>
        <w:spacing w:before="0"/>
        <w:ind w:firstLine="0"/>
        <w:rPr>
          <w:rStyle w:val="Sprotnaopomba-sklic"/>
          <w:rFonts w:ascii="Calibri" w:hAnsi="Calibri" w:cs="Calibri"/>
          <w:lang w:eastAsia="en-US"/>
        </w:rPr>
      </w:pPr>
      <w:r w:rsidRPr="002F3B32">
        <w:rPr>
          <w:rStyle w:val="Sprotnaopomba-sklic"/>
          <w:rFonts w:ascii="Calibri" w:hAnsi="Calibri" w:cs="Calibri"/>
          <w:lang w:eastAsia="en-US"/>
        </w:rPr>
        <w:footnoteRef/>
      </w:r>
      <w:r w:rsidRPr="002F3B32">
        <w:rPr>
          <w:rStyle w:val="Sprotnaopomba-sklic"/>
          <w:rFonts w:ascii="Calibri" w:hAnsi="Calibri" w:cs="Calibri"/>
          <w:lang w:eastAsia="en-US"/>
        </w:rPr>
        <w:t xml:space="preserve">  Vlaganje elektronskih vlog brez kvalificiranega elektronskega podpisa je določeno v 101. členu UUP: »(1) Elektronska vloga se lahko vloži brez kvalificiranega elektronskega podpisa v postopkih:</w:t>
      </w:r>
    </w:p>
    <w:p w14:paraId="0C3508E6" w14:textId="77777777" w:rsidR="0068274A" w:rsidRPr="002F3B32" w:rsidRDefault="0068274A" w:rsidP="0068274A">
      <w:pPr>
        <w:pStyle w:val="Odstavek"/>
        <w:tabs>
          <w:tab w:val="left" w:pos="142"/>
        </w:tabs>
        <w:spacing w:before="0"/>
        <w:ind w:firstLine="0"/>
        <w:rPr>
          <w:rStyle w:val="Sprotnaopomba-sklic"/>
          <w:rFonts w:ascii="Calibri" w:hAnsi="Calibri" w:cs="Calibri"/>
          <w:lang w:eastAsia="en-US"/>
        </w:rPr>
      </w:pPr>
      <w:r w:rsidRPr="002F3B32">
        <w:rPr>
          <w:rStyle w:val="Sprotnaopomba-sklic"/>
          <w:rFonts w:ascii="Calibri" w:hAnsi="Calibri" w:cs="Calibri"/>
          <w:lang w:eastAsia="en-US"/>
        </w:rPr>
        <w:t>1.      z zahtevo za dostop do informacij javnega značaja;</w:t>
      </w:r>
    </w:p>
    <w:p w14:paraId="69A3216A" w14:textId="77777777" w:rsidR="0068274A" w:rsidRPr="002F3B32" w:rsidRDefault="0068274A" w:rsidP="0068274A">
      <w:pPr>
        <w:pStyle w:val="Odstavek"/>
        <w:tabs>
          <w:tab w:val="left" w:pos="142"/>
        </w:tabs>
        <w:spacing w:before="0"/>
        <w:ind w:firstLine="0"/>
        <w:rPr>
          <w:rStyle w:val="Sprotnaopomba-sklic"/>
          <w:rFonts w:ascii="Calibri" w:hAnsi="Calibri" w:cs="Calibri"/>
          <w:lang w:eastAsia="en-US"/>
        </w:rPr>
      </w:pPr>
      <w:r w:rsidRPr="002F3B32">
        <w:rPr>
          <w:rStyle w:val="Sprotnaopomba-sklic"/>
          <w:rFonts w:ascii="Calibri" w:hAnsi="Calibri" w:cs="Calibri"/>
          <w:lang w:eastAsia="en-US"/>
        </w:rPr>
        <w:t>2.      z zahtevo za dostop do informacij za medije po zakonu, ki ureja medije;</w:t>
      </w:r>
    </w:p>
    <w:p w14:paraId="3245D2C0" w14:textId="77777777" w:rsidR="0068274A" w:rsidRPr="002F3B32" w:rsidRDefault="0068274A" w:rsidP="0068274A">
      <w:pPr>
        <w:pStyle w:val="Odstavek"/>
        <w:tabs>
          <w:tab w:val="left" w:pos="142"/>
        </w:tabs>
        <w:spacing w:before="0"/>
        <w:ind w:firstLine="0"/>
        <w:rPr>
          <w:rStyle w:val="Sprotnaopomba-sklic"/>
          <w:rFonts w:ascii="Calibri" w:hAnsi="Calibri" w:cs="Calibri"/>
          <w:lang w:eastAsia="en-US"/>
        </w:rPr>
      </w:pPr>
      <w:r w:rsidRPr="002F3B32">
        <w:rPr>
          <w:rStyle w:val="Sprotnaopomba-sklic"/>
          <w:rFonts w:ascii="Calibri" w:hAnsi="Calibri" w:cs="Calibri"/>
          <w:lang w:eastAsia="en-US"/>
        </w:rPr>
        <w:t>3.      pobiranja davkov, če zavezanec za davek vloži vlogo prek portala eDavki;</w:t>
      </w:r>
    </w:p>
    <w:p w14:paraId="3BB2D12A" w14:textId="77777777" w:rsidR="0068274A" w:rsidRPr="002F3B32" w:rsidRDefault="0068274A" w:rsidP="0068274A">
      <w:pPr>
        <w:pStyle w:val="Odstavek"/>
        <w:tabs>
          <w:tab w:val="left" w:pos="142"/>
        </w:tabs>
        <w:spacing w:before="0"/>
        <w:ind w:firstLine="0"/>
        <w:rPr>
          <w:rStyle w:val="Sprotnaopomba-sklic"/>
          <w:rFonts w:ascii="Calibri" w:hAnsi="Calibri" w:cs="Calibri"/>
          <w:lang w:eastAsia="en-US"/>
        </w:rPr>
      </w:pPr>
      <w:r w:rsidRPr="002F3B32">
        <w:rPr>
          <w:rStyle w:val="Sprotnaopomba-sklic"/>
          <w:rFonts w:ascii="Calibri" w:hAnsi="Calibri" w:cs="Calibri"/>
          <w:lang w:eastAsia="en-US"/>
        </w:rPr>
        <w:t>4.      z zahtevo za izplačilo nadomestila za čas začasne zadržanosti od dela in z zahtevo za povračilo stroškov, ki se izplačata iz sredstev obveznega zdravstvenega zavarovanja, če je zahteva vložena prek informacijskega sistema Zavoda za zdravstveno zavarovanje Slovenije;</w:t>
      </w:r>
    </w:p>
    <w:p w14:paraId="560F01B0" w14:textId="77777777" w:rsidR="0068274A" w:rsidRPr="002F3B32" w:rsidRDefault="0068274A" w:rsidP="0068274A">
      <w:pPr>
        <w:pStyle w:val="Odstavek"/>
        <w:tabs>
          <w:tab w:val="left" w:pos="142"/>
        </w:tabs>
        <w:spacing w:before="0"/>
        <w:ind w:firstLine="0"/>
        <w:rPr>
          <w:rStyle w:val="Sprotnaopomba-sklic"/>
          <w:rFonts w:ascii="Calibri" w:hAnsi="Calibri" w:cs="Calibri"/>
          <w:lang w:eastAsia="en-US"/>
        </w:rPr>
      </w:pPr>
      <w:r w:rsidRPr="002F3B32">
        <w:rPr>
          <w:rStyle w:val="Sprotnaopomba-sklic"/>
          <w:rFonts w:ascii="Calibri" w:hAnsi="Calibri" w:cs="Calibri"/>
          <w:lang w:eastAsia="en-US"/>
        </w:rPr>
        <w:t>5.      uveljavljanja pravice do pokojnine, pravice na podlagi invalidnosti, pravice do letnega dodatka, pravice do dodatka za pomoč in postrežbo ter vlaganja zahtev in izdaje potrdil na področju matične evidence zavarovancev in uživalcev pravic, če je zahteva vložena preko informacijskega sistema eZPIZ;</w:t>
      </w:r>
    </w:p>
    <w:p w14:paraId="18C09714" w14:textId="77777777" w:rsidR="0068274A" w:rsidRPr="002F3B32" w:rsidRDefault="0068274A" w:rsidP="0068274A">
      <w:pPr>
        <w:pStyle w:val="Odstavek"/>
        <w:tabs>
          <w:tab w:val="left" w:pos="142"/>
        </w:tabs>
        <w:spacing w:before="0"/>
        <w:ind w:firstLine="0"/>
        <w:rPr>
          <w:rStyle w:val="Sprotnaopomba-sklic"/>
          <w:rFonts w:ascii="Calibri" w:hAnsi="Calibri" w:cs="Calibri"/>
          <w:lang w:eastAsia="en-US"/>
        </w:rPr>
      </w:pPr>
      <w:r w:rsidRPr="002F3B32">
        <w:rPr>
          <w:rStyle w:val="Sprotnaopomba-sklic"/>
          <w:rFonts w:ascii="Calibri" w:hAnsi="Calibri" w:cs="Calibri"/>
          <w:lang w:eastAsia="en-US"/>
        </w:rPr>
        <w:t>6.      vlaganja vloge za prijavo in odjavo iz evidence brezposelnih oseb in evidence iskalcev zaposlitve, vloge za nadomestilo stroškov iskanja zaposlitve, vloge za uveljavljanje pravice do denarnega nadomestila za primer brezposelnosti, do plačila prispevkov za obvezna socialna zavarovanja in do plačila prispevkov za pokojninsko in invalidsko zavarovanje eno leto pred izpolnitvijo minimalnih pogojev za pridobitev pravice do starostne pokojnine po predpisih o pokojninskem in invalidskem zavarovanju ter vloge za uveljavljanje spodbude za zaposlitev prejemnikov denarnega nadomestila, če je vloga vložena prek informacijskega sistema Zavoda Republike Slovenije za zaposlovanje.</w:t>
      </w:r>
    </w:p>
    <w:p w14:paraId="2F70A173" w14:textId="77777777" w:rsidR="0068274A" w:rsidRPr="007E60DA" w:rsidRDefault="0068274A" w:rsidP="0068274A">
      <w:pPr>
        <w:pStyle w:val="Odstavek"/>
        <w:tabs>
          <w:tab w:val="left" w:pos="142"/>
        </w:tabs>
        <w:spacing w:before="0"/>
        <w:ind w:firstLine="0"/>
        <w:rPr>
          <w:rStyle w:val="Sprotnaopomba-sklic"/>
          <w:rFonts w:cs="Arial"/>
          <w:i/>
          <w:iCs/>
          <w:szCs w:val="22"/>
          <w:vertAlign w:val="baseline"/>
        </w:rPr>
      </w:pPr>
      <w:r w:rsidRPr="002F3B32">
        <w:rPr>
          <w:rStyle w:val="Sprotnaopomba-sklic"/>
          <w:rFonts w:ascii="Calibri" w:hAnsi="Calibri" w:cs="Calibri"/>
          <w:lang w:eastAsia="en-US"/>
        </w:rPr>
        <w:t>(2) V vlogah iz prejšnjega odstavka se vložnik lahko identificira z elektronskim podpisom, ki ni enakovreden kvalificiranemu elektronskemu podpisu, z uradno dodeljeno identifikacijsko številko ali drugim enoličnim identifikatorjem, ki ga za potrebe elektronskega poslovanja določi organ. V primeru dvoma, kdo je vložil vlogo, organ postopa po zakonu, ki ureja splošni upravni postopek, kot če vloga ni podpisana oziroma če dvomi v pristnost podpisa.«</w:t>
      </w:r>
    </w:p>
  </w:footnote>
  <w:footnote w:id="3">
    <w:p w14:paraId="27F6C126" w14:textId="77777777" w:rsidR="0068274A" w:rsidRPr="002F3B32" w:rsidRDefault="0068274A" w:rsidP="0068274A">
      <w:pPr>
        <w:pStyle w:val="Odstavek"/>
        <w:tabs>
          <w:tab w:val="left" w:pos="142"/>
        </w:tabs>
        <w:spacing w:before="0"/>
        <w:ind w:firstLine="0"/>
        <w:rPr>
          <w:rStyle w:val="Sprotnaopomba-sklic"/>
          <w:rFonts w:ascii="Calibri" w:hAnsi="Calibri" w:cs="Calibri"/>
          <w:lang w:eastAsia="en-US"/>
        </w:rPr>
      </w:pPr>
      <w:r w:rsidRPr="002F3B32">
        <w:rPr>
          <w:rStyle w:val="Sprotnaopomba-sklic"/>
          <w:rFonts w:ascii="Calibri" w:hAnsi="Calibri" w:cs="Calibri"/>
          <w:lang w:eastAsia="en-US"/>
        </w:rPr>
        <w:footnoteRef/>
      </w:r>
      <w:r w:rsidRPr="002F3B32">
        <w:rPr>
          <w:rStyle w:val="Sprotnaopomba-sklic"/>
          <w:rFonts w:ascii="Calibri" w:hAnsi="Calibri" w:cs="Calibri"/>
          <w:lang w:eastAsia="en-US"/>
        </w:rPr>
        <w:t xml:space="preserve">  Vlaganje elektronskih vlog brez kvalificiranega elektronskega podpisa je določeno v 101. členu UUP: »(1) Elektronska vloga se lahko vloži brez kvalificiranega elektronskega podpisa v postopkih:</w:t>
      </w:r>
    </w:p>
    <w:p w14:paraId="405C9C48" w14:textId="77777777" w:rsidR="0068274A" w:rsidRPr="002F3B32" w:rsidRDefault="0068274A" w:rsidP="0068274A">
      <w:pPr>
        <w:pStyle w:val="Odstavek"/>
        <w:tabs>
          <w:tab w:val="left" w:pos="142"/>
        </w:tabs>
        <w:spacing w:before="0"/>
        <w:ind w:firstLine="0"/>
        <w:rPr>
          <w:rStyle w:val="Sprotnaopomba-sklic"/>
          <w:rFonts w:ascii="Calibri" w:hAnsi="Calibri" w:cs="Calibri"/>
          <w:lang w:eastAsia="en-US"/>
        </w:rPr>
      </w:pPr>
      <w:r w:rsidRPr="002F3B32">
        <w:rPr>
          <w:rStyle w:val="Sprotnaopomba-sklic"/>
          <w:rFonts w:ascii="Calibri" w:hAnsi="Calibri" w:cs="Calibri"/>
          <w:lang w:eastAsia="en-US"/>
        </w:rPr>
        <w:t>1.      z zahtevo za dostop do informacij javnega značaja;</w:t>
      </w:r>
    </w:p>
    <w:p w14:paraId="3BE45474" w14:textId="77777777" w:rsidR="0068274A" w:rsidRPr="002F3B32" w:rsidRDefault="0068274A" w:rsidP="0068274A">
      <w:pPr>
        <w:pStyle w:val="Odstavek"/>
        <w:tabs>
          <w:tab w:val="left" w:pos="142"/>
        </w:tabs>
        <w:spacing w:before="0"/>
        <w:ind w:firstLine="0"/>
        <w:rPr>
          <w:rStyle w:val="Sprotnaopomba-sklic"/>
          <w:rFonts w:ascii="Calibri" w:hAnsi="Calibri" w:cs="Calibri"/>
          <w:lang w:eastAsia="en-US"/>
        </w:rPr>
      </w:pPr>
      <w:r w:rsidRPr="002F3B32">
        <w:rPr>
          <w:rStyle w:val="Sprotnaopomba-sklic"/>
          <w:rFonts w:ascii="Calibri" w:hAnsi="Calibri" w:cs="Calibri"/>
          <w:lang w:eastAsia="en-US"/>
        </w:rPr>
        <w:t>2.      z zahtevo za dostop do informacij za medije po zakonu, ki ureja medije;</w:t>
      </w:r>
    </w:p>
    <w:p w14:paraId="4188C3A7" w14:textId="77777777" w:rsidR="0068274A" w:rsidRPr="002F3B32" w:rsidRDefault="0068274A" w:rsidP="0068274A">
      <w:pPr>
        <w:pStyle w:val="Odstavek"/>
        <w:tabs>
          <w:tab w:val="left" w:pos="142"/>
        </w:tabs>
        <w:spacing w:before="0"/>
        <w:ind w:firstLine="0"/>
        <w:rPr>
          <w:rStyle w:val="Sprotnaopomba-sklic"/>
          <w:rFonts w:ascii="Calibri" w:hAnsi="Calibri" w:cs="Calibri"/>
          <w:lang w:eastAsia="en-US"/>
        </w:rPr>
      </w:pPr>
      <w:r w:rsidRPr="002F3B32">
        <w:rPr>
          <w:rStyle w:val="Sprotnaopomba-sklic"/>
          <w:rFonts w:ascii="Calibri" w:hAnsi="Calibri" w:cs="Calibri"/>
          <w:lang w:eastAsia="en-US"/>
        </w:rPr>
        <w:t>3.      pobiranja davkov, če zavezanec za davek vloži vlogo prek portala eDavki;</w:t>
      </w:r>
    </w:p>
    <w:p w14:paraId="36C6AB85" w14:textId="77777777" w:rsidR="0068274A" w:rsidRPr="002F3B32" w:rsidRDefault="0068274A" w:rsidP="0068274A">
      <w:pPr>
        <w:pStyle w:val="Odstavek"/>
        <w:tabs>
          <w:tab w:val="left" w:pos="142"/>
        </w:tabs>
        <w:spacing w:before="0"/>
        <w:ind w:firstLine="0"/>
        <w:rPr>
          <w:rStyle w:val="Sprotnaopomba-sklic"/>
          <w:rFonts w:ascii="Calibri" w:hAnsi="Calibri" w:cs="Calibri"/>
          <w:lang w:eastAsia="en-US"/>
        </w:rPr>
      </w:pPr>
      <w:r w:rsidRPr="002F3B32">
        <w:rPr>
          <w:rStyle w:val="Sprotnaopomba-sklic"/>
          <w:rFonts w:ascii="Calibri" w:hAnsi="Calibri" w:cs="Calibri"/>
          <w:lang w:eastAsia="en-US"/>
        </w:rPr>
        <w:t>4.      z zahtevo za izplačilo nadomestila za čas začasne zadržanosti od dela in z zahtevo za povračilo stroškov, ki se izplačata iz sredstev obveznega zdravstvenega zavarovanja, če je zahteva vložena prek informacijskega sistema Zavoda za zdravstveno zavarovanje Slovenije;</w:t>
      </w:r>
    </w:p>
    <w:p w14:paraId="7EAEDC96" w14:textId="77777777" w:rsidR="0068274A" w:rsidRPr="002F3B32" w:rsidRDefault="0068274A" w:rsidP="0068274A">
      <w:pPr>
        <w:pStyle w:val="Odstavek"/>
        <w:tabs>
          <w:tab w:val="left" w:pos="142"/>
        </w:tabs>
        <w:spacing w:before="0"/>
        <w:ind w:firstLine="0"/>
        <w:rPr>
          <w:rStyle w:val="Sprotnaopomba-sklic"/>
          <w:rFonts w:ascii="Calibri" w:hAnsi="Calibri" w:cs="Calibri"/>
          <w:lang w:eastAsia="en-US"/>
        </w:rPr>
      </w:pPr>
      <w:r w:rsidRPr="002F3B32">
        <w:rPr>
          <w:rStyle w:val="Sprotnaopomba-sklic"/>
          <w:rFonts w:ascii="Calibri" w:hAnsi="Calibri" w:cs="Calibri"/>
          <w:lang w:eastAsia="en-US"/>
        </w:rPr>
        <w:t>5.      uveljavljanja pravice do pokojnine, pravice na podlagi invalidnosti, pravice do letnega dodatka, pravice do dodatka za pomoč in postrežbo ter vlaganja zahtev in izdaje potrdil na področju matične evidence zavarovancev in uživalcev pravic, če je zahteva vložena preko informacijskega sistema eZPIZ;</w:t>
      </w:r>
    </w:p>
    <w:p w14:paraId="15516D71" w14:textId="77777777" w:rsidR="0068274A" w:rsidRPr="002F3B32" w:rsidRDefault="0068274A" w:rsidP="0068274A">
      <w:pPr>
        <w:pStyle w:val="Odstavek"/>
        <w:tabs>
          <w:tab w:val="left" w:pos="142"/>
        </w:tabs>
        <w:spacing w:before="0"/>
        <w:ind w:firstLine="0"/>
        <w:rPr>
          <w:rStyle w:val="Sprotnaopomba-sklic"/>
          <w:rFonts w:ascii="Calibri" w:hAnsi="Calibri" w:cs="Calibri"/>
          <w:lang w:eastAsia="en-US"/>
        </w:rPr>
      </w:pPr>
      <w:r w:rsidRPr="002F3B32">
        <w:rPr>
          <w:rStyle w:val="Sprotnaopomba-sklic"/>
          <w:rFonts w:ascii="Calibri" w:hAnsi="Calibri" w:cs="Calibri"/>
          <w:lang w:eastAsia="en-US"/>
        </w:rPr>
        <w:t>6.      vlaganja vloge za prijavo in odjavo iz evidence brezposelnih oseb in evidence iskalcev zaposlitve, vloge za nadomestilo stroškov iskanja zaposlitve, vloge za uveljavljanje pravice do denarnega nadomestila za primer brezposelnosti, do plačila prispevkov za obvezna socialna zavarovanja in do plačila prispevkov za pokojninsko in invalidsko zavarovanje eno leto pred izpolnitvijo minimalnih pogojev za pridobitev pravice do starostne pokojnine po predpisih o pokojninskem in invalidskem zavarovanju ter vloge za uveljavljanje spodbude za zaposlitev prejemnikov denarnega nadomestila, če je vloga vložena prek informacijskega sistema Zavoda Republike Slovenije za zaposlovanje.</w:t>
      </w:r>
    </w:p>
    <w:p w14:paraId="6FE040C5" w14:textId="77777777" w:rsidR="0068274A" w:rsidRPr="007E60DA" w:rsidRDefault="0068274A" w:rsidP="0068274A">
      <w:pPr>
        <w:pStyle w:val="Odstavek"/>
        <w:tabs>
          <w:tab w:val="left" w:pos="142"/>
        </w:tabs>
        <w:spacing w:before="0"/>
        <w:ind w:firstLine="0"/>
        <w:rPr>
          <w:rStyle w:val="Sprotnaopomba-sklic"/>
          <w:rFonts w:cs="Arial"/>
          <w:i/>
          <w:iCs/>
          <w:szCs w:val="22"/>
          <w:vertAlign w:val="baseline"/>
        </w:rPr>
      </w:pPr>
      <w:r w:rsidRPr="002F3B32">
        <w:rPr>
          <w:rStyle w:val="Sprotnaopomba-sklic"/>
          <w:rFonts w:ascii="Calibri" w:hAnsi="Calibri" w:cs="Calibri"/>
          <w:lang w:eastAsia="en-US"/>
        </w:rPr>
        <w:t>(2) V vlogah iz prejšnjega odstavka se vložnik lahko identificira z elektronskim podpisom, ki ni enakovreden kvalificiranemu elektronskemu podpisu, z uradno dodeljeno identifikacijsko številko ali drugim enoličnim identifikatorjem, ki ga za potrebe elektronskega poslovanja določi organ. V primeru dvoma, kdo je vložil vlogo, organ postopa po zakonu, ki ureja splošni upravni postopek, kot če vloga ni podpisana oziroma če dvomi v pristnost podpisa.«</w:t>
      </w:r>
    </w:p>
  </w:footnote>
  <w:footnote w:id="4">
    <w:p w14:paraId="7A41CE56" w14:textId="0DBB5A1E" w:rsidR="006B37E4" w:rsidRPr="002F3B32" w:rsidRDefault="006B37E4" w:rsidP="002F3B32">
      <w:pPr>
        <w:pStyle w:val="Odstavek"/>
        <w:tabs>
          <w:tab w:val="left" w:pos="142"/>
        </w:tabs>
        <w:spacing w:before="0"/>
        <w:ind w:firstLine="0"/>
        <w:rPr>
          <w:rStyle w:val="Sprotnaopomba-sklic"/>
          <w:rFonts w:ascii="Calibri" w:hAnsi="Calibri" w:cs="Calibri"/>
          <w:lang w:eastAsia="en-US"/>
        </w:rPr>
      </w:pPr>
      <w:r w:rsidRPr="002F3B32">
        <w:rPr>
          <w:rStyle w:val="Sprotnaopomba-sklic"/>
          <w:rFonts w:ascii="Calibri" w:hAnsi="Calibri" w:cs="Calibri"/>
          <w:lang w:eastAsia="en-US"/>
        </w:rPr>
        <w:footnoteRef/>
      </w:r>
      <w:r w:rsidRPr="002F3B32">
        <w:rPr>
          <w:rStyle w:val="Sprotnaopomba-sklic"/>
          <w:rFonts w:ascii="Calibri" w:hAnsi="Calibri" w:cs="Calibri"/>
          <w:lang w:eastAsia="en-US"/>
        </w:rPr>
        <w:t xml:space="preserve"> Tretji odstavek 83. člena.</w:t>
      </w:r>
    </w:p>
  </w:footnote>
  <w:footnote w:id="5">
    <w:p w14:paraId="53A8D503" w14:textId="15339799" w:rsidR="003617C7" w:rsidRPr="002F3B32" w:rsidRDefault="003617C7" w:rsidP="002F3B32">
      <w:pPr>
        <w:pStyle w:val="Odstavek"/>
        <w:tabs>
          <w:tab w:val="left" w:pos="142"/>
        </w:tabs>
        <w:spacing w:before="0"/>
        <w:ind w:firstLine="0"/>
        <w:rPr>
          <w:rStyle w:val="Sprotnaopomba-sklic"/>
          <w:rFonts w:ascii="Calibri" w:hAnsi="Calibri" w:cs="Calibri"/>
          <w:lang w:eastAsia="en-US"/>
        </w:rPr>
      </w:pPr>
      <w:r w:rsidRPr="002F3B32">
        <w:rPr>
          <w:rStyle w:val="Sprotnaopomba-sklic"/>
          <w:rFonts w:ascii="Calibri" w:hAnsi="Calibri" w:cs="Calibri"/>
          <w:lang w:eastAsia="en-US"/>
        </w:rPr>
        <w:footnoteRef/>
      </w:r>
      <w:r w:rsidRPr="002F3B32">
        <w:rPr>
          <w:rStyle w:val="Sprotnaopomba-sklic"/>
          <w:rFonts w:ascii="Calibri" w:hAnsi="Calibri" w:cs="Calibri"/>
          <w:lang w:eastAsia="en-US"/>
        </w:rPr>
        <w:t xml:space="preserve"> Četrti odstavek 83. člena.</w:t>
      </w:r>
    </w:p>
  </w:footnote>
  <w:footnote w:id="6">
    <w:p w14:paraId="2F85E75D" w14:textId="77777777" w:rsidR="007E60DA" w:rsidRPr="002F3B32" w:rsidRDefault="007E60DA" w:rsidP="002F3B32">
      <w:pPr>
        <w:pStyle w:val="Odstavek"/>
        <w:tabs>
          <w:tab w:val="left" w:pos="142"/>
        </w:tabs>
        <w:spacing w:before="0"/>
        <w:ind w:firstLine="0"/>
        <w:rPr>
          <w:rStyle w:val="Sprotnaopomba-sklic"/>
          <w:rFonts w:ascii="Calibri" w:hAnsi="Calibri" w:cs="Calibri"/>
          <w:lang w:eastAsia="en-US"/>
        </w:rPr>
      </w:pPr>
      <w:r w:rsidRPr="002F3B32">
        <w:rPr>
          <w:rStyle w:val="Sprotnaopomba-sklic"/>
          <w:rFonts w:ascii="Calibri" w:hAnsi="Calibri" w:cs="Calibri"/>
          <w:lang w:eastAsia="en-US"/>
        </w:rPr>
        <w:footnoteRef/>
      </w:r>
      <w:r w:rsidRPr="002F3B32">
        <w:rPr>
          <w:rStyle w:val="Sprotnaopomba-sklic"/>
          <w:rFonts w:ascii="Calibri" w:hAnsi="Calibri" w:cs="Calibri"/>
          <w:lang w:eastAsia="en-US"/>
        </w:rPr>
        <w:t xml:space="preserve"> Člen 86 ZUP se glasi: »Dokument se vroči v elektronski obliki, če fizična oseba v registru stalnega prebivalstva prijavi naslov za vročanje v elektronski obliki, in če državni organ, organ samoupravne lokalne skupnosti, nosilec javnega pooblastila, pravna ali fizična oseba, registrirana za opravljanje dejavnosti, v sodnem, poslovnem ali drugem registru prijavi elektronski naslov (v nadaljnjem besedilu: registriran elektronski naslov).</w:t>
      </w:r>
    </w:p>
    <w:p w14:paraId="3F09A590" w14:textId="77777777" w:rsidR="007E60DA" w:rsidRPr="002F3B32" w:rsidRDefault="007E60DA" w:rsidP="002F3B32">
      <w:pPr>
        <w:pStyle w:val="Odstavek"/>
        <w:tabs>
          <w:tab w:val="left" w:pos="142"/>
        </w:tabs>
        <w:spacing w:before="0"/>
        <w:ind w:firstLine="0"/>
        <w:rPr>
          <w:rStyle w:val="Sprotnaopomba-sklic"/>
          <w:rFonts w:ascii="Calibri" w:hAnsi="Calibri" w:cs="Calibri"/>
          <w:lang w:eastAsia="en-US"/>
        </w:rPr>
      </w:pPr>
      <w:r w:rsidRPr="002F3B32">
        <w:rPr>
          <w:rStyle w:val="Sprotnaopomba-sklic"/>
          <w:rFonts w:ascii="Calibri" w:hAnsi="Calibri" w:cs="Calibri"/>
          <w:lang w:eastAsia="en-US"/>
        </w:rPr>
        <w:t>(2) Dokument se vroči v elektronski obliki tudi, če fizična ali pravna oseba sporoči naslov varnega elektronskega predala ali naslov drugega elektronskega predala, ki ni varen elektronski predal (v nadaljnjem besedilu: drug elektronski predal). Šteje se, da je sporočila naslov elektronskega predala, če je iz njega poslala vlogo. Organ na naslov elektronskega predala, s katerega je poslana vloga, ki ne vsebuje naslova elektronskega predala, pošlje obvestilo, da se dokument lahko vroča v elektronski obliki na tem naslovu, dokler fizična ali pravna oseba ne sporoči, da želi vročitev dokumenta v fizični obliki.</w:t>
      </w:r>
    </w:p>
    <w:p w14:paraId="702169CA" w14:textId="77777777" w:rsidR="007E60DA" w:rsidRPr="002F3B32" w:rsidRDefault="007E60DA" w:rsidP="002F3B32">
      <w:pPr>
        <w:pStyle w:val="Odstavek"/>
        <w:tabs>
          <w:tab w:val="left" w:pos="142"/>
        </w:tabs>
        <w:spacing w:before="0"/>
        <w:ind w:firstLine="0"/>
        <w:rPr>
          <w:rStyle w:val="Sprotnaopomba-sklic"/>
          <w:rFonts w:ascii="Calibri" w:hAnsi="Calibri" w:cs="Calibri"/>
          <w:lang w:eastAsia="en-US"/>
        </w:rPr>
      </w:pPr>
      <w:r w:rsidRPr="002F3B32">
        <w:rPr>
          <w:rStyle w:val="Sprotnaopomba-sklic"/>
          <w:rFonts w:ascii="Calibri" w:hAnsi="Calibri" w:cs="Calibri"/>
          <w:lang w:eastAsia="en-US"/>
        </w:rPr>
        <w:t>(3) Dokument se lahko vroči v elektronski obliki tudi, če je fizična ali pravna oseba sporočila naslov varnega elektronskega predala ali naslov drugega elektronskega predala v drugi upravni zadevi iz pristojnosti istega organa, če jo pred vročanjem seznani, da se dokumenti lahko vročajo v elektronski obliki na sporočenem naslovu, dokler ne sporoči drugače.</w:t>
      </w:r>
    </w:p>
    <w:p w14:paraId="4CE45A7A" w14:textId="77777777" w:rsidR="007E60DA" w:rsidRPr="002F3B32" w:rsidRDefault="007E60DA" w:rsidP="002F3B32">
      <w:pPr>
        <w:pStyle w:val="Odstavek"/>
        <w:tabs>
          <w:tab w:val="left" w:pos="142"/>
        </w:tabs>
        <w:spacing w:before="0"/>
        <w:ind w:firstLine="0"/>
        <w:rPr>
          <w:rStyle w:val="Sprotnaopomba-sklic"/>
          <w:rFonts w:ascii="Calibri" w:hAnsi="Calibri" w:cs="Calibri"/>
          <w:lang w:eastAsia="en-US"/>
        </w:rPr>
      </w:pPr>
      <w:r w:rsidRPr="002F3B32">
        <w:rPr>
          <w:rStyle w:val="Sprotnaopomba-sklic"/>
          <w:rFonts w:ascii="Calibri" w:hAnsi="Calibri" w:cs="Calibri"/>
          <w:lang w:eastAsia="en-US"/>
        </w:rPr>
        <w:t>(4) Dokument se vroči v fizični obliki, če tako določa zakon, če vročitve ni mogoče opraviti v elektronski obliki, če naslovnik želi vročitev dokumentov v fizični obliki, od trenutka seznanitve organa s tako izjavo, ali če organ oceni, da je zaradi vsebine dokumenta ali kakšnega drugega razloga potrebno opraviti vročitev v fizični obliki.«</w:t>
      </w:r>
    </w:p>
    <w:p w14:paraId="31DE23B6" w14:textId="04398BF3" w:rsidR="007E60DA" w:rsidRPr="002F3B32" w:rsidRDefault="007E60DA" w:rsidP="002F3B32">
      <w:pPr>
        <w:pStyle w:val="Odstavek"/>
        <w:tabs>
          <w:tab w:val="left" w:pos="142"/>
        </w:tabs>
        <w:spacing w:before="0"/>
        <w:ind w:firstLine="0"/>
        <w:rPr>
          <w:rStyle w:val="Sprotnaopomba-sklic"/>
          <w:rFonts w:ascii="Calibri" w:hAnsi="Calibri" w:cs="Calibri"/>
          <w:lang w:eastAsia="en-US"/>
        </w:rPr>
      </w:pPr>
      <w:r w:rsidRPr="002F3B32">
        <w:rPr>
          <w:rStyle w:val="Sprotnaopomba-sklic"/>
          <w:rFonts w:ascii="Calibri" w:hAnsi="Calibri" w:cs="Calibri"/>
          <w:lang w:eastAsia="en-US"/>
        </w:rPr>
        <w:t>Člen 86.a ZUP se glasi: »(1) Vročitev dokumenta v elektronski obliki se opravi na registriran elektronski naslov, razen če je oseba v postopku sporočila drug elektronski naslov varnega elektronskega predala ali drugega elektronskega predala.</w:t>
      </w:r>
    </w:p>
    <w:p w14:paraId="320CCBDE" w14:textId="77777777" w:rsidR="007E60DA" w:rsidRPr="002F3B32" w:rsidRDefault="007E60DA" w:rsidP="002F3B32">
      <w:pPr>
        <w:pStyle w:val="Odstavek"/>
        <w:tabs>
          <w:tab w:val="left" w:pos="142"/>
        </w:tabs>
        <w:spacing w:before="0"/>
        <w:ind w:firstLine="0"/>
        <w:rPr>
          <w:rStyle w:val="Sprotnaopomba-sklic"/>
          <w:rFonts w:ascii="Calibri" w:hAnsi="Calibri" w:cs="Calibri"/>
          <w:lang w:eastAsia="en-US"/>
        </w:rPr>
      </w:pPr>
      <w:r w:rsidRPr="002F3B32">
        <w:rPr>
          <w:rStyle w:val="Sprotnaopomba-sklic"/>
          <w:rFonts w:ascii="Calibri" w:hAnsi="Calibri" w:cs="Calibri"/>
          <w:lang w:eastAsia="en-US"/>
        </w:rPr>
        <w:t>(2) Vročitev dokumenta v elektronski obliki se opravi preko informacijskega sistema za sprejem vlog, vročanje in obveščanje.</w:t>
      </w:r>
    </w:p>
    <w:p w14:paraId="2FF5D9D1" w14:textId="77777777" w:rsidR="007E60DA" w:rsidRPr="002F3B32" w:rsidRDefault="007E60DA" w:rsidP="002F3B32">
      <w:pPr>
        <w:pStyle w:val="Odstavek"/>
        <w:tabs>
          <w:tab w:val="left" w:pos="142"/>
        </w:tabs>
        <w:spacing w:before="0"/>
        <w:ind w:firstLine="0"/>
        <w:rPr>
          <w:rStyle w:val="Sprotnaopomba-sklic"/>
          <w:rFonts w:ascii="Calibri" w:hAnsi="Calibri" w:cs="Calibri"/>
          <w:lang w:eastAsia="en-US"/>
        </w:rPr>
      </w:pPr>
      <w:r w:rsidRPr="002F3B32">
        <w:rPr>
          <w:rStyle w:val="Sprotnaopomba-sklic"/>
          <w:rFonts w:ascii="Calibri" w:hAnsi="Calibri" w:cs="Calibri"/>
          <w:lang w:eastAsia="en-US"/>
        </w:rPr>
        <w:t>(3) Če se vročanje opravlja v varni elektronski predal, informacijski sistem iz prejšnjega odstavka pošlje sporočilo v varni elektronski predal, da je v informacijskem sistemu dokument, ki ga mora naslovnik prevzeti v 15 dneh in obvestilo o posledicah takega vročanja. Vročitev dokumenta je opravljena z dnem, ko naslovnik s kvalificiranim potrdilom za varen elektronski podpis podpiše vročilnico.</w:t>
      </w:r>
    </w:p>
    <w:p w14:paraId="05B1FC6C" w14:textId="77777777" w:rsidR="007E60DA" w:rsidRPr="002F3B32" w:rsidRDefault="007E60DA" w:rsidP="002F3B32">
      <w:pPr>
        <w:pStyle w:val="Odstavek"/>
        <w:tabs>
          <w:tab w:val="left" w:pos="142"/>
        </w:tabs>
        <w:spacing w:before="0"/>
        <w:ind w:firstLine="0"/>
        <w:rPr>
          <w:rStyle w:val="Sprotnaopomba-sklic"/>
          <w:rFonts w:ascii="Calibri" w:hAnsi="Calibri" w:cs="Calibri"/>
          <w:lang w:eastAsia="en-US"/>
        </w:rPr>
      </w:pPr>
      <w:r w:rsidRPr="002F3B32">
        <w:rPr>
          <w:rStyle w:val="Sprotnaopomba-sklic"/>
          <w:rFonts w:ascii="Calibri" w:hAnsi="Calibri" w:cs="Calibri"/>
          <w:lang w:eastAsia="en-US"/>
        </w:rPr>
        <w:t>(4) Če se vročanje opravlja v drug elektronski predal, informacijski sistem iz drugega odstavka tega člena pošlje na telefonsko številko mobilnega telefona in v elektronski predal sporočilo, da je v informacijskem sistemu dokument, ki ga mora naslovnik prevzeti v 15 dneh in obvestilo o posledicah takega vročanja. Sestavni del sporočila na mobilni telefon je tudi enolična identifikacijska številka za prevzem dokumenta. Vročitev dokumenta je opravljena z dnem, ko naslovnik potrdi prevzem z enolično identifikacijsko številko.</w:t>
      </w:r>
    </w:p>
    <w:p w14:paraId="182D7861" w14:textId="77777777" w:rsidR="007E60DA" w:rsidRPr="002F3B32" w:rsidRDefault="007E60DA" w:rsidP="002F3B32">
      <w:pPr>
        <w:pStyle w:val="Odstavek"/>
        <w:tabs>
          <w:tab w:val="left" w:pos="142"/>
        </w:tabs>
        <w:spacing w:before="0"/>
        <w:ind w:firstLine="0"/>
        <w:rPr>
          <w:rStyle w:val="Sprotnaopomba-sklic"/>
          <w:rFonts w:ascii="Calibri" w:hAnsi="Calibri" w:cs="Calibri"/>
          <w:lang w:eastAsia="en-US"/>
        </w:rPr>
      </w:pPr>
      <w:r w:rsidRPr="002F3B32">
        <w:rPr>
          <w:rStyle w:val="Sprotnaopomba-sklic"/>
          <w:rFonts w:ascii="Calibri" w:hAnsi="Calibri" w:cs="Calibri"/>
          <w:lang w:eastAsia="en-US"/>
        </w:rPr>
        <w:t>(5) Če naslovnik pri vročanju po tretjem in četrtem odstavku tega člena v 15 dneh od prejema sporočila v varni elektronski predal oziroma na telefonsko številko mobilnega telefona ne podpiše vročilnice oziroma ne potrdi prevzema dokumenta, se šteje, da je vročitev opravljena z dnem poteka tega roka. Po poteku roka se dokument pošlje v varni elektronski predal oziroma na elektronski naslov drugega elektronskega predala. Informacijski sistem naslovnika iz prejšnjega odstavka o tem obvesti s sporočilom na telefonsko številko mobilnega telefona.</w:t>
      </w:r>
    </w:p>
    <w:p w14:paraId="236FDD1C" w14:textId="2AAD9723" w:rsidR="007E60DA" w:rsidRPr="002F3B32" w:rsidRDefault="007E60DA" w:rsidP="002F3B32">
      <w:pPr>
        <w:pStyle w:val="Odstavek"/>
        <w:tabs>
          <w:tab w:val="left" w:pos="142"/>
        </w:tabs>
        <w:spacing w:before="0"/>
        <w:ind w:firstLine="0"/>
        <w:rPr>
          <w:rStyle w:val="Sprotnaopomba-sklic"/>
          <w:rFonts w:ascii="Calibri" w:hAnsi="Calibri" w:cs="Calibri"/>
          <w:lang w:eastAsia="en-US"/>
        </w:rPr>
      </w:pPr>
      <w:r w:rsidRPr="002F3B32">
        <w:rPr>
          <w:rStyle w:val="Sprotnaopomba-sklic"/>
          <w:rFonts w:ascii="Calibri" w:hAnsi="Calibri" w:cs="Calibri"/>
          <w:lang w:eastAsia="en-US"/>
        </w:rPr>
        <w:t>(6) Če se vročanje opravlja v drug elektronski predal, pa naslovnik ne sporoči telefonske številke mobilnega telefona, se vročitev opravi tako, da se dokument pošlje v elektronski predal. Šteje se, da se je naslovnik seznanil z dokumentom 15. dan od dneva odpreme. Naslovniku se sporoči dan odpreme in dan vročitve. Naslovnik lahko uveljavlja svoje procesne pravice takoj, ko se po odpremi z dokumentom dejansko seznani, tudi če rok za seznanitev še ni potekel.</w:t>
      </w:r>
      <w:r w:rsidR="00011F41" w:rsidRPr="002F3B32">
        <w:rPr>
          <w:rStyle w:val="Sprotnaopomba-sklic"/>
          <w:rFonts w:ascii="Calibri" w:hAnsi="Calibri" w:cs="Calibri"/>
          <w:lang w:eastAsia="en-US"/>
        </w:rPr>
        <w:t>«</w:t>
      </w:r>
    </w:p>
    <w:p w14:paraId="158233AC" w14:textId="77777777" w:rsidR="007E60DA" w:rsidRPr="002F3B32" w:rsidRDefault="007E60DA" w:rsidP="002F3B32">
      <w:pPr>
        <w:pStyle w:val="Odstavek"/>
        <w:tabs>
          <w:tab w:val="left" w:pos="142"/>
        </w:tabs>
        <w:spacing w:before="0"/>
        <w:ind w:firstLine="0"/>
        <w:rPr>
          <w:rStyle w:val="Sprotnaopomba-sklic"/>
          <w:rFonts w:ascii="Calibri" w:hAnsi="Calibri" w:cs="Calibri"/>
          <w:lang w:eastAsia="en-US"/>
        </w:rPr>
      </w:pPr>
      <w:r w:rsidRPr="002F3B32">
        <w:rPr>
          <w:rStyle w:val="Sprotnaopomba-sklic"/>
          <w:rFonts w:ascii="Calibri" w:hAnsi="Calibri" w:cs="Calibri"/>
          <w:lang w:eastAsia="en-US"/>
        </w:rPr>
        <w:t>(7) V primeru dvoma prejem in dan prejema sporočila iz četrtega odstavka tega člena ali dokumenta iz prejšnjega odstavka dokazuje organ. Če organ ugotovi, da naslovnik ni prejel sporočila ali dokumenta, se dokument vroči v skladu s četrtim odstavkom 83. člena tega zakona.</w:t>
      </w:r>
    </w:p>
    <w:p w14:paraId="3AEE2BA8" w14:textId="3DC371E2" w:rsidR="007E60DA" w:rsidRPr="002F3B32" w:rsidRDefault="007E60DA" w:rsidP="002F3B32">
      <w:pPr>
        <w:pStyle w:val="Odstavek"/>
        <w:tabs>
          <w:tab w:val="left" w:pos="142"/>
        </w:tabs>
        <w:spacing w:before="0"/>
        <w:ind w:firstLine="0"/>
        <w:rPr>
          <w:rStyle w:val="Sprotnaopomba-sklic"/>
          <w:rFonts w:ascii="Calibri" w:hAnsi="Calibri" w:cs="Calibri"/>
          <w:lang w:eastAsia="en-US"/>
        </w:rPr>
      </w:pPr>
      <w:r w:rsidRPr="002F3B32">
        <w:rPr>
          <w:rStyle w:val="Sprotnaopomba-sklic"/>
          <w:rFonts w:ascii="Calibri" w:hAnsi="Calibri" w:cs="Calibri"/>
          <w:lang w:eastAsia="en-US"/>
        </w:rPr>
        <w:t>(8) Ko naslovnik podpiše vročilnico oziroma potrdi prevzem dokumenta, se mu omogoči prevzem dokumenta iz informacijskega sistema.«</w:t>
      </w:r>
    </w:p>
  </w:footnote>
  <w:footnote w:id="7">
    <w:p w14:paraId="64866659" w14:textId="19EEC651" w:rsidR="000F6FE0" w:rsidRPr="002F3B32" w:rsidRDefault="000F6FE0" w:rsidP="002F3B32">
      <w:pPr>
        <w:pStyle w:val="Odstavek"/>
        <w:tabs>
          <w:tab w:val="left" w:pos="142"/>
        </w:tabs>
        <w:spacing w:before="0"/>
        <w:ind w:firstLine="0"/>
        <w:rPr>
          <w:rStyle w:val="Sprotnaopomba-sklic"/>
          <w:rFonts w:ascii="Calibri" w:hAnsi="Calibri" w:cs="Calibri"/>
          <w:lang w:eastAsia="en-US"/>
        </w:rPr>
      </w:pPr>
      <w:r w:rsidRPr="002F3B32">
        <w:rPr>
          <w:rStyle w:val="Sprotnaopomba-sklic"/>
          <w:rFonts w:ascii="Calibri" w:hAnsi="Calibri" w:cs="Calibri"/>
          <w:lang w:eastAsia="en-US"/>
        </w:rPr>
        <w:footnoteRef/>
      </w:r>
      <w:r w:rsidRPr="002F3B32">
        <w:rPr>
          <w:rStyle w:val="Sprotnaopomba-sklic"/>
          <w:rFonts w:ascii="Calibri" w:hAnsi="Calibri" w:cs="Calibri"/>
          <w:lang w:eastAsia="en-US"/>
        </w:rPr>
        <w:t xml:space="preserve"> Spremembe in dopolnitve je uvedel Z</w:t>
      </w:r>
      <w:r w:rsidR="00916137" w:rsidRPr="002F3B32">
        <w:rPr>
          <w:rStyle w:val="Sprotnaopomba-sklic"/>
          <w:rFonts w:ascii="Calibri" w:hAnsi="Calibri" w:cs="Calibri"/>
          <w:lang w:eastAsia="en-US"/>
        </w:rPr>
        <w:t xml:space="preserve">Deb </w:t>
      </w:r>
      <w:r w:rsidRPr="002F3B32">
        <w:rPr>
          <w:rStyle w:val="Sprotnaopomba-sklic"/>
          <w:rFonts w:ascii="Calibri" w:hAnsi="Calibri" w:cs="Calibri"/>
          <w:lang w:eastAsia="en-US"/>
        </w:rPr>
        <w:t>(Ur</w:t>
      </w:r>
      <w:r w:rsidR="00DD440F" w:rsidRPr="002F3B32">
        <w:rPr>
          <w:rStyle w:val="Sprotnaopomba-sklic"/>
          <w:rFonts w:ascii="Calibri" w:hAnsi="Calibri" w:cs="Calibri"/>
          <w:lang w:eastAsia="en-US"/>
        </w:rPr>
        <w:t>a</w:t>
      </w:r>
      <w:r w:rsidRPr="002F3B32">
        <w:rPr>
          <w:rStyle w:val="Sprotnaopomba-sklic"/>
          <w:rFonts w:ascii="Calibri" w:hAnsi="Calibri" w:cs="Calibri"/>
          <w:lang w:eastAsia="en-US"/>
        </w:rPr>
        <w:t>dni list R</w:t>
      </w:r>
      <w:r w:rsidR="00DD440F" w:rsidRPr="002F3B32">
        <w:rPr>
          <w:rStyle w:val="Sprotnaopomba-sklic"/>
          <w:rFonts w:ascii="Calibri" w:hAnsi="Calibri" w:cs="Calibri"/>
          <w:lang w:eastAsia="en-US"/>
        </w:rPr>
        <w:t>S</w:t>
      </w:r>
      <w:r w:rsidRPr="002F3B32">
        <w:rPr>
          <w:rStyle w:val="Sprotnaopomba-sklic"/>
          <w:rFonts w:ascii="Calibri" w:hAnsi="Calibri" w:cs="Calibri"/>
          <w:lang w:eastAsia="en-US"/>
        </w:rPr>
        <w:t>, št.</w:t>
      </w:r>
      <w:r w:rsidR="00916137" w:rsidRPr="002F3B32">
        <w:rPr>
          <w:rStyle w:val="Sprotnaopomba-sklic"/>
          <w:rFonts w:ascii="Calibri" w:hAnsi="Calibri" w:cs="Calibri"/>
          <w:lang w:eastAsia="en-US"/>
        </w:rPr>
        <w:t xml:space="preserve"> </w:t>
      </w:r>
      <w:r w:rsidRPr="002F3B32">
        <w:rPr>
          <w:rStyle w:val="Sprotnaopomba-sklic"/>
          <w:rFonts w:ascii="Calibri" w:hAnsi="Calibri" w:cs="Calibri"/>
          <w:lang w:eastAsia="en-US"/>
        </w:rPr>
        <w:t>3/2022 z dne 7. 1. 2022</w:t>
      </w:r>
      <w:r w:rsidR="00F304C0" w:rsidRPr="002F3B32">
        <w:rPr>
          <w:rStyle w:val="Sprotnaopomba-sklic"/>
          <w:rFonts w:ascii="Calibri" w:hAnsi="Calibri" w:cs="Calibri"/>
          <w:lang w:eastAsia="en-US"/>
        </w:rPr>
        <w:t>)</w:t>
      </w:r>
      <w:r w:rsidR="0019799A" w:rsidRPr="002F3B32">
        <w:rPr>
          <w:rStyle w:val="Sprotnaopomba-sklic"/>
          <w:rFonts w:ascii="Calibri" w:hAnsi="Calibri" w:cs="Calibri"/>
          <w:lang w:eastAsia="en-US"/>
        </w:rPr>
        <w:t xml:space="preserve"> in se uporabljajo</w:t>
      </w:r>
      <w:r w:rsidRPr="002F3B32">
        <w:rPr>
          <w:rStyle w:val="Sprotnaopomba-sklic"/>
          <w:rFonts w:ascii="Calibri" w:hAnsi="Calibri" w:cs="Calibri"/>
          <w:lang w:eastAsia="en-US"/>
        </w:rPr>
        <w:t xml:space="preserve"> od 7. 7. 2022</w:t>
      </w:r>
      <w:r w:rsidR="0019799A" w:rsidRPr="002F3B32">
        <w:rPr>
          <w:rStyle w:val="Sprotnaopomba-sklic"/>
          <w:rFonts w:ascii="Calibri" w:hAnsi="Calibri" w:cs="Calibri"/>
          <w:lang w:eastAsia="en-US"/>
        </w:rPr>
        <w:t>.</w:t>
      </w:r>
    </w:p>
  </w:footnote>
  <w:footnote w:id="8">
    <w:p w14:paraId="3C32B0BC" w14:textId="19D76D99" w:rsidR="00DD61FB" w:rsidRPr="002F3B32" w:rsidRDefault="00DD61FB" w:rsidP="002F3B32">
      <w:pPr>
        <w:pStyle w:val="Odstavek"/>
        <w:tabs>
          <w:tab w:val="left" w:pos="142"/>
        </w:tabs>
        <w:spacing w:before="0"/>
        <w:ind w:firstLine="0"/>
        <w:rPr>
          <w:rStyle w:val="Sprotnaopomba-sklic"/>
          <w:rFonts w:ascii="Calibri" w:hAnsi="Calibri" w:cs="Calibri"/>
          <w:lang w:eastAsia="en-US"/>
        </w:rPr>
      </w:pPr>
      <w:r w:rsidRPr="002F3B32">
        <w:rPr>
          <w:rStyle w:val="Sprotnaopomba-sklic"/>
          <w:rFonts w:ascii="Calibri" w:hAnsi="Calibri" w:cs="Calibri"/>
          <w:lang w:eastAsia="en-US"/>
        </w:rPr>
        <w:footnoteRef/>
      </w:r>
      <w:r w:rsidRPr="002F3B32">
        <w:rPr>
          <w:rStyle w:val="Sprotnaopomba-sklic"/>
          <w:rFonts w:ascii="Calibri" w:hAnsi="Calibri" w:cs="Calibri"/>
          <w:lang w:eastAsia="en-US"/>
        </w:rPr>
        <w:t xml:space="preserve"> Primerjaj Predlog zakona o debirokratizaciji – prva obravnava, komentar k 22. členu, E</w:t>
      </w:r>
      <w:r w:rsidR="0063695B" w:rsidRPr="002F3B32">
        <w:rPr>
          <w:rStyle w:val="Sprotnaopomba-sklic"/>
          <w:rFonts w:ascii="Calibri" w:hAnsi="Calibri" w:cs="Calibri"/>
          <w:lang w:eastAsia="en-US"/>
        </w:rPr>
        <w:t>VA: 2021-1411-0001.</w:t>
      </w:r>
    </w:p>
  </w:footnote>
  <w:footnote w:id="9">
    <w:p w14:paraId="2CE9505A" w14:textId="6AFD47B3" w:rsidR="00A1550C" w:rsidRDefault="00A1550C" w:rsidP="002F3B32">
      <w:pPr>
        <w:pStyle w:val="Odstavek"/>
        <w:tabs>
          <w:tab w:val="left" w:pos="142"/>
        </w:tabs>
        <w:spacing w:before="0"/>
        <w:ind w:firstLine="0"/>
      </w:pPr>
      <w:r w:rsidRPr="002F3B32">
        <w:rPr>
          <w:rStyle w:val="Sprotnaopomba-sklic"/>
          <w:rFonts w:ascii="Calibri" w:hAnsi="Calibri" w:cs="Calibri"/>
          <w:lang w:eastAsia="en-US"/>
        </w:rPr>
        <w:footnoteRef/>
      </w:r>
      <w:r w:rsidRPr="002F3B32">
        <w:rPr>
          <w:rStyle w:val="Sprotnaopomba-sklic"/>
          <w:rFonts w:ascii="Calibri" w:hAnsi="Calibri" w:cs="Calibri"/>
          <w:lang w:eastAsia="en-US"/>
        </w:rPr>
        <w:t xml:space="preserve"> Prehodna določba Uredbe o spremembah in dopolnitvah Uredbe o upravnem poslovanju (Ur. L., št. 172/2021 z dne 29. 10. 2021) je določila, da organi uskladijo poslovanje z novima prvim in drugim odstavkom 63.a člena do 4.</w:t>
      </w:r>
      <w:r w:rsidR="008A1093" w:rsidRPr="002F3B32">
        <w:rPr>
          <w:rStyle w:val="Sprotnaopomba-sklic"/>
          <w:rFonts w:ascii="Calibri" w:hAnsi="Calibri" w:cs="Calibri"/>
          <w:lang w:eastAsia="en-US"/>
        </w:rPr>
        <w:t xml:space="preserve"> </w:t>
      </w:r>
      <w:r w:rsidRPr="002F3B32">
        <w:rPr>
          <w:rStyle w:val="Sprotnaopomba-sklic"/>
          <w:rFonts w:ascii="Calibri" w:hAnsi="Calibri" w:cs="Calibri"/>
          <w:lang w:eastAsia="en-US"/>
        </w:rPr>
        <w:t>4.</w:t>
      </w:r>
      <w:r w:rsidR="008A1093" w:rsidRPr="002F3B32">
        <w:rPr>
          <w:rStyle w:val="Sprotnaopomba-sklic"/>
          <w:rFonts w:ascii="Calibri" w:hAnsi="Calibri" w:cs="Calibri"/>
          <w:lang w:eastAsia="en-US"/>
        </w:rPr>
        <w:t xml:space="preserve"> </w:t>
      </w:r>
      <w:r w:rsidRPr="002F3B32">
        <w:rPr>
          <w:rStyle w:val="Sprotnaopomba-sklic"/>
          <w:rFonts w:ascii="Calibri" w:hAnsi="Calibri" w:cs="Calibri"/>
          <w:lang w:eastAsia="en-US"/>
        </w:rPr>
        <w:t>2022</w:t>
      </w:r>
      <w:r w:rsidR="008A1093" w:rsidRPr="002F3B32">
        <w:rPr>
          <w:rStyle w:val="Sprotnaopomba-sklic"/>
          <w:rFonts w:ascii="Calibri" w:hAnsi="Calibri" w:cs="Calibri"/>
          <w:lang w:eastAsia="en-US"/>
        </w:rPr>
        <w:t>.</w:t>
      </w:r>
    </w:p>
  </w:footnote>
  <w:footnote w:id="10">
    <w:p w14:paraId="0949067E" w14:textId="129A920A" w:rsidR="00B97991" w:rsidRPr="002F3B32" w:rsidRDefault="00B97991" w:rsidP="002F3B32">
      <w:pPr>
        <w:pStyle w:val="Odstavek"/>
        <w:tabs>
          <w:tab w:val="left" w:pos="142"/>
        </w:tabs>
        <w:spacing w:before="0"/>
        <w:ind w:firstLine="0"/>
        <w:rPr>
          <w:rStyle w:val="Sprotnaopomba-sklic"/>
          <w:rFonts w:ascii="Calibri" w:hAnsi="Calibri" w:cs="Calibri"/>
          <w:lang w:eastAsia="en-US"/>
        </w:rPr>
      </w:pPr>
      <w:r w:rsidRPr="002F3B32">
        <w:rPr>
          <w:rStyle w:val="Sprotnaopomba-sklic"/>
          <w:rFonts w:ascii="Calibri" w:hAnsi="Calibri" w:cs="Calibri"/>
          <w:lang w:eastAsia="en-US"/>
        </w:rPr>
        <w:footnoteRef/>
      </w:r>
      <w:r w:rsidRPr="002F3B32">
        <w:rPr>
          <w:rStyle w:val="Sprotnaopomba-sklic"/>
          <w:rFonts w:ascii="Calibri" w:hAnsi="Calibri" w:cs="Calibri"/>
          <w:lang w:eastAsia="en-US"/>
        </w:rPr>
        <w:t xml:space="preserve"> Prehodna določba Uredbe o spremembah in dopolnitvah Uredbe o upravnem poslovanju (Ur. L., št. 172/2021 z dne 29. 10. 2021) je določila, da organi uskladijo poslovanje z novim 66.a členom do 4. 4. 2022</w:t>
      </w:r>
      <w:r w:rsidR="008E786F" w:rsidRPr="002F3B32">
        <w:rPr>
          <w:rStyle w:val="Sprotnaopomba-sklic"/>
          <w:rFonts w:ascii="Calibri" w:hAnsi="Calibri" w:cs="Calibri"/>
          <w:lang w:eastAsia="en-US"/>
        </w:rPr>
        <w:t>;</w:t>
      </w:r>
    </w:p>
  </w:footnote>
  <w:footnote w:id="11">
    <w:p w14:paraId="514989CC" w14:textId="7128B644" w:rsidR="00475EA6" w:rsidRPr="002F3B32" w:rsidRDefault="00475EA6" w:rsidP="002F3B32">
      <w:pPr>
        <w:pStyle w:val="Odstavek"/>
        <w:tabs>
          <w:tab w:val="left" w:pos="142"/>
        </w:tabs>
        <w:spacing w:before="0"/>
        <w:ind w:firstLine="0"/>
        <w:rPr>
          <w:rStyle w:val="Sprotnaopomba-sklic"/>
          <w:rFonts w:ascii="Calibri" w:hAnsi="Calibri" w:cs="Calibri"/>
          <w:lang w:eastAsia="en-US"/>
        </w:rPr>
      </w:pPr>
      <w:r w:rsidRPr="002F3B32">
        <w:rPr>
          <w:rStyle w:val="Sprotnaopomba-sklic"/>
          <w:rFonts w:ascii="Calibri" w:hAnsi="Calibri" w:cs="Calibri"/>
          <w:lang w:eastAsia="en-US"/>
        </w:rPr>
        <w:footnoteRef/>
      </w:r>
      <w:r w:rsidRPr="002F3B32">
        <w:rPr>
          <w:rStyle w:val="Sprotnaopomba-sklic"/>
          <w:rFonts w:ascii="Calibri" w:hAnsi="Calibri" w:cs="Calibri"/>
          <w:lang w:eastAsia="en-US"/>
        </w:rPr>
        <w:t xml:space="preserve"> »Če</w:t>
      </w:r>
      <w:r w:rsidR="003D5144" w:rsidRPr="002F3B32">
        <w:rPr>
          <w:rStyle w:val="Sprotnaopomba-sklic"/>
          <w:rFonts w:ascii="Calibri" w:hAnsi="Calibri" w:cs="Calibri"/>
          <w:lang w:eastAsia="en-US"/>
        </w:rPr>
        <w:t xml:space="preserve"> uredba </w:t>
      </w:r>
      <w:r w:rsidRPr="002F3B32">
        <w:rPr>
          <w:rStyle w:val="Sprotnaopomba-sklic"/>
          <w:rFonts w:ascii="Calibri" w:hAnsi="Calibri" w:cs="Calibri"/>
          <w:lang w:eastAsia="en-US"/>
        </w:rPr>
        <w:t>ne določa drugače, dokumenti vsebujejo najmanj:</w:t>
      </w:r>
    </w:p>
    <w:p w14:paraId="0D3839CB" w14:textId="77777777" w:rsidR="00475EA6" w:rsidRPr="002F3B32" w:rsidRDefault="00475EA6" w:rsidP="002F3B32">
      <w:pPr>
        <w:pStyle w:val="Odstavek"/>
        <w:tabs>
          <w:tab w:val="left" w:pos="142"/>
        </w:tabs>
        <w:spacing w:before="0"/>
        <w:ind w:firstLine="0"/>
        <w:rPr>
          <w:rStyle w:val="Sprotnaopomba-sklic"/>
          <w:rFonts w:ascii="Calibri" w:hAnsi="Calibri" w:cs="Calibri"/>
          <w:lang w:eastAsia="en-US"/>
        </w:rPr>
      </w:pPr>
      <w:r w:rsidRPr="002F3B32">
        <w:rPr>
          <w:rStyle w:val="Sprotnaopomba-sklic"/>
          <w:rFonts w:ascii="Calibri" w:hAnsi="Calibri" w:cs="Calibri"/>
          <w:lang w:eastAsia="en-US"/>
        </w:rPr>
        <w:t>1.      grb Republike Slovenije;</w:t>
      </w:r>
    </w:p>
    <w:p w14:paraId="410DDCB0" w14:textId="77777777" w:rsidR="00475EA6" w:rsidRPr="002F3B32" w:rsidRDefault="00475EA6" w:rsidP="002F3B32">
      <w:pPr>
        <w:pStyle w:val="Odstavek"/>
        <w:tabs>
          <w:tab w:val="left" w:pos="142"/>
        </w:tabs>
        <w:spacing w:before="0"/>
        <w:ind w:firstLine="0"/>
        <w:rPr>
          <w:rStyle w:val="Sprotnaopomba-sklic"/>
          <w:rFonts w:ascii="Calibri" w:hAnsi="Calibri" w:cs="Calibri"/>
          <w:lang w:eastAsia="en-US"/>
        </w:rPr>
      </w:pPr>
      <w:r w:rsidRPr="002F3B32">
        <w:rPr>
          <w:rStyle w:val="Sprotnaopomba-sklic"/>
          <w:rFonts w:ascii="Calibri" w:hAnsi="Calibri" w:cs="Calibri"/>
          <w:lang w:eastAsia="en-US"/>
        </w:rPr>
        <w:t>2.      naziv »Republika Slovenija«;</w:t>
      </w:r>
    </w:p>
    <w:p w14:paraId="4BD831C4" w14:textId="77777777" w:rsidR="00475EA6" w:rsidRPr="002F3B32" w:rsidRDefault="00475EA6" w:rsidP="002F3B32">
      <w:pPr>
        <w:pStyle w:val="Odstavek"/>
        <w:tabs>
          <w:tab w:val="left" w:pos="142"/>
        </w:tabs>
        <w:spacing w:before="0"/>
        <w:ind w:firstLine="0"/>
        <w:rPr>
          <w:rStyle w:val="Sprotnaopomba-sklic"/>
          <w:rFonts w:ascii="Calibri" w:hAnsi="Calibri" w:cs="Calibri"/>
          <w:lang w:eastAsia="en-US"/>
        </w:rPr>
      </w:pPr>
      <w:r w:rsidRPr="002F3B32">
        <w:rPr>
          <w:rStyle w:val="Sprotnaopomba-sklic"/>
          <w:rFonts w:ascii="Calibri" w:hAnsi="Calibri" w:cs="Calibri"/>
          <w:lang w:eastAsia="en-US"/>
        </w:rPr>
        <w:t>3.      naziv organa državne uprave;</w:t>
      </w:r>
    </w:p>
    <w:p w14:paraId="3FFA0046" w14:textId="77777777" w:rsidR="00475EA6" w:rsidRPr="002F3B32" w:rsidRDefault="00475EA6" w:rsidP="002F3B32">
      <w:pPr>
        <w:pStyle w:val="Odstavek"/>
        <w:tabs>
          <w:tab w:val="left" w:pos="142"/>
        </w:tabs>
        <w:spacing w:before="0"/>
        <w:ind w:firstLine="0"/>
        <w:rPr>
          <w:rStyle w:val="Sprotnaopomba-sklic"/>
          <w:rFonts w:ascii="Calibri" w:hAnsi="Calibri" w:cs="Calibri"/>
          <w:lang w:eastAsia="en-US"/>
        </w:rPr>
      </w:pPr>
      <w:r w:rsidRPr="002F3B32">
        <w:rPr>
          <w:rStyle w:val="Sprotnaopomba-sklic"/>
          <w:rFonts w:ascii="Calibri" w:hAnsi="Calibri" w:cs="Calibri"/>
          <w:lang w:eastAsia="en-US"/>
        </w:rPr>
        <w:t>4.      kontaktne podatke organa (sedež, telefon, uradni elektronski naslov, spletni naslov);</w:t>
      </w:r>
    </w:p>
    <w:p w14:paraId="74E94FA0" w14:textId="77777777" w:rsidR="00475EA6" w:rsidRPr="002F3B32" w:rsidRDefault="00475EA6" w:rsidP="002F3B32">
      <w:pPr>
        <w:pStyle w:val="Odstavek"/>
        <w:tabs>
          <w:tab w:val="left" w:pos="142"/>
        </w:tabs>
        <w:spacing w:before="0"/>
        <w:ind w:firstLine="0"/>
        <w:rPr>
          <w:rStyle w:val="Sprotnaopomba-sklic"/>
          <w:rFonts w:ascii="Calibri" w:hAnsi="Calibri" w:cs="Calibri"/>
          <w:lang w:eastAsia="en-US"/>
        </w:rPr>
      </w:pPr>
      <w:r w:rsidRPr="002F3B32">
        <w:rPr>
          <w:rStyle w:val="Sprotnaopomba-sklic"/>
          <w:rFonts w:ascii="Calibri" w:hAnsi="Calibri" w:cs="Calibri"/>
          <w:lang w:eastAsia="en-US"/>
        </w:rPr>
        <w:t>5.      številko dokumenta;</w:t>
      </w:r>
    </w:p>
    <w:p w14:paraId="35A090EE" w14:textId="77777777" w:rsidR="00475EA6" w:rsidRPr="002F3B32" w:rsidRDefault="00475EA6" w:rsidP="002F3B32">
      <w:pPr>
        <w:pStyle w:val="Odstavek"/>
        <w:tabs>
          <w:tab w:val="left" w:pos="142"/>
        </w:tabs>
        <w:spacing w:before="0"/>
        <w:ind w:firstLine="0"/>
        <w:rPr>
          <w:rStyle w:val="Sprotnaopomba-sklic"/>
          <w:rFonts w:ascii="Calibri" w:hAnsi="Calibri" w:cs="Calibri"/>
          <w:lang w:eastAsia="en-US"/>
        </w:rPr>
      </w:pPr>
      <w:r w:rsidRPr="002F3B32">
        <w:rPr>
          <w:rStyle w:val="Sprotnaopomba-sklic"/>
          <w:rFonts w:ascii="Calibri" w:hAnsi="Calibri" w:cs="Calibri"/>
          <w:lang w:eastAsia="en-US"/>
        </w:rPr>
        <w:t>6.      datum;</w:t>
      </w:r>
    </w:p>
    <w:p w14:paraId="6BE4D233" w14:textId="77777777" w:rsidR="00475EA6" w:rsidRPr="002F3B32" w:rsidRDefault="00475EA6" w:rsidP="002F3B32">
      <w:pPr>
        <w:pStyle w:val="Odstavek"/>
        <w:tabs>
          <w:tab w:val="left" w:pos="142"/>
        </w:tabs>
        <w:spacing w:before="0"/>
        <w:ind w:firstLine="0"/>
        <w:rPr>
          <w:rStyle w:val="Sprotnaopomba-sklic"/>
          <w:rFonts w:ascii="Calibri" w:hAnsi="Calibri" w:cs="Calibri"/>
          <w:lang w:eastAsia="en-US"/>
        </w:rPr>
      </w:pPr>
      <w:r w:rsidRPr="002F3B32">
        <w:rPr>
          <w:rStyle w:val="Sprotnaopomba-sklic"/>
          <w:rFonts w:ascii="Calibri" w:hAnsi="Calibri" w:cs="Calibri"/>
          <w:lang w:eastAsia="en-US"/>
        </w:rPr>
        <w:t>7.      navedbo in podpis uradne oziroma odgovorne osebe.«</w:t>
      </w:r>
    </w:p>
    <w:p w14:paraId="4460E344" w14:textId="77777777" w:rsidR="00475EA6" w:rsidRPr="008E786F" w:rsidRDefault="00475EA6" w:rsidP="008E786F">
      <w:pPr>
        <w:spacing w:before="0"/>
        <w:rPr>
          <w:rFonts w:asciiTheme="minorHAnsi" w:hAnsiTheme="minorHAnsi" w:cstheme="minorHAnsi"/>
          <w:i/>
          <w:iCs/>
          <w:sz w:val="16"/>
          <w:szCs w:val="16"/>
        </w:rPr>
      </w:pPr>
    </w:p>
  </w:footnote>
  <w:footnote w:id="12">
    <w:p w14:paraId="1E8A679E" w14:textId="77777777" w:rsidR="00A41D87" w:rsidRPr="00A41D87" w:rsidRDefault="00A41D87" w:rsidP="00A41D87">
      <w:pPr>
        <w:pStyle w:val="Odstavek"/>
        <w:tabs>
          <w:tab w:val="left" w:pos="142"/>
        </w:tabs>
        <w:spacing w:before="0"/>
        <w:ind w:firstLine="0"/>
        <w:rPr>
          <w:rStyle w:val="Sprotnaopomba-sklic"/>
          <w:rFonts w:ascii="Calibri" w:hAnsi="Calibri" w:cs="Calibri"/>
          <w:lang w:eastAsia="en-US"/>
        </w:rPr>
      </w:pPr>
      <w:r w:rsidRPr="00A41D87">
        <w:rPr>
          <w:rStyle w:val="Sprotnaopomba-sklic"/>
          <w:rFonts w:ascii="Calibri" w:hAnsi="Calibri" w:cs="Calibri"/>
          <w:lang w:eastAsia="en-US"/>
        </w:rPr>
        <w:footnoteRef/>
      </w:r>
      <w:r w:rsidRPr="00A41D87">
        <w:rPr>
          <w:rStyle w:val="Sprotnaopomba-sklic"/>
          <w:rFonts w:ascii="Calibri" w:hAnsi="Calibri" w:cs="Calibri"/>
          <w:lang w:eastAsia="en-US"/>
        </w:rPr>
        <w:t xml:space="preserve"> Pošta je zapis ali stvar, ki jo na kakršen koli način prejmejo organi (16. točka 6. člena UUP);</w:t>
      </w:r>
    </w:p>
  </w:footnote>
  <w:footnote w:id="13">
    <w:p w14:paraId="3EB5E92C" w14:textId="77777777" w:rsidR="00A41D87" w:rsidRPr="00A41D87" w:rsidRDefault="00A41D87" w:rsidP="00A41D87">
      <w:pPr>
        <w:pStyle w:val="Odstavek"/>
        <w:tabs>
          <w:tab w:val="left" w:pos="142"/>
        </w:tabs>
        <w:spacing w:before="0"/>
        <w:ind w:firstLine="0"/>
        <w:rPr>
          <w:rStyle w:val="Sprotnaopomba-sklic"/>
          <w:rFonts w:ascii="Calibri" w:hAnsi="Calibri" w:cs="Calibri"/>
          <w:lang w:eastAsia="en-US"/>
        </w:rPr>
      </w:pPr>
      <w:r w:rsidRPr="00A41D87">
        <w:rPr>
          <w:rStyle w:val="Sprotnaopomba-sklic"/>
          <w:rFonts w:ascii="Calibri" w:hAnsi="Calibri" w:cs="Calibri"/>
          <w:lang w:eastAsia="en-US"/>
        </w:rPr>
        <w:footnoteRef/>
      </w:r>
      <w:r w:rsidRPr="00A41D87">
        <w:rPr>
          <w:rStyle w:val="Sprotnaopomba-sklic"/>
          <w:rFonts w:ascii="Calibri" w:hAnsi="Calibri" w:cs="Calibri"/>
          <w:lang w:eastAsia="en-US"/>
        </w:rPr>
        <w:t xml:space="preserve"> 1. odstavek 35. člena UUP;</w:t>
      </w:r>
    </w:p>
  </w:footnote>
  <w:footnote w:id="14">
    <w:p w14:paraId="63BF0F7B" w14:textId="77777777" w:rsidR="00A41D87" w:rsidRPr="00A41D87" w:rsidRDefault="00A41D87" w:rsidP="00A41D87">
      <w:pPr>
        <w:pStyle w:val="Odstavek"/>
        <w:tabs>
          <w:tab w:val="left" w:pos="142"/>
        </w:tabs>
        <w:spacing w:before="0"/>
        <w:ind w:firstLine="0"/>
        <w:rPr>
          <w:rStyle w:val="Sprotnaopomba-sklic"/>
          <w:rFonts w:ascii="Calibri" w:hAnsi="Calibri" w:cs="Calibri"/>
          <w:lang w:eastAsia="en-US"/>
        </w:rPr>
      </w:pPr>
      <w:r w:rsidRPr="00A41D87">
        <w:rPr>
          <w:rStyle w:val="Sprotnaopomba-sklic"/>
          <w:rFonts w:ascii="Calibri" w:hAnsi="Calibri" w:cs="Calibri"/>
          <w:lang w:eastAsia="en-US"/>
        </w:rPr>
        <w:footnoteRef/>
      </w:r>
      <w:r w:rsidRPr="00A41D87">
        <w:rPr>
          <w:rStyle w:val="Sprotnaopomba-sklic"/>
          <w:rFonts w:ascii="Calibri" w:hAnsi="Calibri" w:cs="Calibri"/>
          <w:lang w:eastAsia="en-US"/>
        </w:rPr>
        <w:t xml:space="preserve"> Dokument v elektronski obliki je dokument, ki je zapisan v digitalni ali analogni obliki (2. točka 6. člena UUP;</w:t>
      </w:r>
    </w:p>
  </w:footnote>
  <w:footnote w:id="15">
    <w:p w14:paraId="33C1BB00" w14:textId="77777777" w:rsidR="00A41D87" w:rsidRPr="00A41D87" w:rsidRDefault="00A41D87" w:rsidP="00A41D87">
      <w:pPr>
        <w:pStyle w:val="Odstavek"/>
        <w:tabs>
          <w:tab w:val="left" w:pos="142"/>
        </w:tabs>
        <w:spacing w:before="0"/>
        <w:ind w:firstLine="0"/>
        <w:rPr>
          <w:rStyle w:val="Sprotnaopomba-sklic"/>
          <w:rFonts w:ascii="Calibri" w:hAnsi="Calibri" w:cs="Calibri"/>
          <w:lang w:eastAsia="en-US"/>
        </w:rPr>
      </w:pPr>
      <w:r w:rsidRPr="00A41D87">
        <w:rPr>
          <w:rStyle w:val="Sprotnaopomba-sklic"/>
          <w:rFonts w:ascii="Calibri" w:hAnsi="Calibri" w:cs="Calibri"/>
          <w:lang w:eastAsia="en-US"/>
        </w:rPr>
        <w:footnoteRef/>
      </w:r>
      <w:r w:rsidRPr="00A41D87">
        <w:rPr>
          <w:rStyle w:val="Sprotnaopomba-sklic"/>
          <w:rFonts w:ascii="Calibri" w:hAnsi="Calibri" w:cs="Calibri"/>
          <w:lang w:eastAsia="en-US"/>
        </w:rPr>
        <w:t xml:space="preserve"> Evidenca dokumentarnega gradiva je temeljna evidenca o opravljanju del in nalog organa. ) V evidenco dokumentarnega gradiva se evidentira dokumentarno gradivo, ki ga organ prejme ali nastane pri njegovem delu. (1. in 2. odstavek 48. člena UUP);</w:t>
      </w:r>
    </w:p>
  </w:footnote>
  <w:footnote w:id="16">
    <w:p w14:paraId="2A2FB642" w14:textId="77777777" w:rsidR="00A41D87" w:rsidRPr="00A41D87" w:rsidRDefault="00A41D87" w:rsidP="00A41D87">
      <w:pPr>
        <w:pStyle w:val="Odstavek"/>
        <w:tabs>
          <w:tab w:val="left" w:pos="142"/>
        </w:tabs>
        <w:spacing w:before="0"/>
        <w:ind w:firstLine="0"/>
        <w:rPr>
          <w:rStyle w:val="Sprotnaopomba-sklic"/>
          <w:rFonts w:ascii="Calibri" w:hAnsi="Calibri" w:cs="Calibri"/>
          <w:lang w:eastAsia="en-US"/>
        </w:rPr>
      </w:pPr>
      <w:r w:rsidRPr="00A41D87">
        <w:rPr>
          <w:rStyle w:val="Sprotnaopomba-sklic"/>
          <w:rFonts w:ascii="Calibri" w:hAnsi="Calibri" w:cs="Calibri"/>
          <w:lang w:eastAsia="en-US"/>
        </w:rPr>
        <w:footnoteRef/>
      </w:r>
      <w:r w:rsidRPr="00A41D87">
        <w:rPr>
          <w:rStyle w:val="Sprotnaopomba-sklic"/>
          <w:rFonts w:ascii="Calibri" w:hAnsi="Calibri" w:cs="Calibri"/>
          <w:lang w:eastAsia="en-US"/>
        </w:rPr>
        <w:t xml:space="preserve"> 6. odstavek 35. člena UUP;</w:t>
      </w:r>
    </w:p>
  </w:footnote>
  <w:footnote w:id="17">
    <w:p w14:paraId="036FD1DB" w14:textId="77777777" w:rsidR="00A41D87" w:rsidRPr="00A41D87" w:rsidRDefault="00A41D87" w:rsidP="00A41D87">
      <w:pPr>
        <w:pStyle w:val="Odstavek"/>
        <w:tabs>
          <w:tab w:val="left" w:pos="142"/>
        </w:tabs>
        <w:spacing w:before="0"/>
        <w:ind w:firstLine="0"/>
        <w:rPr>
          <w:rStyle w:val="Sprotnaopomba-sklic"/>
          <w:rFonts w:ascii="Calibri" w:hAnsi="Calibri" w:cs="Calibri"/>
          <w:lang w:eastAsia="en-US"/>
        </w:rPr>
      </w:pPr>
      <w:r w:rsidRPr="00A41D87">
        <w:rPr>
          <w:rStyle w:val="Sprotnaopomba-sklic"/>
          <w:rFonts w:ascii="Calibri" w:hAnsi="Calibri" w:cs="Calibri"/>
          <w:lang w:eastAsia="en-US"/>
        </w:rPr>
        <w:footnoteRef/>
      </w:r>
      <w:r w:rsidRPr="00A41D87">
        <w:rPr>
          <w:rStyle w:val="Sprotnaopomba-sklic"/>
          <w:rFonts w:ascii="Calibri" w:hAnsi="Calibri" w:cs="Calibri"/>
          <w:lang w:eastAsia="en-US"/>
        </w:rPr>
        <w:t xml:space="preserve"> 36. člen UUP;</w:t>
      </w:r>
    </w:p>
  </w:footnote>
  <w:footnote w:id="18">
    <w:p w14:paraId="73D263CC" w14:textId="77777777" w:rsidR="00A41D87" w:rsidRPr="00A41D87" w:rsidRDefault="00A41D87" w:rsidP="00A41D87">
      <w:pPr>
        <w:pStyle w:val="Odstavek"/>
        <w:tabs>
          <w:tab w:val="left" w:pos="142"/>
        </w:tabs>
        <w:spacing w:before="0"/>
        <w:ind w:firstLine="0"/>
        <w:rPr>
          <w:rStyle w:val="Sprotnaopomba-sklic"/>
          <w:rFonts w:ascii="Calibri" w:hAnsi="Calibri" w:cs="Calibri"/>
          <w:lang w:eastAsia="en-US"/>
        </w:rPr>
      </w:pPr>
      <w:r w:rsidRPr="00A41D87">
        <w:rPr>
          <w:rStyle w:val="Sprotnaopomba-sklic"/>
          <w:rFonts w:ascii="Calibri" w:hAnsi="Calibri" w:cs="Calibri"/>
          <w:lang w:eastAsia="en-US"/>
        </w:rPr>
        <w:footnoteRef/>
      </w:r>
      <w:r w:rsidRPr="00A41D87">
        <w:rPr>
          <w:rStyle w:val="Sprotnaopomba-sklic"/>
          <w:rFonts w:ascii="Calibri" w:hAnsi="Calibri" w:cs="Calibri"/>
          <w:lang w:eastAsia="en-US"/>
        </w:rPr>
        <w:t xml:space="preserve"> 49. člen UUP;</w:t>
      </w:r>
    </w:p>
  </w:footnote>
  <w:footnote w:id="19">
    <w:p w14:paraId="694B6D83" w14:textId="77777777" w:rsidR="00A41D87" w:rsidRPr="00A41D87" w:rsidRDefault="00A41D87" w:rsidP="00A41D87">
      <w:pPr>
        <w:pStyle w:val="Odstavek"/>
        <w:tabs>
          <w:tab w:val="left" w:pos="142"/>
        </w:tabs>
        <w:spacing w:before="0"/>
        <w:ind w:firstLine="0"/>
        <w:rPr>
          <w:rStyle w:val="Sprotnaopomba-sklic"/>
          <w:rFonts w:ascii="Calibri" w:hAnsi="Calibri" w:cs="Calibri"/>
          <w:lang w:eastAsia="en-US"/>
        </w:rPr>
      </w:pPr>
      <w:r w:rsidRPr="00A41D87">
        <w:rPr>
          <w:rStyle w:val="Sprotnaopomba-sklic"/>
          <w:rFonts w:ascii="Calibri" w:hAnsi="Calibri" w:cs="Calibri"/>
          <w:lang w:eastAsia="en-US"/>
        </w:rPr>
        <w:footnoteRef/>
      </w:r>
      <w:r w:rsidRPr="00A41D87">
        <w:rPr>
          <w:rStyle w:val="Sprotnaopomba-sklic"/>
          <w:rFonts w:ascii="Calibri" w:hAnsi="Calibri" w:cs="Calibri"/>
          <w:lang w:eastAsia="en-US"/>
        </w:rPr>
        <w:t xml:space="preserve"> Če se z dokumentom zadeva začne, glavna pisarna ali za to določeni javni uslužbenec dokument uvrsti v novo zadevo, ki jo odpre tako, da zanjo izbere tisti klasifikacijski znak iz načrta klasifikacijskih znakov, ki ustreza vsebini celotne zadeve. Če dokument nadaljuje obstoječo zadevo, se uvrsti v to zadevo. (44. člen UUP);</w:t>
      </w:r>
    </w:p>
  </w:footnote>
  <w:footnote w:id="20">
    <w:p w14:paraId="0DB523B8" w14:textId="77777777" w:rsidR="00A41D87" w:rsidRPr="00A41D87" w:rsidRDefault="00A41D87" w:rsidP="00A41D87">
      <w:pPr>
        <w:pStyle w:val="Odstavek"/>
        <w:tabs>
          <w:tab w:val="left" w:pos="142"/>
        </w:tabs>
        <w:spacing w:before="0"/>
        <w:ind w:firstLine="0"/>
        <w:rPr>
          <w:rStyle w:val="Sprotnaopomba-sklic"/>
          <w:rFonts w:ascii="Calibri" w:hAnsi="Calibri" w:cs="Calibri"/>
          <w:lang w:eastAsia="en-US"/>
        </w:rPr>
      </w:pPr>
      <w:r w:rsidRPr="00A41D87">
        <w:rPr>
          <w:rStyle w:val="Sprotnaopomba-sklic"/>
          <w:rFonts w:ascii="Calibri" w:hAnsi="Calibri" w:cs="Calibri"/>
          <w:lang w:eastAsia="en-US"/>
        </w:rPr>
        <w:footnoteRef/>
      </w:r>
      <w:r w:rsidRPr="00A41D87">
        <w:rPr>
          <w:rStyle w:val="Sprotnaopomba-sklic"/>
          <w:rFonts w:ascii="Calibri" w:hAnsi="Calibri" w:cs="Calibri"/>
          <w:lang w:eastAsia="en-US"/>
        </w:rPr>
        <w:t xml:space="preserve"> Dodeljevanje je določitev tistega, ki bo zadevo reševal, in se izvede kot evidentiranje signirnega znaka med evidenčne podatke dokumenta v evidenci dokumentarnega gradiva (signiranje) in takojšnje pošiljanje dokumentarnega gradiva nosilcu signirnega znaka. (1. odstavek 64. člena UUP);</w:t>
      </w:r>
    </w:p>
  </w:footnote>
  <w:footnote w:id="21">
    <w:p w14:paraId="412DD34E" w14:textId="24CE21F3" w:rsidR="004445EB" w:rsidRPr="008A670B" w:rsidRDefault="004445EB" w:rsidP="00BC343F">
      <w:pPr>
        <w:pStyle w:val="Odstavek"/>
        <w:tabs>
          <w:tab w:val="left" w:pos="142"/>
        </w:tabs>
        <w:spacing w:before="0"/>
        <w:ind w:firstLine="0"/>
        <w:rPr>
          <w:rStyle w:val="Sprotnaopomba-sklic"/>
          <w:rFonts w:ascii="Calibri" w:hAnsi="Calibri" w:cs="Calibri"/>
          <w:lang w:eastAsia="en-US"/>
        </w:rPr>
      </w:pPr>
      <w:r w:rsidRPr="008A670B">
        <w:rPr>
          <w:rStyle w:val="Sprotnaopomba-sklic"/>
          <w:rFonts w:ascii="Calibri" w:hAnsi="Calibri" w:cs="Calibri"/>
          <w:lang w:eastAsia="en-US"/>
        </w:rPr>
        <w:footnoteRef/>
      </w:r>
      <w:r w:rsidRPr="008A670B">
        <w:rPr>
          <w:rStyle w:val="Sprotnaopomba-sklic"/>
          <w:rFonts w:ascii="Calibri" w:hAnsi="Calibri" w:cs="Calibri"/>
          <w:lang w:eastAsia="en-US"/>
        </w:rPr>
        <w:t xml:space="preserve"> UVHVVR ima deset (10) </w:t>
      </w:r>
      <w:r w:rsidR="008A670B" w:rsidRPr="008A670B">
        <w:rPr>
          <w:rStyle w:val="Sprotnaopomba-sklic"/>
          <w:rFonts w:ascii="Calibri" w:hAnsi="Calibri" w:cs="Calibri"/>
          <w:lang w:eastAsia="en-US"/>
        </w:rPr>
        <w:t>območnih uradov in sicer OE Celje, Maribor, Kranj, Ptuj, Nova Gorica, Murska Sobota. Ljubljana, Koper, Novo mesto in Postojno.</w:t>
      </w:r>
    </w:p>
  </w:footnote>
  <w:footnote w:id="22">
    <w:p w14:paraId="0CC636D7" w14:textId="77777777" w:rsidR="00F857A2" w:rsidRPr="00F74BE7" w:rsidRDefault="00F857A2" w:rsidP="00BC343F">
      <w:pPr>
        <w:pStyle w:val="Sprotnaopomba-besedilo"/>
        <w:spacing w:before="0"/>
        <w:rPr>
          <w:rStyle w:val="Sprotnaopomba-sklic"/>
          <w:rFonts w:ascii="Calibri" w:eastAsia="Calibri" w:hAnsi="Calibri" w:cs="Calibri"/>
          <w:szCs w:val="22"/>
          <w:u w:val="single"/>
        </w:rPr>
      </w:pPr>
      <w:r w:rsidRPr="00F74BE7">
        <w:rPr>
          <w:rStyle w:val="Sprotnaopomba-sklic"/>
          <w:rFonts w:ascii="Calibri" w:eastAsia="Calibri" w:hAnsi="Calibri" w:cs="Calibri"/>
          <w:szCs w:val="22"/>
        </w:rPr>
        <w:footnoteRef/>
      </w:r>
      <w:r w:rsidRPr="00F74BE7">
        <w:rPr>
          <w:rStyle w:val="Sprotnaopomba-sklic"/>
          <w:rFonts w:ascii="Calibri" w:eastAsia="Calibri" w:hAnsi="Calibri" w:cs="Calibri"/>
          <w:szCs w:val="22"/>
        </w:rPr>
        <w:t xml:space="preserve"> »</w:t>
      </w:r>
      <w:r w:rsidRPr="00F74BE7">
        <w:rPr>
          <w:rStyle w:val="Sprotnaopomba-sklic"/>
          <w:rFonts w:ascii="Calibri" w:eastAsia="Calibri" w:hAnsi="Calibri" w:cs="Calibri"/>
        </w:rPr>
        <w:t>Če uredba ne določa drugače, dokumenti vsebujejo najmanj:</w:t>
      </w:r>
      <w:r>
        <w:rPr>
          <w:rFonts w:ascii="Calibri" w:eastAsia="Calibri" w:hAnsi="Calibri" w:cs="Calibri"/>
        </w:rPr>
        <w:t xml:space="preserve"> </w:t>
      </w:r>
      <w:r w:rsidRPr="00F74BE7">
        <w:rPr>
          <w:rStyle w:val="Sprotnaopomba-sklic"/>
          <w:rFonts w:ascii="Calibri" w:eastAsia="Calibri" w:hAnsi="Calibri" w:cs="Calibri"/>
        </w:rPr>
        <w:t>1.</w:t>
      </w:r>
      <w:r w:rsidRPr="00F74BE7">
        <w:rPr>
          <w:rStyle w:val="Sprotnaopomba-sklic"/>
          <w:rFonts w:ascii="Calibri" w:eastAsia="Calibri" w:hAnsi="Calibri" w:cs="Calibri"/>
          <w:szCs w:val="22"/>
        </w:rPr>
        <w:t> </w:t>
      </w:r>
      <w:r w:rsidRPr="00F74BE7">
        <w:rPr>
          <w:rStyle w:val="Sprotnaopomba-sklic"/>
          <w:rFonts w:ascii="Calibri" w:eastAsia="Calibri" w:hAnsi="Calibri" w:cs="Calibri"/>
        </w:rPr>
        <w:t>grb Republike Slovenije;</w:t>
      </w:r>
      <w:r>
        <w:rPr>
          <w:rStyle w:val="Sprotnaopomba-sklic"/>
          <w:rFonts w:ascii="Calibri" w:eastAsia="Calibri" w:hAnsi="Calibri" w:cs="Calibri"/>
        </w:rPr>
        <w:t xml:space="preserve"> </w:t>
      </w:r>
      <w:r w:rsidRPr="00F74BE7">
        <w:rPr>
          <w:rStyle w:val="Sprotnaopomba-sklic"/>
          <w:rFonts w:ascii="Calibri" w:eastAsia="Calibri" w:hAnsi="Calibri" w:cs="Calibri"/>
        </w:rPr>
        <w:t>2.</w:t>
      </w:r>
      <w:r w:rsidRPr="00F74BE7">
        <w:rPr>
          <w:rStyle w:val="Sprotnaopomba-sklic"/>
          <w:rFonts w:ascii="Calibri" w:eastAsia="Calibri" w:hAnsi="Calibri" w:cs="Calibri"/>
          <w:szCs w:val="22"/>
        </w:rPr>
        <w:t> </w:t>
      </w:r>
      <w:r w:rsidRPr="00F74BE7">
        <w:rPr>
          <w:rStyle w:val="Sprotnaopomba-sklic"/>
          <w:rFonts w:ascii="Calibri" w:eastAsia="Calibri" w:hAnsi="Calibri" w:cs="Calibri"/>
        </w:rPr>
        <w:t>naziv »Republika Slovenija«;</w:t>
      </w:r>
      <w:r>
        <w:rPr>
          <w:rStyle w:val="Sprotnaopomba-sklic"/>
          <w:rFonts w:ascii="Calibri" w:eastAsia="Calibri" w:hAnsi="Calibri" w:cs="Calibri"/>
        </w:rPr>
        <w:t xml:space="preserve"> </w:t>
      </w:r>
      <w:r w:rsidRPr="00F74BE7">
        <w:rPr>
          <w:rStyle w:val="Sprotnaopomba-sklic"/>
          <w:rFonts w:ascii="Calibri" w:eastAsia="Calibri" w:hAnsi="Calibri" w:cs="Calibri"/>
        </w:rPr>
        <w:t>3.</w:t>
      </w:r>
      <w:r w:rsidRPr="00F74BE7">
        <w:rPr>
          <w:rStyle w:val="Sprotnaopomba-sklic"/>
          <w:rFonts w:ascii="Calibri" w:eastAsia="Calibri" w:hAnsi="Calibri" w:cs="Calibri"/>
          <w:szCs w:val="22"/>
        </w:rPr>
        <w:t> </w:t>
      </w:r>
      <w:r w:rsidRPr="00F74BE7">
        <w:rPr>
          <w:rStyle w:val="Sprotnaopomba-sklic"/>
          <w:rFonts w:ascii="Calibri" w:eastAsia="Calibri" w:hAnsi="Calibri" w:cs="Calibri"/>
        </w:rPr>
        <w:t>naziv organa državne uprave;</w:t>
      </w:r>
      <w:r>
        <w:rPr>
          <w:rFonts w:ascii="Calibri" w:eastAsia="Calibri" w:hAnsi="Calibri" w:cs="Calibri"/>
        </w:rPr>
        <w:t xml:space="preserve"> </w:t>
      </w:r>
      <w:r w:rsidRPr="00F74BE7">
        <w:rPr>
          <w:rStyle w:val="Sprotnaopomba-sklic"/>
          <w:rFonts w:ascii="Calibri" w:eastAsia="Calibri" w:hAnsi="Calibri" w:cs="Calibri"/>
        </w:rPr>
        <w:t>4.</w:t>
      </w:r>
      <w:r w:rsidRPr="00F74BE7">
        <w:rPr>
          <w:rStyle w:val="Sprotnaopomba-sklic"/>
          <w:rFonts w:ascii="Calibri" w:eastAsia="Calibri" w:hAnsi="Calibri" w:cs="Calibri"/>
          <w:szCs w:val="22"/>
        </w:rPr>
        <w:t> </w:t>
      </w:r>
      <w:r w:rsidRPr="00F74BE7">
        <w:rPr>
          <w:rStyle w:val="Sprotnaopomba-sklic"/>
          <w:rFonts w:ascii="Calibri" w:eastAsia="Calibri" w:hAnsi="Calibri" w:cs="Calibri"/>
        </w:rPr>
        <w:t>kontaktne podatke organa (sedež, telefon, uradni elektronski naslov, spletni naslov);</w:t>
      </w:r>
      <w:r>
        <w:rPr>
          <w:rFonts w:ascii="Calibri" w:eastAsia="Calibri" w:hAnsi="Calibri" w:cs="Calibri"/>
        </w:rPr>
        <w:t xml:space="preserve"> </w:t>
      </w:r>
      <w:r w:rsidRPr="00F74BE7">
        <w:rPr>
          <w:rStyle w:val="Sprotnaopomba-sklic"/>
          <w:rFonts w:ascii="Calibri" w:eastAsia="Calibri" w:hAnsi="Calibri" w:cs="Calibri"/>
        </w:rPr>
        <w:t>5.</w:t>
      </w:r>
      <w:r w:rsidRPr="00F74BE7">
        <w:rPr>
          <w:rStyle w:val="Sprotnaopomba-sklic"/>
          <w:rFonts w:ascii="Calibri" w:eastAsia="Calibri" w:hAnsi="Calibri" w:cs="Calibri"/>
          <w:szCs w:val="22"/>
        </w:rPr>
        <w:t> </w:t>
      </w:r>
      <w:r w:rsidRPr="00F74BE7">
        <w:rPr>
          <w:rStyle w:val="Sprotnaopomba-sklic"/>
          <w:rFonts w:ascii="Calibri" w:eastAsia="Calibri" w:hAnsi="Calibri" w:cs="Calibri"/>
        </w:rPr>
        <w:t>številko dokumenta;</w:t>
      </w:r>
      <w:r>
        <w:rPr>
          <w:rFonts w:ascii="Calibri" w:eastAsia="Calibri" w:hAnsi="Calibri" w:cs="Calibri"/>
        </w:rPr>
        <w:t xml:space="preserve"> </w:t>
      </w:r>
      <w:r w:rsidRPr="00F74BE7">
        <w:rPr>
          <w:rStyle w:val="Sprotnaopomba-sklic"/>
          <w:rFonts w:ascii="Calibri" w:eastAsia="Calibri" w:hAnsi="Calibri" w:cs="Calibri"/>
        </w:rPr>
        <w:t>6.</w:t>
      </w:r>
      <w:r w:rsidRPr="00F74BE7">
        <w:rPr>
          <w:rStyle w:val="Sprotnaopomba-sklic"/>
          <w:rFonts w:ascii="Calibri" w:eastAsia="Calibri" w:hAnsi="Calibri" w:cs="Calibri"/>
          <w:szCs w:val="22"/>
        </w:rPr>
        <w:t> </w:t>
      </w:r>
      <w:r w:rsidRPr="00F74BE7">
        <w:rPr>
          <w:rStyle w:val="Sprotnaopomba-sklic"/>
          <w:rFonts w:ascii="Calibri" w:eastAsia="Calibri" w:hAnsi="Calibri" w:cs="Calibri"/>
        </w:rPr>
        <w:t>datum;</w:t>
      </w:r>
      <w:r>
        <w:rPr>
          <w:rFonts w:ascii="Calibri" w:eastAsia="Calibri" w:hAnsi="Calibri" w:cs="Calibri"/>
        </w:rPr>
        <w:t xml:space="preserve"> </w:t>
      </w:r>
      <w:r w:rsidRPr="00F74BE7">
        <w:rPr>
          <w:rStyle w:val="Sprotnaopomba-sklic"/>
          <w:rFonts w:ascii="Calibri" w:eastAsia="Calibri" w:hAnsi="Calibri" w:cs="Calibri"/>
        </w:rPr>
        <w:t>7.</w:t>
      </w:r>
      <w:r w:rsidRPr="00F74BE7">
        <w:rPr>
          <w:rStyle w:val="Sprotnaopomba-sklic"/>
          <w:rFonts w:ascii="Calibri" w:eastAsia="Calibri" w:hAnsi="Calibri" w:cs="Calibri"/>
          <w:szCs w:val="22"/>
        </w:rPr>
        <w:t> </w:t>
      </w:r>
      <w:r w:rsidRPr="00F74BE7">
        <w:rPr>
          <w:rStyle w:val="Sprotnaopomba-sklic"/>
          <w:rFonts w:ascii="Calibri" w:eastAsia="Calibri" w:hAnsi="Calibri" w:cs="Calibri"/>
          <w:u w:val="single"/>
        </w:rPr>
        <w:t>navedbo in podpis uradne oziroma odgovorne osebe.</w:t>
      </w:r>
    </w:p>
  </w:footnote>
  <w:footnote w:id="23">
    <w:p w14:paraId="5CC20CF4" w14:textId="77777777" w:rsidR="00BC343F" w:rsidRPr="00BC343F" w:rsidRDefault="00BC343F" w:rsidP="00BC343F">
      <w:pPr>
        <w:spacing w:before="0"/>
        <w:rPr>
          <w:rStyle w:val="Sprotnaopomba-sklic"/>
          <w:rFonts w:ascii="Calibri" w:eastAsia="Calibri" w:hAnsi="Calibri" w:cs="Calibri"/>
          <w:szCs w:val="22"/>
        </w:rPr>
      </w:pPr>
      <w:r w:rsidRPr="00BC343F">
        <w:rPr>
          <w:rStyle w:val="Sprotnaopomba-sklic"/>
          <w:rFonts w:ascii="Calibri" w:eastAsia="Calibri" w:hAnsi="Calibri" w:cs="Calibri"/>
          <w:szCs w:val="22"/>
        </w:rPr>
        <w:footnoteRef/>
      </w:r>
      <w:r w:rsidRPr="00BC343F">
        <w:rPr>
          <w:rStyle w:val="Sprotnaopomba-sklic"/>
          <w:rFonts w:ascii="Calibri" w:eastAsia="Calibri" w:hAnsi="Calibri" w:cs="Calibri"/>
          <w:szCs w:val="22"/>
        </w:rPr>
        <w:t xml:space="preserve"> Na dokumentu, izdanem v elektronski obliki in podpisanem z elektronskim podpisom, se na vidnem mestu označi, </w:t>
      </w:r>
      <w:r w:rsidRPr="00BC343F">
        <w:rPr>
          <w:rStyle w:val="Sprotnaopomba-sklic"/>
          <w:rFonts w:ascii="Calibri" w:eastAsia="Calibri" w:hAnsi="Calibri" w:cs="Calibri"/>
          <w:szCs w:val="22"/>
          <w:u w:val="single"/>
        </w:rPr>
        <w:t>da je podpisan z elektronskim podpisom</w:t>
      </w:r>
      <w:r w:rsidRPr="00BC343F">
        <w:rPr>
          <w:rStyle w:val="Sprotnaopomba-sklic"/>
          <w:rFonts w:ascii="Calibri" w:eastAsia="Calibri" w:hAnsi="Calibri" w:cs="Calibri"/>
          <w:szCs w:val="22"/>
        </w:rPr>
        <w:t xml:space="preserve">, kdo ga je podpisal, datum podpisa, </w:t>
      </w:r>
      <w:r w:rsidRPr="00BC343F">
        <w:rPr>
          <w:rStyle w:val="Sprotnaopomba-sklic"/>
          <w:rFonts w:ascii="Calibri" w:eastAsia="Calibri" w:hAnsi="Calibri" w:cs="Calibri"/>
          <w:szCs w:val="22"/>
          <w:u w:val="single"/>
        </w:rPr>
        <w:t>številka dokumenta</w:t>
      </w:r>
      <w:r w:rsidRPr="00BC343F">
        <w:rPr>
          <w:rStyle w:val="Sprotnaopomba-sklic"/>
          <w:rFonts w:ascii="Calibri" w:eastAsia="Calibri" w:hAnsi="Calibri" w:cs="Calibri"/>
          <w:szCs w:val="22"/>
        </w:rPr>
        <w:t>, podatke o izdajatelju, identifikacijski številki in veljavnosti potrdila za elektronski podpis.</w:t>
      </w:r>
    </w:p>
    <w:p w14:paraId="0A5C4729" w14:textId="1B77C79B" w:rsidR="00BC343F" w:rsidRDefault="00BC343F" w:rsidP="00BC343F">
      <w:pPr>
        <w:pStyle w:val="Sprotnaopomba-besedilo"/>
        <w:spacing w:before="0"/>
      </w:pPr>
    </w:p>
  </w:footnote>
  <w:footnote w:id="24">
    <w:p w14:paraId="650B8F84" w14:textId="3AFDD118" w:rsidR="003F51AB" w:rsidRPr="00930F0F" w:rsidRDefault="003F51AB" w:rsidP="003F51AB">
      <w:pPr>
        <w:pStyle w:val="Odstavek"/>
        <w:tabs>
          <w:tab w:val="left" w:pos="142"/>
        </w:tabs>
        <w:spacing w:before="0"/>
        <w:ind w:firstLine="0"/>
        <w:rPr>
          <w:rStyle w:val="Sprotnaopomba-sklic"/>
          <w:rFonts w:ascii="Calibri" w:hAnsi="Calibri" w:cs="Calibri"/>
          <w:lang w:eastAsia="en-US"/>
        </w:rPr>
      </w:pPr>
      <w:r w:rsidRPr="00930F0F">
        <w:rPr>
          <w:rStyle w:val="Sprotnaopomba-sklic"/>
          <w:rFonts w:ascii="Calibri" w:hAnsi="Calibri" w:cs="Calibri"/>
          <w:lang w:eastAsia="en-US"/>
        </w:rPr>
        <w:footnoteRef/>
      </w:r>
      <w:r w:rsidRPr="00930F0F">
        <w:rPr>
          <w:rStyle w:val="Sprotnaopomba-sklic"/>
          <w:rFonts w:ascii="Calibri" w:hAnsi="Calibri" w:cs="Calibri"/>
          <w:lang w:eastAsia="en-US"/>
        </w:rPr>
        <w:t xml:space="preserve"> 2. odstavek 69. člena UUP: »Dokumenti, ki so nastali pri delu organa, se pri organu hranijo v izvirniku.«</w:t>
      </w:r>
      <w:r w:rsidR="00F75EA5">
        <w:rPr>
          <w:rFonts w:ascii="Calibri" w:hAnsi="Calibri" w:cs="Calibri"/>
          <w:lang w:eastAsia="en-US"/>
        </w:rPr>
        <w:t xml:space="preserve"> </w:t>
      </w:r>
    </w:p>
  </w:footnote>
  <w:footnote w:id="25">
    <w:p w14:paraId="1D3C486F" w14:textId="64A673C7" w:rsidR="00F75EA5" w:rsidRPr="009E6889" w:rsidRDefault="00F75EA5" w:rsidP="00F75EA5">
      <w:pPr>
        <w:pStyle w:val="Odstavek"/>
        <w:tabs>
          <w:tab w:val="left" w:pos="142"/>
        </w:tabs>
        <w:spacing w:before="0"/>
        <w:ind w:firstLine="0"/>
        <w:rPr>
          <w:rStyle w:val="Sprotnaopomba-sklic"/>
          <w:rFonts w:ascii="Calibri" w:hAnsi="Calibri" w:cs="Calibri"/>
          <w:i/>
          <w:iCs/>
          <w:lang w:eastAsia="en-US"/>
        </w:rPr>
      </w:pPr>
      <w:r w:rsidRPr="00F75EA5">
        <w:rPr>
          <w:rStyle w:val="Sprotnaopomba-sklic"/>
          <w:rFonts w:ascii="Calibri" w:hAnsi="Calibri" w:cs="Calibri"/>
          <w:lang w:eastAsia="en-US"/>
        </w:rPr>
        <w:footnoteRef/>
      </w:r>
      <w:r w:rsidRPr="00F75EA5">
        <w:rPr>
          <w:rStyle w:val="Sprotnaopomba-sklic"/>
          <w:rFonts w:ascii="Calibri" w:hAnsi="Calibri" w:cs="Calibri"/>
          <w:lang w:eastAsia="en-US"/>
        </w:rPr>
        <w:t xml:space="preserve"> Pravilno 4. točka prvega odstavka 80. člena..: </w:t>
      </w:r>
      <w:r w:rsidR="009E6889" w:rsidRPr="009E6889">
        <w:rPr>
          <w:rStyle w:val="Sprotnaopomba-sklic"/>
          <w:rFonts w:ascii="Calibri" w:hAnsi="Calibri" w:cs="Calibri"/>
          <w:i/>
          <w:iCs/>
          <w:lang w:eastAsia="en-US"/>
        </w:rPr>
        <w:t>»</w:t>
      </w:r>
      <w:r w:rsidRPr="009E6889">
        <w:rPr>
          <w:rStyle w:val="Sprotnaopomba-sklic"/>
          <w:rFonts w:ascii="Calibri" w:hAnsi="Calibri" w:cs="Calibri"/>
          <w:i/>
          <w:iCs/>
          <w:lang w:eastAsia="en-US"/>
        </w:rPr>
        <w:t>Uprava mora imetnikom živali in nosilcem dejavnosti zagotavljati:</w:t>
      </w:r>
      <w:r w:rsidRPr="009E6889">
        <w:rPr>
          <w:rStyle w:val="Sprotnaopomba-sklic"/>
          <w:rFonts w:ascii="Calibri" w:hAnsi="Calibri" w:cs="Calibri"/>
          <w:i/>
          <w:iCs/>
        </w:rPr>
        <w:t xml:space="preserve"> </w:t>
      </w:r>
      <w:r w:rsidRPr="009E6889">
        <w:rPr>
          <w:rStyle w:val="Sprotnaopomba-sklic"/>
          <w:rFonts w:ascii="Calibri" w:hAnsi="Calibri" w:cs="Calibri"/>
          <w:i/>
          <w:iCs/>
          <w:lang w:eastAsia="en-US"/>
        </w:rPr>
        <w:t>4.      registracije in odobritve ter vpise v evidence.</w:t>
      </w:r>
      <w:r w:rsidRPr="009E6889">
        <w:rPr>
          <w:rStyle w:val="Sprotnaopomba-sklic"/>
          <w:rFonts w:ascii="Calibri" w:hAnsi="Calibri" w:cs="Calibri"/>
          <w:i/>
          <w:iCs/>
        </w:rPr>
        <w:t>«</w:t>
      </w:r>
    </w:p>
  </w:footnote>
  <w:footnote w:id="26">
    <w:p w14:paraId="7036C0C4" w14:textId="4F9D9077" w:rsidR="00F9267B" w:rsidRPr="00F9267B" w:rsidRDefault="00F9267B" w:rsidP="008F5D01">
      <w:pPr>
        <w:pStyle w:val="Odstavek"/>
        <w:tabs>
          <w:tab w:val="left" w:pos="142"/>
        </w:tabs>
        <w:spacing w:before="0"/>
        <w:ind w:firstLine="0"/>
        <w:rPr>
          <w:rStyle w:val="Sprotnaopomba-sklic"/>
          <w:rFonts w:ascii="Calibri" w:hAnsi="Calibri" w:cs="Calibri"/>
          <w:lang w:eastAsia="en-US"/>
        </w:rPr>
      </w:pPr>
      <w:r w:rsidRPr="00F9267B">
        <w:rPr>
          <w:rStyle w:val="Sprotnaopomba-sklic"/>
          <w:rFonts w:ascii="Calibri" w:hAnsi="Calibri" w:cs="Calibri"/>
          <w:lang w:eastAsia="en-US"/>
        </w:rPr>
        <w:footnoteRef/>
      </w:r>
      <w:r w:rsidRPr="00F9267B">
        <w:rPr>
          <w:rStyle w:val="Sprotnaopomba-sklic"/>
          <w:rFonts w:ascii="Calibri" w:hAnsi="Calibri" w:cs="Calibri"/>
          <w:lang w:eastAsia="en-US"/>
        </w:rPr>
        <w:t xml:space="preserve"> »Dokument se vroči v elektronski obliki tudi, če fizična ali pravna oseba sporoči naslov varnega elektronskega predala ali naslov drugega elektronskega predala, ki ni varen elektronski predal (v nadaljnjem besedilu: drug elektronski predal). Šteje se, da je sporočila naslov elektronskega predala, če je iz njega poslala vlogo. Organ na naslov elektronskega predala, s katerega je poslana vloga, ki ne vsebuje naslova elektronskega predala, pošlje obvestilo, da se dokument lahko vroča v elektronski obliki na tem naslovu, dokler fizična ali pravna oseba ne sporoči, da želi vročitev dokumenta v fizični obliki.«</w:t>
      </w:r>
    </w:p>
  </w:footnote>
  <w:footnote w:id="27">
    <w:p w14:paraId="57D68281" w14:textId="2538C0A9" w:rsidR="008F5D01" w:rsidRPr="008F5D01" w:rsidRDefault="008F5D01" w:rsidP="008F5D01">
      <w:pPr>
        <w:pStyle w:val="Sprotnaopomba-besedilo"/>
        <w:spacing w:before="0"/>
        <w:rPr>
          <w:rStyle w:val="Sprotnaopomba-sklic"/>
          <w:rFonts w:ascii="Calibri" w:eastAsia="Calibri" w:hAnsi="Calibri" w:cs="Calibri"/>
        </w:rPr>
      </w:pPr>
      <w:r w:rsidRPr="008F5D01">
        <w:rPr>
          <w:rStyle w:val="Sprotnaopomba-sklic"/>
          <w:rFonts w:ascii="Calibri" w:eastAsia="Calibri" w:hAnsi="Calibri" w:cs="Calibri"/>
        </w:rPr>
        <w:footnoteRef/>
      </w:r>
      <w:r w:rsidRPr="008F5D01">
        <w:rPr>
          <w:rStyle w:val="Sprotnaopomba-sklic"/>
          <w:rFonts w:ascii="Calibri" w:eastAsia="Calibri" w:hAnsi="Calibri" w:cs="Calibri"/>
        </w:rPr>
        <w:t xml:space="preserve"> »Nosilci dejavnosti poslovanja s krmo, razen tistih iz 4. in 5. člena tega pravilnika, morajo v skladu z 9. členom Uredbe 183/2005/ES pri Upravi Republike Slovenije za varno hrano, veterinarstvo in varstvo rastlin (v nadaljnjem besedilu: uprava) registrirati vsak obrat, v katerem izvajajo dejavnost poslovanja s krmo.«</w:t>
      </w:r>
    </w:p>
  </w:footnote>
  <w:footnote w:id="28">
    <w:p w14:paraId="47E6CC35" w14:textId="5898BEF7" w:rsidR="008F5D01" w:rsidRPr="008F5D01" w:rsidRDefault="008F5D01" w:rsidP="008F5D01">
      <w:pPr>
        <w:pStyle w:val="Odstavek"/>
        <w:tabs>
          <w:tab w:val="left" w:pos="142"/>
        </w:tabs>
        <w:spacing w:before="0"/>
        <w:ind w:firstLine="0"/>
        <w:rPr>
          <w:rStyle w:val="Sprotnaopomba-sklic"/>
          <w:rFonts w:ascii="Calibri" w:hAnsi="Calibri" w:cs="Calibri"/>
          <w:lang w:eastAsia="en-US"/>
        </w:rPr>
      </w:pPr>
      <w:r w:rsidRPr="008F5D01">
        <w:rPr>
          <w:rStyle w:val="Sprotnaopomba-sklic"/>
          <w:rFonts w:ascii="Calibri" w:hAnsi="Calibri" w:cs="Calibri"/>
          <w:lang w:eastAsia="en-US"/>
        </w:rPr>
        <w:footnoteRef/>
      </w:r>
      <w:r w:rsidRPr="008F5D01">
        <w:rPr>
          <w:rStyle w:val="Sprotnaopomba-sklic"/>
          <w:rFonts w:ascii="Calibri" w:hAnsi="Calibri" w:cs="Calibri"/>
          <w:lang w:eastAsia="en-US"/>
        </w:rPr>
        <w:t xml:space="preserve"> »Uprava registriranim nosilcem dejavnosti poslovanja s krmo </w:t>
      </w:r>
      <w:r w:rsidRPr="00400775">
        <w:rPr>
          <w:rStyle w:val="Sprotnaopomba-sklic"/>
          <w:rFonts w:ascii="Calibri" w:hAnsi="Calibri" w:cs="Calibri"/>
          <w:lang w:eastAsia="en-US"/>
        </w:rPr>
        <w:t>izda izpis iz evidence obratov</w:t>
      </w:r>
      <w:r w:rsidRPr="008F5D01">
        <w:rPr>
          <w:rStyle w:val="Sprotnaopomba-sklic"/>
          <w:rFonts w:ascii="Calibri" w:hAnsi="Calibri" w:cs="Calibri"/>
          <w:lang w:eastAsia="en-US"/>
        </w:rPr>
        <w:t>, ki jo vodi uprava, in velja kot potrdilo o registraciji. Od načina vložitve vloge za registracijo obrata je odvisno, ali se izpis izda elektronsko ali pisno. Izpis iz registra se lahko izda tudi na zahtevo nosilca dejavnosti poslovanja s krmo.</w:t>
      </w:r>
    </w:p>
  </w:footnote>
  <w:footnote w:id="29">
    <w:p w14:paraId="3C0D95B9" w14:textId="77777777" w:rsidR="008F5D01" w:rsidRPr="00335A2F" w:rsidRDefault="008F5D01" w:rsidP="00400775">
      <w:pPr>
        <w:pStyle w:val="Odstavek"/>
        <w:tabs>
          <w:tab w:val="left" w:pos="142"/>
        </w:tabs>
        <w:spacing w:before="0"/>
        <w:ind w:firstLine="0"/>
      </w:pPr>
      <w:r w:rsidRPr="00400775">
        <w:rPr>
          <w:rStyle w:val="Sprotnaopomba-sklic"/>
          <w:rFonts w:ascii="Calibri" w:hAnsi="Calibri" w:cs="Calibri"/>
          <w:lang w:eastAsia="en-US"/>
        </w:rPr>
        <w:footnoteRef/>
      </w:r>
      <w:r w:rsidRPr="00400775">
        <w:rPr>
          <w:rStyle w:val="Sprotnaopomba-sklic"/>
          <w:rFonts w:ascii="Calibri" w:hAnsi="Calibri" w:cs="Calibri"/>
          <w:lang w:eastAsia="en-US"/>
        </w:rPr>
        <w:t xml:space="preserve"> 7. odstavek 35. člena UUP;</w:t>
      </w:r>
    </w:p>
  </w:footnote>
  <w:footnote w:id="30">
    <w:p w14:paraId="1B2008C8" w14:textId="77777777" w:rsidR="000467A8" w:rsidRPr="00FF0847" w:rsidRDefault="000467A8" w:rsidP="000467A8">
      <w:pPr>
        <w:pStyle w:val="Odstavek"/>
        <w:tabs>
          <w:tab w:val="left" w:pos="142"/>
        </w:tabs>
        <w:spacing w:before="0"/>
        <w:ind w:firstLine="0"/>
        <w:rPr>
          <w:rStyle w:val="Sprotnaopomba-sklic"/>
          <w:rFonts w:ascii="Calibri" w:hAnsi="Calibri" w:cs="Calibri"/>
          <w:lang w:eastAsia="en-US"/>
        </w:rPr>
      </w:pPr>
      <w:r w:rsidRPr="00FF0847">
        <w:rPr>
          <w:rStyle w:val="Sprotnaopomba-sklic"/>
          <w:rFonts w:ascii="Calibri" w:hAnsi="Calibri" w:cs="Calibri"/>
          <w:lang w:eastAsia="en-US"/>
        </w:rPr>
        <w:footnoteRef/>
      </w:r>
      <w:r w:rsidRPr="00FF0847">
        <w:rPr>
          <w:rStyle w:val="Sprotnaopomba-sklic"/>
          <w:rFonts w:ascii="Calibri" w:hAnsi="Calibri" w:cs="Calibri"/>
          <w:lang w:eastAsia="en-US"/>
        </w:rPr>
        <w:t xml:space="preserve"> »Če ob nastanku </w:t>
      </w:r>
      <w:r w:rsidRPr="00B336F0">
        <w:rPr>
          <w:rStyle w:val="Sprotnaopomba-sklic"/>
          <w:rFonts w:ascii="Calibri" w:hAnsi="Calibri" w:cs="Calibri"/>
          <w:u w:val="single"/>
          <w:lang w:eastAsia="en-US"/>
        </w:rPr>
        <w:t>taksne obveznosti taksa ni plačana oziroma ni plačana v predpisani višini</w:t>
      </w:r>
      <w:r w:rsidRPr="00FF0847">
        <w:rPr>
          <w:rStyle w:val="Sprotnaopomba-sklic"/>
          <w:rFonts w:ascii="Calibri" w:hAnsi="Calibri" w:cs="Calibri"/>
          <w:lang w:eastAsia="en-US"/>
        </w:rPr>
        <w:t>, organ, ki prejme od taksnega zavezanca vlogo ali drug dokument, izroči oziroma pošlje taksnemu zavezancu plačilni nalog, s katerim mu naloži plačilo takse v 15 dneh od vročitve plačilnega naloga. Plačilni nalog mora vsebovati osebno ime, enotno matično številko občana ali davčno številko in naslov zavezanca, za pravno osebo pa ime, davčno ali matično številko in sedež, višino takse in pravno podlago za njeno odmero, številko računa za nakazilo, referenco, pouk o pravnem sredstvu ter opozorilo o posledicah, če takse v roku ne plača.«</w:t>
      </w:r>
    </w:p>
  </w:footnote>
  <w:footnote w:id="31">
    <w:p w14:paraId="36FDA451" w14:textId="77777777" w:rsidR="000467A8" w:rsidRPr="00FF0847" w:rsidRDefault="000467A8" w:rsidP="00400775">
      <w:pPr>
        <w:pStyle w:val="Odstavek"/>
        <w:tabs>
          <w:tab w:val="left" w:pos="142"/>
        </w:tabs>
        <w:spacing w:before="0"/>
        <w:ind w:firstLine="0"/>
        <w:rPr>
          <w:rStyle w:val="Sprotnaopomba-sklic"/>
          <w:rFonts w:ascii="Calibri" w:hAnsi="Calibri" w:cs="Calibri"/>
          <w:lang w:eastAsia="en-US"/>
        </w:rPr>
      </w:pPr>
      <w:r w:rsidRPr="00FF0847">
        <w:rPr>
          <w:rStyle w:val="Sprotnaopomba-sklic"/>
          <w:rFonts w:ascii="Calibri" w:hAnsi="Calibri" w:cs="Calibri"/>
          <w:lang w:eastAsia="en-US"/>
        </w:rPr>
        <w:footnoteRef/>
      </w:r>
      <w:r w:rsidRPr="00FF0847">
        <w:rPr>
          <w:rStyle w:val="Sprotnaopomba-sklic"/>
          <w:rFonts w:ascii="Calibri" w:hAnsi="Calibri" w:cs="Calibri"/>
          <w:lang w:eastAsia="en-US"/>
        </w:rPr>
        <w:t xml:space="preserve"> »Če taksa iz plačilnega naloga ni plačana v višini in rokih, določenih s tem zakonom, in taksni zavezanec ne vloži ugovora iz 16. člena tega zakona ali vloge za oprostitev iz 25. člena tega zakona, pristojni organ potrdi izvršljivost plačilnega naloga in ga pošlje pristojnemu davčnemu organu v izvršitev. Taksa se prisilno izterja po predpisih, ki veljajo za prisilno izterjavo davkov.«</w:t>
      </w:r>
    </w:p>
  </w:footnote>
  <w:footnote w:id="32">
    <w:p w14:paraId="51666D90" w14:textId="77777777" w:rsidR="00652DB5" w:rsidRPr="00B31857" w:rsidRDefault="00652DB5" w:rsidP="00400775">
      <w:pPr>
        <w:pStyle w:val="Sprotnaopomba-besedilo"/>
        <w:spacing w:before="0"/>
        <w:rPr>
          <w:rStyle w:val="Sprotnaopomba-sklic"/>
          <w:rFonts w:ascii="Calibri" w:hAnsi="Calibri" w:cs="Arial"/>
        </w:rPr>
      </w:pPr>
      <w:r w:rsidRPr="00B31857">
        <w:rPr>
          <w:rStyle w:val="Sprotnaopomba-sklic"/>
          <w:rFonts w:ascii="Calibri" w:hAnsi="Calibri" w:cs="Arial"/>
        </w:rPr>
        <w:footnoteRef/>
      </w:r>
      <w:r w:rsidRPr="00B31857">
        <w:rPr>
          <w:rStyle w:val="Sprotnaopomba-sklic"/>
          <w:rFonts w:ascii="Calibri" w:hAnsi="Calibri" w:cs="Arial"/>
        </w:rPr>
        <w:t xml:space="preserve"> V skladu z določili 63. člena UUP;</w:t>
      </w:r>
    </w:p>
  </w:footnote>
  <w:footnote w:id="33">
    <w:p w14:paraId="1B535219" w14:textId="77777777" w:rsidR="00D25C55" w:rsidRPr="00192D51" w:rsidRDefault="00D25C55" w:rsidP="00D25C55">
      <w:pPr>
        <w:pStyle w:val="Odstavek"/>
        <w:tabs>
          <w:tab w:val="left" w:pos="142"/>
        </w:tabs>
        <w:spacing w:before="0"/>
        <w:ind w:firstLine="0"/>
        <w:rPr>
          <w:rStyle w:val="Sprotnaopomba-sklic"/>
          <w:rFonts w:ascii="Calibri" w:hAnsi="Calibri" w:cs="Calibri"/>
          <w:lang w:eastAsia="en-US"/>
        </w:rPr>
      </w:pPr>
      <w:r w:rsidRPr="00192D51">
        <w:rPr>
          <w:rStyle w:val="Sprotnaopomba-sklic"/>
          <w:rFonts w:ascii="Calibri" w:hAnsi="Calibri" w:cs="Calibri"/>
          <w:lang w:eastAsia="en-US"/>
        </w:rPr>
        <w:footnoteRef/>
      </w:r>
      <w:r w:rsidRPr="00192D51">
        <w:rPr>
          <w:rStyle w:val="Sprotnaopomba-sklic"/>
          <w:rFonts w:ascii="Calibri" w:hAnsi="Calibri" w:cs="Calibri"/>
          <w:lang w:eastAsia="en-US"/>
        </w:rPr>
        <w:t xml:space="preserve">  </w:t>
      </w:r>
      <w:r>
        <w:rPr>
          <w:rStyle w:val="Sprotnaopomba-sklic"/>
          <w:rFonts w:ascii="Calibri" w:hAnsi="Calibri" w:cs="Calibri"/>
          <w:lang w:eastAsia="en-US"/>
        </w:rPr>
        <w:t>K</w:t>
      </w:r>
      <w:r w:rsidRPr="00DE4E10">
        <w:rPr>
          <w:rStyle w:val="Sprotnaopomba-sklic"/>
          <w:rFonts w:ascii="Calibri" w:hAnsi="Calibri" w:cs="Calibri"/>
        </w:rPr>
        <w:t xml:space="preserve">omentar </w:t>
      </w:r>
      <w:r w:rsidRPr="00192D51">
        <w:rPr>
          <w:rStyle w:val="Sprotnaopomba-sklic"/>
          <w:rFonts w:ascii="Calibri" w:hAnsi="Calibri" w:cs="Calibri"/>
          <w:lang w:eastAsia="en-US"/>
        </w:rPr>
        <w:t>ZUP</w:t>
      </w:r>
      <w:r>
        <w:rPr>
          <w:rStyle w:val="Sprotnaopomba-sklic"/>
          <w:rFonts w:ascii="Calibri" w:hAnsi="Calibri" w:cs="Calibri"/>
          <w:lang w:eastAsia="en-US"/>
        </w:rPr>
        <w:t>,</w:t>
      </w:r>
      <w:r w:rsidRPr="00DE4E10">
        <w:rPr>
          <w:rStyle w:val="Sprotnaopomba-sklic"/>
          <w:rFonts w:ascii="Calibri" w:hAnsi="Calibri" w:cs="Calibri"/>
        </w:rPr>
        <w:t xml:space="preserve"> 2 knjiga, stran 432, Uradni list</w:t>
      </w:r>
      <w:r w:rsidRPr="00192D51">
        <w:rPr>
          <w:rStyle w:val="Sprotnaopomba-sklic"/>
          <w:rFonts w:ascii="Calibri" w:hAnsi="Calibri" w:cs="Calibri"/>
          <w:lang w:eastAsia="en-US"/>
        </w:rPr>
        <w:t>.</w:t>
      </w:r>
      <w:r>
        <w:rPr>
          <w:rStyle w:val="Sprotnaopomba-sklic"/>
          <w:rFonts w:ascii="Calibri" w:hAnsi="Calibri" w:cs="Calibri"/>
          <w:lang w:eastAsia="en-US"/>
        </w:rPr>
        <w:t>R</w:t>
      </w:r>
      <w:r w:rsidRPr="00DE4E10">
        <w:rPr>
          <w:rStyle w:val="Sprotnaopomba-sklic"/>
          <w:rFonts w:ascii="Calibri" w:hAnsi="Calibri" w:cs="Calibri"/>
        </w:rPr>
        <w:t>S in Pravna fakulteta v Ljubljani, 2020</w:t>
      </w:r>
      <w:r w:rsidRPr="00192D51">
        <w:rPr>
          <w:rStyle w:val="Sprotnaopomba-sklic"/>
          <w:rFonts w:ascii="Calibri" w:hAnsi="Calibri" w:cs="Calibri"/>
          <w:lang w:eastAsia="en-US"/>
        </w:rPr>
        <w:t>.</w:t>
      </w:r>
    </w:p>
  </w:footnote>
  <w:footnote w:id="34">
    <w:p w14:paraId="66814BB1" w14:textId="77777777" w:rsidR="00D25C55" w:rsidRPr="00192D51" w:rsidRDefault="00D25C55" w:rsidP="00D25C55">
      <w:pPr>
        <w:pStyle w:val="Odstavek"/>
        <w:tabs>
          <w:tab w:val="left" w:pos="142"/>
        </w:tabs>
        <w:spacing w:before="0"/>
        <w:ind w:firstLine="0"/>
        <w:rPr>
          <w:rStyle w:val="Sprotnaopomba-sklic"/>
          <w:rFonts w:ascii="Calibri" w:hAnsi="Calibri" w:cs="Calibri"/>
          <w:lang w:eastAsia="en-US"/>
        </w:rPr>
      </w:pPr>
      <w:r w:rsidRPr="00192D51">
        <w:rPr>
          <w:rStyle w:val="Sprotnaopomba-sklic"/>
          <w:rFonts w:ascii="Calibri" w:hAnsi="Calibri" w:cs="Calibri"/>
          <w:lang w:eastAsia="en-US"/>
        </w:rPr>
        <w:footnoteRef/>
      </w:r>
      <w:r w:rsidRPr="00192D51">
        <w:rPr>
          <w:rStyle w:val="Sprotnaopomba-sklic"/>
          <w:rFonts w:ascii="Calibri" w:hAnsi="Calibri" w:cs="Calibri"/>
          <w:lang w:eastAsia="en-US"/>
        </w:rPr>
        <w:t xml:space="preserve"> Določa kdo je pristojni organ za izvajanje pregledov, uradnega veterinarskega nadzora in izvrševanja pooblastil po tem zakonu ter organizacijo UVHVVR</w:t>
      </w:r>
      <w:r w:rsidRPr="00192D51">
        <w:rPr>
          <w:rStyle w:val="Sprotnaopomba-sklic"/>
          <w:rFonts w:ascii="Calibri" w:hAnsi="Calibri" w:cs="Calibri"/>
        </w:rPr>
        <w:t>.</w:t>
      </w:r>
    </w:p>
  </w:footnote>
  <w:footnote w:id="35">
    <w:p w14:paraId="4B01B390" w14:textId="77777777" w:rsidR="00B46241" w:rsidRPr="00E50947" w:rsidRDefault="00B46241" w:rsidP="00B46241">
      <w:pPr>
        <w:pStyle w:val="Odstavek"/>
        <w:tabs>
          <w:tab w:val="left" w:pos="142"/>
        </w:tabs>
        <w:spacing w:before="0"/>
        <w:ind w:firstLine="0"/>
        <w:rPr>
          <w:rStyle w:val="Sprotnaopomba-sklic"/>
          <w:rFonts w:ascii="Calibri" w:hAnsi="Calibri" w:cs="Calibri"/>
          <w:lang w:eastAsia="en-US"/>
        </w:rPr>
      </w:pPr>
      <w:r w:rsidRPr="00E50947">
        <w:rPr>
          <w:rStyle w:val="Sprotnaopomba-sklic"/>
          <w:rFonts w:ascii="Calibri" w:hAnsi="Calibri" w:cs="Calibri"/>
          <w:lang w:eastAsia="en-US"/>
        </w:rPr>
        <w:footnoteRef/>
      </w:r>
      <w:r w:rsidRPr="00E50947">
        <w:rPr>
          <w:rStyle w:val="Sprotnaopomba-sklic"/>
          <w:rFonts w:ascii="Calibri" w:hAnsi="Calibri" w:cs="Calibri"/>
          <w:lang w:eastAsia="en-US"/>
        </w:rPr>
        <w:t xml:space="preserve"> »Če fizična kopija odločbe, sklepa ali drugega dokumenta v elektronski obliki, s katerim se ureja pravni položaj, ni opremljena s potrdilom o skladnosti kopije z izvirnikom dokumenta, se stranka ob vročitvi pouči, da lahko zahteva, da se ji pošlje izvirnik na elektronski naslov ali potrdi skladnost kopije z izvirnikom, in da uveljavljanje zahteve ne vpliva na pravni položaj oziroma tek roka, ki je začel teči z vročitvijo kopije.</w:t>
      </w:r>
      <w:r>
        <w:rPr>
          <w:rStyle w:val="Sprotnaopomba-sklic"/>
          <w:rFonts w:ascii="Calibri" w:hAnsi="Calibri" w:cs="Calibri"/>
          <w:lang w:eastAsia="en-US"/>
        </w:rPr>
        <w:t>«</w:t>
      </w:r>
    </w:p>
    <w:p w14:paraId="1B527B86" w14:textId="77777777" w:rsidR="00B46241" w:rsidRPr="00E50947" w:rsidRDefault="00B46241" w:rsidP="00B46241">
      <w:pPr>
        <w:pStyle w:val="Odstavek"/>
        <w:tabs>
          <w:tab w:val="left" w:pos="142"/>
        </w:tabs>
        <w:spacing w:before="0"/>
        <w:ind w:firstLine="0"/>
        <w:rPr>
          <w:rStyle w:val="Sprotnaopomba-sklic"/>
          <w:rFonts w:ascii="Calibri" w:hAnsi="Calibri" w:cs="Calibri"/>
          <w:lang w:eastAsia="en-US"/>
        </w:rPr>
      </w:pPr>
    </w:p>
    <w:p w14:paraId="46597FD9" w14:textId="77777777" w:rsidR="00B46241" w:rsidRDefault="00B46241" w:rsidP="00B46241">
      <w:pPr>
        <w:pStyle w:val="Sprotnaopomba-besedilo"/>
      </w:pPr>
    </w:p>
  </w:footnote>
  <w:footnote w:id="36">
    <w:p w14:paraId="005FCFEB" w14:textId="77777777" w:rsidR="0055295B" w:rsidRPr="00DC6A63" w:rsidRDefault="0055295B" w:rsidP="0055295B">
      <w:pPr>
        <w:pStyle w:val="odstavek1"/>
        <w:spacing w:before="0"/>
        <w:ind w:firstLine="0"/>
        <w:rPr>
          <w:rStyle w:val="Sprotnaopomba-sklic"/>
          <w:rFonts w:ascii="Calibri" w:eastAsia="Calibri" w:hAnsi="Calibri" w:cs="Calibri"/>
        </w:rPr>
      </w:pPr>
      <w:r w:rsidRPr="00DC6A63">
        <w:rPr>
          <w:rStyle w:val="Sprotnaopomba-sklic"/>
          <w:rFonts w:ascii="Calibri" w:eastAsia="Calibri" w:hAnsi="Calibri" w:cs="Calibri"/>
          <w:lang w:eastAsia="en-US"/>
        </w:rPr>
        <w:footnoteRef/>
      </w:r>
      <w:r w:rsidRPr="00DC6A63">
        <w:rPr>
          <w:rStyle w:val="Sprotnaopomba-sklic"/>
          <w:rFonts w:ascii="Calibri" w:eastAsia="Calibri" w:hAnsi="Calibri" w:cs="Calibri"/>
          <w:lang w:eastAsia="en-US"/>
        </w:rPr>
        <w:t xml:space="preserve"> »V izreku se </w:t>
      </w:r>
      <w:r w:rsidRPr="00A44BF3">
        <w:rPr>
          <w:rStyle w:val="Sprotnaopomba-sklic"/>
          <w:rFonts w:ascii="Calibri" w:eastAsia="Calibri" w:hAnsi="Calibri" w:cs="Calibri"/>
          <w:lang w:eastAsia="en-US"/>
        </w:rPr>
        <w:t>odloči o predmetu postopka in o vseh zahtevkih strank</w:t>
      </w:r>
      <w:r w:rsidRPr="00DC6A63">
        <w:rPr>
          <w:rStyle w:val="Sprotnaopomba-sklic"/>
          <w:rFonts w:ascii="Calibri" w:eastAsia="Calibri" w:hAnsi="Calibri" w:cs="Calibri"/>
          <w:lang w:eastAsia="en-US"/>
        </w:rPr>
        <w:t xml:space="preserve">. V izreku se lahko v skladu z zakonom določijo tudi pogoji ali nalogi, povezani z odločitvijo organa o predmetu postopka. Če se z odločbo naloži kakšno dejanje, se določi v izreku tudi, v katerem roku ga je treba opraviti. Kadar je predpisano, da pritožba ne zadrži izvršitve odločbe, mora biti to navedeno v izreku. </w:t>
      </w:r>
      <w:r w:rsidRPr="00DC6A63">
        <w:rPr>
          <w:rStyle w:val="Sprotnaopomba-sklic"/>
          <w:rFonts w:ascii="Calibri" w:eastAsia="Calibri" w:hAnsi="Calibri" w:cs="Calibri"/>
          <w:u w:val="single"/>
          <w:lang w:eastAsia="en-US"/>
        </w:rPr>
        <w:t>V izreku se odloči tudi o tem, ali so nastali stroški postopka</w:t>
      </w:r>
      <w:r w:rsidRPr="00DC6A63">
        <w:rPr>
          <w:rStyle w:val="Sprotnaopomba-sklic"/>
          <w:rFonts w:ascii="Calibri" w:eastAsia="Calibri" w:hAnsi="Calibri" w:cs="Calibri"/>
          <w:lang w:eastAsia="en-US"/>
        </w:rPr>
        <w:t>. Uradna oseba določi njihov znesek, kdo jih mora plačati, komu in v katerem roku, ali navede, da bo o stroških postopka izdan poseben sklep. Izrek mora biti kratek in določen; če je potrebno, se lahko razdeli tudi na več točk.«</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EF7FE" w14:textId="432BB7B7" w:rsidR="002F6B19" w:rsidRDefault="002F6B19">
    <w:pPr>
      <w:pStyle w:val="Glava"/>
    </w:pPr>
  </w:p>
  <w:p w14:paraId="22A0715A" w14:textId="77777777" w:rsidR="002F6B19" w:rsidRDefault="002F6B19"/>
  <w:p w14:paraId="3335A0AB" w14:textId="77777777" w:rsidR="002F6B19" w:rsidRDefault="002F6B1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AEDEC" w14:textId="7F33BB06" w:rsidR="00431FDE" w:rsidRDefault="00431FDE">
    <w:pPr>
      <w:pStyle w:val="Glav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0A0" w:firstRow="1" w:lastRow="0" w:firstColumn="1" w:lastColumn="0" w:noHBand="0" w:noVBand="0"/>
    </w:tblPr>
    <w:tblGrid>
      <w:gridCol w:w="649"/>
    </w:tblGrid>
    <w:tr w:rsidR="004E65BF" w:rsidRPr="004E65BF" w14:paraId="0B6C4A29" w14:textId="77777777" w:rsidTr="00F36C0C">
      <w:trPr>
        <w:cantSplit/>
        <w:trHeight w:hRule="exact" w:val="847"/>
      </w:trPr>
      <w:tc>
        <w:tcPr>
          <w:tcW w:w="567" w:type="dxa"/>
        </w:tcPr>
        <w:p w14:paraId="33716AE5" w14:textId="77777777" w:rsidR="004E65BF" w:rsidRPr="004E65BF" w:rsidRDefault="004E65BF" w:rsidP="004E65BF">
          <w:pPr>
            <w:autoSpaceDE w:val="0"/>
            <w:autoSpaceDN w:val="0"/>
            <w:adjustRightInd w:val="0"/>
            <w:spacing w:before="0"/>
            <w:jc w:val="left"/>
            <w:rPr>
              <w:rFonts w:ascii="Republika" w:hAnsi="Republika"/>
              <w:color w:val="529DBA"/>
              <w:sz w:val="60"/>
              <w:szCs w:val="60"/>
            </w:rPr>
          </w:pPr>
          <w:r w:rsidRPr="004E65BF">
            <w:rPr>
              <w:rFonts w:ascii="Republika" w:hAnsi="Republika" w:cs="Republika"/>
              <w:color w:val="529DBA"/>
              <w:sz w:val="60"/>
              <w:szCs w:val="60"/>
              <w:lang w:eastAsia="sl-SI"/>
            </w:rPr>
            <w:t></w:t>
          </w:r>
        </w:p>
        <w:p w14:paraId="211EAB29" w14:textId="77777777" w:rsidR="004E65BF" w:rsidRPr="004E65BF" w:rsidRDefault="004E65BF" w:rsidP="004E65BF">
          <w:pPr>
            <w:spacing w:before="0" w:line="260" w:lineRule="exact"/>
            <w:jc w:val="left"/>
            <w:rPr>
              <w:rFonts w:ascii="Republika" w:hAnsi="Republika"/>
              <w:sz w:val="60"/>
              <w:szCs w:val="60"/>
            </w:rPr>
          </w:pPr>
        </w:p>
        <w:p w14:paraId="309900D0" w14:textId="77777777" w:rsidR="004E65BF" w:rsidRPr="004E65BF" w:rsidRDefault="004E65BF" w:rsidP="004E65BF">
          <w:pPr>
            <w:spacing w:before="0" w:line="260" w:lineRule="exact"/>
            <w:jc w:val="left"/>
            <w:rPr>
              <w:rFonts w:ascii="Republika" w:hAnsi="Republika"/>
              <w:sz w:val="60"/>
              <w:szCs w:val="60"/>
            </w:rPr>
          </w:pPr>
        </w:p>
        <w:p w14:paraId="78C0F8E3" w14:textId="77777777" w:rsidR="004E65BF" w:rsidRPr="004E65BF" w:rsidRDefault="004E65BF" w:rsidP="004E65BF">
          <w:pPr>
            <w:spacing w:before="0" w:line="260" w:lineRule="exact"/>
            <w:jc w:val="left"/>
            <w:rPr>
              <w:rFonts w:ascii="Republika" w:hAnsi="Republika"/>
              <w:sz w:val="60"/>
              <w:szCs w:val="60"/>
            </w:rPr>
          </w:pPr>
        </w:p>
        <w:p w14:paraId="1E1907B1" w14:textId="77777777" w:rsidR="004E65BF" w:rsidRPr="004E65BF" w:rsidRDefault="004E65BF" w:rsidP="004E65BF">
          <w:pPr>
            <w:spacing w:before="0" w:line="260" w:lineRule="exact"/>
            <w:jc w:val="left"/>
            <w:rPr>
              <w:rFonts w:ascii="Republika" w:hAnsi="Republika"/>
              <w:sz w:val="60"/>
              <w:szCs w:val="60"/>
            </w:rPr>
          </w:pPr>
        </w:p>
        <w:p w14:paraId="4148C214" w14:textId="77777777" w:rsidR="004E65BF" w:rsidRPr="004E65BF" w:rsidRDefault="004E65BF" w:rsidP="004E65BF">
          <w:pPr>
            <w:spacing w:before="0" w:line="260" w:lineRule="exact"/>
            <w:jc w:val="left"/>
            <w:rPr>
              <w:rFonts w:ascii="Republika" w:hAnsi="Republika"/>
              <w:sz w:val="60"/>
              <w:szCs w:val="60"/>
            </w:rPr>
          </w:pPr>
        </w:p>
        <w:p w14:paraId="1F4A5C9F" w14:textId="77777777" w:rsidR="004E65BF" w:rsidRPr="004E65BF" w:rsidRDefault="004E65BF" w:rsidP="004E65BF">
          <w:pPr>
            <w:spacing w:before="0" w:line="260" w:lineRule="exact"/>
            <w:jc w:val="left"/>
            <w:rPr>
              <w:rFonts w:ascii="Republika" w:hAnsi="Republika"/>
              <w:sz w:val="60"/>
              <w:szCs w:val="60"/>
            </w:rPr>
          </w:pPr>
        </w:p>
        <w:p w14:paraId="02D0140F" w14:textId="77777777" w:rsidR="004E65BF" w:rsidRPr="004E65BF" w:rsidRDefault="004E65BF" w:rsidP="004E65BF">
          <w:pPr>
            <w:spacing w:before="0" w:line="260" w:lineRule="exact"/>
            <w:jc w:val="left"/>
            <w:rPr>
              <w:rFonts w:ascii="Republika" w:hAnsi="Republika"/>
              <w:sz w:val="60"/>
              <w:szCs w:val="60"/>
            </w:rPr>
          </w:pPr>
        </w:p>
        <w:p w14:paraId="039E4431" w14:textId="77777777" w:rsidR="004E65BF" w:rsidRPr="004E65BF" w:rsidRDefault="004E65BF" w:rsidP="004E65BF">
          <w:pPr>
            <w:spacing w:before="0" w:line="260" w:lineRule="exact"/>
            <w:jc w:val="left"/>
            <w:rPr>
              <w:rFonts w:ascii="Republika" w:hAnsi="Republika"/>
              <w:sz w:val="60"/>
              <w:szCs w:val="60"/>
            </w:rPr>
          </w:pPr>
        </w:p>
        <w:p w14:paraId="69AABCE1" w14:textId="77777777" w:rsidR="004E65BF" w:rsidRPr="004E65BF" w:rsidRDefault="004E65BF" w:rsidP="004E65BF">
          <w:pPr>
            <w:spacing w:before="0" w:line="260" w:lineRule="exact"/>
            <w:jc w:val="left"/>
            <w:rPr>
              <w:rFonts w:ascii="Republika" w:hAnsi="Republika"/>
              <w:sz w:val="60"/>
              <w:szCs w:val="60"/>
            </w:rPr>
          </w:pPr>
        </w:p>
        <w:p w14:paraId="561CF399" w14:textId="77777777" w:rsidR="004E65BF" w:rsidRPr="004E65BF" w:rsidRDefault="004E65BF" w:rsidP="004E65BF">
          <w:pPr>
            <w:spacing w:before="0" w:line="260" w:lineRule="exact"/>
            <w:jc w:val="left"/>
            <w:rPr>
              <w:rFonts w:ascii="Republika" w:hAnsi="Republika"/>
              <w:sz w:val="60"/>
              <w:szCs w:val="60"/>
            </w:rPr>
          </w:pPr>
        </w:p>
        <w:p w14:paraId="2FBA0668" w14:textId="77777777" w:rsidR="004E65BF" w:rsidRPr="004E65BF" w:rsidRDefault="004E65BF" w:rsidP="004E65BF">
          <w:pPr>
            <w:spacing w:before="0" w:line="260" w:lineRule="exact"/>
            <w:jc w:val="left"/>
            <w:rPr>
              <w:rFonts w:ascii="Republika" w:hAnsi="Republika"/>
              <w:sz w:val="60"/>
              <w:szCs w:val="60"/>
            </w:rPr>
          </w:pPr>
        </w:p>
        <w:p w14:paraId="0E9484BF" w14:textId="77777777" w:rsidR="004E65BF" w:rsidRPr="004E65BF" w:rsidRDefault="004E65BF" w:rsidP="004E65BF">
          <w:pPr>
            <w:spacing w:before="0" w:line="260" w:lineRule="exact"/>
            <w:jc w:val="left"/>
            <w:rPr>
              <w:rFonts w:ascii="Republika" w:hAnsi="Republika"/>
              <w:sz w:val="60"/>
              <w:szCs w:val="60"/>
            </w:rPr>
          </w:pPr>
        </w:p>
        <w:p w14:paraId="72B5595E" w14:textId="77777777" w:rsidR="004E65BF" w:rsidRPr="004E65BF" w:rsidRDefault="004E65BF" w:rsidP="004E65BF">
          <w:pPr>
            <w:spacing w:before="0" w:line="260" w:lineRule="exact"/>
            <w:jc w:val="left"/>
            <w:rPr>
              <w:rFonts w:ascii="Republika" w:hAnsi="Republika"/>
              <w:sz w:val="60"/>
              <w:szCs w:val="60"/>
            </w:rPr>
          </w:pPr>
        </w:p>
        <w:p w14:paraId="32325E04" w14:textId="77777777" w:rsidR="004E65BF" w:rsidRPr="004E65BF" w:rsidRDefault="004E65BF" w:rsidP="004E65BF">
          <w:pPr>
            <w:spacing w:before="0" w:line="260" w:lineRule="exact"/>
            <w:jc w:val="left"/>
            <w:rPr>
              <w:rFonts w:ascii="Republika" w:hAnsi="Republika"/>
              <w:sz w:val="60"/>
              <w:szCs w:val="60"/>
            </w:rPr>
          </w:pPr>
        </w:p>
        <w:p w14:paraId="514D8476" w14:textId="77777777" w:rsidR="004E65BF" w:rsidRPr="004E65BF" w:rsidRDefault="004E65BF" w:rsidP="004E65BF">
          <w:pPr>
            <w:spacing w:before="0" w:line="260" w:lineRule="exact"/>
            <w:jc w:val="left"/>
            <w:rPr>
              <w:rFonts w:ascii="Republika" w:hAnsi="Republika"/>
              <w:sz w:val="60"/>
              <w:szCs w:val="60"/>
            </w:rPr>
          </w:pPr>
        </w:p>
        <w:p w14:paraId="25DF87DF" w14:textId="77777777" w:rsidR="004E65BF" w:rsidRPr="004E65BF" w:rsidRDefault="004E65BF" w:rsidP="004E65BF">
          <w:pPr>
            <w:spacing w:before="0" w:line="260" w:lineRule="exact"/>
            <w:jc w:val="left"/>
            <w:rPr>
              <w:rFonts w:ascii="Republika" w:hAnsi="Republika"/>
              <w:sz w:val="60"/>
              <w:szCs w:val="60"/>
            </w:rPr>
          </w:pPr>
        </w:p>
      </w:tc>
    </w:tr>
  </w:tbl>
  <w:p w14:paraId="5465B9B2" w14:textId="1C0D3EB7" w:rsidR="004E65BF" w:rsidRPr="004E65BF" w:rsidRDefault="004E65BF" w:rsidP="004E65BF">
    <w:pPr>
      <w:autoSpaceDE w:val="0"/>
      <w:autoSpaceDN w:val="0"/>
      <w:adjustRightInd w:val="0"/>
      <w:spacing w:before="0"/>
      <w:jc w:val="left"/>
      <w:rPr>
        <w:rFonts w:ascii="Republika" w:hAnsi="Republika"/>
      </w:rPr>
    </w:pPr>
    <w:r w:rsidRPr="004E65BF">
      <w:rPr>
        <w:noProof/>
        <w:lang w:eastAsia="sl-SI"/>
      </w:rPr>
      <mc:AlternateContent>
        <mc:Choice Requires="wps">
          <w:drawing>
            <wp:anchor distT="4294967295" distB="4294967295" distL="114300" distR="114300" simplePos="0" relativeHeight="251659264" behindDoc="1" locked="0" layoutInCell="0" allowOverlap="1" wp14:anchorId="48080DFD" wp14:editId="780D8CEE">
              <wp:simplePos x="0" y="0"/>
              <wp:positionH relativeFrom="column">
                <wp:posOffset>-431800</wp:posOffset>
              </wp:positionH>
              <wp:positionV relativeFrom="page">
                <wp:posOffset>3600449</wp:posOffset>
              </wp:positionV>
              <wp:extent cx="252095" cy="0"/>
              <wp:effectExtent l="0" t="0" r="14605" b="19050"/>
              <wp:wrapNone/>
              <wp:docPr id="1" name="Raven povezovalnik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5F0546" id="Raven povezovalnik 1"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" o:allowincell="f" strokecolor="#428299" strokeweight=".5pt">
              <w10:wrap anchory="page"/>
            </v:line>
          </w:pict>
        </mc:Fallback>
      </mc:AlternateContent>
    </w:r>
    <w:r w:rsidRPr="004E65BF">
      <w:rPr>
        <w:rFonts w:ascii="Republika" w:hAnsi="Republika"/>
      </w:rPr>
      <w:t>REPUBLIKA SLOVENIJA</w:t>
    </w:r>
  </w:p>
  <w:p w14:paraId="5D91C159" w14:textId="3423836E" w:rsidR="004E65BF" w:rsidRPr="004E65BF" w:rsidRDefault="004E65BF" w:rsidP="004E65BF">
    <w:pPr>
      <w:tabs>
        <w:tab w:val="left" w:pos="5112"/>
      </w:tabs>
      <w:spacing w:before="0" w:after="120" w:line="240" w:lineRule="exact"/>
      <w:jc w:val="left"/>
      <w:rPr>
        <w:rFonts w:ascii="Republika" w:hAnsi="Republika"/>
        <w:b/>
        <w:caps/>
      </w:rPr>
    </w:pPr>
    <w:r w:rsidRPr="004E65BF">
      <w:rPr>
        <w:rFonts w:ascii="Republika" w:hAnsi="Republika"/>
        <w:b/>
        <w:caps/>
      </w:rPr>
      <w:t>MinIstrstvo za JAVNO UPRAVO</w:t>
    </w:r>
    <w:r w:rsidR="00DB2152">
      <w:rPr>
        <w:rFonts w:ascii="Republika" w:hAnsi="Republika"/>
        <w:b/>
        <w:caps/>
      </w:rPr>
      <w:t xml:space="preserve">                                                                                         </w:t>
    </w:r>
    <w:r w:rsidR="00A54844">
      <w:rPr>
        <w:rFonts w:ascii="Republika" w:hAnsi="Republika"/>
        <w:b/>
        <w:caps/>
      </w:rPr>
      <w:t xml:space="preserve"> </w:t>
    </w:r>
  </w:p>
  <w:p w14:paraId="3BB34B73" w14:textId="77777777" w:rsidR="004E65BF" w:rsidRDefault="004E65BF" w:rsidP="004E65BF">
    <w:pPr>
      <w:tabs>
        <w:tab w:val="left" w:pos="5112"/>
      </w:tabs>
      <w:spacing w:before="0" w:after="120" w:line="240" w:lineRule="exact"/>
      <w:jc w:val="left"/>
      <w:rPr>
        <w:rFonts w:ascii="Republika" w:hAnsi="Republika"/>
        <w:caps/>
      </w:rPr>
    </w:pPr>
    <w:r w:rsidRPr="004E65BF">
      <w:rPr>
        <w:rFonts w:ascii="Republika" w:hAnsi="Republika"/>
        <w:caps/>
      </w:rPr>
      <w:t>Inšpektorat za javni sektor</w:t>
    </w:r>
  </w:p>
  <w:p w14:paraId="28C86339" w14:textId="55D3A969" w:rsidR="00400775" w:rsidRPr="004E65BF" w:rsidRDefault="00400775" w:rsidP="004E65BF">
    <w:pPr>
      <w:tabs>
        <w:tab w:val="left" w:pos="5112"/>
      </w:tabs>
      <w:spacing w:before="0" w:after="120" w:line="240" w:lineRule="exact"/>
      <w:jc w:val="left"/>
      <w:rPr>
        <w:rFonts w:ascii="Republika" w:hAnsi="Republika"/>
        <w:caps/>
      </w:rPr>
    </w:pPr>
    <w:r>
      <w:rPr>
        <w:rFonts w:ascii="Republika" w:hAnsi="Republika"/>
        <w:caps/>
      </w:rPr>
      <w:t>Upravna inšpekcija</w:t>
    </w:r>
  </w:p>
  <w:p w14:paraId="686245A1" w14:textId="77777777" w:rsidR="004E65BF" w:rsidRPr="004E65BF" w:rsidRDefault="004E65BF" w:rsidP="004E65BF">
    <w:pPr>
      <w:tabs>
        <w:tab w:val="left" w:pos="5112"/>
        <w:tab w:val="right" w:pos="8640"/>
      </w:tabs>
      <w:spacing w:before="0" w:line="240" w:lineRule="exact"/>
      <w:jc w:val="left"/>
      <w:rPr>
        <w:rFonts w:ascii="Republika" w:hAnsi="Republika" w:cs="Arial"/>
        <w:sz w:val="16"/>
        <w:szCs w:val="16"/>
      </w:rPr>
    </w:pPr>
    <w:r w:rsidRPr="004E65BF">
      <w:rPr>
        <w:rFonts w:ascii="Republika" w:hAnsi="Republika" w:cs="Arial"/>
        <w:sz w:val="16"/>
      </w:rPr>
      <w:t>Tržaška cesta 21, 1000 Ljubljana</w:t>
    </w:r>
    <w:r w:rsidRPr="004E65BF">
      <w:rPr>
        <w:rFonts w:ascii="Republika" w:hAnsi="Republika" w:cs="Arial"/>
        <w:sz w:val="16"/>
      </w:rPr>
      <w:tab/>
    </w:r>
    <w:r w:rsidRPr="004E65BF">
      <w:rPr>
        <w:rFonts w:ascii="Republika" w:hAnsi="Republika" w:cs="Arial"/>
        <w:color w:val="000000"/>
        <w:sz w:val="16"/>
        <w:szCs w:val="16"/>
        <w:lang w:eastAsia="sl-SI"/>
      </w:rPr>
      <w:t>T: 01 478 83 84</w:t>
    </w:r>
  </w:p>
  <w:p w14:paraId="7460E8CB" w14:textId="484A591A" w:rsidR="004E65BF" w:rsidRPr="004E65BF" w:rsidRDefault="004E65BF" w:rsidP="004E65BF">
    <w:pPr>
      <w:tabs>
        <w:tab w:val="left" w:pos="5112"/>
        <w:tab w:val="right" w:pos="8640"/>
      </w:tabs>
      <w:spacing w:before="0" w:line="240" w:lineRule="exact"/>
      <w:jc w:val="left"/>
      <w:rPr>
        <w:rFonts w:ascii="Republika" w:hAnsi="Republika" w:cs="Arial"/>
        <w:color w:val="000000"/>
        <w:sz w:val="16"/>
        <w:szCs w:val="16"/>
        <w:lang w:eastAsia="sl-SI"/>
      </w:rPr>
    </w:pPr>
    <w:r w:rsidRPr="004E65BF">
      <w:rPr>
        <w:rFonts w:ascii="Republika" w:hAnsi="Republika" w:cs="Arial"/>
        <w:sz w:val="16"/>
        <w:szCs w:val="16"/>
      </w:rPr>
      <w:tab/>
      <w:t>E: gp.ijs@gov.si</w:t>
    </w:r>
  </w:p>
  <w:p w14:paraId="2F70426D" w14:textId="158B9A09" w:rsidR="002F6B19" w:rsidRPr="008F3500" w:rsidRDefault="004E65BF" w:rsidP="00791AFA">
    <w:pPr>
      <w:tabs>
        <w:tab w:val="left" w:pos="5112"/>
      </w:tabs>
      <w:spacing w:before="0" w:line="240" w:lineRule="exact"/>
      <w:jc w:val="left"/>
    </w:pPr>
    <w:r w:rsidRPr="004E65BF">
      <w:rPr>
        <w:rFonts w:ascii="Republika" w:hAnsi="Republika" w:cs="Arial"/>
        <w:sz w:val="16"/>
        <w:szCs w:val="16"/>
      </w:rPr>
      <w:tab/>
      <w:t xml:space="preserve">I: </w:t>
    </w:r>
    <w:hyperlink r:id="rId1" w:history="1">
      <w:r w:rsidRPr="004E65BF">
        <w:rPr>
          <w:rFonts w:ascii="Republika" w:hAnsi="Republika" w:cs="Arial"/>
          <w:color w:val="0000FF"/>
          <w:sz w:val="16"/>
          <w:szCs w:val="16"/>
          <w:u w:val="single"/>
        </w:rPr>
        <w:t>www.ijs.gov.si</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830B5"/>
    <w:multiLevelType w:val="hybridMultilevel"/>
    <w:tmpl w:val="E67CA55C"/>
    <w:lvl w:ilvl="0" w:tplc="9BDE0AFC">
      <w:start w:val="100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B613627"/>
    <w:multiLevelType w:val="multilevel"/>
    <w:tmpl w:val="FA228C8E"/>
    <w:lvl w:ilvl="0">
      <w:start w:val="1"/>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12870A21"/>
    <w:multiLevelType w:val="multilevel"/>
    <w:tmpl w:val="7744F6A4"/>
    <w:lvl w:ilvl="0">
      <w:start w:val="2"/>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19B97802"/>
    <w:multiLevelType w:val="hybridMultilevel"/>
    <w:tmpl w:val="B3568A28"/>
    <w:lvl w:ilvl="0" w:tplc="43F21E60">
      <w:start w:val="1"/>
      <w:numFmt w:val="lowerLetter"/>
      <w:lvlText w:val="%1)"/>
      <w:lvlJc w:val="left"/>
      <w:pPr>
        <w:ind w:left="1080" w:hanging="360"/>
      </w:pPr>
      <w:rPr>
        <w:rFonts w:hint="default"/>
      </w:rPr>
    </w:lvl>
    <w:lvl w:ilvl="1" w:tplc="04240019">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4" w15:restartNumberingAfterBreak="0">
    <w:nsid w:val="1A7B2347"/>
    <w:multiLevelType w:val="hybridMultilevel"/>
    <w:tmpl w:val="12F80EEA"/>
    <w:lvl w:ilvl="0" w:tplc="D3B8DC0C">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23506BD4"/>
    <w:multiLevelType w:val="hybridMultilevel"/>
    <w:tmpl w:val="E0A82C22"/>
    <w:lvl w:ilvl="0" w:tplc="F63AA44E">
      <w:start w:val="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239378F0"/>
    <w:multiLevelType w:val="hybridMultilevel"/>
    <w:tmpl w:val="DDDAB090"/>
    <w:lvl w:ilvl="0" w:tplc="7B18BB3E">
      <w:start w:val="1"/>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23BF115A"/>
    <w:multiLevelType w:val="hybridMultilevel"/>
    <w:tmpl w:val="AE94F1D6"/>
    <w:lvl w:ilvl="0" w:tplc="D3B8DC0C">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27791056"/>
    <w:multiLevelType w:val="multilevel"/>
    <w:tmpl w:val="94424B8A"/>
    <w:lvl w:ilvl="0">
      <w:start w:val="1"/>
      <w:numFmt w:val="decimal"/>
      <w:pStyle w:val="tevilnatoka"/>
      <w:lvlText w:val="%1."/>
      <w:lvlJc w:val="left"/>
      <w:pPr>
        <w:tabs>
          <w:tab w:val="num" w:pos="397"/>
        </w:tabs>
        <w:ind w:left="397" w:hanging="397"/>
      </w:pPr>
      <w:rPr>
        <w:rFonts w:cs="Times New Roman" w:hint="default"/>
      </w:rPr>
    </w:lvl>
    <w:lvl w:ilvl="1">
      <w:start w:val="2"/>
      <w:numFmt w:val="decimal"/>
      <w:isLgl/>
      <w:lvlText w:val="%1.%2"/>
      <w:lvlJc w:val="left"/>
      <w:pPr>
        <w:tabs>
          <w:tab w:val="num" w:pos="360"/>
        </w:tabs>
        <w:ind w:left="360" w:hanging="360"/>
      </w:pPr>
      <w:rPr>
        <w:rFonts w:cs="Arial" w:hint="default"/>
        <w:sz w:val="20"/>
      </w:rPr>
    </w:lvl>
    <w:lvl w:ilvl="2">
      <w:start w:val="1"/>
      <w:numFmt w:val="decimal"/>
      <w:isLgl/>
      <w:lvlText w:val="%1.%2.%3"/>
      <w:lvlJc w:val="left"/>
      <w:pPr>
        <w:tabs>
          <w:tab w:val="num" w:pos="720"/>
        </w:tabs>
        <w:ind w:left="720" w:hanging="720"/>
      </w:pPr>
      <w:rPr>
        <w:rFonts w:cs="Arial" w:hint="default"/>
        <w:sz w:val="20"/>
      </w:rPr>
    </w:lvl>
    <w:lvl w:ilvl="3">
      <w:start w:val="1"/>
      <w:numFmt w:val="decimal"/>
      <w:isLgl/>
      <w:lvlText w:val="%1.%2.%3.%4"/>
      <w:lvlJc w:val="left"/>
      <w:pPr>
        <w:tabs>
          <w:tab w:val="num" w:pos="720"/>
        </w:tabs>
        <w:ind w:left="720" w:hanging="720"/>
      </w:pPr>
      <w:rPr>
        <w:rFonts w:cs="Arial" w:hint="default"/>
        <w:sz w:val="20"/>
      </w:rPr>
    </w:lvl>
    <w:lvl w:ilvl="4">
      <w:start w:val="1"/>
      <w:numFmt w:val="decimal"/>
      <w:isLgl/>
      <w:lvlText w:val="%1.%2.%3.%4.%5"/>
      <w:lvlJc w:val="left"/>
      <w:pPr>
        <w:tabs>
          <w:tab w:val="num" w:pos="1080"/>
        </w:tabs>
        <w:ind w:left="1080" w:hanging="1080"/>
      </w:pPr>
      <w:rPr>
        <w:rFonts w:cs="Arial" w:hint="default"/>
        <w:sz w:val="20"/>
      </w:rPr>
    </w:lvl>
    <w:lvl w:ilvl="5">
      <w:start w:val="1"/>
      <w:numFmt w:val="decimal"/>
      <w:isLgl/>
      <w:lvlText w:val="%1.%2.%3.%4.%5.%6"/>
      <w:lvlJc w:val="left"/>
      <w:pPr>
        <w:tabs>
          <w:tab w:val="num" w:pos="1080"/>
        </w:tabs>
        <w:ind w:left="1080" w:hanging="1080"/>
      </w:pPr>
      <w:rPr>
        <w:rFonts w:cs="Arial" w:hint="default"/>
        <w:sz w:val="20"/>
      </w:rPr>
    </w:lvl>
    <w:lvl w:ilvl="6">
      <w:start w:val="1"/>
      <w:numFmt w:val="decimal"/>
      <w:isLgl/>
      <w:lvlText w:val="%1.%2.%3.%4.%5.%6.%7"/>
      <w:lvlJc w:val="left"/>
      <w:pPr>
        <w:tabs>
          <w:tab w:val="num" w:pos="1440"/>
        </w:tabs>
        <w:ind w:left="1440" w:hanging="1440"/>
      </w:pPr>
      <w:rPr>
        <w:rFonts w:cs="Arial" w:hint="default"/>
        <w:sz w:val="20"/>
      </w:rPr>
    </w:lvl>
    <w:lvl w:ilvl="7">
      <w:start w:val="1"/>
      <w:numFmt w:val="decimal"/>
      <w:isLgl/>
      <w:lvlText w:val="%1.%2.%3.%4.%5.%6.%7.%8"/>
      <w:lvlJc w:val="left"/>
      <w:pPr>
        <w:tabs>
          <w:tab w:val="num" w:pos="1440"/>
        </w:tabs>
        <w:ind w:left="1440" w:hanging="1440"/>
      </w:pPr>
      <w:rPr>
        <w:rFonts w:cs="Arial" w:hint="default"/>
        <w:sz w:val="20"/>
      </w:rPr>
    </w:lvl>
    <w:lvl w:ilvl="8">
      <w:start w:val="1"/>
      <w:numFmt w:val="decimal"/>
      <w:isLgl/>
      <w:lvlText w:val="%1.%2.%3.%4.%5.%6.%7.%8.%9"/>
      <w:lvlJc w:val="left"/>
      <w:pPr>
        <w:tabs>
          <w:tab w:val="num" w:pos="1800"/>
        </w:tabs>
        <w:ind w:left="1800" w:hanging="1800"/>
      </w:pPr>
      <w:rPr>
        <w:rFonts w:cs="Arial" w:hint="default"/>
        <w:sz w:val="20"/>
      </w:rPr>
    </w:lvl>
  </w:abstractNum>
  <w:abstractNum w:abstractNumId="9" w15:restartNumberingAfterBreak="0">
    <w:nsid w:val="29FA2804"/>
    <w:multiLevelType w:val="hybridMultilevel"/>
    <w:tmpl w:val="CDCA5054"/>
    <w:lvl w:ilvl="0" w:tplc="A3C8A498">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314D1AE5"/>
    <w:multiLevelType w:val="hybridMultilevel"/>
    <w:tmpl w:val="E30A8574"/>
    <w:lvl w:ilvl="0" w:tplc="0FF6AE9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33DF390C"/>
    <w:multiLevelType w:val="hybridMultilevel"/>
    <w:tmpl w:val="A5E23B12"/>
    <w:lvl w:ilvl="0" w:tplc="D3B8DC0C">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34C4705E"/>
    <w:multiLevelType w:val="hybridMultilevel"/>
    <w:tmpl w:val="4232C51A"/>
    <w:lvl w:ilvl="0" w:tplc="D3B8DC0C">
      <w:start w:val="1"/>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376D02B2"/>
    <w:multiLevelType w:val="hybridMultilevel"/>
    <w:tmpl w:val="1A6AA556"/>
    <w:lvl w:ilvl="0" w:tplc="B9B6F77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3F057119"/>
    <w:multiLevelType w:val="hybridMultilevel"/>
    <w:tmpl w:val="2E3E7BAE"/>
    <w:lvl w:ilvl="0" w:tplc="F63AA44E">
      <w:start w:val="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3F821A62"/>
    <w:multiLevelType w:val="hybridMultilevel"/>
    <w:tmpl w:val="A086B160"/>
    <w:lvl w:ilvl="0" w:tplc="D3B8DC0C">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46F55D36"/>
    <w:multiLevelType w:val="hybridMultilevel"/>
    <w:tmpl w:val="F5208054"/>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47792D21"/>
    <w:multiLevelType w:val="hybridMultilevel"/>
    <w:tmpl w:val="0A06E1A2"/>
    <w:lvl w:ilvl="0" w:tplc="97FC2E60">
      <w:start w:val="1000"/>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49C722FA"/>
    <w:multiLevelType w:val="multilevel"/>
    <w:tmpl w:val="2F6A783C"/>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B5C5A9C"/>
    <w:multiLevelType w:val="multilevel"/>
    <w:tmpl w:val="B79EB41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C872B25"/>
    <w:multiLevelType w:val="hybridMultilevel"/>
    <w:tmpl w:val="2AB4B05A"/>
    <w:lvl w:ilvl="0" w:tplc="17D82DE0">
      <w:numFmt w:val="bullet"/>
      <w:lvlText w:val="-"/>
      <w:lvlJc w:val="left"/>
      <w:pPr>
        <w:ind w:left="720" w:hanging="360"/>
      </w:pPr>
      <w:rPr>
        <w:rFonts w:ascii="Arial" w:eastAsia="Times New Roman"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503305B7"/>
    <w:multiLevelType w:val="hybridMultilevel"/>
    <w:tmpl w:val="D796432E"/>
    <w:lvl w:ilvl="0" w:tplc="7B18BB3E">
      <w:start w:val="1"/>
      <w:numFmt w:val="bullet"/>
      <w:lvlText w:val="-"/>
      <w:lvlJc w:val="left"/>
      <w:pPr>
        <w:tabs>
          <w:tab w:val="num" w:pos="720"/>
        </w:tabs>
        <w:ind w:left="720" w:hanging="360"/>
      </w:pPr>
      <w:rPr>
        <w:rFonts w:ascii="Microsoft New Tai Lue" w:eastAsia="Microsoft New Tai Lue" w:hAnsi="Microsoft New Tai Lue" w:cs="Microsoft New Tai Lue" w:hint="default"/>
      </w:rPr>
    </w:lvl>
    <w:lvl w:ilvl="1" w:tplc="0424000F">
      <w:start w:val="1"/>
      <w:numFmt w:val="decimal"/>
      <w:lvlText w:val="%2."/>
      <w:lvlJc w:val="left"/>
      <w:pPr>
        <w:tabs>
          <w:tab w:val="num" w:pos="1440"/>
        </w:tabs>
        <w:ind w:left="1440" w:hanging="360"/>
      </w:pPr>
      <w:rPr>
        <w:rFonts w:hint="default"/>
      </w:rPr>
    </w:lvl>
    <w:lvl w:ilvl="2" w:tplc="7B18BB3E">
      <w:start w:val="1"/>
      <w:numFmt w:val="bullet"/>
      <w:lvlText w:val="-"/>
      <w:lvlJc w:val="left"/>
      <w:pPr>
        <w:tabs>
          <w:tab w:val="num" w:pos="2160"/>
        </w:tabs>
        <w:ind w:left="2160" w:hanging="360"/>
      </w:pPr>
      <w:rPr>
        <w:rFonts w:ascii="Microsoft New Tai Lue" w:eastAsia="Microsoft New Tai Lue" w:hAnsi="Microsoft New Tai Lue" w:cs="Microsoft New Tai Lue"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116088A"/>
    <w:multiLevelType w:val="hybridMultilevel"/>
    <w:tmpl w:val="AF722988"/>
    <w:lvl w:ilvl="0" w:tplc="04240001">
      <w:start w:val="1"/>
      <w:numFmt w:val="bullet"/>
      <w:lvlText w:val=""/>
      <w:lvlJc w:val="left"/>
      <w:pPr>
        <w:ind w:left="1500" w:hanging="360"/>
      </w:pPr>
      <w:rPr>
        <w:rFonts w:ascii="Symbol" w:hAnsi="Symbol" w:hint="default"/>
      </w:rPr>
    </w:lvl>
    <w:lvl w:ilvl="1" w:tplc="04240003" w:tentative="1">
      <w:start w:val="1"/>
      <w:numFmt w:val="bullet"/>
      <w:lvlText w:val="o"/>
      <w:lvlJc w:val="left"/>
      <w:pPr>
        <w:ind w:left="2220" w:hanging="360"/>
      </w:pPr>
      <w:rPr>
        <w:rFonts w:ascii="Courier New" w:hAnsi="Courier New" w:cs="Courier New" w:hint="default"/>
      </w:rPr>
    </w:lvl>
    <w:lvl w:ilvl="2" w:tplc="04240005" w:tentative="1">
      <w:start w:val="1"/>
      <w:numFmt w:val="bullet"/>
      <w:lvlText w:val=""/>
      <w:lvlJc w:val="left"/>
      <w:pPr>
        <w:ind w:left="2940" w:hanging="360"/>
      </w:pPr>
      <w:rPr>
        <w:rFonts w:ascii="Wingdings" w:hAnsi="Wingdings" w:hint="default"/>
      </w:rPr>
    </w:lvl>
    <w:lvl w:ilvl="3" w:tplc="04240001" w:tentative="1">
      <w:start w:val="1"/>
      <w:numFmt w:val="bullet"/>
      <w:lvlText w:val=""/>
      <w:lvlJc w:val="left"/>
      <w:pPr>
        <w:ind w:left="3660" w:hanging="360"/>
      </w:pPr>
      <w:rPr>
        <w:rFonts w:ascii="Symbol" w:hAnsi="Symbol" w:hint="default"/>
      </w:rPr>
    </w:lvl>
    <w:lvl w:ilvl="4" w:tplc="04240003" w:tentative="1">
      <w:start w:val="1"/>
      <w:numFmt w:val="bullet"/>
      <w:lvlText w:val="o"/>
      <w:lvlJc w:val="left"/>
      <w:pPr>
        <w:ind w:left="4380" w:hanging="360"/>
      </w:pPr>
      <w:rPr>
        <w:rFonts w:ascii="Courier New" w:hAnsi="Courier New" w:cs="Courier New" w:hint="default"/>
      </w:rPr>
    </w:lvl>
    <w:lvl w:ilvl="5" w:tplc="04240005" w:tentative="1">
      <w:start w:val="1"/>
      <w:numFmt w:val="bullet"/>
      <w:lvlText w:val=""/>
      <w:lvlJc w:val="left"/>
      <w:pPr>
        <w:ind w:left="5100" w:hanging="360"/>
      </w:pPr>
      <w:rPr>
        <w:rFonts w:ascii="Wingdings" w:hAnsi="Wingdings" w:hint="default"/>
      </w:rPr>
    </w:lvl>
    <w:lvl w:ilvl="6" w:tplc="04240001" w:tentative="1">
      <w:start w:val="1"/>
      <w:numFmt w:val="bullet"/>
      <w:lvlText w:val=""/>
      <w:lvlJc w:val="left"/>
      <w:pPr>
        <w:ind w:left="5820" w:hanging="360"/>
      </w:pPr>
      <w:rPr>
        <w:rFonts w:ascii="Symbol" w:hAnsi="Symbol" w:hint="default"/>
      </w:rPr>
    </w:lvl>
    <w:lvl w:ilvl="7" w:tplc="04240003" w:tentative="1">
      <w:start w:val="1"/>
      <w:numFmt w:val="bullet"/>
      <w:lvlText w:val="o"/>
      <w:lvlJc w:val="left"/>
      <w:pPr>
        <w:ind w:left="6540" w:hanging="360"/>
      </w:pPr>
      <w:rPr>
        <w:rFonts w:ascii="Courier New" w:hAnsi="Courier New" w:cs="Courier New" w:hint="default"/>
      </w:rPr>
    </w:lvl>
    <w:lvl w:ilvl="8" w:tplc="04240005" w:tentative="1">
      <w:start w:val="1"/>
      <w:numFmt w:val="bullet"/>
      <w:lvlText w:val=""/>
      <w:lvlJc w:val="left"/>
      <w:pPr>
        <w:ind w:left="7260" w:hanging="360"/>
      </w:pPr>
      <w:rPr>
        <w:rFonts w:ascii="Wingdings" w:hAnsi="Wingdings" w:hint="default"/>
      </w:rPr>
    </w:lvl>
  </w:abstractNum>
  <w:abstractNum w:abstractNumId="23" w15:restartNumberingAfterBreak="0">
    <w:nsid w:val="519450F1"/>
    <w:multiLevelType w:val="hybridMultilevel"/>
    <w:tmpl w:val="044ADADE"/>
    <w:lvl w:ilvl="0" w:tplc="7B18BB3E">
      <w:start w:val="1"/>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59DA40C5"/>
    <w:multiLevelType w:val="hybridMultilevel"/>
    <w:tmpl w:val="EB8A9B2A"/>
    <w:lvl w:ilvl="0" w:tplc="1F02E0FE">
      <w:start w:val="1"/>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5D472553"/>
    <w:multiLevelType w:val="multilevel"/>
    <w:tmpl w:val="383E0F7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685149B1"/>
    <w:multiLevelType w:val="hybridMultilevel"/>
    <w:tmpl w:val="9F14498E"/>
    <w:lvl w:ilvl="0" w:tplc="8B28FAB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6A870AC5"/>
    <w:multiLevelType w:val="hybridMultilevel"/>
    <w:tmpl w:val="D56C18C4"/>
    <w:lvl w:ilvl="0" w:tplc="81064D80">
      <w:start w:val="1"/>
      <w:numFmt w:val="bullet"/>
      <w:pStyle w:val="Alineazaodstavkom"/>
      <w:lvlText w:val="-"/>
      <w:lvlJc w:val="left"/>
      <w:pPr>
        <w:tabs>
          <w:tab w:val="num" w:pos="397"/>
        </w:tabs>
        <w:ind w:left="397" w:hanging="397"/>
      </w:pPr>
      <w:rPr>
        <w:rFonts w:ascii="Arial"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DF50E81"/>
    <w:multiLevelType w:val="hybridMultilevel"/>
    <w:tmpl w:val="19B6D5BE"/>
    <w:lvl w:ilvl="0" w:tplc="1F02E0FE">
      <w:start w:val="1"/>
      <w:numFmt w:val="bullet"/>
      <w:lvlText w:val="-"/>
      <w:lvlJc w:val="left"/>
      <w:pPr>
        <w:ind w:left="720" w:hanging="360"/>
      </w:pPr>
      <w:rPr>
        <w:rFonts w:ascii="Arial" w:eastAsia="Times New Roman" w:hAnsi="Arial" w:cs="Arial" w:hint="default"/>
      </w:rPr>
    </w:lvl>
    <w:lvl w:ilvl="1" w:tplc="20D4AAAA">
      <w:start w:val="2"/>
      <w:numFmt w:val="bullet"/>
      <w:lvlText w:val="-"/>
      <w:lvlJc w:val="left"/>
      <w:pPr>
        <w:ind w:left="1440" w:hanging="360"/>
      </w:pPr>
      <w:rPr>
        <w:rFonts w:ascii="Times New Roman" w:eastAsia="Times New Roman" w:hAnsi="Times New Roman" w:cs="Times New Roman"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727F4553"/>
    <w:multiLevelType w:val="hybridMultilevel"/>
    <w:tmpl w:val="90A22152"/>
    <w:lvl w:ilvl="0" w:tplc="AA507044">
      <w:numFmt w:val="bullet"/>
      <w:lvlText w:val="-"/>
      <w:lvlJc w:val="left"/>
      <w:pPr>
        <w:ind w:left="720" w:hanging="360"/>
      </w:pPr>
      <w:rPr>
        <w:rFonts w:ascii="StobiSerif" w:eastAsia="@Meiryo UI" w:hAnsi="StobiSerif" w:cs="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30" w15:restartNumberingAfterBreak="0">
    <w:nsid w:val="7C1A51FD"/>
    <w:multiLevelType w:val="hybridMultilevel"/>
    <w:tmpl w:val="92B6C78C"/>
    <w:lvl w:ilvl="0" w:tplc="5F4406A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129008440">
    <w:abstractNumId w:val="8"/>
  </w:num>
  <w:num w:numId="2" w16cid:durableId="1738698170">
    <w:abstractNumId w:val="27"/>
  </w:num>
  <w:num w:numId="3" w16cid:durableId="608126121">
    <w:abstractNumId w:val="1"/>
  </w:num>
  <w:num w:numId="4" w16cid:durableId="874318653">
    <w:abstractNumId w:val="2"/>
  </w:num>
  <w:num w:numId="5" w16cid:durableId="1874610556">
    <w:abstractNumId w:val="18"/>
  </w:num>
  <w:num w:numId="6" w16cid:durableId="1453671651">
    <w:abstractNumId w:val="15"/>
  </w:num>
  <w:num w:numId="7" w16cid:durableId="26805726">
    <w:abstractNumId w:val="9"/>
  </w:num>
  <w:num w:numId="8" w16cid:durableId="1931502408">
    <w:abstractNumId w:val="22"/>
  </w:num>
  <w:num w:numId="9" w16cid:durableId="615405872">
    <w:abstractNumId w:val="30"/>
  </w:num>
  <w:num w:numId="10" w16cid:durableId="1581909156">
    <w:abstractNumId w:val="25"/>
  </w:num>
  <w:num w:numId="11" w16cid:durableId="492067521">
    <w:abstractNumId w:val="17"/>
  </w:num>
  <w:num w:numId="12" w16cid:durableId="1157459025">
    <w:abstractNumId w:val="29"/>
  </w:num>
  <w:num w:numId="13" w16cid:durableId="1937905206">
    <w:abstractNumId w:val="14"/>
  </w:num>
  <w:num w:numId="14" w16cid:durableId="1724449948">
    <w:abstractNumId w:val="20"/>
  </w:num>
  <w:num w:numId="15" w16cid:durableId="1520894206">
    <w:abstractNumId w:val="7"/>
  </w:num>
  <w:num w:numId="16" w16cid:durableId="1067193923">
    <w:abstractNumId w:val="13"/>
  </w:num>
  <w:num w:numId="17" w16cid:durableId="2030325867">
    <w:abstractNumId w:val="4"/>
  </w:num>
  <w:num w:numId="18" w16cid:durableId="1254435340">
    <w:abstractNumId w:val="10"/>
  </w:num>
  <w:num w:numId="19" w16cid:durableId="877357584">
    <w:abstractNumId w:val="11"/>
  </w:num>
  <w:num w:numId="20" w16cid:durableId="1299410324">
    <w:abstractNumId w:val="19"/>
  </w:num>
  <w:num w:numId="21" w16cid:durableId="146946761">
    <w:abstractNumId w:val="6"/>
  </w:num>
  <w:num w:numId="22" w16cid:durableId="1583568988">
    <w:abstractNumId w:val="23"/>
  </w:num>
  <w:num w:numId="23" w16cid:durableId="1584535053">
    <w:abstractNumId w:val="24"/>
  </w:num>
  <w:num w:numId="24" w16cid:durableId="818039665">
    <w:abstractNumId w:val="3"/>
  </w:num>
  <w:num w:numId="25" w16cid:durableId="11076140">
    <w:abstractNumId w:val="28"/>
  </w:num>
  <w:num w:numId="26" w16cid:durableId="2002346247">
    <w:abstractNumId w:val="26"/>
  </w:num>
  <w:num w:numId="27" w16cid:durableId="1923250880">
    <w:abstractNumId w:val="0"/>
  </w:num>
  <w:num w:numId="28" w16cid:durableId="63264726">
    <w:abstractNumId w:val="12"/>
  </w:num>
  <w:num w:numId="29" w16cid:durableId="391857670">
    <w:abstractNumId w:val="5"/>
  </w:num>
  <w:num w:numId="30" w16cid:durableId="1473402112">
    <w:abstractNumId w:val="16"/>
  </w:num>
  <w:num w:numId="31" w16cid:durableId="1420831789">
    <w:abstractNumId w:val="21"/>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227"/>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473A"/>
    <w:rsid w:val="00000002"/>
    <w:rsid w:val="00000852"/>
    <w:rsid w:val="00000E8B"/>
    <w:rsid w:val="00001818"/>
    <w:rsid w:val="00002517"/>
    <w:rsid w:val="000026B4"/>
    <w:rsid w:val="0000309F"/>
    <w:rsid w:val="000033FD"/>
    <w:rsid w:val="0000346F"/>
    <w:rsid w:val="00003C59"/>
    <w:rsid w:val="00003F28"/>
    <w:rsid w:val="00003FD2"/>
    <w:rsid w:val="00004469"/>
    <w:rsid w:val="00004C9B"/>
    <w:rsid w:val="00005AF8"/>
    <w:rsid w:val="000066B5"/>
    <w:rsid w:val="00007A89"/>
    <w:rsid w:val="00010874"/>
    <w:rsid w:val="000108FB"/>
    <w:rsid w:val="0001115E"/>
    <w:rsid w:val="00011AA9"/>
    <w:rsid w:val="00011F41"/>
    <w:rsid w:val="00012782"/>
    <w:rsid w:val="000127B0"/>
    <w:rsid w:val="00013125"/>
    <w:rsid w:val="00013FCB"/>
    <w:rsid w:val="000141D7"/>
    <w:rsid w:val="00014DBE"/>
    <w:rsid w:val="0001517D"/>
    <w:rsid w:val="0001567C"/>
    <w:rsid w:val="00015DD7"/>
    <w:rsid w:val="000168D8"/>
    <w:rsid w:val="000173EE"/>
    <w:rsid w:val="00017913"/>
    <w:rsid w:val="00017C46"/>
    <w:rsid w:val="00017E0B"/>
    <w:rsid w:val="00020617"/>
    <w:rsid w:val="000207A0"/>
    <w:rsid w:val="00020BDC"/>
    <w:rsid w:val="000214D9"/>
    <w:rsid w:val="00021783"/>
    <w:rsid w:val="00021CA3"/>
    <w:rsid w:val="00021F98"/>
    <w:rsid w:val="00022101"/>
    <w:rsid w:val="00022413"/>
    <w:rsid w:val="00022696"/>
    <w:rsid w:val="000230BD"/>
    <w:rsid w:val="000231D8"/>
    <w:rsid w:val="00023482"/>
    <w:rsid w:val="00023544"/>
    <w:rsid w:val="00023773"/>
    <w:rsid w:val="00023D41"/>
    <w:rsid w:val="00023E97"/>
    <w:rsid w:val="0002438A"/>
    <w:rsid w:val="00024627"/>
    <w:rsid w:val="0002539D"/>
    <w:rsid w:val="00025D57"/>
    <w:rsid w:val="00025EB7"/>
    <w:rsid w:val="000263E2"/>
    <w:rsid w:val="00026733"/>
    <w:rsid w:val="00027E9B"/>
    <w:rsid w:val="00030093"/>
    <w:rsid w:val="000301C6"/>
    <w:rsid w:val="000302E7"/>
    <w:rsid w:val="000303DB"/>
    <w:rsid w:val="000305F4"/>
    <w:rsid w:val="00030BDF"/>
    <w:rsid w:val="00030C66"/>
    <w:rsid w:val="00030D8F"/>
    <w:rsid w:val="000311C1"/>
    <w:rsid w:val="0003132D"/>
    <w:rsid w:val="00031338"/>
    <w:rsid w:val="00031572"/>
    <w:rsid w:val="00031AB0"/>
    <w:rsid w:val="00031ACE"/>
    <w:rsid w:val="00031E51"/>
    <w:rsid w:val="0003200E"/>
    <w:rsid w:val="00032430"/>
    <w:rsid w:val="000324A9"/>
    <w:rsid w:val="00032538"/>
    <w:rsid w:val="000325A4"/>
    <w:rsid w:val="00032B47"/>
    <w:rsid w:val="00032DC7"/>
    <w:rsid w:val="00033462"/>
    <w:rsid w:val="00033D65"/>
    <w:rsid w:val="00034D5D"/>
    <w:rsid w:val="00035631"/>
    <w:rsid w:val="0003573D"/>
    <w:rsid w:val="00035E50"/>
    <w:rsid w:val="00035E94"/>
    <w:rsid w:val="000361C0"/>
    <w:rsid w:val="00036227"/>
    <w:rsid w:val="00036C54"/>
    <w:rsid w:val="00037442"/>
    <w:rsid w:val="00037A25"/>
    <w:rsid w:val="00040087"/>
    <w:rsid w:val="000404DE"/>
    <w:rsid w:val="00040826"/>
    <w:rsid w:val="00040FE7"/>
    <w:rsid w:val="000419DD"/>
    <w:rsid w:val="00041D35"/>
    <w:rsid w:val="00042098"/>
    <w:rsid w:val="00042818"/>
    <w:rsid w:val="00042C07"/>
    <w:rsid w:val="00043B6B"/>
    <w:rsid w:val="00043D78"/>
    <w:rsid w:val="000442D2"/>
    <w:rsid w:val="000447F1"/>
    <w:rsid w:val="000448BA"/>
    <w:rsid w:val="00044D90"/>
    <w:rsid w:val="000452C7"/>
    <w:rsid w:val="00045D9F"/>
    <w:rsid w:val="0004620C"/>
    <w:rsid w:val="000467A8"/>
    <w:rsid w:val="000472A8"/>
    <w:rsid w:val="00047FE0"/>
    <w:rsid w:val="00050206"/>
    <w:rsid w:val="0005022F"/>
    <w:rsid w:val="00050521"/>
    <w:rsid w:val="00050A94"/>
    <w:rsid w:val="00050BDE"/>
    <w:rsid w:val="00050CAC"/>
    <w:rsid w:val="00050D90"/>
    <w:rsid w:val="00050DDC"/>
    <w:rsid w:val="000510C9"/>
    <w:rsid w:val="00051602"/>
    <w:rsid w:val="00051836"/>
    <w:rsid w:val="00051C98"/>
    <w:rsid w:val="00051D20"/>
    <w:rsid w:val="000520C6"/>
    <w:rsid w:val="00052398"/>
    <w:rsid w:val="000524BB"/>
    <w:rsid w:val="00052695"/>
    <w:rsid w:val="000528AA"/>
    <w:rsid w:val="00052A90"/>
    <w:rsid w:val="00052AA5"/>
    <w:rsid w:val="00052FBD"/>
    <w:rsid w:val="000536D4"/>
    <w:rsid w:val="00054F6A"/>
    <w:rsid w:val="000553BB"/>
    <w:rsid w:val="00055BFD"/>
    <w:rsid w:val="00055C37"/>
    <w:rsid w:val="000563C6"/>
    <w:rsid w:val="00056BE0"/>
    <w:rsid w:val="00056F36"/>
    <w:rsid w:val="000575D1"/>
    <w:rsid w:val="000576ED"/>
    <w:rsid w:val="00057A27"/>
    <w:rsid w:val="00057AF6"/>
    <w:rsid w:val="00057EA4"/>
    <w:rsid w:val="00060688"/>
    <w:rsid w:val="00060A2A"/>
    <w:rsid w:val="00060DA3"/>
    <w:rsid w:val="00060F90"/>
    <w:rsid w:val="00061431"/>
    <w:rsid w:val="00062081"/>
    <w:rsid w:val="000621AF"/>
    <w:rsid w:val="0006258A"/>
    <w:rsid w:val="00062732"/>
    <w:rsid w:val="00062864"/>
    <w:rsid w:val="00063927"/>
    <w:rsid w:val="00063F29"/>
    <w:rsid w:val="000640AE"/>
    <w:rsid w:val="000658E9"/>
    <w:rsid w:val="00065A8F"/>
    <w:rsid w:val="00065C04"/>
    <w:rsid w:val="0006666D"/>
    <w:rsid w:val="00066EC7"/>
    <w:rsid w:val="00067C43"/>
    <w:rsid w:val="000702C8"/>
    <w:rsid w:val="00070959"/>
    <w:rsid w:val="0007110D"/>
    <w:rsid w:val="000712D7"/>
    <w:rsid w:val="00071A85"/>
    <w:rsid w:val="000721AE"/>
    <w:rsid w:val="0007280C"/>
    <w:rsid w:val="00073513"/>
    <w:rsid w:val="00073C60"/>
    <w:rsid w:val="00073F1D"/>
    <w:rsid w:val="00073FFE"/>
    <w:rsid w:val="00074544"/>
    <w:rsid w:val="000747E7"/>
    <w:rsid w:val="00074907"/>
    <w:rsid w:val="000749EF"/>
    <w:rsid w:val="00074BF0"/>
    <w:rsid w:val="000751C4"/>
    <w:rsid w:val="000753F9"/>
    <w:rsid w:val="0007553C"/>
    <w:rsid w:val="00075BD4"/>
    <w:rsid w:val="00075D3A"/>
    <w:rsid w:val="00075E25"/>
    <w:rsid w:val="00076C85"/>
    <w:rsid w:val="0007768C"/>
    <w:rsid w:val="00077D0A"/>
    <w:rsid w:val="00077F91"/>
    <w:rsid w:val="00080C1E"/>
    <w:rsid w:val="000819C6"/>
    <w:rsid w:val="00081C27"/>
    <w:rsid w:val="00082318"/>
    <w:rsid w:val="0008236F"/>
    <w:rsid w:val="00082468"/>
    <w:rsid w:val="000825E1"/>
    <w:rsid w:val="00082871"/>
    <w:rsid w:val="00082B54"/>
    <w:rsid w:val="000836C2"/>
    <w:rsid w:val="00083742"/>
    <w:rsid w:val="000844BB"/>
    <w:rsid w:val="00084518"/>
    <w:rsid w:val="00085361"/>
    <w:rsid w:val="00085432"/>
    <w:rsid w:val="000854E8"/>
    <w:rsid w:val="00085E88"/>
    <w:rsid w:val="000869D9"/>
    <w:rsid w:val="00086A4E"/>
    <w:rsid w:val="00086BC7"/>
    <w:rsid w:val="00086FF0"/>
    <w:rsid w:val="00087081"/>
    <w:rsid w:val="000877B3"/>
    <w:rsid w:val="0009013B"/>
    <w:rsid w:val="0009040E"/>
    <w:rsid w:val="000906D4"/>
    <w:rsid w:val="000909BA"/>
    <w:rsid w:val="00090F9D"/>
    <w:rsid w:val="000916A1"/>
    <w:rsid w:val="0009176E"/>
    <w:rsid w:val="00091869"/>
    <w:rsid w:val="00092355"/>
    <w:rsid w:val="000923A7"/>
    <w:rsid w:val="00092464"/>
    <w:rsid w:val="00093332"/>
    <w:rsid w:val="00093880"/>
    <w:rsid w:val="000939AA"/>
    <w:rsid w:val="00093C9D"/>
    <w:rsid w:val="00093FE1"/>
    <w:rsid w:val="00094285"/>
    <w:rsid w:val="00094451"/>
    <w:rsid w:val="00094B42"/>
    <w:rsid w:val="000956D0"/>
    <w:rsid w:val="0009572B"/>
    <w:rsid w:val="00095873"/>
    <w:rsid w:val="00095B69"/>
    <w:rsid w:val="00095D24"/>
    <w:rsid w:val="0009621F"/>
    <w:rsid w:val="000967B0"/>
    <w:rsid w:val="0009696B"/>
    <w:rsid w:val="00096CB0"/>
    <w:rsid w:val="00096DBD"/>
    <w:rsid w:val="00097E25"/>
    <w:rsid w:val="000A05BA"/>
    <w:rsid w:val="000A090E"/>
    <w:rsid w:val="000A0D29"/>
    <w:rsid w:val="000A0DCA"/>
    <w:rsid w:val="000A0FFE"/>
    <w:rsid w:val="000A103D"/>
    <w:rsid w:val="000A1394"/>
    <w:rsid w:val="000A195A"/>
    <w:rsid w:val="000A1D33"/>
    <w:rsid w:val="000A1DCB"/>
    <w:rsid w:val="000A229E"/>
    <w:rsid w:val="000A234E"/>
    <w:rsid w:val="000A256F"/>
    <w:rsid w:val="000A28C1"/>
    <w:rsid w:val="000A2920"/>
    <w:rsid w:val="000A2D2A"/>
    <w:rsid w:val="000A39FE"/>
    <w:rsid w:val="000A3CAE"/>
    <w:rsid w:val="000A3D3B"/>
    <w:rsid w:val="000A3F24"/>
    <w:rsid w:val="000A41D2"/>
    <w:rsid w:val="000A4674"/>
    <w:rsid w:val="000A483A"/>
    <w:rsid w:val="000A4B1B"/>
    <w:rsid w:val="000A4CC9"/>
    <w:rsid w:val="000A4F12"/>
    <w:rsid w:val="000A51B2"/>
    <w:rsid w:val="000A68A2"/>
    <w:rsid w:val="000A6B26"/>
    <w:rsid w:val="000A6F6A"/>
    <w:rsid w:val="000A72D5"/>
    <w:rsid w:val="000A75B3"/>
    <w:rsid w:val="000A7821"/>
    <w:rsid w:val="000A7A46"/>
    <w:rsid w:val="000B01DE"/>
    <w:rsid w:val="000B0378"/>
    <w:rsid w:val="000B1428"/>
    <w:rsid w:val="000B1704"/>
    <w:rsid w:val="000B182C"/>
    <w:rsid w:val="000B1A60"/>
    <w:rsid w:val="000B1CD7"/>
    <w:rsid w:val="000B1E18"/>
    <w:rsid w:val="000B22B0"/>
    <w:rsid w:val="000B2C7E"/>
    <w:rsid w:val="000B2CE6"/>
    <w:rsid w:val="000B30AF"/>
    <w:rsid w:val="000B3177"/>
    <w:rsid w:val="000B3223"/>
    <w:rsid w:val="000B3378"/>
    <w:rsid w:val="000B3989"/>
    <w:rsid w:val="000B3EBE"/>
    <w:rsid w:val="000B435D"/>
    <w:rsid w:val="000B4A84"/>
    <w:rsid w:val="000B4CD0"/>
    <w:rsid w:val="000B529A"/>
    <w:rsid w:val="000B53E7"/>
    <w:rsid w:val="000B57A8"/>
    <w:rsid w:val="000B6C6D"/>
    <w:rsid w:val="000B6CF9"/>
    <w:rsid w:val="000B70BA"/>
    <w:rsid w:val="000B73BD"/>
    <w:rsid w:val="000B7B87"/>
    <w:rsid w:val="000B7C52"/>
    <w:rsid w:val="000C0691"/>
    <w:rsid w:val="000C0765"/>
    <w:rsid w:val="000C0A0D"/>
    <w:rsid w:val="000C0D27"/>
    <w:rsid w:val="000C12CB"/>
    <w:rsid w:val="000C175C"/>
    <w:rsid w:val="000C176A"/>
    <w:rsid w:val="000C1F14"/>
    <w:rsid w:val="000C2376"/>
    <w:rsid w:val="000C290E"/>
    <w:rsid w:val="000C2C09"/>
    <w:rsid w:val="000C5017"/>
    <w:rsid w:val="000C5447"/>
    <w:rsid w:val="000C62CB"/>
    <w:rsid w:val="000C62F6"/>
    <w:rsid w:val="000C6561"/>
    <w:rsid w:val="000C668C"/>
    <w:rsid w:val="000C6EB8"/>
    <w:rsid w:val="000C6EC9"/>
    <w:rsid w:val="000C6F3D"/>
    <w:rsid w:val="000C777D"/>
    <w:rsid w:val="000C77C6"/>
    <w:rsid w:val="000C7894"/>
    <w:rsid w:val="000C79C8"/>
    <w:rsid w:val="000C7AD6"/>
    <w:rsid w:val="000C7BE0"/>
    <w:rsid w:val="000D022E"/>
    <w:rsid w:val="000D1341"/>
    <w:rsid w:val="000D1714"/>
    <w:rsid w:val="000D17E5"/>
    <w:rsid w:val="000D1B25"/>
    <w:rsid w:val="000D28BE"/>
    <w:rsid w:val="000D2AB4"/>
    <w:rsid w:val="000D375D"/>
    <w:rsid w:val="000D3963"/>
    <w:rsid w:val="000D3E9C"/>
    <w:rsid w:val="000D46FB"/>
    <w:rsid w:val="000D48F3"/>
    <w:rsid w:val="000D4AE9"/>
    <w:rsid w:val="000D4BC7"/>
    <w:rsid w:val="000D4C8F"/>
    <w:rsid w:val="000D5337"/>
    <w:rsid w:val="000D64D9"/>
    <w:rsid w:val="000D657C"/>
    <w:rsid w:val="000D6A4E"/>
    <w:rsid w:val="000D7553"/>
    <w:rsid w:val="000D7694"/>
    <w:rsid w:val="000D7EDD"/>
    <w:rsid w:val="000D7F7C"/>
    <w:rsid w:val="000E005F"/>
    <w:rsid w:val="000E05C9"/>
    <w:rsid w:val="000E0694"/>
    <w:rsid w:val="000E0FBF"/>
    <w:rsid w:val="000E135F"/>
    <w:rsid w:val="000E141B"/>
    <w:rsid w:val="000E19AF"/>
    <w:rsid w:val="000E1B5F"/>
    <w:rsid w:val="000E20DF"/>
    <w:rsid w:val="000E2501"/>
    <w:rsid w:val="000E2ADE"/>
    <w:rsid w:val="000E2CDD"/>
    <w:rsid w:val="000E2E8E"/>
    <w:rsid w:val="000E39B3"/>
    <w:rsid w:val="000E3BDE"/>
    <w:rsid w:val="000E3DDA"/>
    <w:rsid w:val="000E3FBA"/>
    <w:rsid w:val="000E402B"/>
    <w:rsid w:val="000E4136"/>
    <w:rsid w:val="000E414E"/>
    <w:rsid w:val="000E42F4"/>
    <w:rsid w:val="000E4364"/>
    <w:rsid w:val="000E49FB"/>
    <w:rsid w:val="000E4D07"/>
    <w:rsid w:val="000E54BB"/>
    <w:rsid w:val="000E5AB5"/>
    <w:rsid w:val="000E5C6A"/>
    <w:rsid w:val="000E5E5E"/>
    <w:rsid w:val="000E5EF5"/>
    <w:rsid w:val="000E60D9"/>
    <w:rsid w:val="000E6EEB"/>
    <w:rsid w:val="000E79C6"/>
    <w:rsid w:val="000F0141"/>
    <w:rsid w:val="000F01CC"/>
    <w:rsid w:val="000F0818"/>
    <w:rsid w:val="000F0C19"/>
    <w:rsid w:val="000F0F46"/>
    <w:rsid w:val="000F189C"/>
    <w:rsid w:val="000F194D"/>
    <w:rsid w:val="000F1A21"/>
    <w:rsid w:val="000F2189"/>
    <w:rsid w:val="000F22DB"/>
    <w:rsid w:val="000F2639"/>
    <w:rsid w:val="000F29E5"/>
    <w:rsid w:val="000F2BA1"/>
    <w:rsid w:val="000F2D17"/>
    <w:rsid w:val="000F3118"/>
    <w:rsid w:val="000F3657"/>
    <w:rsid w:val="000F3CDE"/>
    <w:rsid w:val="000F3EC1"/>
    <w:rsid w:val="000F4762"/>
    <w:rsid w:val="000F47C1"/>
    <w:rsid w:val="000F47EE"/>
    <w:rsid w:val="000F484F"/>
    <w:rsid w:val="000F50AB"/>
    <w:rsid w:val="000F5ABD"/>
    <w:rsid w:val="000F6B06"/>
    <w:rsid w:val="000F6C9E"/>
    <w:rsid w:val="000F6FE0"/>
    <w:rsid w:val="000F7BED"/>
    <w:rsid w:val="001003DF"/>
    <w:rsid w:val="0010064B"/>
    <w:rsid w:val="0010064C"/>
    <w:rsid w:val="00100D97"/>
    <w:rsid w:val="00101342"/>
    <w:rsid w:val="001014B6"/>
    <w:rsid w:val="00101614"/>
    <w:rsid w:val="001018CE"/>
    <w:rsid w:val="00101AFF"/>
    <w:rsid w:val="00101BEE"/>
    <w:rsid w:val="0010214F"/>
    <w:rsid w:val="001022B2"/>
    <w:rsid w:val="0010233E"/>
    <w:rsid w:val="00103040"/>
    <w:rsid w:val="00103468"/>
    <w:rsid w:val="00103510"/>
    <w:rsid w:val="001035B1"/>
    <w:rsid w:val="00103D81"/>
    <w:rsid w:val="001041AB"/>
    <w:rsid w:val="001042FC"/>
    <w:rsid w:val="00104778"/>
    <w:rsid w:val="001049C0"/>
    <w:rsid w:val="00104DD2"/>
    <w:rsid w:val="00104E67"/>
    <w:rsid w:val="0010568C"/>
    <w:rsid w:val="00105899"/>
    <w:rsid w:val="00105922"/>
    <w:rsid w:val="0010608A"/>
    <w:rsid w:val="00106CDB"/>
    <w:rsid w:val="00107502"/>
    <w:rsid w:val="0010772F"/>
    <w:rsid w:val="0011014D"/>
    <w:rsid w:val="00110C8D"/>
    <w:rsid w:val="00110CBD"/>
    <w:rsid w:val="001114A3"/>
    <w:rsid w:val="001119E0"/>
    <w:rsid w:val="00111C38"/>
    <w:rsid w:val="00111F29"/>
    <w:rsid w:val="0011240D"/>
    <w:rsid w:val="001130EF"/>
    <w:rsid w:val="00113140"/>
    <w:rsid w:val="00113390"/>
    <w:rsid w:val="00113CC3"/>
    <w:rsid w:val="001148CD"/>
    <w:rsid w:val="00114A6D"/>
    <w:rsid w:val="00114DAD"/>
    <w:rsid w:val="00114EC5"/>
    <w:rsid w:val="00114F68"/>
    <w:rsid w:val="00115014"/>
    <w:rsid w:val="001151CD"/>
    <w:rsid w:val="001153D4"/>
    <w:rsid w:val="00115981"/>
    <w:rsid w:val="00116A0B"/>
    <w:rsid w:val="00116B0C"/>
    <w:rsid w:val="00116BD0"/>
    <w:rsid w:val="00117361"/>
    <w:rsid w:val="00117570"/>
    <w:rsid w:val="001177B0"/>
    <w:rsid w:val="00117A18"/>
    <w:rsid w:val="00117D04"/>
    <w:rsid w:val="00120322"/>
    <w:rsid w:val="00120DC9"/>
    <w:rsid w:val="00121014"/>
    <w:rsid w:val="001210B8"/>
    <w:rsid w:val="0012137C"/>
    <w:rsid w:val="001218B2"/>
    <w:rsid w:val="0012285E"/>
    <w:rsid w:val="00122F09"/>
    <w:rsid w:val="0012304C"/>
    <w:rsid w:val="0012362C"/>
    <w:rsid w:val="00123806"/>
    <w:rsid w:val="00124024"/>
    <w:rsid w:val="001249F9"/>
    <w:rsid w:val="00124EB3"/>
    <w:rsid w:val="001251EB"/>
    <w:rsid w:val="001252BA"/>
    <w:rsid w:val="00125886"/>
    <w:rsid w:val="00125BF0"/>
    <w:rsid w:val="00125C71"/>
    <w:rsid w:val="00125E4A"/>
    <w:rsid w:val="00126EEB"/>
    <w:rsid w:val="001270B2"/>
    <w:rsid w:val="001271DE"/>
    <w:rsid w:val="0012773A"/>
    <w:rsid w:val="001277CF"/>
    <w:rsid w:val="0013028F"/>
    <w:rsid w:val="0013081C"/>
    <w:rsid w:val="00130D93"/>
    <w:rsid w:val="00130E16"/>
    <w:rsid w:val="001317C0"/>
    <w:rsid w:val="00131C22"/>
    <w:rsid w:val="00131EFF"/>
    <w:rsid w:val="00131F88"/>
    <w:rsid w:val="00132BC6"/>
    <w:rsid w:val="0013333E"/>
    <w:rsid w:val="00133496"/>
    <w:rsid w:val="001340B2"/>
    <w:rsid w:val="0013426B"/>
    <w:rsid w:val="0013433D"/>
    <w:rsid w:val="00134C2C"/>
    <w:rsid w:val="00135105"/>
    <w:rsid w:val="0013615F"/>
    <w:rsid w:val="001361E5"/>
    <w:rsid w:val="00136722"/>
    <w:rsid w:val="00136E91"/>
    <w:rsid w:val="00137069"/>
    <w:rsid w:val="00137237"/>
    <w:rsid w:val="00137E4C"/>
    <w:rsid w:val="001407EC"/>
    <w:rsid w:val="00140955"/>
    <w:rsid w:val="00140F1D"/>
    <w:rsid w:val="001410A4"/>
    <w:rsid w:val="00141607"/>
    <w:rsid w:val="00141DD2"/>
    <w:rsid w:val="00141DD4"/>
    <w:rsid w:val="0014200C"/>
    <w:rsid w:val="001425A8"/>
    <w:rsid w:val="00142627"/>
    <w:rsid w:val="001427B2"/>
    <w:rsid w:val="00142A6C"/>
    <w:rsid w:val="00142B4A"/>
    <w:rsid w:val="00143024"/>
    <w:rsid w:val="00143072"/>
    <w:rsid w:val="00143726"/>
    <w:rsid w:val="00143C6A"/>
    <w:rsid w:val="00144942"/>
    <w:rsid w:val="00144B24"/>
    <w:rsid w:val="0014533D"/>
    <w:rsid w:val="0014540B"/>
    <w:rsid w:val="00145DEF"/>
    <w:rsid w:val="00145F02"/>
    <w:rsid w:val="00146032"/>
    <w:rsid w:val="00146183"/>
    <w:rsid w:val="00146326"/>
    <w:rsid w:val="00146A14"/>
    <w:rsid w:val="001473AE"/>
    <w:rsid w:val="00147703"/>
    <w:rsid w:val="001500FF"/>
    <w:rsid w:val="00150277"/>
    <w:rsid w:val="00150339"/>
    <w:rsid w:val="00150DD8"/>
    <w:rsid w:val="0015230D"/>
    <w:rsid w:val="0015259D"/>
    <w:rsid w:val="001526EA"/>
    <w:rsid w:val="00152847"/>
    <w:rsid w:val="00152AC7"/>
    <w:rsid w:val="00152EF8"/>
    <w:rsid w:val="0015319B"/>
    <w:rsid w:val="001533C9"/>
    <w:rsid w:val="001534A3"/>
    <w:rsid w:val="0015387C"/>
    <w:rsid w:val="00154197"/>
    <w:rsid w:val="001546AD"/>
    <w:rsid w:val="00154754"/>
    <w:rsid w:val="00154946"/>
    <w:rsid w:val="00154A06"/>
    <w:rsid w:val="00154F60"/>
    <w:rsid w:val="0015559A"/>
    <w:rsid w:val="001558BB"/>
    <w:rsid w:val="00155BA9"/>
    <w:rsid w:val="00155C35"/>
    <w:rsid w:val="00155C95"/>
    <w:rsid w:val="00155DFF"/>
    <w:rsid w:val="00155E0F"/>
    <w:rsid w:val="00156065"/>
    <w:rsid w:val="001563C2"/>
    <w:rsid w:val="00156ABD"/>
    <w:rsid w:val="0015725A"/>
    <w:rsid w:val="001576D8"/>
    <w:rsid w:val="00157B77"/>
    <w:rsid w:val="00157E3C"/>
    <w:rsid w:val="00160106"/>
    <w:rsid w:val="00160EA3"/>
    <w:rsid w:val="0016181A"/>
    <w:rsid w:val="00161C74"/>
    <w:rsid w:val="0016236A"/>
    <w:rsid w:val="00162D8C"/>
    <w:rsid w:val="00162E98"/>
    <w:rsid w:val="0016359D"/>
    <w:rsid w:val="00163E8B"/>
    <w:rsid w:val="00164095"/>
    <w:rsid w:val="00164BAC"/>
    <w:rsid w:val="0016547E"/>
    <w:rsid w:val="001658EF"/>
    <w:rsid w:val="00165E64"/>
    <w:rsid w:val="001660F1"/>
    <w:rsid w:val="0016620F"/>
    <w:rsid w:val="0016640A"/>
    <w:rsid w:val="00167AC7"/>
    <w:rsid w:val="00167B77"/>
    <w:rsid w:val="001702A5"/>
    <w:rsid w:val="001702DB"/>
    <w:rsid w:val="0017095A"/>
    <w:rsid w:val="00171068"/>
    <w:rsid w:val="0017110B"/>
    <w:rsid w:val="001715BF"/>
    <w:rsid w:val="0017165B"/>
    <w:rsid w:val="00172D22"/>
    <w:rsid w:val="00172E44"/>
    <w:rsid w:val="00173332"/>
    <w:rsid w:val="0017336F"/>
    <w:rsid w:val="001737E5"/>
    <w:rsid w:val="00173A8A"/>
    <w:rsid w:val="00174B6A"/>
    <w:rsid w:val="00174E34"/>
    <w:rsid w:val="001755A1"/>
    <w:rsid w:val="00175F8A"/>
    <w:rsid w:val="001761F8"/>
    <w:rsid w:val="0017625B"/>
    <w:rsid w:val="00176314"/>
    <w:rsid w:val="00176325"/>
    <w:rsid w:val="001767A0"/>
    <w:rsid w:val="0017682F"/>
    <w:rsid w:val="00176AB9"/>
    <w:rsid w:val="00176F0D"/>
    <w:rsid w:val="00177041"/>
    <w:rsid w:val="0017778E"/>
    <w:rsid w:val="00177D3B"/>
    <w:rsid w:val="0018038C"/>
    <w:rsid w:val="00180742"/>
    <w:rsid w:val="00180A5A"/>
    <w:rsid w:val="00180DA5"/>
    <w:rsid w:val="00180E23"/>
    <w:rsid w:val="00183347"/>
    <w:rsid w:val="0018386E"/>
    <w:rsid w:val="0018394A"/>
    <w:rsid w:val="0018397B"/>
    <w:rsid w:val="00183B0F"/>
    <w:rsid w:val="00183BF1"/>
    <w:rsid w:val="0018473A"/>
    <w:rsid w:val="00184C69"/>
    <w:rsid w:val="00184F33"/>
    <w:rsid w:val="001850FD"/>
    <w:rsid w:val="0018580A"/>
    <w:rsid w:val="00185BBF"/>
    <w:rsid w:val="00185F69"/>
    <w:rsid w:val="001865BF"/>
    <w:rsid w:val="0018692E"/>
    <w:rsid w:val="00187F22"/>
    <w:rsid w:val="00190262"/>
    <w:rsid w:val="001903B3"/>
    <w:rsid w:val="00190BE8"/>
    <w:rsid w:val="00190FBE"/>
    <w:rsid w:val="00191079"/>
    <w:rsid w:val="00191EAE"/>
    <w:rsid w:val="00191ED3"/>
    <w:rsid w:val="00192088"/>
    <w:rsid w:val="00192D51"/>
    <w:rsid w:val="001934D5"/>
    <w:rsid w:val="00193C4C"/>
    <w:rsid w:val="001940CA"/>
    <w:rsid w:val="001940D8"/>
    <w:rsid w:val="00194608"/>
    <w:rsid w:val="0019469E"/>
    <w:rsid w:val="001949BB"/>
    <w:rsid w:val="001949E6"/>
    <w:rsid w:val="00194C93"/>
    <w:rsid w:val="00194F99"/>
    <w:rsid w:val="00195AB2"/>
    <w:rsid w:val="00195CF2"/>
    <w:rsid w:val="00195F7B"/>
    <w:rsid w:val="00196106"/>
    <w:rsid w:val="001965B7"/>
    <w:rsid w:val="001966C0"/>
    <w:rsid w:val="00197222"/>
    <w:rsid w:val="001975B0"/>
    <w:rsid w:val="0019799A"/>
    <w:rsid w:val="00197AA3"/>
    <w:rsid w:val="00197B6D"/>
    <w:rsid w:val="00197FA3"/>
    <w:rsid w:val="001A0033"/>
    <w:rsid w:val="001A0751"/>
    <w:rsid w:val="001A0B79"/>
    <w:rsid w:val="001A164B"/>
    <w:rsid w:val="001A192B"/>
    <w:rsid w:val="001A2283"/>
    <w:rsid w:val="001A3652"/>
    <w:rsid w:val="001A40DA"/>
    <w:rsid w:val="001A41A8"/>
    <w:rsid w:val="001A486F"/>
    <w:rsid w:val="001A4C87"/>
    <w:rsid w:val="001A4EB3"/>
    <w:rsid w:val="001A4F18"/>
    <w:rsid w:val="001A52DC"/>
    <w:rsid w:val="001A53CC"/>
    <w:rsid w:val="001A5A14"/>
    <w:rsid w:val="001A6248"/>
    <w:rsid w:val="001A703A"/>
    <w:rsid w:val="001A7724"/>
    <w:rsid w:val="001A7F2A"/>
    <w:rsid w:val="001B0176"/>
    <w:rsid w:val="001B0C65"/>
    <w:rsid w:val="001B0EFA"/>
    <w:rsid w:val="001B1B61"/>
    <w:rsid w:val="001B1C88"/>
    <w:rsid w:val="001B1DB5"/>
    <w:rsid w:val="001B1DCE"/>
    <w:rsid w:val="001B2219"/>
    <w:rsid w:val="001B22D4"/>
    <w:rsid w:val="001B2D4B"/>
    <w:rsid w:val="001B3013"/>
    <w:rsid w:val="001B5294"/>
    <w:rsid w:val="001B57ED"/>
    <w:rsid w:val="001B594C"/>
    <w:rsid w:val="001B59E3"/>
    <w:rsid w:val="001B5BCC"/>
    <w:rsid w:val="001B5D13"/>
    <w:rsid w:val="001B61D8"/>
    <w:rsid w:val="001B62B6"/>
    <w:rsid w:val="001B6945"/>
    <w:rsid w:val="001B6B6A"/>
    <w:rsid w:val="001B6BC5"/>
    <w:rsid w:val="001B7338"/>
    <w:rsid w:val="001B7504"/>
    <w:rsid w:val="001C0FB3"/>
    <w:rsid w:val="001C151B"/>
    <w:rsid w:val="001C1578"/>
    <w:rsid w:val="001C17AB"/>
    <w:rsid w:val="001C2907"/>
    <w:rsid w:val="001C2FBA"/>
    <w:rsid w:val="001C34D2"/>
    <w:rsid w:val="001C3926"/>
    <w:rsid w:val="001C4869"/>
    <w:rsid w:val="001C4A0D"/>
    <w:rsid w:val="001C52BA"/>
    <w:rsid w:val="001C5331"/>
    <w:rsid w:val="001C65F7"/>
    <w:rsid w:val="001C66A0"/>
    <w:rsid w:val="001C6917"/>
    <w:rsid w:val="001C6979"/>
    <w:rsid w:val="001C6B9A"/>
    <w:rsid w:val="001C70A8"/>
    <w:rsid w:val="001C7F84"/>
    <w:rsid w:val="001D0BD7"/>
    <w:rsid w:val="001D120A"/>
    <w:rsid w:val="001D1270"/>
    <w:rsid w:val="001D1495"/>
    <w:rsid w:val="001D19D8"/>
    <w:rsid w:val="001D1B9B"/>
    <w:rsid w:val="001D1DFB"/>
    <w:rsid w:val="001D1F31"/>
    <w:rsid w:val="001D23FE"/>
    <w:rsid w:val="001D2515"/>
    <w:rsid w:val="001D2A2B"/>
    <w:rsid w:val="001D33A7"/>
    <w:rsid w:val="001D3517"/>
    <w:rsid w:val="001D3F52"/>
    <w:rsid w:val="001D42D4"/>
    <w:rsid w:val="001D471C"/>
    <w:rsid w:val="001D48BE"/>
    <w:rsid w:val="001D4E50"/>
    <w:rsid w:val="001D551F"/>
    <w:rsid w:val="001D5EF1"/>
    <w:rsid w:val="001D6185"/>
    <w:rsid w:val="001D65F2"/>
    <w:rsid w:val="001D6B10"/>
    <w:rsid w:val="001D6E76"/>
    <w:rsid w:val="001D6EB8"/>
    <w:rsid w:val="001D744F"/>
    <w:rsid w:val="001D781B"/>
    <w:rsid w:val="001E0153"/>
    <w:rsid w:val="001E02DF"/>
    <w:rsid w:val="001E0E37"/>
    <w:rsid w:val="001E1473"/>
    <w:rsid w:val="001E20C2"/>
    <w:rsid w:val="001E20FE"/>
    <w:rsid w:val="001E2E0E"/>
    <w:rsid w:val="001E2E3D"/>
    <w:rsid w:val="001E2F33"/>
    <w:rsid w:val="001E313A"/>
    <w:rsid w:val="001E34E3"/>
    <w:rsid w:val="001E3533"/>
    <w:rsid w:val="001E3808"/>
    <w:rsid w:val="001E3AB0"/>
    <w:rsid w:val="001E43D7"/>
    <w:rsid w:val="001E4724"/>
    <w:rsid w:val="001E4FB4"/>
    <w:rsid w:val="001E5604"/>
    <w:rsid w:val="001E56B2"/>
    <w:rsid w:val="001E5F76"/>
    <w:rsid w:val="001E60C5"/>
    <w:rsid w:val="001E626A"/>
    <w:rsid w:val="001E6388"/>
    <w:rsid w:val="001E69D6"/>
    <w:rsid w:val="001E6BFA"/>
    <w:rsid w:val="001E70CD"/>
    <w:rsid w:val="001E70E0"/>
    <w:rsid w:val="001E723A"/>
    <w:rsid w:val="001E7A04"/>
    <w:rsid w:val="001E7C6F"/>
    <w:rsid w:val="001F0757"/>
    <w:rsid w:val="001F1673"/>
    <w:rsid w:val="001F1A35"/>
    <w:rsid w:val="001F21D7"/>
    <w:rsid w:val="001F249B"/>
    <w:rsid w:val="001F2939"/>
    <w:rsid w:val="001F2A08"/>
    <w:rsid w:val="001F2FBA"/>
    <w:rsid w:val="001F339B"/>
    <w:rsid w:val="001F36A5"/>
    <w:rsid w:val="001F3737"/>
    <w:rsid w:val="001F385D"/>
    <w:rsid w:val="001F3ABE"/>
    <w:rsid w:val="001F3BFA"/>
    <w:rsid w:val="001F4E2B"/>
    <w:rsid w:val="001F5234"/>
    <w:rsid w:val="001F5416"/>
    <w:rsid w:val="001F58FF"/>
    <w:rsid w:val="001F6386"/>
    <w:rsid w:val="001F6611"/>
    <w:rsid w:val="001F6D49"/>
    <w:rsid w:val="001F722E"/>
    <w:rsid w:val="00200186"/>
    <w:rsid w:val="00200405"/>
    <w:rsid w:val="00200740"/>
    <w:rsid w:val="00200B1F"/>
    <w:rsid w:val="00200F03"/>
    <w:rsid w:val="002011CE"/>
    <w:rsid w:val="00202100"/>
    <w:rsid w:val="002022A3"/>
    <w:rsid w:val="00202543"/>
    <w:rsid w:val="00202942"/>
    <w:rsid w:val="00202A3A"/>
    <w:rsid w:val="00202E18"/>
    <w:rsid w:val="00203362"/>
    <w:rsid w:val="00203575"/>
    <w:rsid w:val="002036F3"/>
    <w:rsid w:val="00203731"/>
    <w:rsid w:val="00203900"/>
    <w:rsid w:val="002042CE"/>
    <w:rsid w:val="00204394"/>
    <w:rsid w:val="002044B0"/>
    <w:rsid w:val="0020473B"/>
    <w:rsid w:val="00204DBF"/>
    <w:rsid w:val="002054E6"/>
    <w:rsid w:val="00205D01"/>
    <w:rsid w:val="00205F0E"/>
    <w:rsid w:val="002066C6"/>
    <w:rsid w:val="00206DA2"/>
    <w:rsid w:val="00206FF8"/>
    <w:rsid w:val="00207DF9"/>
    <w:rsid w:val="00207ECD"/>
    <w:rsid w:val="00207FB7"/>
    <w:rsid w:val="0021037B"/>
    <w:rsid w:val="00210798"/>
    <w:rsid w:val="00210D81"/>
    <w:rsid w:val="00210F51"/>
    <w:rsid w:val="002110DF"/>
    <w:rsid w:val="00211214"/>
    <w:rsid w:val="00211528"/>
    <w:rsid w:val="002121C0"/>
    <w:rsid w:val="0021270A"/>
    <w:rsid w:val="00212AC9"/>
    <w:rsid w:val="0021306F"/>
    <w:rsid w:val="002138FA"/>
    <w:rsid w:val="00213A24"/>
    <w:rsid w:val="0021417B"/>
    <w:rsid w:val="0021442C"/>
    <w:rsid w:val="0021491A"/>
    <w:rsid w:val="00215268"/>
    <w:rsid w:val="00216423"/>
    <w:rsid w:val="002168A0"/>
    <w:rsid w:val="00217647"/>
    <w:rsid w:val="00217D0F"/>
    <w:rsid w:val="00217F77"/>
    <w:rsid w:val="00217FAE"/>
    <w:rsid w:val="002206D7"/>
    <w:rsid w:val="00220DDE"/>
    <w:rsid w:val="002214BB"/>
    <w:rsid w:val="00221C91"/>
    <w:rsid w:val="00221F2F"/>
    <w:rsid w:val="00221F73"/>
    <w:rsid w:val="002221B3"/>
    <w:rsid w:val="00222607"/>
    <w:rsid w:val="00222A11"/>
    <w:rsid w:val="00222A91"/>
    <w:rsid w:val="00222C2E"/>
    <w:rsid w:val="00222CCC"/>
    <w:rsid w:val="0022307C"/>
    <w:rsid w:val="00223632"/>
    <w:rsid w:val="00223F46"/>
    <w:rsid w:val="00224447"/>
    <w:rsid w:val="002248E6"/>
    <w:rsid w:val="0022498F"/>
    <w:rsid w:val="00224C85"/>
    <w:rsid w:val="00224CB1"/>
    <w:rsid w:val="00224DA6"/>
    <w:rsid w:val="00224DC4"/>
    <w:rsid w:val="002251E4"/>
    <w:rsid w:val="0022555C"/>
    <w:rsid w:val="00225D4B"/>
    <w:rsid w:val="002266AE"/>
    <w:rsid w:val="00226CDB"/>
    <w:rsid w:val="00226EB2"/>
    <w:rsid w:val="002273CB"/>
    <w:rsid w:val="00227605"/>
    <w:rsid w:val="002277D1"/>
    <w:rsid w:val="00227AC9"/>
    <w:rsid w:val="00227C84"/>
    <w:rsid w:val="00227F1D"/>
    <w:rsid w:val="002307C6"/>
    <w:rsid w:val="00230BE6"/>
    <w:rsid w:val="00230E9A"/>
    <w:rsid w:val="002319B4"/>
    <w:rsid w:val="00232262"/>
    <w:rsid w:val="002326AF"/>
    <w:rsid w:val="002329A9"/>
    <w:rsid w:val="002333E7"/>
    <w:rsid w:val="00233423"/>
    <w:rsid w:val="002335D4"/>
    <w:rsid w:val="00233B91"/>
    <w:rsid w:val="00233D18"/>
    <w:rsid w:val="0023430F"/>
    <w:rsid w:val="00234DE7"/>
    <w:rsid w:val="002355EC"/>
    <w:rsid w:val="002358FF"/>
    <w:rsid w:val="00235B1A"/>
    <w:rsid w:val="00236F2B"/>
    <w:rsid w:val="0023712B"/>
    <w:rsid w:val="002379AF"/>
    <w:rsid w:val="00237CDF"/>
    <w:rsid w:val="00237D82"/>
    <w:rsid w:val="00237FAE"/>
    <w:rsid w:val="00240618"/>
    <w:rsid w:val="0024072E"/>
    <w:rsid w:val="0024099D"/>
    <w:rsid w:val="00240C78"/>
    <w:rsid w:val="00240E52"/>
    <w:rsid w:val="00240E7D"/>
    <w:rsid w:val="00240F36"/>
    <w:rsid w:val="002411FD"/>
    <w:rsid w:val="0024167D"/>
    <w:rsid w:val="00242717"/>
    <w:rsid w:val="00242834"/>
    <w:rsid w:val="00242C9D"/>
    <w:rsid w:val="002438E1"/>
    <w:rsid w:val="00244CEB"/>
    <w:rsid w:val="002459F6"/>
    <w:rsid w:val="00245F33"/>
    <w:rsid w:val="002461FA"/>
    <w:rsid w:val="002464D4"/>
    <w:rsid w:val="00246501"/>
    <w:rsid w:val="002466FE"/>
    <w:rsid w:val="00246710"/>
    <w:rsid w:val="00246CEE"/>
    <w:rsid w:val="00246E0E"/>
    <w:rsid w:val="00247062"/>
    <w:rsid w:val="002477C2"/>
    <w:rsid w:val="00247985"/>
    <w:rsid w:val="00247DC6"/>
    <w:rsid w:val="002501B5"/>
    <w:rsid w:val="0025144F"/>
    <w:rsid w:val="00252207"/>
    <w:rsid w:val="00252594"/>
    <w:rsid w:val="0025267F"/>
    <w:rsid w:val="00252B59"/>
    <w:rsid w:val="00253053"/>
    <w:rsid w:val="00253332"/>
    <w:rsid w:val="002533F5"/>
    <w:rsid w:val="002534A0"/>
    <w:rsid w:val="00253ACC"/>
    <w:rsid w:val="0025415B"/>
    <w:rsid w:val="00254A12"/>
    <w:rsid w:val="00254A25"/>
    <w:rsid w:val="00254B88"/>
    <w:rsid w:val="00254DF4"/>
    <w:rsid w:val="002551FF"/>
    <w:rsid w:val="002560BE"/>
    <w:rsid w:val="00256375"/>
    <w:rsid w:val="0025682F"/>
    <w:rsid w:val="002571F6"/>
    <w:rsid w:val="00257B69"/>
    <w:rsid w:val="00257FD4"/>
    <w:rsid w:val="0026005B"/>
    <w:rsid w:val="00260599"/>
    <w:rsid w:val="002608A2"/>
    <w:rsid w:val="00260926"/>
    <w:rsid w:val="00260C71"/>
    <w:rsid w:val="00260DC9"/>
    <w:rsid w:val="00260ED9"/>
    <w:rsid w:val="00260F6C"/>
    <w:rsid w:val="00261AE9"/>
    <w:rsid w:val="00261F14"/>
    <w:rsid w:val="002622BC"/>
    <w:rsid w:val="002622D1"/>
    <w:rsid w:val="0026234B"/>
    <w:rsid w:val="0026262A"/>
    <w:rsid w:val="00262E56"/>
    <w:rsid w:val="00262FAB"/>
    <w:rsid w:val="002632D9"/>
    <w:rsid w:val="00263514"/>
    <w:rsid w:val="00263D3B"/>
    <w:rsid w:val="00264101"/>
    <w:rsid w:val="0026438C"/>
    <w:rsid w:val="00265345"/>
    <w:rsid w:val="00265D01"/>
    <w:rsid w:val="0026627B"/>
    <w:rsid w:val="00267016"/>
    <w:rsid w:val="0026731D"/>
    <w:rsid w:val="002676FE"/>
    <w:rsid w:val="002677C9"/>
    <w:rsid w:val="0026793F"/>
    <w:rsid w:val="00267DF9"/>
    <w:rsid w:val="002702AA"/>
    <w:rsid w:val="0027043C"/>
    <w:rsid w:val="00270490"/>
    <w:rsid w:val="002708B9"/>
    <w:rsid w:val="00270D2E"/>
    <w:rsid w:val="00270DDD"/>
    <w:rsid w:val="00270E78"/>
    <w:rsid w:val="002713C6"/>
    <w:rsid w:val="0027186E"/>
    <w:rsid w:val="00271A60"/>
    <w:rsid w:val="00271F60"/>
    <w:rsid w:val="00272026"/>
    <w:rsid w:val="00272217"/>
    <w:rsid w:val="00272399"/>
    <w:rsid w:val="00272837"/>
    <w:rsid w:val="002728D0"/>
    <w:rsid w:val="00272D6A"/>
    <w:rsid w:val="002730C0"/>
    <w:rsid w:val="00273632"/>
    <w:rsid w:val="00273AAB"/>
    <w:rsid w:val="00273FF2"/>
    <w:rsid w:val="002740E0"/>
    <w:rsid w:val="0027470E"/>
    <w:rsid w:val="00274B2E"/>
    <w:rsid w:val="0027557B"/>
    <w:rsid w:val="0027571F"/>
    <w:rsid w:val="00275998"/>
    <w:rsid w:val="00275BE6"/>
    <w:rsid w:val="00275D21"/>
    <w:rsid w:val="00275EFE"/>
    <w:rsid w:val="00275F2B"/>
    <w:rsid w:val="002766DB"/>
    <w:rsid w:val="002767C0"/>
    <w:rsid w:val="00276A3A"/>
    <w:rsid w:val="00276C7D"/>
    <w:rsid w:val="0027717A"/>
    <w:rsid w:val="002772F0"/>
    <w:rsid w:val="002773C8"/>
    <w:rsid w:val="002778C2"/>
    <w:rsid w:val="00277CDB"/>
    <w:rsid w:val="00277EB8"/>
    <w:rsid w:val="00281358"/>
    <w:rsid w:val="0028191F"/>
    <w:rsid w:val="00281B4A"/>
    <w:rsid w:val="00281BB1"/>
    <w:rsid w:val="00281BC3"/>
    <w:rsid w:val="002820F2"/>
    <w:rsid w:val="0028247F"/>
    <w:rsid w:val="002827DA"/>
    <w:rsid w:val="002829B5"/>
    <w:rsid w:val="00282E14"/>
    <w:rsid w:val="00283244"/>
    <w:rsid w:val="0028325E"/>
    <w:rsid w:val="002832E9"/>
    <w:rsid w:val="00283610"/>
    <w:rsid w:val="002838BF"/>
    <w:rsid w:val="00283A1C"/>
    <w:rsid w:val="00283CD0"/>
    <w:rsid w:val="00284E20"/>
    <w:rsid w:val="00285298"/>
    <w:rsid w:val="002857CD"/>
    <w:rsid w:val="00285911"/>
    <w:rsid w:val="00285E95"/>
    <w:rsid w:val="002868A9"/>
    <w:rsid w:val="00287E85"/>
    <w:rsid w:val="00290163"/>
    <w:rsid w:val="00290195"/>
    <w:rsid w:val="00290976"/>
    <w:rsid w:val="00290ADC"/>
    <w:rsid w:val="00290DC8"/>
    <w:rsid w:val="00290DD8"/>
    <w:rsid w:val="00290E6E"/>
    <w:rsid w:val="00291573"/>
    <w:rsid w:val="00291C40"/>
    <w:rsid w:val="0029218A"/>
    <w:rsid w:val="0029239C"/>
    <w:rsid w:val="00292B96"/>
    <w:rsid w:val="0029341A"/>
    <w:rsid w:val="00293873"/>
    <w:rsid w:val="00293B65"/>
    <w:rsid w:val="00293E3A"/>
    <w:rsid w:val="002940C9"/>
    <w:rsid w:val="002941B0"/>
    <w:rsid w:val="002942AA"/>
    <w:rsid w:val="00294C14"/>
    <w:rsid w:val="0029549F"/>
    <w:rsid w:val="002954D4"/>
    <w:rsid w:val="00296447"/>
    <w:rsid w:val="00296E32"/>
    <w:rsid w:val="002970B3"/>
    <w:rsid w:val="0029733E"/>
    <w:rsid w:val="00297560"/>
    <w:rsid w:val="00297AC0"/>
    <w:rsid w:val="00297CBC"/>
    <w:rsid w:val="002A026B"/>
    <w:rsid w:val="002A04DC"/>
    <w:rsid w:val="002A0C92"/>
    <w:rsid w:val="002A0F38"/>
    <w:rsid w:val="002A1B1F"/>
    <w:rsid w:val="002A1E78"/>
    <w:rsid w:val="002A1F91"/>
    <w:rsid w:val="002A23B8"/>
    <w:rsid w:val="002A242B"/>
    <w:rsid w:val="002A2678"/>
    <w:rsid w:val="002A2709"/>
    <w:rsid w:val="002A316E"/>
    <w:rsid w:val="002A31DA"/>
    <w:rsid w:val="002A360F"/>
    <w:rsid w:val="002A3920"/>
    <w:rsid w:val="002A3C33"/>
    <w:rsid w:val="002A43A2"/>
    <w:rsid w:val="002A46A4"/>
    <w:rsid w:val="002A4E49"/>
    <w:rsid w:val="002A502E"/>
    <w:rsid w:val="002A548C"/>
    <w:rsid w:val="002A60D5"/>
    <w:rsid w:val="002A6B1C"/>
    <w:rsid w:val="002A6DEB"/>
    <w:rsid w:val="002A70E5"/>
    <w:rsid w:val="002A716A"/>
    <w:rsid w:val="002A774F"/>
    <w:rsid w:val="002A7CDC"/>
    <w:rsid w:val="002B0A8F"/>
    <w:rsid w:val="002B1109"/>
    <w:rsid w:val="002B1584"/>
    <w:rsid w:val="002B2435"/>
    <w:rsid w:val="002B245B"/>
    <w:rsid w:val="002B2577"/>
    <w:rsid w:val="002B2794"/>
    <w:rsid w:val="002B2A67"/>
    <w:rsid w:val="002B3071"/>
    <w:rsid w:val="002B3696"/>
    <w:rsid w:val="002B3769"/>
    <w:rsid w:val="002B3900"/>
    <w:rsid w:val="002B3924"/>
    <w:rsid w:val="002B4156"/>
    <w:rsid w:val="002B43F5"/>
    <w:rsid w:val="002B45B0"/>
    <w:rsid w:val="002B468A"/>
    <w:rsid w:val="002B4748"/>
    <w:rsid w:val="002B4BEF"/>
    <w:rsid w:val="002B561B"/>
    <w:rsid w:val="002B58DF"/>
    <w:rsid w:val="002B5C1E"/>
    <w:rsid w:val="002B609A"/>
    <w:rsid w:val="002B61BC"/>
    <w:rsid w:val="002B628E"/>
    <w:rsid w:val="002B64DA"/>
    <w:rsid w:val="002B68C2"/>
    <w:rsid w:val="002B6958"/>
    <w:rsid w:val="002B6962"/>
    <w:rsid w:val="002B72BC"/>
    <w:rsid w:val="002B78A4"/>
    <w:rsid w:val="002C0A27"/>
    <w:rsid w:val="002C0F06"/>
    <w:rsid w:val="002C2274"/>
    <w:rsid w:val="002C2531"/>
    <w:rsid w:val="002C28E4"/>
    <w:rsid w:val="002C32B8"/>
    <w:rsid w:val="002C457E"/>
    <w:rsid w:val="002C4776"/>
    <w:rsid w:val="002C48F0"/>
    <w:rsid w:val="002C4A49"/>
    <w:rsid w:val="002C4CC7"/>
    <w:rsid w:val="002C4D89"/>
    <w:rsid w:val="002C4F39"/>
    <w:rsid w:val="002C51BB"/>
    <w:rsid w:val="002C5262"/>
    <w:rsid w:val="002C5780"/>
    <w:rsid w:val="002C5999"/>
    <w:rsid w:val="002C606E"/>
    <w:rsid w:val="002C6243"/>
    <w:rsid w:val="002C6696"/>
    <w:rsid w:val="002C68BC"/>
    <w:rsid w:val="002C6C11"/>
    <w:rsid w:val="002C7124"/>
    <w:rsid w:val="002C7D4C"/>
    <w:rsid w:val="002D0B77"/>
    <w:rsid w:val="002D1220"/>
    <w:rsid w:val="002D1402"/>
    <w:rsid w:val="002D1415"/>
    <w:rsid w:val="002D1BA2"/>
    <w:rsid w:val="002D1BEA"/>
    <w:rsid w:val="002D1EB2"/>
    <w:rsid w:val="002D210A"/>
    <w:rsid w:val="002D2F40"/>
    <w:rsid w:val="002D3DDC"/>
    <w:rsid w:val="002D4D1E"/>
    <w:rsid w:val="002D5D5D"/>
    <w:rsid w:val="002D5EF2"/>
    <w:rsid w:val="002D6514"/>
    <w:rsid w:val="002D70BA"/>
    <w:rsid w:val="002E0569"/>
    <w:rsid w:val="002E0B1E"/>
    <w:rsid w:val="002E164F"/>
    <w:rsid w:val="002E1910"/>
    <w:rsid w:val="002E1A35"/>
    <w:rsid w:val="002E1DA9"/>
    <w:rsid w:val="002E1FBA"/>
    <w:rsid w:val="002E28DC"/>
    <w:rsid w:val="002E2D40"/>
    <w:rsid w:val="002E3004"/>
    <w:rsid w:val="002E3229"/>
    <w:rsid w:val="002E326F"/>
    <w:rsid w:val="002E3321"/>
    <w:rsid w:val="002E4222"/>
    <w:rsid w:val="002E4741"/>
    <w:rsid w:val="002E60DD"/>
    <w:rsid w:val="002E6DE2"/>
    <w:rsid w:val="002E6F4C"/>
    <w:rsid w:val="002E7068"/>
    <w:rsid w:val="002E712C"/>
    <w:rsid w:val="002E7494"/>
    <w:rsid w:val="002E74ED"/>
    <w:rsid w:val="002E7688"/>
    <w:rsid w:val="002E79D7"/>
    <w:rsid w:val="002E7D01"/>
    <w:rsid w:val="002F0226"/>
    <w:rsid w:val="002F02F0"/>
    <w:rsid w:val="002F1BA6"/>
    <w:rsid w:val="002F2022"/>
    <w:rsid w:val="002F2239"/>
    <w:rsid w:val="002F254E"/>
    <w:rsid w:val="002F2EBC"/>
    <w:rsid w:val="002F3354"/>
    <w:rsid w:val="002F34EB"/>
    <w:rsid w:val="002F39CD"/>
    <w:rsid w:val="002F3B32"/>
    <w:rsid w:val="002F409C"/>
    <w:rsid w:val="002F4407"/>
    <w:rsid w:val="002F4C2E"/>
    <w:rsid w:val="002F4D6D"/>
    <w:rsid w:val="002F4EAC"/>
    <w:rsid w:val="002F508E"/>
    <w:rsid w:val="002F54BB"/>
    <w:rsid w:val="002F59C0"/>
    <w:rsid w:val="002F5AF0"/>
    <w:rsid w:val="002F6ABE"/>
    <w:rsid w:val="002F6B19"/>
    <w:rsid w:val="002F6B79"/>
    <w:rsid w:val="002F75ED"/>
    <w:rsid w:val="002F76BD"/>
    <w:rsid w:val="002F7C12"/>
    <w:rsid w:val="003000A0"/>
    <w:rsid w:val="00300271"/>
    <w:rsid w:val="0030042E"/>
    <w:rsid w:val="00301478"/>
    <w:rsid w:val="0030166A"/>
    <w:rsid w:val="0030193A"/>
    <w:rsid w:val="00301B86"/>
    <w:rsid w:val="003024B1"/>
    <w:rsid w:val="00302629"/>
    <w:rsid w:val="0030277C"/>
    <w:rsid w:val="00302A75"/>
    <w:rsid w:val="00302D2B"/>
    <w:rsid w:val="00302F09"/>
    <w:rsid w:val="003032A0"/>
    <w:rsid w:val="00303F91"/>
    <w:rsid w:val="0030426C"/>
    <w:rsid w:val="00304C46"/>
    <w:rsid w:val="00304C86"/>
    <w:rsid w:val="00304F19"/>
    <w:rsid w:val="00304F9E"/>
    <w:rsid w:val="003056CC"/>
    <w:rsid w:val="0030581D"/>
    <w:rsid w:val="00305886"/>
    <w:rsid w:val="00305B06"/>
    <w:rsid w:val="00305F7D"/>
    <w:rsid w:val="0031026F"/>
    <w:rsid w:val="003103CC"/>
    <w:rsid w:val="00310650"/>
    <w:rsid w:val="00310C0D"/>
    <w:rsid w:val="00310C76"/>
    <w:rsid w:val="00310E88"/>
    <w:rsid w:val="00311894"/>
    <w:rsid w:val="00311948"/>
    <w:rsid w:val="00311D5C"/>
    <w:rsid w:val="0031215F"/>
    <w:rsid w:val="003133C2"/>
    <w:rsid w:val="0031343C"/>
    <w:rsid w:val="003142CB"/>
    <w:rsid w:val="00314A46"/>
    <w:rsid w:val="00315231"/>
    <w:rsid w:val="0031587B"/>
    <w:rsid w:val="003159A2"/>
    <w:rsid w:val="0031679E"/>
    <w:rsid w:val="00316891"/>
    <w:rsid w:val="00316D82"/>
    <w:rsid w:val="00317536"/>
    <w:rsid w:val="0031770F"/>
    <w:rsid w:val="00317924"/>
    <w:rsid w:val="00317B43"/>
    <w:rsid w:val="00320BF7"/>
    <w:rsid w:val="00320E03"/>
    <w:rsid w:val="003214A7"/>
    <w:rsid w:val="003219EA"/>
    <w:rsid w:val="003222CB"/>
    <w:rsid w:val="00322586"/>
    <w:rsid w:val="00322820"/>
    <w:rsid w:val="00322FEF"/>
    <w:rsid w:val="0032324D"/>
    <w:rsid w:val="00323C64"/>
    <w:rsid w:val="00323E94"/>
    <w:rsid w:val="00324F3E"/>
    <w:rsid w:val="003251B5"/>
    <w:rsid w:val="00325B4B"/>
    <w:rsid w:val="003278F0"/>
    <w:rsid w:val="00327F9B"/>
    <w:rsid w:val="003300BC"/>
    <w:rsid w:val="003300C1"/>
    <w:rsid w:val="0033079E"/>
    <w:rsid w:val="0033093F"/>
    <w:rsid w:val="003309CB"/>
    <w:rsid w:val="00331631"/>
    <w:rsid w:val="00332064"/>
    <w:rsid w:val="0033219D"/>
    <w:rsid w:val="00332277"/>
    <w:rsid w:val="003323CB"/>
    <w:rsid w:val="00332A59"/>
    <w:rsid w:val="003336D6"/>
    <w:rsid w:val="003337E9"/>
    <w:rsid w:val="003338A2"/>
    <w:rsid w:val="003339FA"/>
    <w:rsid w:val="00333C6E"/>
    <w:rsid w:val="003340D2"/>
    <w:rsid w:val="00334A72"/>
    <w:rsid w:val="00334AD2"/>
    <w:rsid w:val="003354E2"/>
    <w:rsid w:val="0033578C"/>
    <w:rsid w:val="00335808"/>
    <w:rsid w:val="00335D6E"/>
    <w:rsid w:val="00336311"/>
    <w:rsid w:val="0033670A"/>
    <w:rsid w:val="00337AB1"/>
    <w:rsid w:val="00337CCB"/>
    <w:rsid w:val="00337F3D"/>
    <w:rsid w:val="00340119"/>
    <w:rsid w:val="0034048C"/>
    <w:rsid w:val="00340A16"/>
    <w:rsid w:val="00340A99"/>
    <w:rsid w:val="00341322"/>
    <w:rsid w:val="003413D7"/>
    <w:rsid w:val="00341475"/>
    <w:rsid w:val="00341D93"/>
    <w:rsid w:val="00342503"/>
    <w:rsid w:val="00343121"/>
    <w:rsid w:val="00343209"/>
    <w:rsid w:val="00343D78"/>
    <w:rsid w:val="0034411D"/>
    <w:rsid w:val="003442B9"/>
    <w:rsid w:val="00344668"/>
    <w:rsid w:val="00344C38"/>
    <w:rsid w:val="00344EC4"/>
    <w:rsid w:val="003458A4"/>
    <w:rsid w:val="00345F0D"/>
    <w:rsid w:val="00345F36"/>
    <w:rsid w:val="00346000"/>
    <w:rsid w:val="00346055"/>
    <w:rsid w:val="003466F4"/>
    <w:rsid w:val="00346BCC"/>
    <w:rsid w:val="00347658"/>
    <w:rsid w:val="003476B5"/>
    <w:rsid w:val="003479A4"/>
    <w:rsid w:val="00350186"/>
    <w:rsid w:val="00350274"/>
    <w:rsid w:val="00350328"/>
    <w:rsid w:val="00350625"/>
    <w:rsid w:val="00350C5B"/>
    <w:rsid w:val="00350E40"/>
    <w:rsid w:val="00351778"/>
    <w:rsid w:val="00351840"/>
    <w:rsid w:val="00352A82"/>
    <w:rsid w:val="00352AA9"/>
    <w:rsid w:val="00352B61"/>
    <w:rsid w:val="00353353"/>
    <w:rsid w:val="00353DF9"/>
    <w:rsid w:val="003542B8"/>
    <w:rsid w:val="003543AD"/>
    <w:rsid w:val="00354866"/>
    <w:rsid w:val="00354885"/>
    <w:rsid w:val="003553D8"/>
    <w:rsid w:val="0035609B"/>
    <w:rsid w:val="00356575"/>
    <w:rsid w:val="00357053"/>
    <w:rsid w:val="00357A9B"/>
    <w:rsid w:val="00357C0E"/>
    <w:rsid w:val="00357D32"/>
    <w:rsid w:val="00357D9C"/>
    <w:rsid w:val="00360023"/>
    <w:rsid w:val="003601FB"/>
    <w:rsid w:val="00360313"/>
    <w:rsid w:val="00360A73"/>
    <w:rsid w:val="00360ACE"/>
    <w:rsid w:val="00360F24"/>
    <w:rsid w:val="00361322"/>
    <w:rsid w:val="00361727"/>
    <w:rsid w:val="003617C7"/>
    <w:rsid w:val="003618CE"/>
    <w:rsid w:val="00361CA7"/>
    <w:rsid w:val="00361EAC"/>
    <w:rsid w:val="003622B9"/>
    <w:rsid w:val="003622E5"/>
    <w:rsid w:val="00362810"/>
    <w:rsid w:val="00362ADF"/>
    <w:rsid w:val="00362BB0"/>
    <w:rsid w:val="00362D6E"/>
    <w:rsid w:val="0036313E"/>
    <w:rsid w:val="00363227"/>
    <w:rsid w:val="00363863"/>
    <w:rsid w:val="00364108"/>
    <w:rsid w:val="00364126"/>
    <w:rsid w:val="00364482"/>
    <w:rsid w:val="00364580"/>
    <w:rsid w:val="003648EB"/>
    <w:rsid w:val="00365163"/>
    <w:rsid w:val="0036625D"/>
    <w:rsid w:val="00366265"/>
    <w:rsid w:val="00366682"/>
    <w:rsid w:val="003668CC"/>
    <w:rsid w:val="00366952"/>
    <w:rsid w:val="00366A0A"/>
    <w:rsid w:val="00370615"/>
    <w:rsid w:val="00370B8F"/>
    <w:rsid w:val="00371540"/>
    <w:rsid w:val="003716A7"/>
    <w:rsid w:val="00372A0A"/>
    <w:rsid w:val="00372ABA"/>
    <w:rsid w:val="00372B8C"/>
    <w:rsid w:val="00372DE6"/>
    <w:rsid w:val="00372F47"/>
    <w:rsid w:val="00373302"/>
    <w:rsid w:val="003735B9"/>
    <w:rsid w:val="00373D0F"/>
    <w:rsid w:val="00373E22"/>
    <w:rsid w:val="003741A4"/>
    <w:rsid w:val="003743E2"/>
    <w:rsid w:val="003746D6"/>
    <w:rsid w:val="00374EF1"/>
    <w:rsid w:val="00375C9F"/>
    <w:rsid w:val="00376BC2"/>
    <w:rsid w:val="003770D6"/>
    <w:rsid w:val="0037722D"/>
    <w:rsid w:val="003775F7"/>
    <w:rsid w:val="003778C6"/>
    <w:rsid w:val="003804BE"/>
    <w:rsid w:val="0038164C"/>
    <w:rsid w:val="00381744"/>
    <w:rsid w:val="00381F9D"/>
    <w:rsid w:val="00382600"/>
    <w:rsid w:val="00382EE2"/>
    <w:rsid w:val="003836D4"/>
    <w:rsid w:val="003837FB"/>
    <w:rsid w:val="00383835"/>
    <w:rsid w:val="00383DC4"/>
    <w:rsid w:val="00383FD7"/>
    <w:rsid w:val="00384B47"/>
    <w:rsid w:val="0038582D"/>
    <w:rsid w:val="00386227"/>
    <w:rsid w:val="00387114"/>
    <w:rsid w:val="00387455"/>
    <w:rsid w:val="00387553"/>
    <w:rsid w:val="003878B8"/>
    <w:rsid w:val="00387C1C"/>
    <w:rsid w:val="00387F3D"/>
    <w:rsid w:val="0039035F"/>
    <w:rsid w:val="00390516"/>
    <w:rsid w:val="00390C05"/>
    <w:rsid w:val="00390F2B"/>
    <w:rsid w:val="003924DA"/>
    <w:rsid w:val="003932AB"/>
    <w:rsid w:val="00393D21"/>
    <w:rsid w:val="00393FFA"/>
    <w:rsid w:val="00394841"/>
    <w:rsid w:val="00394EC2"/>
    <w:rsid w:val="0039553B"/>
    <w:rsid w:val="00395A65"/>
    <w:rsid w:val="00395C3E"/>
    <w:rsid w:val="00397B8E"/>
    <w:rsid w:val="003A0461"/>
    <w:rsid w:val="003A06C1"/>
    <w:rsid w:val="003A0993"/>
    <w:rsid w:val="003A0F64"/>
    <w:rsid w:val="003A1434"/>
    <w:rsid w:val="003A14A3"/>
    <w:rsid w:val="003A1B78"/>
    <w:rsid w:val="003A2068"/>
    <w:rsid w:val="003A20B5"/>
    <w:rsid w:val="003A2F10"/>
    <w:rsid w:val="003A30C6"/>
    <w:rsid w:val="003A3C0B"/>
    <w:rsid w:val="003A3F91"/>
    <w:rsid w:val="003A41DC"/>
    <w:rsid w:val="003A4ACB"/>
    <w:rsid w:val="003A4D70"/>
    <w:rsid w:val="003A4DC4"/>
    <w:rsid w:val="003A51C1"/>
    <w:rsid w:val="003A55BB"/>
    <w:rsid w:val="003A60B6"/>
    <w:rsid w:val="003A763F"/>
    <w:rsid w:val="003A793E"/>
    <w:rsid w:val="003B06FF"/>
    <w:rsid w:val="003B0DDC"/>
    <w:rsid w:val="003B219D"/>
    <w:rsid w:val="003B2F4F"/>
    <w:rsid w:val="003B30C8"/>
    <w:rsid w:val="003B3BE0"/>
    <w:rsid w:val="003B3E5A"/>
    <w:rsid w:val="003B3EB1"/>
    <w:rsid w:val="003B413A"/>
    <w:rsid w:val="003B415D"/>
    <w:rsid w:val="003B4EA8"/>
    <w:rsid w:val="003B59C2"/>
    <w:rsid w:val="003B59FC"/>
    <w:rsid w:val="003B5DC8"/>
    <w:rsid w:val="003B68FE"/>
    <w:rsid w:val="003B69B5"/>
    <w:rsid w:val="003B6CA7"/>
    <w:rsid w:val="003B6EE8"/>
    <w:rsid w:val="003B7ACF"/>
    <w:rsid w:val="003C00DB"/>
    <w:rsid w:val="003C08AB"/>
    <w:rsid w:val="003C0E0C"/>
    <w:rsid w:val="003C0F79"/>
    <w:rsid w:val="003C1097"/>
    <w:rsid w:val="003C112A"/>
    <w:rsid w:val="003C1342"/>
    <w:rsid w:val="003C15B7"/>
    <w:rsid w:val="003C1718"/>
    <w:rsid w:val="003C1AB2"/>
    <w:rsid w:val="003C1CFB"/>
    <w:rsid w:val="003C1D9F"/>
    <w:rsid w:val="003C1E30"/>
    <w:rsid w:val="003C1EBA"/>
    <w:rsid w:val="003C1F76"/>
    <w:rsid w:val="003C214C"/>
    <w:rsid w:val="003C216A"/>
    <w:rsid w:val="003C395C"/>
    <w:rsid w:val="003C3ADD"/>
    <w:rsid w:val="003C3B6E"/>
    <w:rsid w:val="003C3F9E"/>
    <w:rsid w:val="003C3FA0"/>
    <w:rsid w:val="003C4182"/>
    <w:rsid w:val="003C420F"/>
    <w:rsid w:val="003C5053"/>
    <w:rsid w:val="003C607D"/>
    <w:rsid w:val="003C607F"/>
    <w:rsid w:val="003C6471"/>
    <w:rsid w:val="003C6824"/>
    <w:rsid w:val="003C6CEF"/>
    <w:rsid w:val="003C6F04"/>
    <w:rsid w:val="003C75BD"/>
    <w:rsid w:val="003D0570"/>
    <w:rsid w:val="003D0ABA"/>
    <w:rsid w:val="003D2409"/>
    <w:rsid w:val="003D264D"/>
    <w:rsid w:val="003D2B94"/>
    <w:rsid w:val="003D2DBA"/>
    <w:rsid w:val="003D2FA9"/>
    <w:rsid w:val="003D3040"/>
    <w:rsid w:val="003D410C"/>
    <w:rsid w:val="003D4290"/>
    <w:rsid w:val="003D4328"/>
    <w:rsid w:val="003D459D"/>
    <w:rsid w:val="003D4AC1"/>
    <w:rsid w:val="003D5144"/>
    <w:rsid w:val="003D5CB7"/>
    <w:rsid w:val="003D6421"/>
    <w:rsid w:val="003D67CB"/>
    <w:rsid w:val="003D67DC"/>
    <w:rsid w:val="003D7235"/>
    <w:rsid w:val="003D73DF"/>
    <w:rsid w:val="003D777A"/>
    <w:rsid w:val="003E0C63"/>
    <w:rsid w:val="003E0EE8"/>
    <w:rsid w:val="003E0FC8"/>
    <w:rsid w:val="003E22CB"/>
    <w:rsid w:val="003E2A68"/>
    <w:rsid w:val="003E311D"/>
    <w:rsid w:val="003E3874"/>
    <w:rsid w:val="003E3C66"/>
    <w:rsid w:val="003E3CAC"/>
    <w:rsid w:val="003E41B7"/>
    <w:rsid w:val="003E424F"/>
    <w:rsid w:val="003E441C"/>
    <w:rsid w:val="003E44AF"/>
    <w:rsid w:val="003E45E0"/>
    <w:rsid w:val="003E4751"/>
    <w:rsid w:val="003E4EAA"/>
    <w:rsid w:val="003E56E3"/>
    <w:rsid w:val="003E58EE"/>
    <w:rsid w:val="003E61A2"/>
    <w:rsid w:val="003E6AB9"/>
    <w:rsid w:val="003E6E7D"/>
    <w:rsid w:val="003E79DA"/>
    <w:rsid w:val="003E79FB"/>
    <w:rsid w:val="003E7BBD"/>
    <w:rsid w:val="003E7C6A"/>
    <w:rsid w:val="003F03FE"/>
    <w:rsid w:val="003F0695"/>
    <w:rsid w:val="003F1313"/>
    <w:rsid w:val="003F13DB"/>
    <w:rsid w:val="003F1456"/>
    <w:rsid w:val="003F179C"/>
    <w:rsid w:val="003F1C8A"/>
    <w:rsid w:val="003F222F"/>
    <w:rsid w:val="003F23E8"/>
    <w:rsid w:val="003F2B9B"/>
    <w:rsid w:val="003F2F9F"/>
    <w:rsid w:val="003F3D60"/>
    <w:rsid w:val="003F403F"/>
    <w:rsid w:val="003F45F6"/>
    <w:rsid w:val="003F51AB"/>
    <w:rsid w:val="003F5998"/>
    <w:rsid w:val="003F6490"/>
    <w:rsid w:val="003F7147"/>
    <w:rsid w:val="003F7610"/>
    <w:rsid w:val="003F7D0B"/>
    <w:rsid w:val="00400382"/>
    <w:rsid w:val="00400637"/>
    <w:rsid w:val="00400775"/>
    <w:rsid w:val="00400E13"/>
    <w:rsid w:val="00400F7E"/>
    <w:rsid w:val="004010CB"/>
    <w:rsid w:val="00401E9B"/>
    <w:rsid w:val="00401FCF"/>
    <w:rsid w:val="004020A8"/>
    <w:rsid w:val="004022FC"/>
    <w:rsid w:val="004025E7"/>
    <w:rsid w:val="00402A17"/>
    <w:rsid w:val="004030AF"/>
    <w:rsid w:val="0040342D"/>
    <w:rsid w:val="004035A0"/>
    <w:rsid w:val="00403C23"/>
    <w:rsid w:val="00403EB9"/>
    <w:rsid w:val="0040543C"/>
    <w:rsid w:val="004054B7"/>
    <w:rsid w:val="00405AEA"/>
    <w:rsid w:val="00406294"/>
    <w:rsid w:val="00406F4B"/>
    <w:rsid w:val="00406FBB"/>
    <w:rsid w:val="0040732D"/>
    <w:rsid w:val="00407C3B"/>
    <w:rsid w:val="0041018F"/>
    <w:rsid w:val="00410401"/>
    <w:rsid w:val="00410460"/>
    <w:rsid w:val="004107DD"/>
    <w:rsid w:val="00410DA6"/>
    <w:rsid w:val="00410E83"/>
    <w:rsid w:val="00411005"/>
    <w:rsid w:val="00411204"/>
    <w:rsid w:val="004115DC"/>
    <w:rsid w:val="0041163F"/>
    <w:rsid w:val="00412EAA"/>
    <w:rsid w:val="00413798"/>
    <w:rsid w:val="00413AAE"/>
    <w:rsid w:val="00413C12"/>
    <w:rsid w:val="00413ED9"/>
    <w:rsid w:val="00413F2C"/>
    <w:rsid w:val="004141C0"/>
    <w:rsid w:val="004149A0"/>
    <w:rsid w:val="00415336"/>
    <w:rsid w:val="0041539C"/>
    <w:rsid w:val="00415618"/>
    <w:rsid w:val="00415B11"/>
    <w:rsid w:val="00415E6A"/>
    <w:rsid w:val="004160B5"/>
    <w:rsid w:val="00416315"/>
    <w:rsid w:val="004165B1"/>
    <w:rsid w:val="00416698"/>
    <w:rsid w:val="0041672E"/>
    <w:rsid w:val="00416930"/>
    <w:rsid w:val="004169D8"/>
    <w:rsid w:val="004169F0"/>
    <w:rsid w:val="00416A3E"/>
    <w:rsid w:val="00416CC0"/>
    <w:rsid w:val="00416D35"/>
    <w:rsid w:val="00416E70"/>
    <w:rsid w:val="004173CD"/>
    <w:rsid w:val="004174EC"/>
    <w:rsid w:val="004178B9"/>
    <w:rsid w:val="00417CFC"/>
    <w:rsid w:val="00417D12"/>
    <w:rsid w:val="00417D9F"/>
    <w:rsid w:val="00420282"/>
    <w:rsid w:val="00420C4B"/>
    <w:rsid w:val="004216EA"/>
    <w:rsid w:val="0042176D"/>
    <w:rsid w:val="00421918"/>
    <w:rsid w:val="00421D15"/>
    <w:rsid w:val="004220CE"/>
    <w:rsid w:val="00422260"/>
    <w:rsid w:val="00422A84"/>
    <w:rsid w:val="004230D5"/>
    <w:rsid w:val="004231B1"/>
    <w:rsid w:val="004236D5"/>
    <w:rsid w:val="004238EC"/>
    <w:rsid w:val="00423D7D"/>
    <w:rsid w:val="00423DA1"/>
    <w:rsid w:val="00423F1D"/>
    <w:rsid w:val="00423FAC"/>
    <w:rsid w:val="0042496D"/>
    <w:rsid w:val="00424B94"/>
    <w:rsid w:val="00424C42"/>
    <w:rsid w:val="004250A8"/>
    <w:rsid w:val="00425134"/>
    <w:rsid w:val="0042568B"/>
    <w:rsid w:val="0042583E"/>
    <w:rsid w:val="00425B5D"/>
    <w:rsid w:val="0042628B"/>
    <w:rsid w:val="004265FC"/>
    <w:rsid w:val="0042679C"/>
    <w:rsid w:val="00426B1F"/>
    <w:rsid w:val="00427C80"/>
    <w:rsid w:val="00427D0B"/>
    <w:rsid w:val="00427F0C"/>
    <w:rsid w:val="00427F46"/>
    <w:rsid w:val="00430001"/>
    <w:rsid w:val="00430B13"/>
    <w:rsid w:val="00430B65"/>
    <w:rsid w:val="004317AB"/>
    <w:rsid w:val="00431EAC"/>
    <w:rsid w:val="00431FDE"/>
    <w:rsid w:val="004323CC"/>
    <w:rsid w:val="00432B26"/>
    <w:rsid w:val="0043355B"/>
    <w:rsid w:val="00433ABF"/>
    <w:rsid w:val="00433FF1"/>
    <w:rsid w:val="00434DB8"/>
    <w:rsid w:val="00434F1D"/>
    <w:rsid w:val="0043533D"/>
    <w:rsid w:val="00435B2C"/>
    <w:rsid w:val="00435D7A"/>
    <w:rsid w:val="00436275"/>
    <w:rsid w:val="00436F1D"/>
    <w:rsid w:val="00437084"/>
    <w:rsid w:val="00437264"/>
    <w:rsid w:val="0043768C"/>
    <w:rsid w:val="004378F6"/>
    <w:rsid w:val="00437A16"/>
    <w:rsid w:val="00437BCA"/>
    <w:rsid w:val="00437D57"/>
    <w:rsid w:val="004408B7"/>
    <w:rsid w:val="00440B4A"/>
    <w:rsid w:val="00440C5B"/>
    <w:rsid w:val="0044117F"/>
    <w:rsid w:val="00441289"/>
    <w:rsid w:val="00441850"/>
    <w:rsid w:val="00441A45"/>
    <w:rsid w:val="00441D1F"/>
    <w:rsid w:val="004424E3"/>
    <w:rsid w:val="00442AA2"/>
    <w:rsid w:val="00443133"/>
    <w:rsid w:val="0044329F"/>
    <w:rsid w:val="0044373C"/>
    <w:rsid w:val="00443FA6"/>
    <w:rsid w:val="00444534"/>
    <w:rsid w:val="004445EB"/>
    <w:rsid w:val="00444C32"/>
    <w:rsid w:val="004456A5"/>
    <w:rsid w:val="004458CB"/>
    <w:rsid w:val="00445A27"/>
    <w:rsid w:val="00445BD5"/>
    <w:rsid w:val="004462CD"/>
    <w:rsid w:val="00446394"/>
    <w:rsid w:val="00446629"/>
    <w:rsid w:val="00446E17"/>
    <w:rsid w:val="00446F12"/>
    <w:rsid w:val="0044714C"/>
    <w:rsid w:val="0044721D"/>
    <w:rsid w:val="00447269"/>
    <w:rsid w:val="00447E78"/>
    <w:rsid w:val="00447EB2"/>
    <w:rsid w:val="00450148"/>
    <w:rsid w:val="0045057A"/>
    <w:rsid w:val="0045059B"/>
    <w:rsid w:val="0045098E"/>
    <w:rsid w:val="00450AD3"/>
    <w:rsid w:val="00451108"/>
    <w:rsid w:val="00451635"/>
    <w:rsid w:val="004517FF"/>
    <w:rsid w:val="00451AA2"/>
    <w:rsid w:val="00452417"/>
    <w:rsid w:val="0045299E"/>
    <w:rsid w:val="00452ACA"/>
    <w:rsid w:val="00452D23"/>
    <w:rsid w:val="00453EE5"/>
    <w:rsid w:val="00453F31"/>
    <w:rsid w:val="00454308"/>
    <w:rsid w:val="00454648"/>
    <w:rsid w:val="00454678"/>
    <w:rsid w:val="0045487E"/>
    <w:rsid w:val="0045696F"/>
    <w:rsid w:val="00456DDB"/>
    <w:rsid w:val="004576A1"/>
    <w:rsid w:val="0045797E"/>
    <w:rsid w:val="00457A14"/>
    <w:rsid w:val="00457D8F"/>
    <w:rsid w:val="00460929"/>
    <w:rsid w:val="00461226"/>
    <w:rsid w:val="00461A6F"/>
    <w:rsid w:val="00461E1A"/>
    <w:rsid w:val="00462087"/>
    <w:rsid w:val="00462284"/>
    <w:rsid w:val="004626C5"/>
    <w:rsid w:val="00462C56"/>
    <w:rsid w:val="00463320"/>
    <w:rsid w:val="0046336A"/>
    <w:rsid w:val="004635D6"/>
    <w:rsid w:val="00463758"/>
    <w:rsid w:val="00463771"/>
    <w:rsid w:val="004637A1"/>
    <w:rsid w:val="0046386C"/>
    <w:rsid w:val="004643FF"/>
    <w:rsid w:val="0046495D"/>
    <w:rsid w:val="00464986"/>
    <w:rsid w:val="00464AB9"/>
    <w:rsid w:val="00464FE8"/>
    <w:rsid w:val="00465623"/>
    <w:rsid w:val="00465ED1"/>
    <w:rsid w:val="004664F1"/>
    <w:rsid w:val="00467BCC"/>
    <w:rsid w:val="004703CE"/>
    <w:rsid w:val="00470A6C"/>
    <w:rsid w:val="00471082"/>
    <w:rsid w:val="00471715"/>
    <w:rsid w:val="0047180B"/>
    <w:rsid w:val="00471ECC"/>
    <w:rsid w:val="004720E4"/>
    <w:rsid w:val="004729EF"/>
    <w:rsid w:val="00472DFC"/>
    <w:rsid w:val="004730D4"/>
    <w:rsid w:val="00473161"/>
    <w:rsid w:val="0047467A"/>
    <w:rsid w:val="0047491C"/>
    <w:rsid w:val="00474B50"/>
    <w:rsid w:val="00474D9D"/>
    <w:rsid w:val="00475109"/>
    <w:rsid w:val="0047571B"/>
    <w:rsid w:val="004758E5"/>
    <w:rsid w:val="00475971"/>
    <w:rsid w:val="004759C1"/>
    <w:rsid w:val="00475C39"/>
    <w:rsid w:val="00475E80"/>
    <w:rsid w:val="00475EA6"/>
    <w:rsid w:val="00476028"/>
    <w:rsid w:val="00477460"/>
    <w:rsid w:val="004775F2"/>
    <w:rsid w:val="004776F3"/>
    <w:rsid w:val="00480720"/>
    <w:rsid w:val="00480994"/>
    <w:rsid w:val="00480E22"/>
    <w:rsid w:val="0048161F"/>
    <w:rsid w:val="00482726"/>
    <w:rsid w:val="00482810"/>
    <w:rsid w:val="00482A05"/>
    <w:rsid w:val="00482C1F"/>
    <w:rsid w:val="00482D8F"/>
    <w:rsid w:val="00483106"/>
    <w:rsid w:val="004831C9"/>
    <w:rsid w:val="00483B41"/>
    <w:rsid w:val="00483C7A"/>
    <w:rsid w:val="00483E35"/>
    <w:rsid w:val="00484060"/>
    <w:rsid w:val="00484ABE"/>
    <w:rsid w:val="004850EE"/>
    <w:rsid w:val="00485823"/>
    <w:rsid w:val="00485E8A"/>
    <w:rsid w:val="004861E5"/>
    <w:rsid w:val="004867C5"/>
    <w:rsid w:val="0048685C"/>
    <w:rsid w:val="00486D3C"/>
    <w:rsid w:val="00487030"/>
    <w:rsid w:val="004876CC"/>
    <w:rsid w:val="00487CDF"/>
    <w:rsid w:val="00487E16"/>
    <w:rsid w:val="00490681"/>
    <w:rsid w:val="00490CB5"/>
    <w:rsid w:val="0049139B"/>
    <w:rsid w:val="00491471"/>
    <w:rsid w:val="004914B4"/>
    <w:rsid w:val="00491AC4"/>
    <w:rsid w:val="00491D12"/>
    <w:rsid w:val="00492744"/>
    <w:rsid w:val="00494920"/>
    <w:rsid w:val="00494D6A"/>
    <w:rsid w:val="0049551D"/>
    <w:rsid w:val="004955AB"/>
    <w:rsid w:val="00495633"/>
    <w:rsid w:val="004956A6"/>
    <w:rsid w:val="00495B13"/>
    <w:rsid w:val="004962C6"/>
    <w:rsid w:val="004969AA"/>
    <w:rsid w:val="00496A9D"/>
    <w:rsid w:val="00496DE8"/>
    <w:rsid w:val="00497A6C"/>
    <w:rsid w:val="00497F56"/>
    <w:rsid w:val="004A052C"/>
    <w:rsid w:val="004A06EC"/>
    <w:rsid w:val="004A088B"/>
    <w:rsid w:val="004A0E84"/>
    <w:rsid w:val="004A12E1"/>
    <w:rsid w:val="004A1628"/>
    <w:rsid w:val="004A17BA"/>
    <w:rsid w:val="004A1CAD"/>
    <w:rsid w:val="004A1E25"/>
    <w:rsid w:val="004A2080"/>
    <w:rsid w:val="004A2884"/>
    <w:rsid w:val="004A2AC9"/>
    <w:rsid w:val="004A2ADE"/>
    <w:rsid w:val="004A2E82"/>
    <w:rsid w:val="004A2FB4"/>
    <w:rsid w:val="004A329F"/>
    <w:rsid w:val="004A34BC"/>
    <w:rsid w:val="004A34EA"/>
    <w:rsid w:val="004A3F01"/>
    <w:rsid w:val="004A412A"/>
    <w:rsid w:val="004A441F"/>
    <w:rsid w:val="004A44FE"/>
    <w:rsid w:val="004A46AC"/>
    <w:rsid w:val="004A48CF"/>
    <w:rsid w:val="004A4B57"/>
    <w:rsid w:val="004A5A58"/>
    <w:rsid w:val="004A5C0E"/>
    <w:rsid w:val="004A6299"/>
    <w:rsid w:val="004A6714"/>
    <w:rsid w:val="004A6B11"/>
    <w:rsid w:val="004A7558"/>
    <w:rsid w:val="004B13AB"/>
    <w:rsid w:val="004B15F9"/>
    <w:rsid w:val="004B24F0"/>
    <w:rsid w:val="004B2B3A"/>
    <w:rsid w:val="004B2C3F"/>
    <w:rsid w:val="004B3512"/>
    <w:rsid w:val="004B3873"/>
    <w:rsid w:val="004B3A3F"/>
    <w:rsid w:val="004B3D52"/>
    <w:rsid w:val="004B430D"/>
    <w:rsid w:val="004B449E"/>
    <w:rsid w:val="004B485C"/>
    <w:rsid w:val="004B49FC"/>
    <w:rsid w:val="004B5845"/>
    <w:rsid w:val="004B5AD6"/>
    <w:rsid w:val="004B66A8"/>
    <w:rsid w:val="004B6CCB"/>
    <w:rsid w:val="004C0255"/>
    <w:rsid w:val="004C0272"/>
    <w:rsid w:val="004C042E"/>
    <w:rsid w:val="004C08A9"/>
    <w:rsid w:val="004C0C9C"/>
    <w:rsid w:val="004C0D35"/>
    <w:rsid w:val="004C0E2C"/>
    <w:rsid w:val="004C0F61"/>
    <w:rsid w:val="004C1042"/>
    <w:rsid w:val="004C107F"/>
    <w:rsid w:val="004C19C1"/>
    <w:rsid w:val="004C20CE"/>
    <w:rsid w:val="004C2D0F"/>
    <w:rsid w:val="004C347D"/>
    <w:rsid w:val="004C353F"/>
    <w:rsid w:val="004C3A6A"/>
    <w:rsid w:val="004C400F"/>
    <w:rsid w:val="004C4311"/>
    <w:rsid w:val="004C482E"/>
    <w:rsid w:val="004C4994"/>
    <w:rsid w:val="004C68AB"/>
    <w:rsid w:val="004C6918"/>
    <w:rsid w:val="004C6D15"/>
    <w:rsid w:val="004C73CE"/>
    <w:rsid w:val="004C7572"/>
    <w:rsid w:val="004C758F"/>
    <w:rsid w:val="004C77BF"/>
    <w:rsid w:val="004C7A70"/>
    <w:rsid w:val="004D0032"/>
    <w:rsid w:val="004D0306"/>
    <w:rsid w:val="004D0BB3"/>
    <w:rsid w:val="004D0BDD"/>
    <w:rsid w:val="004D12AE"/>
    <w:rsid w:val="004D1713"/>
    <w:rsid w:val="004D175F"/>
    <w:rsid w:val="004D1BC0"/>
    <w:rsid w:val="004D1C5F"/>
    <w:rsid w:val="004D202E"/>
    <w:rsid w:val="004D2975"/>
    <w:rsid w:val="004D2A76"/>
    <w:rsid w:val="004D2E14"/>
    <w:rsid w:val="004D34C1"/>
    <w:rsid w:val="004D3E38"/>
    <w:rsid w:val="004D48A4"/>
    <w:rsid w:val="004D4FF8"/>
    <w:rsid w:val="004D5D84"/>
    <w:rsid w:val="004D6B66"/>
    <w:rsid w:val="004D78B1"/>
    <w:rsid w:val="004D7B8A"/>
    <w:rsid w:val="004D7D8F"/>
    <w:rsid w:val="004E0093"/>
    <w:rsid w:val="004E0377"/>
    <w:rsid w:val="004E064A"/>
    <w:rsid w:val="004E1000"/>
    <w:rsid w:val="004E1CE7"/>
    <w:rsid w:val="004E23D8"/>
    <w:rsid w:val="004E2AA6"/>
    <w:rsid w:val="004E2D64"/>
    <w:rsid w:val="004E3227"/>
    <w:rsid w:val="004E370C"/>
    <w:rsid w:val="004E39E1"/>
    <w:rsid w:val="004E3B02"/>
    <w:rsid w:val="004E3D22"/>
    <w:rsid w:val="004E3E2F"/>
    <w:rsid w:val="004E4089"/>
    <w:rsid w:val="004E47C0"/>
    <w:rsid w:val="004E48A0"/>
    <w:rsid w:val="004E5258"/>
    <w:rsid w:val="004E5455"/>
    <w:rsid w:val="004E5522"/>
    <w:rsid w:val="004E5C27"/>
    <w:rsid w:val="004E5C58"/>
    <w:rsid w:val="004E5EAC"/>
    <w:rsid w:val="004E6458"/>
    <w:rsid w:val="004E65BF"/>
    <w:rsid w:val="004E66D3"/>
    <w:rsid w:val="004E79D9"/>
    <w:rsid w:val="004E7B96"/>
    <w:rsid w:val="004E7CD0"/>
    <w:rsid w:val="004F097B"/>
    <w:rsid w:val="004F09D3"/>
    <w:rsid w:val="004F17A0"/>
    <w:rsid w:val="004F17FA"/>
    <w:rsid w:val="004F2779"/>
    <w:rsid w:val="004F2CD0"/>
    <w:rsid w:val="004F3560"/>
    <w:rsid w:val="004F35DA"/>
    <w:rsid w:val="004F3B78"/>
    <w:rsid w:val="004F3BA8"/>
    <w:rsid w:val="004F3C25"/>
    <w:rsid w:val="004F3CC6"/>
    <w:rsid w:val="004F51CE"/>
    <w:rsid w:val="004F52AC"/>
    <w:rsid w:val="004F5540"/>
    <w:rsid w:val="004F5555"/>
    <w:rsid w:val="004F5C7D"/>
    <w:rsid w:val="004F5DCE"/>
    <w:rsid w:val="004F6265"/>
    <w:rsid w:val="004F6679"/>
    <w:rsid w:val="004F6CE8"/>
    <w:rsid w:val="004F6FD0"/>
    <w:rsid w:val="004F7827"/>
    <w:rsid w:val="00500478"/>
    <w:rsid w:val="005005E2"/>
    <w:rsid w:val="00500BE3"/>
    <w:rsid w:val="00501B28"/>
    <w:rsid w:val="00501C54"/>
    <w:rsid w:val="00501EDD"/>
    <w:rsid w:val="0050225A"/>
    <w:rsid w:val="0050238C"/>
    <w:rsid w:val="005024A4"/>
    <w:rsid w:val="00502656"/>
    <w:rsid w:val="0050268C"/>
    <w:rsid w:val="0050277B"/>
    <w:rsid w:val="00503619"/>
    <w:rsid w:val="005037BA"/>
    <w:rsid w:val="005037EF"/>
    <w:rsid w:val="00503A3A"/>
    <w:rsid w:val="00503B45"/>
    <w:rsid w:val="00503CDE"/>
    <w:rsid w:val="00503E8E"/>
    <w:rsid w:val="00504861"/>
    <w:rsid w:val="00504D12"/>
    <w:rsid w:val="00504F8B"/>
    <w:rsid w:val="0050509F"/>
    <w:rsid w:val="00507079"/>
    <w:rsid w:val="00507428"/>
    <w:rsid w:val="0050786D"/>
    <w:rsid w:val="00507A1E"/>
    <w:rsid w:val="00511214"/>
    <w:rsid w:val="005119A3"/>
    <w:rsid w:val="00511A2D"/>
    <w:rsid w:val="00511CC4"/>
    <w:rsid w:val="00512084"/>
    <w:rsid w:val="00512101"/>
    <w:rsid w:val="005126DC"/>
    <w:rsid w:val="00512839"/>
    <w:rsid w:val="00512A99"/>
    <w:rsid w:val="005130EA"/>
    <w:rsid w:val="005137C8"/>
    <w:rsid w:val="00513BBB"/>
    <w:rsid w:val="005140AC"/>
    <w:rsid w:val="0051483D"/>
    <w:rsid w:val="00514CC1"/>
    <w:rsid w:val="0051503C"/>
    <w:rsid w:val="0051507F"/>
    <w:rsid w:val="00515E89"/>
    <w:rsid w:val="00516674"/>
    <w:rsid w:val="00516AEA"/>
    <w:rsid w:val="00516D8D"/>
    <w:rsid w:val="00516EFE"/>
    <w:rsid w:val="00517062"/>
    <w:rsid w:val="0051755A"/>
    <w:rsid w:val="00517D0E"/>
    <w:rsid w:val="00520149"/>
    <w:rsid w:val="005204B2"/>
    <w:rsid w:val="005206B7"/>
    <w:rsid w:val="00521001"/>
    <w:rsid w:val="005211F6"/>
    <w:rsid w:val="0052164A"/>
    <w:rsid w:val="00521710"/>
    <w:rsid w:val="00521E31"/>
    <w:rsid w:val="005223BF"/>
    <w:rsid w:val="00522B16"/>
    <w:rsid w:val="00523280"/>
    <w:rsid w:val="00523976"/>
    <w:rsid w:val="0052426C"/>
    <w:rsid w:val="00524418"/>
    <w:rsid w:val="00524B7A"/>
    <w:rsid w:val="00524DD3"/>
    <w:rsid w:val="00524F6C"/>
    <w:rsid w:val="00525265"/>
    <w:rsid w:val="00525291"/>
    <w:rsid w:val="00525363"/>
    <w:rsid w:val="00525434"/>
    <w:rsid w:val="005258ED"/>
    <w:rsid w:val="00525BF8"/>
    <w:rsid w:val="005262BA"/>
    <w:rsid w:val="0052673B"/>
    <w:rsid w:val="00526938"/>
    <w:rsid w:val="0052760D"/>
    <w:rsid w:val="0052789F"/>
    <w:rsid w:val="00530348"/>
    <w:rsid w:val="005304E7"/>
    <w:rsid w:val="0053054C"/>
    <w:rsid w:val="00530AC5"/>
    <w:rsid w:val="00530FEA"/>
    <w:rsid w:val="00531121"/>
    <w:rsid w:val="00531F5B"/>
    <w:rsid w:val="00532CC8"/>
    <w:rsid w:val="00532EE5"/>
    <w:rsid w:val="00533B7F"/>
    <w:rsid w:val="00533FE8"/>
    <w:rsid w:val="00534F67"/>
    <w:rsid w:val="00535234"/>
    <w:rsid w:val="005356A0"/>
    <w:rsid w:val="005358BE"/>
    <w:rsid w:val="00535A6E"/>
    <w:rsid w:val="005364CA"/>
    <w:rsid w:val="00536BE9"/>
    <w:rsid w:val="00536C78"/>
    <w:rsid w:val="005375EB"/>
    <w:rsid w:val="005403C0"/>
    <w:rsid w:val="00540983"/>
    <w:rsid w:val="00540BCC"/>
    <w:rsid w:val="00540DE5"/>
    <w:rsid w:val="005413E8"/>
    <w:rsid w:val="0054158C"/>
    <w:rsid w:val="00541B8A"/>
    <w:rsid w:val="005428A4"/>
    <w:rsid w:val="00543297"/>
    <w:rsid w:val="0054339F"/>
    <w:rsid w:val="005435ED"/>
    <w:rsid w:val="0054371D"/>
    <w:rsid w:val="005439EF"/>
    <w:rsid w:val="00543A7C"/>
    <w:rsid w:val="00543CD5"/>
    <w:rsid w:val="00543F8F"/>
    <w:rsid w:val="00544745"/>
    <w:rsid w:val="005447DB"/>
    <w:rsid w:val="0054550B"/>
    <w:rsid w:val="0054555A"/>
    <w:rsid w:val="0054617E"/>
    <w:rsid w:val="005464F5"/>
    <w:rsid w:val="005469F4"/>
    <w:rsid w:val="00546B38"/>
    <w:rsid w:val="0054756B"/>
    <w:rsid w:val="00550154"/>
    <w:rsid w:val="00550199"/>
    <w:rsid w:val="005501E6"/>
    <w:rsid w:val="00550C98"/>
    <w:rsid w:val="00550FCF"/>
    <w:rsid w:val="00551336"/>
    <w:rsid w:val="005519FC"/>
    <w:rsid w:val="005522FF"/>
    <w:rsid w:val="005523CF"/>
    <w:rsid w:val="005523F8"/>
    <w:rsid w:val="005525E0"/>
    <w:rsid w:val="00552609"/>
    <w:rsid w:val="00552910"/>
    <w:rsid w:val="0055295B"/>
    <w:rsid w:val="00552FB0"/>
    <w:rsid w:val="005530F4"/>
    <w:rsid w:val="00553A09"/>
    <w:rsid w:val="0055407D"/>
    <w:rsid w:val="005548AB"/>
    <w:rsid w:val="005550A4"/>
    <w:rsid w:val="0055510D"/>
    <w:rsid w:val="00555335"/>
    <w:rsid w:val="00555A22"/>
    <w:rsid w:val="00555AA1"/>
    <w:rsid w:val="00555C3F"/>
    <w:rsid w:val="00555E92"/>
    <w:rsid w:val="00556404"/>
    <w:rsid w:val="005569DE"/>
    <w:rsid w:val="00556C5D"/>
    <w:rsid w:val="00556F70"/>
    <w:rsid w:val="00557182"/>
    <w:rsid w:val="00557657"/>
    <w:rsid w:val="00557A52"/>
    <w:rsid w:val="00557F5B"/>
    <w:rsid w:val="005604B7"/>
    <w:rsid w:val="00560636"/>
    <w:rsid w:val="00560B91"/>
    <w:rsid w:val="00560CFF"/>
    <w:rsid w:val="005610A7"/>
    <w:rsid w:val="00561800"/>
    <w:rsid w:val="005622AE"/>
    <w:rsid w:val="005624AE"/>
    <w:rsid w:val="00562A17"/>
    <w:rsid w:val="005630E6"/>
    <w:rsid w:val="005633BC"/>
    <w:rsid w:val="0056362A"/>
    <w:rsid w:val="00563A95"/>
    <w:rsid w:val="00563ABF"/>
    <w:rsid w:val="00563CF9"/>
    <w:rsid w:val="00564CEA"/>
    <w:rsid w:val="00564DC0"/>
    <w:rsid w:val="00565002"/>
    <w:rsid w:val="00566562"/>
    <w:rsid w:val="00566609"/>
    <w:rsid w:val="00567794"/>
    <w:rsid w:val="005678CD"/>
    <w:rsid w:val="00567A1D"/>
    <w:rsid w:val="00570077"/>
    <w:rsid w:val="00570250"/>
    <w:rsid w:val="00570CE5"/>
    <w:rsid w:val="00571072"/>
    <w:rsid w:val="005724E6"/>
    <w:rsid w:val="00572CDC"/>
    <w:rsid w:val="00572D31"/>
    <w:rsid w:val="00572DF2"/>
    <w:rsid w:val="005734A0"/>
    <w:rsid w:val="00573712"/>
    <w:rsid w:val="00575344"/>
    <w:rsid w:val="0057543E"/>
    <w:rsid w:val="00575DA9"/>
    <w:rsid w:val="00575DBB"/>
    <w:rsid w:val="0057613D"/>
    <w:rsid w:val="005766F3"/>
    <w:rsid w:val="00576752"/>
    <w:rsid w:val="00576C8D"/>
    <w:rsid w:val="00577082"/>
    <w:rsid w:val="0057719D"/>
    <w:rsid w:val="0057736E"/>
    <w:rsid w:val="0057754E"/>
    <w:rsid w:val="005776DA"/>
    <w:rsid w:val="00577A54"/>
    <w:rsid w:val="00577B6A"/>
    <w:rsid w:val="00577B81"/>
    <w:rsid w:val="00577F7A"/>
    <w:rsid w:val="005802C2"/>
    <w:rsid w:val="0058081C"/>
    <w:rsid w:val="0058098A"/>
    <w:rsid w:val="00580D9F"/>
    <w:rsid w:val="00580F18"/>
    <w:rsid w:val="005810C6"/>
    <w:rsid w:val="00581774"/>
    <w:rsid w:val="00581B01"/>
    <w:rsid w:val="00581C49"/>
    <w:rsid w:val="00581C4F"/>
    <w:rsid w:val="00581C8C"/>
    <w:rsid w:val="005820D7"/>
    <w:rsid w:val="005823D0"/>
    <w:rsid w:val="005824D7"/>
    <w:rsid w:val="00582E26"/>
    <w:rsid w:val="00582FF1"/>
    <w:rsid w:val="00583107"/>
    <w:rsid w:val="005835D2"/>
    <w:rsid w:val="00583F0F"/>
    <w:rsid w:val="00584564"/>
    <w:rsid w:val="00584757"/>
    <w:rsid w:val="00584D1A"/>
    <w:rsid w:val="00585F9D"/>
    <w:rsid w:val="00586D40"/>
    <w:rsid w:val="00590263"/>
    <w:rsid w:val="00591A53"/>
    <w:rsid w:val="00591B34"/>
    <w:rsid w:val="00591B72"/>
    <w:rsid w:val="00591C8A"/>
    <w:rsid w:val="00592397"/>
    <w:rsid w:val="005923FC"/>
    <w:rsid w:val="005924C5"/>
    <w:rsid w:val="005926E7"/>
    <w:rsid w:val="005930E2"/>
    <w:rsid w:val="00594006"/>
    <w:rsid w:val="00594452"/>
    <w:rsid w:val="005944FB"/>
    <w:rsid w:val="005945D5"/>
    <w:rsid w:val="005949DF"/>
    <w:rsid w:val="00594CAB"/>
    <w:rsid w:val="00595068"/>
    <w:rsid w:val="00595663"/>
    <w:rsid w:val="00595968"/>
    <w:rsid w:val="00595B83"/>
    <w:rsid w:val="00596559"/>
    <w:rsid w:val="00596FC2"/>
    <w:rsid w:val="0059735C"/>
    <w:rsid w:val="00597ED0"/>
    <w:rsid w:val="005A0933"/>
    <w:rsid w:val="005A0DBE"/>
    <w:rsid w:val="005A1450"/>
    <w:rsid w:val="005A1469"/>
    <w:rsid w:val="005A14D4"/>
    <w:rsid w:val="005A1663"/>
    <w:rsid w:val="005A2475"/>
    <w:rsid w:val="005A2D78"/>
    <w:rsid w:val="005A2E92"/>
    <w:rsid w:val="005A33AD"/>
    <w:rsid w:val="005A3C18"/>
    <w:rsid w:val="005A3F89"/>
    <w:rsid w:val="005A4259"/>
    <w:rsid w:val="005A4322"/>
    <w:rsid w:val="005A4729"/>
    <w:rsid w:val="005A4EC4"/>
    <w:rsid w:val="005A4F98"/>
    <w:rsid w:val="005A6702"/>
    <w:rsid w:val="005A7453"/>
    <w:rsid w:val="005B0080"/>
    <w:rsid w:val="005B03F2"/>
    <w:rsid w:val="005B044C"/>
    <w:rsid w:val="005B0878"/>
    <w:rsid w:val="005B0A3A"/>
    <w:rsid w:val="005B1627"/>
    <w:rsid w:val="005B1B42"/>
    <w:rsid w:val="005B1CB4"/>
    <w:rsid w:val="005B268D"/>
    <w:rsid w:val="005B28C0"/>
    <w:rsid w:val="005B3C23"/>
    <w:rsid w:val="005B5299"/>
    <w:rsid w:val="005B54B9"/>
    <w:rsid w:val="005B5BC8"/>
    <w:rsid w:val="005B5DE6"/>
    <w:rsid w:val="005B6607"/>
    <w:rsid w:val="005B66D2"/>
    <w:rsid w:val="005B6884"/>
    <w:rsid w:val="005B700E"/>
    <w:rsid w:val="005B74A2"/>
    <w:rsid w:val="005B7DAC"/>
    <w:rsid w:val="005C0469"/>
    <w:rsid w:val="005C1A4D"/>
    <w:rsid w:val="005C27F5"/>
    <w:rsid w:val="005C29CF"/>
    <w:rsid w:val="005C2DC1"/>
    <w:rsid w:val="005C2EB2"/>
    <w:rsid w:val="005C2EEC"/>
    <w:rsid w:val="005C316B"/>
    <w:rsid w:val="005C36BA"/>
    <w:rsid w:val="005C3B0B"/>
    <w:rsid w:val="005C3EFF"/>
    <w:rsid w:val="005C490F"/>
    <w:rsid w:val="005C50D7"/>
    <w:rsid w:val="005C53CD"/>
    <w:rsid w:val="005C54CA"/>
    <w:rsid w:val="005C56A5"/>
    <w:rsid w:val="005C59F9"/>
    <w:rsid w:val="005C5C19"/>
    <w:rsid w:val="005C7119"/>
    <w:rsid w:val="005C78DB"/>
    <w:rsid w:val="005C7D8F"/>
    <w:rsid w:val="005D0749"/>
    <w:rsid w:val="005D0A75"/>
    <w:rsid w:val="005D18A0"/>
    <w:rsid w:val="005D1989"/>
    <w:rsid w:val="005D2169"/>
    <w:rsid w:val="005D216A"/>
    <w:rsid w:val="005D22FE"/>
    <w:rsid w:val="005D2551"/>
    <w:rsid w:val="005D26E0"/>
    <w:rsid w:val="005D27A7"/>
    <w:rsid w:val="005D27FC"/>
    <w:rsid w:val="005D2AC8"/>
    <w:rsid w:val="005D3644"/>
    <w:rsid w:val="005D3EFD"/>
    <w:rsid w:val="005D4172"/>
    <w:rsid w:val="005D5012"/>
    <w:rsid w:val="005D50CC"/>
    <w:rsid w:val="005D5112"/>
    <w:rsid w:val="005D55B3"/>
    <w:rsid w:val="005D6C88"/>
    <w:rsid w:val="005D6F95"/>
    <w:rsid w:val="005D7C0F"/>
    <w:rsid w:val="005D7D78"/>
    <w:rsid w:val="005E0461"/>
    <w:rsid w:val="005E07B5"/>
    <w:rsid w:val="005E0D6B"/>
    <w:rsid w:val="005E2A41"/>
    <w:rsid w:val="005E2E39"/>
    <w:rsid w:val="005E36EF"/>
    <w:rsid w:val="005E3C82"/>
    <w:rsid w:val="005E4049"/>
    <w:rsid w:val="005E4661"/>
    <w:rsid w:val="005E5161"/>
    <w:rsid w:val="005E614D"/>
    <w:rsid w:val="005E6278"/>
    <w:rsid w:val="005E71D7"/>
    <w:rsid w:val="005E77E5"/>
    <w:rsid w:val="005E7E92"/>
    <w:rsid w:val="005F00A7"/>
    <w:rsid w:val="005F02A1"/>
    <w:rsid w:val="005F092E"/>
    <w:rsid w:val="005F0F4A"/>
    <w:rsid w:val="005F132A"/>
    <w:rsid w:val="005F181A"/>
    <w:rsid w:val="005F23DD"/>
    <w:rsid w:val="005F25C1"/>
    <w:rsid w:val="005F26EB"/>
    <w:rsid w:val="005F291D"/>
    <w:rsid w:val="005F2B56"/>
    <w:rsid w:val="005F2E9A"/>
    <w:rsid w:val="005F2EC6"/>
    <w:rsid w:val="005F2F39"/>
    <w:rsid w:val="005F2F61"/>
    <w:rsid w:val="005F33BB"/>
    <w:rsid w:val="005F3644"/>
    <w:rsid w:val="005F3975"/>
    <w:rsid w:val="005F47A6"/>
    <w:rsid w:val="005F5B5A"/>
    <w:rsid w:val="005F5EE3"/>
    <w:rsid w:val="005F6591"/>
    <w:rsid w:val="005F671E"/>
    <w:rsid w:val="005F6C1B"/>
    <w:rsid w:val="005F6FE2"/>
    <w:rsid w:val="005F72CA"/>
    <w:rsid w:val="005F77E3"/>
    <w:rsid w:val="005F7A9E"/>
    <w:rsid w:val="005F7E65"/>
    <w:rsid w:val="00600263"/>
    <w:rsid w:val="00600A45"/>
    <w:rsid w:val="00600AF0"/>
    <w:rsid w:val="00600BEB"/>
    <w:rsid w:val="006012EC"/>
    <w:rsid w:val="006014E1"/>
    <w:rsid w:val="00601645"/>
    <w:rsid w:val="00602B1E"/>
    <w:rsid w:val="006037B3"/>
    <w:rsid w:val="00604225"/>
    <w:rsid w:val="0060438B"/>
    <w:rsid w:val="0060449D"/>
    <w:rsid w:val="00604724"/>
    <w:rsid w:val="00604A6E"/>
    <w:rsid w:val="00604CD9"/>
    <w:rsid w:val="00604EE4"/>
    <w:rsid w:val="00605A96"/>
    <w:rsid w:val="006067F0"/>
    <w:rsid w:val="00606A3E"/>
    <w:rsid w:val="00606F80"/>
    <w:rsid w:val="00607EF0"/>
    <w:rsid w:val="00610152"/>
    <w:rsid w:val="00610489"/>
    <w:rsid w:val="00610750"/>
    <w:rsid w:val="00610817"/>
    <w:rsid w:val="00610F30"/>
    <w:rsid w:val="00611EEB"/>
    <w:rsid w:val="00611F65"/>
    <w:rsid w:val="00612818"/>
    <w:rsid w:val="006128FD"/>
    <w:rsid w:val="00612F46"/>
    <w:rsid w:val="006130D7"/>
    <w:rsid w:val="00613B0B"/>
    <w:rsid w:val="00613C7A"/>
    <w:rsid w:val="00614551"/>
    <w:rsid w:val="0061487C"/>
    <w:rsid w:val="00614C2F"/>
    <w:rsid w:val="00614F58"/>
    <w:rsid w:val="0061589B"/>
    <w:rsid w:val="00616645"/>
    <w:rsid w:val="00616AAC"/>
    <w:rsid w:val="00616F9A"/>
    <w:rsid w:val="00617EB4"/>
    <w:rsid w:val="00617EDD"/>
    <w:rsid w:val="00617F0B"/>
    <w:rsid w:val="00620707"/>
    <w:rsid w:val="0062079D"/>
    <w:rsid w:val="00620A43"/>
    <w:rsid w:val="00620D77"/>
    <w:rsid w:val="00620DEE"/>
    <w:rsid w:val="00620DF8"/>
    <w:rsid w:val="006214AC"/>
    <w:rsid w:val="006215D1"/>
    <w:rsid w:val="00621AD9"/>
    <w:rsid w:val="00621C71"/>
    <w:rsid w:val="006221E2"/>
    <w:rsid w:val="00622825"/>
    <w:rsid w:val="00622D7E"/>
    <w:rsid w:val="00622F40"/>
    <w:rsid w:val="00623977"/>
    <w:rsid w:val="00623AE7"/>
    <w:rsid w:val="00624241"/>
    <w:rsid w:val="00624789"/>
    <w:rsid w:val="00624BA9"/>
    <w:rsid w:val="00625C92"/>
    <w:rsid w:val="0062635D"/>
    <w:rsid w:val="00626D74"/>
    <w:rsid w:val="00626DC3"/>
    <w:rsid w:val="00627F9B"/>
    <w:rsid w:val="006304B4"/>
    <w:rsid w:val="00630C7D"/>
    <w:rsid w:val="00630D67"/>
    <w:rsid w:val="00630DD8"/>
    <w:rsid w:val="00631307"/>
    <w:rsid w:val="006314F4"/>
    <w:rsid w:val="00631BC8"/>
    <w:rsid w:val="00631BD1"/>
    <w:rsid w:val="00631C02"/>
    <w:rsid w:val="00633448"/>
    <w:rsid w:val="00633753"/>
    <w:rsid w:val="006338DF"/>
    <w:rsid w:val="00633C72"/>
    <w:rsid w:val="006343B4"/>
    <w:rsid w:val="00634456"/>
    <w:rsid w:val="00634803"/>
    <w:rsid w:val="00634B42"/>
    <w:rsid w:val="00634C35"/>
    <w:rsid w:val="006367CF"/>
    <w:rsid w:val="0063695B"/>
    <w:rsid w:val="00636CEE"/>
    <w:rsid w:val="00636CF6"/>
    <w:rsid w:val="00636FB2"/>
    <w:rsid w:val="006371F9"/>
    <w:rsid w:val="00637857"/>
    <w:rsid w:val="00637889"/>
    <w:rsid w:val="00637E38"/>
    <w:rsid w:val="006405F6"/>
    <w:rsid w:val="0064099D"/>
    <w:rsid w:val="00640FA4"/>
    <w:rsid w:val="006414BC"/>
    <w:rsid w:val="006416F5"/>
    <w:rsid w:val="00641AE6"/>
    <w:rsid w:val="00641DAF"/>
    <w:rsid w:val="00641E15"/>
    <w:rsid w:val="00641F85"/>
    <w:rsid w:val="00642A05"/>
    <w:rsid w:val="00643128"/>
    <w:rsid w:val="0064357F"/>
    <w:rsid w:val="00643995"/>
    <w:rsid w:val="00643B0E"/>
    <w:rsid w:val="00643C66"/>
    <w:rsid w:val="006440C3"/>
    <w:rsid w:val="00644687"/>
    <w:rsid w:val="0064487B"/>
    <w:rsid w:val="00644B81"/>
    <w:rsid w:val="00644C24"/>
    <w:rsid w:val="00644C66"/>
    <w:rsid w:val="006451B2"/>
    <w:rsid w:val="006452A6"/>
    <w:rsid w:val="00645AC3"/>
    <w:rsid w:val="00645B03"/>
    <w:rsid w:val="00645DFE"/>
    <w:rsid w:val="006464B9"/>
    <w:rsid w:val="00647532"/>
    <w:rsid w:val="0064767C"/>
    <w:rsid w:val="006501C3"/>
    <w:rsid w:val="006505AC"/>
    <w:rsid w:val="006506E2"/>
    <w:rsid w:val="0065098E"/>
    <w:rsid w:val="00650D9E"/>
    <w:rsid w:val="00651461"/>
    <w:rsid w:val="006515B6"/>
    <w:rsid w:val="00651A10"/>
    <w:rsid w:val="00651CCF"/>
    <w:rsid w:val="00651CEA"/>
    <w:rsid w:val="0065284F"/>
    <w:rsid w:val="00652CF5"/>
    <w:rsid w:val="00652DB5"/>
    <w:rsid w:val="006531E3"/>
    <w:rsid w:val="0065358E"/>
    <w:rsid w:val="00653D85"/>
    <w:rsid w:val="00653E8C"/>
    <w:rsid w:val="006547FC"/>
    <w:rsid w:val="00655129"/>
    <w:rsid w:val="0065572A"/>
    <w:rsid w:val="00656678"/>
    <w:rsid w:val="00656C71"/>
    <w:rsid w:val="00656D26"/>
    <w:rsid w:val="006573FB"/>
    <w:rsid w:val="00660520"/>
    <w:rsid w:val="006605C2"/>
    <w:rsid w:val="00660944"/>
    <w:rsid w:val="00660C15"/>
    <w:rsid w:val="00661403"/>
    <w:rsid w:val="00661700"/>
    <w:rsid w:val="00661906"/>
    <w:rsid w:val="00661AF5"/>
    <w:rsid w:val="006626F6"/>
    <w:rsid w:val="00662B75"/>
    <w:rsid w:val="00662E5C"/>
    <w:rsid w:val="00662E7A"/>
    <w:rsid w:val="00663F43"/>
    <w:rsid w:val="00664781"/>
    <w:rsid w:val="00664FDD"/>
    <w:rsid w:val="0066565C"/>
    <w:rsid w:val="00665D02"/>
    <w:rsid w:val="006663E9"/>
    <w:rsid w:val="0066673E"/>
    <w:rsid w:val="006673F6"/>
    <w:rsid w:val="00667565"/>
    <w:rsid w:val="0066776F"/>
    <w:rsid w:val="0066799A"/>
    <w:rsid w:val="00670322"/>
    <w:rsid w:val="00670BF7"/>
    <w:rsid w:val="00670EA8"/>
    <w:rsid w:val="00670EB4"/>
    <w:rsid w:val="00671863"/>
    <w:rsid w:val="00671A51"/>
    <w:rsid w:val="00671D64"/>
    <w:rsid w:val="00671DFC"/>
    <w:rsid w:val="006723BC"/>
    <w:rsid w:val="006733E3"/>
    <w:rsid w:val="00673E8F"/>
    <w:rsid w:val="00674029"/>
    <w:rsid w:val="00674198"/>
    <w:rsid w:val="00674B36"/>
    <w:rsid w:val="00674D90"/>
    <w:rsid w:val="00674E02"/>
    <w:rsid w:val="006756AD"/>
    <w:rsid w:val="00675ECC"/>
    <w:rsid w:val="0067672C"/>
    <w:rsid w:val="0067683A"/>
    <w:rsid w:val="0067707C"/>
    <w:rsid w:val="00677299"/>
    <w:rsid w:val="006772AD"/>
    <w:rsid w:val="00677599"/>
    <w:rsid w:val="00677984"/>
    <w:rsid w:val="00677E26"/>
    <w:rsid w:val="0068012A"/>
    <w:rsid w:val="00680247"/>
    <w:rsid w:val="006803BB"/>
    <w:rsid w:val="00680740"/>
    <w:rsid w:val="00680C09"/>
    <w:rsid w:val="006814A6"/>
    <w:rsid w:val="0068163B"/>
    <w:rsid w:val="00681A52"/>
    <w:rsid w:val="00681B2B"/>
    <w:rsid w:val="00681DE5"/>
    <w:rsid w:val="00682001"/>
    <w:rsid w:val="00682185"/>
    <w:rsid w:val="00682496"/>
    <w:rsid w:val="0068274A"/>
    <w:rsid w:val="00682B32"/>
    <w:rsid w:val="00682F5D"/>
    <w:rsid w:val="0068387C"/>
    <w:rsid w:val="006838D6"/>
    <w:rsid w:val="00683957"/>
    <w:rsid w:val="00683FEB"/>
    <w:rsid w:val="00684066"/>
    <w:rsid w:val="00684535"/>
    <w:rsid w:val="006852BE"/>
    <w:rsid w:val="006854CB"/>
    <w:rsid w:val="0068567F"/>
    <w:rsid w:val="006856E8"/>
    <w:rsid w:val="00685AD4"/>
    <w:rsid w:val="00686058"/>
    <w:rsid w:val="0068684B"/>
    <w:rsid w:val="006869A7"/>
    <w:rsid w:val="00686A87"/>
    <w:rsid w:val="0068740B"/>
    <w:rsid w:val="00687C9C"/>
    <w:rsid w:val="00690294"/>
    <w:rsid w:val="006904DD"/>
    <w:rsid w:val="00690B53"/>
    <w:rsid w:val="00690D37"/>
    <w:rsid w:val="006910E0"/>
    <w:rsid w:val="006915CA"/>
    <w:rsid w:val="006915FF"/>
    <w:rsid w:val="00691A02"/>
    <w:rsid w:val="00691B63"/>
    <w:rsid w:val="00691E10"/>
    <w:rsid w:val="00691F45"/>
    <w:rsid w:val="006920BB"/>
    <w:rsid w:val="00692517"/>
    <w:rsid w:val="0069258D"/>
    <w:rsid w:val="00692B44"/>
    <w:rsid w:val="00692D09"/>
    <w:rsid w:val="00692D67"/>
    <w:rsid w:val="006934D6"/>
    <w:rsid w:val="006935AB"/>
    <w:rsid w:val="006937BA"/>
    <w:rsid w:val="00693EA7"/>
    <w:rsid w:val="00694A65"/>
    <w:rsid w:val="00694BAC"/>
    <w:rsid w:val="00694D4B"/>
    <w:rsid w:val="00694FD7"/>
    <w:rsid w:val="006951B2"/>
    <w:rsid w:val="00695F20"/>
    <w:rsid w:val="00695F41"/>
    <w:rsid w:val="0069660B"/>
    <w:rsid w:val="00696B0D"/>
    <w:rsid w:val="00696B9C"/>
    <w:rsid w:val="00696C7F"/>
    <w:rsid w:val="00696E74"/>
    <w:rsid w:val="00697258"/>
    <w:rsid w:val="00697727"/>
    <w:rsid w:val="00697F07"/>
    <w:rsid w:val="006A0410"/>
    <w:rsid w:val="006A0492"/>
    <w:rsid w:val="006A09F9"/>
    <w:rsid w:val="006A0ECF"/>
    <w:rsid w:val="006A1280"/>
    <w:rsid w:val="006A1E57"/>
    <w:rsid w:val="006A2291"/>
    <w:rsid w:val="006A2AB2"/>
    <w:rsid w:val="006A2C16"/>
    <w:rsid w:val="006A2C26"/>
    <w:rsid w:val="006A3339"/>
    <w:rsid w:val="006A39CA"/>
    <w:rsid w:val="006A3E55"/>
    <w:rsid w:val="006A4098"/>
    <w:rsid w:val="006A4291"/>
    <w:rsid w:val="006A458B"/>
    <w:rsid w:val="006A52A6"/>
    <w:rsid w:val="006A536C"/>
    <w:rsid w:val="006A5F10"/>
    <w:rsid w:val="006A60BA"/>
    <w:rsid w:val="006A6341"/>
    <w:rsid w:val="006A6976"/>
    <w:rsid w:val="006A6E8B"/>
    <w:rsid w:val="006A7871"/>
    <w:rsid w:val="006A7A1F"/>
    <w:rsid w:val="006A7AA5"/>
    <w:rsid w:val="006A7AF9"/>
    <w:rsid w:val="006A7EC4"/>
    <w:rsid w:val="006B014F"/>
    <w:rsid w:val="006B0805"/>
    <w:rsid w:val="006B0BF6"/>
    <w:rsid w:val="006B13A4"/>
    <w:rsid w:val="006B1874"/>
    <w:rsid w:val="006B1A2C"/>
    <w:rsid w:val="006B22D4"/>
    <w:rsid w:val="006B263D"/>
    <w:rsid w:val="006B2FA7"/>
    <w:rsid w:val="006B2FAD"/>
    <w:rsid w:val="006B37E4"/>
    <w:rsid w:val="006B386C"/>
    <w:rsid w:val="006B3925"/>
    <w:rsid w:val="006B4450"/>
    <w:rsid w:val="006B44A0"/>
    <w:rsid w:val="006B48E2"/>
    <w:rsid w:val="006B508E"/>
    <w:rsid w:val="006B521C"/>
    <w:rsid w:val="006B5DD4"/>
    <w:rsid w:val="006B6130"/>
    <w:rsid w:val="006B651D"/>
    <w:rsid w:val="006B6D78"/>
    <w:rsid w:val="006B7053"/>
    <w:rsid w:val="006B73F4"/>
    <w:rsid w:val="006C0867"/>
    <w:rsid w:val="006C106B"/>
    <w:rsid w:val="006C11A9"/>
    <w:rsid w:val="006C12D4"/>
    <w:rsid w:val="006C1960"/>
    <w:rsid w:val="006C1A51"/>
    <w:rsid w:val="006C1C2A"/>
    <w:rsid w:val="006C1EED"/>
    <w:rsid w:val="006C216C"/>
    <w:rsid w:val="006C2575"/>
    <w:rsid w:val="006C2C4F"/>
    <w:rsid w:val="006C39FD"/>
    <w:rsid w:val="006C3DC4"/>
    <w:rsid w:val="006C3F8E"/>
    <w:rsid w:val="006C440C"/>
    <w:rsid w:val="006C4668"/>
    <w:rsid w:val="006C4FC7"/>
    <w:rsid w:val="006C5619"/>
    <w:rsid w:val="006C57EC"/>
    <w:rsid w:val="006C5873"/>
    <w:rsid w:val="006C5C83"/>
    <w:rsid w:val="006C6002"/>
    <w:rsid w:val="006C6061"/>
    <w:rsid w:val="006C665E"/>
    <w:rsid w:val="006C6892"/>
    <w:rsid w:val="006C7A30"/>
    <w:rsid w:val="006C7D5D"/>
    <w:rsid w:val="006D09CF"/>
    <w:rsid w:val="006D0C5F"/>
    <w:rsid w:val="006D0F93"/>
    <w:rsid w:val="006D1490"/>
    <w:rsid w:val="006D1847"/>
    <w:rsid w:val="006D1C10"/>
    <w:rsid w:val="006D1E4C"/>
    <w:rsid w:val="006D1FD7"/>
    <w:rsid w:val="006D28AF"/>
    <w:rsid w:val="006D28FE"/>
    <w:rsid w:val="006D2D6B"/>
    <w:rsid w:val="006D2E2E"/>
    <w:rsid w:val="006D303B"/>
    <w:rsid w:val="006D32B7"/>
    <w:rsid w:val="006D35F7"/>
    <w:rsid w:val="006D404F"/>
    <w:rsid w:val="006D42D9"/>
    <w:rsid w:val="006D51A9"/>
    <w:rsid w:val="006D553B"/>
    <w:rsid w:val="006D59D3"/>
    <w:rsid w:val="006D6843"/>
    <w:rsid w:val="006D6933"/>
    <w:rsid w:val="006D6CD7"/>
    <w:rsid w:val="006D743F"/>
    <w:rsid w:val="006E0019"/>
    <w:rsid w:val="006E043D"/>
    <w:rsid w:val="006E096D"/>
    <w:rsid w:val="006E0B61"/>
    <w:rsid w:val="006E1282"/>
    <w:rsid w:val="006E1A3E"/>
    <w:rsid w:val="006E2593"/>
    <w:rsid w:val="006E2859"/>
    <w:rsid w:val="006E3B55"/>
    <w:rsid w:val="006E466D"/>
    <w:rsid w:val="006E4713"/>
    <w:rsid w:val="006E4D39"/>
    <w:rsid w:val="006E56E5"/>
    <w:rsid w:val="006E5D7E"/>
    <w:rsid w:val="006E621A"/>
    <w:rsid w:val="006E629E"/>
    <w:rsid w:val="006E62D0"/>
    <w:rsid w:val="006E6A81"/>
    <w:rsid w:val="006E6C86"/>
    <w:rsid w:val="006E72D7"/>
    <w:rsid w:val="006E7369"/>
    <w:rsid w:val="006E7878"/>
    <w:rsid w:val="006E7D69"/>
    <w:rsid w:val="006F0307"/>
    <w:rsid w:val="006F0687"/>
    <w:rsid w:val="006F0720"/>
    <w:rsid w:val="006F0B39"/>
    <w:rsid w:val="006F0E17"/>
    <w:rsid w:val="006F1169"/>
    <w:rsid w:val="006F1592"/>
    <w:rsid w:val="006F1720"/>
    <w:rsid w:val="006F180D"/>
    <w:rsid w:val="006F194D"/>
    <w:rsid w:val="006F2097"/>
    <w:rsid w:val="006F20AA"/>
    <w:rsid w:val="006F2A7F"/>
    <w:rsid w:val="006F31CA"/>
    <w:rsid w:val="006F3657"/>
    <w:rsid w:val="006F3AFF"/>
    <w:rsid w:val="006F42BA"/>
    <w:rsid w:val="006F4724"/>
    <w:rsid w:val="006F4E14"/>
    <w:rsid w:val="006F5128"/>
    <w:rsid w:val="006F55D5"/>
    <w:rsid w:val="006F5610"/>
    <w:rsid w:val="006F63D8"/>
    <w:rsid w:val="006F758C"/>
    <w:rsid w:val="006F779B"/>
    <w:rsid w:val="00700262"/>
    <w:rsid w:val="0070030F"/>
    <w:rsid w:val="00700C8F"/>
    <w:rsid w:val="00700EB9"/>
    <w:rsid w:val="0070187C"/>
    <w:rsid w:val="0070217C"/>
    <w:rsid w:val="00703573"/>
    <w:rsid w:val="00703CBB"/>
    <w:rsid w:val="00703E24"/>
    <w:rsid w:val="007042EA"/>
    <w:rsid w:val="00704B76"/>
    <w:rsid w:val="00705232"/>
    <w:rsid w:val="007053E3"/>
    <w:rsid w:val="00705A78"/>
    <w:rsid w:val="00706501"/>
    <w:rsid w:val="00706709"/>
    <w:rsid w:val="00706A74"/>
    <w:rsid w:val="00706B69"/>
    <w:rsid w:val="00707225"/>
    <w:rsid w:val="007072AF"/>
    <w:rsid w:val="007072C7"/>
    <w:rsid w:val="007073CB"/>
    <w:rsid w:val="00707920"/>
    <w:rsid w:val="00707AA6"/>
    <w:rsid w:val="00707F05"/>
    <w:rsid w:val="00707F65"/>
    <w:rsid w:val="00710123"/>
    <w:rsid w:val="00710307"/>
    <w:rsid w:val="00710E6D"/>
    <w:rsid w:val="007112F2"/>
    <w:rsid w:val="0071164D"/>
    <w:rsid w:val="007116DF"/>
    <w:rsid w:val="00711749"/>
    <w:rsid w:val="00711B77"/>
    <w:rsid w:val="00711D5E"/>
    <w:rsid w:val="007125E1"/>
    <w:rsid w:val="00713526"/>
    <w:rsid w:val="00713990"/>
    <w:rsid w:val="00713FF9"/>
    <w:rsid w:val="0071452F"/>
    <w:rsid w:val="00715140"/>
    <w:rsid w:val="00715268"/>
    <w:rsid w:val="00715888"/>
    <w:rsid w:val="00715A3D"/>
    <w:rsid w:val="00715C73"/>
    <w:rsid w:val="00716719"/>
    <w:rsid w:val="00716A37"/>
    <w:rsid w:val="00716E3A"/>
    <w:rsid w:val="00716F6B"/>
    <w:rsid w:val="00717A38"/>
    <w:rsid w:val="00717AAF"/>
    <w:rsid w:val="00717C7B"/>
    <w:rsid w:val="00720240"/>
    <w:rsid w:val="007203EA"/>
    <w:rsid w:val="0072051C"/>
    <w:rsid w:val="007208D8"/>
    <w:rsid w:val="00720AED"/>
    <w:rsid w:val="0072148D"/>
    <w:rsid w:val="0072149D"/>
    <w:rsid w:val="00721F94"/>
    <w:rsid w:val="00722130"/>
    <w:rsid w:val="007221F9"/>
    <w:rsid w:val="00722B9C"/>
    <w:rsid w:val="007233E9"/>
    <w:rsid w:val="00723607"/>
    <w:rsid w:val="00723777"/>
    <w:rsid w:val="007239F1"/>
    <w:rsid w:val="007241FF"/>
    <w:rsid w:val="0072432E"/>
    <w:rsid w:val="0072480D"/>
    <w:rsid w:val="0072511B"/>
    <w:rsid w:val="00725341"/>
    <w:rsid w:val="00725805"/>
    <w:rsid w:val="007258D3"/>
    <w:rsid w:val="00725B30"/>
    <w:rsid w:val="00725D49"/>
    <w:rsid w:val="00725E03"/>
    <w:rsid w:val="00726D33"/>
    <w:rsid w:val="00727715"/>
    <w:rsid w:val="0072791A"/>
    <w:rsid w:val="00730642"/>
    <w:rsid w:val="00730680"/>
    <w:rsid w:val="007309BB"/>
    <w:rsid w:val="00730E32"/>
    <w:rsid w:val="007311C6"/>
    <w:rsid w:val="00731633"/>
    <w:rsid w:val="007327AC"/>
    <w:rsid w:val="00732906"/>
    <w:rsid w:val="00732ADA"/>
    <w:rsid w:val="00732F09"/>
    <w:rsid w:val="00733135"/>
    <w:rsid w:val="0073326B"/>
    <w:rsid w:val="00733A89"/>
    <w:rsid w:val="00734E9D"/>
    <w:rsid w:val="007351B2"/>
    <w:rsid w:val="0073669B"/>
    <w:rsid w:val="00736975"/>
    <w:rsid w:val="00737C19"/>
    <w:rsid w:val="00737D08"/>
    <w:rsid w:val="00740A93"/>
    <w:rsid w:val="00740CE2"/>
    <w:rsid w:val="00740D96"/>
    <w:rsid w:val="00741681"/>
    <w:rsid w:val="007416F5"/>
    <w:rsid w:val="00741894"/>
    <w:rsid w:val="00741CD1"/>
    <w:rsid w:val="0074202F"/>
    <w:rsid w:val="0074217B"/>
    <w:rsid w:val="007421D9"/>
    <w:rsid w:val="0074298C"/>
    <w:rsid w:val="00743650"/>
    <w:rsid w:val="00743704"/>
    <w:rsid w:val="0074392E"/>
    <w:rsid w:val="0074427D"/>
    <w:rsid w:val="007445E4"/>
    <w:rsid w:val="00744662"/>
    <w:rsid w:val="007446C4"/>
    <w:rsid w:val="007447B0"/>
    <w:rsid w:val="00745533"/>
    <w:rsid w:val="00746720"/>
    <w:rsid w:val="00746911"/>
    <w:rsid w:val="00746FDF"/>
    <w:rsid w:val="00747711"/>
    <w:rsid w:val="0074772D"/>
    <w:rsid w:val="0075163C"/>
    <w:rsid w:val="00751D88"/>
    <w:rsid w:val="00751E7C"/>
    <w:rsid w:val="007525BB"/>
    <w:rsid w:val="007529C3"/>
    <w:rsid w:val="00752B89"/>
    <w:rsid w:val="00753098"/>
    <w:rsid w:val="00753448"/>
    <w:rsid w:val="0075388D"/>
    <w:rsid w:val="00753D71"/>
    <w:rsid w:val="00753E5D"/>
    <w:rsid w:val="00753E7C"/>
    <w:rsid w:val="00754CF6"/>
    <w:rsid w:val="00755167"/>
    <w:rsid w:val="007553A3"/>
    <w:rsid w:val="007554DB"/>
    <w:rsid w:val="00755909"/>
    <w:rsid w:val="00756940"/>
    <w:rsid w:val="00756CD5"/>
    <w:rsid w:val="00756E78"/>
    <w:rsid w:val="0075713B"/>
    <w:rsid w:val="00757465"/>
    <w:rsid w:val="0075766D"/>
    <w:rsid w:val="00757AB0"/>
    <w:rsid w:val="00757C88"/>
    <w:rsid w:val="00757F49"/>
    <w:rsid w:val="0076024A"/>
    <w:rsid w:val="0076044E"/>
    <w:rsid w:val="00760E6E"/>
    <w:rsid w:val="0076159E"/>
    <w:rsid w:val="00761CC0"/>
    <w:rsid w:val="00761EEE"/>
    <w:rsid w:val="0076242E"/>
    <w:rsid w:val="00762724"/>
    <w:rsid w:val="007629DE"/>
    <w:rsid w:val="00762EEA"/>
    <w:rsid w:val="00762EF0"/>
    <w:rsid w:val="0076310F"/>
    <w:rsid w:val="0076358C"/>
    <w:rsid w:val="007639B2"/>
    <w:rsid w:val="00763FB8"/>
    <w:rsid w:val="007641C9"/>
    <w:rsid w:val="00764481"/>
    <w:rsid w:val="0076469A"/>
    <w:rsid w:val="007648AF"/>
    <w:rsid w:val="00765D49"/>
    <w:rsid w:val="00765F42"/>
    <w:rsid w:val="00765F8D"/>
    <w:rsid w:val="0076618C"/>
    <w:rsid w:val="007662F1"/>
    <w:rsid w:val="00766BB8"/>
    <w:rsid w:val="00766D3F"/>
    <w:rsid w:val="00766E90"/>
    <w:rsid w:val="007678A8"/>
    <w:rsid w:val="00767A03"/>
    <w:rsid w:val="00767B1F"/>
    <w:rsid w:val="00770888"/>
    <w:rsid w:val="00770A29"/>
    <w:rsid w:val="00770A64"/>
    <w:rsid w:val="00771024"/>
    <w:rsid w:val="00771296"/>
    <w:rsid w:val="00771421"/>
    <w:rsid w:val="0077287E"/>
    <w:rsid w:val="00773CD5"/>
    <w:rsid w:val="00774790"/>
    <w:rsid w:val="00774E79"/>
    <w:rsid w:val="0077623C"/>
    <w:rsid w:val="007779DD"/>
    <w:rsid w:val="00777D8A"/>
    <w:rsid w:val="00777F93"/>
    <w:rsid w:val="00780042"/>
    <w:rsid w:val="007801C5"/>
    <w:rsid w:val="0078065B"/>
    <w:rsid w:val="007809C3"/>
    <w:rsid w:val="00780D37"/>
    <w:rsid w:val="00781030"/>
    <w:rsid w:val="007815D7"/>
    <w:rsid w:val="00781674"/>
    <w:rsid w:val="00781C31"/>
    <w:rsid w:val="00782099"/>
    <w:rsid w:val="0078309A"/>
    <w:rsid w:val="007831D8"/>
    <w:rsid w:val="00783E18"/>
    <w:rsid w:val="0078505B"/>
    <w:rsid w:val="0078508D"/>
    <w:rsid w:val="00785187"/>
    <w:rsid w:val="00785245"/>
    <w:rsid w:val="0078536F"/>
    <w:rsid w:val="00785639"/>
    <w:rsid w:val="0078563E"/>
    <w:rsid w:val="00785FA9"/>
    <w:rsid w:val="007860E3"/>
    <w:rsid w:val="00786B0B"/>
    <w:rsid w:val="00787178"/>
    <w:rsid w:val="007871C7"/>
    <w:rsid w:val="00787366"/>
    <w:rsid w:val="007873CE"/>
    <w:rsid w:val="007904B2"/>
    <w:rsid w:val="00790762"/>
    <w:rsid w:val="00790EB8"/>
    <w:rsid w:val="007914FB"/>
    <w:rsid w:val="00791900"/>
    <w:rsid w:val="0079199C"/>
    <w:rsid w:val="00791AFA"/>
    <w:rsid w:val="00791B10"/>
    <w:rsid w:val="00791B2D"/>
    <w:rsid w:val="0079298B"/>
    <w:rsid w:val="00792A40"/>
    <w:rsid w:val="00792BC5"/>
    <w:rsid w:val="00792BE2"/>
    <w:rsid w:val="00792DFB"/>
    <w:rsid w:val="007935E4"/>
    <w:rsid w:val="00793AD7"/>
    <w:rsid w:val="00793EC8"/>
    <w:rsid w:val="00794001"/>
    <w:rsid w:val="0079443B"/>
    <w:rsid w:val="007947E1"/>
    <w:rsid w:val="00794926"/>
    <w:rsid w:val="00795219"/>
    <w:rsid w:val="00795805"/>
    <w:rsid w:val="00795809"/>
    <w:rsid w:val="00795848"/>
    <w:rsid w:val="00795A43"/>
    <w:rsid w:val="00795F1A"/>
    <w:rsid w:val="007961C1"/>
    <w:rsid w:val="00796EA6"/>
    <w:rsid w:val="0079742D"/>
    <w:rsid w:val="007A0250"/>
    <w:rsid w:val="007A0534"/>
    <w:rsid w:val="007A09B6"/>
    <w:rsid w:val="007A0DEE"/>
    <w:rsid w:val="007A1452"/>
    <w:rsid w:val="007A146D"/>
    <w:rsid w:val="007A1806"/>
    <w:rsid w:val="007A1827"/>
    <w:rsid w:val="007A185B"/>
    <w:rsid w:val="007A1EC7"/>
    <w:rsid w:val="007A2032"/>
    <w:rsid w:val="007A2672"/>
    <w:rsid w:val="007A28C4"/>
    <w:rsid w:val="007A28EF"/>
    <w:rsid w:val="007A319F"/>
    <w:rsid w:val="007A365E"/>
    <w:rsid w:val="007A404D"/>
    <w:rsid w:val="007A41C3"/>
    <w:rsid w:val="007A4D60"/>
    <w:rsid w:val="007A5D61"/>
    <w:rsid w:val="007A6005"/>
    <w:rsid w:val="007A73AE"/>
    <w:rsid w:val="007A7424"/>
    <w:rsid w:val="007A77DC"/>
    <w:rsid w:val="007A7A2F"/>
    <w:rsid w:val="007A7AC6"/>
    <w:rsid w:val="007A7D52"/>
    <w:rsid w:val="007B0178"/>
    <w:rsid w:val="007B02A6"/>
    <w:rsid w:val="007B06C8"/>
    <w:rsid w:val="007B09D1"/>
    <w:rsid w:val="007B09F6"/>
    <w:rsid w:val="007B15CA"/>
    <w:rsid w:val="007B1864"/>
    <w:rsid w:val="007B1B93"/>
    <w:rsid w:val="007B1CD9"/>
    <w:rsid w:val="007B21D0"/>
    <w:rsid w:val="007B29F6"/>
    <w:rsid w:val="007B314E"/>
    <w:rsid w:val="007B317C"/>
    <w:rsid w:val="007B4319"/>
    <w:rsid w:val="007B4BBE"/>
    <w:rsid w:val="007B5233"/>
    <w:rsid w:val="007B53C1"/>
    <w:rsid w:val="007B649E"/>
    <w:rsid w:val="007B68FD"/>
    <w:rsid w:val="007B6EFD"/>
    <w:rsid w:val="007B7485"/>
    <w:rsid w:val="007B74A1"/>
    <w:rsid w:val="007B7FF5"/>
    <w:rsid w:val="007C0CFD"/>
    <w:rsid w:val="007C0F72"/>
    <w:rsid w:val="007C1546"/>
    <w:rsid w:val="007C2437"/>
    <w:rsid w:val="007C2E43"/>
    <w:rsid w:val="007C345F"/>
    <w:rsid w:val="007C369E"/>
    <w:rsid w:val="007C398F"/>
    <w:rsid w:val="007C4150"/>
    <w:rsid w:val="007C43BB"/>
    <w:rsid w:val="007C5F2A"/>
    <w:rsid w:val="007C70E4"/>
    <w:rsid w:val="007C74D6"/>
    <w:rsid w:val="007D00CF"/>
    <w:rsid w:val="007D01F0"/>
    <w:rsid w:val="007D058B"/>
    <w:rsid w:val="007D06F7"/>
    <w:rsid w:val="007D0B45"/>
    <w:rsid w:val="007D0B71"/>
    <w:rsid w:val="007D0C88"/>
    <w:rsid w:val="007D0DCE"/>
    <w:rsid w:val="007D2AB2"/>
    <w:rsid w:val="007D3522"/>
    <w:rsid w:val="007D4E00"/>
    <w:rsid w:val="007D4EAD"/>
    <w:rsid w:val="007D51A9"/>
    <w:rsid w:val="007D566C"/>
    <w:rsid w:val="007D5F58"/>
    <w:rsid w:val="007D6089"/>
    <w:rsid w:val="007D72D9"/>
    <w:rsid w:val="007D74AB"/>
    <w:rsid w:val="007D7577"/>
    <w:rsid w:val="007D7756"/>
    <w:rsid w:val="007D7C62"/>
    <w:rsid w:val="007D7D4D"/>
    <w:rsid w:val="007E0241"/>
    <w:rsid w:val="007E04CC"/>
    <w:rsid w:val="007E077F"/>
    <w:rsid w:val="007E0B69"/>
    <w:rsid w:val="007E1492"/>
    <w:rsid w:val="007E1D22"/>
    <w:rsid w:val="007E2060"/>
    <w:rsid w:val="007E2538"/>
    <w:rsid w:val="007E2BEE"/>
    <w:rsid w:val="007E307B"/>
    <w:rsid w:val="007E3157"/>
    <w:rsid w:val="007E330D"/>
    <w:rsid w:val="007E37D7"/>
    <w:rsid w:val="007E4BBF"/>
    <w:rsid w:val="007E5C12"/>
    <w:rsid w:val="007E60DA"/>
    <w:rsid w:val="007E63EC"/>
    <w:rsid w:val="007E656C"/>
    <w:rsid w:val="007E6F79"/>
    <w:rsid w:val="007E71C0"/>
    <w:rsid w:val="007E7428"/>
    <w:rsid w:val="007E7B77"/>
    <w:rsid w:val="007F0408"/>
    <w:rsid w:val="007F0EB4"/>
    <w:rsid w:val="007F1911"/>
    <w:rsid w:val="007F20EE"/>
    <w:rsid w:val="007F2BCC"/>
    <w:rsid w:val="007F3503"/>
    <w:rsid w:val="007F37D1"/>
    <w:rsid w:val="007F3878"/>
    <w:rsid w:val="007F3E43"/>
    <w:rsid w:val="007F40A1"/>
    <w:rsid w:val="007F442E"/>
    <w:rsid w:val="007F50D8"/>
    <w:rsid w:val="007F5968"/>
    <w:rsid w:val="007F5D15"/>
    <w:rsid w:val="007F6073"/>
    <w:rsid w:val="007F62B3"/>
    <w:rsid w:val="007F6389"/>
    <w:rsid w:val="007F6D3F"/>
    <w:rsid w:val="007F74C8"/>
    <w:rsid w:val="007F7C2F"/>
    <w:rsid w:val="0080019C"/>
    <w:rsid w:val="00801F94"/>
    <w:rsid w:val="008023FE"/>
    <w:rsid w:val="0080245A"/>
    <w:rsid w:val="008027C5"/>
    <w:rsid w:val="00803112"/>
    <w:rsid w:val="0080320E"/>
    <w:rsid w:val="00803344"/>
    <w:rsid w:val="00803856"/>
    <w:rsid w:val="00804B0F"/>
    <w:rsid w:val="008057A8"/>
    <w:rsid w:val="00805A39"/>
    <w:rsid w:val="00805E7F"/>
    <w:rsid w:val="00805EFA"/>
    <w:rsid w:val="00806543"/>
    <w:rsid w:val="008067CF"/>
    <w:rsid w:val="0080692E"/>
    <w:rsid w:val="00806A3D"/>
    <w:rsid w:val="008071FD"/>
    <w:rsid w:val="0080776E"/>
    <w:rsid w:val="008079B4"/>
    <w:rsid w:val="00807D88"/>
    <w:rsid w:val="00810018"/>
    <w:rsid w:val="008107AC"/>
    <w:rsid w:val="00810BCE"/>
    <w:rsid w:val="00811BF3"/>
    <w:rsid w:val="00812663"/>
    <w:rsid w:val="00813684"/>
    <w:rsid w:val="00813A24"/>
    <w:rsid w:val="00813CC1"/>
    <w:rsid w:val="00813FE5"/>
    <w:rsid w:val="00813FF3"/>
    <w:rsid w:val="00814444"/>
    <w:rsid w:val="00814999"/>
    <w:rsid w:val="00814D29"/>
    <w:rsid w:val="00814DDF"/>
    <w:rsid w:val="00815732"/>
    <w:rsid w:val="00815737"/>
    <w:rsid w:val="00815808"/>
    <w:rsid w:val="008162AD"/>
    <w:rsid w:val="00816343"/>
    <w:rsid w:val="00816CEB"/>
    <w:rsid w:val="0081704C"/>
    <w:rsid w:val="008170D6"/>
    <w:rsid w:val="008175CF"/>
    <w:rsid w:val="00817823"/>
    <w:rsid w:val="00820585"/>
    <w:rsid w:val="00820B59"/>
    <w:rsid w:val="00820BEC"/>
    <w:rsid w:val="00820CB2"/>
    <w:rsid w:val="00821E9D"/>
    <w:rsid w:val="00822113"/>
    <w:rsid w:val="0082248A"/>
    <w:rsid w:val="00822995"/>
    <w:rsid w:val="00822B55"/>
    <w:rsid w:val="00822CBE"/>
    <w:rsid w:val="00822D9B"/>
    <w:rsid w:val="00825333"/>
    <w:rsid w:val="008253AF"/>
    <w:rsid w:val="00825945"/>
    <w:rsid w:val="0082594A"/>
    <w:rsid w:val="00825EB9"/>
    <w:rsid w:val="0082630F"/>
    <w:rsid w:val="008267A4"/>
    <w:rsid w:val="00826840"/>
    <w:rsid w:val="00826C70"/>
    <w:rsid w:val="00827B89"/>
    <w:rsid w:val="00827ECE"/>
    <w:rsid w:val="008304E4"/>
    <w:rsid w:val="00830633"/>
    <w:rsid w:val="00830C42"/>
    <w:rsid w:val="00830D0B"/>
    <w:rsid w:val="00830E82"/>
    <w:rsid w:val="008312E7"/>
    <w:rsid w:val="00831BB7"/>
    <w:rsid w:val="00831ED9"/>
    <w:rsid w:val="00832287"/>
    <w:rsid w:val="00832B17"/>
    <w:rsid w:val="00833B5A"/>
    <w:rsid w:val="008340F9"/>
    <w:rsid w:val="008356CC"/>
    <w:rsid w:val="0083570F"/>
    <w:rsid w:val="00835CE5"/>
    <w:rsid w:val="0083645A"/>
    <w:rsid w:val="00836551"/>
    <w:rsid w:val="00836625"/>
    <w:rsid w:val="008368A8"/>
    <w:rsid w:val="008369C1"/>
    <w:rsid w:val="00836EE0"/>
    <w:rsid w:val="008372BF"/>
    <w:rsid w:val="00837609"/>
    <w:rsid w:val="0083766B"/>
    <w:rsid w:val="008377E3"/>
    <w:rsid w:val="00837F50"/>
    <w:rsid w:val="0084073B"/>
    <w:rsid w:val="00840956"/>
    <w:rsid w:val="00840C8B"/>
    <w:rsid w:val="008410A0"/>
    <w:rsid w:val="008413D1"/>
    <w:rsid w:val="00841FCD"/>
    <w:rsid w:val="00841FFE"/>
    <w:rsid w:val="00842FA0"/>
    <w:rsid w:val="008430C3"/>
    <w:rsid w:val="00843217"/>
    <w:rsid w:val="00843293"/>
    <w:rsid w:val="008432F3"/>
    <w:rsid w:val="0084362E"/>
    <w:rsid w:val="008438E9"/>
    <w:rsid w:val="00843EE0"/>
    <w:rsid w:val="00843F2F"/>
    <w:rsid w:val="008445F2"/>
    <w:rsid w:val="0084473C"/>
    <w:rsid w:val="00845192"/>
    <w:rsid w:val="008451C2"/>
    <w:rsid w:val="008459CF"/>
    <w:rsid w:val="00845A2B"/>
    <w:rsid w:val="00845A84"/>
    <w:rsid w:val="00845EC8"/>
    <w:rsid w:val="008460C6"/>
    <w:rsid w:val="008469B5"/>
    <w:rsid w:val="00846DB7"/>
    <w:rsid w:val="00846FB4"/>
    <w:rsid w:val="00847B18"/>
    <w:rsid w:val="00847C40"/>
    <w:rsid w:val="00847D30"/>
    <w:rsid w:val="00847FD8"/>
    <w:rsid w:val="00850111"/>
    <w:rsid w:val="00850247"/>
    <w:rsid w:val="0085045A"/>
    <w:rsid w:val="008505E3"/>
    <w:rsid w:val="00852D56"/>
    <w:rsid w:val="0085304E"/>
    <w:rsid w:val="00853103"/>
    <w:rsid w:val="008531BA"/>
    <w:rsid w:val="008537F3"/>
    <w:rsid w:val="0085384C"/>
    <w:rsid w:val="00853C3B"/>
    <w:rsid w:val="00853C40"/>
    <w:rsid w:val="00853D9B"/>
    <w:rsid w:val="00854173"/>
    <w:rsid w:val="008541E6"/>
    <w:rsid w:val="008546B7"/>
    <w:rsid w:val="008554C2"/>
    <w:rsid w:val="00855AA3"/>
    <w:rsid w:val="00855C9D"/>
    <w:rsid w:val="0085704A"/>
    <w:rsid w:val="00857897"/>
    <w:rsid w:val="008578E5"/>
    <w:rsid w:val="00857B53"/>
    <w:rsid w:val="00857C45"/>
    <w:rsid w:val="0086012D"/>
    <w:rsid w:val="008606A2"/>
    <w:rsid w:val="00860CEF"/>
    <w:rsid w:val="0086113F"/>
    <w:rsid w:val="00861724"/>
    <w:rsid w:val="0086208C"/>
    <w:rsid w:val="0086252A"/>
    <w:rsid w:val="008631F8"/>
    <w:rsid w:val="008636BC"/>
    <w:rsid w:val="00863B08"/>
    <w:rsid w:val="008644C5"/>
    <w:rsid w:val="00864D8D"/>
    <w:rsid w:val="0086697B"/>
    <w:rsid w:val="00866B31"/>
    <w:rsid w:val="00867176"/>
    <w:rsid w:val="008674AF"/>
    <w:rsid w:val="00867F17"/>
    <w:rsid w:val="0087093C"/>
    <w:rsid w:val="00870A68"/>
    <w:rsid w:val="00870B64"/>
    <w:rsid w:val="0087108C"/>
    <w:rsid w:val="00871380"/>
    <w:rsid w:val="0087149C"/>
    <w:rsid w:val="00871AC3"/>
    <w:rsid w:val="00871D3B"/>
    <w:rsid w:val="00872099"/>
    <w:rsid w:val="00872845"/>
    <w:rsid w:val="00873755"/>
    <w:rsid w:val="00873858"/>
    <w:rsid w:val="00873AB5"/>
    <w:rsid w:val="00873B90"/>
    <w:rsid w:val="00873CE2"/>
    <w:rsid w:val="00873F62"/>
    <w:rsid w:val="00874021"/>
    <w:rsid w:val="00874A06"/>
    <w:rsid w:val="00874C97"/>
    <w:rsid w:val="008757E4"/>
    <w:rsid w:val="00875A71"/>
    <w:rsid w:val="00875CFA"/>
    <w:rsid w:val="008760B2"/>
    <w:rsid w:val="00876805"/>
    <w:rsid w:val="00876A6B"/>
    <w:rsid w:val="008774E8"/>
    <w:rsid w:val="008775E8"/>
    <w:rsid w:val="008778BC"/>
    <w:rsid w:val="008801A0"/>
    <w:rsid w:val="0088039D"/>
    <w:rsid w:val="008807A1"/>
    <w:rsid w:val="008809CA"/>
    <w:rsid w:val="008818A0"/>
    <w:rsid w:val="00881F2C"/>
    <w:rsid w:val="00882060"/>
    <w:rsid w:val="008821D9"/>
    <w:rsid w:val="0088248B"/>
    <w:rsid w:val="0088256A"/>
    <w:rsid w:val="00882AED"/>
    <w:rsid w:val="0088311B"/>
    <w:rsid w:val="00883EAA"/>
    <w:rsid w:val="00883FCA"/>
    <w:rsid w:val="00884307"/>
    <w:rsid w:val="00884691"/>
    <w:rsid w:val="00884EE8"/>
    <w:rsid w:val="00885245"/>
    <w:rsid w:val="00885369"/>
    <w:rsid w:val="00885B34"/>
    <w:rsid w:val="0088656F"/>
    <w:rsid w:val="00886673"/>
    <w:rsid w:val="008869D7"/>
    <w:rsid w:val="00887079"/>
    <w:rsid w:val="00887190"/>
    <w:rsid w:val="00887617"/>
    <w:rsid w:val="00887977"/>
    <w:rsid w:val="00890854"/>
    <w:rsid w:val="00890B76"/>
    <w:rsid w:val="00890BF0"/>
    <w:rsid w:val="008912DD"/>
    <w:rsid w:val="008919A7"/>
    <w:rsid w:val="00891A01"/>
    <w:rsid w:val="00891CAE"/>
    <w:rsid w:val="008920D1"/>
    <w:rsid w:val="00892150"/>
    <w:rsid w:val="00892B61"/>
    <w:rsid w:val="00892BE1"/>
    <w:rsid w:val="00892CF3"/>
    <w:rsid w:val="00893053"/>
    <w:rsid w:val="0089322F"/>
    <w:rsid w:val="008934C7"/>
    <w:rsid w:val="00893A97"/>
    <w:rsid w:val="008948AF"/>
    <w:rsid w:val="00894FC9"/>
    <w:rsid w:val="008956B9"/>
    <w:rsid w:val="0089642D"/>
    <w:rsid w:val="00896953"/>
    <w:rsid w:val="00896BEB"/>
    <w:rsid w:val="00896E04"/>
    <w:rsid w:val="008A1093"/>
    <w:rsid w:val="008A116B"/>
    <w:rsid w:val="008A14EF"/>
    <w:rsid w:val="008A1CC3"/>
    <w:rsid w:val="008A203B"/>
    <w:rsid w:val="008A29CA"/>
    <w:rsid w:val="008A3616"/>
    <w:rsid w:val="008A3767"/>
    <w:rsid w:val="008A44C0"/>
    <w:rsid w:val="008A515E"/>
    <w:rsid w:val="008A516B"/>
    <w:rsid w:val="008A525C"/>
    <w:rsid w:val="008A5BA6"/>
    <w:rsid w:val="008A5E68"/>
    <w:rsid w:val="008A62AC"/>
    <w:rsid w:val="008A670B"/>
    <w:rsid w:val="008A6764"/>
    <w:rsid w:val="008A6772"/>
    <w:rsid w:val="008A6E3F"/>
    <w:rsid w:val="008A79E8"/>
    <w:rsid w:val="008A7FBF"/>
    <w:rsid w:val="008B0870"/>
    <w:rsid w:val="008B1B50"/>
    <w:rsid w:val="008B22F5"/>
    <w:rsid w:val="008B250E"/>
    <w:rsid w:val="008B29AD"/>
    <w:rsid w:val="008B2D1C"/>
    <w:rsid w:val="008B3175"/>
    <w:rsid w:val="008B322B"/>
    <w:rsid w:val="008B332E"/>
    <w:rsid w:val="008B470E"/>
    <w:rsid w:val="008B4913"/>
    <w:rsid w:val="008B4947"/>
    <w:rsid w:val="008B4F8E"/>
    <w:rsid w:val="008B510F"/>
    <w:rsid w:val="008B512A"/>
    <w:rsid w:val="008B59A9"/>
    <w:rsid w:val="008B5CBD"/>
    <w:rsid w:val="008B66A5"/>
    <w:rsid w:val="008B79EA"/>
    <w:rsid w:val="008C01F8"/>
    <w:rsid w:val="008C0E0F"/>
    <w:rsid w:val="008C12AE"/>
    <w:rsid w:val="008C179C"/>
    <w:rsid w:val="008C23DE"/>
    <w:rsid w:val="008C28CE"/>
    <w:rsid w:val="008C2C7D"/>
    <w:rsid w:val="008C2F07"/>
    <w:rsid w:val="008C3631"/>
    <w:rsid w:val="008C3E37"/>
    <w:rsid w:val="008C41A1"/>
    <w:rsid w:val="008C4568"/>
    <w:rsid w:val="008C4BB4"/>
    <w:rsid w:val="008C5165"/>
    <w:rsid w:val="008C56A6"/>
    <w:rsid w:val="008C5857"/>
    <w:rsid w:val="008C59E9"/>
    <w:rsid w:val="008C5F5E"/>
    <w:rsid w:val="008C64D2"/>
    <w:rsid w:val="008C6ECB"/>
    <w:rsid w:val="008C7ED8"/>
    <w:rsid w:val="008D0011"/>
    <w:rsid w:val="008D05DB"/>
    <w:rsid w:val="008D0C95"/>
    <w:rsid w:val="008D0CFE"/>
    <w:rsid w:val="008D0F52"/>
    <w:rsid w:val="008D1122"/>
    <w:rsid w:val="008D14CE"/>
    <w:rsid w:val="008D178D"/>
    <w:rsid w:val="008D1BD7"/>
    <w:rsid w:val="008D1C8B"/>
    <w:rsid w:val="008D2121"/>
    <w:rsid w:val="008D227B"/>
    <w:rsid w:val="008D245E"/>
    <w:rsid w:val="008D3090"/>
    <w:rsid w:val="008D31EB"/>
    <w:rsid w:val="008D344E"/>
    <w:rsid w:val="008D3772"/>
    <w:rsid w:val="008D3B96"/>
    <w:rsid w:val="008D3E45"/>
    <w:rsid w:val="008D43DD"/>
    <w:rsid w:val="008D4965"/>
    <w:rsid w:val="008D5229"/>
    <w:rsid w:val="008D5AAB"/>
    <w:rsid w:val="008D6AC2"/>
    <w:rsid w:val="008D6ACC"/>
    <w:rsid w:val="008D6B25"/>
    <w:rsid w:val="008D6BB2"/>
    <w:rsid w:val="008D70A1"/>
    <w:rsid w:val="008D7123"/>
    <w:rsid w:val="008D742A"/>
    <w:rsid w:val="008D7710"/>
    <w:rsid w:val="008D7FD3"/>
    <w:rsid w:val="008E021A"/>
    <w:rsid w:val="008E0A35"/>
    <w:rsid w:val="008E0B04"/>
    <w:rsid w:val="008E1490"/>
    <w:rsid w:val="008E1491"/>
    <w:rsid w:val="008E15EA"/>
    <w:rsid w:val="008E1A97"/>
    <w:rsid w:val="008E1BDA"/>
    <w:rsid w:val="008E20B4"/>
    <w:rsid w:val="008E29D2"/>
    <w:rsid w:val="008E2D13"/>
    <w:rsid w:val="008E3040"/>
    <w:rsid w:val="008E375E"/>
    <w:rsid w:val="008E3FC8"/>
    <w:rsid w:val="008E453D"/>
    <w:rsid w:val="008E4F17"/>
    <w:rsid w:val="008E5227"/>
    <w:rsid w:val="008E60E0"/>
    <w:rsid w:val="008E612D"/>
    <w:rsid w:val="008E641A"/>
    <w:rsid w:val="008E64FD"/>
    <w:rsid w:val="008E6C51"/>
    <w:rsid w:val="008E740D"/>
    <w:rsid w:val="008E755D"/>
    <w:rsid w:val="008E786F"/>
    <w:rsid w:val="008E78B1"/>
    <w:rsid w:val="008F0464"/>
    <w:rsid w:val="008F0F5C"/>
    <w:rsid w:val="008F167E"/>
    <w:rsid w:val="008F18E9"/>
    <w:rsid w:val="008F1AA7"/>
    <w:rsid w:val="008F28D4"/>
    <w:rsid w:val="008F294E"/>
    <w:rsid w:val="008F323F"/>
    <w:rsid w:val="008F3317"/>
    <w:rsid w:val="008F3500"/>
    <w:rsid w:val="008F3E85"/>
    <w:rsid w:val="008F4248"/>
    <w:rsid w:val="008F4361"/>
    <w:rsid w:val="008F457D"/>
    <w:rsid w:val="008F45B6"/>
    <w:rsid w:val="008F45F0"/>
    <w:rsid w:val="008F51EF"/>
    <w:rsid w:val="008F5258"/>
    <w:rsid w:val="008F5A31"/>
    <w:rsid w:val="008F5AB1"/>
    <w:rsid w:val="008F5D01"/>
    <w:rsid w:val="008F5E82"/>
    <w:rsid w:val="008F5E88"/>
    <w:rsid w:val="008F5F72"/>
    <w:rsid w:val="008F63B4"/>
    <w:rsid w:val="008F65D5"/>
    <w:rsid w:val="008F6E91"/>
    <w:rsid w:val="008F723F"/>
    <w:rsid w:val="008F78B9"/>
    <w:rsid w:val="008F7BB8"/>
    <w:rsid w:val="0090008F"/>
    <w:rsid w:val="009003F7"/>
    <w:rsid w:val="00900A7D"/>
    <w:rsid w:val="00900B72"/>
    <w:rsid w:val="00900E0E"/>
    <w:rsid w:val="00901D73"/>
    <w:rsid w:val="009025FD"/>
    <w:rsid w:val="00902956"/>
    <w:rsid w:val="00902ED0"/>
    <w:rsid w:val="00903646"/>
    <w:rsid w:val="00903972"/>
    <w:rsid w:val="009041E9"/>
    <w:rsid w:val="0090458C"/>
    <w:rsid w:val="00904AB7"/>
    <w:rsid w:val="009059B2"/>
    <w:rsid w:val="009059DB"/>
    <w:rsid w:val="009062EB"/>
    <w:rsid w:val="0090676E"/>
    <w:rsid w:val="0090679C"/>
    <w:rsid w:val="00906B78"/>
    <w:rsid w:val="00906ED3"/>
    <w:rsid w:val="009070FB"/>
    <w:rsid w:val="009076F8"/>
    <w:rsid w:val="00910164"/>
    <w:rsid w:val="009106F2"/>
    <w:rsid w:val="00910E52"/>
    <w:rsid w:val="009114E2"/>
    <w:rsid w:val="00911BB2"/>
    <w:rsid w:val="00911DC3"/>
    <w:rsid w:val="00912732"/>
    <w:rsid w:val="00912CB9"/>
    <w:rsid w:val="009136BC"/>
    <w:rsid w:val="0091480A"/>
    <w:rsid w:val="0091497A"/>
    <w:rsid w:val="00914FD7"/>
    <w:rsid w:val="00915012"/>
    <w:rsid w:val="009154F6"/>
    <w:rsid w:val="0091592D"/>
    <w:rsid w:val="00915DA7"/>
    <w:rsid w:val="00916137"/>
    <w:rsid w:val="00917000"/>
    <w:rsid w:val="00917216"/>
    <w:rsid w:val="00917A13"/>
    <w:rsid w:val="00917E04"/>
    <w:rsid w:val="00921577"/>
    <w:rsid w:val="00921C6F"/>
    <w:rsid w:val="00922234"/>
    <w:rsid w:val="009222E1"/>
    <w:rsid w:val="0092285D"/>
    <w:rsid w:val="00922BB1"/>
    <w:rsid w:val="00923000"/>
    <w:rsid w:val="00923095"/>
    <w:rsid w:val="009235E7"/>
    <w:rsid w:val="00923842"/>
    <w:rsid w:val="00923852"/>
    <w:rsid w:val="00923908"/>
    <w:rsid w:val="00923B04"/>
    <w:rsid w:val="00923F7D"/>
    <w:rsid w:val="00924719"/>
    <w:rsid w:val="00924DF0"/>
    <w:rsid w:val="00925044"/>
    <w:rsid w:val="00925311"/>
    <w:rsid w:val="009254B2"/>
    <w:rsid w:val="00925D68"/>
    <w:rsid w:val="00925DE0"/>
    <w:rsid w:val="0092620C"/>
    <w:rsid w:val="00926602"/>
    <w:rsid w:val="00926947"/>
    <w:rsid w:val="00927324"/>
    <w:rsid w:val="009277BB"/>
    <w:rsid w:val="009279AA"/>
    <w:rsid w:val="0093046A"/>
    <w:rsid w:val="0093068D"/>
    <w:rsid w:val="00930B59"/>
    <w:rsid w:val="00931020"/>
    <w:rsid w:val="00932666"/>
    <w:rsid w:val="0093281A"/>
    <w:rsid w:val="009330BF"/>
    <w:rsid w:val="0093315B"/>
    <w:rsid w:val="0093397E"/>
    <w:rsid w:val="00934AF7"/>
    <w:rsid w:val="00935264"/>
    <w:rsid w:val="00935951"/>
    <w:rsid w:val="00935BA5"/>
    <w:rsid w:val="0093611A"/>
    <w:rsid w:val="00936304"/>
    <w:rsid w:val="009367FE"/>
    <w:rsid w:val="00936EFE"/>
    <w:rsid w:val="0093720F"/>
    <w:rsid w:val="00937409"/>
    <w:rsid w:val="00937770"/>
    <w:rsid w:val="00941107"/>
    <w:rsid w:val="00941201"/>
    <w:rsid w:val="0094272F"/>
    <w:rsid w:val="00942D9A"/>
    <w:rsid w:val="009430D4"/>
    <w:rsid w:val="00943602"/>
    <w:rsid w:val="00943A2D"/>
    <w:rsid w:val="009440DB"/>
    <w:rsid w:val="0094442A"/>
    <w:rsid w:val="00944752"/>
    <w:rsid w:val="009448C5"/>
    <w:rsid w:val="00944E73"/>
    <w:rsid w:val="0094523D"/>
    <w:rsid w:val="0094526A"/>
    <w:rsid w:val="0094562E"/>
    <w:rsid w:val="0094565D"/>
    <w:rsid w:val="0094579E"/>
    <w:rsid w:val="009457A0"/>
    <w:rsid w:val="00945D24"/>
    <w:rsid w:val="009460CE"/>
    <w:rsid w:val="00946495"/>
    <w:rsid w:val="00946694"/>
    <w:rsid w:val="00946A6D"/>
    <w:rsid w:val="009472AC"/>
    <w:rsid w:val="00947411"/>
    <w:rsid w:val="009475E8"/>
    <w:rsid w:val="009476FD"/>
    <w:rsid w:val="00947BB1"/>
    <w:rsid w:val="009504DF"/>
    <w:rsid w:val="00950829"/>
    <w:rsid w:val="00951395"/>
    <w:rsid w:val="009523A2"/>
    <w:rsid w:val="009529B6"/>
    <w:rsid w:val="0095358F"/>
    <w:rsid w:val="00953A98"/>
    <w:rsid w:val="00953B6E"/>
    <w:rsid w:val="00954435"/>
    <w:rsid w:val="00954859"/>
    <w:rsid w:val="00954AC7"/>
    <w:rsid w:val="0095512C"/>
    <w:rsid w:val="0095513A"/>
    <w:rsid w:val="00955F89"/>
    <w:rsid w:val="009561CE"/>
    <w:rsid w:val="0095748E"/>
    <w:rsid w:val="00957869"/>
    <w:rsid w:val="00957873"/>
    <w:rsid w:val="009578A7"/>
    <w:rsid w:val="00957F97"/>
    <w:rsid w:val="0096017F"/>
    <w:rsid w:val="00960736"/>
    <w:rsid w:val="009609E2"/>
    <w:rsid w:val="00960C07"/>
    <w:rsid w:val="00960D32"/>
    <w:rsid w:val="00961407"/>
    <w:rsid w:val="0096150D"/>
    <w:rsid w:val="00961E76"/>
    <w:rsid w:val="00962532"/>
    <w:rsid w:val="0096266A"/>
    <w:rsid w:val="0096390B"/>
    <w:rsid w:val="00963A1C"/>
    <w:rsid w:val="00963DBB"/>
    <w:rsid w:val="00964447"/>
    <w:rsid w:val="009645F3"/>
    <w:rsid w:val="00964DBC"/>
    <w:rsid w:val="00964FCB"/>
    <w:rsid w:val="00964FD6"/>
    <w:rsid w:val="00965088"/>
    <w:rsid w:val="0096531F"/>
    <w:rsid w:val="00965C18"/>
    <w:rsid w:val="0096627B"/>
    <w:rsid w:val="009664A3"/>
    <w:rsid w:val="00966607"/>
    <w:rsid w:val="009667F3"/>
    <w:rsid w:val="00966CBD"/>
    <w:rsid w:val="00966DD1"/>
    <w:rsid w:val="009675F3"/>
    <w:rsid w:val="00967B60"/>
    <w:rsid w:val="00967B9E"/>
    <w:rsid w:val="0097027D"/>
    <w:rsid w:val="009702B3"/>
    <w:rsid w:val="009702D7"/>
    <w:rsid w:val="00970539"/>
    <w:rsid w:val="00971559"/>
    <w:rsid w:val="00971C80"/>
    <w:rsid w:val="00971FD8"/>
    <w:rsid w:val="00972B21"/>
    <w:rsid w:val="00973E47"/>
    <w:rsid w:val="0097459A"/>
    <w:rsid w:val="00974D1D"/>
    <w:rsid w:val="00974D5B"/>
    <w:rsid w:val="00974FE7"/>
    <w:rsid w:val="00975CA9"/>
    <w:rsid w:val="009760B0"/>
    <w:rsid w:val="0097634F"/>
    <w:rsid w:val="00976BA9"/>
    <w:rsid w:val="00976C8A"/>
    <w:rsid w:val="00977DD1"/>
    <w:rsid w:val="00980027"/>
    <w:rsid w:val="0098024E"/>
    <w:rsid w:val="009803F2"/>
    <w:rsid w:val="00980514"/>
    <w:rsid w:val="0098070C"/>
    <w:rsid w:val="009816DC"/>
    <w:rsid w:val="009817DC"/>
    <w:rsid w:val="00981C08"/>
    <w:rsid w:val="00982423"/>
    <w:rsid w:val="009826AE"/>
    <w:rsid w:val="009834D2"/>
    <w:rsid w:val="009839AE"/>
    <w:rsid w:val="009839E8"/>
    <w:rsid w:val="00983F79"/>
    <w:rsid w:val="00984044"/>
    <w:rsid w:val="00984E27"/>
    <w:rsid w:val="00985285"/>
    <w:rsid w:val="00985302"/>
    <w:rsid w:val="00985545"/>
    <w:rsid w:val="00985623"/>
    <w:rsid w:val="00985836"/>
    <w:rsid w:val="00985FEB"/>
    <w:rsid w:val="00986053"/>
    <w:rsid w:val="0098616E"/>
    <w:rsid w:val="009862FB"/>
    <w:rsid w:val="009867AD"/>
    <w:rsid w:val="00986B02"/>
    <w:rsid w:val="00986F5A"/>
    <w:rsid w:val="00986F85"/>
    <w:rsid w:val="00987306"/>
    <w:rsid w:val="00987A20"/>
    <w:rsid w:val="00987BF2"/>
    <w:rsid w:val="00987FC5"/>
    <w:rsid w:val="009900B4"/>
    <w:rsid w:val="00990564"/>
    <w:rsid w:val="009906E4"/>
    <w:rsid w:val="009908EE"/>
    <w:rsid w:val="00990D43"/>
    <w:rsid w:val="009919A0"/>
    <w:rsid w:val="009919E0"/>
    <w:rsid w:val="00991F0B"/>
    <w:rsid w:val="00992317"/>
    <w:rsid w:val="00992464"/>
    <w:rsid w:val="009929FE"/>
    <w:rsid w:val="00992CAD"/>
    <w:rsid w:val="00993711"/>
    <w:rsid w:val="00993ECE"/>
    <w:rsid w:val="009947B8"/>
    <w:rsid w:val="00994C70"/>
    <w:rsid w:val="00994CCF"/>
    <w:rsid w:val="00994E1E"/>
    <w:rsid w:val="009952CE"/>
    <w:rsid w:val="00996010"/>
    <w:rsid w:val="00996C43"/>
    <w:rsid w:val="00996D98"/>
    <w:rsid w:val="00997090"/>
    <w:rsid w:val="009972D1"/>
    <w:rsid w:val="0099756A"/>
    <w:rsid w:val="009976D3"/>
    <w:rsid w:val="00997B48"/>
    <w:rsid w:val="009A0146"/>
    <w:rsid w:val="009A045B"/>
    <w:rsid w:val="009A0C44"/>
    <w:rsid w:val="009A0D2D"/>
    <w:rsid w:val="009A1D83"/>
    <w:rsid w:val="009A1F9A"/>
    <w:rsid w:val="009A2098"/>
    <w:rsid w:val="009A2AAE"/>
    <w:rsid w:val="009A3E7A"/>
    <w:rsid w:val="009A491F"/>
    <w:rsid w:val="009A549D"/>
    <w:rsid w:val="009A54C3"/>
    <w:rsid w:val="009A5763"/>
    <w:rsid w:val="009A5CF9"/>
    <w:rsid w:val="009A5E74"/>
    <w:rsid w:val="009A6652"/>
    <w:rsid w:val="009A6FAA"/>
    <w:rsid w:val="009A74FC"/>
    <w:rsid w:val="009A7644"/>
    <w:rsid w:val="009B0814"/>
    <w:rsid w:val="009B0B3A"/>
    <w:rsid w:val="009B131F"/>
    <w:rsid w:val="009B1C8E"/>
    <w:rsid w:val="009B2A92"/>
    <w:rsid w:val="009B37BD"/>
    <w:rsid w:val="009B3C2A"/>
    <w:rsid w:val="009B4580"/>
    <w:rsid w:val="009B459C"/>
    <w:rsid w:val="009B4872"/>
    <w:rsid w:val="009B538D"/>
    <w:rsid w:val="009B5A12"/>
    <w:rsid w:val="009B5D75"/>
    <w:rsid w:val="009B5FC2"/>
    <w:rsid w:val="009B6333"/>
    <w:rsid w:val="009B6648"/>
    <w:rsid w:val="009B675B"/>
    <w:rsid w:val="009B688A"/>
    <w:rsid w:val="009B6917"/>
    <w:rsid w:val="009B6D4C"/>
    <w:rsid w:val="009B700A"/>
    <w:rsid w:val="009B7370"/>
    <w:rsid w:val="009B7468"/>
    <w:rsid w:val="009C0320"/>
    <w:rsid w:val="009C04EA"/>
    <w:rsid w:val="009C0627"/>
    <w:rsid w:val="009C08A9"/>
    <w:rsid w:val="009C0B73"/>
    <w:rsid w:val="009C10A9"/>
    <w:rsid w:val="009C12F1"/>
    <w:rsid w:val="009C1CC0"/>
    <w:rsid w:val="009C1D7C"/>
    <w:rsid w:val="009C20B0"/>
    <w:rsid w:val="009C229C"/>
    <w:rsid w:val="009C270A"/>
    <w:rsid w:val="009C293A"/>
    <w:rsid w:val="009C2C6B"/>
    <w:rsid w:val="009C2EFF"/>
    <w:rsid w:val="009C37C3"/>
    <w:rsid w:val="009C3D06"/>
    <w:rsid w:val="009C403A"/>
    <w:rsid w:val="009C4222"/>
    <w:rsid w:val="009C4705"/>
    <w:rsid w:val="009C4875"/>
    <w:rsid w:val="009C4996"/>
    <w:rsid w:val="009C4AC2"/>
    <w:rsid w:val="009C4D37"/>
    <w:rsid w:val="009C51FC"/>
    <w:rsid w:val="009C5B8E"/>
    <w:rsid w:val="009C5C6F"/>
    <w:rsid w:val="009C6388"/>
    <w:rsid w:val="009C6771"/>
    <w:rsid w:val="009C7008"/>
    <w:rsid w:val="009C7405"/>
    <w:rsid w:val="009C7665"/>
    <w:rsid w:val="009C793B"/>
    <w:rsid w:val="009C7B38"/>
    <w:rsid w:val="009D0413"/>
    <w:rsid w:val="009D0586"/>
    <w:rsid w:val="009D0DFC"/>
    <w:rsid w:val="009D1177"/>
    <w:rsid w:val="009D1925"/>
    <w:rsid w:val="009D2D5C"/>
    <w:rsid w:val="009D2FC4"/>
    <w:rsid w:val="009D3A7D"/>
    <w:rsid w:val="009D4069"/>
    <w:rsid w:val="009D4087"/>
    <w:rsid w:val="009D49B5"/>
    <w:rsid w:val="009D4C90"/>
    <w:rsid w:val="009D59EB"/>
    <w:rsid w:val="009D5C01"/>
    <w:rsid w:val="009D6087"/>
    <w:rsid w:val="009D61C8"/>
    <w:rsid w:val="009D6459"/>
    <w:rsid w:val="009D6539"/>
    <w:rsid w:val="009D674C"/>
    <w:rsid w:val="009D7006"/>
    <w:rsid w:val="009D7295"/>
    <w:rsid w:val="009D743C"/>
    <w:rsid w:val="009D7903"/>
    <w:rsid w:val="009D7C33"/>
    <w:rsid w:val="009E0729"/>
    <w:rsid w:val="009E0874"/>
    <w:rsid w:val="009E0F52"/>
    <w:rsid w:val="009E0F69"/>
    <w:rsid w:val="009E1BD3"/>
    <w:rsid w:val="009E1C7A"/>
    <w:rsid w:val="009E1DEC"/>
    <w:rsid w:val="009E20E9"/>
    <w:rsid w:val="009E2251"/>
    <w:rsid w:val="009E27CD"/>
    <w:rsid w:val="009E283A"/>
    <w:rsid w:val="009E3079"/>
    <w:rsid w:val="009E30FF"/>
    <w:rsid w:val="009E37E3"/>
    <w:rsid w:val="009E3E8F"/>
    <w:rsid w:val="009E425F"/>
    <w:rsid w:val="009E49B0"/>
    <w:rsid w:val="009E549A"/>
    <w:rsid w:val="009E58F2"/>
    <w:rsid w:val="009E59F3"/>
    <w:rsid w:val="009E5B76"/>
    <w:rsid w:val="009E5D17"/>
    <w:rsid w:val="009E6293"/>
    <w:rsid w:val="009E654F"/>
    <w:rsid w:val="009E6889"/>
    <w:rsid w:val="009E7550"/>
    <w:rsid w:val="009E756F"/>
    <w:rsid w:val="009E75B0"/>
    <w:rsid w:val="009E78F4"/>
    <w:rsid w:val="009F062D"/>
    <w:rsid w:val="009F13F9"/>
    <w:rsid w:val="009F192F"/>
    <w:rsid w:val="009F1C55"/>
    <w:rsid w:val="009F26FD"/>
    <w:rsid w:val="009F336C"/>
    <w:rsid w:val="009F3C62"/>
    <w:rsid w:val="009F3CC1"/>
    <w:rsid w:val="009F47A2"/>
    <w:rsid w:val="009F4A20"/>
    <w:rsid w:val="009F4A2E"/>
    <w:rsid w:val="009F4C39"/>
    <w:rsid w:val="009F4DCC"/>
    <w:rsid w:val="009F4EBB"/>
    <w:rsid w:val="009F4FB5"/>
    <w:rsid w:val="009F5DA3"/>
    <w:rsid w:val="009F6934"/>
    <w:rsid w:val="009F702B"/>
    <w:rsid w:val="009F746A"/>
    <w:rsid w:val="009F7723"/>
    <w:rsid w:val="00A00495"/>
    <w:rsid w:val="00A00904"/>
    <w:rsid w:val="00A00BFB"/>
    <w:rsid w:val="00A01009"/>
    <w:rsid w:val="00A01846"/>
    <w:rsid w:val="00A01D0A"/>
    <w:rsid w:val="00A02920"/>
    <w:rsid w:val="00A0292B"/>
    <w:rsid w:val="00A032E1"/>
    <w:rsid w:val="00A03CE8"/>
    <w:rsid w:val="00A04177"/>
    <w:rsid w:val="00A041B1"/>
    <w:rsid w:val="00A04F1E"/>
    <w:rsid w:val="00A05700"/>
    <w:rsid w:val="00A05E92"/>
    <w:rsid w:val="00A05F27"/>
    <w:rsid w:val="00A0657B"/>
    <w:rsid w:val="00A06837"/>
    <w:rsid w:val="00A06E8C"/>
    <w:rsid w:val="00A06F5B"/>
    <w:rsid w:val="00A078B4"/>
    <w:rsid w:val="00A1045E"/>
    <w:rsid w:val="00A10657"/>
    <w:rsid w:val="00A1107F"/>
    <w:rsid w:val="00A11987"/>
    <w:rsid w:val="00A11BF4"/>
    <w:rsid w:val="00A1252D"/>
    <w:rsid w:val="00A128A2"/>
    <w:rsid w:val="00A1337B"/>
    <w:rsid w:val="00A13490"/>
    <w:rsid w:val="00A1390C"/>
    <w:rsid w:val="00A146C2"/>
    <w:rsid w:val="00A14C5F"/>
    <w:rsid w:val="00A14EAE"/>
    <w:rsid w:val="00A1550C"/>
    <w:rsid w:val="00A157C0"/>
    <w:rsid w:val="00A15985"/>
    <w:rsid w:val="00A163EE"/>
    <w:rsid w:val="00A172F6"/>
    <w:rsid w:val="00A17300"/>
    <w:rsid w:val="00A2044C"/>
    <w:rsid w:val="00A206FC"/>
    <w:rsid w:val="00A20C83"/>
    <w:rsid w:val="00A20F6F"/>
    <w:rsid w:val="00A21279"/>
    <w:rsid w:val="00A21B08"/>
    <w:rsid w:val="00A2215E"/>
    <w:rsid w:val="00A228D6"/>
    <w:rsid w:val="00A22A65"/>
    <w:rsid w:val="00A2323C"/>
    <w:rsid w:val="00A233C5"/>
    <w:rsid w:val="00A23B4B"/>
    <w:rsid w:val="00A24011"/>
    <w:rsid w:val="00A243C3"/>
    <w:rsid w:val="00A249CA"/>
    <w:rsid w:val="00A250C4"/>
    <w:rsid w:val="00A253FA"/>
    <w:rsid w:val="00A257A5"/>
    <w:rsid w:val="00A25892"/>
    <w:rsid w:val="00A263A9"/>
    <w:rsid w:val="00A26B18"/>
    <w:rsid w:val="00A26B65"/>
    <w:rsid w:val="00A26BAF"/>
    <w:rsid w:val="00A27433"/>
    <w:rsid w:val="00A27DA2"/>
    <w:rsid w:val="00A3006C"/>
    <w:rsid w:val="00A30130"/>
    <w:rsid w:val="00A3030E"/>
    <w:rsid w:val="00A30E9C"/>
    <w:rsid w:val="00A31B0A"/>
    <w:rsid w:val="00A31CCC"/>
    <w:rsid w:val="00A32528"/>
    <w:rsid w:val="00A328CC"/>
    <w:rsid w:val="00A3332C"/>
    <w:rsid w:val="00A33424"/>
    <w:rsid w:val="00A337F0"/>
    <w:rsid w:val="00A33D92"/>
    <w:rsid w:val="00A33E8C"/>
    <w:rsid w:val="00A34013"/>
    <w:rsid w:val="00A3479D"/>
    <w:rsid w:val="00A34914"/>
    <w:rsid w:val="00A34D2A"/>
    <w:rsid w:val="00A34E8C"/>
    <w:rsid w:val="00A35588"/>
    <w:rsid w:val="00A355E2"/>
    <w:rsid w:val="00A358C4"/>
    <w:rsid w:val="00A359EF"/>
    <w:rsid w:val="00A35D9B"/>
    <w:rsid w:val="00A36131"/>
    <w:rsid w:val="00A361D7"/>
    <w:rsid w:val="00A36C42"/>
    <w:rsid w:val="00A36F99"/>
    <w:rsid w:val="00A3729C"/>
    <w:rsid w:val="00A3761D"/>
    <w:rsid w:val="00A37831"/>
    <w:rsid w:val="00A37FBD"/>
    <w:rsid w:val="00A40E58"/>
    <w:rsid w:val="00A41025"/>
    <w:rsid w:val="00A41319"/>
    <w:rsid w:val="00A41489"/>
    <w:rsid w:val="00A41B37"/>
    <w:rsid w:val="00A41D7C"/>
    <w:rsid w:val="00A41D87"/>
    <w:rsid w:val="00A42670"/>
    <w:rsid w:val="00A42811"/>
    <w:rsid w:val="00A42AC9"/>
    <w:rsid w:val="00A42E9C"/>
    <w:rsid w:val="00A431CA"/>
    <w:rsid w:val="00A441A1"/>
    <w:rsid w:val="00A447A9"/>
    <w:rsid w:val="00A44C46"/>
    <w:rsid w:val="00A450B0"/>
    <w:rsid w:val="00A45516"/>
    <w:rsid w:val="00A4629E"/>
    <w:rsid w:val="00A468D2"/>
    <w:rsid w:val="00A46D25"/>
    <w:rsid w:val="00A47A61"/>
    <w:rsid w:val="00A47B5A"/>
    <w:rsid w:val="00A47D70"/>
    <w:rsid w:val="00A509CA"/>
    <w:rsid w:val="00A51111"/>
    <w:rsid w:val="00A5121C"/>
    <w:rsid w:val="00A5184C"/>
    <w:rsid w:val="00A51981"/>
    <w:rsid w:val="00A51E98"/>
    <w:rsid w:val="00A5206E"/>
    <w:rsid w:val="00A524B2"/>
    <w:rsid w:val="00A5254F"/>
    <w:rsid w:val="00A53781"/>
    <w:rsid w:val="00A53DDC"/>
    <w:rsid w:val="00A53F56"/>
    <w:rsid w:val="00A546EA"/>
    <w:rsid w:val="00A54844"/>
    <w:rsid w:val="00A54895"/>
    <w:rsid w:val="00A5505D"/>
    <w:rsid w:val="00A5531B"/>
    <w:rsid w:val="00A5627E"/>
    <w:rsid w:val="00A562F2"/>
    <w:rsid w:val="00A56624"/>
    <w:rsid w:val="00A56887"/>
    <w:rsid w:val="00A56B8B"/>
    <w:rsid w:val="00A608FA"/>
    <w:rsid w:val="00A60D52"/>
    <w:rsid w:val="00A60F10"/>
    <w:rsid w:val="00A615E1"/>
    <w:rsid w:val="00A61C94"/>
    <w:rsid w:val="00A62701"/>
    <w:rsid w:val="00A62B7B"/>
    <w:rsid w:val="00A63E84"/>
    <w:rsid w:val="00A64349"/>
    <w:rsid w:val="00A64FBA"/>
    <w:rsid w:val="00A652AF"/>
    <w:rsid w:val="00A6534E"/>
    <w:rsid w:val="00A6658E"/>
    <w:rsid w:val="00A66FF6"/>
    <w:rsid w:val="00A67956"/>
    <w:rsid w:val="00A7003B"/>
    <w:rsid w:val="00A70174"/>
    <w:rsid w:val="00A701E0"/>
    <w:rsid w:val="00A70294"/>
    <w:rsid w:val="00A70307"/>
    <w:rsid w:val="00A70494"/>
    <w:rsid w:val="00A71589"/>
    <w:rsid w:val="00A71C70"/>
    <w:rsid w:val="00A74899"/>
    <w:rsid w:val="00A75F57"/>
    <w:rsid w:val="00A7722B"/>
    <w:rsid w:val="00A7746A"/>
    <w:rsid w:val="00A77AA0"/>
    <w:rsid w:val="00A77BDA"/>
    <w:rsid w:val="00A77D3B"/>
    <w:rsid w:val="00A77EDA"/>
    <w:rsid w:val="00A80247"/>
    <w:rsid w:val="00A80A54"/>
    <w:rsid w:val="00A80F95"/>
    <w:rsid w:val="00A8149D"/>
    <w:rsid w:val="00A81D1F"/>
    <w:rsid w:val="00A81E66"/>
    <w:rsid w:val="00A822E1"/>
    <w:rsid w:val="00A82823"/>
    <w:rsid w:val="00A8287B"/>
    <w:rsid w:val="00A82A32"/>
    <w:rsid w:val="00A832A0"/>
    <w:rsid w:val="00A83400"/>
    <w:rsid w:val="00A836F5"/>
    <w:rsid w:val="00A839BC"/>
    <w:rsid w:val="00A83AF0"/>
    <w:rsid w:val="00A83BED"/>
    <w:rsid w:val="00A83C8C"/>
    <w:rsid w:val="00A842F8"/>
    <w:rsid w:val="00A84444"/>
    <w:rsid w:val="00A844C9"/>
    <w:rsid w:val="00A85004"/>
    <w:rsid w:val="00A85033"/>
    <w:rsid w:val="00A85358"/>
    <w:rsid w:val="00A86B2A"/>
    <w:rsid w:val="00A86CC9"/>
    <w:rsid w:val="00A87495"/>
    <w:rsid w:val="00A87609"/>
    <w:rsid w:val="00A87FCC"/>
    <w:rsid w:val="00A9010C"/>
    <w:rsid w:val="00A90782"/>
    <w:rsid w:val="00A91E31"/>
    <w:rsid w:val="00A9224F"/>
    <w:rsid w:val="00A92D47"/>
    <w:rsid w:val="00A938AD"/>
    <w:rsid w:val="00A9395A"/>
    <w:rsid w:val="00A93C0A"/>
    <w:rsid w:val="00A93FFC"/>
    <w:rsid w:val="00A94043"/>
    <w:rsid w:val="00A943BC"/>
    <w:rsid w:val="00A94CA6"/>
    <w:rsid w:val="00A952A2"/>
    <w:rsid w:val="00A95C76"/>
    <w:rsid w:val="00A95EC5"/>
    <w:rsid w:val="00A96251"/>
    <w:rsid w:val="00A96604"/>
    <w:rsid w:val="00A9661D"/>
    <w:rsid w:val="00A969E1"/>
    <w:rsid w:val="00A97A69"/>
    <w:rsid w:val="00A97EE0"/>
    <w:rsid w:val="00AA013F"/>
    <w:rsid w:val="00AA0510"/>
    <w:rsid w:val="00AA0F5B"/>
    <w:rsid w:val="00AA1216"/>
    <w:rsid w:val="00AA16DD"/>
    <w:rsid w:val="00AA1741"/>
    <w:rsid w:val="00AA1C74"/>
    <w:rsid w:val="00AA1DCF"/>
    <w:rsid w:val="00AA2187"/>
    <w:rsid w:val="00AA21A2"/>
    <w:rsid w:val="00AA2406"/>
    <w:rsid w:val="00AA2649"/>
    <w:rsid w:val="00AA266E"/>
    <w:rsid w:val="00AA2906"/>
    <w:rsid w:val="00AA3B23"/>
    <w:rsid w:val="00AA3E4D"/>
    <w:rsid w:val="00AA40F6"/>
    <w:rsid w:val="00AA4855"/>
    <w:rsid w:val="00AA510F"/>
    <w:rsid w:val="00AA529F"/>
    <w:rsid w:val="00AA53F4"/>
    <w:rsid w:val="00AA5565"/>
    <w:rsid w:val="00AA594C"/>
    <w:rsid w:val="00AA6670"/>
    <w:rsid w:val="00AA6BB7"/>
    <w:rsid w:val="00AA6F22"/>
    <w:rsid w:val="00AA71A5"/>
    <w:rsid w:val="00AB0CC3"/>
    <w:rsid w:val="00AB0DA3"/>
    <w:rsid w:val="00AB1101"/>
    <w:rsid w:val="00AB15DA"/>
    <w:rsid w:val="00AB1A5F"/>
    <w:rsid w:val="00AB1B3D"/>
    <w:rsid w:val="00AB2138"/>
    <w:rsid w:val="00AB2228"/>
    <w:rsid w:val="00AB24ED"/>
    <w:rsid w:val="00AB2590"/>
    <w:rsid w:val="00AB2C3F"/>
    <w:rsid w:val="00AB2E22"/>
    <w:rsid w:val="00AB311F"/>
    <w:rsid w:val="00AB320B"/>
    <w:rsid w:val="00AB36F9"/>
    <w:rsid w:val="00AB3BA7"/>
    <w:rsid w:val="00AB3BD4"/>
    <w:rsid w:val="00AB43D7"/>
    <w:rsid w:val="00AB46B5"/>
    <w:rsid w:val="00AB46E5"/>
    <w:rsid w:val="00AB4C18"/>
    <w:rsid w:val="00AB50A6"/>
    <w:rsid w:val="00AB55B7"/>
    <w:rsid w:val="00AB57EC"/>
    <w:rsid w:val="00AB5D6E"/>
    <w:rsid w:val="00AB61E2"/>
    <w:rsid w:val="00AB62D5"/>
    <w:rsid w:val="00AB64F7"/>
    <w:rsid w:val="00AB66B3"/>
    <w:rsid w:val="00AB66EC"/>
    <w:rsid w:val="00AB6E6D"/>
    <w:rsid w:val="00AB703A"/>
    <w:rsid w:val="00AB71DB"/>
    <w:rsid w:val="00AB7246"/>
    <w:rsid w:val="00AB740C"/>
    <w:rsid w:val="00AB7F13"/>
    <w:rsid w:val="00AC0185"/>
    <w:rsid w:val="00AC0B7D"/>
    <w:rsid w:val="00AC0DCB"/>
    <w:rsid w:val="00AC0F2E"/>
    <w:rsid w:val="00AC117B"/>
    <w:rsid w:val="00AC1A85"/>
    <w:rsid w:val="00AC1B53"/>
    <w:rsid w:val="00AC1CB0"/>
    <w:rsid w:val="00AC25A8"/>
    <w:rsid w:val="00AC27E2"/>
    <w:rsid w:val="00AC2D5F"/>
    <w:rsid w:val="00AC2DF3"/>
    <w:rsid w:val="00AC30CC"/>
    <w:rsid w:val="00AC3552"/>
    <w:rsid w:val="00AC3579"/>
    <w:rsid w:val="00AC3B78"/>
    <w:rsid w:val="00AC3BAB"/>
    <w:rsid w:val="00AC3BE8"/>
    <w:rsid w:val="00AC40B8"/>
    <w:rsid w:val="00AC494D"/>
    <w:rsid w:val="00AC5400"/>
    <w:rsid w:val="00AC55E5"/>
    <w:rsid w:val="00AC6322"/>
    <w:rsid w:val="00AC63AC"/>
    <w:rsid w:val="00AC6A4D"/>
    <w:rsid w:val="00AC7675"/>
    <w:rsid w:val="00AC7C71"/>
    <w:rsid w:val="00AD0A74"/>
    <w:rsid w:val="00AD0B0F"/>
    <w:rsid w:val="00AD0E94"/>
    <w:rsid w:val="00AD121F"/>
    <w:rsid w:val="00AD14D4"/>
    <w:rsid w:val="00AD1D06"/>
    <w:rsid w:val="00AD1E1F"/>
    <w:rsid w:val="00AD21F1"/>
    <w:rsid w:val="00AD2C5E"/>
    <w:rsid w:val="00AD2F01"/>
    <w:rsid w:val="00AD2F50"/>
    <w:rsid w:val="00AD30E9"/>
    <w:rsid w:val="00AD378B"/>
    <w:rsid w:val="00AD3888"/>
    <w:rsid w:val="00AD3920"/>
    <w:rsid w:val="00AD3AEB"/>
    <w:rsid w:val="00AD3BBD"/>
    <w:rsid w:val="00AD3D10"/>
    <w:rsid w:val="00AD3DB5"/>
    <w:rsid w:val="00AD459E"/>
    <w:rsid w:val="00AD512F"/>
    <w:rsid w:val="00AD52D4"/>
    <w:rsid w:val="00AD5474"/>
    <w:rsid w:val="00AD5C53"/>
    <w:rsid w:val="00AD5F97"/>
    <w:rsid w:val="00AD68D3"/>
    <w:rsid w:val="00AD74F2"/>
    <w:rsid w:val="00AD7E79"/>
    <w:rsid w:val="00AE0207"/>
    <w:rsid w:val="00AE076A"/>
    <w:rsid w:val="00AE0A9E"/>
    <w:rsid w:val="00AE0C49"/>
    <w:rsid w:val="00AE0D4F"/>
    <w:rsid w:val="00AE12AF"/>
    <w:rsid w:val="00AE1D1B"/>
    <w:rsid w:val="00AE231F"/>
    <w:rsid w:val="00AE2E2B"/>
    <w:rsid w:val="00AE328C"/>
    <w:rsid w:val="00AE3661"/>
    <w:rsid w:val="00AE3DB7"/>
    <w:rsid w:val="00AE4235"/>
    <w:rsid w:val="00AE436A"/>
    <w:rsid w:val="00AE4481"/>
    <w:rsid w:val="00AE46C3"/>
    <w:rsid w:val="00AE4722"/>
    <w:rsid w:val="00AE4AB2"/>
    <w:rsid w:val="00AE505E"/>
    <w:rsid w:val="00AE5538"/>
    <w:rsid w:val="00AE5DC2"/>
    <w:rsid w:val="00AE5EED"/>
    <w:rsid w:val="00AE6160"/>
    <w:rsid w:val="00AE65A7"/>
    <w:rsid w:val="00AE673D"/>
    <w:rsid w:val="00AE6761"/>
    <w:rsid w:val="00AE6B03"/>
    <w:rsid w:val="00AE7672"/>
    <w:rsid w:val="00AF04BC"/>
    <w:rsid w:val="00AF04C7"/>
    <w:rsid w:val="00AF09E8"/>
    <w:rsid w:val="00AF0A2C"/>
    <w:rsid w:val="00AF0AFD"/>
    <w:rsid w:val="00AF1394"/>
    <w:rsid w:val="00AF174A"/>
    <w:rsid w:val="00AF2213"/>
    <w:rsid w:val="00AF24B7"/>
    <w:rsid w:val="00AF2738"/>
    <w:rsid w:val="00AF278A"/>
    <w:rsid w:val="00AF27D5"/>
    <w:rsid w:val="00AF32BB"/>
    <w:rsid w:val="00AF46C5"/>
    <w:rsid w:val="00AF501D"/>
    <w:rsid w:val="00AF5B9E"/>
    <w:rsid w:val="00AF6B73"/>
    <w:rsid w:val="00AF6FF1"/>
    <w:rsid w:val="00AF763B"/>
    <w:rsid w:val="00B000D4"/>
    <w:rsid w:val="00B002A0"/>
    <w:rsid w:val="00B00466"/>
    <w:rsid w:val="00B007CB"/>
    <w:rsid w:val="00B00FC2"/>
    <w:rsid w:val="00B0103C"/>
    <w:rsid w:val="00B014A5"/>
    <w:rsid w:val="00B01DDF"/>
    <w:rsid w:val="00B01EF2"/>
    <w:rsid w:val="00B024DA"/>
    <w:rsid w:val="00B02780"/>
    <w:rsid w:val="00B0332B"/>
    <w:rsid w:val="00B03550"/>
    <w:rsid w:val="00B0379D"/>
    <w:rsid w:val="00B03D0B"/>
    <w:rsid w:val="00B04017"/>
    <w:rsid w:val="00B044C7"/>
    <w:rsid w:val="00B04D5A"/>
    <w:rsid w:val="00B04F63"/>
    <w:rsid w:val="00B050BD"/>
    <w:rsid w:val="00B05180"/>
    <w:rsid w:val="00B05653"/>
    <w:rsid w:val="00B05855"/>
    <w:rsid w:val="00B059CA"/>
    <w:rsid w:val="00B05EB5"/>
    <w:rsid w:val="00B06019"/>
    <w:rsid w:val="00B067B0"/>
    <w:rsid w:val="00B06B88"/>
    <w:rsid w:val="00B06F59"/>
    <w:rsid w:val="00B07093"/>
    <w:rsid w:val="00B07295"/>
    <w:rsid w:val="00B0730E"/>
    <w:rsid w:val="00B0755E"/>
    <w:rsid w:val="00B078BD"/>
    <w:rsid w:val="00B079A2"/>
    <w:rsid w:val="00B10385"/>
    <w:rsid w:val="00B108B9"/>
    <w:rsid w:val="00B10BB6"/>
    <w:rsid w:val="00B10F6F"/>
    <w:rsid w:val="00B115E7"/>
    <w:rsid w:val="00B12054"/>
    <w:rsid w:val="00B124DE"/>
    <w:rsid w:val="00B12737"/>
    <w:rsid w:val="00B12B91"/>
    <w:rsid w:val="00B12C9F"/>
    <w:rsid w:val="00B12D87"/>
    <w:rsid w:val="00B1313F"/>
    <w:rsid w:val="00B13F04"/>
    <w:rsid w:val="00B13F95"/>
    <w:rsid w:val="00B1416C"/>
    <w:rsid w:val="00B1417C"/>
    <w:rsid w:val="00B143A2"/>
    <w:rsid w:val="00B146DB"/>
    <w:rsid w:val="00B15A90"/>
    <w:rsid w:val="00B15CE3"/>
    <w:rsid w:val="00B15F48"/>
    <w:rsid w:val="00B16175"/>
    <w:rsid w:val="00B166D6"/>
    <w:rsid w:val="00B1687C"/>
    <w:rsid w:val="00B16945"/>
    <w:rsid w:val="00B17181"/>
    <w:rsid w:val="00B175B6"/>
    <w:rsid w:val="00B17B6A"/>
    <w:rsid w:val="00B17DE4"/>
    <w:rsid w:val="00B2049E"/>
    <w:rsid w:val="00B20E96"/>
    <w:rsid w:val="00B21601"/>
    <w:rsid w:val="00B2219D"/>
    <w:rsid w:val="00B221AC"/>
    <w:rsid w:val="00B221E8"/>
    <w:rsid w:val="00B2270F"/>
    <w:rsid w:val="00B230E4"/>
    <w:rsid w:val="00B23471"/>
    <w:rsid w:val="00B23C34"/>
    <w:rsid w:val="00B24CB9"/>
    <w:rsid w:val="00B24E2B"/>
    <w:rsid w:val="00B254F6"/>
    <w:rsid w:val="00B2552A"/>
    <w:rsid w:val="00B25E46"/>
    <w:rsid w:val="00B261BE"/>
    <w:rsid w:val="00B2620F"/>
    <w:rsid w:val="00B263D4"/>
    <w:rsid w:val="00B266D2"/>
    <w:rsid w:val="00B27234"/>
    <w:rsid w:val="00B27592"/>
    <w:rsid w:val="00B27EC4"/>
    <w:rsid w:val="00B30219"/>
    <w:rsid w:val="00B304C7"/>
    <w:rsid w:val="00B30D38"/>
    <w:rsid w:val="00B31114"/>
    <w:rsid w:val="00B311EF"/>
    <w:rsid w:val="00B319BE"/>
    <w:rsid w:val="00B323D8"/>
    <w:rsid w:val="00B325F6"/>
    <w:rsid w:val="00B338AA"/>
    <w:rsid w:val="00B33B1F"/>
    <w:rsid w:val="00B33DF2"/>
    <w:rsid w:val="00B3436C"/>
    <w:rsid w:val="00B3482A"/>
    <w:rsid w:val="00B34C74"/>
    <w:rsid w:val="00B35030"/>
    <w:rsid w:val="00B3551D"/>
    <w:rsid w:val="00B355AC"/>
    <w:rsid w:val="00B3615E"/>
    <w:rsid w:val="00B36A25"/>
    <w:rsid w:val="00B37277"/>
    <w:rsid w:val="00B37C49"/>
    <w:rsid w:val="00B402D7"/>
    <w:rsid w:val="00B4213F"/>
    <w:rsid w:val="00B426EE"/>
    <w:rsid w:val="00B42ED5"/>
    <w:rsid w:val="00B430EC"/>
    <w:rsid w:val="00B43D89"/>
    <w:rsid w:val="00B443E6"/>
    <w:rsid w:val="00B4541E"/>
    <w:rsid w:val="00B45559"/>
    <w:rsid w:val="00B45930"/>
    <w:rsid w:val="00B45A9F"/>
    <w:rsid w:val="00B461CD"/>
    <w:rsid w:val="00B46241"/>
    <w:rsid w:val="00B467D0"/>
    <w:rsid w:val="00B4681F"/>
    <w:rsid w:val="00B473BD"/>
    <w:rsid w:val="00B475B4"/>
    <w:rsid w:val="00B47D3C"/>
    <w:rsid w:val="00B47E4A"/>
    <w:rsid w:val="00B50133"/>
    <w:rsid w:val="00B50260"/>
    <w:rsid w:val="00B511FC"/>
    <w:rsid w:val="00B512BC"/>
    <w:rsid w:val="00B51569"/>
    <w:rsid w:val="00B51A84"/>
    <w:rsid w:val="00B522EC"/>
    <w:rsid w:val="00B52A70"/>
    <w:rsid w:val="00B52FDB"/>
    <w:rsid w:val="00B5342B"/>
    <w:rsid w:val="00B53E21"/>
    <w:rsid w:val="00B5413C"/>
    <w:rsid w:val="00B544F3"/>
    <w:rsid w:val="00B545D7"/>
    <w:rsid w:val="00B54A1F"/>
    <w:rsid w:val="00B54B74"/>
    <w:rsid w:val="00B55263"/>
    <w:rsid w:val="00B552CF"/>
    <w:rsid w:val="00B5565F"/>
    <w:rsid w:val="00B55E31"/>
    <w:rsid w:val="00B5619F"/>
    <w:rsid w:val="00B5623B"/>
    <w:rsid w:val="00B5694B"/>
    <w:rsid w:val="00B570C0"/>
    <w:rsid w:val="00B57111"/>
    <w:rsid w:val="00B5749A"/>
    <w:rsid w:val="00B600D6"/>
    <w:rsid w:val="00B601D5"/>
    <w:rsid w:val="00B60C9B"/>
    <w:rsid w:val="00B60ECE"/>
    <w:rsid w:val="00B60F80"/>
    <w:rsid w:val="00B61270"/>
    <w:rsid w:val="00B614C0"/>
    <w:rsid w:val="00B6228C"/>
    <w:rsid w:val="00B627C3"/>
    <w:rsid w:val="00B629D6"/>
    <w:rsid w:val="00B62AF1"/>
    <w:rsid w:val="00B62C9E"/>
    <w:rsid w:val="00B63A9F"/>
    <w:rsid w:val="00B64950"/>
    <w:rsid w:val="00B64A62"/>
    <w:rsid w:val="00B655F1"/>
    <w:rsid w:val="00B6719E"/>
    <w:rsid w:val="00B67205"/>
    <w:rsid w:val="00B67DA6"/>
    <w:rsid w:val="00B67DBF"/>
    <w:rsid w:val="00B70C82"/>
    <w:rsid w:val="00B710E9"/>
    <w:rsid w:val="00B711AE"/>
    <w:rsid w:val="00B7173A"/>
    <w:rsid w:val="00B71E06"/>
    <w:rsid w:val="00B71E8A"/>
    <w:rsid w:val="00B722E1"/>
    <w:rsid w:val="00B729DB"/>
    <w:rsid w:val="00B72CE1"/>
    <w:rsid w:val="00B72EB9"/>
    <w:rsid w:val="00B735C6"/>
    <w:rsid w:val="00B73B5A"/>
    <w:rsid w:val="00B74189"/>
    <w:rsid w:val="00B74E98"/>
    <w:rsid w:val="00B75677"/>
    <w:rsid w:val="00B75AFC"/>
    <w:rsid w:val="00B75F7A"/>
    <w:rsid w:val="00B7657A"/>
    <w:rsid w:val="00B77B52"/>
    <w:rsid w:val="00B77CFC"/>
    <w:rsid w:val="00B77F3C"/>
    <w:rsid w:val="00B812A4"/>
    <w:rsid w:val="00B8133B"/>
    <w:rsid w:val="00B813B9"/>
    <w:rsid w:val="00B81470"/>
    <w:rsid w:val="00B82020"/>
    <w:rsid w:val="00B82D52"/>
    <w:rsid w:val="00B83206"/>
    <w:rsid w:val="00B838D2"/>
    <w:rsid w:val="00B841F2"/>
    <w:rsid w:val="00B8427C"/>
    <w:rsid w:val="00B85039"/>
    <w:rsid w:val="00B860A8"/>
    <w:rsid w:val="00B86272"/>
    <w:rsid w:val="00B862E4"/>
    <w:rsid w:val="00B86359"/>
    <w:rsid w:val="00B86A01"/>
    <w:rsid w:val="00B86B84"/>
    <w:rsid w:val="00B86C26"/>
    <w:rsid w:val="00B86DB0"/>
    <w:rsid w:val="00B8713A"/>
    <w:rsid w:val="00B877F0"/>
    <w:rsid w:val="00B87E65"/>
    <w:rsid w:val="00B901A4"/>
    <w:rsid w:val="00B90398"/>
    <w:rsid w:val="00B908A5"/>
    <w:rsid w:val="00B90B0C"/>
    <w:rsid w:val="00B911B8"/>
    <w:rsid w:val="00B91245"/>
    <w:rsid w:val="00B913C8"/>
    <w:rsid w:val="00B920D7"/>
    <w:rsid w:val="00B938DC"/>
    <w:rsid w:val="00B93BF2"/>
    <w:rsid w:val="00B94693"/>
    <w:rsid w:val="00B95066"/>
    <w:rsid w:val="00B9509F"/>
    <w:rsid w:val="00B953FC"/>
    <w:rsid w:val="00B95719"/>
    <w:rsid w:val="00B95E25"/>
    <w:rsid w:val="00B9634C"/>
    <w:rsid w:val="00B9673B"/>
    <w:rsid w:val="00B96B3E"/>
    <w:rsid w:val="00B975B0"/>
    <w:rsid w:val="00B97991"/>
    <w:rsid w:val="00B97E21"/>
    <w:rsid w:val="00BA04A4"/>
    <w:rsid w:val="00BA06C9"/>
    <w:rsid w:val="00BA0953"/>
    <w:rsid w:val="00BA0BD1"/>
    <w:rsid w:val="00BA10AC"/>
    <w:rsid w:val="00BA196D"/>
    <w:rsid w:val="00BA20EE"/>
    <w:rsid w:val="00BA2110"/>
    <w:rsid w:val="00BA2D37"/>
    <w:rsid w:val="00BA3170"/>
    <w:rsid w:val="00BA35B9"/>
    <w:rsid w:val="00BA3BFE"/>
    <w:rsid w:val="00BA42B4"/>
    <w:rsid w:val="00BA4485"/>
    <w:rsid w:val="00BA4BDD"/>
    <w:rsid w:val="00BA54E8"/>
    <w:rsid w:val="00BA5590"/>
    <w:rsid w:val="00BA5B1D"/>
    <w:rsid w:val="00BA5C3B"/>
    <w:rsid w:val="00BA5CD6"/>
    <w:rsid w:val="00BA6799"/>
    <w:rsid w:val="00BA6B1B"/>
    <w:rsid w:val="00BA76FF"/>
    <w:rsid w:val="00BA7E95"/>
    <w:rsid w:val="00BB1797"/>
    <w:rsid w:val="00BB2002"/>
    <w:rsid w:val="00BB21D9"/>
    <w:rsid w:val="00BB2555"/>
    <w:rsid w:val="00BB29EE"/>
    <w:rsid w:val="00BB2A95"/>
    <w:rsid w:val="00BB3497"/>
    <w:rsid w:val="00BB39AA"/>
    <w:rsid w:val="00BB436F"/>
    <w:rsid w:val="00BB4C2D"/>
    <w:rsid w:val="00BB56D4"/>
    <w:rsid w:val="00BB5DC6"/>
    <w:rsid w:val="00BB5EC0"/>
    <w:rsid w:val="00BB5EE7"/>
    <w:rsid w:val="00BB5F1F"/>
    <w:rsid w:val="00BB62FF"/>
    <w:rsid w:val="00BB679F"/>
    <w:rsid w:val="00BB6A67"/>
    <w:rsid w:val="00BB75BD"/>
    <w:rsid w:val="00BB7855"/>
    <w:rsid w:val="00BB7BAA"/>
    <w:rsid w:val="00BB7C0E"/>
    <w:rsid w:val="00BB7EFC"/>
    <w:rsid w:val="00BC0047"/>
    <w:rsid w:val="00BC0274"/>
    <w:rsid w:val="00BC03D8"/>
    <w:rsid w:val="00BC15A0"/>
    <w:rsid w:val="00BC18CF"/>
    <w:rsid w:val="00BC18E6"/>
    <w:rsid w:val="00BC21AA"/>
    <w:rsid w:val="00BC23AB"/>
    <w:rsid w:val="00BC2AF6"/>
    <w:rsid w:val="00BC3110"/>
    <w:rsid w:val="00BC321C"/>
    <w:rsid w:val="00BC343F"/>
    <w:rsid w:val="00BC35E3"/>
    <w:rsid w:val="00BC36D3"/>
    <w:rsid w:val="00BC3814"/>
    <w:rsid w:val="00BC4512"/>
    <w:rsid w:val="00BC4516"/>
    <w:rsid w:val="00BC49B6"/>
    <w:rsid w:val="00BC4B2C"/>
    <w:rsid w:val="00BC4BB6"/>
    <w:rsid w:val="00BC4E11"/>
    <w:rsid w:val="00BC55A3"/>
    <w:rsid w:val="00BC5917"/>
    <w:rsid w:val="00BC596E"/>
    <w:rsid w:val="00BC5D34"/>
    <w:rsid w:val="00BC6E14"/>
    <w:rsid w:val="00BC6EC2"/>
    <w:rsid w:val="00BC71C6"/>
    <w:rsid w:val="00BC7774"/>
    <w:rsid w:val="00BC7CCF"/>
    <w:rsid w:val="00BC7E30"/>
    <w:rsid w:val="00BD0185"/>
    <w:rsid w:val="00BD01AF"/>
    <w:rsid w:val="00BD04D7"/>
    <w:rsid w:val="00BD05CB"/>
    <w:rsid w:val="00BD18A6"/>
    <w:rsid w:val="00BD2515"/>
    <w:rsid w:val="00BD2523"/>
    <w:rsid w:val="00BD2807"/>
    <w:rsid w:val="00BD2BC6"/>
    <w:rsid w:val="00BD2FDC"/>
    <w:rsid w:val="00BD3134"/>
    <w:rsid w:val="00BD32D1"/>
    <w:rsid w:val="00BD384E"/>
    <w:rsid w:val="00BD385E"/>
    <w:rsid w:val="00BD38FB"/>
    <w:rsid w:val="00BD4858"/>
    <w:rsid w:val="00BD5121"/>
    <w:rsid w:val="00BD5307"/>
    <w:rsid w:val="00BD5928"/>
    <w:rsid w:val="00BD59B6"/>
    <w:rsid w:val="00BD5B50"/>
    <w:rsid w:val="00BD5BCB"/>
    <w:rsid w:val="00BD5D69"/>
    <w:rsid w:val="00BD6111"/>
    <w:rsid w:val="00BD6C15"/>
    <w:rsid w:val="00BD7326"/>
    <w:rsid w:val="00BD736B"/>
    <w:rsid w:val="00BD7EC2"/>
    <w:rsid w:val="00BE052B"/>
    <w:rsid w:val="00BE1259"/>
    <w:rsid w:val="00BE13AF"/>
    <w:rsid w:val="00BE185F"/>
    <w:rsid w:val="00BE189A"/>
    <w:rsid w:val="00BE19CA"/>
    <w:rsid w:val="00BE1A78"/>
    <w:rsid w:val="00BE1D83"/>
    <w:rsid w:val="00BE2594"/>
    <w:rsid w:val="00BE26E9"/>
    <w:rsid w:val="00BE29F3"/>
    <w:rsid w:val="00BE2DAA"/>
    <w:rsid w:val="00BE34B8"/>
    <w:rsid w:val="00BE356C"/>
    <w:rsid w:val="00BE3B6F"/>
    <w:rsid w:val="00BE449C"/>
    <w:rsid w:val="00BE4ABE"/>
    <w:rsid w:val="00BE5438"/>
    <w:rsid w:val="00BE5509"/>
    <w:rsid w:val="00BE5539"/>
    <w:rsid w:val="00BE696D"/>
    <w:rsid w:val="00BE6E06"/>
    <w:rsid w:val="00BE6F12"/>
    <w:rsid w:val="00BE714A"/>
    <w:rsid w:val="00BE7F91"/>
    <w:rsid w:val="00BF09BA"/>
    <w:rsid w:val="00BF0A88"/>
    <w:rsid w:val="00BF0B5B"/>
    <w:rsid w:val="00BF1628"/>
    <w:rsid w:val="00BF1C0C"/>
    <w:rsid w:val="00BF22C5"/>
    <w:rsid w:val="00BF2858"/>
    <w:rsid w:val="00BF28F2"/>
    <w:rsid w:val="00BF2E2E"/>
    <w:rsid w:val="00BF2FA6"/>
    <w:rsid w:val="00BF435C"/>
    <w:rsid w:val="00BF4A9A"/>
    <w:rsid w:val="00BF4AD7"/>
    <w:rsid w:val="00BF4BA8"/>
    <w:rsid w:val="00BF4E9B"/>
    <w:rsid w:val="00BF508A"/>
    <w:rsid w:val="00BF5200"/>
    <w:rsid w:val="00BF5A71"/>
    <w:rsid w:val="00BF5E27"/>
    <w:rsid w:val="00BF688A"/>
    <w:rsid w:val="00BF71B9"/>
    <w:rsid w:val="00BF74E0"/>
    <w:rsid w:val="00C01984"/>
    <w:rsid w:val="00C01E97"/>
    <w:rsid w:val="00C01F7B"/>
    <w:rsid w:val="00C01FD2"/>
    <w:rsid w:val="00C02C5A"/>
    <w:rsid w:val="00C03309"/>
    <w:rsid w:val="00C03B3D"/>
    <w:rsid w:val="00C03E96"/>
    <w:rsid w:val="00C04FDC"/>
    <w:rsid w:val="00C052B2"/>
    <w:rsid w:val="00C0532B"/>
    <w:rsid w:val="00C05AA5"/>
    <w:rsid w:val="00C065E7"/>
    <w:rsid w:val="00C06A00"/>
    <w:rsid w:val="00C07469"/>
    <w:rsid w:val="00C0778B"/>
    <w:rsid w:val="00C07A32"/>
    <w:rsid w:val="00C07FBA"/>
    <w:rsid w:val="00C10B44"/>
    <w:rsid w:val="00C10D5E"/>
    <w:rsid w:val="00C10DA4"/>
    <w:rsid w:val="00C10F74"/>
    <w:rsid w:val="00C110ED"/>
    <w:rsid w:val="00C1138E"/>
    <w:rsid w:val="00C11716"/>
    <w:rsid w:val="00C11AE6"/>
    <w:rsid w:val="00C11CAC"/>
    <w:rsid w:val="00C12080"/>
    <w:rsid w:val="00C12182"/>
    <w:rsid w:val="00C1255A"/>
    <w:rsid w:val="00C12E39"/>
    <w:rsid w:val="00C12F13"/>
    <w:rsid w:val="00C136F6"/>
    <w:rsid w:val="00C13BD7"/>
    <w:rsid w:val="00C140E9"/>
    <w:rsid w:val="00C144C8"/>
    <w:rsid w:val="00C14501"/>
    <w:rsid w:val="00C14937"/>
    <w:rsid w:val="00C14E86"/>
    <w:rsid w:val="00C1662A"/>
    <w:rsid w:val="00C16E2A"/>
    <w:rsid w:val="00C17097"/>
    <w:rsid w:val="00C172AF"/>
    <w:rsid w:val="00C17306"/>
    <w:rsid w:val="00C174EF"/>
    <w:rsid w:val="00C179D3"/>
    <w:rsid w:val="00C204B6"/>
    <w:rsid w:val="00C20722"/>
    <w:rsid w:val="00C20BAE"/>
    <w:rsid w:val="00C20D6F"/>
    <w:rsid w:val="00C210D4"/>
    <w:rsid w:val="00C21D56"/>
    <w:rsid w:val="00C21D84"/>
    <w:rsid w:val="00C22927"/>
    <w:rsid w:val="00C22B10"/>
    <w:rsid w:val="00C230A4"/>
    <w:rsid w:val="00C23782"/>
    <w:rsid w:val="00C23A5B"/>
    <w:rsid w:val="00C243EE"/>
    <w:rsid w:val="00C2453B"/>
    <w:rsid w:val="00C2483A"/>
    <w:rsid w:val="00C2500D"/>
    <w:rsid w:val="00C2570C"/>
    <w:rsid w:val="00C25DB2"/>
    <w:rsid w:val="00C25E9A"/>
    <w:rsid w:val="00C25EF0"/>
    <w:rsid w:val="00C263FC"/>
    <w:rsid w:val="00C2667C"/>
    <w:rsid w:val="00C26B4E"/>
    <w:rsid w:val="00C26BD4"/>
    <w:rsid w:val="00C27542"/>
    <w:rsid w:val="00C276C7"/>
    <w:rsid w:val="00C27C7A"/>
    <w:rsid w:val="00C30562"/>
    <w:rsid w:val="00C30837"/>
    <w:rsid w:val="00C30C63"/>
    <w:rsid w:val="00C31113"/>
    <w:rsid w:val="00C31121"/>
    <w:rsid w:val="00C312AA"/>
    <w:rsid w:val="00C318FF"/>
    <w:rsid w:val="00C31919"/>
    <w:rsid w:val="00C31A89"/>
    <w:rsid w:val="00C31BA8"/>
    <w:rsid w:val="00C32436"/>
    <w:rsid w:val="00C32478"/>
    <w:rsid w:val="00C32C09"/>
    <w:rsid w:val="00C32E76"/>
    <w:rsid w:val="00C330E5"/>
    <w:rsid w:val="00C33142"/>
    <w:rsid w:val="00C33162"/>
    <w:rsid w:val="00C331B2"/>
    <w:rsid w:val="00C33781"/>
    <w:rsid w:val="00C33BD6"/>
    <w:rsid w:val="00C3411A"/>
    <w:rsid w:val="00C34882"/>
    <w:rsid w:val="00C34C57"/>
    <w:rsid w:val="00C34C8A"/>
    <w:rsid w:val="00C34CA2"/>
    <w:rsid w:val="00C34E13"/>
    <w:rsid w:val="00C35BF7"/>
    <w:rsid w:val="00C35E3E"/>
    <w:rsid w:val="00C36827"/>
    <w:rsid w:val="00C36DEC"/>
    <w:rsid w:val="00C37693"/>
    <w:rsid w:val="00C40B48"/>
    <w:rsid w:val="00C40E78"/>
    <w:rsid w:val="00C412B1"/>
    <w:rsid w:val="00C41ABA"/>
    <w:rsid w:val="00C41B20"/>
    <w:rsid w:val="00C41DD7"/>
    <w:rsid w:val="00C422A0"/>
    <w:rsid w:val="00C42384"/>
    <w:rsid w:val="00C42952"/>
    <w:rsid w:val="00C42A92"/>
    <w:rsid w:val="00C42AFF"/>
    <w:rsid w:val="00C42CD9"/>
    <w:rsid w:val="00C43015"/>
    <w:rsid w:val="00C431E2"/>
    <w:rsid w:val="00C43214"/>
    <w:rsid w:val="00C432DC"/>
    <w:rsid w:val="00C43345"/>
    <w:rsid w:val="00C440B4"/>
    <w:rsid w:val="00C458D0"/>
    <w:rsid w:val="00C458DA"/>
    <w:rsid w:val="00C45979"/>
    <w:rsid w:val="00C45B96"/>
    <w:rsid w:val="00C4623F"/>
    <w:rsid w:val="00C46417"/>
    <w:rsid w:val="00C4647D"/>
    <w:rsid w:val="00C46817"/>
    <w:rsid w:val="00C473DE"/>
    <w:rsid w:val="00C47754"/>
    <w:rsid w:val="00C47B74"/>
    <w:rsid w:val="00C47D87"/>
    <w:rsid w:val="00C500C3"/>
    <w:rsid w:val="00C5021D"/>
    <w:rsid w:val="00C50397"/>
    <w:rsid w:val="00C5081D"/>
    <w:rsid w:val="00C508B7"/>
    <w:rsid w:val="00C51015"/>
    <w:rsid w:val="00C51348"/>
    <w:rsid w:val="00C515E7"/>
    <w:rsid w:val="00C518D8"/>
    <w:rsid w:val="00C518DA"/>
    <w:rsid w:val="00C51B47"/>
    <w:rsid w:val="00C51CF5"/>
    <w:rsid w:val="00C52492"/>
    <w:rsid w:val="00C52664"/>
    <w:rsid w:val="00C5397B"/>
    <w:rsid w:val="00C54321"/>
    <w:rsid w:val="00C5445C"/>
    <w:rsid w:val="00C5533A"/>
    <w:rsid w:val="00C55AFB"/>
    <w:rsid w:val="00C5632A"/>
    <w:rsid w:val="00C566D3"/>
    <w:rsid w:val="00C567F9"/>
    <w:rsid w:val="00C56BAF"/>
    <w:rsid w:val="00C56C31"/>
    <w:rsid w:val="00C56DDF"/>
    <w:rsid w:val="00C57133"/>
    <w:rsid w:val="00C573D6"/>
    <w:rsid w:val="00C6001F"/>
    <w:rsid w:val="00C600F3"/>
    <w:rsid w:val="00C6048A"/>
    <w:rsid w:val="00C605AB"/>
    <w:rsid w:val="00C61686"/>
    <w:rsid w:val="00C6175F"/>
    <w:rsid w:val="00C6199B"/>
    <w:rsid w:val="00C625ED"/>
    <w:rsid w:val="00C62F9A"/>
    <w:rsid w:val="00C63118"/>
    <w:rsid w:val="00C63DDF"/>
    <w:rsid w:val="00C64061"/>
    <w:rsid w:val="00C6483E"/>
    <w:rsid w:val="00C6485D"/>
    <w:rsid w:val="00C64ADC"/>
    <w:rsid w:val="00C64D26"/>
    <w:rsid w:val="00C654EA"/>
    <w:rsid w:val="00C65D21"/>
    <w:rsid w:val="00C66250"/>
    <w:rsid w:val="00C663B0"/>
    <w:rsid w:val="00C6689D"/>
    <w:rsid w:val="00C67641"/>
    <w:rsid w:val="00C67AFC"/>
    <w:rsid w:val="00C67FE5"/>
    <w:rsid w:val="00C70351"/>
    <w:rsid w:val="00C71DCB"/>
    <w:rsid w:val="00C721D4"/>
    <w:rsid w:val="00C72655"/>
    <w:rsid w:val="00C73003"/>
    <w:rsid w:val="00C730E2"/>
    <w:rsid w:val="00C73B1F"/>
    <w:rsid w:val="00C73B91"/>
    <w:rsid w:val="00C73C4E"/>
    <w:rsid w:val="00C73EF8"/>
    <w:rsid w:val="00C73F4A"/>
    <w:rsid w:val="00C74138"/>
    <w:rsid w:val="00C7484F"/>
    <w:rsid w:val="00C749C8"/>
    <w:rsid w:val="00C75980"/>
    <w:rsid w:val="00C75DBC"/>
    <w:rsid w:val="00C76053"/>
    <w:rsid w:val="00C7615B"/>
    <w:rsid w:val="00C76308"/>
    <w:rsid w:val="00C765FE"/>
    <w:rsid w:val="00C767BA"/>
    <w:rsid w:val="00C76C63"/>
    <w:rsid w:val="00C7722B"/>
    <w:rsid w:val="00C77280"/>
    <w:rsid w:val="00C77D7E"/>
    <w:rsid w:val="00C77E05"/>
    <w:rsid w:val="00C803ED"/>
    <w:rsid w:val="00C81135"/>
    <w:rsid w:val="00C811F0"/>
    <w:rsid w:val="00C812A0"/>
    <w:rsid w:val="00C81B75"/>
    <w:rsid w:val="00C82593"/>
    <w:rsid w:val="00C82877"/>
    <w:rsid w:val="00C82905"/>
    <w:rsid w:val="00C82921"/>
    <w:rsid w:val="00C82A3F"/>
    <w:rsid w:val="00C832A2"/>
    <w:rsid w:val="00C844ED"/>
    <w:rsid w:val="00C84D2A"/>
    <w:rsid w:val="00C85122"/>
    <w:rsid w:val="00C85A08"/>
    <w:rsid w:val="00C85B55"/>
    <w:rsid w:val="00C85B6A"/>
    <w:rsid w:val="00C863A4"/>
    <w:rsid w:val="00C86709"/>
    <w:rsid w:val="00C86A23"/>
    <w:rsid w:val="00C870EF"/>
    <w:rsid w:val="00C871F1"/>
    <w:rsid w:val="00C878A9"/>
    <w:rsid w:val="00C87F94"/>
    <w:rsid w:val="00C909F2"/>
    <w:rsid w:val="00C90D8F"/>
    <w:rsid w:val="00C90DCC"/>
    <w:rsid w:val="00C91334"/>
    <w:rsid w:val="00C91412"/>
    <w:rsid w:val="00C920A1"/>
    <w:rsid w:val="00C9238B"/>
    <w:rsid w:val="00C931E2"/>
    <w:rsid w:val="00C93309"/>
    <w:rsid w:val="00C9389B"/>
    <w:rsid w:val="00C94293"/>
    <w:rsid w:val="00C9450E"/>
    <w:rsid w:val="00C9469B"/>
    <w:rsid w:val="00C949FD"/>
    <w:rsid w:val="00C94A67"/>
    <w:rsid w:val="00C952F4"/>
    <w:rsid w:val="00C953F2"/>
    <w:rsid w:val="00C954F1"/>
    <w:rsid w:val="00C95BE5"/>
    <w:rsid w:val="00C95D55"/>
    <w:rsid w:val="00C9678D"/>
    <w:rsid w:val="00C96A2D"/>
    <w:rsid w:val="00C96F34"/>
    <w:rsid w:val="00C97163"/>
    <w:rsid w:val="00C979A3"/>
    <w:rsid w:val="00CA0278"/>
    <w:rsid w:val="00CA03A0"/>
    <w:rsid w:val="00CA04F7"/>
    <w:rsid w:val="00CA08EF"/>
    <w:rsid w:val="00CA1645"/>
    <w:rsid w:val="00CA1758"/>
    <w:rsid w:val="00CA1AEA"/>
    <w:rsid w:val="00CA1C32"/>
    <w:rsid w:val="00CA2077"/>
    <w:rsid w:val="00CA3891"/>
    <w:rsid w:val="00CA3A81"/>
    <w:rsid w:val="00CA3ED7"/>
    <w:rsid w:val="00CA408A"/>
    <w:rsid w:val="00CA408D"/>
    <w:rsid w:val="00CA425D"/>
    <w:rsid w:val="00CA4536"/>
    <w:rsid w:val="00CA501F"/>
    <w:rsid w:val="00CA521D"/>
    <w:rsid w:val="00CA558A"/>
    <w:rsid w:val="00CA5656"/>
    <w:rsid w:val="00CA6005"/>
    <w:rsid w:val="00CA61EC"/>
    <w:rsid w:val="00CA638B"/>
    <w:rsid w:val="00CA695C"/>
    <w:rsid w:val="00CA729E"/>
    <w:rsid w:val="00CA75FE"/>
    <w:rsid w:val="00CA7F47"/>
    <w:rsid w:val="00CB00C6"/>
    <w:rsid w:val="00CB093B"/>
    <w:rsid w:val="00CB0A2E"/>
    <w:rsid w:val="00CB0D22"/>
    <w:rsid w:val="00CB0E61"/>
    <w:rsid w:val="00CB0EF3"/>
    <w:rsid w:val="00CB1140"/>
    <w:rsid w:val="00CB1FCD"/>
    <w:rsid w:val="00CB208C"/>
    <w:rsid w:val="00CB2164"/>
    <w:rsid w:val="00CB2222"/>
    <w:rsid w:val="00CB29A7"/>
    <w:rsid w:val="00CB2A1D"/>
    <w:rsid w:val="00CB2EAC"/>
    <w:rsid w:val="00CB37FB"/>
    <w:rsid w:val="00CB3CEC"/>
    <w:rsid w:val="00CB418A"/>
    <w:rsid w:val="00CB4CF3"/>
    <w:rsid w:val="00CB51E4"/>
    <w:rsid w:val="00CB556C"/>
    <w:rsid w:val="00CB56D6"/>
    <w:rsid w:val="00CB57AF"/>
    <w:rsid w:val="00CB5DB0"/>
    <w:rsid w:val="00CB6286"/>
    <w:rsid w:val="00CB786A"/>
    <w:rsid w:val="00CC030F"/>
    <w:rsid w:val="00CC032F"/>
    <w:rsid w:val="00CC0504"/>
    <w:rsid w:val="00CC0826"/>
    <w:rsid w:val="00CC0B76"/>
    <w:rsid w:val="00CC1364"/>
    <w:rsid w:val="00CC17D9"/>
    <w:rsid w:val="00CC1D1C"/>
    <w:rsid w:val="00CC1F5A"/>
    <w:rsid w:val="00CC201C"/>
    <w:rsid w:val="00CC22E6"/>
    <w:rsid w:val="00CC25A6"/>
    <w:rsid w:val="00CC277A"/>
    <w:rsid w:val="00CC2B0B"/>
    <w:rsid w:val="00CC2C04"/>
    <w:rsid w:val="00CC2CF0"/>
    <w:rsid w:val="00CC2DF9"/>
    <w:rsid w:val="00CC2FAE"/>
    <w:rsid w:val="00CC2FF4"/>
    <w:rsid w:val="00CC3111"/>
    <w:rsid w:val="00CC46FC"/>
    <w:rsid w:val="00CC5D5D"/>
    <w:rsid w:val="00CC68AE"/>
    <w:rsid w:val="00CC70AC"/>
    <w:rsid w:val="00CC7EC1"/>
    <w:rsid w:val="00CD0BA6"/>
    <w:rsid w:val="00CD1030"/>
    <w:rsid w:val="00CD1052"/>
    <w:rsid w:val="00CD10C1"/>
    <w:rsid w:val="00CD193D"/>
    <w:rsid w:val="00CD27EA"/>
    <w:rsid w:val="00CD2E87"/>
    <w:rsid w:val="00CD2F34"/>
    <w:rsid w:val="00CD347D"/>
    <w:rsid w:val="00CD38D6"/>
    <w:rsid w:val="00CD3A24"/>
    <w:rsid w:val="00CD3A58"/>
    <w:rsid w:val="00CD3A69"/>
    <w:rsid w:val="00CD3E3A"/>
    <w:rsid w:val="00CD41C7"/>
    <w:rsid w:val="00CD499E"/>
    <w:rsid w:val="00CD4B6E"/>
    <w:rsid w:val="00CD51D8"/>
    <w:rsid w:val="00CD59F4"/>
    <w:rsid w:val="00CD5AEE"/>
    <w:rsid w:val="00CD6C2F"/>
    <w:rsid w:val="00CD6DF4"/>
    <w:rsid w:val="00CD6F47"/>
    <w:rsid w:val="00CD71BE"/>
    <w:rsid w:val="00CD73A4"/>
    <w:rsid w:val="00CD753B"/>
    <w:rsid w:val="00CD7702"/>
    <w:rsid w:val="00CD78A0"/>
    <w:rsid w:val="00CD7BDD"/>
    <w:rsid w:val="00CD7EBC"/>
    <w:rsid w:val="00CE0112"/>
    <w:rsid w:val="00CE0998"/>
    <w:rsid w:val="00CE0D0A"/>
    <w:rsid w:val="00CE0D55"/>
    <w:rsid w:val="00CE1A93"/>
    <w:rsid w:val="00CE2664"/>
    <w:rsid w:val="00CE321A"/>
    <w:rsid w:val="00CE321E"/>
    <w:rsid w:val="00CE3ACB"/>
    <w:rsid w:val="00CE3B45"/>
    <w:rsid w:val="00CE402A"/>
    <w:rsid w:val="00CE4128"/>
    <w:rsid w:val="00CE4D4D"/>
    <w:rsid w:val="00CE4E95"/>
    <w:rsid w:val="00CE5CF7"/>
    <w:rsid w:val="00CE6371"/>
    <w:rsid w:val="00CE6385"/>
    <w:rsid w:val="00CE6C0B"/>
    <w:rsid w:val="00CE734F"/>
    <w:rsid w:val="00CE743D"/>
    <w:rsid w:val="00CE74C1"/>
    <w:rsid w:val="00CE7C9B"/>
    <w:rsid w:val="00CE7D15"/>
    <w:rsid w:val="00CF0B88"/>
    <w:rsid w:val="00CF0C4C"/>
    <w:rsid w:val="00CF1043"/>
    <w:rsid w:val="00CF105D"/>
    <w:rsid w:val="00CF1BD2"/>
    <w:rsid w:val="00CF1D32"/>
    <w:rsid w:val="00CF1EE6"/>
    <w:rsid w:val="00CF2162"/>
    <w:rsid w:val="00CF2541"/>
    <w:rsid w:val="00CF2A79"/>
    <w:rsid w:val="00CF313C"/>
    <w:rsid w:val="00CF3170"/>
    <w:rsid w:val="00CF3994"/>
    <w:rsid w:val="00CF4187"/>
    <w:rsid w:val="00CF4370"/>
    <w:rsid w:val="00CF495F"/>
    <w:rsid w:val="00CF49FC"/>
    <w:rsid w:val="00CF5730"/>
    <w:rsid w:val="00CF5825"/>
    <w:rsid w:val="00CF5963"/>
    <w:rsid w:val="00CF65B6"/>
    <w:rsid w:val="00CF6663"/>
    <w:rsid w:val="00CF684F"/>
    <w:rsid w:val="00CF68FA"/>
    <w:rsid w:val="00CF6B60"/>
    <w:rsid w:val="00CF6DBA"/>
    <w:rsid w:val="00CF712D"/>
    <w:rsid w:val="00CF7B89"/>
    <w:rsid w:val="00D00275"/>
    <w:rsid w:val="00D004A1"/>
    <w:rsid w:val="00D0057D"/>
    <w:rsid w:val="00D009D7"/>
    <w:rsid w:val="00D00F6F"/>
    <w:rsid w:val="00D01915"/>
    <w:rsid w:val="00D01940"/>
    <w:rsid w:val="00D01974"/>
    <w:rsid w:val="00D02442"/>
    <w:rsid w:val="00D02889"/>
    <w:rsid w:val="00D02CBC"/>
    <w:rsid w:val="00D030DC"/>
    <w:rsid w:val="00D039C2"/>
    <w:rsid w:val="00D039DF"/>
    <w:rsid w:val="00D0411D"/>
    <w:rsid w:val="00D04649"/>
    <w:rsid w:val="00D047A3"/>
    <w:rsid w:val="00D04BE1"/>
    <w:rsid w:val="00D04BE3"/>
    <w:rsid w:val="00D04C41"/>
    <w:rsid w:val="00D04EEE"/>
    <w:rsid w:val="00D04F4B"/>
    <w:rsid w:val="00D05108"/>
    <w:rsid w:val="00D05F42"/>
    <w:rsid w:val="00D073D6"/>
    <w:rsid w:val="00D07698"/>
    <w:rsid w:val="00D102D7"/>
    <w:rsid w:val="00D104E1"/>
    <w:rsid w:val="00D10758"/>
    <w:rsid w:val="00D10870"/>
    <w:rsid w:val="00D108FA"/>
    <w:rsid w:val="00D10BB0"/>
    <w:rsid w:val="00D114BB"/>
    <w:rsid w:val="00D116D4"/>
    <w:rsid w:val="00D1189D"/>
    <w:rsid w:val="00D118E9"/>
    <w:rsid w:val="00D12494"/>
    <w:rsid w:val="00D12837"/>
    <w:rsid w:val="00D12A22"/>
    <w:rsid w:val="00D12C10"/>
    <w:rsid w:val="00D12EC4"/>
    <w:rsid w:val="00D13EF2"/>
    <w:rsid w:val="00D13FC3"/>
    <w:rsid w:val="00D1424C"/>
    <w:rsid w:val="00D14A53"/>
    <w:rsid w:val="00D14BE1"/>
    <w:rsid w:val="00D15719"/>
    <w:rsid w:val="00D1639C"/>
    <w:rsid w:val="00D16A21"/>
    <w:rsid w:val="00D174C0"/>
    <w:rsid w:val="00D1782E"/>
    <w:rsid w:val="00D17895"/>
    <w:rsid w:val="00D20822"/>
    <w:rsid w:val="00D2147D"/>
    <w:rsid w:val="00D2154D"/>
    <w:rsid w:val="00D219B5"/>
    <w:rsid w:val="00D21FE7"/>
    <w:rsid w:val="00D22151"/>
    <w:rsid w:val="00D222B1"/>
    <w:rsid w:val="00D2281C"/>
    <w:rsid w:val="00D22AC0"/>
    <w:rsid w:val="00D22B6F"/>
    <w:rsid w:val="00D22C35"/>
    <w:rsid w:val="00D23140"/>
    <w:rsid w:val="00D23391"/>
    <w:rsid w:val="00D2364C"/>
    <w:rsid w:val="00D23977"/>
    <w:rsid w:val="00D239A8"/>
    <w:rsid w:val="00D23BB1"/>
    <w:rsid w:val="00D23D71"/>
    <w:rsid w:val="00D24112"/>
    <w:rsid w:val="00D244B1"/>
    <w:rsid w:val="00D24C89"/>
    <w:rsid w:val="00D2506B"/>
    <w:rsid w:val="00D258D9"/>
    <w:rsid w:val="00D25C55"/>
    <w:rsid w:val="00D26E63"/>
    <w:rsid w:val="00D2721F"/>
    <w:rsid w:val="00D27BF8"/>
    <w:rsid w:val="00D27DFE"/>
    <w:rsid w:val="00D30501"/>
    <w:rsid w:val="00D3052E"/>
    <w:rsid w:val="00D30C02"/>
    <w:rsid w:val="00D31118"/>
    <w:rsid w:val="00D3197D"/>
    <w:rsid w:val="00D321AF"/>
    <w:rsid w:val="00D321B4"/>
    <w:rsid w:val="00D324BD"/>
    <w:rsid w:val="00D3269C"/>
    <w:rsid w:val="00D32D88"/>
    <w:rsid w:val="00D33057"/>
    <w:rsid w:val="00D33417"/>
    <w:rsid w:val="00D33A18"/>
    <w:rsid w:val="00D34779"/>
    <w:rsid w:val="00D34D17"/>
    <w:rsid w:val="00D353A7"/>
    <w:rsid w:val="00D356A4"/>
    <w:rsid w:val="00D35734"/>
    <w:rsid w:val="00D36132"/>
    <w:rsid w:val="00D363FE"/>
    <w:rsid w:val="00D36801"/>
    <w:rsid w:val="00D3719B"/>
    <w:rsid w:val="00D374EE"/>
    <w:rsid w:val="00D37647"/>
    <w:rsid w:val="00D37B71"/>
    <w:rsid w:val="00D37D36"/>
    <w:rsid w:val="00D40648"/>
    <w:rsid w:val="00D410FB"/>
    <w:rsid w:val="00D4114E"/>
    <w:rsid w:val="00D41786"/>
    <w:rsid w:val="00D42019"/>
    <w:rsid w:val="00D420BB"/>
    <w:rsid w:val="00D4242D"/>
    <w:rsid w:val="00D42505"/>
    <w:rsid w:val="00D42B0D"/>
    <w:rsid w:val="00D42C8F"/>
    <w:rsid w:val="00D43A8E"/>
    <w:rsid w:val="00D43D13"/>
    <w:rsid w:val="00D44110"/>
    <w:rsid w:val="00D4418D"/>
    <w:rsid w:val="00D441B7"/>
    <w:rsid w:val="00D44546"/>
    <w:rsid w:val="00D44C13"/>
    <w:rsid w:val="00D44F7F"/>
    <w:rsid w:val="00D45BED"/>
    <w:rsid w:val="00D4620A"/>
    <w:rsid w:val="00D473AE"/>
    <w:rsid w:val="00D4763C"/>
    <w:rsid w:val="00D500FE"/>
    <w:rsid w:val="00D50586"/>
    <w:rsid w:val="00D508B5"/>
    <w:rsid w:val="00D50953"/>
    <w:rsid w:val="00D511F0"/>
    <w:rsid w:val="00D51A78"/>
    <w:rsid w:val="00D52A55"/>
    <w:rsid w:val="00D52EA8"/>
    <w:rsid w:val="00D544F1"/>
    <w:rsid w:val="00D54599"/>
    <w:rsid w:val="00D54DC5"/>
    <w:rsid w:val="00D54ED6"/>
    <w:rsid w:val="00D5516E"/>
    <w:rsid w:val="00D55493"/>
    <w:rsid w:val="00D55EE7"/>
    <w:rsid w:val="00D5611A"/>
    <w:rsid w:val="00D567A6"/>
    <w:rsid w:val="00D56CAF"/>
    <w:rsid w:val="00D56D04"/>
    <w:rsid w:val="00D570EB"/>
    <w:rsid w:val="00D577F8"/>
    <w:rsid w:val="00D57A59"/>
    <w:rsid w:val="00D57BA8"/>
    <w:rsid w:val="00D601D0"/>
    <w:rsid w:val="00D603EF"/>
    <w:rsid w:val="00D61189"/>
    <w:rsid w:val="00D614A5"/>
    <w:rsid w:val="00D61505"/>
    <w:rsid w:val="00D617FE"/>
    <w:rsid w:val="00D6190A"/>
    <w:rsid w:val="00D61C99"/>
    <w:rsid w:val="00D61CEB"/>
    <w:rsid w:val="00D61EF7"/>
    <w:rsid w:val="00D62033"/>
    <w:rsid w:val="00D6228A"/>
    <w:rsid w:val="00D626BE"/>
    <w:rsid w:val="00D62D79"/>
    <w:rsid w:val="00D62E5C"/>
    <w:rsid w:val="00D6300C"/>
    <w:rsid w:val="00D63040"/>
    <w:rsid w:val="00D635D7"/>
    <w:rsid w:val="00D63AD7"/>
    <w:rsid w:val="00D63B0A"/>
    <w:rsid w:val="00D63B7D"/>
    <w:rsid w:val="00D63D2E"/>
    <w:rsid w:val="00D6434E"/>
    <w:rsid w:val="00D6439E"/>
    <w:rsid w:val="00D6455D"/>
    <w:rsid w:val="00D64D3C"/>
    <w:rsid w:val="00D65062"/>
    <w:rsid w:val="00D65269"/>
    <w:rsid w:val="00D65348"/>
    <w:rsid w:val="00D664DB"/>
    <w:rsid w:val="00D66D80"/>
    <w:rsid w:val="00D67333"/>
    <w:rsid w:val="00D70D1F"/>
    <w:rsid w:val="00D7202C"/>
    <w:rsid w:val="00D73068"/>
    <w:rsid w:val="00D7384F"/>
    <w:rsid w:val="00D739DF"/>
    <w:rsid w:val="00D7479A"/>
    <w:rsid w:val="00D748FD"/>
    <w:rsid w:val="00D74C6E"/>
    <w:rsid w:val="00D76143"/>
    <w:rsid w:val="00D764F5"/>
    <w:rsid w:val="00D7663B"/>
    <w:rsid w:val="00D76DA5"/>
    <w:rsid w:val="00D775BE"/>
    <w:rsid w:val="00D77918"/>
    <w:rsid w:val="00D802CA"/>
    <w:rsid w:val="00D805A8"/>
    <w:rsid w:val="00D8072A"/>
    <w:rsid w:val="00D80913"/>
    <w:rsid w:val="00D809AE"/>
    <w:rsid w:val="00D809EB"/>
    <w:rsid w:val="00D80AFB"/>
    <w:rsid w:val="00D81278"/>
    <w:rsid w:val="00D8193C"/>
    <w:rsid w:val="00D81C2D"/>
    <w:rsid w:val="00D828C0"/>
    <w:rsid w:val="00D828D5"/>
    <w:rsid w:val="00D82BF0"/>
    <w:rsid w:val="00D82F20"/>
    <w:rsid w:val="00D8342D"/>
    <w:rsid w:val="00D8346B"/>
    <w:rsid w:val="00D83723"/>
    <w:rsid w:val="00D8376A"/>
    <w:rsid w:val="00D837F6"/>
    <w:rsid w:val="00D838A5"/>
    <w:rsid w:val="00D83933"/>
    <w:rsid w:val="00D8418C"/>
    <w:rsid w:val="00D84BC8"/>
    <w:rsid w:val="00D84D13"/>
    <w:rsid w:val="00D85267"/>
    <w:rsid w:val="00D854CC"/>
    <w:rsid w:val="00D86085"/>
    <w:rsid w:val="00D875DA"/>
    <w:rsid w:val="00D877BE"/>
    <w:rsid w:val="00D878B3"/>
    <w:rsid w:val="00D87A1D"/>
    <w:rsid w:val="00D87DE9"/>
    <w:rsid w:val="00D909E2"/>
    <w:rsid w:val="00D90B49"/>
    <w:rsid w:val="00D90D70"/>
    <w:rsid w:val="00D912FF"/>
    <w:rsid w:val="00D9176C"/>
    <w:rsid w:val="00D91A27"/>
    <w:rsid w:val="00D922B1"/>
    <w:rsid w:val="00D92AC1"/>
    <w:rsid w:val="00D92B75"/>
    <w:rsid w:val="00D92E03"/>
    <w:rsid w:val="00D92EA3"/>
    <w:rsid w:val="00D930E1"/>
    <w:rsid w:val="00D946D2"/>
    <w:rsid w:val="00D94AA9"/>
    <w:rsid w:val="00D954EF"/>
    <w:rsid w:val="00D955BB"/>
    <w:rsid w:val="00D9560B"/>
    <w:rsid w:val="00D95D27"/>
    <w:rsid w:val="00D95D61"/>
    <w:rsid w:val="00D9618B"/>
    <w:rsid w:val="00D96772"/>
    <w:rsid w:val="00D96BFF"/>
    <w:rsid w:val="00D96E09"/>
    <w:rsid w:val="00D970F0"/>
    <w:rsid w:val="00D97791"/>
    <w:rsid w:val="00D9781B"/>
    <w:rsid w:val="00D97B2B"/>
    <w:rsid w:val="00D97CF9"/>
    <w:rsid w:val="00D97D0C"/>
    <w:rsid w:val="00D97E70"/>
    <w:rsid w:val="00D97F3F"/>
    <w:rsid w:val="00DA0149"/>
    <w:rsid w:val="00DA18F4"/>
    <w:rsid w:val="00DA1D0E"/>
    <w:rsid w:val="00DA22F7"/>
    <w:rsid w:val="00DA2363"/>
    <w:rsid w:val="00DA2423"/>
    <w:rsid w:val="00DA2A6E"/>
    <w:rsid w:val="00DA3057"/>
    <w:rsid w:val="00DA383F"/>
    <w:rsid w:val="00DA3F2F"/>
    <w:rsid w:val="00DA416B"/>
    <w:rsid w:val="00DA4203"/>
    <w:rsid w:val="00DA4888"/>
    <w:rsid w:val="00DA491E"/>
    <w:rsid w:val="00DA4C2A"/>
    <w:rsid w:val="00DA4E45"/>
    <w:rsid w:val="00DA5186"/>
    <w:rsid w:val="00DA55C2"/>
    <w:rsid w:val="00DA57D5"/>
    <w:rsid w:val="00DA6032"/>
    <w:rsid w:val="00DA66D1"/>
    <w:rsid w:val="00DA6EA8"/>
    <w:rsid w:val="00DA76A2"/>
    <w:rsid w:val="00DA78BC"/>
    <w:rsid w:val="00DA7AB4"/>
    <w:rsid w:val="00DB0033"/>
    <w:rsid w:val="00DB0858"/>
    <w:rsid w:val="00DB08AC"/>
    <w:rsid w:val="00DB08DD"/>
    <w:rsid w:val="00DB0D5D"/>
    <w:rsid w:val="00DB0D64"/>
    <w:rsid w:val="00DB0F01"/>
    <w:rsid w:val="00DB1449"/>
    <w:rsid w:val="00DB2133"/>
    <w:rsid w:val="00DB2139"/>
    <w:rsid w:val="00DB2152"/>
    <w:rsid w:val="00DB28F0"/>
    <w:rsid w:val="00DB297B"/>
    <w:rsid w:val="00DB2B50"/>
    <w:rsid w:val="00DB3146"/>
    <w:rsid w:val="00DB362A"/>
    <w:rsid w:val="00DB3CAF"/>
    <w:rsid w:val="00DB3ECD"/>
    <w:rsid w:val="00DB3F4A"/>
    <w:rsid w:val="00DB4268"/>
    <w:rsid w:val="00DB4443"/>
    <w:rsid w:val="00DB4817"/>
    <w:rsid w:val="00DB4F4D"/>
    <w:rsid w:val="00DB500E"/>
    <w:rsid w:val="00DB5664"/>
    <w:rsid w:val="00DB5CE5"/>
    <w:rsid w:val="00DB60BA"/>
    <w:rsid w:val="00DC02AE"/>
    <w:rsid w:val="00DC033F"/>
    <w:rsid w:val="00DC0DF3"/>
    <w:rsid w:val="00DC1A22"/>
    <w:rsid w:val="00DC1F08"/>
    <w:rsid w:val="00DC2683"/>
    <w:rsid w:val="00DC2A7C"/>
    <w:rsid w:val="00DC2A90"/>
    <w:rsid w:val="00DC2E4A"/>
    <w:rsid w:val="00DC3899"/>
    <w:rsid w:val="00DC4065"/>
    <w:rsid w:val="00DC4E88"/>
    <w:rsid w:val="00DC5279"/>
    <w:rsid w:val="00DC5604"/>
    <w:rsid w:val="00DC5730"/>
    <w:rsid w:val="00DC5EBF"/>
    <w:rsid w:val="00DC6E8C"/>
    <w:rsid w:val="00DC701A"/>
    <w:rsid w:val="00DC7090"/>
    <w:rsid w:val="00DC73E2"/>
    <w:rsid w:val="00DC7443"/>
    <w:rsid w:val="00DC7542"/>
    <w:rsid w:val="00DC7C64"/>
    <w:rsid w:val="00DC7CFA"/>
    <w:rsid w:val="00DD0546"/>
    <w:rsid w:val="00DD0FA9"/>
    <w:rsid w:val="00DD16B6"/>
    <w:rsid w:val="00DD18A5"/>
    <w:rsid w:val="00DD190D"/>
    <w:rsid w:val="00DD1AD1"/>
    <w:rsid w:val="00DD1CA5"/>
    <w:rsid w:val="00DD2697"/>
    <w:rsid w:val="00DD2A61"/>
    <w:rsid w:val="00DD2D2B"/>
    <w:rsid w:val="00DD3340"/>
    <w:rsid w:val="00DD349B"/>
    <w:rsid w:val="00DD37F6"/>
    <w:rsid w:val="00DD3901"/>
    <w:rsid w:val="00DD40D1"/>
    <w:rsid w:val="00DD425E"/>
    <w:rsid w:val="00DD428E"/>
    <w:rsid w:val="00DD440F"/>
    <w:rsid w:val="00DD466B"/>
    <w:rsid w:val="00DD4BF3"/>
    <w:rsid w:val="00DD4D16"/>
    <w:rsid w:val="00DD4FCC"/>
    <w:rsid w:val="00DD503E"/>
    <w:rsid w:val="00DD5094"/>
    <w:rsid w:val="00DD5ADF"/>
    <w:rsid w:val="00DD5E1C"/>
    <w:rsid w:val="00DD5F5F"/>
    <w:rsid w:val="00DD61FB"/>
    <w:rsid w:val="00DD63E3"/>
    <w:rsid w:val="00DD68B9"/>
    <w:rsid w:val="00DD69DC"/>
    <w:rsid w:val="00DD70A3"/>
    <w:rsid w:val="00DD74BE"/>
    <w:rsid w:val="00DD7BD0"/>
    <w:rsid w:val="00DD7DE1"/>
    <w:rsid w:val="00DE028F"/>
    <w:rsid w:val="00DE04F9"/>
    <w:rsid w:val="00DE0B85"/>
    <w:rsid w:val="00DE1F3D"/>
    <w:rsid w:val="00DE25D7"/>
    <w:rsid w:val="00DE2B53"/>
    <w:rsid w:val="00DE2BE5"/>
    <w:rsid w:val="00DE34F0"/>
    <w:rsid w:val="00DE3856"/>
    <w:rsid w:val="00DE3E30"/>
    <w:rsid w:val="00DE41B8"/>
    <w:rsid w:val="00DE46D2"/>
    <w:rsid w:val="00DE4C47"/>
    <w:rsid w:val="00DE4E10"/>
    <w:rsid w:val="00DE52E2"/>
    <w:rsid w:val="00DE53C9"/>
    <w:rsid w:val="00DE555F"/>
    <w:rsid w:val="00DE5640"/>
    <w:rsid w:val="00DE5E08"/>
    <w:rsid w:val="00DE6069"/>
    <w:rsid w:val="00DE60B2"/>
    <w:rsid w:val="00DE65F2"/>
    <w:rsid w:val="00DE6E1B"/>
    <w:rsid w:val="00DE6E6F"/>
    <w:rsid w:val="00DE77E3"/>
    <w:rsid w:val="00DE7B03"/>
    <w:rsid w:val="00DF0495"/>
    <w:rsid w:val="00DF0AEC"/>
    <w:rsid w:val="00DF1361"/>
    <w:rsid w:val="00DF18E5"/>
    <w:rsid w:val="00DF25B9"/>
    <w:rsid w:val="00DF25F3"/>
    <w:rsid w:val="00DF2CB2"/>
    <w:rsid w:val="00DF2D0F"/>
    <w:rsid w:val="00DF322C"/>
    <w:rsid w:val="00DF3333"/>
    <w:rsid w:val="00DF36F9"/>
    <w:rsid w:val="00DF3CE2"/>
    <w:rsid w:val="00DF5094"/>
    <w:rsid w:val="00DF5325"/>
    <w:rsid w:val="00DF5AFF"/>
    <w:rsid w:val="00DF5B03"/>
    <w:rsid w:val="00DF5EC3"/>
    <w:rsid w:val="00DF6831"/>
    <w:rsid w:val="00DF6B59"/>
    <w:rsid w:val="00DF7FA9"/>
    <w:rsid w:val="00E0016B"/>
    <w:rsid w:val="00E005B0"/>
    <w:rsid w:val="00E01C36"/>
    <w:rsid w:val="00E023F7"/>
    <w:rsid w:val="00E02FE0"/>
    <w:rsid w:val="00E036AE"/>
    <w:rsid w:val="00E03718"/>
    <w:rsid w:val="00E03BF5"/>
    <w:rsid w:val="00E03FEF"/>
    <w:rsid w:val="00E0429D"/>
    <w:rsid w:val="00E04EFA"/>
    <w:rsid w:val="00E058D7"/>
    <w:rsid w:val="00E05D09"/>
    <w:rsid w:val="00E06376"/>
    <w:rsid w:val="00E064E5"/>
    <w:rsid w:val="00E067AD"/>
    <w:rsid w:val="00E06E3B"/>
    <w:rsid w:val="00E07181"/>
    <w:rsid w:val="00E10C54"/>
    <w:rsid w:val="00E10FEF"/>
    <w:rsid w:val="00E1122C"/>
    <w:rsid w:val="00E114C0"/>
    <w:rsid w:val="00E11770"/>
    <w:rsid w:val="00E11AD8"/>
    <w:rsid w:val="00E11DED"/>
    <w:rsid w:val="00E11E5D"/>
    <w:rsid w:val="00E1228B"/>
    <w:rsid w:val="00E1228C"/>
    <w:rsid w:val="00E122D8"/>
    <w:rsid w:val="00E13465"/>
    <w:rsid w:val="00E13828"/>
    <w:rsid w:val="00E138A6"/>
    <w:rsid w:val="00E13EBF"/>
    <w:rsid w:val="00E13FBF"/>
    <w:rsid w:val="00E13FC8"/>
    <w:rsid w:val="00E144B5"/>
    <w:rsid w:val="00E14E28"/>
    <w:rsid w:val="00E15061"/>
    <w:rsid w:val="00E151F0"/>
    <w:rsid w:val="00E15D06"/>
    <w:rsid w:val="00E165E8"/>
    <w:rsid w:val="00E16B9C"/>
    <w:rsid w:val="00E1706D"/>
    <w:rsid w:val="00E175F8"/>
    <w:rsid w:val="00E179C5"/>
    <w:rsid w:val="00E17F15"/>
    <w:rsid w:val="00E17FA6"/>
    <w:rsid w:val="00E2014A"/>
    <w:rsid w:val="00E202E8"/>
    <w:rsid w:val="00E204CC"/>
    <w:rsid w:val="00E204F6"/>
    <w:rsid w:val="00E20B38"/>
    <w:rsid w:val="00E21DE5"/>
    <w:rsid w:val="00E227B7"/>
    <w:rsid w:val="00E229C2"/>
    <w:rsid w:val="00E23050"/>
    <w:rsid w:val="00E236CC"/>
    <w:rsid w:val="00E238D2"/>
    <w:rsid w:val="00E241C4"/>
    <w:rsid w:val="00E24850"/>
    <w:rsid w:val="00E25391"/>
    <w:rsid w:val="00E2589E"/>
    <w:rsid w:val="00E25E90"/>
    <w:rsid w:val="00E3019D"/>
    <w:rsid w:val="00E307BE"/>
    <w:rsid w:val="00E3156A"/>
    <w:rsid w:val="00E3158C"/>
    <w:rsid w:val="00E315E9"/>
    <w:rsid w:val="00E318B2"/>
    <w:rsid w:val="00E31B35"/>
    <w:rsid w:val="00E31C05"/>
    <w:rsid w:val="00E31DAC"/>
    <w:rsid w:val="00E32AA9"/>
    <w:rsid w:val="00E32B23"/>
    <w:rsid w:val="00E32E31"/>
    <w:rsid w:val="00E32F4C"/>
    <w:rsid w:val="00E33469"/>
    <w:rsid w:val="00E335B5"/>
    <w:rsid w:val="00E33776"/>
    <w:rsid w:val="00E338DC"/>
    <w:rsid w:val="00E3413D"/>
    <w:rsid w:val="00E34160"/>
    <w:rsid w:val="00E344EA"/>
    <w:rsid w:val="00E34A10"/>
    <w:rsid w:val="00E34F7C"/>
    <w:rsid w:val="00E3585A"/>
    <w:rsid w:val="00E35910"/>
    <w:rsid w:val="00E359D6"/>
    <w:rsid w:val="00E362F3"/>
    <w:rsid w:val="00E368C5"/>
    <w:rsid w:val="00E374F2"/>
    <w:rsid w:val="00E37ADB"/>
    <w:rsid w:val="00E37E59"/>
    <w:rsid w:val="00E37F7B"/>
    <w:rsid w:val="00E4041D"/>
    <w:rsid w:val="00E40B87"/>
    <w:rsid w:val="00E40CDE"/>
    <w:rsid w:val="00E415C4"/>
    <w:rsid w:val="00E4194F"/>
    <w:rsid w:val="00E41A9A"/>
    <w:rsid w:val="00E41C90"/>
    <w:rsid w:val="00E41E2A"/>
    <w:rsid w:val="00E41E4D"/>
    <w:rsid w:val="00E41FDC"/>
    <w:rsid w:val="00E42432"/>
    <w:rsid w:val="00E42470"/>
    <w:rsid w:val="00E42BC4"/>
    <w:rsid w:val="00E433FE"/>
    <w:rsid w:val="00E43636"/>
    <w:rsid w:val="00E43920"/>
    <w:rsid w:val="00E43F10"/>
    <w:rsid w:val="00E43FFE"/>
    <w:rsid w:val="00E441C5"/>
    <w:rsid w:val="00E4483F"/>
    <w:rsid w:val="00E44B39"/>
    <w:rsid w:val="00E45091"/>
    <w:rsid w:val="00E4531A"/>
    <w:rsid w:val="00E4587F"/>
    <w:rsid w:val="00E4598E"/>
    <w:rsid w:val="00E45A4D"/>
    <w:rsid w:val="00E46C46"/>
    <w:rsid w:val="00E473FD"/>
    <w:rsid w:val="00E476BC"/>
    <w:rsid w:val="00E47FBE"/>
    <w:rsid w:val="00E501BB"/>
    <w:rsid w:val="00E50564"/>
    <w:rsid w:val="00E50947"/>
    <w:rsid w:val="00E5107C"/>
    <w:rsid w:val="00E5181B"/>
    <w:rsid w:val="00E51B96"/>
    <w:rsid w:val="00E51D77"/>
    <w:rsid w:val="00E53166"/>
    <w:rsid w:val="00E53636"/>
    <w:rsid w:val="00E53791"/>
    <w:rsid w:val="00E53CBA"/>
    <w:rsid w:val="00E53EA9"/>
    <w:rsid w:val="00E542AB"/>
    <w:rsid w:val="00E54D4F"/>
    <w:rsid w:val="00E54D80"/>
    <w:rsid w:val="00E562CB"/>
    <w:rsid w:val="00E565CB"/>
    <w:rsid w:val="00E569A1"/>
    <w:rsid w:val="00E56A61"/>
    <w:rsid w:val="00E56CB7"/>
    <w:rsid w:val="00E5750A"/>
    <w:rsid w:val="00E60F36"/>
    <w:rsid w:val="00E619CD"/>
    <w:rsid w:val="00E629D8"/>
    <w:rsid w:val="00E638FB"/>
    <w:rsid w:val="00E638FC"/>
    <w:rsid w:val="00E64295"/>
    <w:rsid w:val="00E649D5"/>
    <w:rsid w:val="00E64C84"/>
    <w:rsid w:val="00E64F23"/>
    <w:rsid w:val="00E64FF4"/>
    <w:rsid w:val="00E6581D"/>
    <w:rsid w:val="00E65951"/>
    <w:rsid w:val="00E65F13"/>
    <w:rsid w:val="00E6698D"/>
    <w:rsid w:val="00E66BB0"/>
    <w:rsid w:val="00E66D8A"/>
    <w:rsid w:val="00E66E80"/>
    <w:rsid w:val="00E6797C"/>
    <w:rsid w:val="00E70025"/>
    <w:rsid w:val="00E7011F"/>
    <w:rsid w:val="00E7135B"/>
    <w:rsid w:val="00E716C1"/>
    <w:rsid w:val="00E7179A"/>
    <w:rsid w:val="00E71F25"/>
    <w:rsid w:val="00E72250"/>
    <w:rsid w:val="00E726E1"/>
    <w:rsid w:val="00E729A7"/>
    <w:rsid w:val="00E72AE5"/>
    <w:rsid w:val="00E7367F"/>
    <w:rsid w:val="00E739E2"/>
    <w:rsid w:val="00E73E7B"/>
    <w:rsid w:val="00E740CE"/>
    <w:rsid w:val="00E74114"/>
    <w:rsid w:val="00E742DD"/>
    <w:rsid w:val="00E7459F"/>
    <w:rsid w:val="00E75A4E"/>
    <w:rsid w:val="00E75AA6"/>
    <w:rsid w:val="00E75BF8"/>
    <w:rsid w:val="00E75E08"/>
    <w:rsid w:val="00E76654"/>
    <w:rsid w:val="00E76C38"/>
    <w:rsid w:val="00E771A2"/>
    <w:rsid w:val="00E778EC"/>
    <w:rsid w:val="00E77CC0"/>
    <w:rsid w:val="00E77E21"/>
    <w:rsid w:val="00E8003B"/>
    <w:rsid w:val="00E80B15"/>
    <w:rsid w:val="00E80E20"/>
    <w:rsid w:val="00E817EB"/>
    <w:rsid w:val="00E81FA1"/>
    <w:rsid w:val="00E822EA"/>
    <w:rsid w:val="00E823B6"/>
    <w:rsid w:val="00E82E85"/>
    <w:rsid w:val="00E83277"/>
    <w:rsid w:val="00E83CEB"/>
    <w:rsid w:val="00E83F93"/>
    <w:rsid w:val="00E8542B"/>
    <w:rsid w:val="00E85BC2"/>
    <w:rsid w:val="00E85FE3"/>
    <w:rsid w:val="00E86AF4"/>
    <w:rsid w:val="00E8765A"/>
    <w:rsid w:val="00E87771"/>
    <w:rsid w:val="00E87B12"/>
    <w:rsid w:val="00E87FBF"/>
    <w:rsid w:val="00E91428"/>
    <w:rsid w:val="00E919A6"/>
    <w:rsid w:val="00E91CAA"/>
    <w:rsid w:val="00E91EDD"/>
    <w:rsid w:val="00E92395"/>
    <w:rsid w:val="00E929EF"/>
    <w:rsid w:val="00E936ED"/>
    <w:rsid w:val="00E93B70"/>
    <w:rsid w:val="00E93C54"/>
    <w:rsid w:val="00E9403D"/>
    <w:rsid w:val="00E9446C"/>
    <w:rsid w:val="00E944EA"/>
    <w:rsid w:val="00E94917"/>
    <w:rsid w:val="00E95E67"/>
    <w:rsid w:val="00E9630E"/>
    <w:rsid w:val="00E96B33"/>
    <w:rsid w:val="00E96C5C"/>
    <w:rsid w:val="00E9748A"/>
    <w:rsid w:val="00E97CCD"/>
    <w:rsid w:val="00E97F1E"/>
    <w:rsid w:val="00E97FB5"/>
    <w:rsid w:val="00EA02AD"/>
    <w:rsid w:val="00EA0A96"/>
    <w:rsid w:val="00EA118D"/>
    <w:rsid w:val="00EA15B5"/>
    <w:rsid w:val="00EA178B"/>
    <w:rsid w:val="00EA197E"/>
    <w:rsid w:val="00EA19F3"/>
    <w:rsid w:val="00EA1A21"/>
    <w:rsid w:val="00EA1A74"/>
    <w:rsid w:val="00EA1F3C"/>
    <w:rsid w:val="00EA1F54"/>
    <w:rsid w:val="00EA2191"/>
    <w:rsid w:val="00EA258A"/>
    <w:rsid w:val="00EA2857"/>
    <w:rsid w:val="00EA2F34"/>
    <w:rsid w:val="00EA30AB"/>
    <w:rsid w:val="00EA3893"/>
    <w:rsid w:val="00EA4A1B"/>
    <w:rsid w:val="00EA4ACA"/>
    <w:rsid w:val="00EA4AD0"/>
    <w:rsid w:val="00EA4C58"/>
    <w:rsid w:val="00EA4F8D"/>
    <w:rsid w:val="00EA53F5"/>
    <w:rsid w:val="00EA5FA6"/>
    <w:rsid w:val="00EA6894"/>
    <w:rsid w:val="00EA77FA"/>
    <w:rsid w:val="00EA78B7"/>
    <w:rsid w:val="00EA796F"/>
    <w:rsid w:val="00EA7B7F"/>
    <w:rsid w:val="00EB0458"/>
    <w:rsid w:val="00EB04CF"/>
    <w:rsid w:val="00EB13A4"/>
    <w:rsid w:val="00EB1AA1"/>
    <w:rsid w:val="00EB1EE3"/>
    <w:rsid w:val="00EB21D2"/>
    <w:rsid w:val="00EB24CD"/>
    <w:rsid w:val="00EB2E3A"/>
    <w:rsid w:val="00EB2ECD"/>
    <w:rsid w:val="00EB3518"/>
    <w:rsid w:val="00EB37C1"/>
    <w:rsid w:val="00EB40A6"/>
    <w:rsid w:val="00EB4337"/>
    <w:rsid w:val="00EB4562"/>
    <w:rsid w:val="00EB4885"/>
    <w:rsid w:val="00EB4899"/>
    <w:rsid w:val="00EB534D"/>
    <w:rsid w:val="00EB5856"/>
    <w:rsid w:val="00EB58FB"/>
    <w:rsid w:val="00EB5A32"/>
    <w:rsid w:val="00EB5D3C"/>
    <w:rsid w:val="00EB630D"/>
    <w:rsid w:val="00EB7495"/>
    <w:rsid w:val="00EB753C"/>
    <w:rsid w:val="00EB7AF1"/>
    <w:rsid w:val="00EC0F67"/>
    <w:rsid w:val="00EC110F"/>
    <w:rsid w:val="00EC1912"/>
    <w:rsid w:val="00EC19B0"/>
    <w:rsid w:val="00EC1DB4"/>
    <w:rsid w:val="00EC1DE7"/>
    <w:rsid w:val="00EC2CE6"/>
    <w:rsid w:val="00EC2E2F"/>
    <w:rsid w:val="00EC34C9"/>
    <w:rsid w:val="00EC3811"/>
    <w:rsid w:val="00EC3A91"/>
    <w:rsid w:val="00EC432C"/>
    <w:rsid w:val="00EC4D0E"/>
    <w:rsid w:val="00EC505A"/>
    <w:rsid w:val="00EC5D8C"/>
    <w:rsid w:val="00EC6ADD"/>
    <w:rsid w:val="00EC72C9"/>
    <w:rsid w:val="00EC790D"/>
    <w:rsid w:val="00EC7C03"/>
    <w:rsid w:val="00EC7D38"/>
    <w:rsid w:val="00ED00B2"/>
    <w:rsid w:val="00ED014A"/>
    <w:rsid w:val="00ED0346"/>
    <w:rsid w:val="00ED07AA"/>
    <w:rsid w:val="00ED1A3B"/>
    <w:rsid w:val="00ED1C29"/>
    <w:rsid w:val="00ED25C5"/>
    <w:rsid w:val="00ED2A4E"/>
    <w:rsid w:val="00ED33A7"/>
    <w:rsid w:val="00ED3E3A"/>
    <w:rsid w:val="00ED43B0"/>
    <w:rsid w:val="00ED52CD"/>
    <w:rsid w:val="00ED5553"/>
    <w:rsid w:val="00ED5837"/>
    <w:rsid w:val="00ED5D36"/>
    <w:rsid w:val="00ED6368"/>
    <w:rsid w:val="00ED6473"/>
    <w:rsid w:val="00ED68E5"/>
    <w:rsid w:val="00ED6AD4"/>
    <w:rsid w:val="00ED706D"/>
    <w:rsid w:val="00ED7256"/>
    <w:rsid w:val="00ED7A4D"/>
    <w:rsid w:val="00EE0024"/>
    <w:rsid w:val="00EE1E6E"/>
    <w:rsid w:val="00EE205B"/>
    <w:rsid w:val="00EE231D"/>
    <w:rsid w:val="00EE2D48"/>
    <w:rsid w:val="00EE300D"/>
    <w:rsid w:val="00EE324A"/>
    <w:rsid w:val="00EE345E"/>
    <w:rsid w:val="00EE39AF"/>
    <w:rsid w:val="00EE3BC7"/>
    <w:rsid w:val="00EE4836"/>
    <w:rsid w:val="00EE5717"/>
    <w:rsid w:val="00EE58E8"/>
    <w:rsid w:val="00EE5B84"/>
    <w:rsid w:val="00EE5FF2"/>
    <w:rsid w:val="00EE6510"/>
    <w:rsid w:val="00EE66B5"/>
    <w:rsid w:val="00EE677D"/>
    <w:rsid w:val="00EE6E10"/>
    <w:rsid w:val="00EE7016"/>
    <w:rsid w:val="00EE774B"/>
    <w:rsid w:val="00EE7A75"/>
    <w:rsid w:val="00EF06F3"/>
    <w:rsid w:val="00EF112E"/>
    <w:rsid w:val="00EF1891"/>
    <w:rsid w:val="00EF1C46"/>
    <w:rsid w:val="00EF2032"/>
    <w:rsid w:val="00EF24AD"/>
    <w:rsid w:val="00EF2D36"/>
    <w:rsid w:val="00EF2E00"/>
    <w:rsid w:val="00EF34C1"/>
    <w:rsid w:val="00EF395E"/>
    <w:rsid w:val="00EF3EC6"/>
    <w:rsid w:val="00EF42EE"/>
    <w:rsid w:val="00EF467A"/>
    <w:rsid w:val="00EF4E23"/>
    <w:rsid w:val="00EF594F"/>
    <w:rsid w:val="00EF5AD7"/>
    <w:rsid w:val="00EF638C"/>
    <w:rsid w:val="00EF6760"/>
    <w:rsid w:val="00EF6C0A"/>
    <w:rsid w:val="00EF6E5C"/>
    <w:rsid w:val="00EF6ECC"/>
    <w:rsid w:val="00EF70A9"/>
    <w:rsid w:val="00EF7B64"/>
    <w:rsid w:val="00EF7D7E"/>
    <w:rsid w:val="00F009B4"/>
    <w:rsid w:val="00F00F67"/>
    <w:rsid w:val="00F01030"/>
    <w:rsid w:val="00F0148B"/>
    <w:rsid w:val="00F0174B"/>
    <w:rsid w:val="00F01F17"/>
    <w:rsid w:val="00F02287"/>
    <w:rsid w:val="00F024BC"/>
    <w:rsid w:val="00F026B1"/>
    <w:rsid w:val="00F02C4C"/>
    <w:rsid w:val="00F02F4D"/>
    <w:rsid w:val="00F035FD"/>
    <w:rsid w:val="00F03682"/>
    <w:rsid w:val="00F039C2"/>
    <w:rsid w:val="00F03AA7"/>
    <w:rsid w:val="00F04355"/>
    <w:rsid w:val="00F0458C"/>
    <w:rsid w:val="00F04A0D"/>
    <w:rsid w:val="00F04F8A"/>
    <w:rsid w:val="00F05202"/>
    <w:rsid w:val="00F0602E"/>
    <w:rsid w:val="00F06334"/>
    <w:rsid w:val="00F06B01"/>
    <w:rsid w:val="00F06BD7"/>
    <w:rsid w:val="00F07322"/>
    <w:rsid w:val="00F073D1"/>
    <w:rsid w:val="00F07D42"/>
    <w:rsid w:val="00F102AB"/>
    <w:rsid w:val="00F10637"/>
    <w:rsid w:val="00F11626"/>
    <w:rsid w:val="00F116E6"/>
    <w:rsid w:val="00F11954"/>
    <w:rsid w:val="00F11B14"/>
    <w:rsid w:val="00F11EB7"/>
    <w:rsid w:val="00F121BD"/>
    <w:rsid w:val="00F12499"/>
    <w:rsid w:val="00F12503"/>
    <w:rsid w:val="00F125C2"/>
    <w:rsid w:val="00F1273E"/>
    <w:rsid w:val="00F12B2A"/>
    <w:rsid w:val="00F138C6"/>
    <w:rsid w:val="00F142C6"/>
    <w:rsid w:val="00F147C4"/>
    <w:rsid w:val="00F14D46"/>
    <w:rsid w:val="00F15196"/>
    <w:rsid w:val="00F151E0"/>
    <w:rsid w:val="00F157E0"/>
    <w:rsid w:val="00F1689B"/>
    <w:rsid w:val="00F16BF3"/>
    <w:rsid w:val="00F16DCB"/>
    <w:rsid w:val="00F2016E"/>
    <w:rsid w:val="00F20478"/>
    <w:rsid w:val="00F21123"/>
    <w:rsid w:val="00F213B9"/>
    <w:rsid w:val="00F215DB"/>
    <w:rsid w:val="00F21755"/>
    <w:rsid w:val="00F2209F"/>
    <w:rsid w:val="00F227B4"/>
    <w:rsid w:val="00F229B9"/>
    <w:rsid w:val="00F22A91"/>
    <w:rsid w:val="00F22EF6"/>
    <w:rsid w:val="00F22F19"/>
    <w:rsid w:val="00F231E7"/>
    <w:rsid w:val="00F24547"/>
    <w:rsid w:val="00F24BF6"/>
    <w:rsid w:val="00F24E4B"/>
    <w:rsid w:val="00F24EF6"/>
    <w:rsid w:val="00F251AD"/>
    <w:rsid w:val="00F257C1"/>
    <w:rsid w:val="00F25E23"/>
    <w:rsid w:val="00F268B3"/>
    <w:rsid w:val="00F26C92"/>
    <w:rsid w:val="00F271DF"/>
    <w:rsid w:val="00F272F4"/>
    <w:rsid w:val="00F27402"/>
    <w:rsid w:val="00F27432"/>
    <w:rsid w:val="00F27505"/>
    <w:rsid w:val="00F277F9"/>
    <w:rsid w:val="00F27C2F"/>
    <w:rsid w:val="00F300B6"/>
    <w:rsid w:val="00F304C0"/>
    <w:rsid w:val="00F30BED"/>
    <w:rsid w:val="00F30D34"/>
    <w:rsid w:val="00F30E52"/>
    <w:rsid w:val="00F315ED"/>
    <w:rsid w:val="00F31AD1"/>
    <w:rsid w:val="00F31C0F"/>
    <w:rsid w:val="00F3262B"/>
    <w:rsid w:val="00F32661"/>
    <w:rsid w:val="00F328E9"/>
    <w:rsid w:val="00F32DCB"/>
    <w:rsid w:val="00F33435"/>
    <w:rsid w:val="00F33689"/>
    <w:rsid w:val="00F33C23"/>
    <w:rsid w:val="00F348D2"/>
    <w:rsid w:val="00F34C1B"/>
    <w:rsid w:val="00F34ED4"/>
    <w:rsid w:val="00F3596D"/>
    <w:rsid w:val="00F359E9"/>
    <w:rsid w:val="00F35DF3"/>
    <w:rsid w:val="00F35F8B"/>
    <w:rsid w:val="00F36751"/>
    <w:rsid w:val="00F36B1C"/>
    <w:rsid w:val="00F37A32"/>
    <w:rsid w:val="00F37D51"/>
    <w:rsid w:val="00F37F41"/>
    <w:rsid w:val="00F422BE"/>
    <w:rsid w:val="00F4260E"/>
    <w:rsid w:val="00F42840"/>
    <w:rsid w:val="00F42B6E"/>
    <w:rsid w:val="00F430F4"/>
    <w:rsid w:val="00F43256"/>
    <w:rsid w:val="00F43322"/>
    <w:rsid w:val="00F4384C"/>
    <w:rsid w:val="00F43B36"/>
    <w:rsid w:val="00F43F4D"/>
    <w:rsid w:val="00F44296"/>
    <w:rsid w:val="00F44DC3"/>
    <w:rsid w:val="00F44FAE"/>
    <w:rsid w:val="00F45BFD"/>
    <w:rsid w:val="00F4602F"/>
    <w:rsid w:val="00F46601"/>
    <w:rsid w:val="00F46689"/>
    <w:rsid w:val="00F4690A"/>
    <w:rsid w:val="00F46DCD"/>
    <w:rsid w:val="00F47040"/>
    <w:rsid w:val="00F470BC"/>
    <w:rsid w:val="00F474E0"/>
    <w:rsid w:val="00F47600"/>
    <w:rsid w:val="00F4782D"/>
    <w:rsid w:val="00F47880"/>
    <w:rsid w:val="00F479F5"/>
    <w:rsid w:val="00F50135"/>
    <w:rsid w:val="00F506C0"/>
    <w:rsid w:val="00F5084F"/>
    <w:rsid w:val="00F51099"/>
    <w:rsid w:val="00F51699"/>
    <w:rsid w:val="00F51A51"/>
    <w:rsid w:val="00F51B19"/>
    <w:rsid w:val="00F51F7E"/>
    <w:rsid w:val="00F520BE"/>
    <w:rsid w:val="00F5299C"/>
    <w:rsid w:val="00F52BF1"/>
    <w:rsid w:val="00F531E4"/>
    <w:rsid w:val="00F53EC9"/>
    <w:rsid w:val="00F5426F"/>
    <w:rsid w:val="00F545E4"/>
    <w:rsid w:val="00F54620"/>
    <w:rsid w:val="00F5494C"/>
    <w:rsid w:val="00F54A0C"/>
    <w:rsid w:val="00F551F0"/>
    <w:rsid w:val="00F55486"/>
    <w:rsid w:val="00F5587E"/>
    <w:rsid w:val="00F55922"/>
    <w:rsid w:val="00F560AB"/>
    <w:rsid w:val="00F5630A"/>
    <w:rsid w:val="00F56A2D"/>
    <w:rsid w:val="00F57E3F"/>
    <w:rsid w:val="00F60069"/>
    <w:rsid w:val="00F602CE"/>
    <w:rsid w:val="00F6075F"/>
    <w:rsid w:val="00F60F95"/>
    <w:rsid w:val="00F61038"/>
    <w:rsid w:val="00F615AD"/>
    <w:rsid w:val="00F61AE2"/>
    <w:rsid w:val="00F61EC5"/>
    <w:rsid w:val="00F62576"/>
    <w:rsid w:val="00F627D3"/>
    <w:rsid w:val="00F62FEE"/>
    <w:rsid w:val="00F63788"/>
    <w:rsid w:val="00F63CDA"/>
    <w:rsid w:val="00F63D39"/>
    <w:rsid w:val="00F640F5"/>
    <w:rsid w:val="00F641B2"/>
    <w:rsid w:val="00F642C5"/>
    <w:rsid w:val="00F64928"/>
    <w:rsid w:val="00F64AAB"/>
    <w:rsid w:val="00F64C25"/>
    <w:rsid w:val="00F64CFF"/>
    <w:rsid w:val="00F656D7"/>
    <w:rsid w:val="00F6591B"/>
    <w:rsid w:val="00F65A18"/>
    <w:rsid w:val="00F662BE"/>
    <w:rsid w:val="00F666C6"/>
    <w:rsid w:val="00F668B0"/>
    <w:rsid w:val="00F6767C"/>
    <w:rsid w:val="00F67688"/>
    <w:rsid w:val="00F700D9"/>
    <w:rsid w:val="00F7024D"/>
    <w:rsid w:val="00F704B9"/>
    <w:rsid w:val="00F7071E"/>
    <w:rsid w:val="00F70A43"/>
    <w:rsid w:val="00F70FEC"/>
    <w:rsid w:val="00F71044"/>
    <w:rsid w:val="00F71310"/>
    <w:rsid w:val="00F71C40"/>
    <w:rsid w:val="00F71C98"/>
    <w:rsid w:val="00F72274"/>
    <w:rsid w:val="00F7234C"/>
    <w:rsid w:val="00F7284F"/>
    <w:rsid w:val="00F7292E"/>
    <w:rsid w:val="00F72A51"/>
    <w:rsid w:val="00F72B8B"/>
    <w:rsid w:val="00F72BF4"/>
    <w:rsid w:val="00F72FD7"/>
    <w:rsid w:val="00F73154"/>
    <w:rsid w:val="00F732A1"/>
    <w:rsid w:val="00F735A8"/>
    <w:rsid w:val="00F73684"/>
    <w:rsid w:val="00F74184"/>
    <w:rsid w:val="00F74852"/>
    <w:rsid w:val="00F749CB"/>
    <w:rsid w:val="00F74CDB"/>
    <w:rsid w:val="00F7528B"/>
    <w:rsid w:val="00F758B3"/>
    <w:rsid w:val="00F75E4B"/>
    <w:rsid w:val="00F75EA5"/>
    <w:rsid w:val="00F763EA"/>
    <w:rsid w:val="00F76FE8"/>
    <w:rsid w:val="00F7728C"/>
    <w:rsid w:val="00F772BD"/>
    <w:rsid w:val="00F77338"/>
    <w:rsid w:val="00F77C74"/>
    <w:rsid w:val="00F80434"/>
    <w:rsid w:val="00F8048F"/>
    <w:rsid w:val="00F8074F"/>
    <w:rsid w:val="00F81287"/>
    <w:rsid w:val="00F81B1C"/>
    <w:rsid w:val="00F81EAC"/>
    <w:rsid w:val="00F82A47"/>
    <w:rsid w:val="00F82B9B"/>
    <w:rsid w:val="00F84366"/>
    <w:rsid w:val="00F84576"/>
    <w:rsid w:val="00F848FA"/>
    <w:rsid w:val="00F84906"/>
    <w:rsid w:val="00F84FDF"/>
    <w:rsid w:val="00F85369"/>
    <w:rsid w:val="00F857A2"/>
    <w:rsid w:val="00F859F2"/>
    <w:rsid w:val="00F86A38"/>
    <w:rsid w:val="00F87156"/>
    <w:rsid w:val="00F87A07"/>
    <w:rsid w:val="00F87A7A"/>
    <w:rsid w:val="00F87A8A"/>
    <w:rsid w:val="00F90573"/>
    <w:rsid w:val="00F90842"/>
    <w:rsid w:val="00F90C3C"/>
    <w:rsid w:val="00F90C6F"/>
    <w:rsid w:val="00F90F88"/>
    <w:rsid w:val="00F921A7"/>
    <w:rsid w:val="00F9267B"/>
    <w:rsid w:val="00F92EED"/>
    <w:rsid w:val="00F93354"/>
    <w:rsid w:val="00F933F4"/>
    <w:rsid w:val="00F939CD"/>
    <w:rsid w:val="00F94219"/>
    <w:rsid w:val="00F9429C"/>
    <w:rsid w:val="00F9436A"/>
    <w:rsid w:val="00F949C3"/>
    <w:rsid w:val="00F94E17"/>
    <w:rsid w:val="00F951FF"/>
    <w:rsid w:val="00F95475"/>
    <w:rsid w:val="00F9552D"/>
    <w:rsid w:val="00F96275"/>
    <w:rsid w:val="00F96434"/>
    <w:rsid w:val="00F96602"/>
    <w:rsid w:val="00FA08A9"/>
    <w:rsid w:val="00FA0DF4"/>
    <w:rsid w:val="00FA0E94"/>
    <w:rsid w:val="00FA25A1"/>
    <w:rsid w:val="00FA317A"/>
    <w:rsid w:val="00FA31B7"/>
    <w:rsid w:val="00FA357E"/>
    <w:rsid w:val="00FA35A6"/>
    <w:rsid w:val="00FA3905"/>
    <w:rsid w:val="00FA3B99"/>
    <w:rsid w:val="00FA41C3"/>
    <w:rsid w:val="00FA44DD"/>
    <w:rsid w:val="00FA4E4A"/>
    <w:rsid w:val="00FA58BA"/>
    <w:rsid w:val="00FA612A"/>
    <w:rsid w:val="00FA6210"/>
    <w:rsid w:val="00FA6713"/>
    <w:rsid w:val="00FA6C8C"/>
    <w:rsid w:val="00FA74D0"/>
    <w:rsid w:val="00FA75C5"/>
    <w:rsid w:val="00FA78C9"/>
    <w:rsid w:val="00FB0175"/>
    <w:rsid w:val="00FB0F46"/>
    <w:rsid w:val="00FB175A"/>
    <w:rsid w:val="00FB23F9"/>
    <w:rsid w:val="00FB245E"/>
    <w:rsid w:val="00FB26F3"/>
    <w:rsid w:val="00FB282E"/>
    <w:rsid w:val="00FB2A2E"/>
    <w:rsid w:val="00FB2E91"/>
    <w:rsid w:val="00FB3586"/>
    <w:rsid w:val="00FB3A0F"/>
    <w:rsid w:val="00FB3C7F"/>
    <w:rsid w:val="00FB3D0F"/>
    <w:rsid w:val="00FB41A2"/>
    <w:rsid w:val="00FB48E4"/>
    <w:rsid w:val="00FB4BBC"/>
    <w:rsid w:val="00FB509C"/>
    <w:rsid w:val="00FB5221"/>
    <w:rsid w:val="00FB5545"/>
    <w:rsid w:val="00FB6277"/>
    <w:rsid w:val="00FB669F"/>
    <w:rsid w:val="00FB6FB1"/>
    <w:rsid w:val="00FB756D"/>
    <w:rsid w:val="00FB7D06"/>
    <w:rsid w:val="00FC09B7"/>
    <w:rsid w:val="00FC10F1"/>
    <w:rsid w:val="00FC13CD"/>
    <w:rsid w:val="00FC246B"/>
    <w:rsid w:val="00FC24CF"/>
    <w:rsid w:val="00FC2789"/>
    <w:rsid w:val="00FC2FE7"/>
    <w:rsid w:val="00FC32DE"/>
    <w:rsid w:val="00FC37A6"/>
    <w:rsid w:val="00FC3C01"/>
    <w:rsid w:val="00FC3CAD"/>
    <w:rsid w:val="00FC41DB"/>
    <w:rsid w:val="00FC48BA"/>
    <w:rsid w:val="00FC49E2"/>
    <w:rsid w:val="00FC4FA6"/>
    <w:rsid w:val="00FC4FAB"/>
    <w:rsid w:val="00FC5B73"/>
    <w:rsid w:val="00FC60E0"/>
    <w:rsid w:val="00FC62B9"/>
    <w:rsid w:val="00FC6333"/>
    <w:rsid w:val="00FC6E43"/>
    <w:rsid w:val="00FC7393"/>
    <w:rsid w:val="00FC7EDC"/>
    <w:rsid w:val="00FD0003"/>
    <w:rsid w:val="00FD0216"/>
    <w:rsid w:val="00FD0259"/>
    <w:rsid w:val="00FD0DF3"/>
    <w:rsid w:val="00FD1196"/>
    <w:rsid w:val="00FD1427"/>
    <w:rsid w:val="00FD1ACD"/>
    <w:rsid w:val="00FD2C99"/>
    <w:rsid w:val="00FD2DB3"/>
    <w:rsid w:val="00FD2DE8"/>
    <w:rsid w:val="00FD317F"/>
    <w:rsid w:val="00FD32F4"/>
    <w:rsid w:val="00FD3502"/>
    <w:rsid w:val="00FD36C3"/>
    <w:rsid w:val="00FD381E"/>
    <w:rsid w:val="00FD3962"/>
    <w:rsid w:val="00FD45EB"/>
    <w:rsid w:val="00FD464A"/>
    <w:rsid w:val="00FD488C"/>
    <w:rsid w:val="00FD496E"/>
    <w:rsid w:val="00FD4EB7"/>
    <w:rsid w:val="00FD4ED3"/>
    <w:rsid w:val="00FD520F"/>
    <w:rsid w:val="00FD5750"/>
    <w:rsid w:val="00FD5974"/>
    <w:rsid w:val="00FD5E19"/>
    <w:rsid w:val="00FD7A38"/>
    <w:rsid w:val="00FE01BA"/>
    <w:rsid w:val="00FE02E1"/>
    <w:rsid w:val="00FE07B9"/>
    <w:rsid w:val="00FE089F"/>
    <w:rsid w:val="00FE0C4B"/>
    <w:rsid w:val="00FE15A9"/>
    <w:rsid w:val="00FE1BEF"/>
    <w:rsid w:val="00FE1D41"/>
    <w:rsid w:val="00FE1E6E"/>
    <w:rsid w:val="00FE1F9E"/>
    <w:rsid w:val="00FE20FF"/>
    <w:rsid w:val="00FE2224"/>
    <w:rsid w:val="00FE2255"/>
    <w:rsid w:val="00FE242B"/>
    <w:rsid w:val="00FE266C"/>
    <w:rsid w:val="00FE2BA8"/>
    <w:rsid w:val="00FE2C1A"/>
    <w:rsid w:val="00FE2F46"/>
    <w:rsid w:val="00FE3123"/>
    <w:rsid w:val="00FE3297"/>
    <w:rsid w:val="00FE45A4"/>
    <w:rsid w:val="00FE480E"/>
    <w:rsid w:val="00FE4862"/>
    <w:rsid w:val="00FE4A05"/>
    <w:rsid w:val="00FE52A7"/>
    <w:rsid w:val="00FE53AA"/>
    <w:rsid w:val="00FE5799"/>
    <w:rsid w:val="00FE5DAC"/>
    <w:rsid w:val="00FE5F8D"/>
    <w:rsid w:val="00FE6B98"/>
    <w:rsid w:val="00FE6DF0"/>
    <w:rsid w:val="00FE7193"/>
    <w:rsid w:val="00FE7242"/>
    <w:rsid w:val="00FE7393"/>
    <w:rsid w:val="00FE76B2"/>
    <w:rsid w:val="00FF0125"/>
    <w:rsid w:val="00FF082F"/>
    <w:rsid w:val="00FF0B32"/>
    <w:rsid w:val="00FF0BE0"/>
    <w:rsid w:val="00FF0E9D"/>
    <w:rsid w:val="00FF0EF6"/>
    <w:rsid w:val="00FF1756"/>
    <w:rsid w:val="00FF201E"/>
    <w:rsid w:val="00FF23ED"/>
    <w:rsid w:val="00FF245F"/>
    <w:rsid w:val="00FF26D0"/>
    <w:rsid w:val="00FF26D9"/>
    <w:rsid w:val="00FF28B4"/>
    <w:rsid w:val="00FF2E31"/>
    <w:rsid w:val="00FF2FAB"/>
    <w:rsid w:val="00FF314B"/>
    <w:rsid w:val="00FF3547"/>
    <w:rsid w:val="00FF3B3E"/>
    <w:rsid w:val="00FF3DE1"/>
    <w:rsid w:val="00FF4BB6"/>
    <w:rsid w:val="00FF5221"/>
    <w:rsid w:val="00FF5366"/>
    <w:rsid w:val="00FF56B7"/>
    <w:rsid w:val="00FF5EF8"/>
    <w:rsid w:val="00FF6356"/>
    <w:rsid w:val="00FF6688"/>
    <w:rsid w:val="00FF6927"/>
    <w:rsid w:val="00FF6B2A"/>
    <w:rsid w:val="00FF6BEE"/>
    <w:rsid w:val="00FF6D4A"/>
    <w:rsid w:val="00FF6F27"/>
    <w:rsid w:val="00FF7279"/>
    <w:rsid w:val="00FF7E3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793627F"/>
  <w15:docId w15:val="{E5D1B305-2D25-4DBF-A0F6-FED399794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sl-SI" w:eastAsia="sl-SI" w:bidi="ar-SA"/>
      </w:rPr>
    </w:rPrDefault>
    <w:pPrDefault>
      <w:pPr>
        <w:spacing w:before="240"/>
        <w:jc w:val="both"/>
      </w:pPr>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9"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qFormat="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18473A"/>
    <w:rPr>
      <w:rFonts w:ascii="Arial" w:eastAsia="Times New Roman" w:hAnsi="Arial"/>
      <w:sz w:val="20"/>
      <w:szCs w:val="24"/>
      <w:lang w:eastAsia="en-US"/>
    </w:rPr>
  </w:style>
  <w:style w:type="paragraph" w:styleId="Naslov1">
    <w:name w:val="heading 1"/>
    <w:basedOn w:val="Navaden"/>
    <w:next w:val="Navaden"/>
    <w:link w:val="Naslov1Znak"/>
    <w:qFormat/>
    <w:locked/>
    <w:rsid w:val="009C2EFF"/>
    <w:pPr>
      <w:keepNext/>
      <w:keepLines/>
      <w:outlineLvl w:val="0"/>
    </w:pPr>
    <w:rPr>
      <w:rFonts w:asciiTheme="majorHAnsi" w:eastAsiaTheme="majorEastAsia" w:hAnsiTheme="majorHAnsi" w:cstheme="majorBidi"/>
      <w:color w:val="365F91" w:themeColor="accent1" w:themeShade="BF"/>
      <w:sz w:val="32"/>
      <w:szCs w:val="32"/>
    </w:rPr>
  </w:style>
  <w:style w:type="paragraph" w:styleId="Naslov3">
    <w:name w:val="heading 3"/>
    <w:basedOn w:val="Navaden"/>
    <w:link w:val="Naslov3Znak"/>
    <w:uiPriority w:val="9"/>
    <w:qFormat/>
    <w:locked/>
    <w:rsid w:val="00452417"/>
    <w:pPr>
      <w:spacing w:before="100" w:beforeAutospacing="1" w:after="100" w:afterAutospacing="1"/>
      <w:outlineLvl w:val="2"/>
    </w:pPr>
    <w:rPr>
      <w:rFonts w:ascii="Times New Roman" w:hAnsi="Times New Roman"/>
      <w:b/>
      <w:bCs/>
      <w:sz w:val="27"/>
      <w:szCs w:val="27"/>
      <w:lang w:eastAsia="sl-SI"/>
    </w:rPr>
  </w:style>
  <w:style w:type="paragraph" w:styleId="Naslov4">
    <w:name w:val="heading 4"/>
    <w:basedOn w:val="Navaden"/>
    <w:next w:val="Navaden"/>
    <w:link w:val="Naslov4Znak"/>
    <w:unhideWhenUsed/>
    <w:qFormat/>
    <w:locked/>
    <w:rsid w:val="004B485C"/>
    <w:pPr>
      <w:keepNext/>
      <w:keepLines/>
      <w:spacing w:before="40"/>
      <w:outlineLvl w:val="3"/>
    </w:pPr>
    <w:rPr>
      <w:rFonts w:asciiTheme="majorHAnsi" w:eastAsiaTheme="majorEastAsia" w:hAnsiTheme="majorHAnsi" w:cstheme="majorBidi"/>
      <w:i/>
      <w:iCs/>
      <w:color w:val="365F91" w:themeColor="accent1" w:themeShade="BF"/>
    </w:rPr>
  </w:style>
  <w:style w:type="paragraph" w:styleId="Naslov5">
    <w:name w:val="heading 5"/>
    <w:basedOn w:val="Navaden"/>
    <w:next w:val="Navaden"/>
    <w:link w:val="Naslov5Znak"/>
    <w:unhideWhenUsed/>
    <w:qFormat/>
    <w:locked/>
    <w:rsid w:val="004B485C"/>
    <w:pPr>
      <w:keepNext/>
      <w:keepLines/>
      <w:spacing w:before="40"/>
      <w:outlineLvl w:val="4"/>
    </w:pPr>
    <w:rPr>
      <w:rFonts w:asciiTheme="majorHAnsi" w:eastAsiaTheme="majorEastAsia" w:hAnsiTheme="majorHAnsi" w:cstheme="majorBidi"/>
      <w:color w:val="365F91" w:themeColor="accent1" w:themeShade="BF"/>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rsid w:val="0018473A"/>
    <w:pPr>
      <w:tabs>
        <w:tab w:val="center" w:pos="4320"/>
        <w:tab w:val="right" w:pos="8640"/>
      </w:tabs>
    </w:pPr>
  </w:style>
  <w:style w:type="character" w:customStyle="1" w:styleId="GlavaZnak">
    <w:name w:val="Glava Znak"/>
    <w:basedOn w:val="Privzetapisavaodstavka"/>
    <w:link w:val="Glava"/>
    <w:uiPriority w:val="99"/>
    <w:locked/>
    <w:rsid w:val="0018473A"/>
    <w:rPr>
      <w:rFonts w:ascii="Arial" w:hAnsi="Arial" w:cs="Times New Roman"/>
      <w:sz w:val="24"/>
      <w:szCs w:val="24"/>
    </w:rPr>
  </w:style>
  <w:style w:type="paragraph" w:styleId="Noga">
    <w:name w:val="footer"/>
    <w:basedOn w:val="Navaden"/>
    <w:link w:val="NogaZnak"/>
    <w:rsid w:val="0018473A"/>
    <w:pPr>
      <w:tabs>
        <w:tab w:val="center" w:pos="4320"/>
        <w:tab w:val="right" w:pos="8640"/>
      </w:tabs>
    </w:pPr>
  </w:style>
  <w:style w:type="character" w:customStyle="1" w:styleId="NogaZnak">
    <w:name w:val="Noga Znak"/>
    <w:basedOn w:val="Privzetapisavaodstavka"/>
    <w:link w:val="Noga"/>
    <w:uiPriority w:val="99"/>
    <w:semiHidden/>
    <w:locked/>
    <w:rsid w:val="0018473A"/>
    <w:rPr>
      <w:rFonts w:ascii="Arial" w:hAnsi="Arial" w:cs="Times New Roman"/>
      <w:sz w:val="24"/>
      <w:szCs w:val="24"/>
    </w:rPr>
  </w:style>
  <w:style w:type="character" w:styleId="Hiperpovezava">
    <w:name w:val="Hyperlink"/>
    <w:basedOn w:val="Privzetapisavaodstavka"/>
    <w:uiPriority w:val="99"/>
    <w:rsid w:val="0018473A"/>
    <w:rPr>
      <w:rFonts w:cs="Times New Roman"/>
      <w:color w:val="0000FF"/>
      <w:u w:val="single"/>
    </w:rPr>
  </w:style>
  <w:style w:type="character" w:styleId="tevilkastrani">
    <w:name w:val="page number"/>
    <w:basedOn w:val="Privzetapisavaodstavka"/>
    <w:rsid w:val="0018473A"/>
    <w:rPr>
      <w:rFonts w:cs="Times New Roman"/>
    </w:rPr>
  </w:style>
  <w:style w:type="character" w:styleId="Krepko">
    <w:name w:val="Strong"/>
    <w:basedOn w:val="Privzetapisavaodstavka"/>
    <w:uiPriority w:val="22"/>
    <w:qFormat/>
    <w:rsid w:val="0018473A"/>
    <w:rPr>
      <w:rFonts w:cs="Times New Roman"/>
      <w:b/>
    </w:rPr>
  </w:style>
  <w:style w:type="paragraph" w:styleId="Navadensplet">
    <w:name w:val="Normal (Web)"/>
    <w:basedOn w:val="Navaden"/>
    <w:uiPriority w:val="99"/>
    <w:rsid w:val="0018473A"/>
    <w:pPr>
      <w:spacing w:before="100" w:beforeAutospacing="1" w:after="100" w:afterAutospacing="1"/>
    </w:pPr>
    <w:rPr>
      <w:rFonts w:ascii="Times New Roman" w:hAnsi="Times New Roman"/>
      <w:sz w:val="24"/>
      <w:lang w:eastAsia="sl-SI"/>
    </w:rPr>
  </w:style>
  <w:style w:type="paragraph" w:customStyle="1" w:styleId="Odstavek">
    <w:name w:val="Odstavek"/>
    <w:basedOn w:val="Navaden"/>
    <w:link w:val="OdstavekZnak"/>
    <w:qFormat/>
    <w:rsid w:val="0018473A"/>
    <w:pPr>
      <w:overflowPunct w:val="0"/>
      <w:autoSpaceDE w:val="0"/>
      <w:autoSpaceDN w:val="0"/>
      <w:adjustRightInd w:val="0"/>
      <w:ind w:firstLine="1021"/>
      <w:textAlignment w:val="baseline"/>
    </w:pPr>
    <w:rPr>
      <w:rFonts w:eastAsia="Calibri"/>
      <w:szCs w:val="20"/>
      <w:lang w:eastAsia="sl-SI"/>
    </w:rPr>
  </w:style>
  <w:style w:type="character" w:customStyle="1" w:styleId="OdstavekZnak">
    <w:name w:val="Odstavek Znak"/>
    <w:link w:val="Odstavek"/>
    <w:locked/>
    <w:rsid w:val="0018473A"/>
    <w:rPr>
      <w:rFonts w:ascii="Arial" w:hAnsi="Arial"/>
    </w:rPr>
  </w:style>
  <w:style w:type="paragraph" w:styleId="Odstavekseznama">
    <w:name w:val="List Paragraph"/>
    <w:basedOn w:val="Navaden"/>
    <w:link w:val="OdstavekseznamaZnak"/>
    <w:uiPriority w:val="34"/>
    <w:qFormat/>
    <w:rsid w:val="0018473A"/>
    <w:pPr>
      <w:ind w:left="708"/>
    </w:pPr>
  </w:style>
  <w:style w:type="paragraph" w:customStyle="1" w:styleId="podpisi">
    <w:name w:val="podpisi"/>
    <w:basedOn w:val="Navaden"/>
    <w:qFormat/>
    <w:rsid w:val="000B7B87"/>
    <w:pPr>
      <w:tabs>
        <w:tab w:val="left" w:pos="3402"/>
      </w:tabs>
    </w:pPr>
    <w:rPr>
      <w:lang w:val="it-IT"/>
    </w:rPr>
  </w:style>
  <w:style w:type="paragraph" w:styleId="Sprotnaopomba-besedilo">
    <w:name w:val="footnote text"/>
    <w:basedOn w:val="Navaden"/>
    <w:link w:val="Sprotnaopomba-besediloZnak"/>
    <w:uiPriority w:val="99"/>
    <w:rsid w:val="000B7B87"/>
    <w:rPr>
      <w:szCs w:val="20"/>
    </w:rPr>
  </w:style>
  <w:style w:type="character" w:customStyle="1" w:styleId="Sprotnaopomba-besediloZnak">
    <w:name w:val="Sprotna opomba - besedilo Znak"/>
    <w:basedOn w:val="Privzetapisavaodstavka"/>
    <w:link w:val="Sprotnaopomba-besedilo"/>
    <w:uiPriority w:val="99"/>
    <w:locked/>
    <w:rsid w:val="000B7B87"/>
    <w:rPr>
      <w:rFonts w:ascii="Arial" w:hAnsi="Arial" w:cs="Times New Roman"/>
      <w:sz w:val="20"/>
      <w:szCs w:val="20"/>
    </w:rPr>
  </w:style>
  <w:style w:type="character" w:styleId="Sprotnaopomba-sklic">
    <w:name w:val="footnote reference"/>
    <w:basedOn w:val="Privzetapisavaodstavka"/>
    <w:uiPriority w:val="99"/>
    <w:qFormat/>
    <w:rsid w:val="00BD7EC2"/>
    <w:rPr>
      <w:rFonts w:ascii="Arial" w:hAnsi="Arial" w:cs="Times New Roman"/>
      <w:sz w:val="20"/>
      <w:vertAlign w:val="superscript"/>
    </w:rPr>
  </w:style>
  <w:style w:type="paragraph" w:customStyle="1" w:styleId="tevilnatoka">
    <w:name w:val="Številčna točka"/>
    <w:basedOn w:val="Navaden"/>
    <w:link w:val="tevilnatokaZnak"/>
    <w:qFormat/>
    <w:rsid w:val="00662E7A"/>
    <w:pPr>
      <w:numPr>
        <w:numId w:val="1"/>
      </w:numPr>
      <w:tabs>
        <w:tab w:val="left" w:pos="540"/>
        <w:tab w:val="left" w:pos="900"/>
      </w:tabs>
    </w:pPr>
    <w:rPr>
      <w:rFonts w:eastAsia="Calibri"/>
      <w:szCs w:val="20"/>
      <w:lang w:eastAsia="sl-SI"/>
    </w:rPr>
  </w:style>
  <w:style w:type="character" w:customStyle="1" w:styleId="tevilnatokaZnak">
    <w:name w:val="Številčna točka Znak"/>
    <w:link w:val="tevilnatoka"/>
    <w:locked/>
    <w:rsid w:val="00662E7A"/>
    <w:rPr>
      <w:rFonts w:ascii="Arial" w:hAnsi="Arial"/>
      <w:sz w:val="20"/>
      <w:szCs w:val="20"/>
    </w:rPr>
  </w:style>
  <w:style w:type="character" w:styleId="Poudarek">
    <w:name w:val="Emphasis"/>
    <w:basedOn w:val="Privzetapisavaodstavka"/>
    <w:uiPriority w:val="20"/>
    <w:qFormat/>
    <w:rsid w:val="001E0E37"/>
    <w:rPr>
      <w:rFonts w:cs="Times New Roman"/>
      <w:i/>
      <w:iCs/>
    </w:rPr>
  </w:style>
  <w:style w:type="paragraph" w:customStyle="1" w:styleId="tevilnatoka111">
    <w:name w:val="Številčna točka 1.1.1"/>
    <w:basedOn w:val="Navaden"/>
    <w:qFormat/>
    <w:rsid w:val="008E78B1"/>
    <w:pPr>
      <w:widowControl w:val="0"/>
      <w:tabs>
        <w:tab w:val="num" w:pos="454"/>
      </w:tabs>
      <w:overflowPunct w:val="0"/>
      <w:autoSpaceDE w:val="0"/>
      <w:autoSpaceDN w:val="0"/>
      <w:adjustRightInd w:val="0"/>
      <w:ind w:left="454" w:hanging="454"/>
      <w:textAlignment w:val="baseline"/>
    </w:pPr>
    <w:rPr>
      <w:sz w:val="22"/>
      <w:szCs w:val="16"/>
      <w:lang w:eastAsia="sl-SI"/>
    </w:rPr>
  </w:style>
  <w:style w:type="paragraph" w:customStyle="1" w:styleId="tevilnatoka11Nova">
    <w:name w:val="Številčna točka 1.1 Nova"/>
    <w:basedOn w:val="tevilnatoka"/>
    <w:qFormat/>
    <w:rsid w:val="008E78B1"/>
    <w:pPr>
      <w:numPr>
        <w:numId w:val="0"/>
      </w:numPr>
      <w:tabs>
        <w:tab w:val="clear" w:pos="540"/>
        <w:tab w:val="clear" w:pos="900"/>
        <w:tab w:val="num" w:pos="425"/>
      </w:tabs>
      <w:ind w:left="425" w:hanging="425"/>
    </w:pPr>
  </w:style>
  <w:style w:type="paragraph" w:styleId="Besedilooblaka">
    <w:name w:val="Balloon Text"/>
    <w:basedOn w:val="Navaden"/>
    <w:link w:val="BesedilooblakaZnak"/>
    <w:uiPriority w:val="99"/>
    <w:semiHidden/>
    <w:rsid w:val="009E2251"/>
    <w:rPr>
      <w:rFonts w:ascii="Tahoma" w:hAnsi="Tahoma" w:cs="Tahoma"/>
      <w:sz w:val="16"/>
      <w:szCs w:val="16"/>
    </w:rPr>
  </w:style>
  <w:style w:type="character" w:customStyle="1" w:styleId="BesedilooblakaZnak">
    <w:name w:val="Besedilo oblačka Znak"/>
    <w:basedOn w:val="Privzetapisavaodstavka"/>
    <w:link w:val="Besedilooblaka"/>
    <w:uiPriority w:val="99"/>
    <w:semiHidden/>
    <w:locked/>
    <w:rsid w:val="009E2251"/>
    <w:rPr>
      <w:rFonts w:ascii="Tahoma" w:hAnsi="Tahoma" w:cs="Tahoma"/>
      <w:sz w:val="16"/>
      <w:szCs w:val="16"/>
    </w:rPr>
  </w:style>
  <w:style w:type="paragraph" w:customStyle="1" w:styleId="odstavek0">
    <w:name w:val="odstavek"/>
    <w:basedOn w:val="Navaden"/>
    <w:rsid w:val="00FE4A05"/>
    <w:pPr>
      <w:spacing w:before="100" w:beforeAutospacing="1" w:after="100" w:afterAutospacing="1"/>
    </w:pPr>
    <w:rPr>
      <w:rFonts w:ascii="Times New Roman" w:hAnsi="Times New Roman"/>
      <w:sz w:val="24"/>
      <w:lang w:eastAsia="sl-SI"/>
    </w:rPr>
  </w:style>
  <w:style w:type="character" w:styleId="Pripombasklic">
    <w:name w:val="annotation reference"/>
    <w:basedOn w:val="Privzetapisavaodstavka"/>
    <w:uiPriority w:val="99"/>
    <w:semiHidden/>
    <w:rsid w:val="003B415D"/>
    <w:rPr>
      <w:rFonts w:cs="Times New Roman"/>
      <w:sz w:val="16"/>
      <w:szCs w:val="16"/>
    </w:rPr>
  </w:style>
  <w:style w:type="paragraph" w:styleId="Pripombabesedilo">
    <w:name w:val="annotation text"/>
    <w:basedOn w:val="Navaden"/>
    <w:link w:val="PripombabesediloZnak"/>
    <w:uiPriority w:val="99"/>
    <w:rsid w:val="003B415D"/>
    <w:rPr>
      <w:szCs w:val="20"/>
    </w:rPr>
  </w:style>
  <w:style w:type="character" w:customStyle="1" w:styleId="PripombabesediloZnak">
    <w:name w:val="Pripomba – besedilo Znak"/>
    <w:basedOn w:val="Privzetapisavaodstavka"/>
    <w:link w:val="Pripombabesedilo"/>
    <w:uiPriority w:val="99"/>
    <w:locked/>
    <w:rsid w:val="00496DE8"/>
    <w:rPr>
      <w:rFonts w:ascii="Arial" w:hAnsi="Arial" w:cs="Times New Roman"/>
      <w:sz w:val="20"/>
      <w:szCs w:val="20"/>
      <w:lang w:eastAsia="en-US"/>
    </w:rPr>
  </w:style>
  <w:style w:type="paragraph" w:styleId="Zadevapripombe">
    <w:name w:val="annotation subject"/>
    <w:basedOn w:val="Pripombabesedilo"/>
    <w:next w:val="Pripombabesedilo"/>
    <w:link w:val="ZadevapripombeZnak"/>
    <w:uiPriority w:val="99"/>
    <w:semiHidden/>
    <w:rsid w:val="003B415D"/>
    <w:rPr>
      <w:b/>
      <w:bCs/>
    </w:rPr>
  </w:style>
  <w:style w:type="character" w:customStyle="1" w:styleId="ZadevapripombeZnak">
    <w:name w:val="Zadeva pripombe Znak"/>
    <w:basedOn w:val="PripombabesediloZnak"/>
    <w:link w:val="Zadevapripombe"/>
    <w:uiPriority w:val="99"/>
    <w:semiHidden/>
    <w:locked/>
    <w:rsid w:val="00496DE8"/>
    <w:rPr>
      <w:rFonts w:ascii="Arial" w:hAnsi="Arial" w:cs="Times New Roman"/>
      <w:b/>
      <w:bCs/>
      <w:sz w:val="20"/>
      <w:szCs w:val="20"/>
      <w:lang w:eastAsia="en-US"/>
    </w:rPr>
  </w:style>
  <w:style w:type="paragraph" w:customStyle="1" w:styleId="len">
    <w:name w:val="len"/>
    <w:basedOn w:val="Navaden"/>
    <w:rsid w:val="00410DA6"/>
    <w:pPr>
      <w:spacing w:before="100" w:beforeAutospacing="1" w:after="100" w:afterAutospacing="1"/>
    </w:pPr>
    <w:rPr>
      <w:rFonts w:ascii="Times New Roman" w:hAnsi="Times New Roman"/>
      <w:sz w:val="24"/>
      <w:lang w:eastAsia="sl-SI"/>
    </w:rPr>
  </w:style>
  <w:style w:type="paragraph" w:customStyle="1" w:styleId="tevilnatoka0">
    <w:name w:val="tevilnatoka"/>
    <w:basedOn w:val="Navaden"/>
    <w:rsid w:val="00410DA6"/>
    <w:pPr>
      <w:spacing w:before="100" w:beforeAutospacing="1" w:after="100" w:afterAutospacing="1"/>
    </w:pPr>
    <w:rPr>
      <w:rFonts w:ascii="Times New Roman" w:hAnsi="Times New Roman"/>
      <w:sz w:val="24"/>
      <w:lang w:eastAsia="sl-SI"/>
    </w:rPr>
  </w:style>
  <w:style w:type="paragraph" w:customStyle="1" w:styleId="Pravnapodlaga">
    <w:name w:val="Pravna podlaga"/>
    <w:basedOn w:val="Odstavek"/>
    <w:link w:val="PravnapodlagaZnak"/>
    <w:qFormat/>
    <w:rsid w:val="008B332E"/>
    <w:pPr>
      <w:spacing w:before="480"/>
    </w:pPr>
    <w:rPr>
      <w:rFonts w:eastAsia="Times New Roman" w:cs="Arial"/>
      <w:sz w:val="22"/>
      <w:szCs w:val="22"/>
    </w:rPr>
  </w:style>
  <w:style w:type="character" w:customStyle="1" w:styleId="PravnapodlagaZnak">
    <w:name w:val="Pravna podlaga Znak"/>
    <w:basedOn w:val="OdstavekZnak"/>
    <w:link w:val="Pravnapodlaga"/>
    <w:rsid w:val="008B332E"/>
    <w:rPr>
      <w:rFonts w:ascii="Arial" w:eastAsia="Times New Roman" w:hAnsi="Arial" w:cs="Arial"/>
    </w:rPr>
  </w:style>
  <w:style w:type="paragraph" w:customStyle="1" w:styleId="Alineazatevilnotoko">
    <w:name w:val="Alinea za številčno točko"/>
    <w:basedOn w:val="Alineazaodstavkom"/>
    <w:link w:val="AlineazatevilnotokoZnak"/>
    <w:qFormat/>
    <w:rsid w:val="00562A17"/>
    <w:pPr>
      <w:ind w:left="567" w:hanging="170"/>
    </w:pPr>
  </w:style>
  <w:style w:type="character" w:customStyle="1" w:styleId="AlineazatevilnotokoZnak">
    <w:name w:val="Alinea za številčno točko Znak"/>
    <w:link w:val="Alineazatevilnotoko"/>
    <w:rsid w:val="00562A17"/>
    <w:rPr>
      <w:rFonts w:ascii="Arial" w:hAnsi="Arial" w:cs="Arial"/>
    </w:rPr>
  </w:style>
  <w:style w:type="paragraph" w:customStyle="1" w:styleId="Alineazaodstavkom">
    <w:name w:val="Alinea za odstavkom"/>
    <w:basedOn w:val="Navaden"/>
    <w:link w:val="AlineazaodstavkomZnak"/>
    <w:qFormat/>
    <w:rsid w:val="00562A17"/>
    <w:pPr>
      <w:numPr>
        <w:numId w:val="2"/>
      </w:numPr>
      <w:tabs>
        <w:tab w:val="left" w:pos="540"/>
        <w:tab w:val="left" w:pos="900"/>
      </w:tabs>
    </w:pPr>
    <w:rPr>
      <w:rFonts w:eastAsia="Calibri" w:cs="Arial"/>
      <w:sz w:val="22"/>
      <w:szCs w:val="22"/>
      <w:lang w:eastAsia="sl-SI"/>
    </w:rPr>
  </w:style>
  <w:style w:type="character" w:customStyle="1" w:styleId="highlight">
    <w:name w:val="highlight"/>
    <w:basedOn w:val="Privzetapisavaodstavka"/>
    <w:rsid w:val="0046495D"/>
  </w:style>
  <w:style w:type="paragraph" w:customStyle="1" w:styleId="alineazaodstavkom0">
    <w:name w:val="alineazaodstavkom"/>
    <w:basedOn w:val="Navaden"/>
    <w:rsid w:val="0046495D"/>
    <w:pPr>
      <w:spacing w:before="100" w:beforeAutospacing="1" w:after="100" w:afterAutospacing="1"/>
    </w:pPr>
    <w:rPr>
      <w:rFonts w:ascii="Times New Roman" w:hAnsi="Times New Roman"/>
      <w:sz w:val="24"/>
      <w:lang w:eastAsia="sl-SI"/>
    </w:rPr>
  </w:style>
  <w:style w:type="paragraph" w:customStyle="1" w:styleId="lennaslov">
    <w:name w:val="lennaslov"/>
    <w:basedOn w:val="Navaden"/>
    <w:rsid w:val="0046495D"/>
    <w:pPr>
      <w:spacing w:before="100" w:beforeAutospacing="1" w:after="100" w:afterAutospacing="1"/>
    </w:pPr>
    <w:rPr>
      <w:rFonts w:ascii="Times New Roman" w:hAnsi="Times New Roman"/>
      <w:sz w:val="24"/>
      <w:lang w:eastAsia="sl-SI"/>
    </w:rPr>
  </w:style>
  <w:style w:type="character" w:customStyle="1" w:styleId="AlineazaodstavkomZnak">
    <w:name w:val="Alinea za odstavkom Znak"/>
    <w:link w:val="Alineazaodstavkom"/>
    <w:rsid w:val="00BE29F3"/>
    <w:rPr>
      <w:rFonts w:ascii="Arial" w:hAnsi="Arial" w:cs="Arial"/>
    </w:rPr>
  </w:style>
  <w:style w:type="paragraph" w:customStyle="1" w:styleId="doc">
    <w:name w:val="doc"/>
    <w:basedOn w:val="Navaden"/>
    <w:rsid w:val="00304F19"/>
    <w:pPr>
      <w:spacing w:before="100" w:beforeAutospacing="1" w:after="100" w:afterAutospacing="1"/>
    </w:pPr>
    <w:rPr>
      <w:rFonts w:ascii="Times New Roman" w:hAnsi="Times New Roman"/>
      <w:sz w:val="24"/>
      <w:lang w:eastAsia="sl-SI"/>
    </w:rPr>
  </w:style>
  <w:style w:type="paragraph" w:customStyle="1" w:styleId="docplain">
    <w:name w:val="doc_plain"/>
    <w:basedOn w:val="Navaden"/>
    <w:rsid w:val="00F61EC5"/>
    <w:pPr>
      <w:spacing w:before="100" w:beforeAutospacing="1" w:after="100" w:afterAutospacing="1"/>
    </w:pPr>
    <w:rPr>
      <w:rFonts w:ascii="Times New Roman" w:hAnsi="Times New Roman"/>
      <w:sz w:val="24"/>
      <w:lang w:eastAsia="sl-SI"/>
    </w:rPr>
  </w:style>
  <w:style w:type="character" w:customStyle="1" w:styleId="Naslov3Znak">
    <w:name w:val="Naslov 3 Znak"/>
    <w:basedOn w:val="Privzetapisavaodstavka"/>
    <w:link w:val="Naslov3"/>
    <w:uiPriority w:val="9"/>
    <w:rsid w:val="00452417"/>
    <w:rPr>
      <w:rFonts w:ascii="Times New Roman" w:eastAsia="Times New Roman" w:hAnsi="Times New Roman"/>
      <w:b/>
      <w:bCs/>
      <w:sz w:val="27"/>
      <w:szCs w:val="27"/>
    </w:rPr>
  </w:style>
  <w:style w:type="paragraph" w:customStyle="1" w:styleId="CharCharZnakCharChar">
    <w:name w:val="Char Char Znak Char Char"/>
    <w:basedOn w:val="Navaden"/>
    <w:rsid w:val="00DC2A90"/>
    <w:pPr>
      <w:spacing w:after="160" w:line="240" w:lineRule="exact"/>
    </w:pPr>
    <w:rPr>
      <w:rFonts w:ascii="Tahoma" w:hAnsi="Tahoma" w:cs="Tahoma"/>
      <w:szCs w:val="20"/>
    </w:rPr>
  </w:style>
  <w:style w:type="paragraph" w:styleId="Telobesedila2">
    <w:name w:val="Body Text 2"/>
    <w:basedOn w:val="Navaden"/>
    <w:link w:val="Telobesedila2Znak"/>
    <w:rsid w:val="00DA57D5"/>
    <w:pPr>
      <w:spacing w:after="120" w:line="480" w:lineRule="auto"/>
    </w:pPr>
    <w:rPr>
      <w:lang w:val="en-US"/>
    </w:rPr>
  </w:style>
  <w:style w:type="character" w:customStyle="1" w:styleId="Telobesedila2Znak">
    <w:name w:val="Telo besedila 2 Znak"/>
    <w:basedOn w:val="Privzetapisavaodstavka"/>
    <w:link w:val="Telobesedila2"/>
    <w:rsid w:val="00DA57D5"/>
    <w:rPr>
      <w:rFonts w:ascii="Arial" w:eastAsia="Times New Roman" w:hAnsi="Arial"/>
      <w:sz w:val="20"/>
      <w:szCs w:val="24"/>
      <w:lang w:val="en-US" w:eastAsia="en-US"/>
    </w:rPr>
  </w:style>
  <w:style w:type="paragraph" w:customStyle="1" w:styleId="odstavek1">
    <w:name w:val="odstavek1"/>
    <w:basedOn w:val="Navaden"/>
    <w:rsid w:val="00B90B0C"/>
    <w:pPr>
      <w:ind w:firstLine="1021"/>
    </w:pPr>
    <w:rPr>
      <w:rFonts w:cs="Arial"/>
      <w:sz w:val="22"/>
      <w:szCs w:val="22"/>
      <w:lang w:eastAsia="sl-SI"/>
    </w:rPr>
  </w:style>
  <w:style w:type="paragraph" w:customStyle="1" w:styleId="alineazaodstavkom1">
    <w:name w:val="alineazaodstavkom1"/>
    <w:basedOn w:val="Navaden"/>
    <w:rsid w:val="001F36A5"/>
    <w:pPr>
      <w:ind w:left="425" w:hanging="425"/>
    </w:pPr>
    <w:rPr>
      <w:rFonts w:cs="Arial"/>
      <w:sz w:val="22"/>
      <w:szCs w:val="22"/>
      <w:lang w:eastAsia="sl-SI"/>
    </w:rPr>
  </w:style>
  <w:style w:type="character" w:customStyle="1" w:styleId="highlight1">
    <w:name w:val="highlight1"/>
    <w:basedOn w:val="Privzetapisavaodstavka"/>
    <w:rsid w:val="00E501BB"/>
    <w:rPr>
      <w:shd w:val="clear" w:color="auto" w:fill="FFFF88"/>
    </w:rPr>
  </w:style>
  <w:style w:type="paragraph" w:customStyle="1" w:styleId="tevilnatoka1">
    <w:name w:val="tevilnatoka1"/>
    <w:basedOn w:val="Navaden"/>
    <w:rsid w:val="00E43920"/>
    <w:pPr>
      <w:ind w:left="425" w:hanging="425"/>
    </w:pPr>
    <w:rPr>
      <w:rFonts w:cs="Arial"/>
      <w:sz w:val="22"/>
      <w:szCs w:val="22"/>
      <w:lang w:eastAsia="sl-SI"/>
    </w:rPr>
  </w:style>
  <w:style w:type="paragraph" w:customStyle="1" w:styleId="CharZnakZnak">
    <w:name w:val="Char Znak Znak"/>
    <w:basedOn w:val="Navaden"/>
    <w:rsid w:val="003B6EE8"/>
    <w:pPr>
      <w:spacing w:after="160" w:line="240" w:lineRule="exact"/>
    </w:pPr>
    <w:rPr>
      <w:rFonts w:ascii="Tahoma" w:hAnsi="Tahoma"/>
      <w:szCs w:val="20"/>
    </w:rPr>
  </w:style>
  <w:style w:type="paragraph" w:customStyle="1" w:styleId="ZADEVA">
    <w:name w:val="ZADEVA"/>
    <w:basedOn w:val="Navaden"/>
    <w:qFormat/>
    <w:rsid w:val="00A5206E"/>
    <w:pPr>
      <w:tabs>
        <w:tab w:val="left" w:pos="1701"/>
      </w:tabs>
      <w:ind w:left="1701" w:hanging="1701"/>
    </w:pPr>
    <w:rPr>
      <w:b/>
      <w:lang w:val="it-IT"/>
    </w:rPr>
  </w:style>
  <w:style w:type="paragraph" w:customStyle="1" w:styleId="ZnakCharCharCharCharCharZnakZnakCharZnakZnakZnakCharZnakCharCharCharZnakChar1CharCharZnakCharCharZnakZnakZnak">
    <w:name w:val="Znak Char Char Char Char Char Znak Znak Char Znak Znak Znak Char Znak Char Char Char Znak Char1 Char Char Znak Char Char Znak Znak Znak"/>
    <w:basedOn w:val="Navaden"/>
    <w:rsid w:val="0074427D"/>
    <w:pPr>
      <w:spacing w:after="160" w:line="240" w:lineRule="exact"/>
    </w:pPr>
    <w:rPr>
      <w:rFonts w:ascii="Tahoma" w:hAnsi="Tahoma" w:cs="Tahoma"/>
      <w:szCs w:val="20"/>
      <w:lang w:val="en-US" w:eastAsia="sl-SI"/>
    </w:rPr>
  </w:style>
  <w:style w:type="paragraph" w:customStyle="1" w:styleId="ZnakZnak1ZnakZnakZnakZnakZnakZnak">
    <w:name w:val="Znak Znak1 Znak Znak Znak Znak Znak Znak"/>
    <w:basedOn w:val="Navaden"/>
    <w:rsid w:val="000B3EBE"/>
    <w:rPr>
      <w:rFonts w:ascii="Times New Roman" w:hAnsi="Times New Roman"/>
      <w:sz w:val="24"/>
      <w:lang w:val="pl-PL" w:eastAsia="pl-PL"/>
    </w:rPr>
  </w:style>
  <w:style w:type="character" w:customStyle="1" w:styleId="apple-converted-space">
    <w:name w:val="apple-converted-space"/>
    <w:rsid w:val="00584D1A"/>
  </w:style>
  <w:style w:type="paragraph" w:customStyle="1" w:styleId="ZnakZnak1ZnakZnakZnakZnakCharCharZnakZnakCharCharZnakZnakCharCharZnakZnakZnakCharCharZnakZnakZnakZnakCharCharZnakZnakCharCharZnakZnak">
    <w:name w:val="Znak Znak1 Znak Znak Znak Znak Char Char Znak Znak Char Char Znak Znak Char Char Znak Znak Znak Char Char Znak Znak Znak Znak Char Char Znak Znak Char Char Znak Znak"/>
    <w:basedOn w:val="Navaden"/>
    <w:rsid w:val="00653D85"/>
    <w:rPr>
      <w:rFonts w:ascii="Times New Roman" w:hAnsi="Times New Roman"/>
      <w:sz w:val="24"/>
      <w:lang w:val="pl-PL" w:eastAsia="pl-PL"/>
    </w:rPr>
  </w:style>
  <w:style w:type="character" w:customStyle="1" w:styleId="Hiperpovezava15">
    <w:name w:val="Hiperpovezava15"/>
    <w:basedOn w:val="Privzetapisavaodstavka"/>
    <w:rsid w:val="00653D85"/>
    <w:rPr>
      <w:strike w:val="0"/>
      <w:dstrike w:val="0"/>
      <w:color w:val="626060"/>
      <w:u w:val="none"/>
      <w:effect w:val="none"/>
    </w:rPr>
  </w:style>
  <w:style w:type="paragraph" w:customStyle="1" w:styleId="datumtevilka">
    <w:name w:val="datum številka"/>
    <w:basedOn w:val="Navaden"/>
    <w:qFormat/>
    <w:rsid w:val="007C0F72"/>
    <w:pPr>
      <w:tabs>
        <w:tab w:val="left" w:pos="1701"/>
      </w:tabs>
    </w:pPr>
    <w:rPr>
      <w:rFonts w:ascii="Times New Roman" w:hAnsi="Times New Roman"/>
      <w:sz w:val="24"/>
      <w:szCs w:val="20"/>
      <w:lang w:eastAsia="sl-SI"/>
    </w:rPr>
  </w:style>
  <w:style w:type="paragraph" w:customStyle="1" w:styleId="CharZnakZnak0">
    <w:name w:val="Char Znak Znak"/>
    <w:basedOn w:val="Navaden"/>
    <w:rsid w:val="007801C5"/>
    <w:pPr>
      <w:spacing w:after="160" w:line="240" w:lineRule="exact"/>
    </w:pPr>
    <w:rPr>
      <w:rFonts w:ascii="Tahoma" w:hAnsi="Tahoma"/>
      <w:szCs w:val="20"/>
      <w:lang w:val="en-US"/>
    </w:rPr>
  </w:style>
  <w:style w:type="paragraph" w:customStyle="1" w:styleId="Default">
    <w:name w:val="Default"/>
    <w:rsid w:val="00516EFE"/>
    <w:pPr>
      <w:autoSpaceDE w:val="0"/>
      <w:autoSpaceDN w:val="0"/>
      <w:adjustRightInd w:val="0"/>
    </w:pPr>
    <w:rPr>
      <w:rFonts w:ascii="EUAlbertina" w:hAnsi="EUAlbertina" w:cs="EUAlbertina"/>
      <w:color w:val="000000"/>
      <w:sz w:val="24"/>
      <w:szCs w:val="24"/>
    </w:rPr>
  </w:style>
  <w:style w:type="paragraph" w:customStyle="1" w:styleId="CharChar1CharZnakZnakZnak">
    <w:name w:val="Char Char1 Char Znak Znak Znak"/>
    <w:basedOn w:val="Navaden"/>
    <w:rsid w:val="00015DD7"/>
    <w:rPr>
      <w:rFonts w:ascii="Times New Roman" w:hAnsi="Times New Roman"/>
      <w:sz w:val="24"/>
      <w:lang w:val="pl-PL" w:eastAsia="pl-PL"/>
    </w:rPr>
  </w:style>
  <w:style w:type="paragraph" w:styleId="Revizija">
    <w:name w:val="Revision"/>
    <w:hidden/>
    <w:uiPriority w:val="99"/>
    <w:semiHidden/>
    <w:rsid w:val="00D473AE"/>
    <w:rPr>
      <w:rFonts w:ascii="Arial" w:eastAsia="Times New Roman" w:hAnsi="Arial"/>
      <w:sz w:val="20"/>
      <w:szCs w:val="24"/>
      <w:lang w:eastAsia="en-US"/>
    </w:rPr>
  </w:style>
  <w:style w:type="character" w:styleId="Omemba">
    <w:name w:val="Mention"/>
    <w:basedOn w:val="Privzetapisavaodstavka"/>
    <w:uiPriority w:val="99"/>
    <w:semiHidden/>
    <w:unhideWhenUsed/>
    <w:rsid w:val="004A34EA"/>
    <w:rPr>
      <w:color w:val="2B579A"/>
      <w:shd w:val="clear" w:color="auto" w:fill="E6E6E6"/>
    </w:rPr>
  </w:style>
  <w:style w:type="paragraph" w:customStyle="1" w:styleId="ZnakZnak1ZnakZnakZnakZnakCharCharZnakZnakCharCharZnakZnakCharCharZnakZnakZnakCharCharZnakZnakZnakZnakCharCharZnakZnakCharCharZnakZnak0">
    <w:name w:val="Znak Znak1 Znak Znak Znak Znak Char Char Znak Znak Char Char Znak Znak Char Char Znak Znak Znak Char Char Znak Znak Znak Znak Char Char Znak Znak Char Char Znak Znak"/>
    <w:basedOn w:val="Navaden"/>
    <w:rsid w:val="00E9748A"/>
    <w:rPr>
      <w:rFonts w:ascii="Times New Roman" w:hAnsi="Times New Roman"/>
      <w:sz w:val="24"/>
      <w:lang w:val="pl-PL" w:eastAsia="pl-PL"/>
    </w:rPr>
  </w:style>
  <w:style w:type="paragraph" w:customStyle="1" w:styleId="ZnakZnak1ZnakZnakZnakZnakCharCharZnakZnakCharCharZnakZnakCharCharZnakZnakZnakCharCharZnakZnakZnakZnakCharCharZnakZnakCharCharZnakZnak1">
    <w:name w:val="Znak Znak1 Znak Znak Znak Znak Char Char Znak Znak Char Char Znak Znak Char Char Znak Znak Znak Char Char Znak Znak Znak Znak Char Char Znak Znak Char Char Znak Znak"/>
    <w:basedOn w:val="Navaden"/>
    <w:rsid w:val="0052789F"/>
    <w:rPr>
      <w:rFonts w:ascii="Times New Roman" w:hAnsi="Times New Roman"/>
      <w:sz w:val="24"/>
      <w:lang w:val="pl-PL" w:eastAsia="pl-PL"/>
    </w:rPr>
  </w:style>
  <w:style w:type="character" w:styleId="Nerazreenaomemba">
    <w:name w:val="Unresolved Mention"/>
    <w:basedOn w:val="Privzetapisavaodstavka"/>
    <w:uiPriority w:val="99"/>
    <w:semiHidden/>
    <w:unhideWhenUsed/>
    <w:rsid w:val="00F02F4D"/>
    <w:rPr>
      <w:color w:val="808080"/>
      <w:shd w:val="clear" w:color="auto" w:fill="E6E6E6"/>
    </w:rPr>
  </w:style>
  <w:style w:type="paragraph" w:styleId="Telobesedila">
    <w:name w:val="Body Text"/>
    <w:basedOn w:val="Navaden"/>
    <w:link w:val="TelobesedilaZnak"/>
    <w:uiPriority w:val="99"/>
    <w:semiHidden/>
    <w:unhideWhenUsed/>
    <w:rsid w:val="00084518"/>
    <w:pPr>
      <w:spacing w:after="120"/>
    </w:pPr>
  </w:style>
  <w:style w:type="character" w:customStyle="1" w:styleId="TelobesedilaZnak">
    <w:name w:val="Telo besedila Znak"/>
    <w:basedOn w:val="Privzetapisavaodstavka"/>
    <w:link w:val="Telobesedila"/>
    <w:uiPriority w:val="99"/>
    <w:semiHidden/>
    <w:rsid w:val="00084518"/>
    <w:rPr>
      <w:rFonts w:ascii="Arial" w:eastAsia="Times New Roman" w:hAnsi="Arial"/>
      <w:sz w:val="20"/>
      <w:szCs w:val="24"/>
      <w:lang w:eastAsia="en-US"/>
    </w:rPr>
  </w:style>
  <w:style w:type="character" w:customStyle="1" w:styleId="st">
    <w:name w:val="st"/>
    <w:basedOn w:val="Privzetapisavaodstavka"/>
    <w:rsid w:val="005F671E"/>
  </w:style>
  <w:style w:type="character" w:styleId="SledenaHiperpovezava">
    <w:name w:val="FollowedHyperlink"/>
    <w:basedOn w:val="Privzetapisavaodstavka"/>
    <w:uiPriority w:val="99"/>
    <w:semiHidden/>
    <w:unhideWhenUsed/>
    <w:rsid w:val="00DE77E3"/>
    <w:rPr>
      <w:color w:val="800080" w:themeColor="followedHyperlink"/>
      <w:u w:val="single"/>
    </w:rPr>
  </w:style>
  <w:style w:type="paragraph" w:customStyle="1" w:styleId="CharChar1">
    <w:name w:val="Char Char1"/>
    <w:basedOn w:val="Navaden"/>
    <w:rsid w:val="006C6061"/>
    <w:pPr>
      <w:spacing w:after="160" w:line="240" w:lineRule="exact"/>
    </w:pPr>
    <w:rPr>
      <w:rFonts w:ascii="Tahoma" w:hAnsi="Tahoma"/>
      <w:szCs w:val="20"/>
      <w:lang w:val="en-US"/>
    </w:rPr>
  </w:style>
  <w:style w:type="character" w:customStyle="1" w:styleId="lenZnak">
    <w:name w:val="Člen Znak"/>
    <w:link w:val="len0"/>
    <w:locked/>
    <w:rsid w:val="006F758C"/>
    <w:rPr>
      <w:rFonts w:ascii="Arial" w:eastAsia="Times New Roman" w:hAnsi="Arial" w:cs="Arial"/>
      <w:b/>
    </w:rPr>
  </w:style>
  <w:style w:type="paragraph" w:customStyle="1" w:styleId="len0">
    <w:name w:val="Člen"/>
    <w:basedOn w:val="Navaden"/>
    <w:link w:val="lenZnak"/>
    <w:qFormat/>
    <w:rsid w:val="006F758C"/>
    <w:pPr>
      <w:suppressAutoHyphens/>
      <w:overflowPunct w:val="0"/>
      <w:autoSpaceDE w:val="0"/>
      <w:autoSpaceDN w:val="0"/>
      <w:adjustRightInd w:val="0"/>
      <w:spacing w:before="480"/>
      <w:jc w:val="center"/>
    </w:pPr>
    <w:rPr>
      <w:rFonts w:cs="Arial"/>
      <w:b/>
      <w:sz w:val="22"/>
      <w:szCs w:val="22"/>
      <w:lang w:eastAsia="sl-SI"/>
    </w:rPr>
  </w:style>
  <w:style w:type="paragraph" w:customStyle="1" w:styleId="lennaslov0">
    <w:name w:val="Člen_naslov"/>
    <w:basedOn w:val="len0"/>
    <w:qFormat/>
    <w:rsid w:val="006F758C"/>
    <w:pPr>
      <w:spacing w:before="0"/>
    </w:pPr>
  </w:style>
  <w:style w:type="character" w:customStyle="1" w:styleId="Naslov4Znak">
    <w:name w:val="Naslov 4 Znak"/>
    <w:basedOn w:val="Privzetapisavaodstavka"/>
    <w:link w:val="Naslov4"/>
    <w:rsid w:val="004B485C"/>
    <w:rPr>
      <w:rFonts w:asciiTheme="majorHAnsi" w:eastAsiaTheme="majorEastAsia" w:hAnsiTheme="majorHAnsi" w:cstheme="majorBidi"/>
      <w:i/>
      <w:iCs/>
      <w:color w:val="365F91" w:themeColor="accent1" w:themeShade="BF"/>
      <w:sz w:val="20"/>
      <w:szCs w:val="24"/>
      <w:lang w:eastAsia="en-US"/>
    </w:rPr>
  </w:style>
  <w:style w:type="character" w:customStyle="1" w:styleId="Naslov5Znak">
    <w:name w:val="Naslov 5 Znak"/>
    <w:basedOn w:val="Privzetapisavaodstavka"/>
    <w:link w:val="Naslov5"/>
    <w:rsid w:val="004B485C"/>
    <w:rPr>
      <w:rFonts w:asciiTheme="majorHAnsi" w:eastAsiaTheme="majorEastAsia" w:hAnsiTheme="majorHAnsi" w:cstheme="majorBidi"/>
      <w:color w:val="365F91" w:themeColor="accent1" w:themeShade="BF"/>
      <w:sz w:val="20"/>
      <w:szCs w:val="24"/>
      <w:lang w:eastAsia="en-US"/>
    </w:rPr>
  </w:style>
  <w:style w:type="character" w:customStyle="1" w:styleId="OdstavekseznamaZnak">
    <w:name w:val="Odstavek seznama Znak"/>
    <w:basedOn w:val="Privzetapisavaodstavka"/>
    <w:link w:val="Odstavekseznama"/>
    <w:uiPriority w:val="34"/>
    <w:rsid w:val="00BE5438"/>
    <w:rPr>
      <w:rFonts w:ascii="Arial" w:eastAsia="Times New Roman" w:hAnsi="Arial"/>
      <w:sz w:val="20"/>
      <w:szCs w:val="24"/>
      <w:lang w:eastAsia="en-US"/>
    </w:rPr>
  </w:style>
  <w:style w:type="character" w:customStyle="1" w:styleId="roles">
    <w:name w:val="roles"/>
    <w:basedOn w:val="Privzetapisavaodstavka"/>
    <w:rsid w:val="00BB6A67"/>
  </w:style>
  <w:style w:type="character" w:styleId="HTMLpisalnistroj">
    <w:name w:val="HTML Typewriter"/>
    <w:basedOn w:val="Privzetapisavaodstavka"/>
    <w:uiPriority w:val="99"/>
    <w:semiHidden/>
    <w:unhideWhenUsed/>
    <w:rsid w:val="00B3551D"/>
    <w:rPr>
      <w:rFonts w:ascii="Courier New" w:eastAsiaTheme="minorHAnsi" w:hAnsi="Courier New" w:cs="Courier New" w:hint="default"/>
      <w:sz w:val="20"/>
      <w:szCs w:val="20"/>
    </w:rPr>
  </w:style>
  <w:style w:type="paragraph" w:customStyle="1" w:styleId="Opozorilo">
    <w:name w:val="Opozorilo"/>
    <w:basedOn w:val="Navaden"/>
    <w:link w:val="OpozoriloZnak"/>
    <w:qFormat/>
    <w:rsid w:val="002E79D7"/>
    <w:pPr>
      <w:overflowPunct w:val="0"/>
      <w:autoSpaceDE w:val="0"/>
      <w:autoSpaceDN w:val="0"/>
      <w:adjustRightInd w:val="0"/>
      <w:spacing w:before="480"/>
      <w:textAlignment w:val="baseline"/>
    </w:pPr>
    <w:rPr>
      <w:color w:val="808080"/>
      <w:sz w:val="22"/>
      <w:szCs w:val="22"/>
      <w:lang w:val="x-none" w:eastAsia="x-none"/>
    </w:rPr>
  </w:style>
  <w:style w:type="character" w:customStyle="1" w:styleId="OpozoriloZnak">
    <w:name w:val="Opozorilo Znak"/>
    <w:link w:val="Opozorilo"/>
    <w:rsid w:val="002E79D7"/>
    <w:rPr>
      <w:rFonts w:ascii="Arial" w:eastAsia="Times New Roman" w:hAnsi="Arial"/>
      <w:color w:val="808080"/>
      <w:lang w:val="x-none" w:eastAsia="x-none"/>
    </w:rPr>
  </w:style>
  <w:style w:type="character" w:customStyle="1" w:styleId="Naslov1Znak">
    <w:name w:val="Naslov 1 Znak"/>
    <w:basedOn w:val="Privzetapisavaodstavka"/>
    <w:link w:val="Naslov1"/>
    <w:rsid w:val="009C2EFF"/>
    <w:rPr>
      <w:rFonts w:asciiTheme="majorHAnsi" w:eastAsiaTheme="majorEastAsia" w:hAnsiTheme="majorHAnsi" w:cstheme="majorBidi"/>
      <w:color w:val="365F91" w:themeColor="accent1" w:themeShade="BF"/>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32598">
      <w:bodyDiv w:val="1"/>
      <w:marLeft w:val="0"/>
      <w:marRight w:val="0"/>
      <w:marTop w:val="0"/>
      <w:marBottom w:val="0"/>
      <w:divBdr>
        <w:top w:val="none" w:sz="0" w:space="0" w:color="auto"/>
        <w:left w:val="none" w:sz="0" w:space="0" w:color="auto"/>
        <w:bottom w:val="none" w:sz="0" w:space="0" w:color="auto"/>
        <w:right w:val="none" w:sz="0" w:space="0" w:color="auto"/>
      </w:divBdr>
    </w:div>
    <w:div w:id="16666925">
      <w:bodyDiv w:val="1"/>
      <w:marLeft w:val="0"/>
      <w:marRight w:val="0"/>
      <w:marTop w:val="0"/>
      <w:marBottom w:val="0"/>
      <w:divBdr>
        <w:top w:val="none" w:sz="0" w:space="0" w:color="auto"/>
        <w:left w:val="none" w:sz="0" w:space="0" w:color="auto"/>
        <w:bottom w:val="none" w:sz="0" w:space="0" w:color="auto"/>
        <w:right w:val="none" w:sz="0" w:space="0" w:color="auto"/>
      </w:divBdr>
    </w:div>
    <w:div w:id="35391894">
      <w:bodyDiv w:val="1"/>
      <w:marLeft w:val="0"/>
      <w:marRight w:val="0"/>
      <w:marTop w:val="0"/>
      <w:marBottom w:val="0"/>
      <w:divBdr>
        <w:top w:val="none" w:sz="0" w:space="0" w:color="auto"/>
        <w:left w:val="none" w:sz="0" w:space="0" w:color="auto"/>
        <w:bottom w:val="none" w:sz="0" w:space="0" w:color="auto"/>
        <w:right w:val="none" w:sz="0" w:space="0" w:color="auto"/>
      </w:divBdr>
      <w:divsChild>
        <w:div w:id="540829003">
          <w:marLeft w:val="0"/>
          <w:marRight w:val="0"/>
          <w:marTop w:val="0"/>
          <w:marBottom w:val="0"/>
          <w:divBdr>
            <w:top w:val="none" w:sz="0" w:space="0" w:color="auto"/>
            <w:left w:val="none" w:sz="0" w:space="0" w:color="auto"/>
            <w:bottom w:val="none" w:sz="0" w:space="0" w:color="auto"/>
            <w:right w:val="none" w:sz="0" w:space="0" w:color="auto"/>
          </w:divBdr>
          <w:divsChild>
            <w:div w:id="1496414654">
              <w:marLeft w:val="0"/>
              <w:marRight w:val="0"/>
              <w:marTop w:val="100"/>
              <w:marBottom w:val="100"/>
              <w:divBdr>
                <w:top w:val="none" w:sz="0" w:space="0" w:color="auto"/>
                <w:left w:val="none" w:sz="0" w:space="0" w:color="auto"/>
                <w:bottom w:val="none" w:sz="0" w:space="0" w:color="auto"/>
                <w:right w:val="none" w:sz="0" w:space="0" w:color="auto"/>
              </w:divBdr>
              <w:divsChild>
                <w:div w:id="1797679994">
                  <w:marLeft w:val="0"/>
                  <w:marRight w:val="0"/>
                  <w:marTop w:val="0"/>
                  <w:marBottom w:val="0"/>
                  <w:divBdr>
                    <w:top w:val="none" w:sz="0" w:space="0" w:color="auto"/>
                    <w:left w:val="none" w:sz="0" w:space="0" w:color="auto"/>
                    <w:bottom w:val="none" w:sz="0" w:space="0" w:color="auto"/>
                    <w:right w:val="none" w:sz="0" w:space="0" w:color="auto"/>
                  </w:divBdr>
                  <w:divsChild>
                    <w:div w:id="1860465181">
                      <w:marLeft w:val="0"/>
                      <w:marRight w:val="0"/>
                      <w:marTop w:val="0"/>
                      <w:marBottom w:val="0"/>
                      <w:divBdr>
                        <w:top w:val="none" w:sz="0" w:space="0" w:color="auto"/>
                        <w:left w:val="none" w:sz="0" w:space="0" w:color="auto"/>
                        <w:bottom w:val="none" w:sz="0" w:space="0" w:color="auto"/>
                        <w:right w:val="none" w:sz="0" w:space="0" w:color="auto"/>
                      </w:divBdr>
                      <w:divsChild>
                        <w:div w:id="1572693896">
                          <w:marLeft w:val="0"/>
                          <w:marRight w:val="0"/>
                          <w:marTop w:val="0"/>
                          <w:marBottom w:val="0"/>
                          <w:divBdr>
                            <w:top w:val="none" w:sz="0" w:space="0" w:color="auto"/>
                            <w:left w:val="none" w:sz="0" w:space="0" w:color="auto"/>
                            <w:bottom w:val="none" w:sz="0" w:space="0" w:color="auto"/>
                            <w:right w:val="none" w:sz="0" w:space="0" w:color="auto"/>
                          </w:divBdr>
                          <w:divsChild>
                            <w:div w:id="1969044617">
                              <w:marLeft w:val="0"/>
                              <w:marRight w:val="0"/>
                              <w:marTop w:val="0"/>
                              <w:marBottom w:val="0"/>
                              <w:divBdr>
                                <w:top w:val="none" w:sz="0" w:space="0" w:color="auto"/>
                                <w:left w:val="none" w:sz="0" w:space="0" w:color="auto"/>
                                <w:bottom w:val="none" w:sz="0" w:space="0" w:color="auto"/>
                                <w:right w:val="none" w:sz="0" w:space="0" w:color="auto"/>
                              </w:divBdr>
                              <w:divsChild>
                                <w:div w:id="992101550">
                                  <w:marLeft w:val="0"/>
                                  <w:marRight w:val="0"/>
                                  <w:marTop w:val="0"/>
                                  <w:marBottom w:val="0"/>
                                  <w:divBdr>
                                    <w:top w:val="none" w:sz="0" w:space="0" w:color="auto"/>
                                    <w:left w:val="none" w:sz="0" w:space="0" w:color="auto"/>
                                    <w:bottom w:val="none" w:sz="0" w:space="0" w:color="auto"/>
                                    <w:right w:val="none" w:sz="0" w:space="0" w:color="auto"/>
                                  </w:divBdr>
                                  <w:divsChild>
                                    <w:div w:id="1857695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5546388">
      <w:bodyDiv w:val="1"/>
      <w:marLeft w:val="0"/>
      <w:marRight w:val="0"/>
      <w:marTop w:val="0"/>
      <w:marBottom w:val="0"/>
      <w:divBdr>
        <w:top w:val="none" w:sz="0" w:space="0" w:color="auto"/>
        <w:left w:val="none" w:sz="0" w:space="0" w:color="auto"/>
        <w:bottom w:val="none" w:sz="0" w:space="0" w:color="auto"/>
        <w:right w:val="none" w:sz="0" w:space="0" w:color="auto"/>
      </w:divBdr>
    </w:div>
    <w:div w:id="36244699">
      <w:bodyDiv w:val="1"/>
      <w:marLeft w:val="0"/>
      <w:marRight w:val="0"/>
      <w:marTop w:val="0"/>
      <w:marBottom w:val="0"/>
      <w:divBdr>
        <w:top w:val="none" w:sz="0" w:space="0" w:color="auto"/>
        <w:left w:val="none" w:sz="0" w:space="0" w:color="auto"/>
        <w:bottom w:val="none" w:sz="0" w:space="0" w:color="auto"/>
        <w:right w:val="none" w:sz="0" w:space="0" w:color="auto"/>
      </w:divBdr>
    </w:div>
    <w:div w:id="41254402">
      <w:bodyDiv w:val="1"/>
      <w:marLeft w:val="0"/>
      <w:marRight w:val="0"/>
      <w:marTop w:val="0"/>
      <w:marBottom w:val="0"/>
      <w:divBdr>
        <w:top w:val="none" w:sz="0" w:space="0" w:color="auto"/>
        <w:left w:val="none" w:sz="0" w:space="0" w:color="auto"/>
        <w:bottom w:val="none" w:sz="0" w:space="0" w:color="auto"/>
        <w:right w:val="none" w:sz="0" w:space="0" w:color="auto"/>
      </w:divBdr>
    </w:div>
    <w:div w:id="46074373">
      <w:bodyDiv w:val="1"/>
      <w:marLeft w:val="0"/>
      <w:marRight w:val="0"/>
      <w:marTop w:val="0"/>
      <w:marBottom w:val="0"/>
      <w:divBdr>
        <w:top w:val="none" w:sz="0" w:space="0" w:color="auto"/>
        <w:left w:val="none" w:sz="0" w:space="0" w:color="auto"/>
        <w:bottom w:val="none" w:sz="0" w:space="0" w:color="auto"/>
        <w:right w:val="none" w:sz="0" w:space="0" w:color="auto"/>
      </w:divBdr>
      <w:divsChild>
        <w:div w:id="737018069">
          <w:marLeft w:val="0"/>
          <w:marRight w:val="0"/>
          <w:marTop w:val="0"/>
          <w:marBottom w:val="0"/>
          <w:divBdr>
            <w:top w:val="none" w:sz="0" w:space="0" w:color="auto"/>
            <w:left w:val="none" w:sz="0" w:space="0" w:color="auto"/>
            <w:bottom w:val="none" w:sz="0" w:space="0" w:color="auto"/>
            <w:right w:val="none" w:sz="0" w:space="0" w:color="auto"/>
          </w:divBdr>
          <w:divsChild>
            <w:div w:id="1203516004">
              <w:marLeft w:val="0"/>
              <w:marRight w:val="0"/>
              <w:marTop w:val="100"/>
              <w:marBottom w:val="100"/>
              <w:divBdr>
                <w:top w:val="none" w:sz="0" w:space="0" w:color="auto"/>
                <w:left w:val="none" w:sz="0" w:space="0" w:color="auto"/>
                <w:bottom w:val="none" w:sz="0" w:space="0" w:color="auto"/>
                <w:right w:val="none" w:sz="0" w:space="0" w:color="auto"/>
              </w:divBdr>
              <w:divsChild>
                <w:div w:id="1958441580">
                  <w:marLeft w:val="0"/>
                  <w:marRight w:val="0"/>
                  <w:marTop w:val="0"/>
                  <w:marBottom w:val="0"/>
                  <w:divBdr>
                    <w:top w:val="none" w:sz="0" w:space="0" w:color="auto"/>
                    <w:left w:val="none" w:sz="0" w:space="0" w:color="auto"/>
                    <w:bottom w:val="none" w:sz="0" w:space="0" w:color="auto"/>
                    <w:right w:val="none" w:sz="0" w:space="0" w:color="auto"/>
                  </w:divBdr>
                  <w:divsChild>
                    <w:div w:id="582765810">
                      <w:marLeft w:val="0"/>
                      <w:marRight w:val="0"/>
                      <w:marTop w:val="0"/>
                      <w:marBottom w:val="0"/>
                      <w:divBdr>
                        <w:top w:val="none" w:sz="0" w:space="0" w:color="auto"/>
                        <w:left w:val="none" w:sz="0" w:space="0" w:color="auto"/>
                        <w:bottom w:val="none" w:sz="0" w:space="0" w:color="auto"/>
                        <w:right w:val="none" w:sz="0" w:space="0" w:color="auto"/>
                      </w:divBdr>
                      <w:divsChild>
                        <w:div w:id="656492973">
                          <w:marLeft w:val="0"/>
                          <w:marRight w:val="0"/>
                          <w:marTop w:val="0"/>
                          <w:marBottom w:val="0"/>
                          <w:divBdr>
                            <w:top w:val="none" w:sz="0" w:space="0" w:color="auto"/>
                            <w:left w:val="none" w:sz="0" w:space="0" w:color="auto"/>
                            <w:bottom w:val="none" w:sz="0" w:space="0" w:color="auto"/>
                            <w:right w:val="none" w:sz="0" w:space="0" w:color="auto"/>
                          </w:divBdr>
                          <w:divsChild>
                            <w:div w:id="1091583201">
                              <w:marLeft w:val="0"/>
                              <w:marRight w:val="0"/>
                              <w:marTop w:val="0"/>
                              <w:marBottom w:val="0"/>
                              <w:divBdr>
                                <w:top w:val="none" w:sz="0" w:space="0" w:color="auto"/>
                                <w:left w:val="none" w:sz="0" w:space="0" w:color="auto"/>
                                <w:bottom w:val="none" w:sz="0" w:space="0" w:color="auto"/>
                                <w:right w:val="none" w:sz="0" w:space="0" w:color="auto"/>
                              </w:divBdr>
                              <w:divsChild>
                                <w:div w:id="228343864">
                                  <w:marLeft w:val="0"/>
                                  <w:marRight w:val="0"/>
                                  <w:marTop w:val="0"/>
                                  <w:marBottom w:val="0"/>
                                  <w:divBdr>
                                    <w:top w:val="none" w:sz="0" w:space="0" w:color="auto"/>
                                    <w:left w:val="none" w:sz="0" w:space="0" w:color="auto"/>
                                    <w:bottom w:val="none" w:sz="0" w:space="0" w:color="auto"/>
                                    <w:right w:val="none" w:sz="0" w:space="0" w:color="auto"/>
                                  </w:divBdr>
                                  <w:divsChild>
                                    <w:div w:id="1330668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0756754">
      <w:bodyDiv w:val="1"/>
      <w:marLeft w:val="0"/>
      <w:marRight w:val="0"/>
      <w:marTop w:val="0"/>
      <w:marBottom w:val="0"/>
      <w:divBdr>
        <w:top w:val="none" w:sz="0" w:space="0" w:color="auto"/>
        <w:left w:val="none" w:sz="0" w:space="0" w:color="auto"/>
        <w:bottom w:val="none" w:sz="0" w:space="0" w:color="auto"/>
        <w:right w:val="none" w:sz="0" w:space="0" w:color="auto"/>
      </w:divBdr>
    </w:div>
    <w:div w:id="68383583">
      <w:bodyDiv w:val="1"/>
      <w:marLeft w:val="0"/>
      <w:marRight w:val="0"/>
      <w:marTop w:val="0"/>
      <w:marBottom w:val="0"/>
      <w:divBdr>
        <w:top w:val="none" w:sz="0" w:space="0" w:color="auto"/>
        <w:left w:val="none" w:sz="0" w:space="0" w:color="auto"/>
        <w:bottom w:val="none" w:sz="0" w:space="0" w:color="auto"/>
        <w:right w:val="none" w:sz="0" w:space="0" w:color="auto"/>
      </w:divBdr>
    </w:div>
    <w:div w:id="80953542">
      <w:bodyDiv w:val="1"/>
      <w:marLeft w:val="0"/>
      <w:marRight w:val="0"/>
      <w:marTop w:val="0"/>
      <w:marBottom w:val="0"/>
      <w:divBdr>
        <w:top w:val="none" w:sz="0" w:space="0" w:color="auto"/>
        <w:left w:val="none" w:sz="0" w:space="0" w:color="auto"/>
        <w:bottom w:val="none" w:sz="0" w:space="0" w:color="auto"/>
        <w:right w:val="none" w:sz="0" w:space="0" w:color="auto"/>
      </w:divBdr>
    </w:div>
    <w:div w:id="97795744">
      <w:bodyDiv w:val="1"/>
      <w:marLeft w:val="0"/>
      <w:marRight w:val="0"/>
      <w:marTop w:val="0"/>
      <w:marBottom w:val="0"/>
      <w:divBdr>
        <w:top w:val="none" w:sz="0" w:space="0" w:color="auto"/>
        <w:left w:val="none" w:sz="0" w:space="0" w:color="auto"/>
        <w:bottom w:val="none" w:sz="0" w:space="0" w:color="auto"/>
        <w:right w:val="none" w:sz="0" w:space="0" w:color="auto"/>
      </w:divBdr>
    </w:div>
    <w:div w:id="123935706">
      <w:bodyDiv w:val="1"/>
      <w:marLeft w:val="0"/>
      <w:marRight w:val="0"/>
      <w:marTop w:val="0"/>
      <w:marBottom w:val="0"/>
      <w:divBdr>
        <w:top w:val="none" w:sz="0" w:space="0" w:color="auto"/>
        <w:left w:val="none" w:sz="0" w:space="0" w:color="auto"/>
        <w:bottom w:val="none" w:sz="0" w:space="0" w:color="auto"/>
        <w:right w:val="none" w:sz="0" w:space="0" w:color="auto"/>
      </w:divBdr>
    </w:div>
    <w:div w:id="151214313">
      <w:bodyDiv w:val="1"/>
      <w:marLeft w:val="0"/>
      <w:marRight w:val="0"/>
      <w:marTop w:val="0"/>
      <w:marBottom w:val="0"/>
      <w:divBdr>
        <w:top w:val="none" w:sz="0" w:space="0" w:color="auto"/>
        <w:left w:val="none" w:sz="0" w:space="0" w:color="auto"/>
        <w:bottom w:val="none" w:sz="0" w:space="0" w:color="auto"/>
        <w:right w:val="none" w:sz="0" w:space="0" w:color="auto"/>
      </w:divBdr>
    </w:div>
    <w:div w:id="151719501">
      <w:bodyDiv w:val="1"/>
      <w:marLeft w:val="0"/>
      <w:marRight w:val="0"/>
      <w:marTop w:val="0"/>
      <w:marBottom w:val="0"/>
      <w:divBdr>
        <w:top w:val="none" w:sz="0" w:space="0" w:color="auto"/>
        <w:left w:val="none" w:sz="0" w:space="0" w:color="auto"/>
        <w:bottom w:val="none" w:sz="0" w:space="0" w:color="auto"/>
        <w:right w:val="none" w:sz="0" w:space="0" w:color="auto"/>
      </w:divBdr>
    </w:div>
    <w:div w:id="159153512">
      <w:bodyDiv w:val="1"/>
      <w:marLeft w:val="0"/>
      <w:marRight w:val="0"/>
      <w:marTop w:val="0"/>
      <w:marBottom w:val="0"/>
      <w:divBdr>
        <w:top w:val="none" w:sz="0" w:space="0" w:color="auto"/>
        <w:left w:val="none" w:sz="0" w:space="0" w:color="auto"/>
        <w:bottom w:val="none" w:sz="0" w:space="0" w:color="auto"/>
        <w:right w:val="none" w:sz="0" w:space="0" w:color="auto"/>
      </w:divBdr>
    </w:div>
    <w:div w:id="163476264">
      <w:bodyDiv w:val="1"/>
      <w:marLeft w:val="0"/>
      <w:marRight w:val="0"/>
      <w:marTop w:val="0"/>
      <w:marBottom w:val="0"/>
      <w:divBdr>
        <w:top w:val="none" w:sz="0" w:space="0" w:color="auto"/>
        <w:left w:val="none" w:sz="0" w:space="0" w:color="auto"/>
        <w:bottom w:val="none" w:sz="0" w:space="0" w:color="auto"/>
        <w:right w:val="none" w:sz="0" w:space="0" w:color="auto"/>
      </w:divBdr>
    </w:div>
    <w:div w:id="163517178">
      <w:bodyDiv w:val="1"/>
      <w:marLeft w:val="0"/>
      <w:marRight w:val="0"/>
      <w:marTop w:val="0"/>
      <w:marBottom w:val="0"/>
      <w:divBdr>
        <w:top w:val="none" w:sz="0" w:space="0" w:color="auto"/>
        <w:left w:val="none" w:sz="0" w:space="0" w:color="auto"/>
        <w:bottom w:val="none" w:sz="0" w:space="0" w:color="auto"/>
        <w:right w:val="none" w:sz="0" w:space="0" w:color="auto"/>
      </w:divBdr>
    </w:div>
    <w:div w:id="178617660">
      <w:bodyDiv w:val="1"/>
      <w:marLeft w:val="0"/>
      <w:marRight w:val="0"/>
      <w:marTop w:val="0"/>
      <w:marBottom w:val="0"/>
      <w:divBdr>
        <w:top w:val="none" w:sz="0" w:space="0" w:color="auto"/>
        <w:left w:val="none" w:sz="0" w:space="0" w:color="auto"/>
        <w:bottom w:val="none" w:sz="0" w:space="0" w:color="auto"/>
        <w:right w:val="none" w:sz="0" w:space="0" w:color="auto"/>
      </w:divBdr>
    </w:div>
    <w:div w:id="203062150">
      <w:bodyDiv w:val="1"/>
      <w:marLeft w:val="0"/>
      <w:marRight w:val="0"/>
      <w:marTop w:val="0"/>
      <w:marBottom w:val="0"/>
      <w:divBdr>
        <w:top w:val="none" w:sz="0" w:space="0" w:color="auto"/>
        <w:left w:val="none" w:sz="0" w:space="0" w:color="auto"/>
        <w:bottom w:val="none" w:sz="0" w:space="0" w:color="auto"/>
        <w:right w:val="none" w:sz="0" w:space="0" w:color="auto"/>
      </w:divBdr>
      <w:divsChild>
        <w:div w:id="1899170584">
          <w:marLeft w:val="0"/>
          <w:marRight w:val="0"/>
          <w:marTop w:val="0"/>
          <w:marBottom w:val="0"/>
          <w:divBdr>
            <w:top w:val="none" w:sz="0" w:space="0" w:color="auto"/>
            <w:left w:val="none" w:sz="0" w:space="0" w:color="auto"/>
            <w:bottom w:val="none" w:sz="0" w:space="0" w:color="auto"/>
            <w:right w:val="none" w:sz="0" w:space="0" w:color="auto"/>
          </w:divBdr>
        </w:div>
        <w:div w:id="600185132">
          <w:marLeft w:val="0"/>
          <w:marRight w:val="0"/>
          <w:marTop w:val="0"/>
          <w:marBottom w:val="0"/>
          <w:divBdr>
            <w:top w:val="none" w:sz="0" w:space="0" w:color="auto"/>
            <w:left w:val="none" w:sz="0" w:space="0" w:color="auto"/>
            <w:bottom w:val="none" w:sz="0" w:space="0" w:color="auto"/>
            <w:right w:val="none" w:sz="0" w:space="0" w:color="auto"/>
          </w:divBdr>
        </w:div>
        <w:div w:id="716586047">
          <w:marLeft w:val="0"/>
          <w:marRight w:val="0"/>
          <w:marTop w:val="0"/>
          <w:marBottom w:val="0"/>
          <w:divBdr>
            <w:top w:val="none" w:sz="0" w:space="0" w:color="auto"/>
            <w:left w:val="none" w:sz="0" w:space="0" w:color="auto"/>
            <w:bottom w:val="none" w:sz="0" w:space="0" w:color="auto"/>
            <w:right w:val="none" w:sz="0" w:space="0" w:color="auto"/>
          </w:divBdr>
        </w:div>
        <w:div w:id="1495561107">
          <w:marLeft w:val="0"/>
          <w:marRight w:val="0"/>
          <w:marTop w:val="0"/>
          <w:marBottom w:val="0"/>
          <w:divBdr>
            <w:top w:val="none" w:sz="0" w:space="0" w:color="auto"/>
            <w:left w:val="none" w:sz="0" w:space="0" w:color="auto"/>
            <w:bottom w:val="none" w:sz="0" w:space="0" w:color="auto"/>
            <w:right w:val="none" w:sz="0" w:space="0" w:color="auto"/>
          </w:divBdr>
        </w:div>
        <w:div w:id="192231340">
          <w:marLeft w:val="0"/>
          <w:marRight w:val="0"/>
          <w:marTop w:val="0"/>
          <w:marBottom w:val="0"/>
          <w:divBdr>
            <w:top w:val="none" w:sz="0" w:space="0" w:color="auto"/>
            <w:left w:val="none" w:sz="0" w:space="0" w:color="auto"/>
            <w:bottom w:val="none" w:sz="0" w:space="0" w:color="auto"/>
            <w:right w:val="none" w:sz="0" w:space="0" w:color="auto"/>
          </w:divBdr>
        </w:div>
        <w:div w:id="1471248826">
          <w:marLeft w:val="0"/>
          <w:marRight w:val="0"/>
          <w:marTop w:val="0"/>
          <w:marBottom w:val="0"/>
          <w:divBdr>
            <w:top w:val="none" w:sz="0" w:space="0" w:color="auto"/>
            <w:left w:val="none" w:sz="0" w:space="0" w:color="auto"/>
            <w:bottom w:val="none" w:sz="0" w:space="0" w:color="auto"/>
            <w:right w:val="none" w:sz="0" w:space="0" w:color="auto"/>
          </w:divBdr>
        </w:div>
        <w:div w:id="2008246474">
          <w:marLeft w:val="0"/>
          <w:marRight w:val="0"/>
          <w:marTop w:val="0"/>
          <w:marBottom w:val="0"/>
          <w:divBdr>
            <w:top w:val="none" w:sz="0" w:space="0" w:color="auto"/>
            <w:left w:val="none" w:sz="0" w:space="0" w:color="auto"/>
            <w:bottom w:val="none" w:sz="0" w:space="0" w:color="auto"/>
            <w:right w:val="none" w:sz="0" w:space="0" w:color="auto"/>
          </w:divBdr>
        </w:div>
        <w:div w:id="847644371">
          <w:marLeft w:val="0"/>
          <w:marRight w:val="0"/>
          <w:marTop w:val="0"/>
          <w:marBottom w:val="0"/>
          <w:divBdr>
            <w:top w:val="none" w:sz="0" w:space="0" w:color="auto"/>
            <w:left w:val="none" w:sz="0" w:space="0" w:color="auto"/>
            <w:bottom w:val="none" w:sz="0" w:space="0" w:color="auto"/>
            <w:right w:val="none" w:sz="0" w:space="0" w:color="auto"/>
          </w:divBdr>
        </w:div>
        <w:div w:id="1635673361">
          <w:marLeft w:val="0"/>
          <w:marRight w:val="0"/>
          <w:marTop w:val="0"/>
          <w:marBottom w:val="0"/>
          <w:divBdr>
            <w:top w:val="none" w:sz="0" w:space="0" w:color="auto"/>
            <w:left w:val="none" w:sz="0" w:space="0" w:color="auto"/>
            <w:bottom w:val="none" w:sz="0" w:space="0" w:color="auto"/>
            <w:right w:val="none" w:sz="0" w:space="0" w:color="auto"/>
          </w:divBdr>
        </w:div>
        <w:div w:id="1640959662">
          <w:marLeft w:val="0"/>
          <w:marRight w:val="0"/>
          <w:marTop w:val="0"/>
          <w:marBottom w:val="0"/>
          <w:divBdr>
            <w:top w:val="none" w:sz="0" w:space="0" w:color="auto"/>
            <w:left w:val="none" w:sz="0" w:space="0" w:color="auto"/>
            <w:bottom w:val="none" w:sz="0" w:space="0" w:color="auto"/>
            <w:right w:val="none" w:sz="0" w:space="0" w:color="auto"/>
          </w:divBdr>
        </w:div>
        <w:div w:id="837892130">
          <w:marLeft w:val="0"/>
          <w:marRight w:val="0"/>
          <w:marTop w:val="0"/>
          <w:marBottom w:val="0"/>
          <w:divBdr>
            <w:top w:val="none" w:sz="0" w:space="0" w:color="auto"/>
            <w:left w:val="none" w:sz="0" w:space="0" w:color="auto"/>
            <w:bottom w:val="none" w:sz="0" w:space="0" w:color="auto"/>
            <w:right w:val="none" w:sz="0" w:space="0" w:color="auto"/>
          </w:divBdr>
        </w:div>
        <w:div w:id="196087080">
          <w:marLeft w:val="0"/>
          <w:marRight w:val="0"/>
          <w:marTop w:val="0"/>
          <w:marBottom w:val="0"/>
          <w:divBdr>
            <w:top w:val="none" w:sz="0" w:space="0" w:color="auto"/>
            <w:left w:val="none" w:sz="0" w:space="0" w:color="auto"/>
            <w:bottom w:val="none" w:sz="0" w:space="0" w:color="auto"/>
            <w:right w:val="none" w:sz="0" w:space="0" w:color="auto"/>
          </w:divBdr>
        </w:div>
        <w:div w:id="904679317">
          <w:marLeft w:val="0"/>
          <w:marRight w:val="0"/>
          <w:marTop w:val="0"/>
          <w:marBottom w:val="0"/>
          <w:divBdr>
            <w:top w:val="none" w:sz="0" w:space="0" w:color="auto"/>
            <w:left w:val="none" w:sz="0" w:space="0" w:color="auto"/>
            <w:bottom w:val="none" w:sz="0" w:space="0" w:color="auto"/>
            <w:right w:val="none" w:sz="0" w:space="0" w:color="auto"/>
          </w:divBdr>
        </w:div>
        <w:div w:id="901520796">
          <w:marLeft w:val="0"/>
          <w:marRight w:val="0"/>
          <w:marTop w:val="0"/>
          <w:marBottom w:val="0"/>
          <w:divBdr>
            <w:top w:val="none" w:sz="0" w:space="0" w:color="auto"/>
            <w:left w:val="none" w:sz="0" w:space="0" w:color="auto"/>
            <w:bottom w:val="none" w:sz="0" w:space="0" w:color="auto"/>
            <w:right w:val="none" w:sz="0" w:space="0" w:color="auto"/>
          </w:divBdr>
        </w:div>
        <w:div w:id="1791440095">
          <w:marLeft w:val="0"/>
          <w:marRight w:val="0"/>
          <w:marTop w:val="0"/>
          <w:marBottom w:val="0"/>
          <w:divBdr>
            <w:top w:val="none" w:sz="0" w:space="0" w:color="auto"/>
            <w:left w:val="none" w:sz="0" w:space="0" w:color="auto"/>
            <w:bottom w:val="none" w:sz="0" w:space="0" w:color="auto"/>
            <w:right w:val="none" w:sz="0" w:space="0" w:color="auto"/>
          </w:divBdr>
        </w:div>
        <w:div w:id="1969626663">
          <w:marLeft w:val="0"/>
          <w:marRight w:val="0"/>
          <w:marTop w:val="0"/>
          <w:marBottom w:val="0"/>
          <w:divBdr>
            <w:top w:val="none" w:sz="0" w:space="0" w:color="auto"/>
            <w:left w:val="none" w:sz="0" w:space="0" w:color="auto"/>
            <w:bottom w:val="none" w:sz="0" w:space="0" w:color="auto"/>
            <w:right w:val="none" w:sz="0" w:space="0" w:color="auto"/>
          </w:divBdr>
        </w:div>
        <w:div w:id="1308820250">
          <w:marLeft w:val="0"/>
          <w:marRight w:val="0"/>
          <w:marTop w:val="0"/>
          <w:marBottom w:val="0"/>
          <w:divBdr>
            <w:top w:val="none" w:sz="0" w:space="0" w:color="auto"/>
            <w:left w:val="none" w:sz="0" w:space="0" w:color="auto"/>
            <w:bottom w:val="none" w:sz="0" w:space="0" w:color="auto"/>
            <w:right w:val="none" w:sz="0" w:space="0" w:color="auto"/>
          </w:divBdr>
        </w:div>
        <w:div w:id="1962763385">
          <w:marLeft w:val="0"/>
          <w:marRight w:val="0"/>
          <w:marTop w:val="0"/>
          <w:marBottom w:val="0"/>
          <w:divBdr>
            <w:top w:val="none" w:sz="0" w:space="0" w:color="auto"/>
            <w:left w:val="none" w:sz="0" w:space="0" w:color="auto"/>
            <w:bottom w:val="none" w:sz="0" w:space="0" w:color="auto"/>
            <w:right w:val="none" w:sz="0" w:space="0" w:color="auto"/>
          </w:divBdr>
        </w:div>
        <w:div w:id="367755171">
          <w:marLeft w:val="0"/>
          <w:marRight w:val="0"/>
          <w:marTop w:val="0"/>
          <w:marBottom w:val="0"/>
          <w:divBdr>
            <w:top w:val="none" w:sz="0" w:space="0" w:color="auto"/>
            <w:left w:val="none" w:sz="0" w:space="0" w:color="auto"/>
            <w:bottom w:val="none" w:sz="0" w:space="0" w:color="auto"/>
            <w:right w:val="none" w:sz="0" w:space="0" w:color="auto"/>
          </w:divBdr>
        </w:div>
        <w:div w:id="1039359165">
          <w:marLeft w:val="0"/>
          <w:marRight w:val="0"/>
          <w:marTop w:val="0"/>
          <w:marBottom w:val="0"/>
          <w:divBdr>
            <w:top w:val="none" w:sz="0" w:space="0" w:color="auto"/>
            <w:left w:val="none" w:sz="0" w:space="0" w:color="auto"/>
            <w:bottom w:val="none" w:sz="0" w:space="0" w:color="auto"/>
            <w:right w:val="none" w:sz="0" w:space="0" w:color="auto"/>
          </w:divBdr>
        </w:div>
        <w:div w:id="1401757760">
          <w:marLeft w:val="0"/>
          <w:marRight w:val="0"/>
          <w:marTop w:val="0"/>
          <w:marBottom w:val="0"/>
          <w:divBdr>
            <w:top w:val="none" w:sz="0" w:space="0" w:color="auto"/>
            <w:left w:val="none" w:sz="0" w:space="0" w:color="auto"/>
            <w:bottom w:val="none" w:sz="0" w:space="0" w:color="auto"/>
            <w:right w:val="none" w:sz="0" w:space="0" w:color="auto"/>
          </w:divBdr>
        </w:div>
        <w:div w:id="1148479685">
          <w:marLeft w:val="0"/>
          <w:marRight w:val="0"/>
          <w:marTop w:val="0"/>
          <w:marBottom w:val="0"/>
          <w:divBdr>
            <w:top w:val="none" w:sz="0" w:space="0" w:color="auto"/>
            <w:left w:val="none" w:sz="0" w:space="0" w:color="auto"/>
            <w:bottom w:val="none" w:sz="0" w:space="0" w:color="auto"/>
            <w:right w:val="none" w:sz="0" w:space="0" w:color="auto"/>
          </w:divBdr>
        </w:div>
        <w:div w:id="2006587667">
          <w:marLeft w:val="0"/>
          <w:marRight w:val="0"/>
          <w:marTop w:val="0"/>
          <w:marBottom w:val="0"/>
          <w:divBdr>
            <w:top w:val="none" w:sz="0" w:space="0" w:color="auto"/>
            <w:left w:val="none" w:sz="0" w:space="0" w:color="auto"/>
            <w:bottom w:val="none" w:sz="0" w:space="0" w:color="auto"/>
            <w:right w:val="none" w:sz="0" w:space="0" w:color="auto"/>
          </w:divBdr>
        </w:div>
        <w:div w:id="119152310">
          <w:marLeft w:val="0"/>
          <w:marRight w:val="0"/>
          <w:marTop w:val="0"/>
          <w:marBottom w:val="0"/>
          <w:divBdr>
            <w:top w:val="none" w:sz="0" w:space="0" w:color="auto"/>
            <w:left w:val="none" w:sz="0" w:space="0" w:color="auto"/>
            <w:bottom w:val="none" w:sz="0" w:space="0" w:color="auto"/>
            <w:right w:val="none" w:sz="0" w:space="0" w:color="auto"/>
          </w:divBdr>
        </w:div>
        <w:div w:id="1110397350">
          <w:marLeft w:val="0"/>
          <w:marRight w:val="0"/>
          <w:marTop w:val="0"/>
          <w:marBottom w:val="0"/>
          <w:divBdr>
            <w:top w:val="none" w:sz="0" w:space="0" w:color="auto"/>
            <w:left w:val="none" w:sz="0" w:space="0" w:color="auto"/>
            <w:bottom w:val="none" w:sz="0" w:space="0" w:color="auto"/>
            <w:right w:val="none" w:sz="0" w:space="0" w:color="auto"/>
          </w:divBdr>
        </w:div>
        <w:div w:id="2075548391">
          <w:marLeft w:val="0"/>
          <w:marRight w:val="0"/>
          <w:marTop w:val="0"/>
          <w:marBottom w:val="0"/>
          <w:divBdr>
            <w:top w:val="none" w:sz="0" w:space="0" w:color="auto"/>
            <w:left w:val="none" w:sz="0" w:space="0" w:color="auto"/>
            <w:bottom w:val="none" w:sz="0" w:space="0" w:color="auto"/>
            <w:right w:val="none" w:sz="0" w:space="0" w:color="auto"/>
          </w:divBdr>
        </w:div>
        <w:div w:id="2080128204">
          <w:marLeft w:val="0"/>
          <w:marRight w:val="0"/>
          <w:marTop w:val="0"/>
          <w:marBottom w:val="0"/>
          <w:divBdr>
            <w:top w:val="none" w:sz="0" w:space="0" w:color="auto"/>
            <w:left w:val="none" w:sz="0" w:space="0" w:color="auto"/>
            <w:bottom w:val="none" w:sz="0" w:space="0" w:color="auto"/>
            <w:right w:val="none" w:sz="0" w:space="0" w:color="auto"/>
          </w:divBdr>
        </w:div>
        <w:div w:id="2067223199">
          <w:marLeft w:val="0"/>
          <w:marRight w:val="0"/>
          <w:marTop w:val="0"/>
          <w:marBottom w:val="0"/>
          <w:divBdr>
            <w:top w:val="none" w:sz="0" w:space="0" w:color="auto"/>
            <w:left w:val="none" w:sz="0" w:space="0" w:color="auto"/>
            <w:bottom w:val="none" w:sz="0" w:space="0" w:color="auto"/>
            <w:right w:val="none" w:sz="0" w:space="0" w:color="auto"/>
          </w:divBdr>
        </w:div>
        <w:div w:id="878129480">
          <w:marLeft w:val="0"/>
          <w:marRight w:val="0"/>
          <w:marTop w:val="0"/>
          <w:marBottom w:val="0"/>
          <w:divBdr>
            <w:top w:val="none" w:sz="0" w:space="0" w:color="auto"/>
            <w:left w:val="none" w:sz="0" w:space="0" w:color="auto"/>
            <w:bottom w:val="none" w:sz="0" w:space="0" w:color="auto"/>
            <w:right w:val="none" w:sz="0" w:space="0" w:color="auto"/>
          </w:divBdr>
        </w:div>
        <w:div w:id="874346061">
          <w:marLeft w:val="0"/>
          <w:marRight w:val="0"/>
          <w:marTop w:val="0"/>
          <w:marBottom w:val="0"/>
          <w:divBdr>
            <w:top w:val="none" w:sz="0" w:space="0" w:color="auto"/>
            <w:left w:val="none" w:sz="0" w:space="0" w:color="auto"/>
            <w:bottom w:val="none" w:sz="0" w:space="0" w:color="auto"/>
            <w:right w:val="none" w:sz="0" w:space="0" w:color="auto"/>
          </w:divBdr>
        </w:div>
        <w:div w:id="498152795">
          <w:marLeft w:val="0"/>
          <w:marRight w:val="0"/>
          <w:marTop w:val="0"/>
          <w:marBottom w:val="0"/>
          <w:divBdr>
            <w:top w:val="none" w:sz="0" w:space="0" w:color="auto"/>
            <w:left w:val="none" w:sz="0" w:space="0" w:color="auto"/>
            <w:bottom w:val="none" w:sz="0" w:space="0" w:color="auto"/>
            <w:right w:val="none" w:sz="0" w:space="0" w:color="auto"/>
          </w:divBdr>
        </w:div>
        <w:div w:id="144670546">
          <w:marLeft w:val="0"/>
          <w:marRight w:val="0"/>
          <w:marTop w:val="0"/>
          <w:marBottom w:val="0"/>
          <w:divBdr>
            <w:top w:val="none" w:sz="0" w:space="0" w:color="auto"/>
            <w:left w:val="none" w:sz="0" w:space="0" w:color="auto"/>
            <w:bottom w:val="none" w:sz="0" w:space="0" w:color="auto"/>
            <w:right w:val="none" w:sz="0" w:space="0" w:color="auto"/>
          </w:divBdr>
        </w:div>
        <w:div w:id="528417301">
          <w:marLeft w:val="0"/>
          <w:marRight w:val="0"/>
          <w:marTop w:val="0"/>
          <w:marBottom w:val="0"/>
          <w:divBdr>
            <w:top w:val="none" w:sz="0" w:space="0" w:color="auto"/>
            <w:left w:val="none" w:sz="0" w:space="0" w:color="auto"/>
            <w:bottom w:val="none" w:sz="0" w:space="0" w:color="auto"/>
            <w:right w:val="none" w:sz="0" w:space="0" w:color="auto"/>
          </w:divBdr>
        </w:div>
        <w:div w:id="1482385642">
          <w:marLeft w:val="0"/>
          <w:marRight w:val="0"/>
          <w:marTop w:val="0"/>
          <w:marBottom w:val="0"/>
          <w:divBdr>
            <w:top w:val="none" w:sz="0" w:space="0" w:color="auto"/>
            <w:left w:val="none" w:sz="0" w:space="0" w:color="auto"/>
            <w:bottom w:val="none" w:sz="0" w:space="0" w:color="auto"/>
            <w:right w:val="none" w:sz="0" w:space="0" w:color="auto"/>
          </w:divBdr>
        </w:div>
        <w:div w:id="297104441">
          <w:marLeft w:val="0"/>
          <w:marRight w:val="0"/>
          <w:marTop w:val="0"/>
          <w:marBottom w:val="0"/>
          <w:divBdr>
            <w:top w:val="none" w:sz="0" w:space="0" w:color="auto"/>
            <w:left w:val="none" w:sz="0" w:space="0" w:color="auto"/>
            <w:bottom w:val="none" w:sz="0" w:space="0" w:color="auto"/>
            <w:right w:val="none" w:sz="0" w:space="0" w:color="auto"/>
          </w:divBdr>
        </w:div>
        <w:div w:id="1398092647">
          <w:marLeft w:val="0"/>
          <w:marRight w:val="0"/>
          <w:marTop w:val="0"/>
          <w:marBottom w:val="0"/>
          <w:divBdr>
            <w:top w:val="none" w:sz="0" w:space="0" w:color="auto"/>
            <w:left w:val="none" w:sz="0" w:space="0" w:color="auto"/>
            <w:bottom w:val="none" w:sz="0" w:space="0" w:color="auto"/>
            <w:right w:val="none" w:sz="0" w:space="0" w:color="auto"/>
          </w:divBdr>
        </w:div>
        <w:div w:id="349574129">
          <w:marLeft w:val="0"/>
          <w:marRight w:val="0"/>
          <w:marTop w:val="0"/>
          <w:marBottom w:val="0"/>
          <w:divBdr>
            <w:top w:val="none" w:sz="0" w:space="0" w:color="auto"/>
            <w:left w:val="none" w:sz="0" w:space="0" w:color="auto"/>
            <w:bottom w:val="none" w:sz="0" w:space="0" w:color="auto"/>
            <w:right w:val="none" w:sz="0" w:space="0" w:color="auto"/>
          </w:divBdr>
        </w:div>
        <w:div w:id="271860081">
          <w:marLeft w:val="0"/>
          <w:marRight w:val="0"/>
          <w:marTop w:val="0"/>
          <w:marBottom w:val="0"/>
          <w:divBdr>
            <w:top w:val="none" w:sz="0" w:space="0" w:color="auto"/>
            <w:left w:val="none" w:sz="0" w:space="0" w:color="auto"/>
            <w:bottom w:val="none" w:sz="0" w:space="0" w:color="auto"/>
            <w:right w:val="none" w:sz="0" w:space="0" w:color="auto"/>
          </w:divBdr>
        </w:div>
        <w:div w:id="716507908">
          <w:marLeft w:val="0"/>
          <w:marRight w:val="0"/>
          <w:marTop w:val="0"/>
          <w:marBottom w:val="0"/>
          <w:divBdr>
            <w:top w:val="none" w:sz="0" w:space="0" w:color="auto"/>
            <w:left w:val="none" w:sz="0" w:space="0" w:color="auto"/>
            <w:bottom w:val="none" w:sz="0" w:space="0" w:color="auto"/>
            <w:right w:val="none" w:sz="0" w:space="0" w:color="auto"/>
          </w:divBdr>
        </w:div>
        <w:div w:id="706297169">
          <w:marLeft w:val="0"/>
          <w:marRight w:val="0"/>
          <w:marTop w:val="0"/>
          <w:marBottom w:val="0"/>
          <w:divBdr>
            <w:top w:val="none" w:sz="0" w:space="0" w:color="auto"/>
            <w:left w:val="none" w:sz="0" w:space="0" w:color="auto"/>
            <w:bottom w:val="none" w:sz="0" w:space="0" w:color="auto"/>
            <w:right w:val="none" w:sz="0" w:space="0" w:color="auto"/>
          </w:divBdr>
        </w:div>
        <w:div w:id="1698461011">
          <w:marLeft w:val="0"/>
          <w:marRight w:val="0"/>
          <w:marTop w:val="0"/>
          <w:marBottom w:val="0"/>
          <w:divBdr>
            <w:top w:val="none" w:sz="0" w:space="0" w:color="auto"/>
            <w:left w:val="none" w:sz="0" w:space="0" w:color="auto"/>
            <w:bottom w:val="none" w:sz="0" w:space="0" w:color="auto"/>
            <w:right w:val="none" w:sz="0" w:space="0" w:color="auto"/>
          </w:divBdr>
        </w:div>
        <w:div w:id="689374471">
          <w:marLeft w:val="0"/>
          <w:marRight w:val="0"/>
          <w:marTop w:val="0"/>
          <w:marBottom w:val="0"/>
          <w:divBdr>
            <w:top w:val="none" w:sz="0" w:space="0" w:color="auto"/>
            <w:left w:val="none" w:sz="0" w:space="0" w:color="auto"/>
            <w:bottom w:val="none" w:sz="0" w:space="0" w:color="auto"/>
            <w:right w:val="none" w:sz="0" w:space="0" w:color="auto"/>
          </w:divBdr>
        </w:div>
        <w:div w:id="1486047687">
          <w:marLeft w:val="0"/>
          <w:marRight w:val="0"/>
          <w:marTop w:val="0"/>
          <w:marBottom w:val="0"/>
          <w:divBdr>
            <w:top w:val="none" w:sz="0" w:space="0" w:color="auto"/>
            <w:left w:val="none" w:sz="0" w:space="0" w:color="auto"/>
            <w:bottom w:val="none" w:sz="0" w:space="0" w:color="auto"/>
            <w:right w:val="none" w:sz="0" w:space="0" w:color="auto"/>
          </w:divBdr>
        </w:div>
        <w:div w:id="1977685940">
          <w:marLeft w:val="0"/>
          <w:marRight w:val="0"/>
          <w:marTop w:val="0"/>
          <w:marBottom w:val="0"/>
          <w:divBdr>
            <w:top w:val="none" w:sz="0" w:space="0" w:color="auto"/>
            <w:left w:val="none" w:sz="0" w:space="0" w:color="auto"/>
            <w:bottom w:val="none" w:sz="0" w:space="0" w:color="auto"/>
            <w:right w:val="none" w:sz="0" w:space="0" w:color="auto"/>
          </w:divBdr>
        </w:div>
        <w:div w:id="1809544849">
          <w:marLeft w:val="0"/>
          <w:marRight w:val="0"/>
          <w:marTop w:val="0"/>
          <w:marBottom w:val="0"/>
          <w:divBdr>
            <w:top w:val="none" w:sz="0" w:space="0" w:color="auto"/>
            <w:left w:val="none" w:sz="0" w:space="0" w:color="auto"/>
            <w:bottom w:val="none" w:sz="0" w:space="0" w:color="auto"/>
            <w:right w:val="none" w:sz="0" w:space="0" w:color="auto"/>
          </w:divBdr>
        </w:div>
        <w:div w:id="960383325">
          <w:marLeft w:val="0"/>
          <w:marRight w:val="0"/>
          <w:marTop w:val="0"/>
          <w:marBottom w:val="0"/>
          <w:divBdr>
            <w:top w:val="none" w:sz="0" w:space="0" w:color="auto"/>
            <w:left w:val="none" w:sz="0" w:space="0" w:color="auto"/>
            <w:bottom w:val="none" w:sz="0" w:space="0" w:color="auto"/>
            <w:right w:val="none" w:sz="0" w:space="0" w:color="auto"/>
          </w:divBdr>
        </w:div>
      </w:divsChild>
    </w:div>
    <w:div w:id="212665794">
      <w:bodyDiv w:val="1"/>
      <w:marLeft w:val="0"/>
      <w:marRight w:val="0"/>
      <w:marTop w:val="0"/>
      <w:marBottom w:val="0"/>
      <w:divBdr>
        <w:top w:val="none" w:sz="0" w:space="0" w:color="auto"/>
        <w:left w:val="none" w:sz="0" w:space="0" w:color="auto"/>
        <w:bottom w:val="none" w:sz="0" w:space="0" w:color="auto"/>
        <w:right w:val="none" w:sz="0" w:space="0" w:color="auto"/>
      </w:divBdr>
      <w:divsChild>
        <w:div w:id="927039319">
          <w:marLeft w:val="0"/>
          <w:marRight w:val="0"/>
          <w:marTop w:val="240"/>
          <w:marBottom w:val="0"/>
          <w:divBdr>
            <w:top w:val="none" w:sz="0" w:space="0" w:color="auto"/>
            <w:left w:val="none" w:sz="0" w:space="0" w:color="auto"/>
            <w:bottom w:val="none" w:sz="0" w:space="0" w:color="auto"/>
            <w:right w:val="none" w:sz="0" w:space="0" w:color="auto"/>
          </w:divBdr>
        </w:div>
        <w:div w:id="1794054870">
          <w:marLeft w:val="425"/>
          <w:marRight w:val="0"/>
          <w:marTop w:val="0"/>
          <w:marBottom w:val="0"/>
          <w:divBdr>
            <w:top w:val="none" w:sz="0" w:space="0" w:color="auto"/>
            <w:left w:val="none" w:sz="0" w:space="0" w:color="auto"/>
            <w:bottom w:val="none" w:sz="0" w:space="0" w:color="auto"/>
            <w:right w:val="none" w:sz="0" w:space="0" w:color="auto"/>
          </w:divBdr>
        </w:div>
        <w:div w:id="35204841">
          <w:marLeft w:val="425"/>
          <w:marRight w:val="0"/>
          <w:marTop w:val="0"/>
          <w:marBottom w:val="0"/>
          <w:divBdr>
            <w:top w:val="none" w:sz="0" w:space="0" w:color="auto"/>
            <w:left w:val="none" w:sz="0" w:space="0" w:color="auto"/>
            <w:bottom w:val="none" w:sz="0" w:space="0" w:color="auto"/>
            <w:right w:val="none" w:sz="0" w:space="0" w:color="auto"/>
          </w:divBdr>
        </w:div>
        <w:div w:id="1046370939">
          <w:marLeft w:val="425"/>
          <w:marRight w:val="0"/>
          <w:marTop w:val="0"/>
          <w:marBottom w:val="0"/>
          <w:divBdr>
            <w:top w:val="none" w:sz="0" w:space="0" w:color="auto"/>
            <w:left w:val="none" w:sz="0" w:space="0" w:color="auto"/>
            <w:bottom w:val="none" w:sz="0" w:space="0" w:color="auto"/>
            <w:right w:val="none" w:sz="0" w:space="0" w:color="auto"/>
          </w:divBdr>
        </w:div>
        <w:div w:id="863522642">
          <w:marLeft w:val="425"/>
          <w:marRight w:val="0"/>
          <w:marTop w:val="0"/>
          <w:marBottom w:val="0"/>
          <w:divBdr>
            <w:top w:val="none" w:sz="0" w:space="0" w:color="auto"/>
            <w:left w:val="none" w:sz="0" w:space="0" w:color="auto"/>
            <w:bottom w:val="none" w:sz="0" w:space="0" w:color="auto"/>
            <w:right w:val="none" w:sz="0" w:space="0" w:color="auto"/>
          </w:divBdr>
        </w:div>
      </w:divsChild>
    </w:div>
    <w:div w:id="220797657">
      <w:bodyDiv w:val="1"/>
      <w:marLeft w:val="0"/>
      <w:marRight w:val="0"/>
      <w:marTop w:val="0"/>
      <w:marBottom w:val="0"/>
      <w:divBdr>
        <w:top w:val="none" w:sz="0" w:space="0" w:color="auto"/>
        <w:left w:val="none" w:sz="0" w:space="0" w:color="auto"/>
        <w:bottom w:val="none" w:sz="0" w:space="0" w:color="auto"/>
        <w:right w:val="none" w:sz="0" w:space="0" w:color="auto"/>
      </w:divBdr>
    </w:div>
    <w:div w:id="224994338">
      <w:bodyDiv w:val="1"/>
      <w:marLeft w:val="0"/>
      <w:marRight w:val="0"/>
      <w:marTop w:val="0"/>
      <w:marBottom w:val="0"/>
      <w:divBdr>
        <w:top w:val="none" w:sz="0" w:space="0" w:color="auto"/>
        <w:left w:val="none" w:sz="0" w:space="0" w:color="auto"/>
        <w:bottom w:val="none" w:sz="0" w:space="0" w:color="auto"/>
        <w:right w:val="none" w:sz="0" w:space="0" w:color="auto"/>
      </w:divBdr>
    </w:div>
    <w:div w:id="245653690">
      <w:bodyDiv w:val="1"/>
      <w:marLeft w:val="0"/>
      <w:marRight w:val="0"/>
      <w:marTop w:val="0"/>
      <w:marBottom w:val="0"/>
      <w:divBdr>
        <w:top w:val="none" w:sz="0" w:space="0" w:color="auto"/>
        <w:left w:val="none" w:sz="0" w:space="0" w:color="auto"/>
        <w:bottom w:val="none" w:sz="0" w:space="0" w:color="auto"/>
        <w:right w:val="none" w:sz="0" w:space="0" w:color="auto"/>
      </w:divBdr>
    </w:div>
    <w:div w:id="253828661">
      <w:bodyDiv w:val="1"/>
      <w:marLeft w:val="0"/>
      <w:marRight w:val="0"/>
      <w:marTop w:val="0"/>
      <w:marBottom w:val="0"/>
      <w:divBdr>
        <w:top w:val="none" w:sz="0" w:space="0" w:color="auto"/>
        <w:left w:val="none" w:sz="0" w:space="0" w:color="auto"/>
        <w:bottom w:val="none" w:sz="0" w:space="0" w:color="auto"/>
        <w:right w:val="none" w:sz="0" w:space="0" w:color="auto"/>
      </w:divBdr>
    </w:div>
    <w:div w:id="261383776">
      <w:bodyDiv w:val="1"/>
      <w:marLeft w:val="0"/>
      <w:marRight w:val="0"/>
      <w:marTop w:val="0"/>
      <w:marBottom w:val="0"/>
      <w:divBdr>
        <w:top w:val="none" w:sz="0" w:space="0" w:color="auto"/>
        <w:left w:val="none" w:sz="0" w:space="0" w:color="auto"/>
        <w:bottom w:val="none" w:sz="0" w:space="0" w:color="auto"/>
        <w:right w:val="none" w:sz="0" w:space="0" w:color="auto"/>
      </w:divBdr>
    </w:div>
    <w:div w:id="309941539">
      <w:bodyDiv w:val="1"/>
      <w:marLeft w:val="0"/>
      <w:marRight w:val="0"/>
      <w:marTop w:val="0"/>
      <w:marBottom w:val="0"/>
      <w:divBdr>
        <w:top w:val="none" w:sz="0" w:space="0" w:color="auto"/>
        <w:left w:val="none" w:sz="0" w:space="0" w:color="auto"/>
        <w:bottom w:val="none" w:sz="0" w:space="0" w:color="auto"/>
        <w:right w:val="none" w:sz="0" w:space="0" w:color="auto"/>
      </w:divBdr>
    </w:div>
    <w:div w:id="320161401">
      <w:bodyDiv w:val="1"/>
      <w:marLeft w:val="0"/>
      <w:marRight w:val="0"/>
      <w:marTop w:val="0"/>
      <w:marBottom w:val="0"/>
      <w:divBdr>
        <w:top w:val="none" w:sz="0" w:space="0" w:color="auto"/>
        <w:left w:val="none" w:sz="0" w:space="0" w:color="auto"/>
        <w:bottom w:val="none" w:sz="0" w:space="0" w:color="auto"/>
        <w:right w:val="none" w:sz="0" w:space="0" w:color="auto"/>
      </w:divBdr>
    </w:div>
    <w:div w:id="334380162">
      <w:bodyDiv w:val="1"/>
      <w:marLeft w:val="0"/>
      <w:marRight w:val="0"/>
      <w:marTop w:val="0"/>
      <w:marBottom w:val="0"/>
      <w:divBdr>
        <w:top w:val="none" w:sz="0" w:space="0" w:color="auto"/>
        <w:left w:val="none" w:sz="0" w:space="0" w:color="auto"/>
        <w:bottom w:val="none" w:sz="0" w:space="0" w:color="auto"/>
        <w:right w:val="none" w:sz="0" w:space="0" w:color="auto"/>
      </w:divBdr>
    </w:div>
    <w:div w:id="343941850">
      <w:bodyDiv w:val="1"/>
      <w:marLeft w:val="0"/>
      <w:marRight w:val="0"/>
      <w:marTop w:val="0"/>
      <w:marBottom w:val="0"/>
      <w:divBdr>
        <w:top w:val="none" w:sz="0" w:space="0" w:color="auto"/>
        <w:left w:val="none" w:sz="0" w:space="0" w:color="auto"/>
        <w:bottom w:val="none" w:sz="0" w:space="0" w:color="auto"/>
        <w:right w:val="none" w:sz="0" w:space="0" w:color="auto"/>
      </w:divBdr>
    </w:div>
    <w:div w:id="349067416">
      <w:bodyDiv w:val="1"/>
      <w:marLeft w:val="0"/>
      <w:marRight w:val="0"/>
      <w:marTop w:val="0"/>
      <w:marBottom w:val="0"/>
      <w:divBdr>
        <w:top w:val="none" w:sz="0" w:space="0" w:color="auto"/>
        <w:left w:val="none" w:sz="0" w:space="0" w:color="auto"/>
        <w:bottom w:val="none" w:sz="0" w:space="0" w:color="auto"/>
        <w:right w:val="none" w:sz="0" w:space="0" w:color="auto"/>
      </w:divBdr>
    </w:div>
    <w:div w:id="363598700">
      <w:bodyDiv w:val="1"/>
      <w:marLeft w:val="0"/>
      <w:marRight w:val="0"/>
      <w:marTop w:val="0"/>
      <w:marBottom w:val="0"/>
      <w:divBdr>
        <w:top w:val="none" w:sz="0" w:space="0" w:color="auto"/>
        <w:left w:val="none" w:sz="0" w:space="0" w:color="auto"/>
        <w:bottom w:val="none" w:sz="0" w:space="0" w:color="auto"/>
        <w:right w:val="none" w:sz="0" w:space="0" w:color="auto"/>
      </w:divBdr>
    </w:div>
    <w:div w:id="391194580">
      <w:bodyDiv w:val="1"/>
      <w:marLeft w:val="0"/>
      <w:marRight w:val="0"/>
      <w:marTop w:val="0"/>
      <w:marBottom w:val="0"/>
      <w:divBdr>
        <w:top w:val="none" w:sz="0" w:space="0" w:color="auto"/>
        <w:left w:val="none" w:sz="0" w:space="0" w:color="auto"/>
        <w:bottom w:val="none" w:sz="0" w:space="0" w:color="auto"/>
        <w:right w:val="none" w:sz="0" w:space="0" w:color="auto"/>
      </w:divBdr>
    </w:div>
    <w:div w:id="391775437">
      <w:bodyDiv w:val="1"/>
      <w:marLeft w:val="0"/>
      <w:marRight w:val="0"/>
      <w:marTop w:val="0"/>
      <w:marBottom w:val="0"/>
      <w:divBdr>
        <w:top w:val="none" w:sz="0" w:space="0" w:color="auto"/>
        <w:left w:val="none" w:sz="0" w:space="0" w:color="auto"/>
        <w:bottom w:val="none" w:sz="0" w:space="0" w:color="auto"/>
        <w:right w:val="none" w:sz="0" w:space="0" w:color="auto"/>
      </w:divBdr>
    </w:div>
    <w:div w:id="396099944">
      <w:bodyDiv w:val="1"/>
      <w:marLeft w:val="0"/>
      <w:marRight w:val="0"/>
      <w:marTop w:val="0"/>
      <w:marBottom w:val="0"/>
      <w:divBdr>
        <w:top w:val="none" w:sz="0" w:space="0" w:color="auto"/>
        <w:left w:val="none" w:sz="0" w:space="0" w:color="auto"/>
        <w:bottom w:val="none" w:sz="0" w:space="0" w:color="auto"/>
        <w:right w:val="none" w:sz="0" w:space="0" w:color="auto"/>
      </w:divBdr>
    </w:div>
    <w:div w:id="420491772">
      <w:bodyDiv w:val="1"/>
      <w:marLeft w:val="0"/>
      <w:marRight w:val="0"/>
      <w:marTop w:val="0"/>
      <w:marBottom w:val="0"/>
      <w:divBdr>
        <w:top w:val="none" w:sz="0" w:space="0" w:color="auto"/>
        <w:left w:val="none" w:sz="0" w:space="0" w:color="auto"/>
        <w:bottom w:val="none" w:sz="0" w:space="0" w:color="auto"/>
        <w:right w:val="none" w:sz="0" w:space="0" w:color="auto"/>
      </w:divBdr>
    </w:div>
    <w:div w:id="458688210">
      <w:bodyDiv w:val="1"/>
      <w:marLeft w:val="0"/>
      <w:marRight w:val="0"/>
      <w:marTop w:val="0"/>
      <w:marBottom w:val="0"/>
      <w:divBdr>
        <w:top w:val="none" w:sz="0" w:space="0" w:color="auto"/>
        <w:left w:val="none" w:sz="0" w:space="0" w:color="auto"/>
        <w:bottom w:val="none" w:sz="0" w:space="0" w:color="auto"/>
        <w:right w:val="none" w:sz="0" w:space="0" w:color="auto"/>
      </w:divBdr>
    </w:div>
    <w:div w:id="466317097">
      <w:bodyDiv w:val="1"/>
      <w:marLeft w:val="0"/>
      <w:marRight w:val="0"/>
      <w:marTop w:val="0"/>
      <w:marBottom w:val="0"/>
      <w:divBdr>
        <w:top w:val="none" w:sz="0" w:space="0" w:color="auto"/>
        <w:left w:val="none" w:sz="0" w:space="0" w:color="auto"/>
        <w:bottom w:val="none" w:sz="0" w:space="0" w:color="auto"/>
        <w:right w:val="none" w:sz="0" w:space="0" w:color="auto"/>
      </w:divBdr>
    </w:div>
    <w:div w:id="470632863">
      <w:bodyDiv w:val="1"/>
      <w:marLeft w:val="0"/>
      <w:marRight w:val="0"/>
      <w:marTop w:val="0"/>
      <w:marBottom w:val="0"/>
      <w:divBdr>
        <w:top w:val="none" w:sz="0" w:space="0" w:color="auto"/>
        <w:left w:val="none" w:sz="0" w:space="0" w:color="auto"/>
        <w:bottom w:val="none" w:sz="0" w:space="0" w:color="auto"/>
        <w:right w:val="none" w:sz="0" w:space="0" w:color="auto"/>
      </w:divBdr>
    </w:div>
    <w:div w:id="511454739">
      <w:bodyDiv w:val="1"/>
      <w:marLeft w:val="0"/>
      <w:marRight w:val="0"/>
      <w:marTop w:val="0"/>
      <w:marBottom w:val="0"/>
      <w:divBdr>
        <w:top w:val="none" w:sz="0" w:space="0" w:color="auto"/>
        <w:left w:val="none" w:sz="0" w:space="0" w:color="auto"/>
        <w:bottom w:val="none" w:sz="0" w:space="0" w:color="auto"/>
        <w:right w:val="none" w:sz="0" w:space="0" w:color="auto"/>
      </w:divBdr>
      <w:divsChild>
        <w:div w:id="195431999">
          <w:marLeft w:val="0"/>
          <w:marRight w:val="0"/>
          <w:marTop w:val="0"/>
          <w:marBottom w:val="0"/>
          <w:divBdr>
            <w:top w:val="none" w:sz="0" w:space="0" w:color="auto"/>
            <w:left w:val="none" w:sz="0" w:space="0" w:color="auto"/>
            <w:bottom w:val="none" w:sz="0" w:space="0" w:color="auto"/>
            <w:right w:val="none" w:sz="0" w:space="0" w:color="auto"/>
          </w:divBdr>
          <w:divsChild>
            <w:div w:id="1668285265">
              <w:marLeft w:val="0"/>
              <w:marRight w:val="0"/>
              <w:marTop w:val="0"/>
              <w:marBottom w:val="0"/>
              <w:divBdr>
                <w:top w:val="none" w:sz="0" w:space="0" w:color="auto"/>
                <w:left w:val="none" w:sz="0" w:space="0" w:color="auto"/>
                <w:bottom w:val="none" w:sz="0" w:space="0" w:color="auto"/>
                <w:right w:val="none" w:sz="0" w:space="0" w:color="auto"/>
              </w:divBdr>
            </w:div>
            <w:div w:id="919406766">
              <w:marLeft w:val="0"/>
              <w:marRight w:val="0"/>
              <w:marTop w:val="0"/>
              <w:marBottom w:val="0"/>
              <w:divBdr>
                <w:top w:val="none" w:sz="0" w:space="0" w:color="auto"/>
                <w:left w:val="none" w:sz="0" w:space="0" w:color="auto"/>
                <w:bottom w:val="none" w:sz="0" w:space="0" w:color="auto"/>
                <w:right w:val="none" w:sz="0" w:space="0" w:color="auto"/>
              </w:divBdr>
            </w:div>
            <w:div w:id="172229262">
              <w:marLeft w:val="0"/>
              <w:marRight w:val="0"/>
              <w:marTop w:val="0"/>
              <w:marBottom w:val="0"/>
              <w:divBdr>
                <w:top w:val="none" w:sz="0" w:space="0" w:color="auto"/>
                <w:left w:val="none" w:sz="0" w:space="0" w:color="auto"/>
                <w:bottom w:val="none" w:sz="0" w:space="0" w:color="auto"/>
                <w:right w:val="none" w:sz="0" w:space="0" w:color="auto"/>
              </w:divBdr>
            </w:div>
            <w:div w:id="132064289">
              <w:marLeft w:val="0"/>
              <w:marRight w:val="0"/>
              <w:marTop w:val="0"/>
              <w:marBottom w:val="0"/>
              <w:divBdr>
                <w:top w:val="none" w:sz="0" w:space="0" w:color="auto"/>
                <w:left w:val="none" w:sz="0" w:space="0" w:color="auto"/>
                <w:bottom w:val="none" w:sz="0" w:space="0" w:color="auto"/>
                <w:right w:val="none" w:sz="0" w:space="0" w:color="auto"/>
              </w:divBdr>
            </w:div>
            <w:div w:id="648361441">
              <w:marLeft w:val="0"/>
              <w:marRight w:val="0"/>
              <w:marTop w:val="0"/>
              <w:marBottom w:val="0"/>
              <w:divBdr>
                <w:top w:val="none" w:sz="0" w:space="0" w:color="auto"/>
                <w:left w:val="none" w:sz="0" w:space="0" w:color="auto"/>
                <w:bottom w:val="none" w:sz="0" w:space="0" w:color="auto"/>
                <w:right w:val="none" w:sz="0" w:space="0" w:color="auto"/>
              </w:divBdr>
            </w:div>
            <w:div w:id="316230812">
              <w:marLeft w:val="0"/>
              <w:marRight w:val="0"/>
              <w:marTop w:val="0"/>
              <w:marBottom w:val="0"/>
              <w:divBdr>
                <w:top w:val="none" w:sz="0" w:space="0" w:color="auto"/>
                <w:left w:val="none" w:sz="0" w:space="0" w:color="auto"/>
                <w:bottom w:val="none" w:sz="0" w:space="0" w:color="auto"/>
                <w:right w:val="none" w:sz="0" w:space="0" w:color="auto"/>
              </w:divBdr>
            </w:div>
            <w:div w:id="609051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920693">
      <w:bodyDiv w:val="1"/>
      <w:marLeft w:val="0"/>
      <w:marRight w:val="0"/>
      <w:marTop w:val="0"/>
      <w:marBottom w:val="0"/>
      <w:divBdr>
        <w:top w:val="none" w:sz="0" w:space="0" w:color="auto"/>
        <w:left w:val="none" w:sz="0" w:space="0" w:color="auto"/>
        <w:bottom w:val="none" w:sz="0" w:space="0" w:color="auto"/>
        <w:right w:val="none" w:sz="0" w:space="0" w:color="auto"/>
      </w:divBdr>
    </w:div>
    <w:div w:id="546065305">
      <w:bodyDiv w:val="1"/>
      <w:marLeft w:val="0"/>
      <w:marRight w:val="0"/>
      <w:marTop w:val="0"/>
      <w:marBottom w:val="0"/>
      <w:divBdr>
        <w:top w:val="none" w:sz="0" w:space="0" w:color="auto"/>
        <w:left w:val="none" w:sz="0" w:space="0" w:color="auto"/>
        <w:bottom w:val="none" w:sz="0" w:space="0" w:color="auto"/>
        <w:right w:val="none" w:sz="0" w:space="0" w:color="auto"/>
      </w:divBdr>
    </w:div>
    <w:div w:id="573584446">
      <w:bodyDiv w:val="1"/>
      <w:marLeft w:val="0"/>
      <w:marRight w:val="0"/>
      <w:marTop w:val="0"/>
      <w:marBottom w:val="0"/>
      <w:divBdr>
        <w:top w:val="none" w:sz="0" w:space="0" w:color="auto"/>
        <w:left w:val="none" w:sz="0" w:space="0" w:color="auto"/>
        <w:bottom w:val="none" w:sz="0" w:space="0" w:color="auto"/>
        <w:right w:val="none" w:sz="0" w:space="0" w:color="auto"/>
      </w:divBdr>
    </w:div>
    <w:div w:id="579798578">
      <w:bodyDiv w:val="1"/>
      <w:marLeft w:val="0"/>
      <w:marRight w:val="0"/>
      <w:marTop w:val="0"/>
      <w:marBottom w:val="0"/>
      <w:divBdr>
        <w:top w:val="none" w:sz="0" w:space="0" w:color="auto"/>
        <w:left w:val="none" w:sz="0" w:space="0" w:color="auto"/>
        <w:bottom w:val="none" w:sz="0" w:space="0" w:color="auto"/>
        <w:right w:val="none" w:sz="0" w:space="0" w:color="auto"/>
      </w:divBdr>
    </w:div>
    <w:div w:id="584802079">
      <w:bodyDiv w:val="1"/>
      <w:marLeft w:val="0"/>
      <w:marRight w:val="0"/>
      <w:marTop w:val="0"/>
      <w:marBottom w:val="0"/>
      <w:divBdr>
        <w:top w:val="none" w:sz="0" w:space="0" w:color="auto"/>
        <w:left w:val="none" w:sz="0" w:space="0" w:color="auto"/>
        <w:bottom w:val="none" w:sz="0" w:space="0" w:color="auto"/>
        <w:right w:val="none" w:sz="0" w:space="0" w:color="auto"/>
      </w:divBdr>
    </w:div>
    <w:div w:id="604844924">
      <w:bodyDiv w:val="1"/>
      <w:marLeft w:val="0"/>
      <w:marRight w:val="0"/>
      <w:marTop w:val="0"/>
      <w:marBottom w:val="0"/>
      <w:divBdr>
        <w:top w:val="none" w:sz="0" w:space="0" w:color="auto"/>
        <w:left w:val="none" w:sz="0" w:space="0" w:color="auto"/>
        <w:bottom w:val="none" w:sz="0" w:space="0" w:color="auto"/>
        <w:right w:val="none" w:sz="0" w:space="0" w:color="auto"/>
      </w:divBdr>
    </w:div>
    <w:div w:id="610280721">
      <w:bodyDiv w:val="1"/>
      <w:marLeft w:val="0"/>
      <w:marRight w:val="0"/>
      <w:marTop w:val="0"/>
      <w:marBottom w:val="0"/>
      <w:divBdr>
        <w:top w:val="none" w:sz="0" w:space="0" w:color="auto"/>
        <w:left w:val="none" w:sz="0" w:space="0" w:color="auto"/>
        <w:bottom w:val="none" w:sz="0" w:space="0" w:color="auto"/>
        <w:right w:val="none" w:sz="0" w:space="0" w:color="auto"/>
      </w:divBdr>
    </w:div>
    <w:div w:id="615450174">
      <w:bodyDiv w:val="1"/>
      <w:marLeft w:val="0"/>
      <w:marRight w:val="0"/>
      <w:marTop w:val="0"/>
      <w:marBottom w:val="0"/>
      <w:divBdr>
        <w:top w:val="none" w:sz="0" w:space="0" w:color="auto"/>
        <w:left w:val="none" w:sz="0" w:space="0" w:color="auto"/>
        <w:bottom w:val="none" w:sz="0" w:space="0" w:color="auto"/>
        <w:right w:val="none" w:sz="0" w:space="0" w:color="auto"/>
      </w:divBdr>
    </w:div>
    <w:div w:id="636566385">
      <w:bodyDiv w:val="1"/>
      <w:marLeft w:val="0"/>
      <w:marRight w:val="0"/>
      <w:marTop w:val="0"/>
      <w:marBottom w:val="0"/>
      <w:divBdr>
        <w:top w:val="none" w:sz="0" w:space="0" w:color="auto"/>
        <w:left w:val="none" w:sz="0" w:space="0" w:color="auto"/>
        <w:bottom w:val="none" w:sz="0" w:space="0" w:color="auto"/>
        <w:right w:val="none" w:sz="0" w:space="0" w:color="auto"/>
      </w:divBdr>
    </w:div>
    <w:div w:id="651565077">
      <w:bodyDiv w:val="1"/>
      <w:marLeft w:val="0"/>
      <w:marRight w:val="0"/>
      <w:marTop w:val="0"/>
      <w:marBottom w:val="0"/>
      <w:divBdr>
        <w:top w:val="none" w:sz="0" w:space="0" w:color="auto"/>
        <w:left w:val="none" w:sz="0" w:space="0" w:color="auto"/>
        <w:bottom w:val="none" w:sz="0" w:space="0" w:color="auto"/>
        <w:right w:val="none" w:sz="0" w:space="0" w:color="auto"/>
      </w:divBdr>
    </w:div>
    <w:div w:id="714932343">
      <w:bodyDiv w:val="1"/>
      <w:marLeft w:val="0"/>
      <w:marRight w:val="0"/>
      <w:marTop w:val="0"/>
      <w:marBottom w:val="0"/>
      <w:divBdr>
        <w:top w:val="none" w:sz="0" w:space="0" w:color="auto"/>
        <w:left w:val="none" w:sz="0" w:space="0" w:color="auto"/>
        <w:bottom w:val="none" w:sz="0" w:space="0" w:color="auto"/>
        <w:right w:val="none" w:sz="0" w:space="0" w:color="auto"/>
      </w:divBdr>
    </w:div>
    <w:div w:id="717321526">
      <w:bodyDiv w:val="1"/>
      <w:marLeft w:val="0"/>
      <w:marRight w:val="0"/>
      <w:marTop w:val="0"/>
      <w:marBottom w:val="0"/>
      <w:divBdr>
        <w:top w:val="none" w:sz="0" w:space="0" w:color="auto"/>
        <w:left w:val="none" w:sz="0" w:space="0" w:color="auto"/>
        <w:bottom w:val="none" w:sz="0" w:space="0" w:color="auto"/>
        <w:right w:val="none" w:sz="0" w:space="0" w:color="auto"/>
      </w:divBdr>
    </w:div>
    <w:div w:id="773137687">
      <w:bodyDiv w:val="1"/>
      <w:marLeft w:val="0"/>
      <w:marRight w:val="0"/>
      <w:marTop w:val="0"/>
      <w:marBottom w:val="0"/>
      <w:divBdr>
        <w:top w:val="none" w:sz="0" w:space="0" w:color="auto"/>
        <w:left w:val="none" w:sz="0" w:space="0" w:color="auto"/>
        <w:bottom w:val="none" w:sz="0" w:space="0" w:color="auto"/>
        <w:right w:val="none" w:sz="0" w:space="0" w:color="auto"/>
      </w:divBdr>
      <w:divsChild>
        <w:div w:id="1223904649">
          <w:marLeft w:val="0"/>
          <w:marRight w:val="0"/>
          <w:marTop w:val="0"/>
          <w:marBottom w:val="0"/>
          <w:divBdr>
            <w:top w:val="none" w:sz="0" w:space="0" w:color="auto"/>
            <w:left w:val="none" w:sz="0" w:space="0" w:color="auto"/>
            <w:bottom w:val="none" w:sz="0" w:space="0" w:color="auto"/>
            <w:right w:val="none" w:sz="0" w:space="0" w:color="auto"/>
          </w:divBdr>
          <w:divsChild>
            <w:div w:id="99188230">
              <w:marLeft w:val="0"/>
              <w:marRight w:val="0"/>
              <w:marTop w:val="100"/>
              <w:marBottom w:val="100"/>
              <w:divBdr>
                <w:top w:val="none" w:sz="0" w:space="0" w:color="auto"/>
                <w:left w:val="none" w:sz="0" w:space="0" w:color="auto"/>
                <w:bottom w:val="none" w:sz="0" w:space="0" w:color="auto"/>
                <w:right w:val="none" w:sz="0" w:space="0" w:color="auto"/>
              </w:divBdr>
              <w:divsChild>
                <w:div w:id="220796272">
                  <w:marLeft w:val="0"/>
                  <w:marRight w:val="0"/>
                  <w:marTop w:val="0"/>
                  <w:marBottom w:val="0"/>
                  <w:divBdr>
                    <w:top w:val="none" w:sz="0" w:space="0" w:color="auto"/>
                    <w:left w:val="none" w:sz="0" w:space="0" w:color="auto"/>
                    <w:bottom w:val="none" w:sz="0" w:space="0" w:color="auto"/>
                    <w:right w:val="none" w:sz="0" w:space="0" w:color="auto"/>
                  </w:divBdr>
                  <w:divsChild>
                    <w:div w:id="753748927">
                      <w:marLeft w:val="0"/>
                      <w:marRight w:val="0"/>
                      <w:marTop w:val="0"/>
                      <w:marBottom w:val="0"/>
                      <w:divBdr>
                        <w:top w:val="none" w:sz="0" w:space="0" w:color="auto"/>
                        <w:left w:val="none" w:sz="0" w:space="0" w:color="auto"/>
                        <w:bottom w:val="none" w:sz="0" w:space="0" w:color="auto"/>
                        <w:right w:val="none" w:sz="0" w:space="0" w:color="auto"/>
                      </w:divBdr>
                      <w:divsChild>
                        <w:div w:id="405809910">
                          <w:marLeft w:val="0"/>
                          <w:marRight w:val="0"/>
                          <w:marTop w:val="0"/>
                          <w:marBottom w:val="0"/>
                          <w:divBdr>
                            <w:top w:val="none" w:sz="0" w:space="0" w:color="auto"/>
                            <w:left w:val="none" w:sz="0" w:space="0" w:color="auto"/>
                            <w:bottom w:val="none" w:sz="0" w:space="0" w:color="auto"/>
                            <w:right w:val="none" w:sz="0" w:space="0" w:color="auto"/>
                          </w:divBdr>
                          <w:divsChild>
                            <w:div w:id="1781605659">
                              <w:marLeft w:val="0"/>
                              <w:marRight w:val="0"/>
                              <w:marTop w:val="0"/>
                              <w:marBottom w:val="0"/>
                              <w:divBdr>
                                <w:top w:val="none" w:sz="0" w:space="0" w:color="auto"/>
                                <w:left w:val="none" w:sz="0" w:space="0" w:color="auto"/>
                                <w:bottom w:val="none" w:sz="0" w:space="0" w:color="auto"/>
                                <w:right w:val="none" w:sz="0" w:space="0" w:color="auto"/>
                              </w:divBdr>
                              <w:divsChild>
                                <w:div w:id="92364806">
                                  <w:marLeft w:val="0"/>
                                  <w:marRight w:val="0"/>
                                  <w:marTop w:val="0"/>
                                  <w:marBottom w:val="0"/>
                                  <w:divBdr>
                                    <w:top w:val="none" w:sz="0" w:space="0" w:color="auto"/>
                                    <w:left w:val="none" w:sz="0" w:space="0" w:color="auto"/>
                                    <w:bottom w:val="none" w:sz="0" w:space="0" w:color="auto"/>
                                    <w:right w:val="none" w:sz="0" w:space="0" w:color="auto"/>
                                  </w:divBdr>
                                  <w:divsChild>
                                    <w:div w:id="1207181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07476223">
      <w:bodyDiv w:val="1"/>
      <w:marLeft w:val="0"/>
      <w:marRight w:val="0"/>
      <w:marTop w:val="0"/>
      <w:marBottom w:val="0"/>
      <w:divBdr>
        <w:top w:val="none" w:sz="0" w:space="0" w:color="auto"/>
        <w:left w:val="none" w:sz="0" w:space="0" w:color="auto"/>
        <w:bottom w:val="none" w:sz="0" w:space="0" w:color="auto"/>
        <w:right w:val="none" w:sz="0" w:space="0" w:color="auto"/>
      </w:divBdr>
    </w:div>
    <w:div w:id="831876195">
      <w:bodyDiv w:val="1"/>
      <w:marLeft w:val="0"/>
      <w:marRight w:val="0"/>
      <w:marTop w:val="0"/>
      <w:marBottom w:val="0"/>
      <w:divBdr>
        <w:top w:val="none" w:sz="0" w:space="0" w:color="auto"/>
        <w:left w:val="none" w:sz="0" w:space="0" w:color="auto"/>
        <w:bottom w:val="none" w:sz="0" w:space="0" w:color="auto"/>
        <w:right w:val="none" w:sz="0" w:space="0" w:color="auto"/>
      </w:divBdr>
    </w:div>
    <w:div w:id="843134609">
      <w:bodyDiv w:val="1"/>
      <w:marLeft w:val="0"/>
      <w:marRight w:val="0"/>
      <w:marTop w:val="0"/>
      <w:marBottom w:val="0"/>
      <w:divBdr>
        <w:top w:val="none" w:sz="0" w:space="0" w:color="auto"/>
        <w:left w:val="none" w:sz="0" w:space="0" w:color="auto"/>
        <w:bottom w:val="none" w:sz="0" w:space="0" w:color="auto"/>
        <w:right w:val="none" w:sz="0" w:space="0" w:color="auto"/>
      </w:divBdr>
    </w:div>
    <w:div w:id="843395194">
      <w:bodyDiv w:val="1"/>
      <w:marLeft w:val="0"/>
      <w:marRight w:val="0"/>
      <w:marTop w:val="0"/>
      <w:marBottom w:val="0"/>
      <w:divBdr>
        <w:top w:val="none" w:sz="0" w:space="0" w:color="auto"/>
        <w:left w:val="none" w:sz="0" w:space="0" w:color="auto"/>
        <w:bottom w:val="none" w:sz="0" w:space="0" w:color="auto"/>
        <w:right w:val="none" w:sz="0" w:space="0" w:color="auto"/>
      </w:divBdr>
    </w:div>
    <w:div w:id="850951619">
      <w:bodyDiv w:val="1"/>
      <w:marLeft w:val="0"/>
      <w:marRight w:val="0"/>
      <w:marTop w:val="0"/>
      <w:marBottom w:val="0"/>
      <w:divBdr>
        <w:top w:val="none" w:sz="0" w:space="0" w:color="auto"/>
        <w:left w:val="none" w:sz="0" w:space="0" w:color="auto"/>
        <w:bottom w:val="none" w:sz="0" w:space="0" w:color="auto"/>
        <w:right w:val="none" w:sz="0" w:space="0" w:color="auto"/>
      </w:divBdr>
    </w:div>
    <w:div w:id="864633941">
      <w:bodyDiv w:val="1"/>
      <w:marLeft w:val="0"/>
      <w:marRight w:val="0"/>
      <w:marTop w:val="0"/>
      <w:marBottom w:val="0"/>
      <w:divBdr>
        <w:top w:val="none" w:sz="0" w:space="0" w:color="auto"/>
        <w:left w:val="none" w:sz="0" w:space="0" w:color="auto"/>
        <w:bottom w:val="none" w:sz="0" w:space="0" w:color="auto"/>
        <w:right w:val="none" w:sz="0" w:space="0" w:color="auto"/>
      </w:divBdr>
    </w:div>
    <w:div w:id="885021742">
      <w:bodyDiv w:val="1"/>
      <w:marLeft w:val="0"/>
      <w:marRight w:val="0"/>
      <w:marTop w:val="0"/>
      <w:marBottom w:val="0"/>
      <w:divBdr>
        <w:top w:val="none" w:sz="0" w:space="0" w:color="auto"/>
        <w:left w:val="none" w:sz="0" w:space="0" w:color="auto"/>
        <w:bottom w:val="none" w:sz="0" w:space="0" w:color="auto"/>
        <w:right w:val="none" w:sz="0" w:space="0" w:color="auto"/>
      </w:divBdr>
      <w:divsChild>
        <w:div w:id="645164565">
          <w:marLeft w:val="0"/>
          <w:marRight w:val="0"/>
          <w:marTop w:val="0"/>
          <w:marBottom w:val="0"/>
          <w:divBdr>
            <w:top w:val="none" w:sz="0" w:space="0" w:color="auto"/>
            <w:left w:val="none" w:sz="0" w:space="0" w:color="auto"/>
            <w:bottom w:val="none" w:sz="0" w:space="0" w:color="auto"/>
            <w:right w:val="none" w:sz="0" w:space="0" w:color="auto"/>
          </w:divBdr>
          <w:divsChild>
            <w:div w:id="1466200733">
              <w:marLeft w:val="0"/>
              <w:marRight w:val="0"/>
              <w:marTop w:val="100"/>
              <w:marBottom w:val="100"/>
              <w:divBdr>
                <w:top w:val="none" w:sz="0" w:space="0" w:color="auto"/>
                <w:left w:val="none" w:sz="0" w:space="0" w:color="auto"/>
                <w:bottom w:val="none" w:sz="0" w:space="0" w:color="auto"/>
                <w:right w:val="none" w:sz="0" w:space="0" w:color="auto"/>
              </w:divBdr>
              <w:divsChild>
                <w:div w:id="1469392174">
                  <w:marLeft w:val="0"/>
                  <w:marRight w:val="0"/>
                  <w:marTop w:val="0"/>
                  <w:marBottom w:val="0"/>
                  <w:divBdr>
                    <w:top w:val="none" w:sz="0" w:space="0" w:color="auto"/>
                    <w:left w:val="none" w:sz="0" w:space="0" w:color="auto"/>
                    <w:bottom w:val="none" w:sz="0" w:space="0" w:color="auto"/>
                    <w:right w:val="none" w:sz="0" w:space="0" w:color="auto"/>
                  </w:divBdr>
                  <w:divsChild>
                    <w:div w:id="653920809">
                      <w:marLeft w:val="0"/>
                      <w:marRight w:val="0"/>
                      <w:marTop w:val="0"/>
                      <w:marBottom w:val="0"/>
                      <w:divBdr>
                        <w:top w:val="none" w:sz="0" w:space="0" w:color="auto"/>
                        <w:left w:val="none" w:sz="0" w:space="0" w:color="auto"/>
                        <w:bottom w:val="none" w:sz="0" w:space="0" w:color="auto"/>
                        <w:right w:val="none" w:sz="0" w:space="0" w:color="auto"/>
                      </w:divBdr>
                      <w:divsChild>
                        <w:div w:id="59597648">
                          <w:marLeft w:val="0"/>
                          <w:marRight w:val="0"/>
                          <w:marTop w:val="0"/>
                          <w:marBottom w:val="0"/>
                          <w:divBdr>
                            <w:top w:val="none" w:sz="0" w:space="0" w:color="auto"/>
                            <w:left w:val="none" w:sz="0" w:space="0" w:color="auto"/>
                            <w:bottom w:val="none" w:sz="0" w:space="0" w:color="auto"/>
                            <w:right w:val="none" w:sz="0" w:space="0" w:color="auto"/>
                          </w:divBdr>
                          <w:divsChild>
                            <w:div w:id="960763098">
                              <w:marLeft w:val="0"/>
                              <w:marRight w:val="0"/>
                              <w:marTop w:val="0"/>
                              <w:marBottom w:val="0"/>
                              <w:divBdr>
                                <w:top w:val="none" w:sz="0" w:space="0" w:color="auto"/>
                                <w:left w:val="none" w:sz="0" w:space="0" w:color="auto"/>
                                <w:bottom w:val="none" w:sz="0" w:space="0" w:color="auto"/>
                                <w:right w:val="none" w:sz="0" w:space="0" w:color="auto"/>
                              </w:divBdr>
                              <w:divsChild>
                                <w:div w:id="629090528">
                                  <w:marLeft w:val="0"/>
                                  <w:marRight w:val="0"/>
                                  <w:marTop w:val="0"/>
                                  <w:marBottom w:val="0"/>
                                  <w:divBdr>
                                    <w:top w:val="none" w:sz="0" w:space="0" w:color="auto"/>
                                    <w:left w:val="none" w:sz="0" w:space="0" w:color="auto"/>
                                    <w:bottom w:val="none" w:sz="0" w:space="0" w:color="auto"/>
                                    <w:right w:val="none" w:sz="0" w:space="0" w:color="auto"/>
                                  </w:divBdr>
                                  <w:divsChild>
                                    <w:div w:id="1759669713">
                                      <w:marLeft w:val="0"/>
                                      <w:marRight w:val="0"/>
                                      <w:marTop w:val="0"/>
                                      <w:marBottom w:val="0"/>
                                      <w:divBdr>
                                        <w:top w:val="none" w:sz="0" w:space="0" w:color="auto"/>
                                        <w:left w:val="none" w:sz="0" w:space="0" w:color="auto"/>
                                        <w:bottom w:val="none" w:sz="0" w:space="0" w:color="auto"/>
                                        <w:right w:val="none" w:sz="0" w:space="0" w:color="auto"/>
                                      </w:divBdr>
                                      <w:divsChild>
                                        <w:div w:id="2107532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29123438">
      <w:bodyDiv w:val="1"/>
      <w:marLeft w:val="0"/>
      <w:marRight w:val="0"/>
      <w:marTop w:val="0"/>
      <w:marBottom w:val="0"/>
      <w:divBdr>
        <w:top w:val="none" w:sz="0" w:space="0" w:color="auto"/>
        <w:left w:val="none" w:sz="0" w:space="0" w:color="auto"/>
        <w:bottom w:val="none" w:sz="0" w:space="0" w:color="auto"/>
        <w:right w:val="none" w:sz="0" w:space="0" w:color="auto"/>
      </w:divBdr>
    </w:div>
    <w:div w:id="939987833">
      <w:bodyDiv w:val="1"/>
      <w:marLeft w:val="0"/>
      <w:marRight w:val="0"/>
      <w:marTop w:val="0"/>
      <w:marBottom w:val="0"/>
      <w:divBdr>
        <w:top w:val="none" w:sz="0" w:space="0" w:color="auto"/>
        <w:left w:val="none" w:sz="0" w:space="0" w:color="auto"/>
        <w:bottom w:val="none" w:sz="0" w:space="0" w:color="auto"/>
        <w:right w:val="none" w:sz="0" w:space="0" w:color="auto"/>
      </w:divBdr>
    </w:div>
    <w:div w:id="948241799">
      <w:bodyDiv w:val="1"/>
      <w:marLeft w:val="0"/>
      <w:marRight w:val="0"/>
      <w:marTop w:val="0"/>
      <w:marBottom w:val="0"/>
      <w:divBdr>
        <w:top w:val="none" w:sz="0" w:space="0" w:color="auto"/>
        <w:left w:val="none" w:sz="0" w:space="0" w:color="auto"/>
        <w:bottom w:val="none" w:sz="0" w:space="0" w:color="auto"/>
        <w:right w:val="none" w:sz="0" w:space="0" w:color="auto"/>
      </w:divBdr>
    </w:div>
    <w:div w:id="967199201">
      <w:bodyDiv w:val="1"/>
      <w:marLeft w:val="0"/>
      <w:marRight w:val="0"/>
      <w:marTop w:val="0"/>
      <w:marBottom w:val="0"/>
      <w:divBdr>
        <w:top w:val="none" w:sz="0" w:space="0" w:color="auto"/>
        <w:left w:val="none" w:sz="0" w:space="0" w:color="auto"/>
        <w:bottom w:val="none" w:sz="0" w:space="0" w:color="auto"/>
        <w:right w:val="none" w:sz="0" w:space="0" w:color="auto"/>
      </w:divBdr>
    </w:div>
    <w:div w:id="973632461">
      <w:bodyDiv w:val="1"/>
      <w:marLeft w:val="0"/>
      <w:marRight w:val="0"/>
      <w:marTop w:val="0"/>
      <w:marBottom w:val="0"/>
      <w:divBdr>
        <w:top w:val="none" w:sz="0" w:space="0" w:color="auto"/>
        <w:left w:val="none" w:sz="0" w:space="0" w:color="auto"/>
        <w:bottom w:val="none" w:sz="0" w:space="0" w:color="auto"/>
        <w:right w:val="none" w:sz="0" w:space="0" w:color="auto"/>
      </w:divBdr>
    </w:div>
    <w:div w:id="986784882">
      <w:bodyDiv w:val="1"/>
      <w:marLeft w:val="0"/>
      <w:marRight w:val="0"/>
      <w:marTop w:val="0"/>
      <w:marBottom w:val="0"/>
      <w:divBdr>
        <w:top w:val="none" w:sz="0" w:space="0" w:color="auto"/>
        <w:left w:val="none" w:sz="0" w:space="0" w:color="auto"/>
        <w:bottom w:val="none" w:sz="0" w:space="0" w:color="auto"/>
        <w:right w:val="none" w:sz="0" w:space="0" w:color="auto"/>
      </w:divBdr>
    </w:div>
    <w:div w:id="991984885">
      <w:bodyDiv w:val="1"/>
      <w:marLeft w:val="0"/>
      <w:marRight w:val="0"/>
      <w:marTop w:val="0"/>
      <w:marBottom w:val="0"/>
      <w:divBdr>
        <w:top w:val="none" w:sz="0" w:space="0" w:color="auto"/>
        <w:left w:val="none" w:sz="0" w:space="0" w:color="auto"/>
        <w:bottom w:val="none" w:sz="0" w:space="0" w:color="auto"/>
        <w:right w:val="none" w:sz="0" w:space="0" w:color="auto"/>
      </w:divBdr>
    </w:div>
    <w:div w:id="993684252">
      <w:bodyDiv w:val="1"/>
      <w:marLeft w:val="0"/>
      <w:marRight w:val="0"/>
      <w:marTop w:val="0"/>
      <w:marBottom w:val="0"/>
      <w:divBdr>
        <w:top w:val="none" w:sz="0" w:space="0" w:color="auto"/>
        <w:left w:val="none" w:sz="0" w:space="0" w:color="auto"/>
        <w:bottom w:val="none" w:sz="0" w:space="0" w:color="auto"/>
        <w:right w:val="none" w:sz="0" w:space="0" w:color="auto"/>
      </w:divBdr>
    </w:div>
    <w:div w:id="1002010551">
      <w:bodyDiv w:val="1"/>
      <w:marLeft w:val="0"/>
      <w:marRight w:val="0"/>
      <w:marTop w:val="0"/>
      <w:marBottom w:val="0"/>
      <w:divBdr>
        <w:top w:val="none" w:sz="0" w:space="0" w:color="auto"/>
        <w:left w:val="none" w:sz="0" w:space="0" w:color="auto"/>
        <w:bottom w:val="none" w:sz="0" w:space="0" w:color="auto"/>
        <w:right w:val="none" w:sz="0" w:space="0" w:color="auto"/>
      </w:divBdr>
    </w:div>
    <w:div w:id="1011419950">
      <w:bodyDiv w:val="1"/>
      <w:marLeft w:val="0"/>
      <w:marRight w:val="0"/>
      <w:marTop w:val="0"/>
      <w:marBottom w:val="0"/>
      <w:divBdr>
        <w:top w:val="none" w:sz="0" w:space="0" w:color="auto"/>
        <w:left w:val="none" w:sz="0" w:space="0" w:color="auto"/>
        <w:bottom w:val="none" w:sz="0" w:space="0" w:color="auto"/>
        <w:right w:val="none" w:sz="0" w:space="0" w:color="auto"/>
      </w:divBdr>
    </w:div>
    <w:div w:id="1025791444">
      <w:bodyDiv w:val="1"/>
      <w:marLeft w:val="0"/>
      <w:marRight w:val="0"/>
      <w:marTop w:val="0"/>
      <w:marBottom w:val="0"/>
      <w:divBdr>
        <w:top w:val="none" w:sz="0" w:space="0" w:color="auto"/>
        <w:left w:val="none" w:sz="0" w:space="0" w:color="auto"/>
        <w:bottom w:val="none" w:sz="0" w:space="0" w:color="auto"/>
        <w:right w:val="none" w:sz="0" w:space="0" w:color="auto"/>
      </w:divBdr>
    </w:div>
    <w:div w:id="1042174585">
      <w:bodyDiv w:val="1"/>
      <w:marLeft w:val="0"/>
      <w:marRight w:val="0"/>
      <w:marTop w:val="0"/>
      <w:marBottom w:val="0"/>
      <w:divBdr>
        <w:top w:val="none" w:sz="0" w:space="0" w:color="auto"/>
        <w:left w:val="none" w:sz="0" w:space="0" w:color="auto"/>
        <w:bottom w:val="none" w:sz="0" w:space="0" w:color="auto"/>
        <w:right w:val="none" w:sz="0" w:space="0" w:color="auto"/>
      </w:divBdr>
    </w:div>
    <w:div w:id="1048916113">
      <w:bodyDiv w:val="1"/>
      <w:marLeft w:val="0"/>
      <w:marRight w:val="0"/>
      <w:marTop w:val="0"/>
      <w:marBottom w:val="0"/>
      <w:divBdr>
        <w:top w:val="none" w:sz="0" w:space="0" w:color="auto"/>
        <w:left w:val="none" w:sz="0" w:space="0" w:color="auto"/>
        <w:bottom w:val="none" w:sz="0" w:space="0" w:color="auto"/>
        <w:right w:val="none" w:sz="0" w:space="0" w:color="auto"/>
      </w:divBdr>
    </w:div>
    <w:div w:id="1055549817">
      <w:bodyDiv w:val="1"/>
      <w:marLeft w:val="0"/>
      <w:marRight w:val="0"/>
      <w:marTop w:val="0"/>
      <w:marBottom w:val="0"/>
      <w:divBdr>
        <w:top w:val="none" w:sz="0" w:space="0" w:color="auto"/>
        <w:left w:val="none" w:sz="0" w:space="0" w:color="auto"/>
        <w:bottom w:val="none" w:sz="0" w:space="0" w:color="auto"/>
        <w:right w:val="none" w:sz="0" w:space="0" w:color="auto"/>
      </w:divBdr>
    </w:div>
    <w:div w:id="1056271151">
      <w:bodyDiv w:val="1"/>
      <w:marLeft w:val="0"/>
      <w:marRight w:val="0"/>
      <w:marTop w:val="0"/>
      <w:marBottom w:val="0"/>
      <w:divBdr>
        <w:top w:val="none" w:sz="0" w:space="0" w:color="auto"/>
        <w:left w:val="none" w:sz="0" w:space="0" w:color="auto"/>
        <w:bottom w:val="none" w:sz="0" w:space="0" w:color="auto"/>
        <w:right w:val="none" w:sz="0" w:space="0" w:color="auto"/>
      </w:divBdr>
    </w:div>
    <w:div w:id="1058363450">
      <w:bodyDiv w:val="1"/>
      <w:marLeft w:val="0"/>
      <w:marRight w:val="0"/>
      <w:marTop w:val="0"/>
      <w:marBottom w:val="0"/>
      <w:divBdr>
        <w:top w:val="none" w:sz="0" w:space="0" w:color="auto"/>
        <w:left w:val="none" w:sz="0" w:space="0" w:color="auto"/>
        <w:bottom w:val="none" w:sz="0" w:space="0" w:color="auto"/>
        <w:right w:val="none" w:sz="0" w:space="0" w:color="auto"/>
      </w:divBdr>
    </w:div>
    <w:div w:id="1062025865">
      <w:bodyDiv w:val="1"/>
      <w:marLeft w:val="0"/>
      <w:marRight w:val="0"/>
      <w:marTop w:val="0"/>
      <w:marBottom w:val="0"/>
      <w:divBdr>
        <w:top w:val="none" w:sz="0" w:space="0" w:color="auto"/>
        <w:left w:val="none" w:sz="0" w:space="0" w:color="auto"/>
        <w:bottom w:val="none" w:sz="0" w:space="0" w:color="auto"/>
        <w:right w:val="none" w:sz="0" w:space="0" w:color="auto"/>
      </w:divBdr>
    </w:div>
    <w:div w:id="1073239087">
      <w:bodyDiv w:val="1"/>
      <w:marLeft w:val="0"/>
      <w:marRight w:val="0"/>
      <w:marTop w:val="0"/>
      <w:marBottom w:val="0"/>
      <w:divBdr>
        <w:top w:val="none" w:sz="0" w:space="0" w:color="auto"/>
        <w:left w:val="none" w:sz="0" w:space="0" w:color="auto"/>
        <w:bottom w:val="none" w:sz="0" w:space="0" w:color="auto"/>
        <w:right w:val="none" w:sz="0" w:space="0" w:color="auto"/>
      </w:divBdr>
    </w:div>
    <w:div w:id="1083842878">
      <w:bodyDiv w:val="1"/>
      <w:marLeft w:val="0"/>
      <w:marRight w:val="0"/>
      <w:marTop w:val="0"/>
      <w:marBottom w:val="0"/>
      <w:divBdr>
        <w:top w:val="none" w:sz="0" w:space="0" w:color="auto"/>
        <w:left w:val="none" w:sz="0" w:space="0" w:color="auto"/>
        <w:bottom w:val="none" w:sz="0" w:space="0" w:color="auto"/>
        <w:right w:val="none" w:sz="0" w:space="0" w:color="auto"/>
      </w:divBdr>
    </w:div>
    <w:div w:id="1107699021">
      <w:bodyDiv w:val="1"/>
      <w:marLeft w:val="0"/>
      <w:marRight w:val="0"/>
      <w:marTop w:val="0"/>
      <w:marBottom w:val="0"/>
      <w:divBdr>
        <w:top w:val="none" w:sz="0" w:space="0" w:color="auto"/>
        <w:left w:val="none" w:sz="0" w:space="0" w:color="auto"/>
        <w:bottom w:val="none" w:sz="0" w:space="0" w:color="auto"/>
        <w:right w:val="none" w:sz="0" w:space="0" w:color="auto"/>
      </w:divBdr>
    </w:div>
    <w:div w:id="1142500141">
      <w:bodyDiv w:val="1"/>
      <w:marLeft w:val="0"/>
      <w:marRight w:val="0"/>
      <w:marTop w:val="0"/>
      <w:marBottom w:val="0"/>
      <w:divBdr>
        <w:top w:val="none" w:sz="0" w:space="0" w:color="auto"/>
        <w:left w:val="none" w:sz="0" w:space="0" w:color="auto"/>
        <w:bottom w:val="none" w:sz="0" w:space="0" w:color="auto"/>
        <w:right w:val="none" w:sz="0" w:space="0" w:color="auto"/>
      </w:divBdr>
    </w:div>
    <w:div w:id="1170368540">
      <w:bodyDiv w:val="1"/>
      <w:marLeft w:val="0"/>
      <w:marRight w:val="0"/>
      <w:marTop w:val="0"/>
      <w:marBottom w:val="0"/>
      <w:divBdr>
        <w:top w:val="none" w:sz="0" w:space="0" w:color="auto"/>
        <w:left w:val="none" w:sz="0" w:space="0" w:color="auto"/>
        <w:bottom w:val="none" w:sz="0" w:space="0" w:color="auto"/>
        <w:right w:val="none" w:sz="0" w:space="0" w:color="auto"/>
      </w:divBdr>
    </w:div>
    <w:div w:id="1187020193">
      <w:bodyDiv w:val="1"/>
      <w:marLeft w:val="0"/>
      <w:marRight w:val="0"/>
      <w:marTop w:val="0"/>
      <w:marBottom w:val="0"/>
      <w:divBdr>
        <w:top w:val="none" w:sz="0" w:space="0" w:color="auto"/>
        <w:left w:val="none" w:sz="0" w:space="0" w:color="auto"/>
        <w:bottom w:val="none" w:sz="0" w:space="0" w:color="auto"/>
        <w:right w:val="none" w:sz="0" w:space="0" w:color="auto"/>
      </w:divBdr>
    </w:div>
    <w:div w:id="1206259888">
      <w:bodyDiv w:val="1"/>
      <w:marLeft w:val="0"/>
      <w:marRight w:val="0"/>
      <w:marTop w:val="0"/>
      <w:marBottom w:val="0"/>
      <w:divBdr>
        <w:top w:val="none" w:sz="0" w:space="0" w:color="auto"/>
        <w:left w:val="none" w:sz="0" w:space="0" w:color="auto"/>
        <w:bottom w:val="none" w:sz="0" w:space="0" w:color="auto"/>
        <w:right w:val="none" w:sz="0" w:space="0" w:color="auto"/>
      </w:divBdr>
    </w:div>
    <w:div w:id="1226835206">
      <w:bodyDiv w:val="1"/>
      <w:marLeft w:val="0"/>
      <w:marRight w:val="0"/>
      <w:marTop w:val="0"/>
      <w:marBottom w:val="0"/>
      <w:divBdr>
        <w:top w:val="none" w:sz="0" w:space="0" w:color="auto"/>
        <w:left w:val="none" w:sz="0" w:space="0" w:color="auto"/>
        <w:bottom w:val="none" w:sz="0" w:space="0" w:color="auto"/>
        <w:right w:val="none" w:sz="0" w:space="0" w:color="auto"/>
      </w:divBdr>
    </w:div>
    <w:div w:id="1228416413">
      <w:bodyDiv w:val="1"/>
      <w:marLeft w:val="0"/>
      <w:marRight w:val="0"/>
      <w:marTop w:val="0"/>
      <w:marBottom w:val="0"/>
      <w:divBdr>
        <w:top w:val="none" w:sz="0" w:space="0" w:color="auto"/>
        <w:left w:val="none" w:sz="0" w:space="0" w:color="auto"/>
        <w:bottom w:val="none" w:sz="0" w:space="0" w:color="auto"/>
        <w:right w:val="none" w:sz="0" w:space="0" w:color="auto"/>
      </w:divBdr>
    </w:div>
    <w:div w:id="1229731588">
      <w:marLeft w:val="0"/>
      <w:marRight w:val="0"/>
      <w:marTop w:val="0"/>
      <w:marBottom w:val="0"/>
      <w:divBdr>
        <w:top w:val="none" w:sz="0" w:space="0" w:color="auto"/>
        <w:left w:val="none" w:sz="0" w:space="0" w:color="auto"/>
        <w:bottom w:val="none" w:sz="0" w:space="0" w:color="auto"/>
        <w:right w:val="none" w:sz="0" w:space="0" w:color="auto"/>
      </w:divBdr>
    </w:div>
    <w:div w:id="1278560194">
      <w:bodyDiv w:val="1"/>
      <w:marLeft w:val="0"/>
      <w:marRight w:val="0"/>
      <w:marTop w:val="0"/>
      <w:marBottom w:val="0"/>
      <w:divBdr>
        <w:top w:val="none" w:sz="0" w:space="0" w:color="auto"/>
        <w:left w:val="none" w:sz="0" w:space="0" w:color="auto"/>
        <w:bottom w:val="none" w:sz="0" w:space="0" w:color="auto"/>
        <w:right w:val="none" w:sz="0" w:space="0" w:color="auto"/>
      </w:divBdr>
    </w:div>
    <w:div w:id="1282959552">
      <w:bodyDiv w:val="1"/>
      <w:marLeft w:val="0"/>
      <w:marRight w:val="0"/>
      <w:marTop w:val="0"/>
      <w:marBottom w:val="0"/>
      <w:divBdr>
        <w:top w:val="none" w:sz="0" w:space="0" w:color="auto"/>
        <w:left w:val="none" w:sz="0" w:space="0" w:color="auto"/>
        <w:bottom w:val="none" w:sz="0" w:space="0" w:color="auto"/>
        <w:right w:val="none" w:sz="0" w:space="0" w:color="auto"/>
      </w:divBdr>
    </w:div>
    <w:div w:id="1285117214">
      <w:bodyDiv w:val="1"/>
      <w:marLeft w:val="0"/>
      <w:marRight w:val="0"/>
      <w:marTop w:val="0"/>
      <w:marBottom w:val="0"/>
      <w:divBdr>
        <w:top w:val="none" w:sz="0" w:space="0" w:color="auto"/>
        <w:left w:val="none" w:sz="0" w:space="0" w:color="auto"/>
        <w:bottom w:val="none" w:sz="0" w:space="0" w:color="auto"/>
        <w:right w:val="none" w:sz="0" w:space="0" w:color="auto"/>
      </w:divBdr>
    </w:div>
    <w:div w:id="1296334785">
      <w:bodyDiv w:val="1"/>
      <w:marLeft w:val="0"/>
      <w:marRight w:val="0"/>
      <w:marTop w:val="0"/>
      <w:marBottom w:val="0"/>
      <w:divBdr>
        <w:top w:val="none" w:sz="0" w:space="0" w:color="auto"/>
        <w:left w:val="none" w:sz="0" w:space="0" w:color="auto"/>
        <w:bottom w:val="none" w:sz="0" w:space="0" w:color="auto"/>
        <w:right w:val="none" w:sz="0" w:space="0" w:color="auto"/>
      </w:divBdr>
    </w:div>
    <w:div w:id="1306550105">
      <w:bodyDiv w:val="1"/>
      <w:marLeft w:val="0"/>
      <w:marRight w:val="0"/>
      <w:marTop w:val="0"/>
      <w:marBottom w:val="0"/>
      <w:divBdr>
        <w:top w:val="none" w:sz="0" w:space="0" w:color="auto"/>
        <w:left w:val="none" w:sz="0" w:space="0" w:color="auto"/>
        <w:bottom w:val="none" w:sz="0" w:space="0" w:color="auto"/>
        <w:right w:val="none" w:sz="0" w:space="0" w:color="auto"/>
      </w:divBdr>
    </w:div>
    <w:div w:id="1308171140">
      <w:bodyDiv w:val="1"/>
      <w:marLeft w:val="0"/>
      <w:marRight w:val="0"/>
      <w:marTop w:val="0"/>
      <w:marBottom w:val="0"/>
      <w:divBdr>
        <w:top w:val="none" w:sz="0" w:space="0" w:color="auto"/>
        <w:left w:val="none" w:sz="0" w:space="0" w:color="auto"/>
        <w:bottom w:val="none" w:sz="0" w:space="0" w:color="auto"/>
        <w:right w:val="none" w:sz="0" w:space="0" w:color="auto"/>
      </w:divBdr>
    </w:div>
    <w:div w:id="1333609400">
      <w:bodyDiv w:val="1"/>
      <w:marLeft w:val="0"/>
      <w:marRight w:val="0"/>
      <w:marTop w:val="0"/>
      <w:marBottom w:val="0"/>
      <w:divBdr>
        <w:top w:val="none" w:sz="0" w:space="0" w:color="auto"/>
        <w:left w:val="none" w:sz="0" w:space="0" w:color="auto"/>
        <w:bottom w:val="none" w:sz="0" w:space="0" w:color="auto"/>
        <w:right w:val="none" w:sz="0" w:space="0" w:color="auto"/>
      </w:divBdr>
      <w:divsChild>
        <w:div w:id="373238372">
          <w:marLeft w:val="0"/>
          <w:marRight w:val="0"/>
          <w:marTop w:val="0"/>
          <w:marBottom w:val="0"/>
          <w:divBdr>
            <w:top w:val="none" w:sz="0" w:space="0" w:color="auto"/>
            <w:left w:val="none" w:sz="0" w:space="0" w:color="auto"/>
            <w:bottom w:val="none" w:sz="0" w:space="0" w:color="auto"/>
            <w:right w:val="none" w:sz="0" w:space="0" w:color="auto"/>
          </w:divBdr>
        </w:div>
        <w:div w:id="1213693675">
          <w:marLeft w:val="0"/>
          <w:marRight w:val="0"/>
          <w:marTop w:val="0"/>
          <w:marBottom w:val="0"/>
          <w:divBdr>
            <w:top w:val="none" w:sz="0" w:space="0" w:color="auto"/>
            <w:left w:val="none" w:sz="0" w:space="0" w:color="auto"/>
            <w:bottom w:val="none" w:sz="0" w:space="0" w:color="auto"/>
            <w:right w:val="none" w:sz="0" w:space="0" w:color="auto"/>
          </w:divBdr>
        </w:div>
        <w:div w:id="582227331">
          <w:marLeft w:val="0"/>
          <w:marRight w:val="0"/>
          <w:marTop w:val="0"/>
          <w:marBottom w:val="0"/>
          <w:divBdr>
            <w:top w:val="none" w:sz="0" w:space="0" w:color="auto"/>
            <w:left w:val="none" w:sz="0" w:space="0" w:color="auto"/>
            <w:bottom w:val="none" w:sz="0" w:space="0" w:color="auto"/>
            <w:right w:val="none" w:sz="0" w:space="0" w:color="auto"/>
          </w:divBdr>
        </w:div>
        <w:div w:id="1513301464">
          <w:marLeft w:val="0"/>
          <w:marRight w:val="0"/>
          <w:marTop w:val="0"/>
          <w:marBottom w:val="0"/>
          <w:divBdr>
            <w:top w:val="none" w:sz="0" w:space="0" w:color="auto"/>
            <w:left w:val="none" w:sz="0" w:space="0" w:color="auto"/>
            <w:bottom w:val="none" w:sz="0" w:space="0" w:color="auto"/>
            <w:right w:val="none" w:sz="0" w:space="0" w:color="auto"/>
          </w:divBdr>
        </w:div>
        <w:div w:id="1457722451">
          <w:marLeft w:val="0"/>
          <w:marRight w:val="0"/>
          <w:marTop w:val="0"/>
          <w:marBottom w:val="0"/>
          <w:divBdr>
            <w:top w:val="none" w:sz="0" w:space="0" w:color="auto"/>
            <w:left w:val="none" w:sz="0" w:space="0" w:color="auto"/>
            <w:bottom w:val="none" w:sz="0" w:space="0" w:color="auto"/>
            <w:right w:val="none" w:sz="0" w:space="0" w:color="auto"/>
          </w:divBdr>
        </w:div>
        <w:div w:id="926229544">
          <w:marLeft w:val="0"/>
          <w:marRight w:val="0"/>
          <w:marTop w:val="0"/>
          <w:marBottom w:val="0"/>
          <w:divBdr>
            <w:top w:val="none" w:sz="0" w:space="0" w:color="auto"/>
            <w:left w:val="none" w:sz="0" w:space="0" w:color="auto"/>
            <w:bottom w:val="none" w:sz="0" w:space="0" w:color="auto"/>
            <w:right w:val="none" w:sz="0" w:space="0" w:color="auto"/>
          </w:divBdr>
        </w:div>
        <w:div w:id="912087401">
          <w:marLeft w:val="0"/>
          <w:marRight w:val="0"/>
          <w:marTop w:val="0"/>
          <w:marBottom w:val="0"/>
          <w:divBdr>
            <w:top w:val="none" w:sz="0" w:space="0" w:color="auto"/>
            <w:left w:val="none" w:sz="0" w:space="0" w:color="auto"/>
            <w:bottom w:val="none" w:sz="0" w:space="0" w:color="auto"/>
            <w:right w:val="none" w:sz="0" w:space="0" w:color="auto"/>
          </w:divBdr>
        </w:div>
        <w:div w:id="911938039">
          <w:marLeft w:val="0"/>
          <w:marRight w:val="0"/>
          <w:marTop w:val="0"/>
          <w:marBottom w:val="0"/>
          <w:divBdr>
            <w:top w:val="none" w:sz="0" w:space="0" w:color="auto"/>
            <w:left w:val="none" w:sz="0" w:space="0" w:color="auto"/>
            <w:bottom w:val="none" w:sz="0" w:space="0" w:color="auto"/>
            <w:right w:val="none" w:sz="0" w:space="0" w:color="auto"/>
          </w:divBdr>
        </w:div>
        <w:div w:id="950282796">
          <w:marLeft w:val="0"/>
          <w:marRight w:val="0"/>
          <w:marTop w:val="0"/>
          <w:marBottom w:val="0"/>
          <w:divBdr>
            <w:top w:val="none" w:sz="0" w:space="0" w:color="auto"/>
            <w:left w:val="none" w:sz="0" w:space="0" w:color="auto"/>
            <w:bottom w:val="none" w:sz="0" w:space="0" w:color="auto"/>
            <w:right w:val="none" w:sz="0" w:space="0" w:color="auto"/>
          </w:divBdr>
        </w:div>
        <w:div w:id="1812751379">
          <w:marLeft w:val="0"/>
          <w:marRight w:val="0"/>
          <w:marTop w:val="0"/>
          <w:marBottom w:val="0"/>
          <w:divBdr>
            <w:top w:val="none" w:sz="0" w:space="0" w:color="auto"/>
            <w:left w:val="none" w:sz="0" w:space="0" w:color="auto"/>
            <w:bottom w:val="none" w:sz="0" w:space="0" w:color="auto"/>
            <w:right w:val="none" w:sz="0" w:space="0" w:color="auto"/>
          </w:divBdr>
        </w:div>
        <w:div w:id="1428383393">
          <w:marLeft w:val="0"/>
          <w:marRight w:val="0"/>
          <w:marTop w:val="0"/>
          <w:marBottom w:val="0"/>
          <w:divBdr>
            <w:top w:val="none" w:sz="0" w:space="0" w:color="auto"/>
            <w:left w:val="none" w:sz="0" w:space="0" w:color="auto"/>
            <w:bottom w:val="none" w:sz="0" w:space="0" w:color="auto"/>
            <w:right w:val="none" w:sz="0" w:space="0" w:color="auto"/>
          </w:divBdr>
        </w:div>
      </w:divsChild>
    </w:div>
    <w:div w:id="1351179040">
      <w:bodyDiv w:val="1"/>
      <w:marLeft w:val="0"/>
      <w:marRight w:val="0"/>
      <w:marTop w:val="0"/>
      <w:marBottom w:val="0"/>
      <w:divBdr>
        <w:top w:val="none" w:sz="0" w:space="0" w:color="auto"/>
        <w:left w:val="none" w:sz="0" w:space="0" w:color="auto"/>
        <w:bottom w:val="none" w:sz="0" w:space="0" w:color="auto"/>
        <w:right w:val="none" w:sz="0" w:space="0" w:color="auto"/>
      </w:divBdr>
    </w:div>
    <w:div w:id="1355493435">
      <w:bodyDiv w:val="1"/>
      <w:marLeft w:val="0"/>
      <w:marRight w:val="0"/>
      <w:marTop w:val="0"/>
      <w:marBottom w:val="0"/>
      <w:divBdr>
        <w:top w:val="none" w:sz="0" w:space="0" w:color="auto"/>
        <w:left w:val="none" w:sz="0" w:space="0" w:color="auto"/>
        <w:bottom w:val="none" w:sz="0" w:space="0" w:color="auto"/>
        <w:right w:val="none" w:sz="0" w:space="0" w:color="auto"/>
      </w:divBdr>
    </w:div>
    <w:div w:id="1357848330">
      <w:bodyDiv w:val="1"/>
      <w:marLeft w:val="0"/>
      <w:marRight w:val="0"/>
      <w:marTop w:val="0"/>
      <w:marBottom w:val="0"/>
      <w:divBdr>
        <w:top w:val="none" w:sz="0" w:space="0" w:color="auto"/>
        <w:left w:val="none" w:sz="0" w:space="0" w:color="auto"/>
        <w:bottom w:val="none" w:sz="0" w:space="0" w:color="auto"/>
        <w:right w:val="none" w:sz="0" w:space="0" w:color="auto"/>
      </w:divBdr>
    </w:div>
    <w:div w:id="1360544676">
      <w:bodyDiv w:val="1"/>
      <w:marLeft w:val="0"/>
      <w:marRight w:val="0"/>
      <w:marTop w:val="0"/>
      <w:marBottom w:val="0"/>
      <w:divBdr>
        <w:top w:val="none" w:sz="0" w:space="0" w:color="auto"/>
        <w:left w:val="none" w:sz="0" w:space="0" w:color="auto"/>
        <w:bottom w:val="none" w:sz="0" w:space="0" w:color="auto"/>
        <w:right w:val="none" w:sz="0" w:space="0" w:color="auto"/>
      </w:divBdr>
    </w:div>
    <w:div w:id="1374891785">
      <w:bodyDiv w:val="1"/>
      <w:marLeft w:val="0"/>
      <w:marRight w:val="0"/>
      <w:marTop w:val="0"/>
      <w:marBottom w:val="0"/>
      <w:divBdr>
        <w:top w:val="none" w:sz="0" w:space="0" w:color="auto"/>
        <w:left w:val="none" w:sz="0" w:space="0" w:color="auto"/>
        <w:bottom w:val="none" w:sz="0" w:space="0" w:color="auto"/>
        <w:right w:val="none" w:sz="0" w:space="0" w:color="auto"/>
      </w:divBdr>
    </w:div>
    <w:div w:id="1388605857">
      <w:bodyDiv w:val="1"/>
      <w:marLeft w:val="0"/>
      <w:marRight w:val="0"/>
      <w:marTop w:val="0"/>
      <w:marBottom w:val="0"/>
      <w:divBdr>
        <w:top w:val="none" w:sz="0" w:space="0" w:color="auto"/>
        <w:left w:val="none" w:sz="0" w:space="0" w:color="auto"/>
        <w:bottom w:val="none" w:sz="0" w:space="0" w:color="auto"/>
        <w:right w:val="none" w:sz="0" w:space="0" w:color="auto"/>
      </w:divBdr>
    </w:div>
    <w:div w:id="1390810290">
      <w:bodyDiv w:val="1"/>
      <w:marLeft w:val="0"/>
      <w:marRight w:val="0"/>
      <w:marTop w:val="0"/>
      <w:marBottom w:val="0"/>
      <w:divBdr>
        <w:top w:val="none" w:sz="0" w:space="0" w:color="auto"/>
        <w:left w:val="none" w:sz="0" w:space="0" w:color="auto"/>
        <w:bottom w:val="none" w:sz="0" w:space="0" w:color="auto"/>
        <w:right w:val="none" w:sz="0" w:space="0" w:color="auto"/>
      </w:divBdr>
    </w:div>
    <w:div w:id="1393195355">
      <w:bodyDiv w:val="1"/>
      <w:marLeft w:val="0"/>
      <w:marRight w:val="0"/>
      <w:marTop w:val="0"/>
      <w:marBottom w:val="0"/>
      <w:divBdr>
        <w:top w:val="none" w:sz="0" w:space="0" w:color="auto"/>
        <w:left w:val="none" w:sz="0" w:space="0" w:color="auto"/>
        <w:bottom w:val="none" w:sz="0" w:space="0" w:color="auto"/>
        <w:right w:val="none" w:sz="0" w:space="0" w:color="auto"/>
      </w:divBdr>
      <w:divsChild>
        <w:div w:id="396783906">
          <w:marLeft w:val="0"/>
          <w:marRight w:val="0"/>
          <w:marTop w:val="0"/>
          <w:marBottom w:val="0"/>
          <w:divBdr>
            <w:top w:val="none" w:sz="0" w:space="0" w:color="auto"/>
            <w:left w:val="none" w:sz="0" w:space="0" w:color="auto"/>
            <w:bottom w:val="none" w:sz="0" w:space="0" w:color="auto"/>
            <w:right w:val="none" w:sz="0" w:space="0" w:color="auto"/>
          </w:divBdr>
          <w:divsChild>
            <w:div w:id="851068607">
              <w:marLeft w:val="0"/>
              <w:marRight w:val="0"/>
              <w:marTop w:val="100"/>
              <w:marBottom w:val="100"/>
              <w:divBdr>
                <w:top w:val="none" w:sz="0" w:space="0" w:color="auto"/>
                <w:left w:val="none" w:sz="0" w:space="0" w:color="auto"/>
                <w:bottom w:val="none" w:sz="0" w:space="0" w:color="auto"/>
                <w:right w:val="none" w:sz="0" w:space="0" w:color="auto"/>
              </w:divBdr>
              <w:divsChild>
                <w:div w:id="1422070963">
                  <w:marLeft w:val="0"/>
                  <w:marRight w:val="0"/>
                  <w:marTop w:val="0"/>
                  <w:marBottom w:val="0"/>
                  <w:divBdr>
                    <w:top w:val="none" w:sz="0" w:space="0" w:color="auto"/>
                    <w:left w:val="none" w:sz="0" w:space="0" w:color="auto"/>
                    <w:bottom w:val="none" w:sz="0" w:space="0" w:color="auto"/>
                    <w:right w:val="none" w:sz="0" w:space="0" w:color="auto"/>
                  </w:divBdr>
                  <w:divsChild>
                    <w:div w:id="989793440">
                      <w:marLeft w:val="0"/>
                      <w:marRight w:val="0"/>
                      <w:marTop w:val="0"/>
                      <w:marBottom w:val="0"/>
                      <w:divBdr>
                        <w:top w:val="none" w:sz="0" w:space="0" w:color="auto"/>
                        <w:left w:val="none" w:sz="0" w:space="0" w:color="auto"/>
                        <w:bottom w:val="none" w:sz="0" w:space="0" w:color="auto"/>
                        <w:right w:val="none" w:sz="0" w:space="0" w:color="auto"/>
                      </w:divBdr>
                      <w:divsChild>
                        <w:div w:id="1074353943">
                          <w:marLeft w:val="0"/>
                          <w:marRight w:val="0"/>
                          <w:marTop w:val="0"/>
                          <w:marBottom w:val="0"/>
                          <w:divBdr>
                            <w:top w:val="none" w:sz="0" w:space="0" w:color="auto"/>
                            <w:left w:val="none" w:sz="0" w:space="0" w:color="auto"/>
                            <w:bottom w:val="none" w:sz="0" w:space="0" w:color="auto"/>
                            <w:right w:val="none" w:sz="0" w:space="0" w:color="auto"/>
                          </w:divBdr>
                          <w:divsChild>
                            <w:div w:id="96488798">
                              <w:marLeft w:val="0"/>
                              <w:marRight w:val="0"/>
                              <w:marTop w:val="0"/>
                              <w:marBottom w:val="0"/>
                              <w:divBdr>
                                <w:top w:val="none" w:sz="0" w:space="0" w:color="auto"/>
                                <w:left w:val="none" w:sz="0" w:space="0" w:color="auto"/>
                                <w:bottom w:val="none" w:sz="0" w:space="0" w:color="auto"/>
                                <w:right w:val="none" w:sz="0" w:space="0" w:color="auto"/>
                              </w:divBdr>
                              <w:divsChild>
                                <w:div w:id="1904362978">
                                  <w:marLeft w:val="0"/>
                                  <w:marRight w:val="0"/>
                                  <w:marTop w:val="0"/>
                                  <w:marBottom w:val="0"/>
                                  <w:divBdr>
                                    <w:top w:val="none" w:sz="0" w:space="0" w:color="auto"/>
                                    <w:left w:val="none" w:sz="0" w:space="0" w:color="auto"/>
                                    <w:bottom w:val="none" w:sz="0" w:space="0" w:color="auto"/>
                                    <w:right w:val="none" w:sz="0" w:space="0" w:color="auto"/>
                                  </w:divBdr>
                                  <w:divsChild>
                                    <w:div w:id="80493351">
                                      <w:marLeft w:val="0"/>
                                      <w:marRight w:val="0"/>
                                      <w:marTop w:val="0"/>
                                      <w:marBottom w:val="0"/>
                                      <w:divBdr>
                                        <w:top w:val="none" w:sz="0" w:space="0" w:color="auto"/>
                                        <w:left w:val="none" w:sz="0" w:space="0" w:color="auto"/>
                                        <w:bottom w:val="none" w:sz="0" w:space="0" w:color="auto"/>
                                        <w:right w:val="none" w:sz="0" w:space="0" w:color="auto"/>
                                      </w:divBdr>
                                      <w:divsChild>
                                        <w:div w:id="627198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03405560">
      <w:bodyDiv w:val="1"/>
      <w:marLeft w:val="0"/>
      <w:marRight w:val="0"/>
      <w:marTop w:val="0"/>
      <w:marBottom w:val="0"/>
      <w:divBdr>
        <w:top w:val="none" w:sz="0" w:space="0" w:color="auto"/>
        <w:left w:val="none" w:sz="0" w:space="0" w:color="auto"/>
        <w:bottom w:val="none" w:sz="0" w:space="0" w:color="auto"/>
        <w:right w:val="none" w:sz="0" w:space="0" w:color="auto"/>
      </w:divBdr>
      <w:divsChild>
        <w:div w:id="2124301919">
          <w:marLeft w:val="0"/>
          <w:marRight w:val="0"/>
          <w:marTop w:val="0"/>
          <w:marBottom w:val="0"/>
          <w:divBdr>
            <w:top w:val="none" w:sz="0" w:space="0" w:color="auto"/>
            <w:left w:val="none" w:sz="0" w:space="0" w:color="auto"/>
            <w:bottom w:val="none" w:sz="0" w:space="0" w:color="auto"/>
            <w:right w:val="none" w:sz="0" w:space="0" w:color="auto"/>
          </w:divBdr>
        </w:div>
        <w:div w:id="1025718325">
          <w:marLeft w:val="0"/>
          <w:marRight w:val="0"/>
          <w:marTop w:val="0"/>
          <w:marBottom w:val="0"/>
          <w:divBdr>
            <w:top w:val="none" w:sz="0" w:space="0" w:color="auto"/>
            <w:left w:val="none" w:sz="0" w:space="0" w:color="auto"/>
            <w:bottom w:val="none" w:sz="0" w:space="0" w:color="auto"/>
            <w:right w:val="none" w:sz="0" w:space="0" w:color="auto"/>
          </w:divBdr>
        </w:div>
        <w:div w:id="1959754260">
          <w:marLeft w:val="0"/>
          <w:marRight w:val="0"/>
          <w:marTop w:val="0"/>
          <w:marBottom w:val="0"/>
          <w:divBdr>
            <w:top w:val="none" w:sz="0" w:space="0" w:color="auto"/>
            <w:left w:val="none" w:sz="0" w:space="0" w:color="auto"/>
            <w:bottom w:val="none" w:sz="0" w:space="0" w:color="auto"/>
            <w:right w:val="none" w:sz="0" w:space="0" w:color="auto"/>
          </w:divBdr>
        </w:div>
        <w:div w:id="223759336">
          <w:marLeft w:val="0"/>
          <w:marRight w:val="0"/>
          <w:marTop w:val="0"/>
          <w:marBottom w:val="0"/>
          <w:divBdr>
            <w:top w:val="none" w:sz="0" w:space="0" w:color="auto"/>
            <w:left w:val="none" w:sz="0" w:space="0" w:color="auto"/>
            <w:bottom w:val="none" w:sz="0" w:space="0" w:color="auto"/>
            <w:right w:val="none" w:sz="0" w:space="0" w:color="auto"/>
          </w:divBdr>
        </w:div>
        <w:div w:id="732390562">
          <w:marLeft w:val="0"/>
          <w:marRight w:val="0"/>
          <w:marTop w:val="0"/>
          <w:marBottom w:val="0"/>
          <w:divBdr>
            <w:top w:val="none" w:sz="0" w:space="0" w:color="auto"/>
            <w:left w:val="none" w:sz="0" w:space="0" w:color="auto"/>
            <w:bottom w:val="none" w:sz="0" w:space="0" w:color="auto"/>
            <w:right w:val="none" w:sz="0" w:space="0" w:color="auto"/>
          </w:divBdr>
        </w:div>
        <w:div w:id="890188419">
          <w:marLeft w:val="0"/>
          <w:marRight w:val="0"/>
          <w:marTop w:val="0"/>
          <w:marBottom w:val="0"/>
          <w:divBdr>
            <w:top w:val="none" w:sz="0" w:space="0" w:color="auto"/>
            <w:left w:val="none" w:sz="0" w:space="0" w:color="auto"/>
            <w:bottom w:val="none" w:sz="0" w:space="0" w:color="auto"/>
            <w:right w:val="none" w:sz="0" w:space="0" w:color="auto"/>
          </w:divBdr>
        </w:div>
        <w:div w:id="1572353837">
          <w:marLeft w:val="0"/>
          <w:marRight w:val="0"/>
          <w:marTop w:val="0"/>
          <w:marBottom w:val="0"/>
          <w:divBdr>
            <w:top w:val="none" w:sz="0" w:space="0" w:color="auto"/>
            <w:left w:val="none" w:sz="0" w:space="0" w:color="auto"/>
            <w:bottom w:val="none" w:sz="0" w:space="0" w:color="auto"/>
            <w:right w:val="none" w:sz="0" w:space="0" w:color="auto"/>
          </w:divBdr>
        </w:div>
        <w:div w:id="1428229808">
          <w:marLeft w:val="0"/>
          <w:marRight w:val="0"/>
          <w:marTop w:val="0"/>
          <w:marBottom w:val="0"/>
          <w:divBdr>
            <w:top w:val="none" w:sz="0" w:space="0" w:color="auto"/>
            <w:left w:val="none" w:sz="0" w:space="0" w:color="auto"/>
            <w:bottom w:val="none" w:sz="0" w:space="0" w:color="auto"/>
            <w:right w:val="none" w:sz="0" w:space="0" w:color="auto"/>
          </w:divBdr>
        </w:div>
        <w:div w:id="1954895021">
          <w:marLeft w:val="0"/>
          <w:marRight w:val="0"/>
          <w:marTop w:val="0"/>
          <w:marBottom w:val="0"/>
          <w:divBdr>
            <w:top w:val="none" w:sz="0" w:space="0" w:color="auto"/>
            <w:left w:val="none" w:sz="0" w:space="0" w:color="auto"/>
            <w:bottom w:val="none" w:sz="0" w:space="0" w:color="auto"/>
            <w:right w:val="none" w:sz="0" w:space="0" w:color="auto"/>
          </w:divBdr>
        </w:div>
        <w:div w:id="536313676">
          <w:marLeft w:val="0"/>
          <w:marRight w:val="0"/>
          <w:marTop w:val="0"/>
          <w:marBottom w:val="0"/>
          <w:divBdr>
            <w:top w:val="none" w:sz="0" w:space="0" w:color="auto"/>
            <w:left w:val="none" w:sz="0" w:space="0" w:color="auto"/>
            <w:bottom w:val="none" w:sz="0" w:space="0" w:color="auto"/>
            <w:right w:val="none" w:sz="0" w:space="0" w:color="auto"/>
          </w:divBdr>
        </w:div>
        <w:div w:id="627126307">
          <w:marLeft w:val="0"/>
          <w:marRight w:val="0"/>
          <w:marTop w:val="0"/>
          <w:marBottom w:val="0"/>
          <w:divBdr>
            <w:top w:val="none" w:sz="0" w:space="0" w:color="auto"/>
            <w:left w:val="none" w:sz="0" w:space="0" w:color="auto"/>
            <w:bottom w:val="none" w:sz="0" w:space="0" w:color="auto"/>
            <w:right w:val="none" w:sz="0" w:space="0" w:color="auto"/>
          </w:divBdr>
        </w:div>
      </w:divsChild>
    </w:div>
    <w:div w:id="1439984901">
      <w:bodyDiv w:val="1"/>
      <w:marLeft w:val="0"/>
      <w:marRight w:val="0"/>
      <w:marTop w:val="0"/>
      <w:marBottom w:val="0"/>
      <w:divBdr>
        <w:top w:val="none" w:sz="0" w:space="0" w:color="auto"/>
        <w:left w:val="none" w:sz="0" w:space="0" w:color="auto"/>
        <w:bottom w:val="none" w:sz="0" w:space="0" w:color="auto"/>
        <w:right w:val="none" w:sz="0" w:space="0" w:color="auto"/>
      </w:divBdr>
    </w:div>
    <w:div w:id="1478643169">
      <w:bodyDiv w:val="1"/>
      <w:marLeft w:val="0"/>
      <w:marRight w:val="0"/>
      <w:marTop w:val="0"/>
      <w:marBottom w:val="0"/>
      <w:divBdr>
        <w:top w:val="none" w:sz="0" w:space="0" w:color="auto"/>
        <w:left w:val="none" w:sz="0" w:space="0" w:color="auto"/>
        <w:bottom w:val="none" w:sz="0" w:space="0" w:color="auto"/>
        <w:right w:val="none" w:sz="0" w:space="0" w:color="auto"/>
      </w:divBdr>
      <w:divsChild>
        <w:div w:id="1123963472">
          <w:marLeft w:val="0"/>
          <w:marRight w:val="0"/>
          <w:marTop w:val="0"/>
          <w:marBottom w:val="0"/>
          <w:divBdr>
            <w:top w:val="none" w:sz="0" w:space="0" w:color="auto"/>
            <w:left w:val="none" w:sz="0" w:space="0" w:color="auto"/>
            <w:bottom w:val="none" w:sz="0" w:space="0" w:color="auto"/>
            <w:right w:val="none" w:sz="0" w:space="0" w:color="auto"/>
          </w:divBdr>
          <w:divsChild>
            <w:div w:id="2090535772">
              <w:marLeft w:val="0"/>
              <w:marRight w:val="0"/>
              <w:marTop w:val="100"/>
              <w:marBottom w:val="100"/>
              <w:divBdr>
                <w:top w:val="none" w:sz="0" w:space="0" w:color="auto"/>
                <w:left w:val="none" w:sz="0" w:space="0" w:color="auto"/>
                <w:bottom w:val="none" w:sz="0" w:space="0" w:color="auto"/>
                <w:right w:val="none" w:sz="0" w:space="0" w:color="auto"/>
              </w:divBdr>
              <w:divsChild>
                <w:div w:id="1931113987">
                  <w:marLeft w:val="0"/>
                  <w:marRight w:val="0"/>
                  <w:marTop w:val="0"/>
                  <w:marBottom w:val="0"/>
                  <w:divBdr>
                    <w:top w:val="none" w:sz="0" w:space="0" w:color="auto"/>
                    <w:left w:val="none" w:sz="0" w:space="0" w:color="auto"/>
                    <w:bottom w:val="none" w:sz="0" w:space="0" w:color="auto"/>
                    <w:right w:val="none" w:sz="0" w:space="0" w:color="auto"/>
                  </w:divBdr>
                  <w:divsChild>
                    <w:div w:id="444269691">
                      <w:marLeft w:val="0"/>
                      <w:marRight w:val="0"/>
                      <w:marTop w:val="0"/>
                      <w:marBottom w:val="0"/>
                      <w:divBdr>
                        <w:top w:val="none" w:sz="0" w:space="0" w:color="auto"/>
                        <w:left w:val="none" w:sz="0" w:space="0" w:color="auto"/>
                        <w:bottom w:val="none" w:sz="0" w:space="0" w:color="auto"/>
                        <w:right w:val="none" w:sz="0" w:space="0" w:color="auto"/>
                      </w:divBdr>
                      <w:divsChild>
                        <w:div w:id="1030302737">
                          <w:marLeft w:val="0"/>
                          <w:marRight w:val="0"/>
                          <w:marTop w:val="0"/>
                          <w:marBottom w:val="0"/>
                          <w:divBdr>
                            <w:top w:val="none" w:sz="0" w:space="0" w:color="auto"/>
                            <w:left w:val="none" w:sz="0" w:space="0" w:color="auto"/>
                            <w:bottom w:val="none" w:sz="0" w:space="0" w:color="auto"/>
                            <w:right w:val="none" w:sz="0" w:space="0" w:color="auto"/>
                          </w:divBdr>
                          <w:divsChild>
                            <w:div w:id="611672596">
                              <w:marLeft w:val="0"/>
                              <w:marRight w:val="0"/>
                              <w:marTop w:val="0"/>
                              <w:marBottom w:val="0"/>
                              <w:divBdr>
                                <w:top w:val="none" w:sz="0" w:space="0" w:color="auto"/>
                                <w:left w:val="none" w:sz="0" w:space="0" w:color="auto"/>
                                <w:bottom w:val="none" w:sz="0" w:space="0" w:color="auto"/>
                                <w:right w:val="none" w:sz="0" w:space="0" w:color="auto"/>
                              </w:divBdr>
                              <w:divsChild>
                                <w:div w:id="1941647611">
                                  <w:marLeft w:val="0"/>
                                  <w:marRight w:val="0"/>
                                  <w:marTop w:val="0"/>
                                  <w:marBottom w:val="0"/>
                                  <w:divBdr>
                                    <w:top w:val="none" w:sz="0" w:space="0" w:color="auto"/>
                                    <w:left w:val="none" w:sz="0" w:space="0" w:color="auto"/>
                                    <w:bottom w:val="none" w:sz="0" w:space="0" w:color="auto"/>
                                    <w:right w:val="none" w:sz="0" w:space="0" w:color="auto"/>
                                  </w:divBdr>
                                  <w:divsChild>
                                    <w:div w:id="597257146">
                                      <w:marLeft w:val="0"/>
                                      <w:marRight w:val="0"/>
                                      <w:marTop w:val="0"/>
                                      <w:marBottom w:val="0"/>
                                      <w:divBdr>
                                        <w:top w:val="none" w:sz="0" w:space="0" w:color="auto"/>
                                        <w:left w:val="none" w:sz="0" w:space="0" w:color="auto"/>
                                        <w:bottom w:val="none" w:sz="0" w:space="0" w:color="auto"/>
                                        <w:right w:val="none" w:sz="0" w:space="0" w:color="auto"/>
                                      </w:divBdr>
                                      <w:divsChild>
                                        <w:div w:id="1156066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84543400">
      <w:bodyDiv w:val="1"/>
      <w:marLeft w:val="0"/>
      <w:marRight w:val="0"/>
      <w:marTop w:val="0"/>
      <w:marBottom w:val="0"/>
      <w:divBdr>
        <w:top w:val="none" w:sz="0" w:space="0" w:color="auto"/>
        <w:left w:val="none" w:sz="0" w:space="0" w:color="auto"/>
        <w:bottom w:val="none" w:sz="0" w:space="0" w:color="auto"/>
        <w:right w:val="none" w:sz="0" w:space="0" w:color="auto"/>
      </w:divBdr>
    </w:div>
    <w:div w:id="1485312241">
      <w:bodyDiv w:val="1"/>
      <w:marLeft w:val="0"/>
      <w:marRight w:val="0"/>
      <w:marTop w:val="0"/>
      <w:marBottom w:val="0"/>
      <w:divBdr>
        <w:top w:val="none" w:sz="0" w:space="0" w:color="auto"/>
        <w:left w:val="none" w:sz="0" w:space="0" w:color="auto"/>
        <w:bottom w:val="none" w:sz="0" w:space="0" w:color="auto"/>
        <w:right w:val="none" w:sz="0" w:space="0" w:color="auto"/>
      </w:divBdr>
    </w:div>
    <w:div w:id="1542789232">
      <w:bodyDiv w:val="1"/>
      <w:marLeft w:val="0"/>
      <w:marRight w:val="0"/>
      <w:marTop w:val="0"/>
      <w:marBottom w:val="0"/>
      <w:divBdr>
        <w:top w:val="none" w:sz="0" w:space="0" w:color="auto"/>
        <w:left w:val="none" w:sz="0" w:space="0" w:color="auto"/>
        <w:bottom w:val="none" w:sz="0" w:space="0" w:color="auto"/>
        <w:right w:val="none" w:sz="0" w:space="0" w:color="auto"/>
      </w:divBdr>
    </w:div>
    <w:div w:id="1559852827">
      <w:bodyDiv w:val="1"/>
      <w:marLeft w:val="0"/>
      <w:marRight w:val="0"/>
      <w:marTop w:val="0"/>
      <w:marBottom w:val="0"/>
      <w:divBdr>
        <w:top w:val="none" w:sz="0" w:space="0" w:color="auto"/>
        <w:left w:val="none" w:sz="0" w:space="0" w:color="auto"/>
        <w:bottom w:val="none" w:sz="0" w:space="0" w:color="auto"/>
        <w:right w:val="none" w:sz="0" w:space="0" w:color="auto"/>
      </w:divBdr>
      <w:divsChild>
        <w:div w:id="1271007029">
          <w:marLeft w:val="0"/>
          <w:marRight w:val="0"/>
          <w:marTop w:val="240"/>
          <w:marBottom w:val="0"/>
          <w:divBdr>
            <w:top w:val="none" w:sz="0" w:space="0" w:color="auto"/>
            <w:left w:val="none" w:sz="0" w:space="0" w:color="auto"/>
            <w:bottom w:val="none" w:sz="0" w:space="0" w:color="auto"/>
            <w:right w:val="none" w:sz="0" w:space="0" w:color="auto"/>
          </w:divBdr>
        </w:div>
        <w:div w:id="11229986">
          <w:marLeft w:val="0"/>
          <w:marRight w:val="0"/>
          <w:marTop w:val="240"/>
          <w:marBottom w:val="0"/>
          <w:divBdr>
            <w:top w:val="none" w:sz="0" w:space="0" w:color="auto"/>
            <w:left w:val="none" w:sz="0" w:space="0" w:color="auto"/>
            <w:bottom w:val="none" w:sz="0" w:space="0" w:color="auto"/>
            <w:right w:val="none" w:sz="0" w:space="0" w:color="auto"/>
          </w:divBdr>
        </w:div>
      </w:divsChild>
    </w:div>
    <w:div w:id="1582373062">
      <w:bodyDiv w:val="1"/>
      <w:marLeft w:val="0"/>
      <w:marRight w:val="0"/>
      <w:marTop w:val="0"/>
      <w:marBottom w:val="0"/>
      <w:divBdr>
        <w:top w:val="none" w:sz="0" w:space="0" w:color="auto"/>
        <w:left w:val="none" w:sz="0" w:space="0" w:color="auto"/>
        <w:bottom w:val="none" w:sz="0" w:space="0" w:color="auto"/>
        <w:right w:val="none" w:sz="0" w:space="0" w:color="auto"/>
      </w:divBdr>
    </w:div>
    <w:div w:id="1663658234">
      <w:bodyDiv w:val="1"/>
      <w:marLeft w:val="0"/>
      <w:marRight w:val="0"/>
      <w:marTop w:val="0"/>
      <w:marBottom w:val="0"/>
      <w:divBdr>
        <w:top w:val="none" w:sz="0" w:space="0" w:color="auto"/>
        <w:left w:val="none" w:sz="0" w:space="0" w:color="auto"/>
        <w:bottom w:val="none" w:sz="0" w:space="0" w:color="auto"/>
        <w:right w:val="none" w:sz="0" w:space="0" w:color="auto"/>
      </w:divBdr>
    </w:div>
    <w:div w:id="1677031409">
      <w:bodyDiv w:val="1"/>
      <w:marLeft w:val="0"/>
      <w:marRight w:val="0"/>
      <w:marTop w:val="0"/>
      <w:marBottom w:val="0"/>
      <w:divBdr>
        <w:top w:val="none" w:sz="0" w:space="0" w:color="auto"/>
        <w:left w:val="none" w:sz="0" w:space="0" w:color="auto"/>
        <w:bottom w:val="none" w:sz="0" w:space="0" w:color="auto"/>
        <w:right w:val="none" w:sz="0" w:space="0" w:color="auto"/>
      </w:divBdr>
    </w:div>
    <w:div w:id="1686399118">
      <w:bodyDiv w:val="1"/>
      <w:marLeft w:val="0"/>
      <w:marRight w:val="0"/>
      <w:marTop w:val="0"/>
      <w:marBottom w:val="0"/>
      <w:divBdr>
        <w:top w:val="none" w:sz="0" w:space="0" w:color="auto"/>
        <w:left w:val="none" w:sz="0" w:space="0" w:color="auto"/>
        <w:bottom w:val="none" w:sz="0" w:space="0" w:color="auto"/>
        <w:right w:val="none" w:sz="0" w:space="0" w:color="auto"/>
      </w:divBdr>
    </w:div>
    <w:div w:id="1698001276">
      <w:bodyDiv w:val="1"/>
      <w:marLeft w:val="0"/>
      <w:marRight w:val="0"/>
      <w:marTop w:val="0"/>
      <w:marBottom w:val="0"/>
      <w:divBdr>
        <w:top w:val="none" w:sz="0" w:space="0" w:color="auto"/>
        <w:left w:val="none" w:sz="0" w:space="0" w:color="auto"/>
        <w:bottom w:val="none" w:sz="0" w:space="0" w:color="auto"/>
        <w:right w:val="none" w:sz="0" w:space="0" w:color="auto"/>
      </w:divBdr>
    </w:div>
    <w:div w:id="1703289697">
      <w:bodyDiv w:val="1"/>
      <w:marLeft w:val="0"/>
      <w:marRight w:val="0"/>
      <w:marTop w:val="0"/>
      <w:marBottom w:val="0"/>
      <w:divBdr>
        <w:top w:val="none" w:sz="0" w:space="0" w:color="auto"/>
        <w:left w:val="none" w:sz="0" w:space="0" w:color="auto"/>
        <w:bottom w:val="none" w:sz="0" w:space="0" w:color="auto"/>
        <w:right w:val="none" w:sz="0" w:space="0" w:color="auto"/>
      </w:divBdr>
    </w:div>
    <w:div w:id="1735006886">
      <w:bodyDiv w:val="1"/>
      <w:marLeft w:val="0"/>
      <w:marRight w:val="0"/>
      <w:marTop w:val="0"/>
      <w:marBottom w:val="0"/>
      <w:divBdr>
        <w:top w:val="none" w:sz="0" w:space="0" w:color="auto"/>
        <w:left w:val="none" w:sz="0" w:space="0" w:color="auto"/>
        <w:bottom w:val="none" w:sz="0" w:space="0" w:color="auto"/>
        <w:right w:val="none" w:sz="0" w:space="0" w:color="auto"/>
      </w:divBdr>
      <w:divsChild>
        <w:div w:id="1836647588">
          <w:marLeft w:val="0"/>
          <w:marRight w:val="0"/>
          <w:marTop w:val="0"/>
          <w:marBottom w:val="0"/>
          <w:divBdr>
            <w:top w:val="none" w:sz="0" w:space="0" w:color="auto"/>
            <w:left w:val="none" w:sz="0" w:space="0" w:color="auto"/>
            <w:bottom w:val="none" w:sz="0" w:space="0" w:color="auto"/>
            <w:right w:val="none" w:sz="0" w:space="0" w:color="auto"/>
          </w:divBdr>
        </w:div>
        <w:div w:id="327681142">
          <w:marLeft w:val="0"/>
          <w:marRight w:val="0"/>
          <w:marTop w:val="0"/>
          <w:marBottom w:val="0"/>
          <w:divBdr>
            <w:top w:val="none" w:sz="0" w:space="0" w:color="auto"/>
            <w:left w:val="none" w:sz="0" w:space="0" w:color="auto"/>
            <w:bottom w:val="none" w:sz="0" w:space="0" w:color="auto"/>
            <w:right w:val="none" w:sz="0" w:space="0" w:color="auto"/>
          </w:divBdr>
        </w:div>
        <w:div w:id="459540287">
          <w:marLeft w:val="0"/>
          <w:marRight w:val="0"/>
          <w:marTop w:val="0"/>
          <w:marBottom w:val="0"/>
          <w:divBdr>
            <w:top w:val="none" w:sz="0" w:space="0" w:color="auto"/>
            <w:left w:val="none" w:sz="0" w:space="0" w:color="auto"/>
            <w:bottom w:val="none" w:sz="0" w:space="0" w:color="auto"/>
            <w:right w:val="none" w:sz="0" w:space="0" w:color="auto"/>
          </w:divBdr>
        </w:div>
        <w:div w:id="357004410">
          <w:marLeft w:val="0"/>
          <w:marRight w:val="0"/>
          <w:marTop w:val="0"/>
          <w:marBottom w:val="0"/>
          <w:divBdr>
            <w:top w:val="none" w:sz="0" w:space="0" w:color="auto"/>
            <w:left w:val="none" w:sz="0" w:space="0" w:color="auto"/>
            <w:bottom w:val="none" w:sz="0" w:space="0" w:color="auto"/>
            <w:right w:val="none" w:sz="0" w:space="0" w:color="auto"/>
          </w:divBdr>
        </w:div>
        <w:div w:id="595094283">
          <w:marLeft w:val="0"/>
          <w:marRight w:val="0"/>
          <w:marTop w:val="0"/>
          <w:marBottom w:val="0"/>
          <w:divBdr>
            <w:top w:val="none" w:sz="0" w:space="0" w:color="auto"/>
            <w:left w:val="none" w:sz="0" w:space="0" w:color="auto"/>
            <w:bottom w:val="none" w:sz="0" w:space="0" w:color="auto"/>
            <w:right w:val="none" w:sz="0" w:space="0" w:color="auto"/>
          </w:divBdr>
        </w:div>
        <w:div w:id="831215805">
          <w:marLeft w:val="0"/>
          <w:marRight w:val="0"/>
          <w:marTop w:val="0"/>
          <w:marBottom w:val="0"/>
          <w:divBdr>
            <w:top w:val="none" w:sz="0" w:space="0" w:color="auto"/>
            <w:left w:val="none" w:sz="0" w:space="0" w:color="auto"/>
            <w:bottom w:val="none" w:sz="0" w:space="0" w:color="auto"/>
            <w:right w:val="none" w:sz="0" w:space="0" w:color="auto"/>
          </w:divBdr>
        </w:div>
        <w:div w:id="1697659889">
          <w:marLeft w:val="0"/>
          <w:marRight w:val="0"/>
          <w:marTop w:val="0"/>
          <w:marBottom w:val="0"/>
          <w:divBdr>
            <w:top w:val="none" w:sz="0" w:space="0" w:color="auto"/>
            <w:left w:val="none" w:sz="0" w:space="0" w:color="auto"/>
            <w:bottom w:val="none" w:sz="0" w:space="0" w:color="auto"/>
            <w:right w:val="none" w:sz="0" w:space="0" w:color="auto"/>
          </w:divBdr>
        </w:div>
        <w:div w:id="800423704">
          <w:marLeft w:val="0"/>
          <w:marRight w:val="0"/>
          <w:marTop w:val="0"/>
          <w:marBottom w:val="0"/>
          <w:divBdr>
            <w:top w:val="none" w:sz="0" w:space="0" w:color="auto"/>
            <w:left w:val="none" w:sz="0" w:space="0" w:color="auto"/>
            <w:bottom w:val="none" w:sz="0" w:space="0" w:color="auto"/>
            <w:right w:val="none" w:sz="0" w:space="0" w:color="auto"/>
          </w:divBdr>
        </w:div>
        <w:div w:id="1989822793">
          <w:marLeft w:val="0"/>
          <w:marRight w:val="0"/>
          <w:marTop w:val="0"/>
          <w:marBottom w:val="0"/>
          <w:divBdr>
            <w:top w:val="none" w:sz="0" w:space="0" w:color="auto"/>
            <w:left w:val="none" w:sz="0" w:space="0" w:color="auto"/>
            <w:bottom w:val="none" w:sz="0" w:space="0" w:color="auto"/>
            <w:right w:val="none" w:sz="0" w:space="0" w:color="auto"/>
          </w:divBdr>
        </w:div>
        <w:div w:id="529102398">
          <w:marLeft w:val="0"/>
          <w:marRight w:val="0"/>
          <w:marTop w:val="0"/>
          <w:marBottom w:val="0"/>
          <w:divBdr>
            <w:top w:val="none" w:sz="0" w:space="0" w:color="auto"/>
            <w:left w:val="none" w:sz="0" w:space="0" w:color="auto"/>
            <w:bottom w:val="none" w:sz="0" w:space="0" w:color="auto"/>
            <w:right w:val="none" w:sz="0" w:space="0" w:color="auto"/>
          </w:divBdr>
        </w:div>
        <w:div w:id="1510753596">
          <w:marLeft w:val="0"/>
          <w:marRight w:val="0"/>
          <w:marTop w:val="0"/>
          <w:marBottom w:val="0"/>
          <w:divBdr>
            <w:top w:val="none" w:sz="0" w:space="0" w:color="auto"/>
            <w:left w:val="none" w:sz="0" w:space="0" w:color="auto"/>
            <w:bottom w:val="none" w:sz="0" w:space="0" w:color="auto"/>
            <w:right w:val="none" w:sz="0" w:space="0" w:color="auto"/>
          </w:divBdr>
        </w:div>
        <w:div w:id="535041805">
          <w:marLeft w:val="0"/>
          <w:marRight w:val="0"/>
          <w:marTop w:val="0"/>
          <w:marBottom w:val="0"/>
          <w:divBdr>
            <w:top w:val="none" w:sz="0" w:space="0" w:color="auto"/>
            <w:left w:val="none" w:sz="0" w:space="0" w:color="auto"/>
            <w:bottom w:val="none" w:sz="0" w:space="0" w:color="auto"/>
            <w:right w:val="none" w:sz="0" w:space="0" w:color="auto"/>
          </w:divBdr>
        </w:div>
        <w:div w:id="1379620852">
          <w:marLeft w:val="0"/>
          <w:marRight w:val="0"/>
          <w:marTop w:val="0"/>
          <w:marBottom w:val="0"/>
          <w:divBdr>
            <w:top w:val="none" w:sz="0" w:space="0" w:color="auto"/>
            <w:left w:val="none" w:sz="0" w:space="0" w:color="auto"/>
            <w:bottom w:val="none" w:sz="0" w:space="0" w:color="auto"/>
            <w:right w:val="none" w:sz="0" w:space="0" w:color="auto"/>
          </w:divBdr>
        </w:div>
        <w:div w:id="1006439608">
          <w:marLeft w:val="0"/>
          <w:marRight w:val="0"/>
          <w:marTop w:val="0"/>
          <w:marBottom w:val="0"/>
          <w:divBdr>
            <w:top w:val="none" w:sz="0" w:space="0" w:color="auto"/>
            <w:left w:val="none" w:sz="0" w:space="0" w:color="auto"/>
            <w:bottom w:val="none" w:sz="0" w:space="0" w:color="auto"/>
            <w:right w:val="none" w:sz="0" w:space="0" w:color="auto"/>
          </w:divBdr>
        </w:div>
      </w:divsChild>
    </w:div>
    <w:div w:id="1753500577">
      <w:bodyDiv w:val="1"/>
      <w:marLeft w:val="0"/>
      <w:marRight w:val="0"/>
      <w:marTop w:val="0"/>
      <w:marBottom w:val="0"/>
      <w:divBdr>
        <w:top w:val="none" w:sz="0" w:space="0" w:color="auto"/>
        <w:left w:val="none" w:sz="0" w:space="0" w:color="auto"/>
        <w:bottom w:val="none" w:sz="0" w:space="0" w:color="auto"/>
        <w:right w:val="none" w:sz="0" w:space="0" w:color="auto"/>
      </w:divBdr>
    </w:div>
    <w:div w:id="1754662528">
      <w:bodyDiv w:val="1"/>
      <w:marLeft w:val="0"/>
      <w:marRight w:val="0"/>
      <w:marTop w:val="0"/>
      <w:marBottom w:val="0"/>
      <w:divBdr>
        <w:top w:val="none" w:sz="0" w:space="0" w:color="auto"/>
        <w:left w:val="none" w:sz="0" w:space="0" w:color="auto"/>
        <w:bottom w:val="none" w:sz="0" w:space="0" w:color="auto"/>
        <w:right w:val="none" w:sz="0" w:space="0" w:color="auto"/>
      </w:divBdr>
    </w:div>
    <w:div w:id="1761025835">
      <w:bodyDiv w:val="1"/>
      <w:marLeft w:val="0"/>
      <w:marRight w:val="0"/>
      <w:marTop w:val="0"/>
      <w:marBottom w:val="0"/>
      <w:divBdr>
        <w:top w:val="none" w:sz="0" w:space="0" w:color="auto"/>
        <w:left w:val="none" w:sz="0" w:space="0" w:color="auto"/>
        <w:bottom w:val="none" w:sz="0" w:space="0" w:color="auto"/>
        <w:right w:val="none" w:sz="0" w:space="0" w:color="auto"/>
      </w:divBdr>
    </w:div>
    <w:div w:id="1765611803">
      <w:bodyDiv w:val="1"/>
      <w:marLeft w:val="0"/>
      <w:marRight w:val="0"/>
      <w:marTop w:val="0"/>
      <w:marBottom w:val="0"/>
      <w:divBdr>
        <w:top w:val="none" w:sz="0" w:space="0" w:color="auto"/>
        <w:left w:val="none" w:sz="0" w:space="0" w:color="auto"/>
        <w:bottom w:val="none" w:sz="0" w:space="0" w:color="auto"/>
        <w:right w:val="none" w:sz="0" w:space="0" w:color="auto"/>
      </w:divBdr>
    </w:div>
    <w:div w:id="1807775901">
      <w:bodyDiv w:val="1"/>
      <w:marLeft w:val="0"/>
      <w:marRight w:val="0"/>
      <w:marTop w:val="0"/>
      <w:marBottom w:val="0"/>
      <w:divBdr>
        <w:top w:val="none" w:sz="0" w:space="0" w:color="auto"/>
        <w:left w:val="none" w:sz="0" w:space="0" w:color="auto"/>
        <w:bottom w:val="none" w:sz="0" w:space="0" w:color="auto"/>
        <w:right w:val="none" w:sz="0" w:space="0" w:color="auto"/>
      </w:divBdr>
      <w:divsChild>
        <w:div w:id="1221941549">
          <w:marLeft w:val="547"/>
          <w:marRight w:val="0"/>
          <w:marTop w:val="0"/>
          <w:marBottom w:val="0"/>
          <w:divBdr>
            <w:top w:val="none" w:sz="0" w:space="0" w:color="auto"/>
            <w:left w:val="none" w:sz="0" w:space="0" w:color="auto"/>
            <w:bottom w:val="none" w:sz="0" w:space="0" w:color="auto"/>
            <w:right w:val="none" w:sz="0" w:space="0" w:color="auto"/>
          </w:divBdr>
        </w:div>
        <w:div w:id="2095130109">
          <w:marLeft w:val="547"/>
          <w:marRight w:val="0"/>
          <w:marTop w:val="0"/>
          <w:marBottom w:val="0"/>
          <w:divBdr>
            <w:top w:val="none" w:sz="0" w:space="0" w:color="auto"/>
            <w:left w:val="none" w:sz="0" w:space="0" w:color="auto"/>
            <w:bottom w:val="none" w:sz="0" w:space="0" w:color="auto"/>
            <w:right w:val="none" w:sz="0" w:space="0" w:color="auto"/>
          </w:divBdr>
        </w:div>
      </w:divsChild>
    </w:div>
    <w:div w:id="1838693122">
      <w:bodyDiv w:val="1"/>
      <w:marLeft w:val="0"/>
      <w:marRight w:val="0"/>
      <w:marTop w:val="0"/>
      <w:marBottom w:val="0"/>
      <w:divBdr>
        <w:top w:val="none" w:sz="0" w:space="0" w:color="auto"/>
        <w:left w:val="none" w:sz="0" w:space="0" w:color="auto"/>
        <w:bottom w:val="none" w:sz="0" w:space="0" w:color="auto"/>
        <w:right w:val="none" w:sz="0" w:space="0" w:color="auto"/>
      </w:divBdr>
    </w:div>
    <w:div w:id="1895848736">
      <w:bodyDiv w:val="1"/>
      <w:marLeft w:val="0"/>
      <w:marRight w:val="0"/>
      <w:marTop w:val="0"/>
      <w:marBottom w:val="0"/>
      <w:divBdr>
        <w:top w:val="none" w:sz="0" w:space="0" w:color="auto"/>
        <w:left w:val="none" w:sz="0" w:space="0" w:color="auto"/>
        <w:bottom w:val="none" w:sz="0" w:space="0" w:color="auto"/>
        <w:right w:val="none" w:sz="0" w:space="0" w:color="auto"/>
      </w:divBdr>
    </w:div>
    <w:div w:id="1916551726">
      <w:bodyDiv w:val="1"/>
      <w:marLeft w:val="0"/>
      <w:marRight w:val="0"/>
      <w:marTop w:val="0"/>
      <w:marBottom w:val="0"/>
      <w:divBdr>
        <w:top w:val="none" w:sz="0" w:space="0" w:color="auto"/>
        <w:left w:val="none" w:sz="0" w:space="0" w:color="auto"/>
        <w:bottom w:val="none" w:sz="0" w:space="0" w:color="auto"/>
        <w:right w:val="none" w:sz="0" w:space="0" w:color="auto"/>
      </w:divBdr>
    </w:div>
    <w:div w:id="1936596939">
      <w:bodyDiv w:val="1"/>
      <w:marLeft w:val="0"/>
      <w:marRight w:val="0"/>
      <w:marTop w:val="0"/>
      <w:marBottom w:val="0"/>
      <w:divBdr>
        <w:top w:val="none" w:sz="0" w:space="0" w:color="auto"/>
        <w:left w:val="none" w:sz="0" w:space="0" w:color="auto"/>
        <w:bottom w:val="none" w:sz="0" w:space="0" w:color="auto"/>
        <w:right w:val="none" w:sz="0" w:space="0" w:color="auto"/>
      </w:divBdr>
    </w:div>
    <w:div w:id="1938053715">
      <w:bodyDiv w:val="1"/>
      <w:marLeft w:val="0"/>
      <w:marRight w:val="0"/>
      <w:marTop w:val="0"/>
      <w:marBottom w:val="0"/>
      <w:divBdr>
        <w:top w:val="none" w:sz="0" w:space="0" w:color="auto"/>
        <w:left w:val="none" w:sz="0" w:space="0" w:color="auto"/>
        <w:bottom w:val="none" w:sz="0" w:space="0" w:color="auto"/>
        <w:right w:val="none" w:sz="0" w:space="0" w:color="auto"/>
      </w:divBdr>
    </w:div>
    <w:div w:id="1950579117">
      <w:bodyDiv w:val="1"/>
      <w:marLeft w:val="0"/>
      <w:marRight w:val="0"/>
      <w:marTop w:val="0"/>
      <w:marBottom w:val="0"/>
      <w:divBdr>
        <w:top w:val="none" w:sz="0" w:space="0" w:color="auto"/>
        <w:left w:val="none" w:sz="0" w:space="0" w:color="auto"/>
        <w:bottom w:val="none" w:sz="0" w:space="0" w:color="auto"/>
        <w:right w:val="none" w:sz="0" w:space="0" w:color="auto"/>
      </w:divBdr>
    </w:div>
    <w:div w:id="1951013546">
      <w:bodyDiv w:val="1"/>
      <w:marLeft w:val="0"/>
      <w:marRight w:val="0"/>
      <w:marTop w:val="0"/>
      <w:marBottom w:val="0"/>
      <w:divBdr>
        <w:top w:val="none" w:sz="0" w:space="0" w:color="auto"/>
        <w:left w:val="none" w:sz="0" w:space="0" w:color="auto"/>
        <w:bottom w:val="none" w:sz="0" w:space="0" w:color="auto"/>
        <w:right w:val="none" w:sz="0" w:space="0" w:color="auto"/>
      </w:divBdr>
    </w:div>
    <w:div w:id="1976176169">
      <w:bodyDiv w:val="1"/>
      <w:marLeft w:val="0"/>
      <w:marRight w:val="0"/>
      <w:marTop w:val="0"/>
      <w:marBottom w:val="0"/>
      <w:divBdr>
        <w:top w:val="none" w:sz="0" w:space="0" w:color="auto"/>
        <w:left w:val="none" w:sz="0" w:space="0" w:color="auto"/>
        <w:bottom w:val="none" w:sz="0" w:space="0" w:color="auto"/>
        <w:right w:val="none" w:sz="0" w:space="0" w:color="auto"/>
      </w:divBdr>
    </w:div>
    <w:div w:id="1999572131">
      <w:bodyDiv w:val="1"/>
      <w:marLeft w:val="0"/>
      <w:marRight w:val="0"/>
      <w:marTop w:val="0"/>
      <w:marBottom w:val="0"/>
      <w:divBdr>
        <w:top w:val="none" w:sz="0" w:space="0" w:color="auto"/>
        <w:left w:val="none" w:sz="0" w:space="0" w:color="auto"/>
        <w:bottom w:val="none" w:sz="0" w:space="0" w:color="auto"/>
        <w:right w:val="none" w:sz="0" w:space="0" w:color="auto"/>
      </w:divBdr>
    </w:div>
    <w:div w:id="2005476419">
      <w:bodyDiv w:val="1"/>
      <w:marLeft w:val="0"/>
      <w:marRight w:val="0"/>
      <w:marTop w:val="0"/>
      <w:marBottom w:val="0"/>
      <w:divBdr>
        <w:top w:val="none" w:sz="0" w:space="0" w:color="auto"/>
        <w:left w:val="none" w:sz="0" w:space="0" w:color="auto"/>
        <w:bottom w:val="none" w:sz="0" w:space="0" w:color="auto"/>
        <w:right w:val="none" w:sz="0" w:space="0" w:color="auto"/>
      </w:divBdr>
    </w:div>
    <w:div w:id="2031955081">
      <w:bodyDiv w:val="1"/>
      <w:marLeft w:val="0"/>
      <w:marRight w:val="0"/>
      <w:marTop w:val="0"/>
      <w:marBottom w:val="0"/>
      <w:divBdr>
        <w:top w:val="none" w:sz="0" w:space="0" w:color="auto"/>
        <w:left w:val="none" w:sz="0" w:space="0" w:color="auto"/>
        <w:bottom w:val="none" w:sz="0" w:space="0" w:color="auto"/>
        <w:right w:val="none" w:sz="0" w:space="0" w:color="auto"/>
      </w:divBdr>
    </w:div>
    <w:div w:id="2053192988">
      <w:bodyDiv w:val="1"/>
      <w:marLeft w:val="0"/>
      <w:marRight w:val="0"/>
      <w:marTop w:val="0"/>
      <w:marBottom w:val="0"/>
      <w:divBdr>
        <w:top w:val="none" w:sz="0" w:space="0" w:color="auto"/>
        <w:left w:val="none" w:sz="0" w:space="0" w:color="auto"/>
        <w:bottom w:val="none" w:sz="0" w:space="0" w:color="auto"/>
        <w:right w:val="none" w:sz="0" w:space="0" w:color="auto"/>
      </w:divBdr>
      <w:divsChild>
        <w:div w:id="1708528281">
          <w:marLeft w:val="0"/>
          <w:marRight w:val="0"/>
          <w:marTop w:val="0"/>
          <w:marBottom w:val="0"/>
          <w:divBdr>
            <w:top w:val="none" w:sz="0" w:space="0" w:color="auto"/>
            <w:left w:val="none" w:sz="0" w:space="0" w:color="auto"/>
            <w:bottom w:val="none" w:sz="0" w:space="0" w:color="auto"/>
            <w:right w:val="none" w:sz="0" w:space="0" w:color="auto"/>
          </w:divBdr>
        </w:div>
        <w:div w:id="93745875">
          <w:marLeft w:val="0"/>
          <w:marRight w:val="0"/>
          <w:marTop w:val="0"/>
          <w:marBottom w:val="0"/>
          <w:divBdr>
            <w:top w:val="none" w:sz="0" w:space="0" w:color="auto"/>
            <w:left w:val="none" w:sz="0" w:space="0" w:color="auto"/>
            <w:bottom w:val="none" w:sz="0" w:space="0" w:color="auto"/>
            <w:right w:val="none" w:sz="0" w:space="0" w:color="auto"/>
          </w:divBdr>
        </w:div>
        <w:div w:id="685638543">
          <w:marLeft w:val="0"/>
          <w:marRight w:val="0"/>
          <w:marTop w:val="0"/>
          <w:marBottom w:val="0"/>
          <w:divBdr>
            <w:top w:val="none" w:sz="0" w:space="0" w:color="auto"/>
            <w:left w:val="none" w:sz="0" w:space="0" w:color="auto"/>
            <w:bottom w:val="none" w:sz="0" w:space="0" w:color="auto"/>
            <w:right w:val="none" w:sz="0" w:space="0" w:color="auto"/>
          </w:divBdr>
        </w:div>
        <w:div w:id="275530041">
          <w:marLeft w:val="0"/>
          <w:marRight w:val="0"/>
          <w:marTop w:val="0"/>
          <w:marBottom w:val="0"/>
          <w:divBdr>
            <w:top w:val="none" w:sz="0" w:space="0" w:color="auto"/>
            <w:left w:val="none" w:sz="0" w:space="0" w:color="auto"/>
            <w:bottom w:val="none" w:sz="0" w:space="0" w:color="auto"/>
            <w:right w:val="none" w:sz="0" w:space="0" w:color="auto"/>
          </w:divBdr>
        </w:div>
        <w:div w:id="1284338473">
          <w:marLeft w:val="0"/>
          <w:marRight w:val="0"/>
          <w:marTop w:val="0"/>
          <w:marBottom w:val="0"/>
          <w:divBdr>
            <w:top w:val="none" w:sz="0" w:space="0" w:color="auto"/>
            <w:left w:val="none" w:sz="0" w:space="0" w:color="auto"/>
            <w:bottom w:val="none" w:sz="0" w:space="0" w:color="auto"/>
            <w:right w:val="none" w:sz="0" w:space="0" w:color="auto"/>
          </w:divBdr>
        </w:div>
        <w:div w:id="250353547">
          <w:marLeft w:val="0"/>
          <w:marRight w:val="0"/>
          <w:marTop w:val="0"/>
          <w:marBottom w:val="0"/>
          <w:divBdr>
            <w:top w:val="none" w:sz="0" w:space="0" w:color="auto"/>
            <w:left w:val="none" w:sz="0" w:space="0" w:color="auto"/>
            <w:bottom w:val="none" w:sz="0" w:space="0" w:color="auto"/>
            <w:right w:val="none" w:sz="0" w:space="0" w:color="auto"/>
          </w:divBdr>
        </w:div>
        <w:div w:id="840118880">
          <w:marLeft w:val="0"/>
          <w:marRight w:val="0"/>
          <w:marTop w:val="0"/>
          <w:marBottom w:val="0"/>
          <w:divBdr>
            <w:top w:val="none" w:sz="0" w:space="0" w:color="auto"/>
            <w:left w:val="none" w:sz="0" w:space="0" w:color="auto"/>
            <w:bottom w:val="none" w:sz="0" w:space="0" w:color="auto"/>
            <w:right w:val="none" w:sz="0" w:space="0" w:color="auto"/>
          </w:divBdr>
        </w:div>
        <w:div w:id="785468218">
          <w:marLeft w:val="0"/>
          <w:marRight w:val="0"/>
          <w:marTop w:val="0"/>
          <w:marBottom w:val="0"/>
          <w:divBdr>
            <w:top w:val="none" w:sz="0" w:space="0" w:color="auto"/>
            <w:left w:val="none" w:sz="0" w:space="0" w:color="auto"/>
            <w:bottom w:val="none" w:sz="0" w:space="0" w:color="auto"/>
            <w:right w:val="none" w:sz="0" w:space="0" w:color="auto"/>
          </w:divBdr>
        </w:div>
        <w:div w:id="200216112">
          <w:marLeft w:val="0"/>
          <w:marRight w:val="0"/>
          <w:marTop w:val="0"/>
          <w:marBottom w:val="0"/>
          <w:divBdr>
            <w:top w:val="none" w:sz="0" w:space="0" w:color="auto"/>
            <w:left w:val="none" w:sz="0" w:space="0" w:color="auto"/>
            <w:bottom w:val="none" w:sz="0" w:space="0" w:color="auto"/>
            <w:right w:val="none" w:sz="0" w:space="0" w:color="auto"/>
          </w:divBdr>
        </w:div>
        <w:div w:id="1422022459">
          <w:marLeft w:val="0"/>
          <w:marRight w:val="0"/>
          <w:marTop w:val="0"/>
          <w:marBottom w:val="0"/>
          <w:divBdr>
            <w:top w:val="none" w:sz="0" w:space="0" w:color="auto"/>
            <w:left w:val="none" w:sz="0" w:space="0" w:color="auto"/>
            <w:bottom w:val="none" w:sz="0" w:space="0" w:color="auto"/>
            <w:right w:val="none" w:sz="0" w:space="0" w:color="auto"/>
          </w:divBdr>
        </w:div>
        <w:div w:id="332490744">
          <w:marLeft w:val="0"/>
          <w:marRight w:val="0"/>
          <w:marTop w:val="0"/>
          <w:marBottom w:val="0"/>
          <w:divBdr>
            <w:top w:val="none" w:sz="0" w:space="0" w:color="auto"/>
            <w:left w:val="none" w:sz="0" w:space="0" w:color="auto"/>
            <w:bottom w:val="none" w:sz="0" w:space="0" w:color="auto"/>
            <w:right w:val="none" w:sz="0" w:space="0" w:color="auto"/>
          </w:divBdr>
        </w:div>
        <w:div w:id="807673571">
          <w:marLeft w:val="0"/>
          <w:marRight w:val="0"/>
          <w:marTop w:val="0"/>
          <w:marBottom w:val="0"/>
          <w:divBdr>
            <w:top w:val="none" w:sz="0" w:space="0" w:color="auto"/>
            <w:left w:val="none" w:sz="0" w:space="0" w:color="auto"/>
            <w:bottom w:val="none" w:sz="0" w:space="0" w:color="auto"/>
            <w:right w:val="none" w:sz="0" w:space="0" w:color="auto"/>
          </w:divBdr>
        </w:div>
        <w:div w:id="163472128">
          <w:marLeft w:val="0"/>
          <w:marRight w:val="0"/>
          <w:marTop w:val="0"/>
          <w:marBottom w:val="0"/>
          <w:divBdr>
            <w:top w:val="none" w:sz="0" w:space="0" w:color="auto"/>
            <w:left w:val="none" w:sz="0" w:space="0" w:color="auto"/>
            <w:bottom w:val="none" w:sz="0" w:space="0" w:color="auto"/>
            <w:right w:val="none" w:sz="0" w:space="0" w:color="auto"/>
          </w:divBdr>
        </w:div>
        <w:div w:id="472917172">
          <w:marLeft w:val="0"/>
          <w:marRight w:val="0"/>
          <w:marTop w:val="0"/>
          <w:marBottom w:val="0"/>
          <w:divBdr>
            <w:top w:val="none" w:sz="0" w:space="0" w:color="auto"/>
            <w:left w:val="none" w:sz="0" w:space="0" w:color="auto"/>
            <w:bottom w:val="none" w:sz="0" w:space="0" w:color="auto"/>
            <w:right w:val="none" w:sz="0" w:space="0" w:color="auto"/>
          </w:divBdr>
        </w:div>
        <w:div w:id="704714408">
          <w:marLeft w:val="0"/>
          <w:marRight w:val="0"/>
          <w:marTop w:val="0"/>
          <w:marBottom w:val="0"/>
          <w:divBdr>
            <w:top w:val="none" w:sz="0" w:space="0" w:color="auto"/>
            <w:left w:val="none" w:sz="0" w:space="0" w:color="auto"/>
            <w:bottom w:val="none" w:sz="0" w:space="0" w:color="auto"/>
            <w:right w:val="none" w:sz="0" w:space="0" w:color="auto"/>
          </w:divBdr>
        </w:div>
        <w:div w:id="837304368">
          <w:marLeft w:val="0"/>
          <w:marRight w:val="0"/>
          <w:marTop w:val="0"/>
          <w:marBottom w:val="0"/>
          <w:divBdr>
            <w:top w:val="none" w:sz="0" w:space="0" w:color="auto"/>
            <w:left w:val="none" w:sz="0" w:space="0" w:color="auto"/>
            <w:bottom w:val="none" w:sz="0" w:space="0" w:color="auto"/>
            <w:right w:val="none" w:sz="0" w:space="0" w:color="auto"/>
          </w:divBdr>
        </w:div>
        <w:div w:id="441385161">
          <w:marLeft w:val="0"/>
          <w:marRight w:val="0"/>
          <w:marTop w:val="0"/>
          <w:marBottom w:val="0"/>
          <w:divBdr>
            <w:top w:val="none" w:sz="0" w:space="0" w:color="auto"/>
            <w:left w:val="none" w:sz="0" w:space="0" w:color="auto"/>
            <w:bottom w:val="none" w:sz="0" w:space="0" w:color="auto"/>
            <w:right w:val="none" w:sz="0" w:space="0" w:color="auto"/>
          </w:divBdr>
        </w:div>
        <w:div w:id="562452637">
          <w:marLeft w:val="0"/>
          <w:marRight w:val="0"/>
          <w:marTop w:val="0"/>
          <w:marBottom w:val="0"/>
          <w:divBdr>
            <w:top w:val="none" w:sz="0" w:space="0" w:color="auto"/>
            <w:left w:val="none" w:sz="0" w:space="0" w:color="auto"/>
            <w:bottom w:val="none" w:sz="0" w:space="0" w:color="auto"/>
            <w:right w:val="none" w:sz="0" w:space="0" w:color="auto"/>
          </w:divBdr>
        </w:div>
        <w:div w:id="545801270">
          <w:marLeft w:val="0"/>
          <w:marRight w:val="0"/>
          <w:marTop w:val="0"/>
          <w:marBottom w:val="0"/>
          <w:divBdr>
            <w:top w:val="none" w:sz="0" w:space="0" w:color="auto"/>
            <w:left w:val="none" w:sz="0" w:space="0" w:color="auto"/>
            <w:bottom w:val="none" w:sz="0" w:space="0" w:color="auto"/>
            <w:right w:val="none" w:sz="0" w:space="0" w:color="auto"/>
          </w:divBdr>
        </w:div>
        <w:div w:id="1960140796">
          <w:marLeft w:val="0"/>
          <w:marRight w:val="0"/>
          <w:marTop w:val="0"/>
          <w:marBottom w:val="0"/>
          <w:divBdr>
            <w:top w:val="none" w:sz="0" w:space="0" w:color="auto"/>
            <w:left w:val="none" w:sz="0" w:space="0" w:color="auto"/>
            <w:bottom w:val="none" w:sz="0" w:space="0" w:color="auto"/>
            <w:right w:val="none" w:sz="0" w:space="0" w:color="auto"/>
          </w:divBdr>
        </w:div>
        <w:div w:id="2116364356">
          <w:marLeft w:val="0"/>
          <w:marRight w:val="0"/>
          <w:marTop w:val="0"/>
          <w:marBottom w:val="0"/>
          <w:divBdr>
            <w:top w:val="none" w:sz="0" w:space="0" w:color="auto"/>
            <w:left w:val="none" w:sz="0" w:space="0" w:color="auto"/>
            <w:bottom w:val="none" w:sz="0" w:space="0" w:color="auto"/>
            <w:right w:val="none" w:sz="0" w:space="0" w:color="auto"/>
          </w:divBdr>
        </w:div>
        <w:div w:id="1308509101">
          <w:marLeft w:val="0"/>
          <w:marRight w:val="0"/>
          <w:marTop w:val="0"/>
          <w:marBottom w:val="0"/>
          <w:divBdr>
            <w:top w:val="none" w:sz="0" w:space="0" w:color="auto"/>
            <w:left w:val="none" w:sz="0" w:space="0" w:color="auto"/>
            <w:bottom w:val="none" w:sz="0" w:space="0" w:color="auto"/>
            <w:right w:val="none" w:sz="0" w:space="0" w:color="auto"/>
          </w:divBdr>
        </w:div>
        <w:div w:id="1621302002">
          <w:marLeft w:val="0"/>
          <w:marRight w:val="0"/>
          <w:marTop w:val="0"/>
          <w:marBottom w:val="0"/>
          <w:divBdr>
            <w:top w:val="none" w:sz="0" w:space="0" w:color="auto"/>
            <w:left w:val="none" w:sz="0" w:space="0" w:color="auto"/>
            <w:bottom w:val="none" w:sz="0" w:space="0" w:color="auto"/>
            <w:right w:val="none" w:sz="0" w:space="0" w:color="auto"/>
          </w:divBdr>
        </w:div>
        <w:div w:id="1367870451">
          <w:marLeft w:val="0"/>
          <w:marRight w:val="0"/>
          <w:marTop w:val="0"/>
          <w:marBottom w:val="0"/>
          <w:divBdr>
            <w:top w:val="none" w:sz="0" w:space="0" w:color="auto"/>
            <w:left w:val="none" w:sz="0" w:space="0" w:color="auto"/>
            <w:bottom w:val="none" w:sz="0" w:space="0" w:color="auto"/>
            <w:right w:val="none" w:sz="0" w:space="0" w:color="auto"/>
          </w:divBdr>
        </w:div>
        <w:div w:id="1764259101">
          <w:marLeft w:val="0"/>
          <w:marRight w:val="0"/>
          <w:marTop w:val="0"/>
          <w:marBottom w:val="0"/>
          <w:divBdr>
            <w:top w:val="none" w:sz="0" w:space="0" w:color="auto"/>
            <w:left w:val="none" w:sz="0" w:space="0" w:color="auto"/>
            <w:bottom w:val="none" w:sz="0" w:space="0" w:color="auto"/>
            <w:right w:val="none" w:sz="0" w:space="0" w:color="auto"/>
          </w:divBdr>
        </w:div>
        <w:div w:id="87047668">
          <w:marLeft w:val="0"/>
          <w:marRight w:val="0"/>
          <w:marTop w:val="0"/>
          <w:marBottom w:val="0"/>
          <w:divBdr>
            <w:top w:val="none" w:sz="0" w:space="0" w:color="auto"/>
            <w:left w:val="none" w:sz="0" w:space="0" w:color="auto"/>
            <w:bottom w:val="none" w:sz="0" w:space="0" w:color="auto"/>
            <w:right w:val="none" w:sz="0" w:space="0" w:color="auto"/>
          </w:divBdr>
        </w:div>
        <w:div w:id="1210069605">
          <w:marLeft w:val="0"/>
          <w:marRight w:val="0"/>
          <w:marTop w:val="0"/>
          <w:marBottom w:val="0"/>
          <w:divBdr>
            <w:top w:val="none" w:sz="0" w:space="0" w:color="auto"/>
            <w:left w:val="none" w:sz="0" w:space="0" w:color="auto"/>
            <w:bottom w:val="none" w:sz="0" w:space="0" w:color="auto"/>
            <w:right w:val="none" w:sz="0" w:space="0" w:color="auto"/>
          </w:divBdr>
        </w:div>
        <w:div w:id="1520269469">
          <w:marLeft w:val="0"/>
          <w:marRight w:val="0"/>
          <w:marTop w:val="0"/>
          <w:marBottom w:val="0"/>
          <w:divBdr>
            <w:top w:val="none" w:sz="0" w:space="0" w:color="auto"/>
            <w:left w:val="none" w:sz="0" w:space="0" w:color="auto"/>
            <w:bottom w:val="none" w:sz="0" w:space="0" w:color="auto"/>
            <w:right w:val="none" w:sz="0" w:space="0" w:color="auto"/>
          </w:divBdr>
        </w:div>
        <w:div w:id="1563100597">
          <w:marLeft w:val="0"/>
          <w:marRight w:val="0"/>
          <w:marTop w:val="0"/>
          <w:marBottom w:val="0"/>
          <w:divBdr>
            <w:top w:val="none" w:sz="0" w:space="0" w:color="auto"/>
            <w:left w:val="none" w:sz="0" w:space="0" w:color="auto"/>
            <w:bottom w:val="none" w:sz="0" w:space="0" w:color="auto"/>
            <w:right w:val="none" w:sz="0" w:space="0" w:color="auto"/>
          </w:divBdr>
        </w:div>
        <w:div w:id="142281859">
          <w:marLeft w:val="0"/>
          <w:marRight w:val="0"/>
          <w:marTop w:val="0"/>
          <w:marBottom w:val="0"/>
          <w:divBdr>
            <w:top w:val="none" w:sz="0" w:space="0" w:color="auto"/>
            <w:left w:val="none" w:sz="0" w:space="0" w:color="auto"/>
            <w:bottom w:val="none" w:sz="0" w:space="0" w:color="auto"/>
            <w:right w:val="none" w:sz="0" w:space="0" w:color="auto"/>
          </w:divBdr>
        </w:div>
        <w:div w:id="2145848573">
          <w:marLeft w:val="0"/>
          <w:marRight w:val="0"/>
          <w:marTop w:val="0"/>
          <w:marBottom w:val="0"/>
          <w:divBdr>
            <w:top w:val="none" w:sz="0" w:space="0" w:color="auto"/>
            <w:left w:val="none" w:sz="0" w:space="0" w:color="auto"/>
            <w:bottom w:val="none" w:sz="0" w:space="0" w:color="auto"/>
            <w:right w:val="none" w:sz="0" w:space="0" w:color="auto"/>
          </w:divBdr>
        </w:div>
        <w:div w:id="1633631736">
          <w:marLeft w:val="0"/>
          <w:marRight w:val="0"/>
          <w:marTop w:val="0"/>
          <w:marBottom w:val="0"/>
          <w:divBdr>
            <w:top w:val="none" w:sz="0" w:space="0" w:color="auto"/>
            <w:left w:val="none" w:sz="0" w:space="0" w:color="auto"/>
            <w:bottom w:val="none" w:sz="0" w:space="0" w:color="auto"/>
            <w:right w:val="none" w:sz="0" w:space="0" w:color="auto"/>
          </w:divBdr>
        </w:div>
        <w:div w:id="1861042522">
          <w:marLeft w:val="0"/>
          <w:marRight w:val="0"/>
          <w:marTop w:val="0"/>
          <w:marBottom w:val="0"/>
          <w:divBdr>
            <w:top w:val="none" w:sz="0" w:space="0" w:color="auto"/>
            <w:left w:val="none" w:sz="0" w:space="0" w:color="auto"/>
            <w:bottom w:val="none" w:sz="0" w:space="0" w:color="auto"/>
            <w:right w:val="none" w:sz="0" w:space="0" w:color="auto"/>
          </w:divBdr>
        </w:div>
        <w:div w:id="675809155">
          <w:marLeft w:val="0"/>
          <w:marRight w:val="0"/>
          <w:marTop w:val="0"/>
          <w:marBottom w:val="0"/>
          <w:divBdr>
            <w:top w:val="none" w:sz="0" w:space="0" w:color="auto"/>
            <w:left w:val="none" w:sz="0" w:space="0" w:color="auto"/>
            <w:bottom w:val="none" w:sz="0" w:space="0" w:color="auto"/>
            <w:right w:val="none" w:sz="0" w:space="0" w:color="auto"/>
          </w:divBdr>
        </w:div>
        <w:div w:id="610167423">
          <w:marLeft w:val="0"/>
          <w:marRight w:val="0"/>
          <w:marTop w:val="0"/>
          <w:marBottom w:val="0"/>
          <w:divBdr>
            <w:top w:val="none" w:sz="0" w:space="0" w:color="auto"/>
            <w:left w:val="none" w:sz="0" w:space="0" w:color="auto"/>
            <w:bottom w:val="none" w:sz="0" w:space="0" w:color="auto"/>
            <w:right w:val="none" w:sz="0" w:space="0" w:color="auto"/>
          </w:divBdr>
        </w:div>
        <w:div w:id="895815735">
          <w:marLeft w:val="0"/>
          <w:marRight w:val="0"/>
          <w:marTop w:val="0"/>
          <w:marBottom w:val="0"/>
          <w:divBdr>
            <w:top w:val="none" w:sz="0" w:space="0" w:color="auto"/>
            <w:left w:val="none" w:sz="0" w:space="0" w:color="auto"/>
            <w:bottom w:val="none" w:sz="0" w:space="0" w:color="auto"/>
            <w:right w:val="none" w:sz="0" w:space="0" w:color="auto"/>
          </w:divBdr>
        </w:div>
        <w:div w:id="155656736">
          <w:marLeft w:val="0"/>
          <w:marRight w:val="0"/>
          <w:marTop w:val="0"/>
          <w:marBottom w:val="0"/>
          <w:divBdr>
            <w:top w:val="none" w:sz="0" w:space="0" w:color="auto"/>
            <w:left w:val="none" w:sz="0" w:space="0" w:color="auto"/>
            <w:bottom w:val="none" w:sz="0" w:space="0" w:color="auto"/>
            <w:right w:val="none" w:sz="0" w:space="0" w:color="auto"/>
          </w:divBdr>
        </w:div>
        <w:div w:id="1159929695">
          <w:marLeft w:val="0"/>
          <w:marRight w:val="0"/>
          <w:marTop w:val="0"/>
          <w:marBottom w:val="0"/>
          <w:divBdr>
            <w:top w:val="none" w:sz="0" w:space="0" w:color="auto"/>
            <w:left w:val="none" w:sz="0" w:space="0" w:color="auto"/>
            <w:bottom w:val="none" w:sz="0" w:space="0" w:color="auto"/>
            <w:right w:val="none" w:sz="0" w:space="0" w:color="auto"/>
          </w:divBdr>
        </w:div>
        <w:div w:id="548228515">
          <w:marLeft w:val="0"/>
          <w:marRight w:val="0"/>
          <w:marTop w:val="0"/>
          <w:marBottom w:val="0"/>
          <w:divBdr>
            <w:top w:val="none" w:sz="0" w:space="0" w:color="auto"/>
            <w:left w:val="none" w:sz="0" w:space="0" w:color="auto"/>
            <w:bottom w:val="none" w:sz="0" w:space="0" w:color="auto"/>
            <w:right w:val="none" w:sz="0" w:space="0" w:color="auto"/>
          </w:divBdr>
        </w:div>
        <w:div w:id="331640148">
          <w:marLeft w:val="0"/>
          <w:marRight w:val="0"/>
          <w:marTop w:val="0"/>
          <w:marBottom w:val="0"/>
          <w:divBdr>
            <w:top w:val="none" w:sz="0" w:space="0" w:color="auto"/>
            <w:left w:val="none" w:sz="0" w:space="0" w:color="auto"/>
            <w:bottom w:val="none" w:sz="0" w:space="0" w:color="auto"/>
            <w:right w:val="none" w:sz="0" w:space="0" w:color="auto"/>
          </w:divBdr>
        </w:div>
        <w:div w:id="1415590319">
          <w:marLeft w:val="0"/>
          <w:marRight w:val="0"/>
          <w:marTop w:val="0"/>
          <w:marBottom w:val="0"/>
          <w:divBdr>
            <w:top w:val="none" w:sz="0" w:space="0" w:color="auto"/>
            <w:left w:val="none" w:sz="0" w:space="0" w:color="auto"/>
            <w:bottom w:val="none" w:sz="0" w:space="0" w:color="auto"/>
            <w:right w:val="none" w:sz="0" w:space="0" w:color="auto"/>
          </w:divBdr>
        </w:div>
        <w:div w:id="396978135">
          <w:marLeft w:val="0"/>
          <w:marRight w:val="0"/>
          <w:marTop w:val="0"/>
          <w:marBottom w:val="0"/>
          <w:divBdr>
            <w:top w:val="none" w:sz="0" w:space="0" w:color="auto"/>
            <w:left w:val="none" w:sz="0" w:space="0" w:color="auto"/>
            <w:bottom w:val="none" w:sz="0" w:space="0" w:color="auto"/>
            <w:right w:val="none" w:sz="0" w:space="0" w:color="auto"/>
          </w:divBdr>
        </w:div>
        <w:div w:id="1451048111">
          <w:marLeft w:val="0"/>
          <w:marRight w:val="0"/>
          <w:marTop w:val="0"/>
          <w:marBottom w:val="0"/>
          <w:divBdr>
            <w:top w:val="none" w:sz="0" w:space="0" w:color="auto"/>
            <w:left w:val="none" w:sz="0" w:space="0" w:color="auto"/>
            <w:bottom w:val="none" w:sz="0" w:space="0" w:color="auto"/>
            <w:right w:val="none" w:sz="0" w:space="0" w:color="auto"/>
          </w:divBdr>
        </w:div>
        <w:div w:id="356469674">
          <w:marLeft w:val="0"/>
          <w:marRight w:val="0"/>
          <w:marTop w:val="0"/>
          <w:marBottom w:val="0"/>
          <w:divBdr>
            <w:top w:val="none" w:sz="0" w:space="0" w:color="auto"/>
            <w:left w:val="none" w:sz="0" w:space="0" w:color="auto"/>
            <w:bottom w:val="none" w:sz="0" w:space="0" w:color="auto"/>
            <w:right w:val="none" w:sz="0" w:space="0" w:color="auto"/>
          </w:divBdr>
        </w:div>
        <w:div w:id="1360857358">
          <w:marLeft w:val="0"/>
          <w:marRight w:val="0"/>
          <w:marTop w:val="0"/>
          <w:marBottom w:val="0"/>
          <w:divBdr>
            <w:top w:val="none" w:sz="0" w:space="0" w:color="auto"/>
            <w:left w:val="none" w:sz="0" w:space="0" w:color="auto"/>
            <w:bottom w:val="none" w:sz="0" w:space="0" w:color="auto"/>
            <w:right w:val="none" w:sz="0" w:space="0" w:color="auto"/>
          </w:divBdr>
        </w:div>
        <w:div w:id="1616520318">
          <w:marLeft w:val="0"/>
          <w:marRight w:val="0"/>
          <w:marTop w:val="0"/>
          <w:marBottom w:val="0"/>
          <w:divBdr>
            <w:top w:val="none" w:sz="0" w:space="0" w:color="auto"/>
            <w:left w:val="none" w:sz="0" w:space="0" w:color="auto"/>
            <w:bottom w:val="none" w:sz="0" w:space="0" w:color="auto"/>
            <w:right w:val="none" w:sz="0" w:space="0" w:color="auto"/>
          </w:divBdr>
        </w:div>
      </w:divsChild>
    </w:div>
    <w:div w:id="2058697942">
      <w:bodyDiv w:val="1"/>
      <w:marLeft w:val="0"/>
      <w:marRight w:val="0"/>
      <w:marTop w:val="0"/>
      <w:marBottom w:val="0"/>
      <w:divBdr>
        <w:top w:val="none" w:sz="0" w:space="0" w:color="auto"/>
        <w:left w:val="none" w:sz="0" w:space="0" w:color="auto"/>
        <w:bottom w:val="none" w:sz="0" w:space="0" w:color="auto"/>
        <w:right w:val="none" w:sz="0" w:space="0" w:color="auto"/>
      </w:divBdr>
    </w:div>
    <w:div w:id="2085644108">
      <w:bodyDiv w:val="1"/>
      <w:marLeft w:val="0"/>
      <w:marRight w:val="0"/>
      <w:marTop w:val="0"/>
      <w:marBottom w:val="0"/>
      <w:divBdr>
        <w:top w:val="none" w:sz="0" w:space="0" w:color="auto"/>
        <w:left w:val="none" w:sz="0" w:space="0" w:color="auto"/>
        <w:bottom w:val="none" w:sz="0" w:space="0" w:color="auto"/>
        <w:right w:val="none" w:sz="0" w:space="0" w:color="auto"/>
      </w:divBdr>
    </w:div>
    <w:div w:id="2095278216">
      <w:bodyDiv w:val="1"/>
      <w:marLeft w:val="0"/>
      <w:marRight w:val="0"/>
      <w:marTop w:val="0"/>
      <w:marBottom w:val="0"/>
      <w:divBdr>
        <w:top w:val="none" w:sz="0" w:space="0" w:color="auto"/>
        <w:left w:val="none" w:sz="0" w:space="0" w:color="auto"/>
        <w:bottom w:val="none" w:sz="0" w:space="0" w:color="auto"/>
        <w:right w:val="none" w:sz="0" w:space="0" w:color="auto"/>
      </w:divBdr>
    </w:div>
    <w:div w:id="2107773038">
      <w:bodyDiv w:val="1"/>
      <w:marLeft w:val="0"/>
      <w:marRight w:val="0"/>
      <w:marTop w:val="0"/>
      <w:marBottom w:val="0"/>
      <w:divBdr>
        <w:top w:val="none" w:sz="0" w:space="0" w:color="auto"/>
        <w:left w:val="none" w:sz="0" w:space="0" w:color="auto"/>
        <w:bottom w:val="none" w:sz="0" w:space="0" w:color="auto"/>
        <w:right w:val="none" w:sz="0" w:space="0" w:color="auto"/>
      </w:divBdr>
    </w:div>
    <w:div w:id="2129161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uradni-list.si/1/objava.jsp?sop=2013-01-3034" TargetMode="External"/><Relationship Id="rId18" Type="http://schemas.openxmlformats.org/officeDocument/2006/relationships/hyperlink" Target="http://www.uradni-list.si/1/objava.jsp?sop=2020-01-2919" TargetMode="External"/><Relationship Id="rId26" Type="http://schemas.openxmlformats.org/officeDocument/2006/relationships/hyperlink" Target="https://www.uradni-list.si/glasilo-uradni-list-rs/vsebina/2015-01-2135" TargetMode="External"/><Relationship Id="rId39" Type="http://schemas.openxmlformats.org/officeDocument/2006/relationships/hyperlink" Target="http://www.uradni-list.si/1/objava.jsp?sop=2018-01-0949" TargetMode="External"/><Relationship Id="rId21" Type="http://schemas.openxmlformats.org/officeDocument/2006/relationships/hyperlink" Target="http://www.uradni-list.si/1/objava.jsp?sop=2005-01-4018" TargetMode="External"/><Relationship Id="rId34" Type="http://schemas.openxmlformats.org/officeDocument/2006/relationships/hyperlink" Target="http://www.uradni-list.si/1/objava.jsp?sop=2020-01-3287" TargetMode="External"/><Relationship Id="rId42" Type="http://schemas.openxmlformats.org/officeDocument/2006/relationships/header" Target="header1.xml"/><Relationship Id="rId47"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uradni-list.si/1/objava.jsp?sop=2018-01-0353" TargetMode="External"/><Relationship Id="rId29" Type="http://schemas.openxmlformats.org/officeDocument/2006/relationships/hyperlink" Target="http://www.uradni-list.si/1/objava.jsp?sop=2007-01-235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08-01-2816" TargetMode="External"/><Relationship Id="rId24" Type="http://schemas.openxmlformats.org/officeDocument/2006/relationships/hyperlink" Target="http://www.uradni-list.si/1/objava.jsp?sop=2014-01-1619" TargetMode="External"/><Relationship Id="rId32" Type="http://schemas.openxmlformats.org/officeDocument/2006/relationships/hyperlink" Target="http://www.uradni-list.si/1/objava.jsp?sop=2015-01-0505" TargetMode="External"/><Relationship Id="rId37" Type="http://schemas.openxmlformats.org/officeDocument/2006/relationships/hyperlink" Target="http://www.uradni-list.si/1/objava.jsp?sop=2013-01-0848" TargetMode="External"/><Relationship Id="rId40" Type="http://schemas.openxmlformats.org/officeDocument/2006/relationships/hyperlink" Target="https://www.gov.si/drzavni-organi/organi-v-sestavi/uprava-za-varno-hrano-veterinarstvo-in-varstvo-rastlin/" TargetMode="External"/><Relationship Id="rId45"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uradni-list.si/1/objava.jsp?sop=2022-01-0014" TargetMode="External"/><Relationship Id="rId23" Type="http://schemas.openxmlformats.org/officeDocument/2006/relationships/hyperlink" Target="http://www.uradni-list.si/1/objava.jsp?sop=2013-01-0848" TargetMode="External"/><Relationship Id="rId28" Type="http://schemas.openxmlformats.org/officeDocument/2006/relationships/hyperlink" Target="https://www.uradni-list.si/glasilo-uradni-list-rs/vsebina/2021-01-4141" TargetMode="External"/><Relationship Id="rId36" Type="http://schemas.openxmlformats.org/officeDocument/2006/relationships/hyperlink" Target="http://www.uradni-list.si/1/objava.jsp?sop=2012-01-3528" TargetMode="External"/><Relationship Id="rId10" Type="http://schemas.openxmlformats.org/officeDocument/2006/relationships/hyperlink" Target="http://www.uradni-list.si/1/objava.jsp?sop=2007-01-6415" TargetMode="External"/><Relationship Id="rId19" Type="http://schemas.openxmlformats.org/officeDocument/2006/relationships/hyperlink" Target="http://www.uradni-list.si/1/objava.jsp?sop=2022-01-1605" TargetMode="External"/><Relationship Id="rId31" Type="http://schemas.openxmlformats.org/officeDocument/2006/relationships/hyperlink" Target="http://www.uradni-list.si/1/objava.jsp?sop=2010-01-5482" TargetMode="External"/><Relationship Id="rId4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uradni-list.si/1/objava.jsp?sop=2006-01-4487" TargetMode="External"/><Relationship Id="rId14" Type="http://schemas.openxmlformats.org/officeDocument/2006/relationships/hyperlink" Target="http://www.uradni-list.si/1/objava.jsp?sop=2020-01-3096" TargetMode="External"/><Relationship Id="rId22" Type="http://schemas.openxmlformats.org/officeDocument/2006/relationships/hyperlink" Target="http://www.uradni-list.si/1/objava.jsp?sop=2012-01-3528" TargetMode="External"/><Relationship Id="rId27" Type="http://schemas.openxmlformats.org/officeDocument/2006/relationships/hyperlink" Target="https://www.uradni-list.si/glasilo-uradni-list-rs/vsebina/2015-21-2747" TargetMode="External"/><Relationship Id="rId30" Type="http://schemas.openxmlformats.org/officeDocument/2006/relationships/hyperlink" Target="http://www.uradni-list.si/1/objava.jsp?sop=2014-01-1619" TargetMode="External"/><Relationship Id="rId35" Type="http://schemas.openxmlformats.org/officeDocument/2006/relationships/hyperlink" Target="http://www.uradni-list.si/1/objava.jsp?sop=2005-01-4018" TargetMode="External"/><Relationship Id="rId43" Type="http://schemas.openxmlformats.org/officeDocument/2006/relationships/header" Target="header2.xml"/><Relationship Id="rId48" Type="http://schemas.openxmlformats.org/officeDocument/2006/relationships/theme" Target="theme/theme1.xml"/><Relationship Id="rId8" Type="http://schemas.openxmlformats.org/officeDocument/2006/relationships/hyperlink" Target="http://www.uradni-list.si/1/objava.jsp?sop=2006-01-0970" TargetMode="External"/><Relationship Id="rId3" Type="http://schemas.openxmlformats.org/officeDocument/2006/relationships/styles" Target="styles.xml"/><Relationship Id="rId12" Type="http://schemas.openxmlformats.org/officeDocument/2006/relationships/hyperlink" Target="http://www.uradni-list.si/1/objava.jsp?sop=2010-01-0251" TargetMode="External"/><Relationship Id="rId17" Type="http://schemas.openxmlformats.org/officeDocument/2006/relationships/hyperlink" Target="http://www.uradni-list.si/1/objava.jsp?sop=2020-01-0461" TargetMode="External"/><Relationship Id="rId25" Type="http://schemas.openxmlformats.org/officeDocument/2006/relationships/hyperlink" Target="http://www.uradni-list.si/1/objava.jsp?sop=2018-01-0949" TargetMode="External"/><Relationship Id="rId33" Type="http://schemas.openxmlformats.org/officeDocument/2006/relationships/hyperlink" Target="http://www.uradni-list.si/1/objava.jsp?sop=2015-01-3306" TargetMode="External"/><Relationship Id="rId38" Type="http://schemas.openxmlformats.org/officeDocument/2006/relationships/hyperlink" Target="http://www.uradni-list.si/1/objava.jsp?sop=2014-01-1619" TargetMode="External"/><Relationship Id="rId46" Type="http://schemas.openxmlformats.org/officeDocument/2006/relationships/header" Target="header3.xml"/><Relationship Id="rId20" Type="http://schemas.openxmlformats.org/officeDocument/2006/relationships/hyperlink" Target="http://www.uradni-list.si/1/objava.jsp?sop=2022-01-2236" TargetMode="External"/><Relationship Id="rId41" Type="http://schemas.openxmlformats.org/officeDocument/2006/relationships/hyperlink" Target="mailto:gp.uvhvvr@gov.si"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ijs.gov.s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7C075C-76C8-4706-BD74-3F6506C78A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8170</Words>
  <Characters>46572</Characters>
  <Application>Microsoft Office Word</Application>
  <DocSecurity>0</DocSecurity>
  <Lines>388</Lines>
  <Paragraphs>109</Paragraphs>
  <ScaleCrop>false</ScaleCrop>
  <HeadingPairs>
    <vt:vector size="2" baseType="variant">
      <vt:variant>
        <vt:lpstr>Naslov</vt:lpstr>
      </vt:variant>
      <vt:variant>
        <vt:i4>1</vt:i4>
      </vt:variant>
    </vt:vector>
  </HeadingPairs>
  <TitlesOfParts>
    <vt:vector size="1" baseType="lpstr">
      <vt:lpstr>Številka:  0610-383/2015-5</vt:lpstr>
    </vt:vector>
  </TitlesOfParts>
  <Company>Ministrstvo za javno upravo</Company>
  <LinksUpToDate>false</LinksUpToDate>
  <CharactersWithSpaces>54633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  0610-383/2015-5</dc:title>
  <dc:creator>Mateja Jaklič</dc:creator>
  <cp:lastModifiedBy>Tatjana Turnšek (IJS)</cp:lastModifiedBy>
  <cp:revision>2</cp:revision>
  <cp:lastPrinted>2023-05-22T07:48:00Z</cp:lastPrinted>
  <dcterms:created xsi:type="dcterms:W3CDTF">2025-04-30T11:56:00Z</dcterms:created>
  <dcterms:modified xsi:type="dcterms:W3CDTF">2025-04-30T11:56:00Z</dcterms:modified>
</cp:coreProperties>
</file>