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0F3DF506" w:rsidR="004E65BF" w:rsidRPr="00125341" w:rsidRDefault="00935BA5" w:rsidP="0068274A">
      <w:pPr>
        <w:autoSpaceDE w:val="0"/>
        <w:autoSpaceDN w:val="0"/>
        <w:adjustRightInd w:val="0"/>
        <w:spacing w:before="0"/>
        <w:rPr>
          <w:rFonts w:cs="Arial"/>
          <w:szCs w:val="20"/>
        </w:rPr>
      </w:pPr>
      <w:r w:rsidRPr="00125341">
        <w:rPr>
          <w:rFonts w:cs="Arial"/>
          <w:szCs w:val="20"/>
        </w:rPr>
        <w:t>Š</w:t>
      </w:r>
      <w:r w:rsidR="00F16DCB" w:rsidRPr="00125341">
        <w:rPr>
          <w:rFonts w:cs="Arial"/>
          <w:szCs w:val="20"/>
        </w:rPr>
        <w:t>tevilka:</w:t>
      </w:r>
      <w:r w:rsidR="00492744" w:rsidRPr="00125341">
        <w:rPr>
          <w:rFonts w:cs="Arial"/>
          <w:szCs w:val="20"/>
        </w:rPr>
        <w:tab/>
      </w:r>
      <w:r w:rsidR="00C312AA" w:rsidRPr="00125341">
        <w:rPr>
          <w:rFonts w:cs="Arial"/>
          <w:szCs w:val="20"/>
        </w:rPr>
        <w:t>0610-</w:t>
      </w:r>
      <w:r w:rsidR="00416D35" w:rsidRPr="00125341">
        <w:rPr>
          <w:rFonts w:cs="Arial"/>
          <w:szCs w:val="20"/>
        </w:rPr>
        <w:t>3</w:t>
      </w:r>
      <w:r w:rsidR="008B09A2" w:rsidRPr="00125341">
        <w:rPr>
          <w:rFonts w:cs="Arial"/>
          <w:szCs w:val="20"/>
        </w:rPr>
        <w:t>4</w:t>
      </w:r>
      <w:r w:rsidR="00416D35" w:rsidRPr="00125341">
        <w:rPr>
          <w:rFonts w:cs="Arial"/>
          <w:szCs w:val="20"/>
        </w:rPr>
        <w:t>/202</w:t>
      </w:r>
      <w:r w:rsidR="00A3006C" w:rsidRPr="00125341">
        <w:rPr>
          <w:rFonts w:cs="Arial"/>
          <w:szCs w:val="20"/>
        </w:rPr>
        <w:t>3</w:t>
      </w:r>
      <w:r w:rsidR="00F71650" w:rsidRPr="00125341">
        <w:rPr>
          <w:rFonts w:cs="Arial"/>
          <w:szCs w:val="20"/>
        </w:rPr>
        <w:t>-8</w:t>
      </w:r>
    </w:p>
    <w:p w14:paraId="393C2D1D" w14:textId="17644389" w:rsidR="00F16DCB" w:rsidRPr="00125341" w:rsidRDefault="00060688" w:rsidP="0068274A">
      <w:pPr>
        <w:autoSpaceDE w:val="0"/>
        <w:autoSpaceDN w:val="0"/>
        <w:adjustRightInd w:val="0"/>
        <w:spacing w:before="0"/>
        <w:rPr>
          <w:rFonts w:cs="Arial"/>
          <w:szCs w:val="20"/>
        </w:rPr>
      </w:pPr>
      <w:r w:rsidRPr="00125341">
        <w:rPr>
          <w:rFonts w:cs="Arial"/>
          <w:szCs w:val="20"/>
        </w:rPr>
        <w:t>Datum:</w:t>
      </w:r>
      <w:r w:rsidR="00F77338" w:rsidRPr="00125341">
        <w:rPr>
          <w:rFonts w:cs="Arial"/>
          <w:szCs w:val="20"/>
        </w:rPr>
        <w:tab/>
      </w:r>
      <w:r w:rsidR="005622AE" w:rsidRPr="00125341">
        <w:rPr>
          <w:rFonts w:cs="Arial"/>
          <w:szCs w:val="20"/>
        </w:rPr>
        <w:tab/>
      </w:r>
      <w:r w:rsidR="00D7567E" w:rsidRPr="00125341">
        <w:rPr>
          <w:rFonts w:cs="Arial"/>
          <w:szCs w:val="20"/>
        </w:rPr>
        <w:t>1</w:t>
      </w:r>
      <w:r w:rsidR="005B0814">
        <w:rPr>
          <w:rFonts w:cs="Arial"/>
          <w:szCs w:val="20"/>
        </w:rPr>
        <w:t>9</w:t>
      </w:r>
      <w:r w:rsidR="00D7567E" w:rsidRPr="00125341">
        <w:rPr>
          <w:rFonts w:cs="Arial"/>
          <w:szCs w:val="20"/>
        </w:rPr>
        <w:t>. 10. 2023</w:t>
      </w:r>
    </w:p>
    <w:p w14:paraId="080A05E2" w14:textId="77777777" w:rsidR="007203EA" w:rsidRPr="00125341" w:rsidRDefault="007203EA" w:rsidP="0068274A">
      <w:pPr>
        <w:autoSpaceDE w:val="0"/>
        <w:autoSpaceDN w:val="0"/>
        <w:adjustRightInd w:val="0"/>
        <w:spacing w:before="0"/>
        <w:rPr>
          <w:rFonts w:cs="Arial"/>
          <w:szCs w:val="20"/>
        </w:rPr>
      </w:pPr>
    </w:p>
    <w:p w14:paraId="765A7165" w14:textId="30235D83" w:rsidR="00BB56D4" w:rsidRPr="00125341" w:rsidRDefault="00BB56D4" w:rsidP="0068274A">
      <w:pPr>
        <w:spacing w:before="0"/>
        <w:rPr>
          <w:rFonts w:cs="Arial"/>
          <w:szCs w:val="20"/>
        </w:rPr>
      </w:pPr>
    </w:p>
    <w:p w14:paraId="01710697" w14:textId="63670F8D" w:rsidR="00DF36F9" w:rsidRPr="00125341" w:rsidRDefault="00874021" w:rsidP="0068274A">
      <w:pPr>
        <w:spacing w:before="0" w:line="260" w:lineRule="exact"/>
        <w:rPr>
          <w:rFonts w:cs="Arial"/>
          <w:szCs w:val="20"/>
        </w:rPr>
      </w:pPr>
      <w:r w:rsidRPr="00125341">
        <w:rPr>
          <w:rFonts w:cs="Arial"/>
          <w:szCs w:val="20"/>
        </w:rPr>
        <w:t xml:space="preserve">Upravni inšpektor Inšpektorata za javni sektor izdaja na podlagi 307.f člena Zakona o splošnem upravnem postopku </w:t>
      </w:r>
      <w:bookmarkStart w:id="0" w:name="_Hlk63753700"/>
      <w:r w:rsidRPr="00125341">
        <w:rPr>
          <w:rFonts w:cs="Arial"/>
          <w:szCs w:val="20"/>
        </w:rPr>
        <w:t>(</w:t>
      </w:r>
      <w:bookmarkStart w:id="1" w:name="_Hlk133305850"/>
      <w:r w:rsidR="00226CDB" w:rsidRPr="00125341">
        <w:rPr>
          <w:rFonts w:cs="Arial"/>
          <w:szCs w:val="20"/>
        </w:rPr>
        <w:t>Uradni list RS, št. </w:t>
      </w:r>
      <w:hyperlink r:id="rId8" w:tgtFrame="_blank" w:tooltip="Zakon o splošnem upravnem postopku (uradno prečiščeno besedilo)" w:history="1">
        <w:r w:rsidR="00226CDB" w:rsidRPr="00125341">
          <w:rPr>
            <w:rFonts w:cs="Arial"/>
            <w:szCs w:val="20"/>
          </w:rPr>
          <w:t>24/06</w:t>
        </w:r>
      </w:hyperlink>
      <w:r w:rsidR="00226CDB" w:rsidRPr="00125341">
        <w:rPr>
          <w:rFonts w:cs="Arial"/>
          <w:szCs w:val="20"/>
        </w:rPr>
        <w:t> – uradno prečiščeno besedilo, </w:t>
      </w:r>
      <w:hyperlink r:id="rId9" w:tgtFrame="_blank" w:tooltip="Zakon o upravnem sporu" w:history="1">
        <w:r w:rsidR="00226CDB" w:rsidRPr="00125341">
          <w:rPr>
            <w:rFonts w:cs="Arial"/>
            <w:szCs w:val="20"/>
          </w:rPr>
          <w:t>105/06</w:t>
        </w:r>
      </w:hyperlink>
      <w:r w:rsidR="00226CDB" w:rsidRPr="00125341">
        <w:rPr>
          <w:rFonts w:cs="Arial"/>
          <w:szCs w:val="20"/>
        </w:rPr>
        <w:t> – ZUS-1, </w:t>
      </w:r>
      <w:hyperlink r:id="rId10" w:tgtFrame="_blank" w:tooltip="Zakon o spremembah in dopolnitvah Zakona o splošnem upravnem postopku" w:history="1">
        <w:r w:rsidR="00226CDB" w:rsidRPr="00125341">
          <w:rPr>
            <w:rFonts w:cs="Arial"/>
            <w:szCs w:val="20"/>
          </w:rPr>
          <w:t>126/07</w:t>
        </w:r>
      </w:hyperlink>
      <w:r w:rsidR="00226CDB" w:rsidRPr="00125341">
        <w:rPr>
          <w:rFonts w:cs="Arial"/>
          <w:szCs w:val="20"/>
        </w:rPr>
        <w:t>, </w:t>
      </w:r>
      <w:hyperlink r:id="rId11" w:tgtFrame="_blank" w:tooltip="Zakon o spremembi in dopolnitvah Zakona o splošnem upravnem postopku" w:history="1">
        <w:r w:rsidR="00226CDB" w:rsidRPr="00125341">
          <w:rPr>
            <w:rFonts w:cs="Arial"/>
            <w:szCs w:val="20"/>
          </w:rPr>
          <w:t>65/08</w:t>
        </w:r>
      </w:hyperlink>
      <w:r w:rsidR="00226CDB" w:rsidRPr="00125341">
        <w:rPr>
          <w:rFonts w:cs="Arial"/>
          <w:szCs w:val="20"/>
        </w:rPr>
        <w:t>, </w:t>
      </w:r>
      <w:hyperlink r:id="rId12" w:tgtFrame="_blank" w:tooltip="Zakon o spremembah in dopolnitvah Zakona o splošnem upravnem postopku" w:history="1">
        <w:r w:rsidR="00226CDB" w:rsidRPr="00125341">
          <w:rPr>
            <w:rFonts w:cs="Arial"/>
            <w:szCs w:val="20"/>
          </w:rPr>
          <w:t>8/10</w:t>
        </w:r>
      </w:hyperlink>
      <w:r w:rsidR="00226CDB" w:rsidRPr="00125341">
        <w:rPr>
          <w:rFonts w:cs="Arial"/>
          <w:szCs w:val="20"/>
        </w:rPr>
        <w:t>, </w:t>
      </w:r>
      <w:hyperlink r:id="rId13" w:tgtFrame="_blank" w:tooltip="Zakon o spremembah in dopolnitvi Zakona o splošnem upravnem postopku" w:history="1">
        <w:r w:rsidR="00226CDB" w:rsidRPr="00125341">
          <w:rPr>
            <w:rFonts w:cs="Arial"/>
            <w:szCs w:val="20"/>
          </w:rPr>
          <w:t>82/13</w:t>
        </w:r>
      </w:hyperlink>
      <w:r w:rsidR="00226CDB" w:rsidRPr="00125341">
        <w:rPr>
          <w:rFonts w:cs="Arial"/>
          <w:szCs w:val="20"/>
        </w:rPr>
        <w:t>, </w:t>
      </w:r>
      <w:hyperlink r:id="rId14" w:tgtFrame="_blank" w:tooltip="Zakon o interventnih ukrepih za omilitev posledic drugega vala epidemije COVID-19" w:history="1">
        <w:r w:rsidR="00226CDB" w:rsidRPr="00125341">
          <w:rPr>
            <w:rFonts w:cs="Arial"/>
            <w:szCs w:val="20"/>
          </w:rPr>
          <w:t>175/20</w:t>
        </w:r>
      </w:hyperlink>
      <w:r w:rsidR="00226CDB" w:rsidRPr="00125341">
        <w:rPr>
          <w:rFonts w:cs="Arial"/>
          <w:szCs w:val="20"/>
        </w:rPr>
        <w:t> – ZIUOPDVE in </w:t>
      </w:r>
      <w:hyperlink r:id="rId15" w:tgtFrame="_blank" w:tooltip="Zakon o debirokratizaciji" w:history="1">
        <w:r w:rsidR="00226CDB" w:rsidRPr="00125341">
          <w:rPr>
            <w:rFonts w:cs="Arial"/>
            <w:szCs w:val="20"/>
          </w:rPr>
          <w:t>3/22</w:t>
        </w:r>
      </w:hyperlink>
      <w:r w:rsidR="00226CDB" w:rsidRPr="00125341">
        <w:rPr>
          <w:rFonts w:cs="Arial"/>
          <w:szCs w:val="20"/>
        </w:rPr>
        <w:t> – ZDeb</w:t>
      </w:r>
      <w:r w:rsidR="004B485C" w:rsidRPr="00125341">
        <w:rPr>
          <w:rFonts w:cs="Arial"/>
          <w:szCs w:val="20"/>
        </w:rPr>
        <w:t xml:space="preserve"> </w:t>
      </w:r>
      <w:r w:rsidR="00E63AF1" w:rsidRPr="00125341">
        <w:rPr>
          <w:rFonts w:cs="Arial"/>
          <w:szCs w:val="20"/>
        </w:rPr>
        <w:t>-</w:t>
      </w:r>
      <w:r w:rsidR="004B485C" w:rsidRPr="00125341">
        <w:rPr>
          <w:rFonts w:cs="Arial"/>
          <w:szCs w:val="20"/>
        </w:rPr>
        <w:t xml:space="preserve"> v nadaljevanju ZUP</w:t>
      </w:r>
      <w:bookmarkEnd w:id="1"/>
      <w:r w:rsidR="00226CDB" w:rsidRPr="00125341">
        <w:rPr>
          <w:rFonts w:cs="Arial"/>
          <w:szCs w:val="20"/>
        </w:rPr>
        <w:t>)</w:t>
      </w:r>
      <w:bookmarkEnd w:id="0"/>
      <w:r w:rsidRPr="00125341">
        <w:rPr>
          <w:rFonts w:cs="Arial"/>
          <w:szCs w:val="20"/>
        </w:rPr>
        <w:t>, v zadevi inšpekcijskega nadzora</w:t>
      </w:r>
      <w:r w:rsidR="00A54844" w:rsidRPr="00125341">
        <w:rPr>
          <w:rFonts w:cs="Arial"/>
          <w:szCs w:val="20"/>
        </w:rPr>
        <w:t xml:space="preserve"> </w:t>
      </w:r>
      <w:r w:rsidR="008B09A2" w:rsidRPr="00125341">
        <w:rPr>
          <w:rFonts w:cs="Arial"/>
          <w:szCs w:val="20"/>
        </w:rPr>
        <w:t xml:space="preserve">Zavoda za varstvo kulturne dediščine Slovenije, Poljanska cesta 40, 1000 Ljubljana (v nadaljevanju ZVKDS), ki ga zastopa generalni direktor </w:t>
      </w:r>
      <w:r w:rsidR="00800AB4">
        <w:rPr>
          <w:rFonts w:cs="Arial"/>
          <w:szCs w:val="20"/>
        </w:rPr>
        <w:t>█</w:t>
      </w:r>
      <w:r w:rsidR="00623AE7" w:rsidRPr="00125341">
        <w:rPr>
          <w:rFonts w:cs="Arial"/>
          <w:szCs w:val="20"/>
        </w:rPr>
        <w:t>,</w:t>
      </w:r>
      <w:r w:rsidRPr="00125341">
        <w:rPr>
          <w:rFonts w:cs="Arial"/>
          <w:szCs w:val="20"/>
        </w:rPr>
        <w:t xml:space="preserve">  naslednji</w:t>
      </w:r>
    </w:p>
    <w:p w14:paraId="7ECF8DE8" w14:textId="45A3A2D2" w:rsidR="00011F41" w:rsidRPr="00125341" w:rsidRDefault="00011F41" w:rsidP="0068274A">
      <w:pPr>
        <w:spacing w:before="0" w:line="260" w:lineRule="exact"/>
        <w:rPr>
          <w:rFonts w:cs="Arial"/>
          <w:szCs w:val="20"/>
        </w:rPr>
      </w:pPr>
    </w:p>
    <w:p w14:paraId="31AA216A" w14:textId="77777777" w:rsidR="00BE5438" w:rsidRPr="00125341" w:rsidRDefault="00BE5438" w:rsidP="0068274A">
      <w:pPr>
        <w:spacing w:before="0" w:line="260" w:lineRule="exact"/>
        <w:rPr>
          <w:rFonts w:cs="Arial"/>
          <w:szCs w:val="20"/>
        </w:rPr>
      </w:pPr>
    </w:p>
    <w:p w14:paraId="0B7D3F7C" w14:textId="214C1442" w:rsidR="006C39FD" w:rsidRPr="00125341" w:rsidRDefault="006C39FD" w:rsidP="0068274A">
      <w:pPr>
        <w:spacing w:before="0" w:line="260" w:lineRule="exact"/>
        <w:jc w:val="center"/>
        <w:rPr>
          <w:rFonts w:cs="Arial"/>
          <w:b/>
          <w:bCs/>
          <w:szCs w:val="20"/>
        </w:rPr>
      </w:pPr>
      <w:r w:rsidRPr="00125341">
        <w:rPr>
          <w:rFonts w:cs="Arial"/>
          <w:b/>
          <w:bCs/>
          <w:szCs w:val="20"/>
        </w:rPr>
        <w:t>ZAPISNIK</w:t>
      </w:r>
    </w:p>
    <w:p w14:paraId="267C0FC6" w14:textId="17BBB618" w:rsidR="00771024" w:rsidRPr="00125341" w:rsidRDefault="006C39FD" w:rsidP="0068274A">
      <w:pPr>
        <w:spacing w:before="0" w:line="260" w:lineRule="exact"/>
        <w:jc w:val="center"/>
        <w:rPr>
          <w:rFonts w:cs="Arial"/>
          <w:b/>
          <w:bCs/>
          <w:szCs w:val="20"/>
        </w:rPr>
      </w:pPr>
      <w:r w:rsidRPr="00125341">
        <w:rPr>
          <w:rFonts w:cs="Arial"/>
          <w:b/>
          <w:bCs/>
          <w:szCs w:val="20"/>
        </w:rPr>
        <w:t>o opravljenem inšpekcijskem nadzoru</w:t>
      </w:r>
    </w:p>
    <w:p w14:paraId="6E7D4F56" w14:textId="77777777" w:rsidR="00BE5438" w:rsidRPr="00125341" w:rsidRDefault="00BE5438" w:rsidP="0068274A">
      <w:pPr>
        <w:spacing w:before="0" w:line="260" w:lineRule="exact"/>
        <w:rPr>
          <w:rFonts w:cs="Arial"/>
          <w:szCs w:val="20"/>
        </w:rPr>
      </w:pPr>
    </w:p>
    <w:p w14:paraId="7FF8E4A4" w14:textId="77777777" w:rsidR="00BE5438" w:rsidRPr="00125341" w:rsidRDefault="00BE5438" w:rsidP="0068274A">
      <w:pPr>
        <w:spacing w:before="0" w:line="260" w:lineRule="exact"/>
        <w:rPr>
          <w:rFonts w:cs="Arial"/>
          <w:szCs w:val="20"/>
        </w:rPr>
      </w:pPr>
    </w:p>
    <w:p w14:paraId="3422CE6A" w14:textId="712FBC78" w:rsidR="00043B6B" w:rsidRPr="00125341" w:rsidRDefault="00E1122C" w:rsidP="00043B6B">
      <w:pPr>
        <w:spacing w:before="0" w:line="260" w:lineRule="exact"/>
        <w:rPr>
          <w:rFonts w:cs="Arial"/>
          <w:szCs w:val="20"/>
        </w:rPr>
      </w:pPr>
      <w:r w:rsidRPr="00125341">
        <w:rPr>
          <w:rFonts w:cs="Arial"/>
          <w:szCs w:val="20"/>
        </w:rPr>
        <w:t>Inšpekcijski nadzor je bil opravljen na podlagi Letnega načrta dela Inšpektorata za javni sektor za leto 202</w:t>
      </w:r>
      <w:r w:rsidR="00043B6B" w:rsidRPr="00125341">
        <w:rPr>
          <w:rFonts w:cs="Arial"/>
          <w:szCs w:val="20"/>
        </w:rPr>
        <w:t>3</w:t>
      </w:r>
      <w:r w:rsidRPr="00125341">
        <w:rPr>
          <w:rFonts w:cs="Arial"/>
          <w:szCs w:val="20"/>
        </w:rPr>
        <w:t xml:space="preserve"> kot sistemski nadzor nad izvajanjem določb ZUP, materialnih predpisov, v delih, ki se nanašajo na procesne določbe za vodenje upravnih postopkov in </w:t>
      </w:r>
      <w:r w:rsidR="003337E9" w:rsidRPr="00125341">
        <w:rPr>
          <w:rFonts w:cs="Arial"/>
          <w:szCs w:val="20"/>
        </w:rPr>
        <w:t>Uredbe o upravnem poslovanju</w:t>
      </w:r>
      <w:r w:rsidR="005447DB" w:rsidRPr="00125341">
        <w:rPr>
          <w:rFonts w:cs="Arial"/>
          <w:szCs w:val="20"/>
        </w:rPr>
        <w:t xml:space="preserve"> </w:t>
      </w:r>
      <w:r w:rsidR="006F758C" w:rsidRPr="00125341">
        <w:rPr>
          <w:rFonts w:cs="Arial"/>
          <w:szCs w:val="20"/>
        </w:rPr>
        <w:t>(</w:t>
      </w:r>
      <w:bookmarkStart w:id="2" w:name="_Hlk133305820"/>
      <w:r w:rsidR="005B32C4" w:rsidRPr="00125341">
        <w:rPr>
          <w:rFonts w:cs="Arial"/>
          <w:szCs w:val="20"/>
        </w:rPr>
        <w:t>Uradni list RS, št. </w:t>
      </w:r>
      <w:hyperlink r:id="rId16" w:tgtFrame="_blank" w:tooltip="Uredba o upravnem poslovanju" w:history="1">
        <w:r w:rsidR="005B32C4" w:rsidRPr="00125341">
          <w:rPr>
            <w:szCs w:val="20"/>
          </w:rPr>
          <w:t>9/18</w:t>
        </w:r>
      </w:hyperlink>
      <w:r w:rsidR="005B32C4" w:rsidRPr="00125341">
        <w:rPr>
          <w:rFonts w:cs="Arial"/>
          <w:szCs w:val="20"/>
        </w:rPr>
        <w:t>, </w:t>
      </w:r>
      <w:hyperlink r:id="rId17" w:tgtFrame="_blank" w:tooltip="Uredba o spremembah in dopolnitvah Uredbe o upravnem poslovanju" w:history="1">
        <w:r w:rsidR="005B32C4" w:rsidRPr="00125341">
          <w:rPr>
            <w:szCs w:val="20"/>
          </w:rPr>
          <w:t>14/20</w:t>
        </w:r>
      </w:hyperlink>
      <w:r w:rsidR="005B32C4" w:rsidRPr="00125341">
        <w:rPr>
          <w:rFonts w:cs="Arial"/>
          <w:szCs w:val="20"/>
        </w:rPr>
        <w:t>, </w:t>
      </w:r>
      <w:hyperlink r:id="rId18" w:tgtFrame="_blank" w:tooltip="Uredba o spremembah in dopolnitvah Uredbe o upravnem poslovanju" w:history="1">
        <w:r w:rsidR="005B32C4" w:rsidRPr="00125341">
          <w:rPr>
            <w:szCs w:val="20"/>
          </w:rPr>
          <w:t>167/20</w:t>
        </w:r>
      </w:hyperlink>
      <w:r w:rsidR="005B32C4" w:rsidRPr="00125341">
        <w:rPr>
          <w:rFonts w:cs="Arial"/>
          <w:szCs w:val="20"/>
        </w:rPr>
        <w:t>, </w:t>
      </w:r>
      <w:hyperlink r:id="rId19" w:tgtFrame="_blank" w:tooltip="Uredba o spremembah in dopolnitvah Uredbe o upravnem poslovanju" w:history="1">
        <w:r w:rsidR="005B32C4" w:rsidRPr="00125341">
          <w:rPr>
            <w:szCs w:val="20"/>
          </w:rPr>
          <w:t>172/21</w:t>
        </w:r>
      </w:hyperlink>
      <w:r w:rsidR="005B32C4" w:rsidRPr="00125341">
        <w:rPr>
          <w:rFonts w:cs="Arial"/>
          <w:szCs w:val="20"/>
        </w:rPr>
        <w:t>, </w:t>
      </w:r>
      <w:hyperlink r:id="rId20" w:tgtFrame="_blank" w:tooltip="Uredba o spremembah in dopolnitvah Uredbe o upravnem poslovanju" w:history="1">
        <w:r w:rsidR="005B32C4" w:rsidRPr="00125341">
          <w:rPr>
            <w:szCs w:val="20"/>
          </w:rPr>
          <w:t>68/22</w:t>
        </w:r>
      </w:hyperlink>
      <w:r w:rsidR="005B32C4" w:rsidRPr="00125341">
        <w:rPr>
          <w:rFonts w:cs="Arial"/>
          <w:szCs w:val="20"/>
        </w:rPr>
        <w:t>, </w:t>
      </w:r>
      <w:hyperlink r:id="rId21" w:tgtFrame="_blank" w:tooltip="Uredba o spremembah in dopolnitvah Uredbe o upravnem poslovanju" w:history="1">
        <w:r w:rsidR="005B32C4" w:rsidRPr="00125341">
          <w:rPr>
            <w:szCs w:val="20"/>
          </w:rPr>
          <w:t>89/22</w:t>
        </w:r>
      </w:hyperlink>
      <w:r w:rsidR="005B32C4" w:rsidRPr="00125341">
        <w:rPr>
          <w:rFonts w:cs="Arial"/>
          <w:szCs w:val="20"/>
        </w:rPr>
        <w:t>, </w:t>
      </w:r>
      <w:hyperlink r:id="rId22" w:tgtFrame="_blank" w:tooltip="Uredba o dopolnitvi Uredbe o upravnem poslovanju" w:history="1">
        <w:r w:rsidR="005B32C4" w:rsidRPr="00125341">
          <w:rPr>
            <w:szCs w:val="20"/>
          </w:rPr>
          <w:t>135/22</w:t>
        </w:r>
      </w:hyperlink>
      <w:r w:rsidR="005B32C4" w:rsidRPr="00125341">
        <w:rPr>
          <w:rFonts w:cs="Arial"/>
          <w:szCs w:val="20"/>
        </w:rPr>
        <w:t> in </w:t>
      </w:r>
      <w:hyperlink r:id="rId23" w:tgtFrame="_blank" w:tooltip="Uredba o dopolnitvi Uredbe o upravnem poslovanju" w:history="1">
        <w:r w:rsidR="005B32C4" w:rsidRPr="00125341">
          <w:rPr>
            <w:szCs w:val="20"/>
          </w:rPr>
          <w:t>77/23</w:t>
        </w:r>
      </w:hyperlink>
      <w:r w:rsidR="005B32C4" w:rsidRPr="00125341">
        <w:rPr>
          <w:rFonts w:cs="Arial"/>
          <w:szCs w:val="20"/>
        </w:rPr>
        <w:t xml:space="preserve"> -</w:t>
      </w:r>
      <w:r w:rsidR="006F758C" w:rsidRPr="00125341">
        <w:rPr>
          <w:rFonts w:cs="Arial"/>
          <w:szCs w:val="20"/>
        </w:rPr>
        <w:t xml:space="preserve"> </w:t>
      </w:r>
      <w:r w:rsidR="003337E9" w:rsidRPr="00125341">
        <w:rPr>
          <w:rFonts w:cs="Arial"/>
          <w:szCs w:val="20"/>
        </w:rPr>
        <w:t>v nad</w:t>
      </w:r>
      <w:r w:rsidR="00623AE7" w:rsidRPr="00125341">
        <w:rPr>
          <w:rFonts w:cs="Arial"/>
          <w:szCs w:val="20"/>
        </w:rPr>
        <w:t>aljevanju</w:t>
      </w:r>
      <w:r w:rsidR="005447DB" w:rsidRPr="00125341">
        <w:rPr>
          <w:rFonts w:cs="Arial"/>
          <w:szCs w:val="20"/>
        </w:rPr>
        <w:t xml:space="preserve"> </w:t>
      </w:r>
      <w:r w:rsidR="003337E9" w:rsidRPr="00125341">
        <w:rPr>
          <w:rFonts w:cs="Arial"/>
          <w:szCs w:val="20"/>
        </w:rPr>
        <w:t>UUP</w:t>
      </w:r>
      <w:bookmarkEnd w:id="2"/>
      <w:r w:rsidR="003337E9" w:rsidRPr="00125341">
        <w:rPr>
          <w:rFonts w:cs="Arial"/>
          <w:szCs w:val="20"/>
        </w:rPr>
        <w:t>)</w:t>
      </w:r>
      <w:r w:rsidR="00EF2B9A" w:rsidRPr="00125341">
        <w:rPr>
          <w:rFonts w:cs="Arial"/>
          <w:szCs w:val="20"/>
        </w:rPr>
        <w:t>.</w:t>
      </w:r>
      <w:r w:rsidRPr="00125341">
        <w:rPr>
          <w:rFonts w:cs="Arial"/>
          <w:szCs w:val="20"/>
        </w:rPr>
        <w:t xml:space="preserve"> </w:t>
      </w:r>
      <w:r w:rsidR="00EF2B9A" w:rsidRPr="00125341">
        <w:rPr>
          <w:rFonts w:cs="Arial"/>
          <w:szCs w:val="20"/>
        </w:rPr>
        <w:t xml:space="preserve"> </w:t>
      </w:r>
    </w:p>
    <w:p w14:paraId="096C6E12" w14:textId="77777777" w:rsidR="00043B6B" w:rsidRPr="00125341" w:rsidRDefault="00043B6B" w:rsidP="00043B6B">
      <w:pPr>
        <w:spacing w:before="0" w:line="260" w:lineRule="exact"/>
        <w:rPr>
          <w:rFonts w:cs="Arial"/>
          <w:szCs w:val="20"/>
        </w:rPr>
      </w:pPr>
    </w:p>
    <w:p w14:paraId="452AFE2D" w14:textId="3C657ECE" w:rsidR="00043B6B" w:rsidRPr="00125341" w:rsidRDefault="00623AE7" w:rsidP="00043B6B">
      <w:pPr>
        <w:spacing w:before="0" w:line="260" w:lineRule="exact"/>
      </w:pPr>
      <w:r w:rsidRPr="00125341">
        <w:t xml:space="preserve">Inšpekcijski nadzor je bil izveden </w:t>
      </w:r>
      <w:r w:rsidR="00EF2B9A" w:rsidRPr="00125341">
        <w:t>13</w:t>
      </w:r>
      <w:r w:rsidR="00C45979" w:rsidRPr="00125341">
        <w:t xml:space="preserve">., </w:t>
      </w:r>
      <w:r w:rsidR="00EF2B9A" w:rsidRPr="00125341">
        <w:t>18</w:t>
      </w:r>
      <w:r w:rsidR="00C45979" w:rsidRPr="00125341">
        <w:t>.</w:t>
      </w:r>
      <w:r w:rsidR="00EF2B9A" w:rsidRPr="00125341">
        <w:t xml:space="preserve"> </w:t>
      </w:r>
      <w:r w:rsidR="00511CC4" w:rsidRPr="00125341">
        <w:t xml:space="preserve">in </w:t>
      </w:r>
      <w:r w:rsidR="00EF2B9A" w:rsidRPr="00125341">
        <w:t>19</w:t>
      </w:r>
      <w:r w:rsidR="00220DDE" w:rsidRPr="00125341">
        <w:t>.</w:t>
      </w:r>
      <w:r w:rsidR="00511CC4" w:rsidRPr="00125341">
        <w:t xml:space="preserve"> </w:t>
      </w:r>
      <w:r w:rsidR="00EF2B9A" w:rsidRPr="00125341">
        <w:t>septembra</w:t>
      </w:r>
      <w:r w:rsidRPr="00125341">
        <w:t xml:space="preserve"> 202</w:t>
      </w:r>
      <w:r w:rsidR="00C45979" w:rsidRPr="00125341">
        <w:t>3</w:t>
      </w:r>
      <w:r w:rsidRPr="00125341">
        <w:t xml:space="preserve"> v prostorih </w:t>
      </w:r>
      <w:r w:rsidR="00EF2B9A" w:rsidRPr="00125341">
        <w:rPr>
          <w:rFonts w:cs="Arial"/>
          <w:szCs w:val="20"/>
        </w:rPr>
        <w:t>ZVKDS in sicer na Poljanski cesti 40 in Metelkovi 4 v Ljubljani</w:t>
      </w:r>
      <w:r w:rsidRPr="00125341">
        <w:t>. Pri inšpekcijskem nadzoru s</w:t>
      </w:r>
      <w:r w:rsidR="00043B6B" w:rsidRPr="00125341">
        <w:t>o</w:t>
      </w:r>
      <w:r w:rsidRPr="00125341">
        <w:t xml:space="preserve"> bil</w:t>
      </w:r>
      <w:r w:rsidR="00011F41" w:rsidRPr="00125341">
        <w:t>i</w:t>
      </w:r>
      <w:r w:rsidRPr="00125341">
        <w:t xml:space="preserve"> prisotn</w:t>
      </w:r>
      <w:r w:rsidR="00011F41" w:rsidRPr="00125341">
        <w:t>i</w:t>
      </w:r>
      <w:r w:rsidRPr="00125341">
        <w:t>:</w:t>
      </w:r>
      <w:r w:rsidR="00043B6B" w:rsidRPr="00125341">
        <w:t xml:space="preserve"> </w:t>
      </w:r>
    </w:p>
    <w:p w14:paraId="7E3109FC" w14:textId="77777777" w:rsidR="00C45979" w:rsidRPr="00125341" w:rsidRDefault="00C45979" w:rsidP="00043B6B">
      <w:pPr>
        <w:spacing w:before="0" w:line="260" w:lineRule="exact"/>
      </w:pPr>
    </w:p>
    <w:p w14:paraId="3CD32D92" w14:textId="58B1FEED" w:rsidR="00C45979" w:rsidRPr="00125341" w:rsidRDefault="00800AB4" w:rsidP="00C42CD9">
      <w:pPr>
        <w:pStyle w:val="Odstavekseznama"/>
        <w:numPr>
          <w:ilvl w:val="0"/>
          <w:numId w:val="13"/>
        </w:numPr>
        <w:spacing w:before="0" w:line="260" w:lineRule="exact"/>
        <w:rPr>
          <w:rFonts w:cs="Arial"/>
          <w:szCs w:val="20"/>
        </w:rPr>
      </w:pPr>
      <w:r>
        <w:rPr>
          <w:rFonts w:cs="Arial"/>
          <w:szCs w:val="20"/>
        </w:rPr>
        <w:t>█</w:t>
      </w:r>
      <w:r w:rsidR="00011F41" w:rsidRPr="00125341">
        <w:rPr>
          <w:rFonts w:cs="Arial"/>
          <w:szCs w:val="20"/>
        </w:rPr>
        <w:t xml:space="preserve">, </w:t>
      </w:r>
      <w:r w:rsidR="00043B6B" w:rsidRPr="00125341">
        <w:rPr>
          <w:rFonts w:cs="Arial"/>
          <w:szCs w:val="20"/>
        </w:rPr>
        <w:t xml:space="preserve">generalni </w:t>
      </w:r>
      <w:r w:rsidR="00011F41" w:rsidRPr="00125341">
        <w:rPr>
          <w:rFonts w:cs="Arial"/>
          <w:szCs w:val="20"/>
        </w:rPr>
        <w:t>direktor</w:t>
      </w:r>
      <w:r w:rsidR="00043B6B" w:rsidRPr="00125341">
        <w:rPr>
          <w:rFonts w:cs="Arial"/>
          <w:szCs w:val="20"/>
        </w:rPr>
        <w:t xml:space="preserve"> </w:t>
      </w:r>
      <w:r w:rsidR="00EF2B9A" w:rsidRPr="00125341">
        <w:rPr>
          <w:rFonts w:cs="Arial"/>
          <w:szCs w:val="20"/>
        </w:rPr>
        <w:t>ZVKDS</w:t>
      </w:r>
      <w:r w:rsidR="00B124DE" w:rsidRPr="00125341">
        <w:rPr>
          <w:rFonts w:cs="Arial"/>
          <w:szCs w:val="20"/>
        </w:rPr>
        <w:t>,</w:t>
      </w:r>
      <w:r w:rsidR="00043B6B" w:rsidRPr="00125341">
        <w:rPr>
          <w:rFonts w:cs="Arial"/>
          <w:szCs w:val="20"/>
        </w:rPr>
        <w:t xml:space="preserve"> </w:t>
      </w:r>
    </w:p>
    <w:p w14:paraId="0093057A" w14:textId="39A8AAE9" w:rsidR="00043B6B" w:rsidRPr="00125341" w:rsidRDefault="00800AB4" w:rsidP="00C42CD9">
      <w:pPr>
        <w:pStyle w:val="Odstavekseznama"/>
        <w:numPr>
          <w:ilvl w:val="0"/>
          <w:numId w:val="13"/>
        </w:numPr>
        <w:spacing w:before="0" w:line="260" w:lineRule="exact"/>
        <w:rPr>
          <w:rFonts w:cs="Arial"/>
          <w:szCs w:val="20"/>
        </w:rPr>
      </w:pPr>
      <w:r>
        <w:rPr>
          <w:rFonts w:cs="Arial"/>
          <w:szCs w:val="20"/>
        </w:rPr>
        <w:t>█</w:t>
      </w:r>
      <w:r w:rsidR="00BB6A67" w:rsidRPr="00125341">
        <w:rPr>
          <w:rFonts w:cs="Arial"/>
          <w:szCs w:val="20"/>
        </w:rPr>
        <w:t xml:space="preserve">, </w:t>
      </w:r>
      <w:r w:rsidR="00EF2B9A" w:rsidRPr="00125341">
        <w:rPr>
          <w:rFonts w:cs="Arial"/>
          <w:szCs w:val="20"/>
        </w:rPr>
        <w:t xml:space="preserve">generalni konservator </w:t>
      </w:r>
      <w:r w:rsidR="00C80D64" w:rsidRPr="00125341">
        <w:rPr>
          <w:rFonts w:cs="Arial"/>
          <w:szCs w:val="20"/>
        </w:rPr>
        <w:t xml:space="preserve">Službe za kulturno dediščino </w:t>
      </w:r>
      <w:r w:rsidR="00BB6A67" w:rsidRPr="00125341">
        <w:rPr>
          <w:rFonts w:cs="Arial"/>
          <w:szCs w:val="20"/>
        </w:rPr>
        <w:t>v</w:t>
      </w:r>
      <w:r w:rsidR="00043B6B" w:rsidRPr="00125341">
        <w:rPr>
          <w:rFonts w:cs="Arial"/>
          <w:szCs w:val="20"/>
        </w:rPr>
        <w:t xml:space="preserve"> </w:t>
      </w:r>
      <w:r w:rsidR="00EF2B9A" w:rsidRPr="00125341">
        <w:rPr>
          <w:rFonts w:cs="Arial"/>
          <w:szCs w:val="20"/>
        </w:rPr>
        <w:t>ZVKDS</w:t>
      </w:r>
      <w:r w:rsidR="00BB6A67" w:rsidRPr="00125341">
        <w:rPr>
          <w:rFonts w:cs="Arial"/>
          <w:szCs w:val="20"/>
        </w:rPr>
        <w:t xml:space="preserve"> </w:t>
      </w:r>
      <w:r w:rsidR="00043B6B" w:rsidRPr="00125341">
        <w:rPr>
          <w:rFonts w:cs="Arial"/>
          <w:szCs w:val="20"/>
        </w:rPr>
        <w:t>in</w:t>
      </w:r>
    </w:p>
    <w:p w14:paraId="7A2FEDCC" w14:textId="311FB023" w:rsidR="00B124DE" w:rsidRPr="00125341" w:rsidRDefault="00800AB4" w:rsidP="00C42CD9">
      <w:pPr>
        <w:pStyle w:val="Odstavekseznama"/>
        <w:numPr>
          <w:ilvl w:val="0"/>
          <w:numId w:val="13"/>
        </w:numPr>
        <w:spacing w:before="0" w:line="260" w:lineRule="exact"/>
        <w:rPr>
          <w:rFonts w:cs="Arial"/>
          <w:szCs w:val="20"/>
        </w:rPr>
      </w:pPr>
      <w:r>
        <w:rPr>
          <w:rFonts w:cs="Arial"/>
          <w:szCs w:val="20"/>
        </w:rPr>
        <w:t>█</w:t>
      </w:r>
      <w:r w:rsidR="00B124DE" w:rsidRPr="00125341">
        <w:rPr>
          <w:rFonts w:cs="Arial"/>
          <w:szCs w:val="20"/>
        </w:rPr>
        <w:t xml:space="preserve">, </w:t>
      </w:r>
      <w:r w:rsidR="00C80D64" w:rsidRPr="00125341">
        <w:rPr>
          <w:rFonts w:cs="Arial"/>
          <w:szCs w:val="20"/>
        </w:rPr>
        <w:t xml:space="preserve">poslovni vodja programa v Službi za kulturno dediščino </w:t>
      </w:r>
      <w:r w:rsidR="00043B6B" w:rsidRPr="00125341">
        <w:rPr>
          <w:rFonts w:cs="Arial"/>
          <w:szCs w:val="20"/>
        </w:rPr>
        <w:t xml:space="preserve">v </w:t>
      </w:r>
      <w:r w:rsidR="00EF2B9A" w:rsidRPr="00125341">
        <w:rPr>
          <w:rFonts w:cs="Arial"/>
          <w:szCs w:val="20"/>
        </w:rPr>
        <w:t>ZVKDS</w:t>
      </w:r>
      <w:r w:rsidR="00B124DE" w:rsidRPr="00125341">
        <w:rPr>
          <w:rFonts w:cs="Arial"/>
          <w:szCs w:val="20"/>
        </w:rPr>
        <w:t>.</w:t>
      </w:r>
    </w:p>
    <w:p w14:paraId="21F47AAF" w14:textId="77777777" w:rsidR="00BE5438" w:rsidRPr="00125341" w:rsidRDefault="00BE5438" w:rsidP="00043B6B">
      <w:pPr>
        <w:spacing w:before="0"/>
      </w:pPr>
    </w:p>
    <w:p w14:paraId="6F9D78CC" w14:textId="176DD5DD" w:rsidR="00043B6B" w:rsidRPr="00125341" w:rsidRDefault="00043B6B" w:rsidP="00043B6B">
      <w:pPr>
        <w:spacing w:before="0"/>
      </w:pPr>
      <w:r w:rsidRPr="00125341">
        <w:t>Upravni inšpektor je v okviru tega inšpekcijskega nadzora obravnaval tudi pobud</w:t>
      </w:r>
      <w:r w:rsidR="008235AA" w:rsidRPr="00125341">
        <w:t>e</w:t>
      </w:r>
      <w:r w:rsidRPr="00125341">
        <w:t xml:space="preserve"> za uvedbo upravnega inšpekcijskega nadzora nad postopanjem </w:t>
      </w:r>
      <w:r w:rsidR="008235AA" w:rsidRPr="00125341">
        <w:rPr>
          <w:rFonts w:cs="Arial"/>
          <w:szCs w:val="20"/>
        </w:rPr>
        <w:t>ZVKDS</w:t>
      </w:r>
      <w:r w:rsidR="00C45979" w:rsidRPr="00125341">
        <w:t xml:space="preserve"> </w:t>
      </w:r>
      <w:r w:rsidRPr="00125341">
        <w:t xml:space="preserve">v konkretnih primerih, ki jih je Inšpektorat za javni sektor </w:t>
      </w:r>
      <w:r w:rsidR="004643FF" w:rsidRPr="00125341">
        <w:t>– v nadaljevanju IJS</w:t>
      </w:r>
      <w:r w:rsidR="00837609" w:rsidRPr="00125341">
        <w:t>,</w:t>
      </w:r>
      <w:r w:rsidR="004643FF" w:rsidRPr="00125341">
        <w:t xml:space="preserve"> </w:t>
      </w:r>
      <w:r w:rsidRPr="00125341">
        <w:t xml:space="preserve">prejel do dne </w:t>
      </w:r>
      <w:r w:rsidR="008235AA" w:rsidRPr="00125341">
        <w:t>13</w:t>
      </w:r>
      <w:r w:rsidRPr="00125341">
        <w:t xml:space="preserve">. </w:t>
      </w:r>
      <w:r w:rsidR="008235AA" w:rsidRPr="00125341">
        <w:t>9</w:t>
      </w:r>
      <w:r w:rsidRPr="00125341">
        <w:t>. 202</w:t>
      </w:r>
      <w:r w:rsidR="00C45979" w:rsidRPr="00125341">
        <w:t>3</w:t>
      </w:r>
      <w:r w:rsidRPr="00125341">
        <w:t>. Prejet</w:t>
      </w:r>
      <w:r w:rsidR="008235AA" w:rsidRPr="00125341">
        <w:t>e</w:t>
      </w:r>
      <w:r w:rsidRPr="00125341">
        <w:t xml:space="preserve"> pobud</w:t>
      </w:r>
      <w:r w:rsidR="008235AA" w:rsidRPr="00125341">
        <w:t>e</w:t>
      </w:r>
      <w:r w:rsidRPr="00125341">
        <w:t xml:space="preserve"> s</w:t>
      </w:r>
      <w:r w:rsidR="008235AA" w:rsidRPr="00125341">
        <w:t>o</w:t>
      </w:r>
      <w:r w:rsidRPr="00125341">
        <w:t xml:space="preserve"> evidentiran</w:t>
      </w:r>
      <w:r w:rsidR="008235AA" w:rsidRPr="00125341">
        <w:t>e</w:t>
      </w:r>
      <w:r w:rsidRPr="00125341">
        <w:t xml:space="preserve"> pod številk</w:t>
      </w:r>
      <w:r w:rsidR="008235AA" w:rsidRPr="00125341">
        <w:t>ami</w:t>
      </w:r>
      <w:r w:rsidRPr="00125341">
        <w:t xml:space="preserve">: </w:t>
      </w:r>
    </w:p>
    <w:p w14:paraId="7A419E82" w14:textId="77777777" w:rsidR="00C45979" w:rsidRPr="00125341" w:rsidRDefault="00C45979" w:rsidP="00043B6B">
      <w:pPr>
        <w:spacing w:before="0"/>
      </w:pPr>
    </w:p>
    <w:p w14:paraId="141D8514" w14:textId="77777777" w:rsidR="008235AA" w:rsidRPr="00125341" w:rsidRDefault="00043B6B" w:rsidP="00C42CD9">
      <w:pPr>
        <w:pStyle w:val="Odstavekseznama"/>
        <w:numPr>
          <w:ilvl w:val="0"/>
          <w:numId w:val="13"/>
        </w:numPr>
        <w:spacing w:before="0"/>
      </w:pPr>
      <w:bookmarkStart w:id="3" w:name="_Hlk69293486"/>
      <w:r w:rsidRPr="00125341">
        <w:t>0610-</w:t>
      </w:r>
      <w:r w:rsidR="008235AA" w:rsidRPr="00125341">
        <w:t>58</w:t>
      </w:r>
      <w:r w:rsidR="00C45979" w:rsidRPr="00125341">
        <w:t>7</w:t>
      </w:r>
      <w:r w:rsidRPr="00125341">
        <w:t>/202</w:t>
      </w:r>
      <w:r w:rsidR="008235AA" w:rsidRPr="00125341">
        <w:t>2,</w:t>
      </w:r>
    </w:p>
    <w:p w14:paraId="756F4BD2" w14:textId="10116437" w:rsidR="00C45979" w:rsidRPr="00125341" w:rsidRDefault="008235AA" w:rsidP="00C42CD9">
      <w:pPr>
        <w:pStyle w:val="Odstavekseznama"/>
        <w:numPr>
          <w:ilvl w:val="0"/>
          <w:numId w:val="13"/>
        </w:numPr>
        <w:spacing w:before="0"/>
      </w:pPr>
      <w:r w:rsidRPr="00125341">
        <w:t>0610-423/2023</w:t>
      </w:r>
      <w:r w:rsidR="00C45979" w:rsidRPr="00125341">
        <w:t xml:space="preserve"> in</w:t>
      </w:r>
    </w:p>
    <w:bookmarkEnd w:id="3"/>
    <w:p w14:paraId="5C1964B9" w14:textId="712B07A9" w:rsidR="00043B6B" w:rsidRPr="00125341" w:rsidRDefault="00043B6B" w:rsidP="00C42CD9">
      <w:pPr>
        <w:pStyle w:val="Odstavekseznama"/>
        <w:numPr>
          <w:ilvl w:val="0"/>
          <w:numId w:val="13"/>
        </w:numPr>
        <w:spacing w:before="0"/>
      </w:pPr>
      <w:r w:rsidRPr="00125341">
        <w:t>0610-</w:t>
      </w:r>
      <w:r w:rsidR="008235AA" w:rsidRPr="00125341">
        <w:t>305</w:t>
      </w:r>
      <w:r w:rsidRPr="00125341">
        <w:t>/202</w:t>
      </w:r>
      <w:r w:rsidR="00C45979" w:rsidRPr="00125341">
        <w:t>3.</w:t>
      </w:r>
    </w:p>
    <w:p w14:paraId="482F2012" w14:textId="0CD2A36D" w:rsidR="00BE5438" w:rsidRPr="00125341" w:rsidRDefault="00BE5438" w:rsidP="00D7567E">
      <w:pPr>
        <w:spacing w:before="0"/>
      </w:pPr>
    </w:p>
    <w:p w14:paraId="3AF3E8E7" w14:textId="2986478A" w:rsidR="00D7567E" w:rsidRPr="00125341" w:rsidRDefault="00D7567E" w:rsidP="00D7567E">
      <w:pPr>
        <w:spacing w:before="0"/>
      </w:pPr>
      <w:r w:rsidRPr="00125341">
        <w:t>Upravni inšpektor je ZVKDS dne 10. 10. 2023 posredoval Osnutek zapisnika o inšpekcijskem nadzoru št. 0610-34/2023 z namenom, da se z vsebino ugotovitev predhodno seznani in nanj do 18. 10. 2023 poda morebitne pripombe ali pojasnila. S strani ZVKDS je Inšpektorat za javni sektor - v nadaljevanju IJS dne 1</w:t>
      </w:r>
      <w:r w:rsidR="00040252" w:rsidRPr="00125341">
        <w:t>7</w:t>
      </w:r>
      <w:r w:rsidRPr="00125341">
        <w:t xml:space="preserve">. 10. 2023 prejel </w:t>
      </w:r>
      <w:r w:rsidR="00040252" w:rsidRPr="00125341">
        <w:t>dopis št. 260-0001/2023/63</w:t>
      </w:r>
      <w:r w:rsidRPr="00125341">
        <w:t>, s kater</w:t>
      </w:r>
      <w:r w:rsidR="00040252" w:rsidRPr="00125341">
        <w:t>im</w:t>
      </w:r>
      <w:r w:rsidRPr="00125341">
        <w:t xml:space="preserve"> so pojasnili, da na ugotovitve o opravljenem nadzoru nimajo pripomb.</w:t>
      </w:r>
    </w:p>
    <w:p w14:paraId="07D44D31" w14:textId="7BA01315" w:rsidR="002D054D" w:rsidRPr="00125341" w:rsidRDefault="002D054D" w:rsidP="00D7567E">
      <w:pPr>
        <w:spacing w:before="0"/>
      </w:pPr>
    </w:p>
    <w:p w14:paraId="4708FB4C" w14:textId="77777777" w:rsidR="00D7567E" w:rsidRPr="00125341" w:rsidRDefault="00D7567E" w:rsidP="0068274A">
      <w:pPr>
        <w:spacing w:before="0" w:line="260" w:lineRule="exact"/>
        <w:rPr>
          <w:rFonts w:cs="Arial"/>
          <w:szCs w:val="20"/>
        </w:rPr>
      </w:pPr>
    </w:p>
    <w:p w14:paraId="30A12C18" w14:textId="77777777" w:rsidR="00FC5B73" w:rsidRPr="00125341" w:rsidRDefault="00FC5B73" w:rsidP="0068274A">
      <w:pPr>
        <w:numPr>
          <w:ilvl w:val="0"/>
          <w:numId w:val="3"/>
        </w:numPr>
        <w:spacing w:before="0"/>
        <w:ind w:left="357" w:hanging="357"/>
        <w:jc w:val="center"/>
        <w:rPr>
          <w:rFonts w:cs="Arial"/>
          <w:b/>
          <w:sz w:val="22"/>
          <w:szCs w:val="22"/>
        </w:rPr>
      </w:pPr>
      <w:r w:rsidRPr="00125341">
        <w:rPr>
          <w:rFonts w:cs="Arial"/>
          <w:b/>
          <w:sz w:val="22"/>
          <w:szCs w:val="22"/>
        </w:rPr>
        <w:t>Razlog in namen inšpekcijskega nadzora</w:t>
      </w:r>
    </w:p>
    <w:p w14:paraId="2B0AAB52" w14:textId="77777777" w:rsidR="00BE5438" w:rsidRPr="00125341" w:rsidRDefault="00BE5438" w:rsidP="0068274A">
      <w:pPr>
        <w:spacing w:before="0" w:line="260" w:lineRule="exact"/>
        <w:rPr>
          <w:rFonts w:cs="Arial"/>
          <w:szCs w:val="20"/>
        </w:rPr>
      </w:pPr>
    </w:p>
    <w:p w14:paraId="3EA8A00C" w14:textId="55EEB43F" w:rsidR="008235AA" w:rsidRPr="00125341" w:rsidRDefault="008235AA" w:rsidP="008235AA">
      <w:pPr>
        <w:spacing w:before="0" w:line="260" w:lineRule="exact"/>
        <w:contextualSpacing/>
        <w:rPr>
          <w:lang w:eastAsia="sl-SI"/>
        </w:rPr>
      </w:pPr>
      <w:r w:rsidRPr="00125341">
        <w:rPr>
          <w:rFonts w:cs="Arial"/>
          <w:szCs w:val="20"/>
          <w:lang w:eastAsia="sl-SI"/>
        </w:rPr>
        <w:lastRenderedPageBreak/>
        <w:t xml:space="preserve">V Načrt dela IJS za leto 2023 so zajeti tudi nadzori </w:t>
      </w:r>
      <w:r w:rsidRPr="00125341">
        <w:rPr>
          <w:lang w:eastAsia="sl-SI"/>
        </w:rPr>
        <w:t xml:space="preserve">nad organi, ki rešujejo vloge strank in od katerih pravočasna rešitev pomeni za stranke pridobitev določenih </w:t>
      </w:r>
      <w:r w:rsidR="002634EA" w:rsidRPr="00125341">
        <w:rPr>
          <w:lang w:eastAsia="sl-SI"/>
        </w:rPr>
        <w:t>pravic</w:t>
      </w:r>
      <w:r w:rsidRPr="00125341">
        <w:rPr>
          <w:lang w:eastAsia="sl-SI"/>
        </w:rPr>
        <w:t>. Nadzor je obsegal pregled zadev, ki se nanašajo na odločanje organa o izdaj</w:t>
      </w:r>
      <w:r w:rsidR="00D20797" w:rsidRPr="00125341">
        <w:rPr>
          <w:lang w:eastAsia="sl-SI"/>
        </w:rPr>
        <w:t xml:space="preserve">i </w:t>
      </w:r>
      <w:r w:rsidRPr="00125341">
        <w:rPr>
          <w:lang w:eastAsia="sl-SI"/>
        </w:rPr>
        <w:t>mnenja ali soglasjih</w:t>
      </w:r>
      <w:r w:rsidR="002D054D" w:rsidRPr="00125341">
        <w:rPr>
          <w:lang w:eastAsia="sl-SI"/>
        </w:rPr>
        <w:t xml:space="preserve"> in </w:t>
      </w:r>
      <w:r w:rsidRPr="00125341">
        <w:rPr>
          <w:lang w:eastAsia="sl-SI"/>
        </w:rPr>
        <w:t xml:space="preserve">upravno poslovanje. Pri nadzoru so bile upoštevane posebnosti pri poslovanju organa, ki izhajajo iz področnih predpisov.       </w:t>
      </w:r>
    </w:p>
    <w:p w14:paraId="716292E1" w14:textId="44182413" w:rsidR="00A44769" w:rsidRPr="00125341" w:rsidRDefault="00A44769" w:rsidP="008235AA">
      <w:pPr>
        <w:spacing w:before="0" w:line="260" w:lineRule="exact"/>
        <w:contextualSpacing/>
        <w:rPr>
          <w:rFonts w:cs="Arial"/>
          <w:szCs w:val="20"/>
        </w:rPr>
      </w:pPr>
      <w:r w:rsidRPr="00125341">
        <w:rPr>
          <w:rFonts w:cs="Arial"/>
          <w:szCs w:val="20"/>
        </w:rPr>
        <w:t>Ker je bilo v preteklih letih na področju upravnih postopkov in upravnega poslovanja sprejetih več sprememb in novosti glede elektronskega poslovanja organov, je nadzor obsegal tudi del elektronskega poslovanja ZVKDS.</w:t>
      </w:r>
    </w:p>
    <w:p w14:paraId="6D2CB5CE" w14:textId="674795EC" w:rsidR="00A44769" w:rsidRPr="00125341" w:rsidRDefault="00A44769" w:rsidP="008235AA">
      <w:pPr>
        <w:spacing w:before="0" w:line="260" w:lineRule="exact"/>
        <w:contextualSpacing/>
        <w:rPr>
          <w:rFonts w:cs="Arial"/>
          <w:szCs w:val="20"/>
        </w:rPr>
      </w:pPr>
    </w:p>
    <w:p w14:paraId="404F62C4" w14:textId="77777777" w:rsidR="00A44769" w:rsidRPr="00125341" w:rsidRDefault="00A44769" w:rsidP="008235AA">
      <w:pPr>
        <w:spacing w:before="0" w:line="260" w:lineRule="exact"/>
        <w:contextualSpacing/>
        <w:rPr>
          <w:lang w:eastAsia="sl-SI"/>
        </w:rPr>
      </w:pPr>
    </w:p>
    <w:p w14:paraId="6610B5C9" w14:textId="77777777" w:rsidR="008235AA" w:rsidRPr="00125341" w:rsidRDefault="008235AA" w:rsidP="008235AA">
      <w:pPr>
        <w:numPr>
          <w:ilvl w:val="0"/>
          <w:numId w:val="3"/>
        </w:numPr>
        <w:spacing w:before="0"/>
        <w:ind w:left="357" w:hanging="357"/>
        <w:jc w:val="center"/>
        <w:rPr>
          <w:rFonts w:cs="Arial"/>
          <w:b/>
          <w:sz w:val="22"/>
          <w:szCs w:val="22"/>
        </w:rPr>
      </w:pPr>
      <w:r w:rsidRPr="00125341">
        <w:rPr>
          <w:rFonts w:cs="Arial"/>
          <w:b/>
          <w:sz w:val="22"/>
          <w:szCs w:val="22"/>
        </w:rPr>
        <w:t>Normativna ureditev</w:t>
      </w:r>
    </w:p>
    <w:p w14:paraId="10725273" w14:textId="77777777" w:rsidR="008235AA" w:rsidRPr="00125341" w:rsidRDefault="008235AA" w:rsidP="008235AA">
      <w:pPr>
        <w:pStyle w:val="PODNASLOV"/>
        <w:spacing w:before="0" w:line="260" w:lineRule="exact"/>
        <w:ind w:left="1080"/>
        <w:rPr>
          <w:color w:val="auto"/>
          <w:sz w:val="22"/>
          <w:szCs w:val="22"/>
        </w:rPr>
      </w:pPr>
    </w:p>
    <w:p w14:paraId="4C2A1574" w14:textId="0CD1B715" w:rsidR="008235AA" w:rsidRPr="00125341" w:rsidRDefault="008235AA" w:rsidP="008235AA">
      <w:pPr>
        <w:pStyle w:val="PODNASLOV"/>
        <w:numPr>
          <w:ilvl w:val="1"/>
          <w:numId w:val="3"/>
        </w:numPr>
        <w:spacing w:before="0" w:line="260" w:lineRule="exact"/>
        <w:rPr>
          <w:color w:val="auto"/>
          <w:sz w:val="22"/>
          <w:szCs w:val="22"/>
        </w:rPr>
      </w:pPr>
      <w:r w:rsidRPr="00125341">
        <w:rPr>
          <w:color w:val="auto"/>
          <w:sz w:val="22"/>
          <w:szCs w:val="22"/>
        </w:rPr>
        <w:t>Pristojnost upravne inšpekcije</w:t>
      </w:r>
    </w:p>
    <w:p w14:paraId="65E6391E" w14:textId="77777777" w:rsidR="008235AA" w:rsidRPr="00125341" w:rsidRDefault="008235AA" w:rsidP="008235AA">
      <w:pPr>
        <w:spacing w:before="0" w:line="260" w:lineRule="exact"/>
        <w:rPr>
          <w:szCs w:val="20"/>
        </w:rPr>
      </w:pPr>
    </w:p>
    <w:p w14:paraId="64243BDC" w14:textId="373415C8" w:rsidR="008235AA" w:rsidRPr="00125341" w:rsidRDefault="008235AA" w:rsidP="008235AA">
      <w:pPr>
        <w:spacing w:before="0" w:line="260" w:lineRule="exact"/>
        <w:rPr>
          <w:szCs w:val="20"/>
        </w:rPr>
      </w:pPr>
      <w:r w:rsidRPr="00125341">
        <w:rPr>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125341">
        <w:rPr>
          <w:iCs/>
          <w:szCs w:val="20"/>
        </w:rPr>
        <w:t>zakona.</w:t>
      </w:r>
      <w:r w:rsidRPr="00125341">
        <w:rPr>
          <w:i/>
          <w:szCs w:val="20"/>
        </w:rPr>
        <w:t xml:space="preserve"> </w:t>
      </w:r>
      <w:r w:rsidRPr="00125341">
        <w:rPr>
          <w:szCs w:val="20"/>
        </w:rPr>
        <w:t xml:space="preserve">Po določbah ZUP pa se postopa v vseh vprašanjih, ki niso urejena s posebnim zakonom. Upravna inšpekcija je pristojna tudi za nadzor nad določbami UUP, ki ureja upravno </w:t>
      </w:r>
      <w:r w:rsidRPr="00125341">
        <w:rPr>
          <w:rStyle w:val="highlight"/>
          <w:rFonts w:cs="Arial"/>
          <w:szCs w:val="20"/>
        </w:rPr>
        <w:t>poslovanj</w:t>
      </w:r>
      <w:r w:rsidRPr="00125341">
        <w:rPr>
          <w:szCs w:val="20"/>
        </w:rPr>
        <w:t xml:space="preserve">e organov državne uprave, organov samoupravnih lokalnih skupnosti ter drugih pravnih in fizičnih oseb, če na podlagi javnih pooblastil opravljajo upravne naloge in ni s to </w:t>
      </w:r>
      <w:r w:rsidRPr="00125341">
        <w:rPr>
          <w:rStyle w:val="highlight"/>
          <w:rFonts w:cs="Arial"/>
          <w:szCs w:val="20"/>
        </w:rPr>
        <w:t>uredb</w:t>
      </w:r>
      <w:r w:rsidRPr="00125341">
        <w:rPr>
          <w:szCs w:val="20"/>
        </w:rPr>
        <w:t>o</w:t>
      </w:r>
      <w:r w:rsidRPr="00125341">
        <w:rPr>
          <w:rStyle w:val="Sprotnaopomba-sklic"/>
          <w:rFonts w:cs="Arial"/>
          <w:szCs w:val="20"/>
        </w:rPr>
        <w:footnoteReference w:id="1"/>
      </w:r>
      <w:r w:rsidR="00151ACB" w:rsidRPr="00125341">
        <w:rPr>
          <w:szCs w:val="20"/>
        </w:rPr>
        <w:t xml:space="preserve"> določeno drugače.</w:t>
      </w:r>
    </w:p>
    <w:p w14:paraId="145298EF" w14:textId="1B54BF71" w:rsidR="003E56E3" w:rsidRPr="00125341" w:rsidRDefault="003E56E3" w:rsidP="0068274A">
      <w:pPr>
        <w:spacing w:before="0" w:line="260" w:lineRule="exact"/>
        <w:rPr>
          <w:rFonts w:cs="Arial"/>
        </w:rPr>
      </w:pPr>
    </w:p>
    <w:p w14:paraId="1D4111E4" w14:textId="77777777" w:rsidR="008235AA" w:rsidRPr="00125341" w:rsidRDefault="008235AA" w:rsidP="0068274A">
      <w:pPr>
        <w:spacing w:before="0" w:line="260" w:lineRule="exact"/>
        <w:rPr>
          <w:rFonts w:cs="Arial"/>
        </w:rPr>
      </w:pPr>
    </w:p>
    <w:p w14:paraId="61DAB63A" w14:textId="77777777" w:rsidR="008235AA" w:rsidRPr="00125341" w:rsidRDefault="008235AA" w:rsidP="008235AA">
      <w:pPr>
        <w:pStyle w:val="PODNASLOV"/>
        <w:numPr>
          <w:ilvl w:val="1"/>
          <w:numId w:val="3"/>
        </w:numPr>
        <w:spacing w:before="0" w:line="260" w:lineRule="exact"/>
        <w:rPr>
          <w:color w:val="auto"/>
          <w:sz w:val="22"/>
          <w:szCs w:val="22"/>
        </w:rPr>
      </w:pPr>
      <w:r w:rsidRPr="00125341">
        <w:rPr>
          <w:color w:val="auto"/>
          <w:sz w:val="22"/>
          <w:szCs w:val="22"/>
        </w:rPr>
        <w:t>Področni predpisi, ki urejajo poslovanje ZVKDS in so relevantni za nadzor upravne inšpekcije</w:t>
      </w:r>
    </w:p>
    <w:p w14:paraId="0C6DD9CF" w14:textId="77777777" w:rsidR="008235AA" w:rsidRPr="00125341" w:rsidRDefault="008235AA" w:rsidP="008235AA">
      <w:pPr>
        <w:autoSpaceDE w:val="0"/>
        <w:autoSpaceDN w:val="0"/>
        <w:adjustRightInd w:val="0"/>
        <w:spacing w:before="0"/>
        <w:rPr>
          <w:szCs w:val="20"/>
        </w:rPr>
      </w:pPr>
    </w:p>
    <w:p w14:paraId="578CDF87" w14:textId="7BBC9F93" w:rsidR="008235AA" w:rsidRPr="00125341" w:rsidRDefault="008235AA" w:rsidP="008235AA">
      <w:pPr>
        <w:autoSpaceDE w:val="0"/>
        <w:autoSpaceDN w:val="0"/>
        <w:adjustRightInd w:val="0"/>
        <w:spacing w:before="0"/>
        <w:rPr>
          <w:szCs w:val="20"/>
        </w:rPr>
      </w:pPr>
      <w:r w:rsidRPr="00125341">
        <w:rPr>
          <w:szCs w:val="20"/>
        </w:rPr>
        <w:t>Zakon o varstvu kulturne dediščine (Uradni list RS, št. </w:t>
      </w:r>
      <w:hyperlink r:id="rId24" w:tgtFrame="_blank" w:tooltip="Zakon o varstvu kulturne dediščine (ZVKD-1)" w:history="1">
        <w:r w:rsidRPr="00125341">
          <w:rPr>
            <w:szCs w:val="20"/>
          </w:rPr>
          <w:t>16/08</w:t>
        </w:r>
      </w:hyperlink>
      <w:r w:rsidRPr="00125341">
        <w:rPr>
          <w:szCs w:val="20"/>
        </w:rPr>
        <w:t>, </w:t>
      </w:r>
      <w:hyperlink r:id="rId25" w:tgtFrame="_blank" w:tooltip="Zakon o spremembi in dopolnitvi Zakona o varstvu kulturne dediščine" w:history="1">
        <w:r w:rsidRPr="00125341">
          <w:rPr>
            <w:szCs w:val="20"/>
          </w:rPr>
          <w:t>123/08</w:t>
        </w:r>
      </w:hyperlink>
      <w:r w:rsidRPr="00125341">
        <w:rPr>
          <w:szCs w:val="20"/>
        </w:rPr>
        <w:t>, </w:t>
      </w:r>
      <w:hyperlink r:id="rId26" w:tgtFrame="_blank" w:tooltip="Avtentična razlaga prvega in drugega odstavka 39. člena Zakona o varstvu kulturne dediščine" w:history="1">
        <w:r w:rsidRPr="00125341">
          <w:rPr>
            <w:szCs w:val="20"/>
          </w:rPr>
          <w:t>8/11</w:t>
        </w:r>
      </w:hyperlink>
      <w:r w:rsidRPr="00125341">
        <w:rPr>
          <w:szCs w:val="20"/>
        </w:rPr>
        <w:t>-  ORZVKD39</w:t>
      </w:r>
      <w:r w:rsidR="000B34E4" w:rsidRPr="00125341">
        <w:rPr>
          <w:szCs w:val="20"/>
        </w:rPr>
        <w:t>,</w:t>
      </w:r>
      <w:r w:rsidRPr="00125341">
        <w:rPr>
          <w:szCs w:val="20"/>
        </w:rPr>
        <w:t> </w:t>
      </w:r>
      <w:hyperlink r:id="rId27" w:tgtFrame="_blank" w:tooltip="Zakon o spremembah in dopolnitvah Zakona o varstvu kulturne dediščine" w:history="1">
        <w:r w:rsidRPr="00125341">
          <w:rPr>
            <w:szCs w:val="20"/>
          </w:rPr>
          <w:t>90/12</w:t>
        </w:r>
      </w:hyperlink>
      <w:r w:rsidR="000B34E4" w:rsidRPr="00125341">
        <w:rPr>
          <w:szCs w:val="20"/>
        </w:rPr>
        <w:t xml:space="preserve">, </w:t>
      </w:r>
      <w:hyperlink r:id="rId28" w:tgtFrame="_blank" w:tooltip="Zakon o spremembah in dopolnitvah Zakona o varstvu kulturne dediščine" w:history="1">
        <w:r w:rsidRPr="00125341">
          <w:rPr>
            <w:szCs w:val="20"/>
          </w:rPr>
          <w:t>111/13</w:t>
        </w:r>
      </w:hyperlink>
      <w:r w:rsidRPr="00125341">
        <w:rPr>
          <w:szCs w:val="20"/>
        </w:rPr>
        <w:t>, </w:t>
      </w:r>
      <w:hyperlink r:id="rId29" w:tgtFrame="_blank" w:tooltip="Zakon o spremembah in dopolnitvah Zakona o varstvu kulturne dediščine" w:history="1">
        <w:r w:rsidRPr="00125341">
          <w:rPr>
            <w:szCs w:val="20"/>
          </w:rPr>
          <w:t>32/16</w:t>
        </w:r>
      </w:hyperlink>
      <w:r w:rsidRPr="00125341">
        <w:rPr>
          <w:szCs w:val="20"/>
        </w:rPr>
        <w:t>, </w:t>
      </w:r>
      <w:hyperlink r:id="rId30" w:tgtFrame="_blank" w:tooltip="Zakon o nevladnih organizacijah" w:history="1">
        <w:r w:rsidRPr="00125341">
          <w:rPr>
            <w:szCs w:val="20"/>
          </w:rPr>
          <w:t>21/18</w:t>
        </w:r>
      </w:hyperlink>
      <w:r w:rsidRPr="00125341">
        <w:rPr>
          <w:szCs w:val="20"/>
        </w:rPr>
        <w:t> – ZNOrg in </w:t>
      </w:r>
      <w:hyperlink r:id="rId31" w:tgtFrame="_blank" w:tooltip="Zakon o uvajanju naprav za proizvodnjo električne energije iz obnovljivih virov energije" w:history="1">
        <w:r w:rsidRPr="00125341">
          <w:rPr>
            <w:szCs w:val="20"/>
          </w:rPr>
          <w:t>78/23</w:t>
        </w:r>
      </w:hyperlink>
      <w:r w:rsidRPr="00125341">
        <w:rPr>
          <w:szCs w:val="20"/>
        </w:rPr>
        <w:t> – ZUNPEOVE</w:t>
      </w:r>
      <w:r w:rsidR="000B34E4" w:rsidRPr="00125341">
        <w:rPr>
          <w:szCs w:val="20"/>
        </w:rPr>
        <w:t xml:space="preserve"> - v nadaljevanju </w:t>
      </w:r>
      <w:r w:rsidRPr="00125341">
        <w:rPr>
          <w:szCs w:val="20"/>
        </w:rPr>
        <w:t>ZVKD-1</w:t>
      </w:r>
      <w:r w:rsidR="000B34E4" w:rsidRPr="00125341">
        <w:rPr>
          <w:szCs w:val="20"/>
        </w:rPr>
        <w:t>)</w:t>
      </w:r>
      <w:r w:rsidRPr="00125341">
        <w:rPr>
          <w:szCs w:val="20"/>
        </w:rPr>
        <w:t xml:space="preserve"> v 1. členu določa načine varstva kulturne dediščine ter pristojnosti pri njenem varstvu z namenom omogočiti celostno ohranjanje dediščine. Dediščina se deli na materialno in nesnovno dediščino. Materialno dediščino sestavljata premična in nepremična dediščina. Pristojna organizacija za varstvo nepremične dediščine je ZVKDS,</w:t>
      </w:r>
      <w:r w:rsidRPr="00125341">
        <w:rPr>
          <w:rStyle w:val="Sprotnaopomba-sklic"/>
          <w:rFonts w:cs="Arial"/>
          <w:szCs w:val="20"/>
        </w:rPr>
        <w:footnoteReference w:id="2"/>
      </w:r>
      <w:r w:rsidRPr="00125341">
        <w:rPr>
          <w:rStyle w:val="Sprotnaopomba-sklic"/>
          <w:rFonts w:cs="Arial"/>
        </w:rPr>
        <w:t xml:space="preserve"> </w:t>
      </w:r>
      <w:r w:rsidRPr="00125341">
        <w:rPr>
          <w:szCs w:val="20"/>
        </w:rPr>
        <w:t>ki ima Službo za kulturno dediščino</w:t>
      </w:r>
      <w:r w:rsidR="0082796B" w:rsidRPr="00125341">
        <w:rPr>
          <w:szCs w:val="20"/>
        </w:rPr>
        <w:t xml:space="preserve"> – v nadaljevanju </w:t>
      </w:r>
      <w:r w:rsidR="0082796B" w:rsidRPr="00125341">
        <w:rPr>
          <w:rFonts w:cs="Arial"/>
          <w:szCs w:val="20"/>
        </w:rPr>
        <w:t>SKD i</w:t>
      </w:r>
      <w:r w:rsidRPr="00125341">
        <w:rPr>
          <w:szCs w:val="20"/>
        </w:rPr>
        <w:t>n Center za konservatorstvo.</w:t>
      </w:r>
      <w:r w:rsidRPr="00125341">
        <w:rPr>
          <w:rStyle w:val="Sprotnaopomba-sklic"/>
          <w:rFonts w:cs="Arial"/>
          <w:szCs w:val="20"/>
        </w:rPr>
        <w:footnoteReference w:id="3"/>
      </w:r>
    </w:p>
    <w:p w14:paraId="5913A843" w14:textId="77777777" w:rsidR="000B34E4" w:rsidRPr="00125341" w:rsidRDefault="000B34E4" w:rsidP="000B34E4">
      <w:pPr>
        <w:autoSpaceDE w:val="0"/>
        <w:autoSpaceDN w:val="0"/>
        <w:adjustRightInd w:val="0"/>
      </w:pPr>
      <w:r w:rsidRPr="00125341">
        <w:rPr>
          <w:rFonts w:cs="Arial"/>
          <w:szCs w:val="20"/>
        </w:rPr>
        <w:t xml:space="preserve">Na podlagi drugega odstavka 84. člena ZVKD-1 ZVKDS </w:t>
      </w:r>
      <w:r w:rsidRPr="00125341">
        <w:t>na podlagi javnega pooblastila opravlja naslednje naloge:</w:t>
      </w:r>
    </w:p>
    <w:p w14:paraId="622AF9D0" w14:textId="77777777" w:rsidR="000B34E4" w:rsidRPr="00125341" w:rsidRDefault="000B34E4" w:rsidP="000B34E4">
      <w:pPr>
        <w:pStyle w:val="Odstavekseznama"/>
        <w:numPr>
          <w:ilvl w:val="0"/>
          <w:numId w:val="28"/>
        </w:numPr>
        <w:autoSpaceDE w:val="0"/>
        <w:autoSpaceDN w:val="0"/>
        <w:adjustRightInd w:val="0"/>
        <w:spacing w:before="0"/>
        <w:rPr>
          <w:rFonts w:cs="Arial"/>
          <w:szCs w:val="20"/>
        </w:rPr>
      </w:pPr>
      <w:r w:rsidRPr="00125341">
        <w:t>izdaja kulturnovarstvene pogoje in soglasja za posege v dediščino,</w:t>
      </w:r>
    </w:p>
    <w:p w14:paraId="25BE9AD9" w14:textId="77777777" w:rsidR="000B34E4" w:rsidRPr="00125341" w:rsidRDefault="000B34E4" w:rsidP="000B34E4">
      <w:pPr>
        <w:pStyle w:val="Odstavekseznama"/>
        <w:numPr>
          <w:ilvl w:val="0"/>
          <w:numId w:val="28"/>
        </w:numPr>
        <w:autoSpaceDE w:val="0"/>
        <w:autoSpaceDN w:val="0"/>
        <w:adjustRightInd w:val="0"/>
        <w:spacing w:before="0"/>
        <w:rPr>
          <w:rFonts w:cs="Arial"/>
          <w:szCs w:val="20"/>
        </w:rPr>
      </w:pPr>
      <w:r w:rsidRPr="00125341">
        <w:t>vodi evidenco raziskav,</w:t>
      </w:r>
    </w:p>
    <w:p w14:paraId="1C473B18" w14:textId="77777777" w:rsidR="000B34E4" w:rsidRPr="00125341" w:rsidRDefault="000B34E4" w:rsidP="000B34E4">
      <w:pPr>
        <w:pStyle w:val="Odstavekseznama"/>
        <w:numPr>
          <w:ilvl w:val="0"/>
          <w:numId w:val="28"/>
        </w:numPr>
        <w:autoSpaceDE w:val="0"/>
        <w:autoSpaceDN w:val="0"/>
        <w:adjustRightInd w:val="0"/>
        <w:spacing w:before="0"/>
        <w:rPr>
          <w:rFonts w:cs="Arial"/>
          <w:szCs w:val="20"/>
        </w:rPr>
      </w:pPr>
      <w:r w:rsidRPr="00125341">
        <w:t>izdaja odločbe o arheološkem najdišču in</w:t>
      </w:r>
    </w:p>
    <w:p w14:paraId="73B2CD66" w14:textId="54E3935B" w:rsidR="000B34E4" w:rsidRPr="00125341" w:rsidRDefault="000B34E4" w:rsidP="000B34E4">
      <w:pPr>
        <w:pStyle w:val="Odstavekseznama"/>
        <w:numPr>
          <w:ilvl w:val="0"/>
          <w:numId w:val="28"/>
        </w:numPr>
        <w:autoSpaceDE w:val="0"/>
        <w:autoSpaceDN w:val="0"/>
        <w:adjustRightInd w:val="0"/>
        <w:spacing w:before="0"/>
        <w:rPr>
          <w:rFonts w:cs="Arial"/>
          <w:szCs w:val="20"/>
        </w:rPr>
      </w:pPr>
      <w:r w:rsidRPr="00125341">
        <w:t>odredi lastniku spomenika izvedbo določenih ukrepov varstva spomenikov.</w:t>
      </w:r>
    </w:p>
    <w:p w14:paraId="3998F488" w14:textId="6F68CBFE" w:rsidR="000B34E4" w:rsidRPr="00125341" w:rsidRDefault="000B34E4" w:rsidP="000B34E4">
      <w:pPr>
        <w:autoSpaceDE w:val="0"/>
        <w:autoSpaceDN w:val="0"/>
        <w:adjustRightInd w:val="0"/>
        <w:spacing w:before="0"/>
        <w:rPr>
          <w:rFonts w:cs="Arial"/>
          <w:szCs w:val="20"/>
        </w:rPr>
      </w:pPr>
    </w:p>
    <w:p w14:paraId="7B641977" w14:textId="3D5E0592" w:rsidR="000B34E4" w:rsidRPr="00125341" w:rsidRDefault="000B34E4" w:rsidP="00EA05E4">
      <w:pPr>
        <w:shd w:val="clear" w:color="auto" w:fill="FFFFFF"/>
        <w:spacing w:before="0"/>
        <w:rPr>
          <w:szCs w:val="20"/>
        </w:rPr>
      </w:pPr>
      <w:r w:rsidRPr="00125341">
        <w:rPr>
          <w:szCs w:val="20"/>
        </w:rPr>
        <w:t>28. člen</w:t>
      </w:r>
      <w:r w:rsidR="00EA05E4" w:rsidRPr="00125341">
        <w:rPr>
          <w:rFonts w:cs="Arial"/>
          <w:szCs w:val="20"/>
        </w:rPr>
        <w:t xml:space="preserve"> ZVKD-1 </w:t>
      </w:r>
      <w:r w:rsidR="002D054D" w:rsidRPr="00125341">
        <w:rPr>
          <w:szCs w:val="20"/>
        </w:rPr>
        <w:t>določa:</w:t>
      </w:r>
    </w:p>
    <w:p w14:paraId="4A31F153" w14:textId="5B5EB0A8" w:rsidR="000B34E4" w:rsidRPr="00125341" w:rsidRDefault="00EA05E4" w:rsidP="00EA05E4">
      <w:pPr>
        <w:shd w:val="clear" w:color="auto" w:fill="FFFFFF"/>
        <w:spacing w:before="0"/>
        <w:rPr>
          <w:szCs w:val="20"/>
        </w:rPr>
      </w:pPr>
      <w:r w:rsidRPr="00125341">
        <w:rPr>
          <w:szCs w:val="20"/>
        </w:rPr>
        <w:lastRenderedPageBreak/>
        <w:t xml:space="preserve">» </w:t>
      </w:r>
      <w:r w:rsidR="000B34E4" w:rsidRPr="00125341">
        <w:rPr>
          <w:szCs w:val="20"/>
        </w:rPr>
        <w:t>Kulturnovarstveno soglasje je treba pridobiti za:</w:t>
      </w:r>
    </w:p>
    <w:p w14:paraId="7903EA2B" w14:textId="209AB968" w:rsidR="000B34E4" w:rsidRPr="00125341" w:rsidRDefault="000B34E4" w:rsidP="00EA05E4">
      <w:pPr>
        <w:pStyle w:val="Odstavekseznama"/>
        <w:numPr>
          <w:ilvl w:val="0"/>
          <w:numId w:val="29"/>
        </w:numPr>
        <w:shd w:val="clear" w:color="auto" w:fill="FFFFFF"/>
        <w:spacing w:before="0"/>
        <w:rPr>
          <w:szCs w:val="20"/>
        </w:rPr>
      </w:pPr>
      <w:r w:rsidRPr="00125341">
        <w:rPr>
          <w:szCs w:val="20"/>
        </w:rPr>
        <w:t>posege v spomenik,</w:t>
      </w:r>
    </w:p>
    <w:p w14:paraId="263B7ED7" w14:textId="4D903F85" w:rsidR="000B34E4" w:rsidRPr="00125341" w:rsidRDefault="000B34E4" w:rsidP="00EA05E4">
      <w:pPr>
        <w:pStyle w:val="Odstavekseznama"/>
        <w:numPr>
          <w:ilvl w:val="0"/>
          <w:numId w:val="29"/>
        </w:numPr>
        <w:shd w:val="clear" w:color="auto" w:fill="FFFFFF"/>
        <w:spacing w:before="0"/>
        <w:rPr>
          <w:szCs w:val="20"/>
        </w:rPr>
      </w:pPr>
      <w:r w:rsidRPr="00125341">
        <w:rPr>
          <w:szCs w:val="20"/>
        </w:rPr>
        <w:t>posege v vplivno območje spomenika, če to obveznost določa akt o razglasitvi,</w:t>
      </w:r>
    </w:p>
    <w:p w14:paraId="537DC476" w14:textId="3B983CAB" w:rsidR="000B34E4" w:rsidRPr="00125341" w:rsidRDefault="000B34E4" w:rsidP="00EA05E4">
      <w:pPr>
        <w:pStyle w:val="Odstavekseznama"/>
        <w:numPr>
          <w:ilvl w:val="0"/>
          <w:numId w:val="29"/>
        </w:numPr>
        <w:shd w:val="clear" w:color="auto" w:fill="FFFFFF"/>
        <w:spacing w:before="0"/>
        <w:rPr>
          <w:szCs w:val="20"/>
        </w:rPr>
      </w:pPr>
      <w:r w:rsidRPr="00125341">
        <w:rPr>
          <w:szCs w:val="20"/>
        </w:rPr>
        <w:t>posege v varstvena območja dediščine,</w:t>
      </w:r>
    </w:p>
    <w:p w14:paraId="1AE6D237" w14:textId="0E1E389C" w:rsidR="000B34E4" w:rsidRPr="00125341" w:rsidRDefault="000B34E4" w:rsidP="00EA05E4">
      <w:pPr>
        <w:pStyle w:val="Odstavekseznama"/>
        <w:numPr>
          <w:ilvl w:val="0"/>
          <w:numId w:val="29"/>
        </w:numPr>
        <w:shd w:val="clear" w:color="auto" w:fill="FFFFFF"/>
        <w:spacing w:before="0"/>
        <w:rPr>
          <w:szCs w:val="20"/>
        </w:rPr>
      </w:pPr>
      <w:r w:rsidRPr="00125341">
        <w:rPr>
          <w:szCs w:val="20"/>
        </w:rPr>
        <w:t>posege v registrirano nepremično dediščino ali v enoto urejanja prostora, če to obveznost določa prostorski akt, in</w:t>
      </w:r>
    </w:p>
    <w:p w14:paraId="241B3850" w14:textId="6A14E7DC" w:rsidR="000B34E4" w:rsidRPr="00125341" w:rsidRDefault="000B34E4" w:rsidP="00EA05E4">
      <w:pPr>
        <w:pStyle w:val="Odstavekseznama"/>
        <w:numPr>
          <w:ilvl w:val="0"/>
          <w:numId w:val="29"/>
        </w:numPr>
        <w:shd w:val="clear" w:color="auto" w:fill="FFFFFF"/>
        <w:spacing w:before="0"/>
        <w:rPr>
          <w:szCs w:val="20"/>
        </w:rPr>
      </w:pPr>
      <w:r w:rsidRPr="00125341">
        <w:rPr>
          <w:szCs w:val="20"/>
        </w:rPr>
        <w:t>za raziskavo dediščine, ki ni arheološka ostalina.</w:t>
      </w:r>
    </w:p>
    <w:p w14:paraId="434C0E9C" w14:textId="067BB831" w:rsidR="000B34E4" w:rsidRPr="00125341" w:rsidRDefault="000B34E4" w:rsidP="00EA05E4">
      <w:pPr>
        <w:shd w:val="clear" w:color="auto" w:fill="FFFFFF"/>
        <w:spacing w:before="0"/>
        <w:rPr>
          <w:szCs w:val="20"/>
        </w:rPr>
      </w:pPr>
      <w:r w:rsidRPr="00125341">
        <w:rPr>
          <w:szCs w:val="20"/>
        </w:rPr>
        <w:t>Kulturnovarstveno soglasje ni potrebno za:</w:t>
      </w:r>
    </w:p>
    <w:p w14:paraId="57D93D54" w14:textId="15F39C4C" w:rsidR="000B34E4" w:rsidRPr="00125341" w:rsidRDefault="000B34E4" w:rsidP="00EA05E4">
      <w:pPr>
        <w:pStyle w:val="Odstavekseznama"/>
        <w:numPr>
          <w:ilvl w:val="0"/>
          <w:numId w:val="29"/>
        </w:numPr>
        <w:shd w:val="clear" w:color="auto" w:fill="FFFFFF"/>
        <w:spacing w:before="0"/>
        <w:rPr>
          <w:szCs w:val="20"/>
        </w:rPr>
      </w:pPr>
      <w:r w:rsidRPr="00125341">
        <w:rPr>
          <w:szCs w:val="20"/>
        </w:rPr>
        <w:t>nujne posege na spomeniku ali dediščini, če so posegi neizogibno in nemudoma potrebni za odvrnitev nepredvidljive nevarnosti uničenja ali poškodbe spomenika ali dediščine ali za odvrnitev nevarnosti za ljudi in premoženje. O nujnem posegu je treba takoj po njegovi izvedbi obvestiti zavod in zaprositi za naknadno kulturnovarstveno soglasje;</w:t>
      </w:r>
    </w:p>
    <w:p w14:paraId="4412A45F" w14:textId="2A4E57CC" w:rsidR="000B34E4" w:rsidRPr="00125341" w:rsidRDefault="000B34E4" w:rsidP="00EA05E4">
      <w:pPr>
        <w:pStyle w:val="Odstavekseznama"/>
        <w:numPr>
          <w:ilvl w:val="0"/>
          <w:numId w:val="29"/>
        </w:numPr>
        <w:shd w:val="clear" w:color="auto" w:fill="FFFFFF"/>
        <w:spacing w:before="0"/>
        <w:rPr>
          <w:szCs w:val="20"/>
        </w:rPr>
      </w:pPr>
      <w:r w:rsidRPr="00125341">
        <w:rPr>
          <w:szCs w:val="20"/>
        </w:rPr>
        <w:t>izvedbo raziskav, ki jih opravlja zavod v okviru javne službe;</w:t>
      </w:r>
    </w:p>
    <w:p w14:paraId="1A3896B9" w14:textId="26EAEFDA" w:rsidR="000B34E4" w:rsidRPr="00125341" w:rsidRDefault="000B34E4" w:rsidP="00EA05E4">
      <w:pPr>
        <w:pStyle w:val="Odstavekseznama"/>
        <w:numPr>
          <w:ilvl w:val="0"/>
          <w:numId w:val="29"/>
        </w:numPr>
        <w:shd w:val="clear" w:color="auto" w:fill="FFFFFF"/>
        <w:spacing w:before="0"/>
        <w:rPr>
          <w:szCs w:val="20"/>
        </w:rPr>
      </w:pPr>
      <w:r w:rsidRPr="00125341">
        <w:rPr>
          <w:szCs w:val="20"/>
        </w:rPr>
        <w:t>za izvedbo raziskav arheoloških ostalin in odstranitev dediščine, za katere je potrebno kulturnovarstveno soglasje iz 31. člena tega zakona;</w:t>
      </w:r>
    </w:p>
    <w:p w14:paraId="07FAF241" w14:textId="40D97F29" w:rsidR="000B34E4" w:rsidRPr="00125341" w:rsidRDefault="000B34E4" w:rsidP="00EA05E4">
      <w:pPr>
        <w:pStyle w:val="Odstavekseznama"/>
        <w:numPr>
          <w:ilvl w:val="0"/>
          <w:numId w:val="29"/>
        </w:numPr>
        <w:shd w:val="clear" w:color="auto" w:fill="FFFFFF"/>
        <w:spacing w:before="0"/>
        <w:rPr>
          <w:szCs w:val="20"/>
        </w:rPr>
      </w:pPr>
      <w:r w:rsidRPr="00125341">
        <w:rPr>
          <w:szCs w:val="20"/>
        </w:rPr>
        <w:t>posege v registrirano arheološko najdišče, če ne gre za posege v tla in na območju ne velja drug varstveni režim, zaradi katerega je pred posegom treba pridobiti kulturnovarstveno soglasje.</w:t>
      </w:r>
    </w:p>
    <w:p w14:paraId="267923DB" w14:textId="77777777" w:rsidR="00EA05E4" w:rsidRPr="00125341" w:rsidRDefault="000B34E4" w:rsidP="00EA05E4">
      <w:pPr>
        <w:shd w:val="clear" w:color="auto" w:fill="FFFFFF"/>
        <w:spacing w:before="0"/>
        <w:rPr>
          <w:b/>
          <w:bCs/>
          <w:szCs w:val="20"/>
          <w:u w:val="single"/>
        </w:rPr>
      </w:pPr>
      <w:r w:rsidRPr="00125341">
        <w:rPr>
          <w:b/>
          <w:bCs/>
          <w:szCs w:val="20"/>
          <w:u w:val="single"/>
        </w:rPr>
        <w:t>Kulturnovarstveno soglasje za posege, za katere je predpisano gradbeno dovoljenje, se izdaja kot projektno soglasje v skladu s predpisi, ki urejajo graditev.</w:t>
      </w:r>
    </w:p>
    <w:p w14:paraId="5E72CA3B" w14:textId="10123B49" w:rsidR="000B34E4" w:rsidRPr="00125341" w:rsidRDefault="000B34E4" w:rsidP="00EA05E4">
      <w:pPr>
        <w:shd w:val="clear" w:color="auto" w:fill="FFFFFF"/>
        <w:spacing w:before="0"/>
        <w:rPr>
          <w:b/>
          <w:bCs/>
          <w:szCs w:val="20"/>
          <w:u w:val="single"/>
        </w:rPr>
      </w:pPr>
      <w:r w:rsidRPr="00125341">
        <w:rPr>
          <w:szCs w:val="20"/>
        </w:rPr>
        <w:t>Kulturnovarstveno soglasje se izda:</w:t>
      </w:r>
    </w:p>
    <w:p w14:paraId="74C52D7F" w14:textId="4BE17EBF" w:rsidR="000B34E4" w:rsidRPr="00125341" w:rsidRDefault="000B34E4" w:rsidP="00EA05E4">
      <w:pPr>
        <w:pStyle w:val="Odstavekseznama"/>
        <w:numPr>
          <w:ilvl w:val="0"/>
          <w:numId w:val="29"/>
        </w:numPr>
        <w:shd w:val="clear" w:color="auto" w:fill="FFFFFF"/>
        <w:spacing w:before="0"/>
        <w:rPr>
          <w:szCs w:val="20"/>
        </w:rPr>
      </w:pPr>
      <w:r w:rsidRPr="00125341">
        <w:rPr>
          <w:szCs w:val="20"/>
        </w:rPr>
        <w:t>za posege v spomenik ali za posege v vplivno območje spomenika: v skladu z aktom o razglasitvi spomenika ali prostorskim aktom ali aktom o določitvi varstvenih območij dediščine,</w:t>
      </w:r>
    </w:p>
    <w:p w14:paraId="4B6F48D6" w14:textId="3D66C682" w:rsidR="000B34E4" w:rsidRPr="00125341" w:rsidRDefault="000B34E4" w:rsidP="00EA05E4">
      <w:pPr>
        <w:pStyle w:val="Odstavekseznama"/>
        <w:numPr>
          <w:ilvl w:val="0"/>
          <w:numId w:val="29"/>
        </w:numPr>
        <w:shd w:val="clear" w:color="auto" w:fill="FFFFFF"/>
        <w:spacing w:before="0"/>
        <w:rPr>
          <w:szCs w:val="20"/>
        </w:rPr>
      </w:pPr>
      <w:r w:rsidRPr="00125341">
        <w:rPr>
          <w:szCs w:val="20"/>
        </w:rPr>
        <w:t>za posege v varstveno območje dediščine: v skladu z aktom o določitvi varstvenega območja dediščine,</w:t>
      </w:r>
    </w:p>
    <w:p w14:paraId="074A2292" w14:textId="3754BE73" w:rsidR="000B34E4" w:rsidRPr="00125341" w:rsidRDefault="000B34E4" w:rsidP="00EA05E4">
      <w:pPr>
        <w:pStyle w:val="Odstavekseznama"/>
        <w:numPr>
          <w:ilvl w:val="0"/>
          <w:numId w:val="29"/>
        </w:numPr>
        <w:shd w:val="clear" w:color="auto" w:fill="FFFFFF"/>
        <w:spacing w:before="0"/>
        <w:rPr>
          <w:szCs w:val="20"/>
        </w:rPr>
      </w:pPr>
      <w:r w:rsidRPr="00125341">
        <w:rPr>
          <w:szCs w:val="20"/>
        </w:rPr>
        <w:t>za posege v registrirano nepremično dediščino ali v enoto urejanja prostora: v skladu s prostorskim aktom ali aktom o določitvi varstvenih območij dediščine.</w:t>
      </w:r>
    </w:p>
    <w:p w14:paraId="421CF2F0" w14:textId="2AD201C4" w:rsidR="000B34E4" w:rsidRPr="00125341" w:rsidRDefault="000B34E4" w:rsidP="00EA05E4">
      <w:pPr>
        <w:shd w:val="clear" w:color="auto" w:fill="FFFFFF"/>
        <w:spacing w:before="0"/>
        <w:rPr>
          <w:szCs w:val="20"/>
        </w:rPr>
      </w:pPr>
      <w:r w:rsidRPr="00125341">
        <w:rPr>
          <w:szCs w:val="20"/>
        </w:rPr>
        <w:t>Pri odločanju o izdaji kulturnovarstvenega soglasja je treba pretehtati razloge za poseg in razloge za ohranitev dediščine v obstoječi obliki. V prid odobritve posega je posebej treba šteti okoliščino, če predlagani posegi omogočajo vzpostavitev trajnih gospodarskih temeljev za ohranitev dediščine.</w:t>
      </w:r>
      <w:r w:rsidR="00EA05E4" w:rsidRPr="00125341">
        <w:rPr>
          <w:szCs w:val="20"/>
        </w:rPr>
        <w:t>«</w:t>
      </w:r>
    </w:p>
    <w:p w14:paraId="2266CE34" w14:textId="77777777" w:rsidR="000B34E4" w:rsidRPr="00125341" w:rsidRDefault="000B34E4" w:rsidP="00EA05E4">
      <w:pPr>
        <w:shd w:val="clear" w:color="auto" w:fill="FFFFFF"/>
        <w:spacing w:before="0"/>
        <w:rPr>
          <w:szCs w:val="20"/>
        </w:rPr>
      </w:pPr>
    </w:p>
    <w:p w14:paraId="1D37C5C3" w14:textId="77777777" w:rsidR="00BF4D1C" w:rsidRPr="00125341" w:rsidRDefault="00EA05E4" w:rsidP="00BF4D1C">
      <w:pPr>
        <w:shd w:val="clear" w:color="auto" w:fill="FFFFFF"/>
        <w:spacing w:before="0"/>
        <w:rPr>
          <w:szCs w:val="20"/>
        </w:rPr>
      </w:pPr>
      <w:r w:rsidRPr="00125341">
        <w:rPr>
          <w:szCs w:val="20"/>
        </w:rPr>
        <w:t xml:space="preserve">29. </w:t>
      </w:r>
      <w:r w:rsidR="00BF4D1C" w:rsidRPr="00125341">
        <w:rPr>
          <w:szCs w:val="20"/>
        </w:rPr>
        <w:t>člen</w:t>
      </w:r>
      <w:r w:rsidR="00BF4D1C" w:rsidRPr="00125341">
        <w:rPr>
          <w:rFonts w:cs="Arial"/>
          <w:szCs w:val="20"/>
        </w:rPr>
        <w:t xml:space="preserve"> ZVKD-1 </w:t>
      </w:r>
      <w:r w:rsidR="00BF4D1C" w:rsidRPr="00125341">
        <w:rPr>
          <w:szCs w:val="20"/>
        </w:rPr>
        <w:t>določa:</w:t>
      </w:r>
    </w:p>
    <w:p w14:paraId="41AF2505" w14:textId="754F7A80" w:rsidR="000B34E4" w:rsidRPr="00125341" w:rsidRDefault="00EA05E4" w:rsidP="00EA05E4">
      <w:pPr>
        <w:shd w:val="clear" w:color="auto" w:fill="FFFFFF"/>
        <w:spacing w:before="0"/>
        <w:rPr>
          <w:szCs w:val="20"/>
        </w:rPr>
      </w:pPr>
      <w:r w:rsidRPr="00125341">
        <w:rPr>
          <w:szCs w:val="20"/>
        </w:rPr>
        <w:t>»</w:t>
      </w:r>
      <w:r w:rsidR="000B34E4" w:rsidRPr="00125341">
        <w:rPr>
          <w:szCs w:val="20"/>
        </w:rPr>
        <w:t>Pred izdajo kulturnovarstvenega soglasja je treba pridobiti kulturnovarstvene pogoje zavoda.</w:t>
      </w:r>
    </w:p>
    <w:p w14:paraId="772C10B9" w14:textId="5005A699" w:rsidR="000B34E4" w:rsidRPr="00125341" w:rsidRDefault="000B34E4" w:rsidP="00EA05E4">
      <w:pPr>
        <w:shd w:val="clear" w:color="auto" w:fill="FFFFFF"/>
        <w:spacing w:before="0"/>
        <w:rPr>
          <w:szCs w:val="20"/>
        </w:rPr>
      </w:pPr>
      <w:r w:rsidRPr="00125341">
        <w:rPr>
          <w:szCs w:val="20"/>
        </w:rPr>
        <w:t>V vlogi za pridobitev kulturnovarstvenih pogojev je treba navesti namen posega in priložiti projektno dokumentacijo, ki jo za pridobitev projektnih pogojev predpisujejo predpisi, ki urejajo graditev. Kadar gre za poseg, za katerega ni predpisano gradbeno dovoljenje, je potrebno vlogi priložiti ustrezno skico in opis posega.</w:t>
      </w:r>
    </w:p>
    <w:p w14:paraId="708A763A" w14:textId="28FDB695" w:rsidR="000B34E4" w:rsidRPr="00125341" w:rsidRDefault="000B34E4" w:rsidP="00EA05E4">
      <w:pPr>
        <w:shd w:val="clear" w:color="auto" w:fill="FFFFFF"/>
        <w:spacing w:before="0"/>
        <w:rPr>
          <w:szCs w:val="20"/>
        </w:rPr>
      </w:pPr>
      <w:r w:rsidRPr="00125341">
        <w:rPr>
          <w:szCs w:val="20"/>
        </w:rPr>
        <w:t>Zavod s kulturnovarstvenimi pogoji določi zahteve, ki jih mora izpolnjevati projekt za pridobitev gradbenega dovoljenja ali druga projektna dokumentacija, potrebna za izvedbo posegov, in zahteve glede strokovne usposobljenosti izvajalcev specializiranih del.</w:t>
      </w:r>
    </w:p>
    <w:p w14:paraId="0AE67401" w14:textId="0FF18358" w:rsidR="000B34E4" w:rsidRPr="00125341" w:rsidRDefault="000B34E4" w:rsidP="00EA05E4">
      <w:pPr>
        <w:shd w:val="clear" w:color="auto" w:fill="FFFFFF"/>
        <w:spacing w:before="0"/>
        <w:rPr>
          <w:szCs w:val="20"/>
        </w:rPr>
      </w:pPr>
      <w:r w:rsidRPr="00125341">
        <w:rPr>
          <w:szCs w:val="20"/>
        </w:rPr>
        <w:t>Kulturnovarstveni pogoji se določijo:</w:t>
      </w:r>
    </w:p>
    <w:p w14:paraId="45FCF140" w14:textId="1E83F665" w:rsidR="000B34E4" w:rsidRPr="00125341" w:rsidRDefault="000B34E4" w:rsidP="00EA05E4">
      <w:pPr>
        <w:pStyle w:val="Odstavekseznama"/>
        <w:numPr>
          <w:ilvl w:val="0"/>
          <w:numId w:val="29"/>
        </w:numPr>
        <w:shd w:val="clear" w:color="auto" w:fill="FFFFFF"/>
        <w:spacing w:before="0"/>
        <w:rPr>
          <w:szCs w:val="20"/>
        </w:rPr>
      </w:pPr>
      <w:r w:rsidRPr="00125341">
        <w:rPr>
          <w:szCs w:val="20"/>
        </w:rPr>
        <w:t>za poseg v registrirano nepremično dediščino ali v enoto urejanja prostora: v skladu z določbami prostorskega akta ali akta o določitvi varstvenih območij dediščine,</w:t>
      </w:r>
    </w:p>
    <w:p w14:paraId="13C00882" w14:textId="66AEA809" w:rsidR="000B34E4" w:rsidRPr="00125341" w:rsidRDefault="000B34E4" w:rsidP="00EA05E4">
      <w:pPr>
        <w:pStyle w:val="Odstavekseznama"/>
        <w:numPr>
          <w:ilvl w:val="0"/>
          <w:numId w:val="29"/>
        </w:numPr>
        <w:shd w:val="clear" w:color="auto" w:fill="FFFFFF"/>
        <w:spacing w:before="0"/>
        <w:rPr>
          <w:szCs w:val="20"/>
        </w:rPr>
      </w:pPr>
      <w:r w:rsidRPr="00125341">
        <w:rPr>
          <w:szCs w:val="20"/>
        </w:rPr>
        <w:t>za poseg v spomenik ali vplivno območje spomenika: v skladu z aktom o razglasitvi ali z določbami prostorskega akta ali akta o določitvi varstvenih območij dediščine.</w:t>
      </w:r>
    </w:p>
    <w:p w14:paraId="4913180D" w14:textId="52B95033" w:rsidR="000B34E4" w:rsidRPr="00125341" w:rsidRDefault="000B34E4" w:rsidP="00EA05E4">
      <w:pPr>
        <w:shd w:val="clear" w:color="auto" w:fill="FFFFFF"/>
        <w:spacing w:before="0"/>
        <w:rPr>
          <w:szCs w:val="20"/>
        </w:rPr>
      </w:pPr>
      <w:r w:rsidRPr="00125341">
        <w:rPr>
          <w:szCs w:val="20"/>
        </w:rPr>
        <w:t>Zavod lahko s kulturnovarstvenimi pogoji kot pogoj za pridobitev kulturnovarstvenega soglasja določi obveznost oprave predhodnih raziskav ali obveznost priprave konservatorskega načrta.</w:t>
      </w:r>
    </w:p>
    <w:p w14:paraId="7C8E86BB" w14:textId="2203BD4D" w:rsidR="000B34E4" w:rsidRPr="00125341" w:rsidRDefault="000B34E4" w:rsidP="00EA05E4">
      <w:pPr>
        <w:shd w:val="clear" w:color="auto" w:fill="FFFFFF"/>
        <w:spacing w:before="0"/>
        <w:rPr>
          <w:szCs w:val="20"/>
        </w:rPr>
      </w:pPr>
      <w:r w:rsidRPr="00125341">
        <w:rPr>
          <w:szCs w:val="20"/>
        </w:rPr>
        <w:t>Obveznost oprave predhodnih raziskav se lahko določi, če se upravičeno domneva, da je v nepremičnini, ki je predmet posegov, neodkrita dediščina, in grozi nevarnost za njeno poškodovanje ali uničenje.</w:t>
      </w:r>
    </w:p>
    <w:p w14:paraId="02D3B63D" w14:textId="4B049B3D" w:rsidR="000B34E4" w:rsidRPr="00125341" w:rsidRDefault="000B34E4" w:rsidP="00EA05E4">
      <w:pPr>
        <w:shd w:val="clear" w:color="auto" w:fill="FFFFFF"/>
        <w:spacing w:before="0"/>
        <w:rPr>
          <w:szCs w:val="20"/>
        </w:rPr>
      </w:pPr>
      <w:r w:rsidRPr="00125341">
        <w:rPr>
          <w:szCs w:val="20"/>
        </w:rPr>
        <w:t>Priprava konservatorskega načrta se lahko zahteva za poseg v spomenik, če:</w:t>
      </w:r>
    </w:p>
    <w:p w14:paraId="0F02F0D8" w14:textId="0CBC2F56" w:rsidR="000B34E4" w:rsidRPr="00125341" w:rsidRDefault="000B34E4" w:rsidP="00EA05E4">
      <w:pPr>
        <w:pStyle w:val="Odstavekseznama"/>
        <w:numPr>
          <w:ilvl w:val="0"/>
          <w:numId w:val="29"/>
        </w:numPr>
        <w:shd w:val="clear" w:color="auto" w:fill="FFFFFF"/>
        <w:spacing w:before="0"/>
        <w:rPr>
          <w:szCs w:val="20"/>
        </w:rPr>
      </w:pPr>
      <w:r w:rsidRPr="00125341">
        <w:rPr>
          <w:szCs w:val="20"/>
        </w:rPr>
        <w:t>je nameravani poseg kompleksen,</w:t>
      </w:r>
    </w:p>
    <w:p w14:paraId="7EDE482A" w14:textId="4E6C37C9" w:rsidR="000B34E4" w:rsidRPr="00125341" w:rsidRDefault="000B34E4" w:rsidP="00EA05E4">
      <w:pPr>
        <w:pStyle w:val="Odstavekseznama"/>
        <w:numPr>
          <w:ilvl w:val="0"/>
          <w:numId w:val="29"/>
        </w:numPr>
        <w:shd w:val="clear" w:color="auto" w:fill="FFFFFF"/>
        <w:spacing w:before="0"/>
        <w:rPr>
          <w:szCs w:val="20"/>
        </w:rPr>
      </w:pPr>
      <w:r w:rsidRPr="00125341">
        <w:rPr>
          <w:szCs w:val="20"/>
        </w:rPr>
        <w:t>grozi nevarnost uničenja ali ogrožanja varovanih vrednot ali</w:t>
      </w:r>
    </w:p>
    <w:p w14:paraId="30835EDB" w14:textId="517687C2" w:rsidR="000B34E4" w:rsidRPr="00125341" w:rsidRDefault="000B34E4" w:rsidP="00EA05E4">
      <w:pPr>
        <w:pStyle w:val="Odstavekseznama"/>
        <w:numPr>
          <w:ilvl w:val="0"/>
          <w:numId w:val="29"/>
        </w:numPr>
        <w:shd w:val="clear" w:color="auto" w:fill="FFFFFF"/>
        <w:spacing w:before="0"/>
        <w:rPr>
          <w:szCs w:val="20"/>
        </w:rPr>
      </w:pPr>
      <w:r w:rsidRPr="00125341">
        <w:rPr>
          <w:szCs w:val="20"/>
        </w:rPr>
        <w:t>je treba pri posegu izvesti konservatorsko-restavratorska dela.</w:t>
      </w:r>
    </w:p>
    <w:p w14:paraId="3ADACB1B" w14:textId="3E1068D6" w:rsidR="000B34E4" w:rsidRPr="00125341" w:rsidRDefault="000B34E4" w:rsidP="00EA05E4">
      <w:pPr>
        <w:shd w:val="clear" w:color="auto" w:fill="FFFFFF"/>
        <w:spacing w:before="0"/>
        <w:rPr>
          <w:szCs w:val="20"/>
        </w:rPr>
      </w:pPr>
      <w:r w:rsidRPr="00125341">
        <w:rPr>
          <w:szCs w:val="20"/>
        </w:rPr>
        <w:lastRenderedPageBreak/>
        <w:t>Konservatorski načrt je potreben vedno, kadar gre za posege v strukturne elemente spomenika.</w:t>
      </w:r>
    </w:p>
    <w:p w14:paraId="76AE9296" w14:textId="4757FB69" w:rsidR="000B34E4" w:rsidRPr="00125341" w:rsidRDefault="000B34E4" w:rsidP="00EA05E4">
      <w:pPr>
        <w:shd w:val="clear" w:color="auto" w:fill="FFFFFF"/>
        <w:spacing w:before="0"/>
        <w:rPr>
          <w:szCs w:val="20"/>
        </w:rPr>
      </w:pPr>
      <w:r w:rsidRPr="00125341">
        <w:rPr>
          <w:b/>
          <w:bCs/>
          <w:szCs w:val="20"/>
          <w:u w:val="single"/>
        </w:rPr>
        <w:t>Šteje se, da pogoji za izdajo kulturnovarstvenega soglasja niso potrebni, če zavod pogojev ni izdal v 30 dneh od vložitve vloge za izdajo pogojev.</w:t>
      </w:r>
      <w:r w:rsidRPr="00125341">
        <w:rPr>
          <w:szCs w:val="20"/>
        </w:rPr>
        <w:t xml:space="preserve"> V tem primeru se kot pogoji za pripravo projektne dokumentacije za poseg v registrirano dediščino upoštevajo določbe prostorskega akta, za poseg v varstveno območje določbe akta o določitvi varstvenih območij dediščine, za poseg v spomenik pa določbe akta o razglasitvi.</w:t>
      </w:r>
    </w:p>
    <w:p w14:paraId="223A8525" w14:textId="28D43F2B" w:rsidR="000B34E4" w:rsidRPr="00125341" w:rsidRDefault="000B34E4" w:rsidP="00EA05E4">
      <w:pPr>
        <w:shd w:val="clear" w:color="auto" w:fill="FFFFFF"/>
        <w:spacing w:before="0"/>
        <w:rPr>
          <w:b/>
          <w:bCs/>
          <w:szCs w:val="20"/>
          <w:u w:val="single"/>
        </w:rPr>
      </w:pPr>
      <w:r w:rsidRPr="00125341">
        <w:rPr>
          <w:b/>
          <w:bCs/>
          <w:szCs w:val="20"/>
          <w:u w:val="single"/>
        </w:rPr>
        <w:t>Če zavod že na podlagi vloge za izdajo kulturnovarstvenih pogojev ugotovi, da je poseg sprejemljiv in da kulturnovarstveni pogoji niso potrebni, se vloga za kulturnovarstvene pogoje šteje kot vloga za izdajo kulturnovarstvenega soglasja. Zavod na podlagi te ugotovitve izda kulturnovarstveno soglasje.</w:t>
      </w:r>
    </w:p>
    <w:p w14:paraId="3A12B1A3" w14:textId="694AB332" w:rsidR="000B34E4" w:rsidRPr="00125341" w:rsidRDefault="000B34E4" w:rsidP="00EA05E4">
      <w:pPr>
        <w:shd w:val="clear" w:color="auto" w:fill="FFFFFF"/>
        <w:spacing w:before="0"/>
        <w:rPr>
          <w:b/>
          <w:bCs/>
          <w:szCs w:val="20"/>
          <w:u w:val="single"/>
        </w:rPr>
      </w:pPr>
      <w:r w:rsidRPr="00125341">
        <w:rPr>
          <w:b/>
          <w:bCs/>
          <w:szCs w:val="20"/>
          <w:u w:val="single"/>
        </w:rPr>
        <w:t>Če zavod že na podlagi vloge za izdajo kulturnovarstvenih pogojev ugotovi, da poseg ni dopusten ali mogoč, se vloga za izdajo kulturnovarstvenih pogojev šteje kot vloga za izdajo kulturnovarstvenega soglasja. Zavod na podlagi te ugotovitve zavrne izdajo kulturnovarstvenega soglasja.</w:t>
      </w:r>
    </w:p>
    <w:p w14:paraId="7A3581D8" w14:textId="63BA48BB" w:rsidR="000B34E4" w:rsidRPr="00125341" w:rsidRDefault="000B34E4" w:rsidP="00EA05E4">
      <w:pPr>
        <w:shd w:val="clear" w:color="auto" w:fill="FFFFFF"/>
        <w:spacing w:before="0"/>
        <w:rPr>
          <w:szCs w:val="20"/>
        </w:rPr>
      </w:pPr>
      <w:r w:rsidRPr="00125341">
        <w:rPr>
          <w:szCs w:val="20"/>
        </w:rPr>
        <w:t>Minister predpiše vsebino, obliko in način priprave konservatorskega načrta.</w:t>
      </w:r>
      <w:r w:rsidR="00EA05E4" w:rsidRPr="00125341">
        <w:rPr>
          <w:szCs w:val="20"/>
        </w:rPr>
        <w:t>«</w:t>
      </w:r>
    </w:p>
    <w:p w14:paraId="5E844BE4" w14:textId="77777777" w:rsidR="00EA05E4" w:rsidRPr="00125341" w:rsidRDefault="00EA05E4" w:rsidP="00EA05E4">
      <w:pPr>
        <w:shd w:val="clear" w:color="auto" w:fill="FFFFFF"/>
        <w:spacing w:before="0"/>
        <w:rPr>
          <w:szCs w:val="20"/>
        </w:rPr>
      </w:pPr>
    </w:p>
    <w:p w14:paraId="77BC2B28" w14:textId="77777777" w:rsidR="00BF4D1C" w:rsidRPr="00125341" w:rsidRDefault="000B34E4" w:rsidP="00BF4D1C">
      <w:pPr>
        <w:shd w:val="clear" w:color="auto" w:fill="FFFFFF"/>
        <w:spacing w:before="0"/>
        <w:rPr>
          <w:szCs w:val="20"/>
        </w:rPr>
      </w:pPr>
      <w:r w:rsidRPr="00125341">
        <w:rPr>
          <w:szCs w:val="20"/>
        </w:rPr>
        <w:t xml:space="preserve">30. </w:t>
      </w:r>
      <w:r w:rsidR="00BF4D1C" w:rsidRPr="00125341">
        <w:rPr>
          <w:szCs w:val="20"/>
        </w:rPr>
        <w:t>člen</w:t>
      </w:r>
      <w:r w:rsidR="00BF4D1C" w:rsidRPr="00125341">
        <w:rPr>
          <w:rFonts w:cs="Arial"/>
          <w:szCs w:val="20"/>
        </w:rPr>
        <w:t xml:space="preserve"> ZVKD-1 </w:t>
      </w:r>
      <w:r w:rsidR="00BF4D1C" w:rsidRPr="00125341">
        <w:rPr>
          <w:szCs w:val="20"/>
        </w:rPr>
        <w:t>določa:</w:t>
      </w:r>
    </w:p>
    <w:p w14:paraId="2300CE8D" w14:textId="5C3C50BF" w:rsidR="000B34E4" w:rsidRPr="00125341" w:rsidRDefault="00BF4D1C" w:rsidP="00EA05E4">
      <w:pPr>
        <w:shd w:val="clear" w:color="auto" w:fill="FFFFFF"/>
        <w:spacing w:before="0"/>
        <w:rPr>
          <w:szCs w:val="20"/>
        </w:rPr>
      </w:pPr>
      <w:r w:rsidRPr="00125341">
        <w:rPr>
          <w:szCs w:val="20"/>
        </w:rPr>
        <w:t>»</w:t>
      </w:r>
      <w:r w:rsidR="000B34E4" w:rsidRPr="00125341">
        <w:rPr>
          <w:szCs w:val="20"/>
        </w:rPr>
        <w:t xml:space="preserve">Vlogi za izdajo kulturnovarstvenega soglasja za poseg, za katerega je potrebno pridobiti gradbeno dovoljenje, </w:t>
      </w:r>
      <w:r w:rsidR="000B34E4" w:rsidRPr="00125341">
        <w:rPr>
          <w:b/>
          <w:bCs/>
          <w:szCs w:val="20"/>
          <w:u w:val="single"/>
        </w:rPr>
        <w:t>je treba priložiti projektno dokumentacijo</w:t>
      </w:r>
      <w:r w:rsidR="000B34E4" w:rsidRPr="00125341">
        <w:rPr>
          <w:szCs w:val="20"/>
        </w:rPr>
        <w:t>, ki jo za pridobitev projektnega soglasja predpisujejo predpisi, ki urejajo graditev. Če gre za poseg, za katerega ni potrebno gradbeno dovoljenje po predpisih o graditvi objektov, se vlogi priloži opis in grafični prikaz, iz katerega so razvidni obstoječe stanje ter lokacijske, funkcionalne, oblikovne in tehnične značilnosti nameravanega posega. Če je tako določeno s kulturnovarstvenimi pogoji, je vlogi potrebno priložiti tudi dokazila o strokovni usposobljenosti izvajalcev specializiranih del.</w:t>
      </w:r>
    </w:p>
    <w:p w14:paraId="7100AB38" w14:textId="2A3AB41D" w:rsidR="000B34E4" w:rsidRPr="00125341" w:rsidRDefault="000B34E4" w:rsidP="00EA05E4">
      <w:pPr>
        <w:shd w:val="clear" w:color="auto" w:fill="FFFFFF"/>
        <w:spacing w:before="0"/>
        <w:rPr>
          <w:b/>
          <w:bCs/>
          <w:szCs w:val="20"/>
          <w:u w:val="single"/>
        </w:rPr>
      </w:pPr>
      <w:r w:rsidRPr="00125341">
        <w:rPr>
          <w:szCs w:val="20"/>
        </w:rPr>
        <w:t xml:space="preserve">Kulturnovarstveno soglasje se lahko zavrne samo v primeru, da je poseg v neskladju s kulturnovarstvenimi pogoji, določenimi na podlagi četrtega odstavka 29. člena tega zakona ali v primeru iz enajstega odstavka 29. člena tega zakona. </w:t>
      </w:r>
      <w:r w:rsidRPr="00125341">
        <w:rPr>
          <w:b/>
          <w:bCs/>
          <w:szCs w:val="20"/>
          <w:u w:val="single"/>
        </w:rPr>
        <w:t>Šteje se, da je bilo soglasje izdano, če so bili kulturnovarstveni pogoji pridobljeni in če zavod ni odločil drugače v 15 dneh po vložitvi vloge za izdajo soglasja.</w:t>
      </w:r>
    </w:p>
    <w:p w14:paraId="41B585CB" w14:textId="79BB4BE8" w:rsidR="000B34E4" w:rsidRPr="00125341" w:rsidRDefault="000B34E4" w:rsidP="00EA05E4">
      <w:pPr>
        <w:shd w:val="clear" w:color="auto" w:fill="FFFFFF"/>
        <w:spacing w:before="0"/>
        <w:rPr>
          <w:rFonts w:cs="Arial"/>
          <w:sz w:val="22"/>
          <w:szCs w:val="22"/>
          <w:lang w:eastAsia="sl-SI"/>
        </w:rPr>
      </w:pPr>
      <w:r w:rsidRPr="00125341">
        <w:rPr>
          <w:szCs w:val="20"/>
        </w:rPr>
        <w:t>Zavod lahko v kulturnovarstvenem soglasju določi način ravnanja v primerih najdb dediščine med posegom, način izvedbe del in način strokovnega nadzora</w:t>
      </w:r>
      <w:r w:rsidRPr="00125341">
        <w:rPr>
          <w:rFonts w:cs="Arial"/>
          <w:sz w:val="22"/>
          <w:szCs w:val="22"/>
          <w:lang w:eastAsia="sl-SI"/>
        </w:rPr>
        <w:t xml:space="preserve"> nad njihovo izvedbo, vključno z načinom potrjevanja posameznih faz izvedbe.</w:t>
      </w:r>
      <w:r w:rsidR="00BF4D1C" w:rsidRPr="00125341">
        <w:rPr>
          <w:rFonts w:cs="Arial"/>
          <w:sz w:val="22"/>
          <w:szCs w:val="22"/>
          <w:lang w:eastAsia="sl-SI"/>
        </w:rPr>
        <w:t>«</w:t>
      </w:r>
    </w:p>
    <w:p w14:paraId="16A45BEB" w14:textId="77777777" w:rsidR="00BF4D1C" w:rsidRPr="00125341" w:rsidRDefault="00BF4D1C" w:rsidP="00BF4D1C">
      <w:pPr>
        <w:shd w:val="clear" w:color="auto" w:fill="FFFFFF"/>
        <w:spacing w:before="0"/>
        <w:rPr>
          <w:szCs w:val="20"/>
        </w:rPr>
      </w:pPr>
    </w:p>
    <w:p w14:paraId="21E49799" w14:textId="4F28E014" w:rsidR="00BF4D1C" w:rsidRPr="00125341" w:rsidRDefault="00BF4D1C" w:rsidP="00BF4D1C">
      <w:pPr>
        <w:shd w:val="clear" w:color="auto" w:fill="FFFFFF"/>
        <w:spacing w:before="0"/>
        <w:rPr>
          <w:szCs w:val="20"/>
        </w:rPr>
      </w:pPr>
      <w:r w:rsidRPr="00125341">
        <w:rPr>
          <w:szCs w:val="20"/>
        </w:rPr>
        <w:t>30.a člen</w:t>
      </w:r>
      <w:r w:rsidRPr="00125341">
        <w:rPr>
          <w:rFonts w:cs="Arial"/>
          <w:szCs w:val="20"/>
        </w:rPr>
        <w:t xml:space="preserve"> ZVKD-1 </w:t>
      </w:r>
      <w:r w:rsidRPr="00125341">
        <w:rPr>
          <w:szCs w:val="20"/>
        </w:rPr>
        <w:t>določa:</w:t>
      </w:r>
    </w:p>
    <w:p w14:paraId="7BAF1FB9" w14:textId="247BCAC7" w:rsidR="00631298" w:rsidRPr="00125341" w:rsidRDefault="00BF4D1C" w:rsidP="00BF4D1C">
      <w:pPr>
        <w:shd w:val="clear" w:color="auto" w:fill="FFFFFF"/>
        <w:spacing w:before="0"/>
        <w:rPr>
          <w:szCs w:val="20"/>
        </w:rPr>
      </w:pPr>
      <w:r w:rsidRPr="00125341">
        <w:rPr>
          <w:szCs w:val="20"/>
        </w:rPr>
        <w:t>»</w:t>
      </w:r>
      <w:r w:rsidR="00631298" w:rsidRPr="00125341">
        <w:rPr>
          <w:szCs w:val="20"/>
        </w:rPr>
        <w:t>Kulturnovarstveni pogoji iz 29. člena tega zakona prenehajo veljati po poteku dveh let od njihove pravnomočnosti. Če se ta rok izteče v času postopka izdaje kulturnovarstvenega soglasja, se čas veljavnosti kulturnovarstvenih pogojev podaljša do pravnomočne odločitve o kulturnovarstvenem soglasju.</w:t>
      </w:r>
    </w:p>
    <w:p w14:paraId="086108B4" w14:textId="07C8CC66" w:rsidR="00631298" w:rsidRPr="00125341" w:rsidRDefault="00631298" w:rsidP="00BF4D1C">
      <w:pPr>
        <w:shd w:val="clear" w:color="auto" w:fill="FFFFFF"/>
        <w:spacing w:before="0"/>
        <w:rPr>
          <w:szCs w:val="20"/>
        </w:rPr>
      </w:pPr>
      <w:r w:rsidRPr="00125341">
        <w:rPr>
          <w:szCs w:val="20"/>
        </w:rPr>
        <w:t>Kulturnovarstveno soglasje iz 30. člena tega zakona preneha veljati po poteku dveh let od njegove pravnomočnosti, razen če se poseg, zaradi katerega je bilo soglasje dano, začne izvajati v tem roku. Če je za poseg potrebno pridobiti gradbeno dovoljenje po predpisih o graditvi objektov in se dvoletni rok izteče v času postopka izdaje gradbenega dovoljenja, se čas veljavnosti kulturnovarstvenega soglasja podaljša do pravnomočne odločitve o izdaji gradbenega dovoljenja.</w:t>
      </w:r>
      <w:r w:rsidR="00BF4D1C" w:rsidRPr="00125341">
        <w:rPr>
          <w:szCs w:val="20"/>
        </w:rPr>
        <w:t>«</w:t>
      </w:r>
    </w:p>
    <w:p w14:paraId="7F367068" w14:textId="614C1852" w:rsidR="008235AA" w:rsidRPr="00125341" w:rsidRDefault="008235AA" w:rsidP="00BF4D1C">
      <w:pPr>
        <w:shd w:val="clear" w:color="auto" w:fill="FFFFFF"/>
        <w:spacing w:before="0"/>
        <w:rPr>
          <w:szCs w:val="20"/>
        </w:rPr>
      </w:pPr>
    </w:p>
    <w:p w14:paraId="3F4DDD0D" w14:textId="1805BAED" w:rsidR="008B2E6B" w:rsidRPr="00125341" w:rsidRDefault="008B2E6B" w:rsidP="00BF4D1C">
      <w:pPr>
        <w:shd w:val="clear" w:color="auto" w:fill="FFFFFF"/>
        <w:spacing w:before="0"/>
        <w:rPr>
          <w:szCs w:val="20"/>
        </w:rPr>
      </w:pPr>
      <w:r w:rsidRPr="00125341">
        <w:rPr>
          <w:szCs w:val="20"/>
        </w:rPr>
        <w:t>Gradbeni zakon (Uradni list RS, št. </w:t>
      </w:r>
      <w:hyperlink r:id="rId32" w:tgtFrame="_blank" w:tooltip="Gradbeni zakon (GZ-1)" w:history="1">
        <w:r w:rsidRPr="00125341">
          <w:rPr>
            <w:szCs w:val="20"/>
          </w:rPr>
          <w:t>199/21</w:t>
        </w:r>
      </w:hyperlink>
      <w:r w:rsidRPr="00125341">
        <w:rPr>
          <w:szCs w:val="20"/>
        </w:rPr>
        <w:t> in </w:t>
      </w:r>
      <w:hyperlink r:id="rId33" w:tgtFrame="_blank" w:tooltip="Zakon za zmanjšanje neenakosti in škodljivih posegov politike ter zagotavljanje spoštovanja pravne države" w:history="1">
        <w:r w:rsidRPr="00125341">
          <w:rPr>
            <w:szCs w:val="20"/>
          </w:rPr>
          <w:t>105/22</w:t>
        </w:r>
      </w:hyperlink>
      <w:r w:rsidRPr="00125341">
        <w:rPr>
          <w:szCs w:val="20"/>
        </w:rPr>
        <w:t> – ZZNŠPP - v nadaljevanju GZ-1) v 42. členu določa:</w:t>
      </w:r>
    </w:p>
    <w:p w14:paraId="58CC9671" w14:textId="2069B882" w:rsidR="008B2E6B" w:rsidRPr="00125341" w:rsidRDefault="008B2E6B" w:rsidP="008B2E6B">
      <w:pPr>
        <w:shd w:val="clear" w:color="auto" w:fill="FFFFFF"/>
        <w:spacing w:before="0"/>
        <w:rPr>
          <w:szCs w:val="20"/>
        </w:rPr>
      </w:pPr>
      <w:r w:rsidRPr="00125341">
        <w:rPr>
          <w:szCs w:val="20"/>
        </w:rPr>
        <w:t>»Investitor lahko pridobi pogoje za izdelavo dokumentacije za pridobitev gradbenega dovoljenja, za izvajanje gradnje in uporabo objekta (v nadaljnjem besedilu: projektni in drugi pogoji), ki jih mnenjedajalec določi v skladu s svojimi pristojnostmi.</w:t>
      </w:r>
    </w:p>
    <w:p w14:paraId="4ED0D233" w14:textId="77777777" w:rsidR="008B2E6B" w:rsidRPr="00125341" w:rsidRDefault="008B2E6B" w:rsidP="008B2E6B">
      <w:pPr>
        <w:shd w:val="clear" w:color="auto" w:fill="FFFFFF"/>
        <w:spacing w:before="0"/>
        <w:rPr>
          <w:szCs w:val="20"/>
        </w:rPr>
      </w:pPr>
      <w:r w:rsidRPr="00125341">
        <w:rPr>
          <w:szCs w:val="20"/>
        </w:rPr>
        <w:t>Ne glede na prejšnji odstavek je pridobitev projektnih in drugih pogojev obvezna, če to določa poseben predpis.</w:t>
      </w:r>
    </w:p>
    <w:p w14:paraId="0E38A8B1" w14:textId="3F7A385B" w:rsidR="008B2E6B" w:rsidRPr="00125341" w:rsidRDefault="008B2E6B" w:rsidP="008B2E6B">
      <w:pPr>
        <w:shd w:val="clear" w:color="auto" w:fill="FFFFFF"/>
        <w:spacing w:before="0"/>
        <w:rPr>
          <w:szCs w:val="20"/>
        </w:rPr>
      </w:pPr>
      <w:r w:rsidRPr="00125341">
        <w:rPr>
          <w:szCs w:val="20"/>
        </w:rPr>
        <w:t xml:space="preserve">Mnenjedajalec izda projektne in druge pogoje </w:t>
      </w:r>
      <w:r w:rsidRPr="00125341">
        <w:rPr>
          <w:szCs w:val="20"/>
          <w:u w:val="single"/>
        </w:rPr>
        <w:t>v 15 dneh od prejema zahteve</w:t>
      </w:r>
      <w:r w:rsidRPr="00125341">
        <w:rPr>
          <w:szCs w:val="20"/>
        </w:rPr>
        <w:t xml:space="preserve"> za izdajo projektnih in drugih pogojev, </w:t>
      </w:r>
      <w:r w:rsidRPr="00125341">
        <w:rPr>
          <w:szCs w:val="20"/>
          <w:u w:val="single"/>
        </w:rPr>
        <w:t>razen če je v posebnem zakonu določen daljši rok</w:t>
      </w:r>
      <w:r w:rsidRPr="00125341">
        <w:rPr>
          <w:szCs w:val="20"/>
        </w:rPr>
        <w:t>, vendar ne več kot dva meseca od prejema zahteve za izdajo projektnih in drugih pogojev.</w:t>
      </w:r>
    </w:p>
    <w:p w14:paraId="2EAC545C" w14:textId="0F3B85BF" w:rsidR="008B2E6B" w:rsidRPr="00125341" w:rsidRDefault="008B2E6B" w:rsidP="008B2E6B">
      <w:pPr>
        <w:shd w:val="clear" w:color="auto" w:fill="FFFFFF"/>
        <w:spacing w:before="0"/>
        <w:rPr>
          <w:szCs w:val="20"/>
        </w:rPr>
      </w:pPr>
      <w:r w:rsidRPr="00125341">
        <w:rPr>
          <w:szCs w:val="20"/>
        </w:rPr>
        <w:lastRenderedPageBreak/>
        <w:t>Projektni pogoji morajo biti jasni, strokovno in pravno utemeljeni ter obrazloženi in morajo vključevati tudi podatke, potrebne za pripravo projektne dokumentacije in morebitne pogoje za izvedbo gradnje in uporabo objekta. V nasprotnem primeru lahko investitor zahteva njihovo dopolnitev, na katero mnenjedajalec odgovori v 15 dneh.</w:t>
      </w:r>
    </w:p>
    <w:p w14:paraId="242D20E5" w14:textId="7986B40B" w:rsidR="008B2E6B" w:rsidRPr="00125341" w:rsidRDefault="008B2E6B" w:rsidP="008B2E6B">
      <w:pPr>
        <w:shd w:val="clear" w:color="auto" w:fill="FFFFFF"/>
        <w:spacing w:before="0"/>
        <w:rPr>
          <w:szCs w:val="20"/>
        </w:rPr>
      </w:pPr>
      <w:r w:rsidRPr="00125341">
        <w:rPr>
          <w:szCs w:val="20"/>
        </w:rPr>
        <w:t>Če mnenjedajalec na podlagi zahteve za izdajo projektnih in drugih pogojev ugotovi, da je nameravana gradnja na podlagi predpisov iz njegove pristojnosti sprejemljiva in da projektni in drugi pogoji niso potrebni, se zahteva za izdajo projektnih in drugih pogojev šteje kot zahteva za izdajo mnenja, mnenjedajalec pa da mnenje, da se z nameravano gradnjo strinja.</w:t>
      </w:r>
    </w:p>
    <w:p w14:paraId="7253B200" w14:textId="3FB60B06" w:rsidR="008B2E6B" w:rsidRPr="00125341" w:rsidRDefault="008B2E6B" w:rsidP="008B2E6B">
      <w:pPr>
        <w:shd w:val="clear" w:color="auto" w:fill="FFFFFF"/>
        <w:spacing w:before="0"/>
        <w:rPr>
          <w:szCs w:val="20"/>
        </w:rPr>
      </w:pPr>
      <w:r w:rsidRPr="00125341">
        <w:rPr>
          <w:szCs w:val="20"/>
        </w:rPr>
        <w:t>Če mnenjedajalec na podlagi zahteve za izdajo projektnih in drugih pogojev ugotovi, da nameravana gradnja na podlagi predpisov iz njegove pristojnosti ni dopustna ali mogoča, se zahteva za izdajo projektnih in drugih pogojev šteje kot zahteva za izdajo mnenja, mnenjedajalec pa da mnenje, da se z nameravano gradnjo ne strinja.</w:t>
      </w:r>
    </w:p>
    <w:p w14:paraId="0FE0AEC7" w14:textId="596F08CC" w:rsidR="008B2E6B" w:rsidRPr="00125341" w:rsidRDefault="008B2E6B" w:rsidP="008B2E6B">
      <w:pPr>
        <w:shd w:val="clear" w:color="auto" w:fill="FFFFFF"/>
        <w:spacing w:before="0"/>
        <w:rPr>
          <w:b/>
          <w:bCs/>
          <w:szCs w:val="20"/>
          <w:u w:val="single"/>
        </w:rPr>
      </w:pPr>
      <w:r w:rsidRPr="00125341">
        <w:rPr>
          <w:b/>
          <w:bCs/>
          <w:szCs w:val="20"/>
          <w:u w:val="single"/>
        </w:rPr>
        <w:t>Projektni in drugi pogoji niso upravni akti</w:t>
      </w:r>
      <w:r w:rsidRPr="00125341">
        <w:rPr>
          <w:szCs w:val="20"/>
        </w:rPr>
        <w:t>.«</w:t>
      </w:r>
    </w:p>
    <w:p w14:paraId="72FA701E" w14:textId="6A2521F0" w:rsidR="008B2E6B" w:rsidRPr="00125341" w:rsidRDefault="008B2E6B" w:rsidP="008B2E6B">
      <w:pPr>
        <w:shd w:val="clear" w:color="auto" w:fill="FFFFFF"/>
        <w:spacing w:before="0"/>
        <w:rPr>
          <w:szCs w:val="20"/>
        </w:rPr>
      </w:pPr>
    </w:p>
    <w:p w14:paraId="1BCF2325" w14:textId="1D8084DA" w:rsidR="008B2E6B" w:rsidRPr="00125341" w:rsidRDefault="008B2E6B" w:rsidP="008B2E6B">
      <w:pPr>
        <w:shd w:val="clear" w:color="auto" w:fill="FFFFFF"/>
        <w:spacing w:before="0"/>
        <w:rPr>
          <w:szCs w:val="20"/>
        </w:rPr>
      </w:pPr>
      <w:r w:rsidRPr="00125341">
        <w:rPr>
          <w:szCs w:val="20"/>
        </w:rPr>
        <w:t>43. člen</w:t>
      </w:r>
      <w:r w:rsidRPr="00125341">
        <w:rPr>
          <w:rFonts w:cs="Arial"/>
          <w:szCs w:val="20"/>
        </w:rPr>
        <w:t xml:space="preserve"> GZ-1 </w:t>
      </w:r>
      <w:r w:rsidRPr="00125341">
        <w:rPr>
          <w:szCs w:val="20"/>
        </w:rPr>
        <w:t>določa:</w:t>
      </w:r>
    </w:p>
    <w:p w14:paraId="2C944AFC" w14:textId="3AC8EE78" w:rsidR="008B2E6B" w:rsidRPr="00125341" w:rsidRDefault="008B2E6B" w:rsidP="008B2E6B">
      <w:pPr>
        <w:shd w:val="clear" w:color="auto" w:fill="FFFFFF"/>
        <w:spacing w:before="0"/>
        <w:rPr>
          <w:szCs w:val="20"/>
        </w:rPr>
      </w:pPr>
      <w:r w:rsidRPr="00125341">
        <w:rPr>
          <w:szCs w:val="20"/>
        </w:rPr>
        <w:t>»Investitor pred vložitvijo zahteve za izdajo gradbenega dovoljenja pridobi mnenja pristojnih mnenjedajalcev.</w:t>
      </w:r>
    </w:p>
    <w:p w14:paraId="500D80BC" w14:textId="1FB5ECBC" w:rsidR="008B2E6B" w:rsidRPr="00125341" w:rsidRDefault="008B2E6B" w:rsidP="008B2E6B">
      <w:pPr>
        <w:shd w:val="clear" w:color="auto" w:fill="FFFFFF"/>
        <w:spacing w:before="0"/>
        <w:rPr>
          <w:szCs w:val="20"/>
        </w:rPr>
      </w:pPr>
      <w:r w:rsidRPr="00125341">
        <w:rPr>
          <w:szCs w:val="20"/>
        </w:rPr>
        <w:t>Mnenje se pridobi, če je nameravana gradnja takšna, da je zanjo v skladu s predpisi treba pridobiti mnenje pristojnega mnenjedajalca ali če je gradnja v varovalnem pasu infrastrukture.</w:t>
      </w:r>
    </w:p>
    <w:p w14:paraId="3110884F" w14:textId="18D39997" w:rsidR="008B2E6B" w:rsidRPr="00125341" w:rsidRDefault="008B2E6B" w:rsidP="008B2E6B">
      <w:pPr>
        <w:shd w:val="clear" w:color="auto" w:fill="FFFFFF"/>
        <w:spacing w:before="0"/>
        <w:rPr>
          <w:szCs w:val="20"/>
        </w:rPr>
      </w:pPr>
      <w:r w:rsidRPr="00125341">
        <w:rPr>
          <w:szCs w:val="20"/>
        </w:rPr>
        <w:t>Za objekt, za katerega izdajo gradbenega dovoljenja je pristojno ministrstvo in je predviden na območju, za katero je sprejet državni prostorski izvedbeni akt, se mnenje ministrstva, pristojnega za prostor, ne pridobi, temveč se o tem odloči v postopku izdaje gradbenega dovoljenja.</w:t>
      </w:r>
    </w:p>
    <w:p w14:paraId="624A1AA2" w14:textId="0155E4AA" w:rsidR="008B2E6B" w:rsidRPr="00125341" w:rsidRDefault="008B2E6B" w:rsidP="008B2E6B">
      <w:pPr>
        <w:shd w:val="clear" w:color="auto" w:fill="FFFFFF"/>
        <w:spacing w:before="0"/>
        <w:rPr>
          <w:szCs w:val="20"/>
        </w:rPr>
      </w:pPr>
      <w:r w:rsidRPr="00125341">
        <w:rPr>
          <w:szCs w:val="20"/>
        </w:rPr>
        <w:t>V mnenju se mnenjedajalec opredeli glede skladnosti dokumentacije za pridobitev gradbenega dovoljenja s predpisi iz svoje pristojnosti. Mnenje mora jasno izražati stališča mnenjedajalca in mora biti strokovno in pravno utemeljeno ter obrazloženo. V mnenje se lahko vključijo tudi podatki oziroma pogoji za izvedbo gradnje in uporabo objekta.</w:t>
      </w:r>
    </w:p>
    <w:p w14:paraId="4FECB42F" w14:textId="4EE3237A" w:rsidR="008B2E6B" w:rsidRPr="00125341" w:rsidRDefault="008B2E6B" w:rsidP="008B2E6B">
      <w:pPr>
        <w:shd w:val="clear" w:color="auto" w:fill="FFFFFF"/>
        <w:spacing w:before="0"/>
        <w:rPr>
          <w:b/>
          <w:bCs/>
          <w:szCs w:val="20"/>
          <w:u w:val="single"/>
        </w:rPr>
      </w:pPr>
      <w:r w:rsidRPr="00125341">
        <w:rPr>
          <w:b/>
          <w:bCs/>
          <w:szCs w:val="20"/>
        </w:rPr>
        <w:t>Mnenjedajalec mora mnenje podati v 15 dneh od prejema popolne zahteve za izdajo mnenja, razen če je v posebnem zakonu predpisan daljši rok</w:t>
      </w:r>
      <w:r w:rsidRPr="00125341">
        <w:rPr>
          <w:szCs w:val="20"/>
        </w:rPr>
        <w:t xml:space="preserve">. </w:t>
      </w:r>
      <w:r w:rsidRPr="00125341">
        <w:rPr>
          <w:b/>
          <w:bCs/>
          <w:szCs w:val="20"/>
          <w:u w:val="single"/>
        </w:rPr>
        <w:t>Pri nepopolni zahtevi za izdajo mnenja mnenjedajalec zahteva dopolnitev, in to v desetih dneh od prejema zahteve, sicer se šteje, da je zahteva za izdajo mnenja popolna.</w:t>
      </w:r>
    </w:p>
    <w:p w14:paraId="46C9482A" w14:textId="065971CF" w:rsidR="008B2E6B" w:rsidRPr="00125341" w:rsidRDefault="008B2E6B" w:rsidP="008B2E6B">
      <w:pPr>
        <w:shd w:val="clear" w:color="auto" w:fill="FFFFFF"/>
        <w:spacing w:before="0"/>
        <w:rPr>
          <w:szCs w:val="20"/>
        </w:rPr>
      </w:pPr>
      <w:r w:rsidRPr="00125341">
        <w:rPr>
          <w:szCs w:val="20"/>
        </w:rPr>
        <w:t>Če se dokumentacija za pridobitev gradbenega dovoljenja spremeni tako, da to lahko vpliva na izdana mnenja, mora projektant s spremembo seznaniti posamezne mnenjedajalce in po potrebi pridobiti njihova nova mnenja v delu, v katerem se je projektna rešitev spremenila, spremembe pa morajo biti opisane v dokumentaciji.</w:t>
      </w:r>
    </w:p>
    <w:p w14:paraId="32E24BF9" w14:textId="31684821" w:rsidR="008B2E6B" w:rsidRPr="00125341" w:rsidRDefault="008B2E6B" w:rsidP="008B2E6B">
      <w:pPr>
        <w:shd w:val="clear" w:color="auto" w:fill="FFFFFF"/>
        <w:spacing w:before="0"/>
        <w:rPr>
          <w:szCs w:val="20"/>
        </w:rPr>
      </w:pPr>
      <w:r w:rsidRPr="00125341">
        <w:rPr>
          <w:szCs w:val="20"/>
        </w:rPr>
        <w:t>Če ima mnenje ne glede na določbe posebnih predpisov določen čas veljavnosti, ta preneha teči, ko investitor vloži zahtevo za izdajo gradbenega dovoljenja. Če je zahteva za izdajo gradbenega dovoljenja zavrnjena, velja čas veljavnosti, naveden v mnenju.</w:t>
      </w:r>
    </w:p>
    <w:p w14:paraId="2E896BB2" w14:textId="3E9B6164" w:rsidR="008B2E6B" w:rsidRPr="00125341" w:rsidRDefault="008B2E6B" w:rsidP="008B2E6B">
      <w:pPr>
        <w:shd w:val="clear" w:color="auto" w:fill="FFFFFF"/>
        <w:spacing w:before="0"/>
        <w:rPr>
          <w:szCs w:val="20"/>
        </w:rPr>
      </w:pPr>
      <w:r w:rsidRPr="00125341">
        <w:rPr>
          <w:szCs w:val="20"/>
        </w:rPr>
        <w:t>Podrobnejšo vsebino in obliko mnenja predpiše minister.«</w:t>
      </w:r>
    </w:p>
    <w:p w14:paraId="11AEC1A5" w14:textId="77777777" w:rsidR="008B2E6B" w:rsidRPr="00125341" w:rsidRDefault="008B2E6B" w:rsidP="008B2E6B">
      <w:pPr>
        <w:shd w:val="clear" w:color="auto" w:fill="FFFFFF"/>
        <w:spacing w:before="0"/>
        <w:rPr>
          <w:szCs w:val="20"/>
        </w:rPr>
      </w:pPr>
    </w:p>
    <w:p w14:paraId="6ABB865F" w14:textId="125B34F7" w:rsidR="008B2E6B" w:rsidRPr="00125341" w:rsidRDefault="002634EA" w:rsidP="008B2E6B">
      <w:pPr>
        <w:shd w:val="clear" w:color="auto" w:fill="FFFFFF"/>
        <w:spacing w:before="0"/>
        <w:rPr>
          <w:szCs w:val="20"/>
        </w:rPr>
      </w:pPr>
      <w:r w:rsidRPr="00125341">
        <w:rPr>
          <w:szCs w:val="20"/>
        </w:rPr>
        <w:t xml:space="preserve">44. člen </w:t>
      </w:r>
      <w:r w:rsidR="008B2E6B" w:rsidRPr="00125341">
        <w:rPr>
          <w:szCs w:val="20"/>
        </w:rPr>
        <w:t>člen</w:t>
      </w:r>
      <w:r w:rsidR="008B2E6B" w:rsidRPr="00125341">
        <w:rPr>
          <w:rFonts w:cs="Arial"/>
          <w:szCs w:val="20"/>
        </w:rPr>
        <w:t xml:space="preserve"> GZ-1 </w:t>
      </w:r>
      <w:r w:rsidR="008B2E6B" w:rsidRPr="00125341">
        <w:rPr>
          <w:szCs w:val="20"/>
        </w:rPr>
        <w:t>določa:</w:t>
      </w:r>
    </w:p>
    <w:p w14:paraId="5C4DB092" w14:textId="122E9EE5" w:rsidR="008B2E6B" w:rsidRPr="00125341" w:rsidRDefault="008B2E6B" w:rsidP="008B2E6B">
      <w:pPr>
        <w:shd w:val="clear" w:color="auto" w:fill="FFFFFF"/>
        <w:spacing w:before="0"/>
        <w:rPr>
          <w:szCs w:val="20"/>
        </w:rPr>
      </w:pPr>
      <w:r w:rsidRPr="00125341">
        <w:rPr>
          <w:szCs w:val="20"/>
        </w:rPr>
        <w:t>»Mnenjedajalci za pripravo in izdajo projektnih ter drugih pogojev in mnenj niso upravičeni do plačila taks, povračila stroškov ali drugih plačil.«</w:t>
      </w:r>
    </w:p>
    <w:p w14:paraId="40B2C565" w14:textId="002D8AC0" w:rsidR="008B2E6B" w:rsidRPr="00125341" w:rsidRDefault="008B2E6B" w:rsidP="00BF4D1C">
      <w:pPr>
        <w:shd w:val="clear" w:color="auto" w:fill="FFFFFF"/>
        <w:spacing w:before="0"/>
        <w:rPr>
          <w:szCs w:val="20"/>
        </w:rPr>
      </w:pPr>
    </w:p>
    <w:p w14:paraId="6E309993" w14:textId="77777777" w:rsidR="008B2E6B" w:rsidRPr="00125341" w:rsidRDefault="008B2E6B" w:rsidP="00BF4D1C">
      <w:pPr>
        <w:shd w:val="clear" w:color="auto" w:fill="FFFFFF"/>
        <w:spacing w:before="0"/>
        <w:rPr>
          <w:szCs w:val="20"/>
        </w:rPr>
      </w:pPr>
    </w:p>
    <w:p w14:paraId="592D6BF7" w14:textId="58EF86CD" w:rsidR="009B688A" w:rsidRPr="00125341" w:rsidRDefault="00A67956" w:rsidP="0068274A">
      <w:pPr>
        <w:numPr>
          <w:ilvl w:val="0"/>
          <w:numId w:val="3"/>
        </w:numPr>
        <w:spacing w:before="0"/>
        <w:ind w:left="357" w:hanging="357"/>
        <w:jc w:val="center"/>
        <w:rPr>
          <w:rFonts w:cs="Arial"/>
          <w:b/>
          <w:sz w:val="22"/>
          <w:szCs w:val="22"/>
        </w:rPr>
      </w:pPr>
      <w:r w:rsidRPr="00125341">
        <w:rPr>
          <w:rFonts w:cs="Arial"/>
          <w:b/>
          <w:sz w:val="22"/>
          <w:szCs w:val="22"/>
        </w:rPr>
        <w:t>Ugotovitve</w:t>
      </w:r>
    </w:p>
    <w:p w14:paraId="3C310A3A" w14:textId="77777777" w:rsidR="007A77DC" w:rsidRPr="00125341" w:rsidRDefault="007A77DC" w:rsidP="00A41D87">
      <w:pPr>
        <w:spacing w:before="0" w:line="240" w:lineRule="exact"/>
        <w:rPr>
          <w:rFonts w:cs="Arial"/>
          <w:szCs w:val="20"/>
        </w:rPr>
      </w:pPr>
    </w:p>
    <w:p w14:paraId="49607D38" w14:textId="15ABA47B" w:rsidR="0082796B" w:rsidRPr="00125341" w:rsidRDefault="007A77DC" w:rsidP="0082796B">
      <w:pPr>
        <w:spacing w:before="0" w:line="240" w:lineRule="exact"/>
        <w:rPr>
          <w:rFonts w:cs="Arial"/>
          <w:szCs w:val="20"/>
        </w:rPr>
      </w:pPr>
      <w:r w:rsidRPr="00125341">
        <w:rPr>
          <w:rFonts w:cs="Arial"/>
          <w:szCs w:val="20"/>
        </w:rPr>
        <w:t xml:space="preserve">Upravni inšpektor je v uvodnem sestanku na sedežu </w:t>
      </w:r>
      <w:r w:rsidR="00324D3E" w:rsidRPr="00125341">
        <w:rPr>
          <w:rFonts w:cs="Arial"/>
          <w:szCs w:val="20"/>
        </w:rPr>
        <w:t>ZVKD</w:t>
      </w:r>
      <w:r w:rsidR="0082796B" w:rsidRPr="00125341">
        <w:rPr>
          <w:rFonts w:cs="Arial"/>
          <w:szCs w:val="20"/>
        </w:rPr>
        <w:t>S</w:t>
      </w:r>
      <w:r w:rsidR="000419DD" w:rsidRPr="00125341">
        <w:rPr>
          <w:rFonts w:cs="Arial"/>
          <w:szCs w:val="20"/>
        </w:rPr>
        <w:t xml:space="preserve"> </w:t>
      </w:r>
      <w:r w:rsidRPr="00125341">
        <w:rPr>
          <w:rFonts w:cs="Arial"/>
          <w:szCs w:val="20"/>
        </w:rPr>
        <w:t xml:space="preserve">prisotnim predstavil namen in potek inšpekcijskega nadzora. </w:t>
      </w:r>
      <w:r w:rsidR="007C5CCF" w:rsidRPr="00125341">
        <w:rPr>
          <w:rFonts w:cs="Arial"/>
          <w:szCs w:val="20"/>
        </w:rPr>
        <w:t xml:space="preserve">Inšpekcijski nadzor se je nato nadaljeval </w:t>
      </w:r>
      <w:r w:rsidR="002634EA" w:rsidRPr="00125341">
        <w:rPr>
          <w:rFonts w:cs="Arial"/>
          <w:szCs w:val="20"/>
        </w:rPr>
        <w:t xml:space="preserve">v </w:t>
      </w:r>
      <w:r w:rsidR="002634EA" w:rsidRPr="00125341">
        <w:rPr>
          <w:szCs w:val="20"/>
        </w:rPr>
        <w:t>Službi za kulturno dediščino</w:t>
      </w:r>
      <w:r w:rsidR="002634EA" w:rsidRPr="00125341">
        <w:rPr>
          <w:rFonts w:cs="Arial"/>
          <w:szCs w:val="20"/>
        </w:rPr>
        <w:t xml:space="preserve"> – v nadaljevanju </w:t>
      </w:r>
      <w:r w:rsidR="0082796B" w:rsidRPr="00125341">
        <w:rPr>
          <w:rFonts w:cs="Arial"/>
          <w:szCs w:val="20"/>
        </w:rPr>
        <w:t>SKD</w:t>
      </w:r>
      <w:r w:rsidR="007C5CCF" w:rsidRPr="00125341">
        <w:rPr>
          <w:rFonts w:cs="Arial"/>
          <w:szCs w:val="20"/>
        </w:rPr>
        <w:t>, Metelkova ulica 4,</w:t>
      </w:r>
      <w:r w:rsidR="002634EA" w:rsidRPr="00125341">
        <w:rPr>
          <w:rFonts w:cs="Arial"/>
          <w:szCs w:val="20"/>
        </w:rPr>
        <w:t xml:space="preserve"> </w:t>
      </w:r>
      <w:r w:rsidR="007C5CCF" w:rsidRPr="00125341">
        <w:rPr>
          <w:rFonts w:cs="Arial"/>
          <w:szCs w:val="20"/>
        </w:rPr>
        <w:t xml:space="preserve">Ljubljana. </w:t>
      </w:r>
      <w:r w:rsidR="0082796B" w:rsidRPr="00125341">
        <w:rPr>
          <w:rFonts w:cs="Arial"/>
          <w:szCs w:val="20"/>
        </w:rPr>
        <w:t>SKD</w:t>
      </w:r>
      <w:r w:rsidR="007C5CCF" w:rsidRPr="00125341">
        <w:rPr>
          <w:rFonts w:cs="Arial"/>
          <w:szCs w:val="20"/>
        </w:rPr>
        <w:t xml:space="preserve"> sestavlja sedem območno organiziranih organizacijskih enot, ki delujejo po vsej državi.</w:t>
      </w:r>
      <w:r w:rsidR="0082796B" w:rsidRPr="00125341">
        <w:rPr>
          <w:rFonts w:cs="Arial"/>
          <w:szCs w:val="20"/>
        </w:rPr>
        <w:t xml:space="preserve"> </w:t>
      </w:r>
    </w:p>
    <w:p w14:paraId="18CB8273" w14:textId="77777777" w:rsidR="00527629" w:rsidRPr="00125341" w:rsidRDefault="00527629" w:rsidP="00486DCF">
      <w:pPr>
        <w:spacing w:before="0" w:line="240" w:lineRule="exact"/>
        <w:rPr>
          <w:rFonts w:cs="Arial"/>
          <w:szCs w:val="20"/>
        </w:rPr>
      </w:pPr>
    </w:p>
    <w:p w14:paraId="2DA0A6C0" w14:textId="65B75109" w:rsidR="00486DCF" w:rsidRPr="00125341" w:rsidRDefault="00486DCF" w:rsidP="00486DCF">
      <w:pPr>
        <w:spacing w:before="0" w:line="240" w:lineRule="exact"/>
        <w:rPr>
          <w:rFonts w:cs="Arial"/>
          <w:szCs w:val="20"/>
        </w:rPr>
      </w:pPr>
      <w:r w:rsidRPr="00125341">
        <w:rPr>
          <w:rFonts w:cs="Arial"/>
          <w:szCs w:val="20"/>
        </w:rPr>
        <w:t xml:space="preserve">V zvezi z upravljanjem dokumentarnega gradiva je </w:t>
      </w:r>
      <w:r w:rsidR="00800AB4">
        <w:rPr>
          <w:rFonts w:cs="Arial"/>
          <w:szCs w:val="20"/>
        </w:rPr>
        <w:t>█</w:t>
      </w:r>
      <w:r w:rsidRPr="00125341">
        <w:rPr>
          <w:rFonts w:cs="Arial"/>
          <w:szCs w:val="20"/>
        </w:rPr>
        <w:t xml:space="preserve">pojasnil, da se </w:t>
      </w:r>
      <w:r w:rsidRPr="00125341">
        <w:t xml:space="preserve">za opravljanje upravnih in strokovnih nalog vodi dokumentarno gradivo v informacijskem sistemu ODOS.  </w:t>
      </w:r>
    </w:p>
    <w:p w14:paraId="2303DC1C" w14:textId="243B1106" w:rsidR="00A41D87" w:rsidRPr="00125341" w:rsidRDefault="00A41D87" w:rsidP="00A41D87">
      <w:pPr>
        <w:spacing w:before="0" w:line="240" w:lineRule="exact"/>
        <w:rPr>
          <w:rFonts w:cs="Arial"/>
          <w:szCs w:val="20"/>
        </w:rPr>
      </w:pPr>
    </w:p>
    <w:p w14:paraId="5AA5EA74" w14:textId="73355D68" w:rsidR="00A41D87" w:rsidRDefault="00A41D87" w:rsidP="00A41D87">
      <w:pPr>
        <w:spacing w:before="0" w:line="240" w:lineRule="exact"/>
        <w:rPr>
          <w:rFonts w:cs="Arial"/>
          <w:szCs w:val="20"/>
        </w:rPr>
      </w:pPr>
      <w:r w:rsidRPr="00125341">
        <w:rPr>
          <w:rFonts w:cs="Arial"/>
          <w:szCs w:val="20"/>
        </w:rPr>
        <w:lastRenderedPageBreak/>
        <w:t xml:space="preserve">Upravni inšpektor je postopanje s prejetimi vlogami preverjal v </w:t>
      </w:r>
      <w:r w:rsidR="002634EA" w:rsidRPr="00125341">
        <w:rPr>
          <w:szCs w:val="20"/>
        </w:rPr>
        <w:t>SKD ZVKDS</w:t>
      </w:r>
      <w:r w:rsidRPr="00125341">
        <w:rPr>
          <w:rFonts w:cs="Arial"/>
          <w:szCs w:val="20"/>
        </w:rPr>
        <w:t xml:space="preserve">. V nadzoru so bili pridobljeni podatki z vpogledom v </w:t>
      </w:r>
      <w:r w:rsidR="007C5CCF" w:rsidRPr="00125341">
        <w:rPr>
          <w:rFonts w:cs="Arial"/>
          <w:szCs w:val="20"/>
        </w:rPr>
        <w:t>ODOS</w:t>
      </w:r>
      <w:r w:rsidRPr="00125341">
        <w:rPr>
          <w:rFonts w:cs="Arial"/>
          <w:szCs w:val="20"/>
        </w:rPr>
        <w:t xml:space="preserve"> in sicer je upravni inšpektor po metodi na preskok opravil pregled </w:t>
      </w:r>
      <w:r w:rsidR="008B2E6B" w:rsidRPr="00125341">
        <w:rPr>
          <w:rFonts w:cs="Arial"/>
          <w:szCs w:val="20"/>
        </w:rPr>
        <w:t xml:space="preserve">po ene (1) </w:t>
      </w:r>
      <w:r w:rsidR="007C5CCF" w:rsidRPr="00125341">
        <w:rPr>
          <w:rFonts w:cs="Arial"/>
          <w:szCs w:val="20"/>
        </w:rPr>
        <w:t xml:space="preserve">zadeve iz meseca januarja, marca in junija 2023 </w:t>
      </w:r>
      <w:r w:rsidR="008B2E6B" w:rsidRPr="00125341">
        <w:rPr>
          <w:rFonts w:cs="Arial"/>
          <w:szCs w:val="20"/>
        </w:rPr>
        <w:t xml:space="preserve">in sicer </w:t>
      </w:r>
      <w:r w:rsidR="007C5CCF" w:rsidRPr="00125341">
        <w:rPr>
          <w:rFonts w:cs="Arial"/>
          <w:szCs w:val="20"/>
        </w:rPr>
        <w:t xml:space="preserve">za vsako </w:t>
      </w:r>
      <w:r w:rsidR="008B2E6B" w:rsidRPr="00125341">
        <w:rPr>
          <w:szCs w:val="20"/>
        </w:rPr>
        <w:t xml:space="preserve">posamezno </w:t>
      </w:r>
      <w:r w:rsidR="008B2E6B" w:rsidRPr="00125341">
        <w:rPr>
          <w:rFonts w:cs="Arial"/>
          <w:szCs w:val="20"/>
        </w:rPr>
        <w:t xml:space="preserve">organizacijsko enoto </w:t>
      </w:r>
      <w:r w:rsidR="002634EA" w:rsidRPr="00125341">
        <w:rPr>
          <w:szCs w:val="20"/>
        </w:rPr>
        <w:t>SKD</w:t>
      </w:r>
      <w:r w:rsidR="008B2E6B" w:rsidRPr="00125341">
        <w:rPr>
          <w:szCs w:val="20"/>
        </w:rPr>
        <w:t xml:space="preserve"> ZVKD</w:t>
      </w:r>
      <w:r w:rsidR="002634EA" w:rsidRPr="00125341">
        <w:rPr>
          <w:szCs w:val="20"/>
        </w:rPr>
        <w:t>S</w:t>
      </w:r>
      <w:r w:rsidRPr="00125341">
        <w:rPr>
          <w:rFonts w:cs="Arial"/>
          <w:szCs w:val="20"/>
        </w:rPr>
        <w:t xml:space="preserve">, ki so bile na organ vložena v obdobju </w:t>
      </w:r>
      <w:r w:rsidRPr="00125341">
        <w:rPr>
          <w:rFonts w:cs="Arial"/>
          <w:szCs w:val="20"/>
          <w:u w:val="single"/>
        </w:rPr>
        <w:t xml:space="preserve">od 1. 1. 2023 do </w:t>
      </w:r>
      <w:r w:rsidR="008B2E6B" w:rsidRPr="00125341">
        <w:rPr>
          <w:rFonts w:cs="Arial"/>
          <w:szCs w:val="20"/>
          <w:u w:val="single"/>
        </w:rPr>
        <w:t>30</w:t>
      </w:r>
      <w:r w:rsidRPr="00125341">
        <w:rPr>
          <w:rFonts w:cs="Arial"/>
          <w:szCs w:val="20"/>
          <w:u w:val="single"/>
        </w:rPr>
        <w:t xml:space="preserve">. </w:t>
      </w:r>
      <w:r w:rsidR="008B2E6B" w:rsidRPr="00125341">
        <w:rPr>
          <w:rFonts w:cs="Arial"/>
          <w:szCs w:val="20"/>
          <w:u w:val="single"/>
        </w:rPr>
        <w:t>6</w:t>
      </w:r>
      <w:r w:rsidRPr="00125341">
        <w:rPr>
          <w:rFonts w:cs="Arial"/>
          <w:szCs w:val="20"/>
          <w:u w:val="single"/>
        </w:rPr>
        <w:t>. 2023</w:t>
      </w:r>
      <w:r w:rsidRPr="00125341">
        <w:rPr>
          <w:rFonts w:cs="Arial"/>
          <w:szCs w:val="20"/>
        </w:rPr>
        <w:t>.</w:t>
      </w:r>
      <w:r w:rsidR="002634EA" w:rsidRPr="00125341">
        <w:rPr>
          <w:rFonts w:cs="Arial"/>
          <w:szCs w:val="20"/>
        </w:rPr>
        <w:t xml:space="preserve"> </w:t>
      </w:r>
      <w:r w:rsidRPr="00125341">
        <w:rPr>
          <w:rFonts w:cs="Arial"/>
          <w:szCs w:val="20"/>
        </w:rPr>
        <w:t xml:space="preserve">V nadaljevanju zapisnika so navedeni primeri, ki jih je upravni inšpektor pregledal. </w:t>
      </w:r>
    </w:p>
    <w:p w14:paraId="614D51CB" w14:textId="77777777" w:rsidR="00125341" w:rsidRPr="00125341" w:rsidRDefault="00125341" w:rsidP="00A41D87">
      <w:pPr>
        <w:spacing w:before="0" w:line="240" w:lineRule="exact"/>
        <w:rPr>
          <w:rFonts w:cs="Arial"/>
          <w:szCs w:val="20"/>
        </w:rPr>
      </w:pPr>
    </w:p>
    <w:p w14:paraId="7E97E22B" w14:textId="7E2A3964" w:rsidR="005B327B" w:rsidRPr="00125341" w:rsidRDefault="005B327B" w:rsidP="005B327B">
      <w:pPr>
        <w:pStyle w:val="Odstavekseznama"/>
        <w:spacing w:before="0" w:line="240" w:lineRule="exact"/>
        <w:ind w:left="720"/>
        <w:rPr>
          <w:rFonts w:cs="Arial"/>
          <w:i/>
          <w:iCs/>
          <w:szCs w:val="20"/>
          <w:lang w:eastAsia="sl-SI"/>
        </w:rPr>
      </w:pPr>
      <w:r w:rsidRPr="00125341">
        <w:rPr>
          <w:rFonts w:cs="Arial"/>
          <w:i/>
          <w:iCs/>
          <w:szCs w:val="20"/>
        </w:rPr>
        <w:t xml:space="preserve">Pri pregledu dokumentacije v upravnih zadevah je upravni inšpektor ugotovil, da ZVKSD ni dosleden v poimenovanju odločb in odločbe ne poimenuje tako kot je določeno v 1. točki drugega odstavka 84. člena ZVKD-1, saj navaja kot ime odločbe »Mnenje« in ne "Soglasje« kot je predpisano.  </w:t>
      </w:r>
      <w:r w:rsidRPr="00125341">
        <w:rPr>
          <w:rFonts w:cs="Arial"/>
          <w:i/>
          <w:iCs/>
          <w:szCs w:val="20"/>
          <w:u w:val="single"/>
        </w:rPr>
        <w:t>Ni sporno, da ZVKDS izdaja tudi »Mnenja« na podlagi 43. člena GZ-1, vendar te</w:t>
      </w:r>
      <w:r w:rsidR="00BC3632" w:rsidRPr="00125341">
        <w:rPr>
          <w:rFonts w:cs="Arial"/>
          <w:i/>
          <w:iCs/>
          <w:szCs w:val="20"/>
          <w:u w:val="single"/>
        </w:rPr>
        <w:t xml:space="preserve"> pravne podlage </w:t>
      </w:r>
      <w:r w:rsidR="00DD43EB" w:rsidRPr="00125341">
        <w:rPr>
          <w:rFonts w:cs="Arial"/>
          <w:i/>
          <w:iCs/>
          <w:szCs w:val="20"/>
          <w:u w:val="single"/>
        </w:rPr>
        <w:t xml:space="preserve">potem ne </w:t>
      </w:r>
      <w:r w:rsidRPr="00125341">
        <w:rPr>
          <w:rFonts w:cs="Arial"/>
          <w:i/>
          <w:iCs/>
          <w:szCs w:val="20"/>
          <w:u w:val="single"/>
        </w:rPr>
        <w:t>navaja v uvodu</w:t>
      </w:r>
      <w:r w:rsidRPr="00125341">
        <w:rPr>
          <w:rFonts w:cs="Arial"/>
          <w:i/>
          <w:iCs/>
          <w:szCs w:val="20"/>
        </w:rPr>
        <w:t>.</w:t>
      </w:r>
      <w:r w:rsidRPr="00125341">
        <w:rPr>
          <w:i/>
          <w:iCs/>
        </w:rPr>
        <w:t xml:space="preserve"> Gre za nedosledno in nepravilno uporabo imena odločbe</w:t>
      </w:r>
      <w:r w:rsidR="00DD43EB" w:rsidRPr="00125341">
        <w:rPr>
          <w:i/>
          <w:iCs/>
        </w:rPr>
        <w:t xml:space="preserve">, kot to določa </w:t>
      </w:r>
      <w:r w:rsidR="00DD43EB" w:rsidRPr="00125341">
        <w:rPr>
          <w:rFonts w:cs="Arial"/>
          <w:i/>
          <w:iCs/>
          <w:szCs w:val="20"/>
        </w:rPr>
        <w:t>1. točka drugega odstavka 84. člena ZVKD-1</w:t>
      </w:r>
      <w:r w:rsidRPr="00125341">
        <w:rPr>
          <w:i/>
          <w:iCs/>
        </w:rPr>
        <w:t>.</w:t>
      </w:r>
    </w:p>
    <w:p w14:paraId="1FD68997" w14:textId="3FAE081F" w:rsidR="005B327B" w:rsidRPr="00125341" w:rsidRDefault="005B327B" w:rsidP="00A41D87">
      <w:pPr>
        <w:spacing w:before="0" w:line="240" w:lineRule="exact"/>
        <w:rPr>
          <w:rFonts w:cs="Arial"/>
          <w:szCs w:val="20"/>
        </w:rPr>
      </w:pPr>
    </w:p>
    <w:p w14:paraId="127A67EE" w14:textId="77777777" w:rsidR="005B327B" w:rsidRPr="00125341" w:rsidRDefault="005B327B" w:rsidP="00A41D87">
      <w:pPr>
        <w:spacing w:before="0" w:line="240" w:lineRule="exact"/>
        <w:rPr>
          <w:rFonts w:cs="Arial"/>
          <w:szCs w:val="20"/>
        </w:rPr>
      </w:pPr>
    </w:p>
    <w:p w14:paraId="51FD9892" w14:textId="6CCE7AE7" w:rsidR="00487E16" w:rsidRPr="00125341" w:rsidRDefault="00487E16" w:rsidP="00C42CD9">
      <w:pPr>
        <w:pStyle w:val="Odstavekseznama"/>
        <w:numPr>
          <w:ilvl w:val="1"/>
          <w:numId w:val="10"/>
        </w:numPr>
        <w:spacing w:before="0"/>
        <w:rPr>
          <w:rFonts w:cs="Arial"/>
          <w:b/>
          <w:bCs/>
        </w:rPr>
      </w:pPr>
      <w:r w:rsidRPr="00125341">
        <w:rPr>
          <w:rFonts w:cs="Arial"/>
          <w:b/>
          <w:bCs/>
          <w:szCs w:val="20"/>
        </w:rPr>
        <w:t xml:space="preserve">Zadeva št. </w:t>
      </w:r>
      <w:r w:rsidR="002F52F6" w:rsidRPr="00125341">
        <w:rPr>
          <w:rFonts w:cs="Arial"/>
          <w:b/>
          <w:bCs/>
          <w:szCs w:val="20"/>
        </w:rPr>
        <w:t>35101-0006/2023</w:t>
      </w:r>
    </w:p>
    <w:p w14:paraId="76CF4857" w14:textId="77777777" w:rsidR="00F668B0" w:rsidRPr="00125341" w:rsidRDefault="00F668B0" w:rsidP="0068274A">
      <w:pPr>
        <w:spacing w:before="0"/>
        <w:rPr>
          <w:rFonts w:cs="Arial"/>
          <w:b/>
          <w:bCs/>
        </w:rPr>
      </w:pPr>
    </w:p>
    <w:p w14:paraId="32162F6A" w14:textId="5E260009" w:rsidR="00660944" w:rsidRPr="00125341" w:rsidRDefault="00F07C56" w:rsidP="00C61940">
      <w:pPr>
        <w:spacing w:before="0" w:line="240" w:lineRule="exact"/>
        <w:rPr>
          <w:rFonts w:cs="Arial"/>
          <w:i/>
          <w:iCs/>
          <w:szCs w:val="20"/>
        </w:rPr>
      </w:pPr>
      <w:r w:rsidRPr="00125341">
        <w:rPr>
          <w:rFonts w:cs="Arial"/>
          <w:szCs w:val="20"/>
        </w:rPr>
        <w:t>ZVKDS</w:t>
      </w:r>
      <w:r w:rsidR="00C61940" w:rsidRPr="00125341">
        <w:rPr>
          <w:rFonts w:cs="Arial"/>
          <w:szCs w:val="20"/>
        </w:rPr>
        <w:t xml:space="preserve"> OE Kranj</w:t>
      </w:r>
      <w:r w:rsidR="00487E16" w:rsidRPr="00125341">
        <w:rPr>
          <w:rFonts w:cs="Arial"/>
          <w:szCs w:val="20"/>
        </w:rPr>
        <w:t xml:space="preserve"> </w:t>
      </w:r>
      <w:r w:rsidR="00C61940" w:rsidRPr="00125341">
        <w:rPr>
          <w:rFonts w:cs="Arial"/>
          <w:szCs w:val="20"/>
        </w:rPr>
        <w:t xml:space="preserve">je po elektronski pošti dne 4. 1. 2023 prejel vlogo za izdajo </w:t>
      </w:r>
      <w:r w:rsidR="00544503" w:rsidRPr="00125341">
        <w:rPr>
          <w:rFonts w:cs="Arial"/>
          <w:szCs w:val="20"/>
        </w:rPr>
        <w:t xml:space="preserve">projektnih pogojev </w:t>
      </w:r>
      <w:r w:rsidR="00C61940" w:rsidRPr="00125341">
        <w:rPr>
          <w:rFonts w:cs="Arial"/>
          <w:szCs w:val="20"/>
        </w:rPr>
        <w:t>za gradnjo stanovanjske hiše na parceli x. y. na predpisanem obrazcu</w:t>
      </w:r>
      <w:r w:rsidR="00C61940" w:rsidRPr="00125341">
        <w:rPr>
          <w:rStyle w:val="Sprotnaopomba-sklic"/>
          <w:szCs w:val="20"/>
        </w:rPr>
        <w:footnoteReference w:id="4"/>
      </w:r>
      <w:r w:rsidR="00660944" w:rsidRPr="00125341">
        <w:rPr>
          <w:rFonts w:cs="Arial"/>
          <w:i/>
          <w:iCs/>
          <w:szCs w:val="20"/>
        </w:rPr>
        <w:t>.</w:t>
      </w:r>
    </w:p>
    <w:p w14:paraId="7B5FD438" w14:textId="07B1A261" w:rsidR="00660944" w:rsidRPr="00125341" w:rsidRDefault="00660944" w:rsidP="00660944">
      <w:pPr>
        <w:spacing w:before="0" w:after="160" w:line="259" w:lineRule="auto"/>
        <w:contextualSpacing/>
        <w:rPr>
          <w:rFonts w:cs="Arial"/>
          <w:szCs w:val="20"/>
        </w:rPr>
      </w:pPr>
    </w:p>
    <w:p w14:paraId="44AF0A20" w14:textId="0556A2B3" w:rsidR="0082796B" w:rsidRPr="00125341" w:rsidRDefault="00F07C56" w:rsidP="0082796B">
      <w:pPr>
        <w:spacing w:before="0" w:line="240" w:lineRule="exact"/>
        <w:rPr>
          <w:rFonts w:cs="Arial"/>
          <w:szCs w:val="20"/>
        </w:rPr>
      </w:pPr>
      <w:r w:rsidRPr="00125341">
        <w:rPr>
          <w:rFonts w:cs="Arial"/>
          <w:szCs w:val="20"/>
        </w:rPr>
        <w:t>ZVKDS</w:t>
      </w:r>
      <w:r w:rsidR="0082796B" w:rsidRPr="00125341">
        <w:rPr>
          <w:rFonts w:cs="Arial"/>
          <w:szCs w:val="20"/>
        </w:rPr>
        <w:t xml:space="preserve"> OE Kranj je dne 27. 1. 2023 z dopisom št. 35101-0006/2023-2 pozval Triglavski narodni park - v nadaljevanju TNP za izdajo soglasja </w:t>
      </w:r>
      <w:r w:rsidR="00333ABD" w:rsidRPr="00125341">
        <w:rPr>
          <w:rFonts w:cs="Arial"/>
          <w:szCs w:val="20"/>
        </w:rPr>
        <w:t>glede nameravanega posega.</w:t>
      </w:r>
    </w:p>
    <w:p w14:paraId="13F7B05F" w14:textId="2035F0B3" w:rsidR="00333ABD" w:rsidRPr="00125341" w:rsidRDefault="00333ABD" w:rsidP="0082796B">
      <w:pPr>
        <w:spacing w:before="0" w:line="240" w:lineRule="exact"/>
        <w:rPr>
          <w:rFonts w:cs="Arial"/>
          <w:szCs w:val="20"/>
        </w:rPr>
      </w:pPr>
    </w:p>
    <w:p w14:paraId="69E12688" w14:textId="4ED21D97" w:rsidR="00486DCF" w:rsidRPr="00125341" w:rsidRDefault="00486DCF" w:rsidP="00486DCF">
      <w:pPr>
        <w:numPr>
          <w:ilvl w:val="0"/>
          <w:numId w:val="36"/>
        </w:numPr>
        <w:spacing w:before="0" w:line="260" w:lineRule="exact"/>
      </w:pPr>
      <w:r w:rsidRPr="00125341">
        <w:t xml:space="preserve">Upravni inšpektor ugotavlja, da je odredba o vročanju </w:t>
      </w:r>
      <w:r w:rsidRPr="00125341">
        <w:rPr>
          <w:i/>
        </w:rPr>
        <w:t>»arhiv, tu«</w:t>
      </w:r>
      <w:r w:rsidRPr="00125341">
        <w:t xml:space="preserve"> nepotrebna, saj se dokumenti, ki so nastali pri delu organa, hranijo pri organu v izvirniku</w:t>
      </w:r>
      <w:r w:rsidRPr="00125341">
        <w:rPr>
          <w:rStyle w:val="Sprotnaopomba-sklic"/>
          <w:rFonts w:cs="Arial"/>
          <w:szCs w:val="20"/>
        </w:rPr>
        <w:footnoteReference w:id="5"/>
      </w:r>
      <w:r w:rsidRPr="00125341">
        <w:t xml:space="preserve">.   </w:t>
      </w:r>
    </w:p>
    <w:p w14:paraId="505FC1BE" w14:textId="21F5EB09" w:rsidR="00333ABD" w:rsidRPr="00125341" w:rsidRDefault="00333ABD" w:rsidP="0082796B">
      <w:pPr>
        <w:spacing w:before="0" w:line="240" w:lineRule="exact"/>
        <w:rPr>
          <w:rFonts w:cs="Arial"/>
          <w:szCs w:val="20"/>
        </w:rPr>
      </w:pPr>
    </w:p>
    <w:p w14:paraId="22826C3C" w14:textId="1C925527" w:rsidR="0030204C" w:rsidRPr="00125341" w:rsidRDefault="00486DCF" w:rsidP="00486DCF">
      <w:pPr>
        <w:spacing w:before="0" w:line="240" w:lineRule="exact"/>
        <w:rPr>
          <w:rFonts w:cs="Arial"/>
          <w:szCs w:val="20"/>
        </w:rPr>
      </w:pPr>
      <w:r w:rsidRPr="00125341">
        <w:rPr>
          <w:rFonts w:cs="Arial"/>
          <w:szCs w:val="20"/>
        </w:rPr>
        <w:t xml:space="preserve">Uradna oseba </w:t>
      </w:r>
      <w:r w:rsidR="00F07C56" w:rsidRPr="00125341">
        <w:rPr>
          <w:rFonts w:cs="Arial"/>
          <w:szCs w:val="20"/>
        </w:rPr>
        <w:t>ZVKDS</w:t>
      </w:r>
      <w:r w:rsidRPr="00125341">
        <w:rPr>
          <w:rFonts w:cs="Arial"/>
          <w:szCs w:val="20"/>
        </w:rPr>
        <w:t xml:space="preserve"> OE Kranj je na svoj elektronski naslov prejela mnenje TNP, ki ji ga je poslala uradna oseba TNP iz svojega elektronskega naslova in sicer v wordu </w:t>
      </w:r>
      <w:r w:rsidR="00527629" w:rsidRPr="00125341">
        <w:rPr>
          <w:rFonts w:cs="Arial"/>
          <w:szCs w:val="20"/>
        </w:rPr>
        <w:t>ter</w:t>
      </w:r>
      <w:r w:rsidRPr="00125341">
        <w:rPr>
          <w:rFonts w:cs="Arial"/>
          <w:szCs w:val="20"/>
        </w:rPr>
        <w:t xml:space="preserve"> nepodpisanega</w:t>
      </w:r>
      <w:r w:rsidR="0030204C" w:rsidRPr="00125341">
        <w:rPr>
          <w:rFonts w:cs="Arial"/>
          <w:szCs w:val="20"/>
        </w:rPr>
        <w:t xml:space="preserve"> s strani uradne osebe TNP</w:t>
      </w:r>
      <w:r w:rsidRPr="00125341">
        <w:rPr>
          <w:rFonts w:cs="Arial"/>
          <w:szCs w:val="20"/>
        </w:rPr>
        <w:t xml:space="preserve">. </w:t>
      </w:r>
      <w:r w:rsidR="0030204C" w:rsidRPr="00125341">
        <w:rPr>
          <w:rFonts w:cs="Arial"/>
          <w:szCs w:val="20"/>
        </w:rPr>
        <w:t>Mnenje je evidentirano pod zaporedno številko tri te zadeve.</w:t>
      </w:r>
    </w:p>
    <w:p w14:paraId="226F7070" w14:textId="1E300D1F" w:rsidR="0030204C" w:rsidRPr="00125341" w:rsidRDefault="0030204C" w:rsidP="00486DCF">
      <w:pPr>
        <w:spacing w:before="0" w:line="240" w:lineRule="exact"/>
        <w:rPr>
          <w:rFonts w:cs="Arial"/>
          <w:szCs w:val="20"/>
        </w:rPr>
      </w:pPr>
    </w:p>
    <w:p w14:paraId="64018F85" w14:textId="7B22E714" w:rsidR="0030204C" w:rsidRPr="00125341" w:rsidRDefault="00F07C56" w:rsidP="0030204C">
      <w:pPr>
        <w:spacing w:before="0" w:line="240" w:lineRule="exact"/>
        <w:rPr>
          <w:rFonts w:cs="Arial"/>
          <w:szCs w:val="20"/>
        </w:rPr>
      </w:pPr>
      <w:r w:rsidRPr="00125341">
        <w:rPr>
          <w:rFonts w:cs="Arial"/>
          <w:szCs w:val="20"/>
        </w:rPr>
        <w:t xml:space="preserve">ZVKDS </w:t>
      </w:r>
      <w:r w:rsidR="0030204C" w:rsidRPr="00125341">
        <w:rPr>
          <w:rFonts w:cs="Arial"/>
          <w:szCs w:val="20"/>
        </w:rPr>
        <w:t xml:space="preserve">OE Kranj je dne 6. 2. 2023 izdal </w:t>
      </w:r>
      <w:r w:rsidR="0030204C" w:rsidRPr="00125341">
        <w:rPr>
          <w:szCs w:val="20"/>
        </w:rPr>
        <w:t xml:space="preserve">Kulturnovarstvene pogoje </w:t>
      </w:r>
      <w:r w:rsidR="0030204C" w:rsidRPr="00125341">
        <w:rPr>
          <w:rFonts w:cs="Arial"/>
          <w:szCs w:val="20"/>
        </w:rPr>
        <w:t>št. 35101-0006/2023-4.</w:t>
      </w:r>
    </w:p>
    <w:p w14:paraId="347412CA" w14:textId="77777777" w:rsidR="0030204C" w:rsidRPr="00125341" w:rsidRDefault="0030204C" w:rsidP="00486DCF">
      <w:pPr>
        <w:spacing w:before="0" w:line="240" w:lineRule="exact"/>
        <w:rPr>
          <w:rFonts w:cs="Arial"/>
          <w:szCs w:val="20"/>
        </w:rPr>
      </w:pPr>
    </w:p>
    <w:p w14:paraId="724677F5" w14:textId="6356E838" w:rsidR="00486DCF" w:rsidRPr="00125341" w:rsidRDefault="00F07C56" w:rsidP="0082796B">
      <w:pPr>
        <w:spacing w:before="0" w:line="240" w:lineRule="exact"/>
        <w:rPr>
          <w:rFonts w:cs="Arial"/>
          <w:szCs w:val="20"/>
        </w:rPr>
      </w:pPr>
      <w:r w:rsidRPr="00125341">
        <w:rPr>
          <w:rFonts w:cs="Arial"/>
          <w:szCs w:val="20"/>
        </w:rPr>
        <w:t xml:space="preserve">ZVKDS </w:t>
      </w:r>
      <w:r w:rsidR="0030204C" w:rsidRPr="00125341">
        <w:rPr>
          <w:rFonts w:cs="Arial"/>
          <w:szCs w:val="20"/>
        </w:rPr>
        <w:t>OE Kranj je dne 7. 2. 2023 prejel strokovno mnenje TNP</w:t>
      </w:r>
      <w:r w:rsidR="00E33AAA" w:rsidRPr="00125341">
        <w:rPr>
          <w:rFonts w:cs="Arial"/>
          <w:szCs w:val="20"/>
        </w:rPr>
        <w:t xml:space="preserve"> št.</w:t>
      </w:r>
      <w:r w:rsidR="0030204C" w:rsidRPr="00125341">
        <w:rPr>
          <w:rFonts w:cs="Arial"/>
          <w:szCs w:val="20"/>
        </w:rPr>
        <w:t xml:space="preserve"> </w:t>
      </w:r>
      <w:r w:rsidR="00E33AAA" w:rsidRPr="00125341">
        <w:rPr>
          <w:rFonts w:cs="Arial"/>
          <w:szCs w:val="20"/>
        </w:rPr>
        <w:t xml:space="preserve">3510-3/2023-5 z dne 31. 1. 2023 </w:t>
      </w:r>
      <w:r w:rsidR="0030204C" w:rsidRPr="00125341">
        <w:rPr>
          <w:rFonts w:cs="Arial"/>
          <w:szCs w:val="20"/>
        </w:rPr>
        <w:t>v zvezi z vlogo investitorja za gradnjo stanovanjske hiše na parceli x. y. Na mnenju je odtisnjena prejemna štampiljka z datumom prejema 7. 2. 2023.</w:t>
      </w:r>
    </w:p>
    <w:p w14:paraId="1C75178A" w14:textId="5314C958" w:rsidR="0030204C" w:rsidRPr="00125341" w:rsidRDefault="0030204C" w:rsidP="0082796B">
      <w:pPr>
        <w:spacing w:before="0" w:line="240" w:lineRule="exact"/>
        <w:rPr>
          <w:rFonts w:cs="Arial"/>
          <w:szCs w:val="20"/>
        </w:rPr>
      </w:pPr>
    </w:p>
    <w:p w14:paraId="003F003D" w14:textId="77777777" w:rsidR="00527629" w:rsidRPr="00125341" w:rsidRDefault="00E33AAA" w:rsidP="00556AF8">
      <w:pPr>
        <w:numPr>
          <w:ilvl w:val="0"/>
          <w:numId w:val="7"/>
        </w:numPr>
        <w:spacing w:before="0" w:line="260" w:lineRule="exact"/>
        <w:rPr>
          <w:rFonts w:cs="Arial"/>
          <w:szCs w:val="20"/>
        </w:rPr>
      </w:pPr>
      <w:r w:rsidRPr="00125341">
        <w:rPr>
          <w:rFonts w:cs="Arial"/>
          <w:szCs w:val="20"/>
        </w:rPr>
        <w:t xml:space="preserve">Upravni inšpektor ugotavlja, da je </w:t>
      </w:r>
      <w:r w:rsidR="00F07C56" w:rsidRPr="00125341">
        <w:rPr>
          <w:rFonts w:cs="Arial"/>
          <w:szCs w:val="20"/>
        </w:rPr>
        <w:t xml:space="preserve">ZVKDS </w:t>
      </w:r>
      <w:r w:rsidRPr="00125341">
        <w:rPr>
          <w:rFonts w:cs="Arial"/>
          <w:szCs w:val="20"/>
        </w:rPr>
        <w:t xml:space="preserve">OE Kranj </w:t>
      </w:r>
      <w:r w:rsidR="00527629" w:rsidRPr="00125341">
        <w:rPr>
          <w:rFonts w:cs="Arial"/>
          <w:szCs w:val="20"/>
        </w:rPr>
        <w:t xml:space="preserve">dne 6. 2. 2023 </w:t>
      </w:r>
      <w:r w:rsidRPr="00125341">
        <w:rPr>
          <w:rFonts w:cs="Arial"/>
          <w:szCs w:val="20"/>
        </w:rPr>
        <w:t xml:space="preserve">izdal </w:t>
      </w:r>
      <w:r w:rsidRPr="00125341">
        <w:rPr>
          <w:szCs w:val="20"/>
        </w:rPr>
        <w:t xml:space="preserve">Kulturnovarstvene pogoje </w:t>
      </w:r>
      <w:r w:rsidRPr="00125341">
        <w:rPr>
          <w:rFonts w:cs="Arial"/>
          <w:szCs w:val="20"/>
        </w:rPr>
        <w:t xml:space="preserve">št. 35101-0006/2023-4 preden je dobil uradno strokovno mnenje TNP št. 3510-3/2023-5 z dne 31. 1. 2023, ki ga je prejel 7. 2. 2023. </w:t>
      </w:r>
    </w:p>
    <w:p w14:paraId="04EAF507" w14:textId="63380A61" w:rsidR="00E33AAA" w:rsidRPr="00125341" w:rsidRDefault="00E33AAA" w:rsidP="00527629">
      <w:pPr>
        <w:spacing w:before="0" w:line="260" w:lineRule="exact"/>
        <w:ind w:left="720"/>
        <w:rPr>
          <w:rFonts w:cs="Arial"/>
          <w:szCs w:val="20"/>
        </w:rPr>
      </w:pPr>
      <w:r w:rsidRPr="00125341">
        <w:rPr>
          <w:rFonts w:cs="Arial"/>
          <w:szCs w:val="20"/>
        </w:rPr>
        <w:t xml:space="preserve">Izdaja </w:t>
      </w:r>
      <w:r w:rsidRPr="00125341">
        <w:rPr>
          <w:szCs w:val="20"/>
        </w:rPr>
        <w:t xml:space="preserve">kulturnovarstvenih pogojev stranki, preden je </w:t>
      </w:r>
      <w:r w:rsidR="00F07C56" w:rsidRPr="00125341">
        <w:rPr>
          <w:rFonts w:cs="Arial"/>
          <w:szCs w:val="20"/>
        </w:rPr>
        <w:t xml:space="preserve">ZVKDS </w:t>
      </w:r>
      <w:r w:rsidRPr="00125341">
        <w:rPr>
          <w:rFonts w:cs="Arial"/>
          <w:szCs w:val="20"/>
        </w:rPr>
        <w:t>OE Kranj prejel uradno strokovno mnenje TNP,</w:t>
      </w:r>
      <w:r w:rsidR="002634EA" w:rsidRPr="00125341">
        <w:rPr>
          <w:rFonts w:cs="Arial"/>
          <w:szCs w:val="20"/>
        </w:rPr>
        <w:t xml:space="preserve"> </w:t>
      </w:r>
      <w:r w:rsidRPr="00125341">
        <w:rPr>
          <w:rFonts w:cs="Arial"/>
          <w:szCs w:val="20"/>
        </w:rPr>
        <w:t>je preuranjena</w:t>
      </w:r>
      <w:r w:rsidR="00855528" w:rsidRPr="00125341">
        <w:rPr>
          <w:rFonts w:cs="Arial"/>
          <w:szCs w:val="20"/>
        </w:rPr>
        <w:t>, saj neformalno strokovno mnenje, ki ni podpisano s strani pristojnih uradnih oseb, nima pravne veljave.</w:t>
      </w:r>
      <w:r w:rsidRPr="00125341">
        <w:rPr>
          <w:rFonts w:cs="Arial"/>
          <w:szCs w:val="20"/>
        </w:rPr>
        <w:t xml:space="preserve"> </w:t>
      </w:r>
      <w:r w:rsidRPr="00125341">
        <w:rPr>
          <w:szCs w:val="20"/>
        </w:rPr>
        <w:t xml:space="preserve"> </w:t>
      </w:r>
    </w:p>
    <w:p w14:paraId="66E5C4D5" w14:textId="77777777" w:rsidR="00544503" w:rsidRPr="00125341" w:rsidRDefault="00544503" w:rsidP="00544503">
      <w:pPr>
        <w:spacing w:before="0" w:line="260" w:lineRule="exact"/>
        <w:ind w:left="720"/>
        <w:rPr>
          <w:rFonts w:cs="Arial"/>
          <w:szCs w:val="20"/>
        </w:rPr>
      </w:pPr>
    </w:p>
    <w:p w14:paraId="3E1FE8CB" w14:textId="77777777" w:rsidR="00527629" w:rsidRPr="00125341" w:rsidRDefault="0030204C" w:rsidP="00556AF8">
      <w:pPr>
        <w:numPr>
          <w:ilvl w:val="0"/>
          <w:numId w:val="7"/>
        </w:numPr>
        <w:spacing w:before="0" w:line="260" w:lineRule="exact"/>
        <w:rPr>
          <w:rFonts w:cs="Arial"/>
          <w:szCs w:val="20"/>
        </w:rPr>
      </w:pPr>
      <w:r w:rsidRPr="00125341">
        <w:t xml:space="preserve">Upravni inšpektor ugotavlja, da je </w:t>
      </w:r>
      <w:r w:rsidR="00F07C56" w:rsidRPr="00125341">
        <w:rPr>
          <w:rFonts w:cs="Arial"/>
          <w:szCs w:val="20"/>
        </w:rPr>
        <w:t>ZVKDS</w:t>
      </w:r>
      <w:r w:rsidRPr="00125341">
        <w:rPr>
          <w:rFonts w:cs="Arial"/>
          <w:szCs w:val="20"/>
        </w:rPr>
        <w:t xml:space="preserve"> OE Kranj </w:t>
      </w:r>
      <w:r w:rsidRPr="00125341">
        <w:t xml:space="preserve">na dokument odtisnil prejemno štampiljko, ki pa jo je izpolnil pomanjkljivo, saj razen datuma na njej ni izpolnjenih drugih rubrik. </w:t>
      </w:r>
    </w:p>
    <w:p w14:paraId="5E6E2A6D" w14:textId="6480D95E" w:rsidR="0030204C" w:rsidRPr="00125341" w:rsidRDefault="0030204C" w:rsidP="00527629">
      <w:pPr>
        <w:spacing w:before="0" w:line="260" w:lineRule="exact"/>
        <w:ind w:left="720"/>
        <w:rPr>
          <w:rFonts w:cs="Arial"/>
          <w:szCs w:val="20"/>
        </w:rPr>
      </w:pPr>
      <w:r w:rsidRPr="00125341">
        <w:lastRenderedPageBreak/>
        <w:t>UUP glede vpisovanja določa</w:t>
      </w:r>
      <w:r w:rsidRPr="00125341">
        <w:rPr>
          <w:rStyle w:val="Sprotnaopomba-sklic"/>
        </w:rPr>
        <w:footnoteReference w:id="6"/>
      </w:r>
      <w:r w:rsidRPr="00125341">
        <w:t>, da mora biti iz vhodnega dokumenta v fizični obliki iz odtisa žiga ali drugače razvidno:</w:t>
      </w:r>
    </w:p>
    <w:p w14:paraId="435E7FAC" w14:textId="77777777" w:rsidR="0030204C" w:rsidRPr="00125341" w:rsidRDefault="0030204C" w:rsidP="0030204C">
      <w:pPr>
        <w:numPr>
          <w:ilvl w:val="0"/>
          <w:numId w:val="8"/>
        </w:numPr>
        <w:spacing w:before="0" w:line="260" w:lineRule="exact"/>
        <w:rPr>
          <w:rFonts w:cs="Arial"/>
          <w:szCs w:val="20"/>
        </w:rPr>
      </w:pPr>
      <w:r w:rsidRPr="00125341">
        <w:t xml:space="preserve">organ, ki je dokument prejel, </w:t>
      </w:r>
    </w:p>
    <w:p w14:paraId="1B54CECA" w14:textId="77777777" w:rsidR="0030204C" w:rsidRPr="00125341" w:rsidRDefault="0030204C" w:rsidP="0030204C">
      <w:pPr>
        <w:numPr>
          <w:ilvl w:val="0"/>
          <w:numId w:val="8"/>
        </w:numPr>
        <w:spacing w:before="0" w:line="260" w:lineRule="exact"/>
        <w:rPr>
          <w:rFonts w:cs="Arial"/>
          <w:szCs w:val="20"/>
        </w:rPr>
      </w:pPr>
      <w:r w:rsidRPr="00125341">
        <w:t xml:space="preserve">datum prejema in </w:t>
      </w:r>
    </w:p>
    <w:p w14:paraId="1F8DE50A" w14:textId="77777777" w:rsidR="0030204C" w:rsidRPr="00125341" w:rsidRDefault="0030204C" w:rsidP="0030204C">
      <w:pPr>
        <w:numPr>
          <w:ilvl w:val="0"/>
          <w:numId w:val="8"/>
        </w:numPr>
        <w:spacing w:before="0" w:line="260" w:lineRule="exact"/>
        <w:rPr>
          <w:rFonts w:cs="Arial"/>
          <w:szCs w:val="20"/>
        </w:rPr>
      </w:pPr>
      <w:r w:rsidRPr="00125341">
        <w:t>številka dokumenta,</w:t>
      </w:r>
    </w:p>
    <w:p w14:paraId="31AA0464" w14:textId="77777777" w:rsidR="00151ACB" w:rsidRPr="00125341" w:rsidRDefault="0030204C" w:rsidP="00151ACB">
      <w:pPr>
        <w:spacing w:before="0"/>
        <w:ind w:left="720"/>
        <w:rPr>
          <w:rFonts w:cs="Arial"/>
          <w:szCs w:val="20"/>
        </w:rPr>
      </w:pPr>
      <w:r w:rsidRPr="00125341">
        <w:rPr>
          <w:rFonts w:cs="Arial"/>
          <w:szCs w:val="20"/>
        </w:rPr>
        <w:t xml:space="preserve">drugih podatkov pa ne predpisuje. </w:t>
      </w:r>
    </w:p>
    <w:p w14:paraId="24AA9684" w14:textId="4C17371C" w:rsidR="0030204C" w:rsidRPr="00125341" w:rsidRDefault="0030204C" w:rsidP="00151ACB">
      <w:pPr>
        <w:spacing w:before="0"/>
        <w:ind w:left="720"/>
      </w:pPr>
      <w:r w:rsidRPr="00125341">
        <w:t>Po mnenju upravnega inšpektorja je z vidika upravnega poslovanja, da je mogoče delo pozneje pregledovati, preverjati njegovo pravilnost, pravočasnost in kakovost, pravilno oziroma priporočljivo, da v primeru, da organ uporablja prejemno štampiljko, da se vse  predvide</w:t>
      </w:r>
      <w:r w:rsidR="00544503" w:rsidRPr="00125341">
        <w:t>ne</w:t>
      </w:r>
      <w:r w:rsidRPr="00125341">
        <w:t xml:space="preserve"> rubrik</w:t>
      </w:r>
      <w:r w:rsidR="00544503" w:rsidRPr="00125341">
        <w:t>e izpolnijo</w:t>
      </w:r>
      <w:r w:rsidRPr="00125341">
        <w:t>.</w:t>
      </w:r>
    </w:p>
    <w:p w14:paraId="5F7D285B" w14:textId="77777777" w:rsidR="0030204C" w:rsidRPr="00125341" w:rsidRDefault="0030204C" w:rsidP="0082796B">
      <w:pPr>
        <w:spacing w:before="0" w:line="240" w:lineRule="exact"/>
        <w:rPr>
          <w:rFonts w:cs="Arial"/>
          <w:szCs w:val="20"/>
        </w:rPr>
      </w:pPr>
    </w:p>
    <w:p w14:paraId="79717858" w14:textId="77777777" w:rsidR="002634EA" w:rsidRPr="00125341" w:rsidRDefault="00855528" w:rsidP="00855528">
      <w:pPr>
        <w:spacing w:before="0" w:line="240" w:lineRule="exact"/>
        <w:rPr>
          <w:rFonts w:cs="Arial"/>
          <w:i/>
          <w:iCs/>
          <w:szCs w:val="20"/>
        </w:rPr>
      </w:pPr>
      <w:r w:rsidRPr="00125341">
        <w:rPr>
          <w:rFonts w:cs="Arial"/>
          <w:szCs w:val="20"/>
        </w:rPr>
        <w:t>ZVKD</w:t>
      </w:r>
      <w:r w:rsidR="00F07C56" w:rsidRPr="00125341">
        <w:rPr>
          <w:rFonts w:cs="Arial"/>
          <w:szCs w:val="20"/>
        </w:rPr>
        <w:t>S</w:t>
      </w:r>
      <w:r w:rsidRPr="00125341">
        <w:rPr>
          <w:rFonts w:cs="Arial"/>
          <w:szCs w:val="20"/>
        </w:rPr>
        <w:t xml:space="preserve"> OE Kranj je po elektronski pošti dne 27. 2. 2023 prejel vlogo za izdajo mnenja za gradnjo stanovanjske hiše na parceli x. y</w:t>
      </w:r>
      <w:r w:rsidRPr="00125341">
        <w:rPr>
          <w:rFonts w:cs="Arial"/>
          <w:i/>
          <w:iCs/>
          <w:szCs w:val="20"/>
        </w:rPr>
        <w:t>.</w:t>
      </w:r>
    </w:p>
    <w:p w14:paraId="4F03BE85" w14:textId="77777777" w:rsidR="00DD43EB" w:rsidRPr="00125341" w:rsidRDefault="00544503" w:rsidP="00855528">
      <w:pPr>
        <w:spacing w:before="0" w:line="240" w:lineRule="exact"/>
        <w:rPr>
          <w:rFonts w:cs="Arial"/>
          <w:szCs w:val="20"/>
        </w:rPr>
      </w:pPr>
      <w:r w:rsidRPr="00125341">
        <w:rPr>
          <w:rFonts w:cs="Arial"/>
          <w:szCs w:val="20"/>
        </w:rPr>
        <w:t xml:space="preserve"> </w:t>
      </w:r>
    </w:p>
    <w:p w14:paraId="50625FA9" w14:textId="39B91894" w:rsidR="00855528" w:rsidRPr="00125341" w:rsidRDefault="00855528" w:rsidP="00855528">
      <w:pPr>
        <w:spacing w:before="0" w:line="240" w:lineRule="exact"/>
        <w:rPr>
          <w:rFonts w:cs="Arial"/>
          <w:szCs w:val="20"/>
        </w:rPr>
      </w:pPr>
      <w:r w:rsidRPr="00125341">
        <w:rPr>
          <w:rFonts w:cs="Arial"/>
          <w:szCs w:val="20"/>
        </w:rPr>
        <w:t>ZVKD</w:t>
      </w:r>
      <w:r w:rsidR="00F07C56" w:rsidRPr="00125341">
        <w:rPr>
          <w:rFonts w:cs="Arial"/>
          <w:szCs w:val="20"/>
        </w:rPr>
        <w:t>S</w:t>
      </w:r>
      <w:r w:rsidRPr="00125341">
        <w:rPr>
          <w:rFonts w:cs="Arial"/>
          <w:szCs w:val="20"/>
        </w:rPr>
        <w:t xml:space="preserve"> OE Kranj je dne </w:t>
      </w:r>
      <w:r w:rsidR="00544503" w:rsidRPr="00125341">
        <w:rPr>
          <w:rFonts w:cs="Arial"/>
          <w:szCs w:val="20"/>
        </w:rPr>
        <w:t>14</w:t>
      </w:r>
      <w:r w:rsidRPr="00125341">
        <w:rPr>
          <w:rFonts w:cs="Arial"/>
          <w:szCs w:val="20"/>
        </w:rPr>
        <w:t xml:space="preserve">. </w:t>
      </w:r>
      <w:r w:rsidR="00544503" w:rsidRPr="00125341">
        <w:rPr>
          <w:rFonts w:cs="Arial"/>
          <w:szCs w:val="20"/>
        </w:rPr>
        <w:t>3.</w:t>
      </w:r>
      <w:r w:rsidRPr="00125341">
        <w:rPr>
          <w:rFonts w:cs="Arial"/>
          <w:szCs w:val="20"/>
        </w:rPr>
        <w:t xml:space="preserve"> 2023 </w:t>
      </w:r>
      <w:r w:rsidR="00DD43EB" w:rsidRPr="00125341">
        <w:rPr>
          <w:rFonts w:cs="Arial"/>
          <w:szCs w:val="20"/>
        </w:rPr>
        <w:t xml:space="preserve">na podlagi 1. točke drugega odstavka 84. člena ZVKD-1 </w:t>
      </w:r>
      <w:r w:rsidRPr="00125341">
        <w:rPr>
          <w:rFonts w:cs="Arial"/>
          <w:szCs w:val="20"/>
        </w:rPr>
        <w:t>izdal Kulturnovarstven</w:t>
      </w:r>
      <w:r w:rsidR="00544503" w:rsidRPr="00125341">
        <w:rPr>
          <w:rFonts w:cs="Arial"/>
          <w:szCs w:val="20"/>
        </w:rPr>
        <w:t>o mnenje</w:t>
      </w:r>
      <w:r w:rsidR="00C031F9" w:rsidRPr="00125341">
        <w:rPr>
          <w:rFonts w:cs="Arial"/>
        </w:rPr>
        <w:footnoteReference w:id="7"/>
      </w:r>
      <w:r w:rsidRPr="00125341">
        <w:rPr>
          <w:rFonts w:cs="Arial"/>
          <w:szCs w:val="20"/>
        </w:rPr>
        <w:t xml:space="preserve"> št. 35101-0006/2023</w:t>
      </w:r>
      <w:r w:rsidR="00544503" w:rsidRPr="00125341">
        <w:rPr>
          <w:rFonts w:cs="Arial"/>
          <w:szCs w:val="20"/>
        </w:rPr>
        <w:t>-7</w:t>
      </w:r>
      <w:r w:rsidRPr="00125341">
        <w:rPr>
          <w:rFonts w:cs="Arial"/>
          <w:szCs w:val="20"/>
        </w:rPr>
        <w:t>.</w:t>
      </w:r>
    </w:p>
    <w:p w14:paraId="0BB0C345" w14:textId="0AC50E08" w:rsidR="00C61940" w:rsidRPr="00125341" w:rsidRDefault="00C61940" w:rsidP="0082796B">
      <w:pPr>
        <w:spacing w:before="0" w:line="240" w:lineRule="exact"/>
        <w:rPr>
          <w:rFonts w:cs="Arial"/>
          <w:szCs w:val="20"/>
        </w:rPr>
      </w:pPr>
    </w:p>
    <w:p w14:paraId="44B80347" w14:textId="77777777" w:rsidR="00544503" w:rsidRPr="00125341" w:rsidRDefault="00544503" w:rsidP="0082796B">
      <w:pPr>
        <w:spacing w:before="0" w:line="240" w:lineRule="exact"/>
        <w:rPr>
          <w:rFonts w:cs="Arial"/>
          <w:szCs w:val="20"/>
        </w:rPr>
      </w:pPr>
    </w:p>
    <w:p w14:paraId="7091DA37" w14:textId="10222EA8" w:rsidR="00544503" w:rsidRPr="00125341" w:rsidRDefault="00544503" w:rsidP="00544503">
      <w:pPr>
        <w:pStyle w:val="Odstavekseznama"/>
        <w:numPr>
          <w:ilvl w:val="1"/>
          <w:numId w:val="10"/>
        </w:numPr>
        <w:spacing w:before="0"/>
        <w:rPr>
          <w:rFonts w:cs="Arial"/>
          <w:b/>
          <w:bCs/>
        </w:rPr>
      </w:pPr>
      <w:r w:rsidRPr="00125341">
        <w:rPr>
          <w:rFonts w:cs="Arial"/>
          <w:b/>
          <w:bCs/>
          <w:szCs w:val="20"/>
        </w:rPr>
        <w:t>Zadeva št. 35101-0304/2023</w:t>
      </w:r>
    </w:p>
    <w:p w14:paraId="266D5775" w14:textId="77777777" w:rsidR="00544503" w:rsidRPr="00125341" w:rsidRDefault="00544503" w:rsidP="00544503">
      <w:pPr>
        <w:spacing w:before="0"/>
        <w:rPr>
          <w:rFonts w:cs="Arial"/>
          <w:b/>
          <w:bCs/>
        </w:rPr>
      </w:pPr>
    </w:p>
    <w:p w14:paraId="4BC0F780" w14:textId="095589CA" w:rsidR="00544503" w:rsidRPr="00125341" w:rsidRDefault="00544503" w:rsidP="00544503">
      <w:pPr>
        <w:spacing w:before="0" w:line="240" w:lineRule="exact"/>
        <w:rPr>
          <w:rFonts w:cs="Arial"/>
          <w:i/>
          <w:iCs/>
          <w:szCs w:val="20"/>
        </w:rPr>
      </w:pPr>
      <w:r w:rsidRPr="00125341">
        <w:rPr>
          <w:rFonts w:cs="Arial"/>
          <w:szCs w:val="20"/>
        </w:rPr>
        <w:t>Z</w:t>
      </w:r>
      <w:r w:rsidR="00F07C56" w:rsidRPr="00125341">
        <w:rPr>
          <w:rFonts w:cs="Arial"/>
          <w:szCs w:val="20"/>
        </w:rPr>
        <w:t xml:space="preserve">VKDS </w:t>
      </w:r>
      <w:r w:rsidRPr="00125341">
        <w:rPr>
          <w:rFonts w:cs="Arial"/>
          <w:szCs w:val="20"/>
        </w:rPr>
        <w:t xml:space="preserve">OE Kranj je po elektronski pošti dne 29. 3. 2023 prejel vlogo za izdajo kulturnovarstvenih pogojev </w:t>
      </w:r>
      <w:r w:rsidR="00F07C56" w:rsidRPr="00125341">
        <w:rPr>
          <w:rFonts w:cs="Arial"/>
          <w:szCs w:val="20"/>
        </w:rPr>
        <w:t xml:space="preserve">za prenovo strehe in fasade na hiši xy </w:t>
      </w:r>
      <w:r w:rsidRPr="00125341">
        <w:rPr>
          <w:rFonts w:cs="Arial"/>
          <w:szCs w:val="20"/>
        </w:rPr>
        <w:t>na obrazcu</w:t>
      </w:r>
      <w:r w:rsidRPr="00125341">
        <w:rPr>
          <w:rStyle w:val="Sprotnaopomba-sklic"/>
          <w:szCs w:val="20"/>
        </w:rPr>
        <w:footnoteReference w:id="8"/>
      </w:r>
      <w:r w:rsidRPr="00125341">
        <w:rPr>
          <w:rFonts w:cs="Arial"/>
          <w:szCs w:val="20"/>
        </w:rPr>
        <w:t>, ki ga ima ZVKDS objavljenega na svoji spletni strani.</w:t>
      </w:r>
    </w:p>
    <w:p w14:paraId="05267E82" w14:textId="77777777" w:rsidR="00544503" w:rsidRPr="00125341" w:rsidRDefault="00544503" w:rsidP="00544503">
      <w:pPr>
        <w:spacing w:before="0" w:line="240" w:lineRule="exact"/>
      </w:pPr>
    </w:p>
    <w:p w14:paraId="4915F09A" w14:textId="77777777" w:rsidR="002634EA" w:rsidRPr="00125341" w:rsidRDefault="00544503" w:rsidP="00470721">
      <w:pPr>
        <w:numPr>
          <w:ilvl w:val="0"/>
          <w:numId w:val="36"/>
        </w:numPr>
        <w:spacing w:before="0" w:after="160" w:line="259" w:lineRule="auto"/>
        <w:contextualSpacing/>
      </w:pPr>
      <w:r w:rsidRPr="00125341">
        <w:t xml:space="preserve">Upravni inšpektor ugotavlja, da </w:t>
      </w:r>
      <w:r w:rsidR="00F07C56" w:rsidRPr="00125341">
        <w:t xml:space="preserve">ZVKDS OE Kranj </w:t>
      </w:r>
      <w:r w:rsidR="002634EA" w:rsidRPr="00125341">
        <w:t xml:space="preserve">ni izdal </w:t>
      </w:r>
      <w:r w:rsidR="00F07C56" w:rsidRPr="00125341">
        <w:t>kulturnovarstvenih pogojev za prenovo strehe in fasade na hiši xy</w:t>
      </w:r>
      <w:r w:rsidR="002634EA" w:rsidRPr="00125341">
        <w:t xml:space="preserve"> in da je to edini dokument zadeve.</w:t>
      </w:r>
    </w:p>
    <w:p w14:paraId="737F2A97" w14:textId="3E6FA884" w:rsidR="00544503" w:rsidRPr="00125341" w:rsidRDefault="002634EA" w:rsidP="002634EA">
      <w:pPr>
        <w:spacing w:before="0" w:after="160" w:line="259" w:lineRule="auto"/>
        <w:ind w:left="720"/>
        <w:contextualSpacing/>
      </w:pPr>
      <w:r w:rsidRPr="00125341">
        <w:t>D</w:t>
      </w:r>
      <w:r w:rsidR="00F07C56" w:rsidRPr="00125341">
        <w:t>eveti odstavek 29. člena ZVKD-1</w:t>
      </w:r>
      <w:r w:rsidRPr="00125341">
        <w:t xml:space="preserve"> določa, </w:t>
      </w:r>
      <w:r w:rsidRPr="00125341">
        <w:rPr>
          <w:u w:val="single"/>
        </w:rPr>
        <w:t xml:space="preserve">da se </w:t>
      </w:r>
      <w:r w:rsidR="00F07C56" w:rsidRPr="00125341">
        <w:rPr>
          <w:u w:val="single"/>
        </w:rPr>
        <w:t>šteje</w:t>
      </w:r>
      <w:r w:rsidR="00F07C56" w:rsidRPr="00125341">
        <w:t xml:space="preserve">, da pogoji za izdajo kulturnovarstvenega soglasja </w:t>
      </w:r>
      <w:r w:rsidR="00F07C56" w:rsidRPr="00125341">
        <w:rPr>
          <w:u w:val="single"/>
        </w:rPr>
        <w:t>niso potrebni</w:t>
      </w:r>
      <w:r w:rsidR="00F07C56" w:rsidRPr="00125341">
        <w:t>, če zavod pogojev ni izdal v 30 dneh od vložitve vloge za izdajo pogojev. </w:t>
      </w:r>
    </w:p>
    <w:p w14:paraId="7A610BA0" w14:textId="4ABA0085" w:rsidR="00544503" w:rsidRPr="00125341" w:rsidRDefault="00544503" w:rsidP="00C031F9">
      <w:pPr>
        <w:spacing w:before="0" w:line="240" w:lineRule="exact"/>
        <w:rPr>
          <w:rFonts w:cs="Arial"/>
          <w:szCs w:val="20"/>
        </w:rPr>
      </w:pPr>
    </w:p>
    <w:p w14:paraId="5CB2D365" w14:textId="77777777" w:rsidR="00C031F9" w:rsidRPr="00125341" w:rsidRDefault="00C031F9" w:rsidP="00C031F9">
      <w:pPr>
        <w:spacing w:before="0" w:line="240" w:lineRule="exact"/>
        <w:rPr>
          <w:rFonts w:cs="Arial"/>
          <w:szCs w:val="20"/>
        </w:rPr>
      </w:pPr>
    </w:p>
    <w:p w14:paraId="11157F52" w14:textId="7D5A7C11" w:rsidR="00F07C56" w:rsidRPr="00125341" w:rsidRDefault="00F07C56" w:rsidP="00F07C56">
      <w:pPr>
        <w:pStyle w:val="Odstavekseznama"/>
        <w:numPr>
          <w:ilvl w:val="1"/>
          <w:numId w:val="10"/>
        </w:numPr>
        <w:spacing w:before="0"/>
        <w:rPr>
          <w:rFonts w:cs="Arial"/>
          <w:b/>
          <w:bCs/>
        </w:rPr>
      </w:pPr>
      <w:r w:rsidRPr="00125341">
        <w:rPr>
          <w:rFonts w:cs="Arial"/>
          <w:b/>
          <w:bCs/>
          <w:szCs w:val="20"/>
        </w:rPr>
        <w:t>Zadeva št. 35101-0560/2023</w:t>
      </w:r>
    </w:p>
    <w:p w14:paraId="24B5C333" w14:textId="77777777" w:rsidR="000712D7" w:rsidRPr="00125341" w:rsidRDefault="000712D7" w:rsidP="000712D7">
      <w:pPr>
        <w:spacing w:before="0"/>
        <w:rPr>
          <w:rFonts w:cs="Arial"/>
          <w:b/>
          <w:bCs/>
        </w:rPr>
      </w:pPr>
    </w:p>
    <w:p w14:paraId="74D8C6A5" w14:textId="36C5A7C1" w:rsidR="00F07C56" w:rsidRPr="00125341" w:rsidRDefault="00F07C56" w:rsidP="00F07C56">
      <w:pPr>
        <w:spacing w:before="0" w:line="240" w:lineRule="exact"/>
        <w:rPr>
          <w:rFonts w:cs="Arial"/>
          <w:i/>
          <w:iCs/>
          <w:szCs w:val="20"/>
        </w:rPr>
      </w:pPr>
      <w:r w:rsidRPr="00125341">
        <w:rPr>
          <w:rFonts w:cs="Arial"/>
          <w:szCs w:val="20"/>
        </w:rPr>
        <w:t xml:space="preserve">ZVKDS OE Kranj je dne 16. 6. 2023 prejel vlogo za izdajo kulturnovarstvenih pogojev za </w:t>
      </w:r>
      <w:r w:rsidR="009A6969" w:rsidRPr="00125341">
        <w:rPr>
          <w:rFonts w:cs="Arial"/>
          <w:szCs w:val="20"/>
        </w:rPr>
        <w:t>gradnjo nadstrešnice</w:t>
      </w:r>
      <w:r w:rsidRPr="00125341">
        <w:rPr>
          <w:rFonts w:cs="Arial"/>
          <w:szCs w:val="20"/>
        </w:rPr>
        <w:t>, ki ga ima ZVKDS objavljenega na svoji spletni strani.</w:t>
      </w:r>
    </w:p>
    <w:p w14:paraId="3B49AEE3" w14:textId="77777777" w:rsidR="00F07C56" w:rsidRPr="00125341" w:rsidRDefault="00F07C56" w:rsidP="00F07C56">
      <w:pPr>
        <w:spacing w:before="0" w:line="240" w:lineRule="exact"/>
      </w:pPr>
    </w:p>
    <w:p w14:paraId="08835965" w14:textId="62D76804" w:rsidR="000712D7" w:rsidRPr="00125341" w:rsidRDefault="00F07C56" w:rsidP="002634EA">
      <w:pPr>
        <w:pStyle w:val="Odstavekseznama"/>
        <w:numPr>
          <w:ilvl w:val="0"/>
          <w:numId w:val="36"/>
        </w:numPr>
        <w:spacing w:before="0" w:line="259" w:lineRule="auto"/>
        <w:contextualSpacing/>
        <w:rPr>
          <w:rFonts w:cs="Arial"/>
          <w:szCs w:val="20"/>
        </w:rPr>
      </w:pPr>
      <w:r w:rsidRPr="00125341">
        <w:t xml:space="preserve">Upravni inšpektor tudi pri tej vlogi ugotavlja, da je </w:t>
      </w:r>
      <w:r w:rsidRPr="00125341">
        <w:rPr>
          <w:rFonts w:cs="Arial"/>
          <w:szCs w:val="20"/>
        </w:rPr>
        <w:t xml:space="preserve">ZVKDS OE Kranj </w:t>
      </w:r>
      <w:r w:rsidRPr="00125341">
        <w:t xml:space="preserve">na dokument odtisnil prejemno štampiljko, ki pa jo je izpolnil pomanjkljivo, saj razen datuma na njej ni izpolnjenih drugih rubrik. </w:t>
      </w:r>
    </w:p>
    <w:p w14:paraId="1A45866E" w14:textId="77777777" w:rsidR="002634EA" w:rsidRPr="00125341" w:rsidRDefault="002634EA" w:rsidP="002634EA">
      <w:pPr>
        <w:spacing w:before="0" w:line="240" w:lineRule="exact"/>
        <w:rPr>
          <w:rFonts w:cs="Arial"/>
          <w:szCs w:val="20"/>
        </w:rPr>
      </w:pPr>
    </w:p>
    <w:p w14:paraId="7FD769E8" w14:textId="27EBA718" w:rsidR="009A6969" w:rsidRPr="00125341" w:rsidRDefault="009A6969" w:rsidP="002634EA">
      <w:pPr>
        <w:spacing w:before="0" w:line="240" w:lineRule="exact"/>
        <w:rPr>
          <w:rFonts w:cs="Arial"/>
          <w:szCs w:val="20"/>
        </w:rPr>
      </w:pPr>
      <w:r w:rsidRPr="00125341">
        <w:rPr>
          <w:rFonts w:cs="Arial"/>
          <w:szCs w:val="20"/>
        </w:rPr>
        <w:t xml:space="preserve">ZVKDS OE Kranj je dne 5. 7. 2023 izdal odločbo št. 35101-0560/2023-2, s katero je zahtevo za </w:t>
      </w:r>
      <w:r w:rsidR="00E674C7" w:rsidRPr="00125341">
        <w:rPr>
          <w:rFonts w:cs="Arial"/>
          <w:szCs w:val="20"/>
        </w:rPr>
        <w:t>izdajo kulturnovarstvenih pogojev za gradnjo nadstrešnice</w:t>
      </w:r>
      <w:r w:rsidR="00E674C7" w:rsidRPr="00125341" w:rsidDel="00E674C7">
        <w:rPr>
          <w:rFonts w:cs="Arial"/>
          <w:szCs w:val="20"/>
        </w:rPr>
        <w:t xml:space="preserve"> </w:t>
      </w:r>
      <w:r w:rsidRPr="00125341">
        <w:rPr>
          <w:rFonts w:cs="Arial"/>
          <w:szCs w:val="20"/>
        </w:rPr>
        <w:t>, zavrnil.</w:t>
      </w:r>
      <w:r w:rsidR="00FA1D64" w:rsidRPr="00125341">
        <w:rPr>
          <w:rFonts w:cs="Arial"/>
        </w:rPr>
        <w:t xml:space="preserve"> </w:t>
      </w:r>
      <w:r w:rsidR="005A2378" w:rsidRPr="00125341">
        <w:rPr>
          <w:rFonts w:cs="Arial"/>
        </w:rPr>
        <w:t xml:space="preserve">Iz pisarniške odredbe za vročitev odločbe je razvidno, da je organ izvod odločbe pošiljal v vednost tudi Občini Moravče.  </w:t>
      </w:r>
    </w:p>
    <w:p w14:paraId="361BB4DD" w14:textId="4D2072AC" w:rsidR="004C20CE" w:rsidRPr="00125341" w:rsidRDefault="004C20CE" w:rsidP="00660944">
      <w:pPr>
        <w:spacing w:before="0" w:after="160" w:line="259" w:lineRule="auto"/>
        <w:contextualSpacing/>
        <w:rPr>
          <w:rFonts w:cs="Arial"/>
          <w:szCs w:val="20"/>
        </w:rPr>
      </w:pPr>
    </w:p>
    <w:p w14:paraId="0FE4F5BA" w14:textId="59F8300D" w:rsidR="00065F16" w:rsidRPr="00125341" w:rsidRDefault="00DD43EB" w:rsidP="00065F16">
      <w:pPr>
        <w:numPr>
          <w:ilvl w:val="0"/>
          <w:numId w:val="37"/>
        </w:numPr>
        <w:spacing w:before="0" w:line="260" w:lineRule="exact"/>
        <w:rPr>
          <w:rFonts w:cs="Arial"/>
          <w:szCs w:val="20"/>
        </w:rPr>
      </w:pPr>
      <w:r w:rsidRPr="00125341">
        <w:rPr>
          <w:rFonts w:cs="Arial"/>
          <w:szCs w:val="20"/>
        </w:rPr>
        <w:lastRenderedPageBreak/>
        <w:t xml:space="preserve">Upravni inšpektor ugotavlja, da je ZVKDS OE Kranj </w:t>
      </w:r>
      <w:r w:rsidR="00065F16" w:rsidRPr="00125341">
        <w:rPr>
          <w:rFonts w:cs="Arial"/>
          <w:szCs w:val="20"/>
        </w:rPr>
        <w:t xml:space="preserve">ravnal </w:t>
      </w:r>
      <w:r w:rsidRPr="00125341">
        <w:rPr>
          <w:rFonts w:cs="Arial"/>
          <w:szCs w:val="20"/>
        </w:rPr>
        <w:t>v skladu z enajstim odstavkom</w:t>
      </w:r>
      <w:r w:rsidRPr="00125341">
        <w:rPr>
          <w:rStyle w:val="Sprotnaopomba-sklic"/>
          <w:szCs w:val="20"/>
        </w:rPr>
        <w:footnoteReference w:id="9"/>
      </w:r>
      <w:r w:rsidRPr="00125341">
        <w:rPr>
          <w:rFonts w:cs="Arial"/>
          <w:szCs w:val="20"/>
        </w:rPr>
        <w:t xml:space="preserve"> 29. člena ZVKD-1 </w:t>
      </w:r>
      <w:r w:rsidR="00065F16" w:rsidRPr="00125341">
        <w:rPr>
          <w:rFonts w:cs="Arial"/>
          <w:szCs w:val="20"/>
        </w:rPr>
        <w:t xml:space="preserve">in vlogo za izdajo kulturnovarstvenih pogojev štel kot vlogo za izdajo kulturnovarstvenega soglasja in zavrnil izdajo kulturnovarstvenega soglasja. </w:t>
      </w:r>
    </w:p>
    <w:p w14:paraId="215835D2" w14:textId="77777777" w:rsidR="00065F16" w:rsidRPr="00125341" w:rsidRDefault="00065F16" w:rsidP="00065F16">
      <w:pPr>
        <w:spacing w:before="0" w:line="260" w:lineRule="exact"/>
        <w:ind w:left="720"/>
        <w:rPr>
          <w:rFonts w:cs="Arial"/>
          <w:szCs w:val="20"/>
        </w:rPr>
      </w:pPr>
    </w:p>
    <w:p w14:paraId="35EFD95D" w14:textId="13BBB647" w:rsidR="009A6969" w:rsidRPr="00125341" w:rsidRDefault="009A6969" w:rsidP="00065F16">
      <w:pPr>
        <w:numPr>
          <w:ilvl w:val="0"/>
          <w:numId w:val="37"/>
        </w:numPr>
        <w:spacing w:before="0" w:line="260" w:lineRule="exact"/>
        <w:rPr>
          <w:rFonts w:cs="Arial"/>
          <w:szCs w:val="20"/>
        </w:rPr>
      </w:pPr>
      <w:r w:rsidRPr="00125341">
        <w:rPr>
          <w:rFonts w:cs="Arial"/>
          <w:szCs w:val="20"/>
        </w:rPr>
        <w:t xml:space="preserve">Upravni inšpektor ugotavlja, da je izrek odločbe pomanjkljiv in zaradi tega nedoločen, saj iz njega ni mogoče določiti osebe, o katere pravici je bilo odločeno. Navedeno je namreč </w:t>
      </w:r>
      <w:r w:rsidRPr="00125341">
        <w:rPr>
          <w:rFonts w:cs="Arial"/>
          <w:i/>
          <w:szCs w:val="20"/>
        </w:rPr>
        <w:t>»Zahteva investitorja za izdajo…«</w:t>
      </w:r>
      <w:r w:rsidRPr="00125341">
        <w:rPr>
          <w:rFonts w:cs="Arial"/>
          <w:szCs w:val="20"/>
        </w:rPr>
        <w:t>, ni pa navedenih podatkov stranke (ime in naslov).</w:t>
      </w:r>
    </w:p>
    <w:p w14:paraId="37DB3E29" w14:textId="3C20184E" w:rsidR="009A6969" w:rsidRPr="00125341" w:rsidRDefault="009A6969" w:rsidP="009A6969">
      <w:pPr>
        <w:spacing w:before="0" w:line="260" w:lineRule="exact"/>
        <w:ind w:left="720"/>
        <w:rPr>
          <w:rFonts w:cs="Arial"/>
          <w:szCs w:val="20"/>
        </w:rPr>
      </w:pPr>
      <w:r w:rsidRPr="00125341">
        <w:rPr>
          <w:rFonts w:cs="Arial"/>
          <w:szCs w:val="20"/>
        </w:rPr>
        <w:t>Upravni inšpektor zato še posebej izpostavlja pomen izreka upravne odločbe, saj je izrek najpomembnejši del odločbe, ker se edino z izrekom določajo pravice in obveznosti strank, in med vsemi sestavnimi deli odločbe izrek edini pridobi status dokončnosti, pravnomočnosti in izvršljivosti. Navedeno predstavlja kršitev določb 213. člena ZUP.</w:t>
      </w:r>
      <w:bookmarkStart w:id="4" w:name="_Hlk142570497"/>
      <w:r w:rsidRPr="00125341">
        <w:rPr>
          <w:rStyle w:val="Sprotnaopomba-sklic"/>
          <w:rFonts w:cs="Arial"/>
          <w:szCs w:val="20"/>
        </w:rPr>
        <w:footnoteReference w:id="10"/>
      </w:r>
      <w:r w:rsidRPr="00125341">
        <w:rPr>
          <w:rFonts w:cs="Arial"/>
          <w:szCs w:val="20"/>
        </w:rPr>
        <w:t xml:space="preserve"> </w:t>
      </w:r>
    </w:p>
    <w:p w14:paraId="3A0A6E48" w14:textId="77777777" w:rsidR="002634EA" w:rsidRPr="00125341" w:rsidRDefault="002634EA" w:rsidP="002634EA">
      <w:pPr>
        <w:pStyle w:val="Odstavekseznama"/>
        <w:spacing w:before="0" w:line="260" w:lineRule="exact"/>
        <w:ind w:left="720"/>
        <w:rPr>
          <w:rFonts w:cs="Arial"/>
          <w:szCs w:val="20"/>
        </w:rPr>
      </w:pPr>
    </w:p>
    <w:p w14:paraId="22A331B3" w14:textId="7842E9A6" w:rsidR="005A2378" w:rsidRPr="00125341" w:rsidRDefault="005A2378" w:rsidP="005A2378">
      <w:pPr>
        <w:pStyle w:val="Odstavekseznama"/>
        <w:numPr>
          <w:ilvl w:val="0"/>
          <w:numId w:val="39"/>
        </w:numPr>
        <w:spacing w:before="0" w:line="260" w:lineRule="exact"/>
        <w:rPr>
          <w:rFonts w:cs="Arial"/>
          <w:szCs w:val="20"/>
        </w:rPr>
      </w:pPr>
      <w:r w:rsidRPr="00125341">
        <w:rPr>
          <w:rFonts w:cs="Arial"/>
          <w:szCs w:val="20"/>
        </w:rPr>
        <w:t>Upravni inšpektor ugotavlja, da je ZVKDS OE Kranj odločbo pošiljal v vednost tudi naslovniku, ki ni stranka postopka. Ob tem upravni inšpektor opozarja na pravilo, da se v upravnem postopku dokumenti vročajo le naslovnikom, ki predstavljajo stranko v upravnem postopku v smislu 42. člena ZUP (v kolikor to izrecno ne določa materialni predpis). Če organ želi z izvodom izdanega dokumenta obvestiti nek organ ali osebo (ki ni stranka postopka), to izvede z dopisom, ne pa na način, kot je obravnavan.</w:t>
      </w:r>
    </w:p>
    <w:bookmarkEnd w:id="4"/>
    <w:p w14:paraId="767FF495" w14:textId="77777777" w:rsidR="005A2378" w:rsidRPr="00125341" w:rsidRDefault="005A2378" w:rsidP="00C031F9">
      <w:pPr>
        <w:spacing w:before="0" w:line="259" w:lineRule="auto"/>
        <w:contextualSpacing/>
        <w:rPr>
          <w:rFonts w:cs="Arial"/>
          <w:szCs w:val="20"/>
        </w:rPr>
      </w:pPr>
    </w:p>
    <w:p w14:paraId="72360ACC" w14:textId="534AC54D" w:rsidR="00F07C56" w:rsidRPr="00125341" w:rsidRDefault="005A2378" w:rsidP="00C031F9">
      <w:pPr>
        <w:spacing w:before="0" w:line="259" w:lineRule="auto"/>
        <w:contextualSpacing/>
        <w:rPr>
          <w:rFonts w:cs="Arial"/>
          <w:szCs w:val="20"/>
        </w:rPr>
      </w:pPr>
      <w:r w:rsidRPr="00125341">
        <w:rPr>
          <w:rFonts w:cs="Arial"/>
          <w:szCs w:val="20"/>
        </w:rPr>
        <w:t xml:space="preserve"> </w:t>
      </w:r>
    </w:p>
    <w:p w14:paraId="1E28E584" w14:textId="6F7BD214" w:rsidR="00660944" w:rsidRPr="00125341" w:rsidRDefault="00660944" w:rsidP="00C42CD9">
      <w:pPr>
        <w:pStyle w:val="Odstavekseznama"/>
        <w:numPr>
          <w:ilvl w:val="1"/>
          <w:numId w:val="10"/>
        </w:numPr>
        <w:spacing w:before="0"/>
        <w:rPr>
          <w:rFonts w:cs="Arial"/>
          <w:b/>
          <w:bCs/>
        </w:rPr>
      </w:pPr>
      <w:r w:rsidRPr="00125341">
        <w:rPr>
          <w:rFonts w:cs="Arial"/>
          <w:b/>
          <w:bCs/>
          <w:szCs w:val="20"/>
        </w:rPr>
        <w:t xml:space="preserve">Zadeva št. </w:t>
      </w:r>
      <w:r w:rsidR="005A2378" w:rsidRPr="00125341">
        <w:rPr>
          <w:rFonts w:cs="Arial"/>
          <w:b/>
          <w:bCs/>
          <w:szCs w:val="20"/>
        </w:rPr>
        <w:t>3510</w:t>
      </w:r>
      <w:r w:rsidR="00CC34D1" w:rsidRPr="00125341">
        <w:rPr>
          <w:rFonts w:cs="Arial"/>
          <w:b/>
          <w:bCs/>
          <w:szCs w:val="20"/>
        </w:rPr>
        <w:t>4</w:t>
      </w:r>
      <w:r w:rsidR="005A2378" w:rsidRPr="00125341">
        <w:rPr>
          <w:rFonts w:cs="Arial"/>
          <w:b/>
          <w:bCs/>
          <w:szCs w:val="20"/>
        </w:rPr>
        <w:t>-0059/2023</w:t>
      </w:r>
    </w:p>
    <w:p w14:paraId="21F9A89C" w14:textId="77777777" w:rsidR="00660944" w:rsidRPr="00125341" w:rsidRDefault="00660944" w:rsidP="00660944">
      <w:pPr>
        <w:spacing w:before="0"/>
        <w:rPr>
          <w:rFonts w:cs="Arial"/>
          <w:b/>
          <w:bCs/>
        </w:rPr>
      </w:pPr>
    </w:p>
    <w:p w14:paraId="278A301D" w14:textId="76148DAC" w:rsidR="005A2378" w:rsidRPr="00125341" w:rsidRDefault="005A2378" w:rsidP="005A2378">
      <w:pPr>
        <w:spacing w:before="0" w:line="240" w:lineRule="exact"/>
        <w:rPr>
          <w:rFonts w:cs="Arial"/>
          <w:i/>
          <w:iCs/>
          <w:szCs w:val="20"/>
        </w:rPr>
      </w:pPr>
      <w:r w:rsidRPr="00125341">
        <w:rPr>
          <w:rFonts w:cs="Arial"/>
          <w:szCs w:val="20"/>
        </w:rPr>
        <w:t xml:space="preserve">ZVKDS OE Piran je dne 30. 1. 2023 prejel vlogo za izdajo </w:t>
      </w:r>
      <w:r w:rsidR="002D5FBC" w:rsidRPr="00125341">
        <w:rPr>
          <w:szCs w:val="20"/>
        </w:rPr>
        <w:t>kulturnovarstvenih</w:t>
      </w:r>
      <w:r w:rsidRPr="00125341">
        <w:rPr>
          <w:rFonts w:cs="Arial"/>
          <w:szCs w:val="20"/>
        </w:rPr>
        <w:t xml:space="preserve"> pogojev za gradnjo stanovanjske hiše na parceli x. y. na predpisanem obrazcu</w:t>
      </w:r>
      <w:r w:rsidRPr="00125341">
        <w:rPr>
          <w:rFonts w:cs="Arial"/>
          <w:i/>
          <w:iCs/>
          <w:szCs w:val="20"/>
        </w:rPr>
        <w:t>.</w:t>
      </w:r>
    </w:p>
    <w:p w14:paraId="2BCC25CD" w14:textId="77777777" w:rsidR="005A2378" w:rsidRPr="00125341" w:rsidRDefault="005A2378" w:rsidP="005A2378">
      <w:pPr>
        <w:pStyle w:val="Odstavekseznama"/>
        <w:spacing w:before="0" w:after="160" w:line="259" w:lineRule="auto"/>
        <w:ind w:left="720"/>
        <w:contextualSpacing/>
        <w:rPr>
          <w:rFonts w:cs="Arial"/>
          <w:szCs w:val="20"/>
        </w:rPr>
      </w:pPr>
    </w:p>
    <w:p w14:paraId="0D8D8FA2" w14:textId="416897F9" w:rsidR="005A2378" w:rsidRPr="00125341" w:rsidRDefault="005A2378" w:rsidP="005A2378">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OE Piran </w:t>
      </w:r>
      <w:r w:rsidRPr="00125341">
        <w:t xml:space="preserve">na dokument odtisnil prejemno štampiljko, ki pa jo je izpolnil pomanjkljivo, saj razen datuma na njej ni izpolnjenih drugih rubrik. </w:t>
      </w:r>
    </w:p>
    <w:p w14:paraId="5F602A8E" w14:textId="77777777" w:rsidR="005A2378" w:rsidRPr="00125341" w:rsidRDefault="005A2378" w:rsidP="005A2378">
      <w:pPr>
        <w:spacing w:before="0" w:line="240" w:lineRule="exact"/>
        <w:rPr>
          <w:rFonts w:cs="Arial"/>
          <w:szCs w:val="20"/>
        </w:rPr>
      </w:pPr>
    </w:p>
    <w:p w14:paraId="485C8095" w14:textId="068C77BB" w:rsidR="005A2378" w:rsidRPr="00125341" w:rsidRDefault="005A2378" w:rsidP="005A2378">
      <w:pPr>
        <w:spacing w:before="0" w:line="240" w:lineRule="exact"/>
        <w:rPr>
          <w:rFonts w:cs="Arial"/>
          <w:szCs w:val="20"/>
        </w:rPr>
      </w:pPr>
      <w:r w:rsidRPr="00125341">
        <w:rPr>
          <w:rFonts w:cs="Arial"/>
          <w:szCs w:val="20"/>
        </w:rPr>
        <w:t xml:space="preserve">ZVKDS OE </w:t>
      </w:r>
      <w:r w:rsidR="004B1523" w:rsidRPr="00125341">
        <w:rPr>
          <w:rFonts w:cs="Arial"/>
          <w:szCs w:val="20"/>
        </w:rPr>
        <w:t>Piran</w:t>
      </w:r>
      <w:r w:rsidRPr="00125341">
        <w:rPr>
          <w:rFonts w:cs="Arial"/>
          <w:szCs w:val="20"/>
        </w:rPr>
        <w:t xml:space="preserve"> je dne 10. 2. 2023 izdal </w:t>
      </w:r>
      <w:r w:rsidRPr="00125341">
        <w:rPr>
          <w:szCs w:val="20"/>
        </w:rPr>
        <w:t xml:space="preserve">Kulturnovarstvene pogoje </w:t>
      </w:r>
      <w:r w:rsidRPr="00125341">
        <w:rPr>
          <w:rFonts w:cs="Arial"/>
          <w:szCs w:val="20"/>
        </w:rPr>
        <w:t>št. 3510</w:t>
      </w:r>
      <w:r w:rsidR="00CC34D1" w:rsidRPr="00125341">
        <w:rPr>
          <w:rFonts w:cs="Arial"/>
          <w:szCs w:val="20"/>
        </w:rPr>
        <w:t>4</w:t>
      </w:r>
      <w:r w:rsidRPr="00125341">
        <w:rPr>
          <w:rFonts w:cs="Arial"/>
          <w:szCs w:val="20"/>
        </w:rPr>
        <w:t>-0059/2023-2.</w:t>
      </w:r>
    </w:p>
    <w:p w14:paraId="1FBDB430" w14:textId="77777777" w:rsidR="005A2378" w:rsidRPr="00125341" w:rsidRDefault="005A2378" w:rsidP="005A2378">
      <w:pPr>
        <w:spacing w:before="0" w:line="240" w:lineRule="exact"/>
        <w:rPr>
          <w:rFonts w:cs="Arial"/>
          <w:szCs w:val="20"/>
        </w:rPr>
      </w:pPr>
    </w:p>
    <w:p w14:paraId="48F5AD7C" w14:textId="62C3F0C8" w:rsidR="00707F65" w:rsidRPr="00125341" w:rsidRDefault="005A2378" w:rsidP="00707F65">
      <w:pPr>
        <w:spacing w:before="0" w:line="240" w:lineRule="exact"/>
        <w:ind w:left="227"/>
        <w:rPr>
          <w:rFonts w:cs="Arial"/>
          <w:i/>
          <w:iCs/>
          <w:szCs w:val="20"/>
        </w:rPr>
      </w:pPr>
      <w:r w:rsidRPr="00125341">
        <w:rPr>
          <w:rFonts w:cs="Arial"/>
          <w:szCs w:val="20"/>
        </w:rPr>
        <w:t xml:space="preserve"> </w:t>
      </w:r>
    </w:p>
    <w:p w14:paraId="3AE3FBEF" w14:textId="7043CFC0" w:rsidR="005A2378" w:rsidRPr="00125341" w:rsidRDefault="005A2378" w:rsidP="005A2378">
      <w:pPr>
        <w:pStyle w:val="Odstavekseznama"/>
        <w:numPr>
          <w:ilvl w:val="1"/>
          <w:numId w:val="10"/>
        </w:numPr>
        <w:spacing w:before="0"/>
        <w:rPr>
          <w:rFonts w:cs="Arial"/>
          <w:b/>
          <w:bCs/>
        </w:rPr>
      </w:pPr>
      <w:r w:rsidRPr="00125341">
        <w:rPr>
          <w:rFonts w:cs="Arial"/>
          <w:b/>
          <w:bCs/>
          <w:szCs w:val="20"/>
        </w:rPr>
        <w:t>Zadeva št. 3510</w:t>
      </w:r>
      <w:r w:rsidR="00CC34D1" w:rsidRPr="00125341">
        <w:rPr>
          <w:rFonts w:cs="Arial"/>
          <w:b/>
          <w:bCs/>
          <w:szCs w:val="20"/>
        </w:rPr>
        <w:t>4</w:t>
      </w:r>
      <w:r w:rsidRPr="00125341">
        <w:rPr>
          <w:rFonts w:cs="Arial"/>
          <w:b/>
          <w:bCs/>
          <w:szCs w:val="20"/>
        </w:rPr>
        <w:t>-0239/2023</w:t>
      </w:r>
    </w:p>
    <w:p w14:paraId="5744D3D1" w14:textId="77777777" w:rsidR="005A2378" w:rsidRPr="00125341" w:rsidRDefault="005A2378" w:rsidP="005A2378">
      <w:pPr>
        <w:spacing w:before="0"/>
        <w:rPr>
          <w:rFonts w:cs="Arial"/>
          <w:b/>
          <w:bCs/>
        </w:rPr>
      </w:pPr>
    </w:p>
    <w:p w14:paraId="067EEA85" w14:textId="285D8EB2" w:rsidR="005A2378" w:rsidRPr="00125341" w:rsidRDefault="005A2378" w:rsidP="005A2378">
      <w:pPr>
        <w:spacing w:before="0" w:line="240" w:lineRule="exact"/>
        <w:rPr>
          <w:rFonts w:cs="Arial"/>
          <w:i/>
          <w:iCs/>
          <w:szCs w:val="20"/>
        </w:rPr>
      </w:pPr>
      <w:r w:rsidRPr="00125341">
        <w:rPr>
          <w:rFonts w:cs="Arial"/>
          <w:szCs w:val="20"/>
        </w:rPr>
        <w:t xml:space="preserve">ZVKDS OE Piran je dne 28. 3. 2023 prejel vlogo za izdajo </w:t>
      </w:r>
      <w:r w:rsidR="002D5FBC" w:rsidRPr="00125341">
        <w:rPr>
          <w:szCs w:val="20"/>
        </w:rPr>
        <w:t xml:space="preserve">kulturnovarstvenega </w:t>
      </w:r>
      <w:r w:rsidRPr="00125341">
        <w:rPr>
          <w:rFonts w:cs="Arial"/>
          <w:szCs w:val="20"/>
        </w:rPr>
        <w:t>mnenja za gradnjo nezahtevnega objekta na parceli x. y. na predpisanem obrazcu</w:t>
      </w:r>
      <w:r w:rsidRPr="00125341">
        <w:rPr>
          <w:rFonts w:cs="Arial"/>
          <w:i/>
          <w:iCs/>
          <w:szCs w:val="20"/>
        </w:rPr>
        <w:t>.</w:t>
      </w:r>
    </w:p>
    <w:p w14:paraId="2C2200B6" w14:textId="77777777" w:rsidR="005A2378" w:rsidRPr="00125341" w:rsidRDefault="005A2378" w:rsidP="005A2378">
      <w:pPr>
        <w:pStyle w:val="Odstavekseznama"/>
        <w:spacing w:before="0" w:after="160" w:line="259" w:lineRule="auto"/>
        <w:ind w:left="720"/>
        <w:contextualSpacing/>
        <w:rPr>
          <w:rFonts w:cs="Arial"/>
          <w:szCs w:val="20"/>
        </w:rPr>
      </w:pPr>
    </w:p>
    <w:p w14:paraId="326FDC1B" w14:textId="3520ABB9" w:rsidR="005A2378" w:rsidRPr="00125341" w:rsidRDefault="005A2378" w:rsidP="005A2378">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OE Piran </w:t>
      </w:r>
      <w:r w:rsidRPr="00125341">
        <w:t xml:space="preserve">na dokument odtisnil prejemno štampiljko, ki pa jo je izpolnil pomanjkljivo, saj razen datuma na njej ni izpolnjenih drugih rubrik. </w:t>
      </w:r>
    </w:p>
    <w:p w14:paraId="085BC9B5" w14:textId="77777777" w:rsidR="005A2378" w:rsidRPr="00125341" w:rsidRDefault="005A2378" w:rsidP="005A2378">
      <w:pPr>
        <w:spacing w:before="0" w:line="240" w:lineRule="exact"/>
        <w:rPr>
          <w:rFonts w:cs="Arial"/>
          <w:szCs w:val="20"/>
        </w:rPr>
      </w:pPr>
    </w:p>
    <w:p w14:paraId="4455ECAF" w14:textId="605C175C" w:rsidR="005A2378" w:rsidRPr="00125341" w:rsidRDefault="005A2378" w:rsidP="005A2378">
      <w:pPr>
        <w:spacing w:before="0" w:line="240" w:lineRule="exact"/>
        <w:rPr>
          <w:rFonts w:cs="Arial"/>
          <w:szCs w:val="20"/>
        </w:rPr>
      </w:pPr>
      <w:r w:rsidRPr="00125341">
        <w:rPr>
          <w:rFonts w:cs="Arial"/>
          <w:szCs w:val="20"/>
        </w:rPr>
        <w:lastRenderedPageBreak/>
        <w:t xml:space="preserve">ZVKDS OE </w:t>
      </w:r>
      <w:r w:rsidR="002D5FBC" w:rsidRPr="00125341">
        <w:rPr>
          <w:rFonts w:cs="Arial"/>
          <w:szCs w:val="20"/>
        </w:rPr>
        <w:t>Piran</w:t>
      </w:r>
      <w:r w:rsidRPr="00125341">
        <w:rPr>
          <w:rFonts w:cs="Arial"/>
          <w:szCs w:val="20"/>
        </w:rPr>
        <w:t xml:space="preserve"> je dne </w:t>
      </w:r>
      <w:r w:rsidR="002D5FBC" w:rsidRPr="00125341">
        <w:rPr>
          <w:rFonts w:cs="Arial"/>
          <w:szCs w:val="20"/>
        </w:rPr>
        <w:t>4</w:t>
      </w:r>
      <w:r w:rsidRPr="00125341">
        <w:rPr>
          <w:rFonts w:cs="Arial"/>
          <w:szCs w:val="20"/>
        </w:rPr>
        <w:t xml:space="preserve">. </w:t>
      </w:r>
      <w:r w:rsidR="002D5FBC" w:rsidRPr="00125341">
        <w:rPr>
          <w:rFonts w:cs="Arial"/>
          <w:szCs w:val="20"/>
        </w:rPr>
        <w:t>5</w:t>
      </w:r>
      <w:r w:rsidRPr="00125341">
        <w:rPr>
          <w:rFonts w:cs="Arial"/>
          <w:szCs w:val="20"/>
        </w:rPr>
        <w:t xml:space="preserve">. 2023 </w:t>
      </w:r>
      <w:r w:rsidR="00784F14" w:rsidRPr="00125341">
        <w:rPr>
          <w:rFonts w:cs="Arial"/>
          <w:szCs w:val="20"/>
        </w:rPr>
        <w:t xml:space="preserve">na podlagi 1. točke drugega odstavka 84. člena ZVKD-1 </w:t>
      </w:r>
      <w:r w:rsidRPr="00125341">
        <w:rPr>
          <w:rFonts w:cs="Arial"/>
          <w:szCs w:val="20"/>
        </w:rPr>
        <w:t xml:space="preserve">izdal </w:t>
      </w:r>
      <w:r w:rsidRPr="00125341">
        <w:rPr>
          <w:szCs w:val="20"/>
        </w:rPr>
        <w:t>Kulturnovarstven</w:t>
      </w:r>
      <w:r w:rsidR="002D5FBC" w:rsidRPr="00125341">
        <w:rPr>
          <w:szCs w:val="20"/>
        </w:rPr>
        <w:t>o</w:t>
      </w:r>
      <w:r w:rsidRPr="00125341">
        <w:rPr>
          <w:szCs w:val="20"/>
        </w:rPr>
        <w:t xml:space="preserve"> </w:t>
      </w:r>
      <w:r w:rsidR="002D5FBC" w:rsidRPr="00125341">
        <w:rPr>
          <w:szCs w:val="20"/>
        </w:rPr>
        <w:t>mnenje</w:t>
      </w:r>
      <w:r w:rsidRPr="00125341">
        <w:rPr>
          <w:szCs w:val="20"/>
        </w:rPr>
        <w:t xml:space="preserve"> </w:t>
      </w:r>
      <w:r w:rsidRPr="00125341">
        <w:rPr>
          <w:rFonts w:cs="Arial"/>
          <w:szCs w:val="20"/>
        </w:rPr>
        <w:t>št. 3510</w:t>
      </w:r>
      <w:r w:rsidR="00CC34D1" w:rsidRPr="00125341">
        <w:rPr>
          <w:rFonts w:cs="Arial"/>
          <w:szCs w:val="20"/>
        </w:rPr>
        <w:t>4</w:t>
      </w:r>
      <w:r w:rsidRPr="00125341">
        <w:rPr>
          <w:rFonts w:cs="Arial"/>
          <w:szCs w:val="20"/>
        </w:rPr>
        <w:t>-0</w:t>
      </w:r>
      <w:r w:rsidR="002D5FBC" w:rsidRPr="00125341">
        <w:rPr>
          <w:rFonts w:cs="Arial"/>
          <w:szCs w:val="20"/>
        </w:rPr>
        <w:t>239</w:t>
      </w:r>
      <w:r w:rsidRPr="00125341">
        <w:rPr>
          <w:rFonts w:cs="Arial"/>
          <w:szCs w:val="20"/>
        </w:rPr>
        <w:t>/2023-2.</w:t>
      </w:r>
    </w:p>
    <w:p w14:paraId="2F65DDCD" w14:textId="77777777" w:rsidR="005A2378" w:rsidRPr="00125341" w:rsidRDefault="005A2378" w:rsidP="005A2378">
      <w:pPr>
        <w:spacing w:before="0" w:line="240" w:lineRule="exact"/>
        <w:rPr>
          <w:rFonts w:cs="Arial"/>
          <w:szCs w:val="20"/>
        </w:rPr>
      </w:pPr>
    </w:p>
    <w:p w14:paraId="0CD9E558" w14:textId="1E7C0E62" w:rsidR="00784F14" w:rsidRPr="00125341" w:rsidRDefault="00784F14" w:rsidP="00784F14">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ZVKDS OE Piran navedeno mnenje izdal v skladu z določili GZ-1, kar pa v uvodu ni navedel</w:t>
      </w:r>
      <w:r w:rsidR="0028761B" w:rsidRPr="00125341">
        <w:rPr>
          <w:rFonts w:cs="Arial"/>
          <w:szCs w:val="20"/>
        </w:rPr>
        <w:t>.</w:t>
      </w:r>
      <w:r w:rsidRPr="00125341">
        <w:rPr>
          <w:rFonts w:cs="Arial"/>
          <w:szCs w:val="20"/>
        </w:rPr>
        <w:t xml:space="preserve"> </w:t>
      </w:r>
    </w:p>
    <w:p w14:paraId="562AF3C3" w14:textId="77777777" w:rsidR="00784F14" w:rsidRPr="00125341" w:rsidRDefault="00784F14" w:rsidP="00784F14">
      <w:pPr>
        <w:pStyle w:val="Odstavekseznama"/>
        <w:shd w:val="clear" w:color="auto" w:fill="FFFFFF"/>
        <w:spacing w:before="0"/>
        <w:ind w:left="720"/>
        <w:rPr>
          <w:szCs w:val="20"/>
        </w:rPr>
      </w:pPr>
    </w:p>
    <w:p w14:paraId="1EDB2F70" w14:textId="18A03C03" w:rsidR="002D5FBC" w:rsidRPr="00125341" w:rsidRDefault="002D5FBC" w:rsidP="00784F14">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ZVKDS OE Piran kršil instrukcijski rok za izdajo mnenja, ki da določa peti</w:t>
      </w:r>
      <w:r w:rsidR="00034CC1" w:rsidRPr="00125341">
        <w:rPr>
          <w:rFonts w:cs="Arial"/>
          <w:szCs w:val="20"/>
        </w:rPr>
        <w:t xml:space="preserve"> odstavek</w:t>
      </w:r>
      <w:r w:rsidR="00034CC1" w:rsidRPr="00125341">
        <w:rPr>
          <w:rStyle w:val="Sprotnaopomba-sklic"/>
          <w:szCs w:val="20"/>
        </w:rPr>
        <w:t xml:space="preserve"> </w:t>
      </w:r>
      <w:r w:rsidRPr="00125341">
        <w:rPr>
          <w:rStyle w:val="Sprotnaopomba-sklic"/>
          <w:szCs w:val="20"/>
        </w:rPr>
        <w:footnoteReference w:id="11"/>
      </w:r>
      <w:r w:rsidRPr="00125341">
        <w:rPr>
          <w:rFonts w:cs="Arial"/>
          <w:szCs w:val="20"/>
        </w:rPr>
        <w:t xml:space="preserve"> 43. člena GZ-1, saj je mnenje izdal po več kot mesecu dni od prejema vloge.</w:t>
      </w:r>
    </w:p>
    <w:p w14:paraId="5295707C" w14:textId="77777777" w:rsidR="00784F14" w:rsidRPr="00125341" w:rsidRDefault="00784F14" w:rsidP="00784F14">
      <w:pPr>
        <w:pStyle w:val="Odstavekseznama"/>
        <w:shd w:val="clear" w:color="auto" w:fill="FFFFFF"/>
        <w:spacing w:before="0"/>
        <w:ind w:left="720"/>
        <w:rPr>
          <w:szCs w:val="20"/>
        </w:rPr>
      </w:pPr>
    </w:p>
    <w:p w14:paraId="6849CE5D" w14:textId="52CEF8D6" w:rsidR="002D5FBC" w:rsidRPr="00125341" w:rsidRDefault="002D5FBC" w:rsidP="002D5FBC">
      <w:pPr>
        <w:pStyle w:val="Odstavekseznama"/>
        <w:numPr>
          <w:ilvl w:val="1"/>
          <w:numId w:val="10"/>
        </w:numPr>
        <w:spacing w:before="0"/>
        <w:rPr>
          <w:rFonts w:cs="Arial"/>
          <w:b/>
          <w:bCs/>
        </w:rPr>
      </w:pPr>
      <w:r w:rsidRPr="00125341">
        <w:rPr>
          <w:rFonts w:cs="Arial"/>
          <w:b/>
          <w:bCs/>
          <w:szCs w:val="20"/>
        </w:rPr>
        <w:t>Zadeva št. 3510</w:t>
      </w:r>
      <w:r w:rsidR="00CC34D1" w:rsidRPr="00125341">
        <w:rPr>
          <w:rFonts w:cs="Arial"/>
          <w:b/>
          <w:bCs/>
          <w:szCs w:val="20"/>
        </w:rPr>
        <w:t>4</w:t>
      </w:r>
      <w:r w:rsidRPr="00125341">
        <w:rPr>
          <w:rFonts w:cs="Arial"/>
          <w:b/>
          <w:bCs/>
          <w:szCs w:val="20"/>
        </w:rPr>
        <w:t>-0408/2023</w:t>
      </w:r>
    </w:p>
    <w:p w14:paraId="727EC53C" w14:textId="77777777" w:rsidR="002D5FBC" w:rsidRPr="00125341" w:rsidRDefault="002D5FBC" w:rsidP="002D5FBC">
      <w:pPr>
        <w:spacing w:before="0"/>
        <w:rPr>
          <w:rFonts w:cs="Arial"/>
          <w:b/>
          <w:bCs/>
        </w:rPr>
      </w:pPr>
    </w:p>
    <w:p w14:paraId="04618DE1" w14:textId="6E1B4686" w:rsidR="002D5FBC" w:rsidRPr="00125341" w:rsidRDefault="002D5FBC" w:rsidP="002D5FBC">
      <w:pPr>
        <w:spacing w:before="0" w:line="240" w:lineRule="exact"/>
        <w:rPr>
          <w:rFonts w:cs="Arial"/>
          <w:i/>
          <w:iCs/>
          <w:szCs w:val="20"/>
        </w:rPr>
      </w:pPr>
      <w:r w:rsidRPr="00125341">
        <w:rPr>
          <w:rFonts w:cs="Arial"/>
          <w:szCs w:val="20"/>
        </w:rPr>
        <w:t xml:space="preserve">ZVKDS OE Piran je dne 23. 6. 2023 prejel vlogo za izdajo </w:t>
      </w:r>
      <w:r w:rsidR="00034CC1" w:rsidRPr="00125341">
        <w:rPr>
          <w:szCs w:val="20"/>
        </w:rPr>
        <w:t>kulturnovarstvenih</w:t>
      </w:r>
      <w:r w:rsidR="00034CC1" w:rsidRPr="00125341">
        <w:rPr>
          <w:rFonts w:cs="Arial"/>
          <w:szCs w:val="20"/>
        </w:rPr>
        <w:t xml:space="preserve"> pogojev</w:t>
      </w:r>
      <w:r w:rsidRPr="00125341">
        <w:rPr>
          <w:rFonts w:cs="Arial"/>
          <w:szCs w:val="20"/>
        </w:rPr>
        <w:t xml:space="preserve"> za </w:t>
      </w:r>
      <w:r w:rsidR="00034CC1" w:rsidRPr="00125341">
        <w:rPr>
          <w:rFonts w:cs="Arial"/>
          <w:szCs w:val="20"/>
        </w:rPr>
        <w:t xml:space="preserve">postavitev poljske hišice </w:t>
      </w:r>
      <w:r w:rsidRPr="00125341">
        <w:rPr>
          <w:rFonts w:cs="Arial"/>
          <w:szCs w:val="20"/>
        </w:rPr>
        <w:t xml:space="preserve">na parceli x. y. </w:t>
      </w:r>
    </w:p>
    <w:p w14:paraId="2D8CA69D" w14:textId="77777777" w:rsidR="002D5FBC" w:rsidRPr="00125341" w:rsidRDefault="002D5FBC" w:rsidP="002D5FBC">
      <w:pPr>
        <w:pStyle w:val="Odstavekseznama"/>
        <w:spacing w:before="0" w:after="160" w:line="259" w:lineRule="auto"/>
        <w:ind w:left="720"/>
        <w:contextualSpacing/>
        <w:rPr>
          <w:rFonts w:cs="Arial"/>
          <w:szCs w:val="20"/>
        </w:rPr>
      </w:pPr>
    </w:p>
    <w:p w14:paraId="07E09F85" w14:textId="77777777" w:rsidR="002D5FBC" w:rsidRPr="00125341" w:rsidRDefault="002D5FBC" w:rsidP="002D5FBC">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OE Piran </w:t>
      </w:r>
      <w:r w:rsidRPr="00125341">
        <w:t xml:space="preserve">na dokument odtisnil prejemno štampiljko, ki pa jo je izpolnil pomanjkljivo, saj razen datuma na njej ni izpolnjenih drugih rubrik. </w:t>
      </w:r>
    </w:p>
    <w:p w14:paraId="0B4BBEAA" w14:textId="55DA05CB" w:rsidR="00034CC1" w:rsidRPr="00125341" w:rsidRDefault="002D5FBC" w:rsidP="00034CC1">
      <w:pPr>
        <w:spacing w:before="0" w:line="240" w:lineRule="exact"/>
        <w:rPr>
          <w:rFonts w:cs="Arial"/>
          <w:szCs w:val="20"/>
        </w:rPr>
      </w:pPr>
      <w:r w:rsidRPr="00125341">
        <w:rPr>
          <w:rFonts w:cs="Arial"/>
          <w:szCs w:val="20"/>
        </w:rPr>
        <w:t xml:space="preserve">ZVKDS OE Piran je dne </w:t>
      </w:r>
      <w:r w:rsidR="00034CC1" w:rsidRPr="00125341">
        <w:rPr>
          <w:rFonts w:cs="Arial"/>
          <w:szCs w:val="20"/>
        </w:rPr>
        <w:t>26</w:t>
      </w:r>
      <w:r w:rsidRPr="00125341">
        <w:rPr>
          <w:rFonts w:cs="Arial"/>
          <w:szCs w:val="20"/>
        </w:rPr>
        <w:t xml:space="preserve">. </w:t>
      </w:r>
      <w:r w:rsidR="00034CC1" w:rsidRPr="00125341">
        <w:rPr>
          <w:rFonts w:cs="Arial"/>
          <w:szCs w:val="20"/>
        </w:rPr>
        <w:t>6</w:t>
      </w:r>
      <w:r w:rsidRPr="00125341">
        <w:rPr>
          <w:rFonts w:cs="Arial"/>
          <w:szCs w:val="20"/>
        </w:rPr>
        <w:t xml:space="preserve">. 2023 </w:t>
      </w:r>
      <w:r w:rsidR="00034CC1" w:rsidRPr="00125341">
        <w:rPr>
          <w:rFonts w:cs="Arial"/>
          <w:szCs w:val="20"/>
        </w:rPr>
        <w:t xml:space="preserve">investitorja z dopisom št. </w:t>
      </w:r>
      <w:r w:rsidRPr="00125341">
        <w:rPr>
          <w:rFonts w:cs="Arial"/>
          <w:szCs w:val="20"/>
        </w:rPr>
        <w:t>3510</w:t>
      </w:r>
      <w:r w:rsidR="00CC34D1" w:rsidRPr="00125341">
        <w:rPr>
          <w:rFonts w:cs="Arial"/>
          <w:szCs w:val="20"/>
        </w:rPr>
        <w:t>4</w:t>
      </w:r>
      <w:r w:rsidRPr="00125341">
        <w:rPr>
          <w:rFonts w:cs="Arial"/>
          <w:szCs w:val="20"/>
        </w:rPr>
        <w:t>-0</w:t>
      </w:r>
      <w:r w:rsidR="00034CC1" w:rsidRPr="00125341">
        <w:rPr>
          <w:rFonts w:cs="Arial"/>
          <w:szCs w:val="20"/>
        </w:rPr>
        <w:t>408</w:t>
      </w:r>
      <w:r w:rsidRPr="00125341">
        <w:rPr>
          <w:rFonts w:cs="Arial"/>
          <w:szCs w:val="20"/>
        </w:rPr>
        <w:t>/2023-2</w:t>
      </w:r>
      <w:r w:rsidR="00034CC1" w:rsidRPr="00125341">
        <w:rPr>
          <w:rFonts w:cs="Arial"/>
          <w:szCs w:val="20"/>
        </w:rPr>
        <w:t xml:space="preserve"> obvestil, da za postavitev poljske hišice na parceli x. y. ni potrebno pridobiti</w:t>
      </w:r>
      <w:r w:rsidR="00034CC1" w:rsidRPr="00125341">
        <w:rPr>
          <w:szCs w:val="20"/>
        </w:rPr>
        <w:t xml:space="preserve"> kulturnovarstvenih</w:t>
      </w:r>
      <w:r w:rsidR="00034CC1" w:rsidRPr="00125341">
        <w:rPr>
          <w:rFonts w:cs="Arial"/>
          <w:szCs w:val="20"/>
        </w:rPr>
        <w:t xml:space="preserve"> pogojev.</w:t>
      </w:r>
    </w:p>
    <w:p w14:paraId="281D13D1" w14:textId="7E8DEEF2" w:rsidR="004B1523" w:rsidRPr="00125341" w:rsidRDefault="004B1523" w:rsidP="00034CC1">
      <w:pPr>
        <w:spacing w:before="0" w:line="240" w:lineRule="exact"/>
        <w:rPr>
          <w:rFonts w:cs="Arial"/>
          <w:szCs w:val="20"/>
        </w:rPr>
      </w:pPr>
    </w:p>
    <w:p w14:paraId="2614B8B2" w14:textId="77777777" w:rsidR="004B1523" w:rsidRPr="00125341" w:rsidRDefault="004B1523" w:rsidP="00034CC1">
      <w:pPr>
        <w:spacing w:before="0" w:line="240" w:lineRule="exact"/>
        <w:rPr>
          <w:rFonts w:cs="Arial"/>
          <w:i/>
          <w:iCs/>
          <w:szCs w:val="20"/>
        </w:rPr>
      </w:pPr>
    </w:p>
    <w:p w14:paraId="64B5F362" w14:textId="7E42C48F" w:rsidR="00034CC1" w:rsidRPr="00125341" w:rsidRDefault="00034CC1" w:rsidP="00034CC1">
      <w:pPr>
        <w:pStyle w:val="Odstavekseznama"/>
        <w:numPr>
          <w:ilvl w:val="1"/>
          <w:numId w:val="10"/>
        </w:numPr>
        <w:spacing w:before="0"/>
        <w:rPr>
          <w:rFonts w:cs="Arial"/>
          <w:b/>
          <w:bCs/>
        </w:rPr>
      </w:pPr>
      <w:r w:rsidRPr="00125341">
        <w:rPr>
          <w:rFonts w:cs="Arial"/>
          <w:b/>
          <w:bCs/>
          <w:szCs w:val="20"/>
        </w:rPr>
        <w:t>Zadeva št. 3510</w:t>
      </w:r>
      <w:r w:rsidR="00CC34D1" w:rsidRPr="00125341">
        <w:rPr>
          <w:rFonts w:cs="Arial"/>
          <w:b/>
          <w:bCs/>
          <w:szCs w:val="20"/>
        </w:rPr>
        <w:t>2</w:t>
      </w:r>
      <w:r w:rsidRPr="00125341">
        <w:rPr>
          <w:rFonts w:cs="Arial"/>
          <w:b/>
          <w:bCs/>
          <w:szCs w:val="20"/>
        </w:rPr>
        <w:t>-0048/2023</w:t>
      </w:r>
    </w:p>
    <w:p w14:paraId="18F23484" w14:textId="1ED57157" w:rsidR="00034CC1" w:rsidRPr="00125341" w:rsidRDefault="00034CC1" w:rsidP="00034CC1">
      <w:pPr>
        <w:shd w:val="clear" w:color="auto" w:fill="FFFFFF"/>
        <w:spacing w:before="0"/>
        <w:rPr>
          <w:szCs w:val="20"/>
        </w:rPr>
      </w:pPr>
    </w:p>
    <w:p w14:paraId="18B9224A" w14:textId="40EEB55B" w:rsidR="00034CC1" w:rsidRPr="00125341" w:rsidRDefault="00034CC1" w:rsidP="00034CC1">
      <w:pPr>
        <w:spacing w:before="0" w:line="240" w:lineRule="exact"/>
        <w:rPr>
          <w:rFonts w:cs="Arial"/>
          <w:i/>
          <w:iCs/>
          <w:szCs w:val="20"/>
        </w:rPr>
      </w:pPr>
      <w:r w:rsidRPr="00125341">
        <w:rPr>
          <w:rFonts w:cs="Arial"/>
          <w:szCs w:val="20"/>
        </w:rPr>
        <w:t>ZVKDS OE Ljubljana je dne 25. 1. 2023 prejel vlogo za izdajo kulturnovarstvenega soglasja za postavitev nadstreška za avto, ki ga ima ZVKDS objavljenega na svoji spletni strani.</w:t>
      </w:r>
    </w:p>
    <w:p w14:paraId="6FFCF16B" w14:textId="32F2572E" w:rsidR="00034CC1" w:rsidRPr="00125341" w:rsidRDefault="00034CC1" w:rsidP="00034CC1">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w:t>
      </w:r>
      <w:r w:rsidR="004B1523" w:rsidRPr="00125341">
        <w:rPr>
          <w:rFonts w:cs="Arial"/>
          <w:szCs w:val="20"/>
        </w:rPr>
        <w:t xml:space="preserve">OE Ljubljana </w:t>
      </w:r>
      <w:r w:rsidRPr="00125341">
        <w:t xml:space="preserve">na dokument odtisnil prejemno štampiljko, ki pa jo je izpolnil pomanjkljivo, saj razen datuma na njej ni izpolnjenih drugih rubrik. </w:t>
      </w:r>
    </w:p>
    <w:p w14:paraId="4EB4314F" w14:textId="5AF1600F" w:rsidR="00034CC1" w:rsidRPr="00125341" w:rsidRDefault="00034CC1" w:rsidP="00034CC1">
      <w:pPr>
        <w:spacing w:before="0" w:line="240" w:lineRule="exact"/>
        <w:rPr>
          <w:rFonts w:cs="Arial"/>
          <w:szCs w:val="20"/>
        </w:rPr>
      </w:pPr>
      <w:r w:rsidRPr="00125341">
        <w:rPr>
          <w:rFonts w:cs="Arial"/>
          <w:szCs w:val="20"/>
        </w:rPr>
        <w:t>ZVKDS OE Ljubljana je dne 1. 2. 2023 izdal Kulturnovarstveno soglasja št. 3510</w:t>
      </w:r>
      <w:r w:rsidR="00CC34D1" w:rsidRPr="00125341">
        <w:rPr>
          <w:rFonts w:cs="Arial"/>
          <w:szCs w:val="20"/>
        </w:rPr>
        <w:t>2</w:t>
      </w:r>
      <w:r w:rsidRPr="00125341">
        <w:rPr>
          <w:rFonts w:cs="Arial"/>
          <w:szCs w:val="20"/>
        </w:rPr>
        <w:t>-0048/2023-2</w:t>
      </w:r>
      <w:r w:rsidRPr="00125341">
        <w:rPr>
          <w:rFonts w:cs="Arial"/>
        </w:rPr>
        <w:t xml:space="preserve">.  </w:t>
      </w:r>
    </w:p>
    <w:p w14:paraId="71D47E36" w14:textId="77777777" w:rsidR="00034CC1" w:rsidRPr="00125341" w:rsidRDefault="00034CC1" w:rsidP="00034CC1">
      <w:pPr>
        <w:spacing w:before="0" w:after="160" w:line="259" w:lineRule="auto"/>
        <w:contextualSpacing/>
        <w:rPr>
          <w:rFonts w:cs="Arial"/>
          <w:szCs w:val="20"/>
        </w:rPr>
      </w:pPr>
    </w:p>
    <w:p w14:paraId="4B2C3C8D" w14:textId="77777777" w:rsidR="000B248B" w:rsidRPr="00125341" w:rsidRDefault="000B248B" w:rsidP="000B248B">
      <w:pPr>
        <w:spacing w:before="0" w:line="260" w:lineRule="exact"/>
        <w:rPr>
          <w:rFonts w:cs="Arial"/>
          <w:szCs w:val="20"/>
        </w:rPr>
      </w:pPr>
    </w:p>
    <w:p w14:paraId="3397649A" w14:textId="6A12CD84" w:rsidR="00034CC1" w:rsidRPr="00125341" w:rsidRDefault="00034CC1" w:rsidP="00034CC1">
      <w:pPr>
        <w:pStyle w:val="Odstavekseznama"/>
        <w:numPr>
          <w:ilvl w:val="1"/>
          <w:numId w:val="10"/>
        </w:numPr>
        <w:spacing w:before="0"/>
        <w:rPr>
          <w:rFonts w:cs="Arial"/>
          <w:b/>
          <w:bCs/>
        </w:rPr>
      </w:pPr>
      <w:r w:rsidRPr="00125341">
        <w:rPr>
          <w:rFonts w:cs="Arial"/>
          <w:b/>
          <w:bCs/>
          <w:szCs w:val="20"/>
        </w:rPr>
        <w:t>Zadeva št. 3510</w:t>
      </w:r>
      <w:r w:rsidR="00CC34D1" w:rsidRPr="00125341">
        <w:rPr>
          <w:rFonts w:cs="Arial"/>
          <w:b/>
          <w:bCs/>
          <w:szCs w:val="20"/>
        </w:rPr>
        <w:t>2</w:t>
      </w:r>
      <w:r w:rsidRPr="00125341">
        <w:rPr>
          <w:rFonts w:cs="Arial"/>
          <w:b/>
          <w:bCs/>
          <w:szCs w:val="20"/>
        </w:rPr>
        <w:t>-0152/2023</w:t>
      </w:r>
    </w:p>
    <w:p w14:paraId="51FB37F8" w14:textId="77777777" w:rsidR="00034CC1" w:rsidRPr="00125341" w:rsidRDefault="00034CC1" w:rsidP="00034CC1">
      <w:pPr>
        <w:shd w:val="clear" w:color="auto" w:fill="FFFFFF"/>
        <w:spacing w:before="0"/>
        <w:rPr>
          <w:szCs w:val="20"/>
        </w:rPr>
      </w:pPr>
    </w:p>
    <w:p w14:paraId="04166BA4" w14:textId="7F2BE87D" w:rsidR="00034CC1" w:rsidRPr="00125341" w:rsidRDefault="00034CC1" w:rsidP="004B1523">
      <w:pPr>
        <w:spacing w:before="0" w:line="240" w:lineRule="exact"/>
        <w:rPr>
          <w:rFonts w:cs="Arial"/>
          <w:i/>
          <w:iCs/>
          <w:szCs w:val="20"/>
        </w:rPr>
      </w:pPr>
      <w:r w:rsidRPr="00125341">
        <w:rPr>
          <w:rFonts w:cs="Arial"/>
          <w:szCs w:val="20"/>
        </w:rPr>
        <w:t xml:space="preserve">ZVKDS OE Ljubljana je dne 7. 3. 2023 prejel vlogo za izdajo </w:t>
      </w:r>
      <w:r w:rsidRPr="00125341">
        <w:rPr>
          <w:szCs w:val="20"/>
        </w:rPr>
        <w:t xml:space="preserve">kulturnovarstvenega </w:t>
      </w:r>
      <w:r w:rsidRPr="00125341">
        <w:rPr>
          <w:rFonts w:cs="Arial"/>
          <w:szCs w:val="20"/>
        </w:rPr>
        <w:t>mnenja za gradnjo nezahtevnega objekta na parceli x. y. na predpisanem obrazcu</w:t>
      </w:r>
      <w:r w:rsidRPr="00125341">
        <w:rPr>
          <w:rFonts w:cs="Arial"/>
          <w:i/>
          <w:iCs/>
          <w:szCs w:val="20"/>
        </w:rPr>
        <w:t>.</w:t>
      </w:r>
    </w:p>
    <w:p w14:paraId="6B2C3137" w14:textId="77777777" w:rsidR="00034CC1" w:rsidRPr="00125341" w:rsidRDefault="00034CC1" w:rsidP="004B1523">
      <w:pPr>
        <w:pStyle w:val="Odstavekseznama"/>
        <w:spacing w:before="0" w:line="259" w:lineRule="auto"/>
        <w:ind w:left="720"/>
        <w:contextualSpacing/>
        <w:rPr>
          <w:rFonts w:cs="Arial"/>
          <w:szCs w:val="20"/>
        </w:rPr>
      </w:pPr>
    </w:p>
    <w:p w14:paraId="1969057E" w14:textId="32CE8007" w:rsidR="00034CC1" w:rsidRPr="00125341" w:rsidRDefault="00034CC1" w:rsidP="004B1523">
      <w:pPr>
        <w:pStyle w:val="Odstavekseznama"/>
        <w:numPr>
          <w:ilvl w:val="0"/>
          <w:numId w:val="36"/>
        </w:numPr>
        <w:spacing w:before="0" w:line="259" w:lineRule="auto"/>
        <w:contextualSpacing/>
        <w:rPr>
          <w:rFonts w:cs="Arial"/>
          <w:szCs w:val="20"/>
        </w:rPr>
      </w:pPr>
      <w:r w:rsidRPr="00125341">
        <w:t xml:space="preserve">Upravni inšpektor tudi pri tej vlogi ugotavlja, da je </w:t>
      </w:r>
      <w:r w:rsidRPr="00125341">
        <w:rPr>
          <w:rFonts w:cs="Arial"/>
          <w:szCs w:val="20"/>
        </w:rPr>
        <w:t xml:space="preserve">ZVKDS </w:t>
      </w:r>
      <w:r w:rsidR="004B1523" w:rsidRPr="00125341">
        <w:rPr>
          <w:rFonts w:cs="Arial"/>
          <w:szCs w:val="20"/>
        </w:rPr>
        <w:t xml:space="preserve">OE Ljubljana </w:t>
      </w:r>
      <w:r w:rsidRPr="00125341">
        <w:t xml:space="preserve">na dokument odtisnil prejemno štampiljko, ki pa jo je izpolnil pomanjkljivo, saj razen datuma na njej ni izpolnjenih drugih rubrik. </w:t>
      </w:r>
    </w:p>
    <w:p w14:paraId="6D0465A6" w14:textId="77777777" w:rsidR="00034CC1" w:rsidRPr="00125341" w:rsidRDefault="00034CC1" w:rsidP="004B1523">
      <w:pPr>
        <w:spacing w:before="0" w:line="240" w:lineRule="exact"/>
        <w:rPr>
          <w:rFonts w:cs="Arial"/>
          <w:szCs w:val="20"/>
        </w:rPr>
      </w:pPr>
    </w:p>
    <w:p w14:paraId="5CBC77F4" w14:textId="6BC9E26C" w:rsidR="00034CC1" w:rsidRPr="00125341" w:rsidRDefault="00034CC1" w:rsidP="004B1523">
      <w:pPr>
        <w:spacing w:before="0" w:line="240" w:lineRule="exact"/>
        <w:rPr>
          <w:rFonts w:cs="Arial"/>
          <w:szCs w:val="20"/>
        </w:rPr>
      </w:pPr>
      <w:r w:rsidRPr="00125341">
        <w:rPr>
          <w:rFonts w:cs="Arial"/>
          <w:szCs w:val="20"/>
        </w:rPr>
        <w:t xml:space="preserve">ZVKDS </w:t>
      </w:r>
      <w:r w:rsidR="000B248B" w:rsidRPr="00125341">
        <w:rPr>
          <w:rFonts w:cs="Arial"/>
          <w:szCs w:val="20"/>
        </w:rPr>
        <w:t xml:space="preserve">OE Ljubljana </w:t>
      </w:r>
      <w:r w:rsidRPr="00125341">
        <w:rPr>
          <w:rFonts w:cs="Arial"/>
          <w:szCs w:val="20"/>
        </w:rPr>
        <w:t xml:space="preserve">je dne </w:t>
      </w:r>
      <w:r w:rsidR="000B248B" w:rsidRPr="00125341">
        <w:rPr>
          <w:rFonts w:cs="Arial"/>
          <w:szCs w:val="20"/>
        </w:rPr>
        <w:t>10</w:t>
      </w:r>
      <w:r w:rsidRPr="00125341">
        <w:rPr>
          <w:rFonts w:cs="Arial"/>
          <w:szCs w:val="20"/>
        </w:rPr>
        <w:t xml:space="preserve">. </w:t>
      </w:r>
      <w:r w:rsidR="000B248B" w:rsidRPr="00125341">
        <w:rPr>
          <w:rFonts w:cs="Arial"/>
          <w:szCs w:val="20"/>
        </w:rPr>
        <w:t>3</w:t>
      </w:r>
      <w:r w:rsidRPr="00125341">
        <w:rPr>
          <w:rFonts w:cs="Arial"/>
          <w:szCs w:val="20"/>
        </w:rPr>
        <w:t xml:space="preserve">. 2023 </w:t>
      </w:r>
      <w:r w:rsidR="00784F14" w:rsidRPr="00125341">
        <w:rPr>
          <w:rFonts w:cs="Arial"/>
          <w:szCs w:val="20"/>
        </w:rPr>
        <w:t xml:space="preserve">na podlagi 1. točke drugega odstavka 84. člena ZVKD-1 </w:t>
      </w:r>
      <w:r w:rsidRPr="00125341">
        <w:rPr>
          <w:rFonts w:cs="Arial"/>
          <w:szCs w:val="20"/>
        </w:rPr>
        <w:t xml:space="preserve">izdal </w:t>
      </w:r>
      <w:r w:rsidRPr="00125341">
        <w:rPr>
          <w:szCs w:val="20"/>
        </w:rPr>
        <w:t>Kulturnovarstven</w:t>
      </w:r>
      <w:r w:rsidR="000B248B" w:rsidRPr="00125341">
        <w:rPr>
          <w:szCs w:val="20"/>
        </w:rPr>
        <w:t>e pogoje</w:t>
      </w:r>
      <w:r w:rsidR="009C0849" w:rsidRPr="00125341">
        <w:rPr>
          <w:szCs w:val="20"/>
        </w:rPr>
        <w:t xml:space="preserve"> </w:t>
      </w:r>
      <w:r w:rsidR="000B248B" w:rsidRPr="00125341">
        <w:rPr>
          <w:szCs w:val="20"/>
        </w:rPr>
        <w:t xml:space="preserve"> </w:t>
      </w:r>
      <w:r w:rsidRPr="00125341">
        <w:rPr>
          <w:rFonts w:cs="Arial"/>
          <w:szCs w:val="20"/>
        </w:rPr>
        <w:t>št. 3510</w:t>
      </w:r>
      <w:r w:rsidR="00CC34D1" w:rsidRPr="00125341">
        <w:rPr>
          <w:rFonts w:cs="Arial"/>
          <w:szCs w:val="20"/>
        </w:rPr>
        <w:t>2</w:t>
      </w:r>
      <w:r w:rsidRPr="00125341">
        <w:rPr>
          <w:rFonts w:cs="Arial"/>
          <w:szCs w:val="20"/>
        </w:rPr>
        <w:t>-0</w:t>
      </w:r>
      <w:r w:rsidR="000B248B" w:rsidRPr="00125341">
        <w:rPr>
          <w:rFonts w:cs="Arial"/>
          <w:szCs w:val="20"/>
        </w:rPr>
        <w:t>152</w:t>
      </w:r>
      <w:r w:rsidRPr="00125341">
        <w:rPr>
          <w:rFonts w:cs="Arial"/>
          <w:szCs w:val="20"/>
        </w:rPr>
        <w:t>/2023-2.</w:t>
      </w:r>
    </w:p>
    <w:p w14:paraId="3E04792F" w14:textId="5541390C" w:rsidR="000B248B" w:rsidRPr="00125341" w:rsidRDefault="000B248B" w:rsidP="004B1523">
      <w:pPr>
        <w:spacing w:before="0" w:line="260" w:lineRule="exact"/>
        <w:rPr>
          <w:rFonts w:cs="Arial"/>
          <w:szCs w:val="20"/>
        </w:rPr>
      </w:pPr>
    </w:p>
    <w:p w14:paraId="56C92AB2" w14:textId="55E8BA9E" w:rsidR="00784F14" w:rsidRPr="00125341" w:rsidRDefault="00784F14" w:rsidP="00D16BEE">
      <w:pPr>
        <w:pStyle w:val="Odstavekseznama"/>
        <w:numPr>
          <w:ilvl w:val="0"/>
          <w:numId w:val="36"/>
        </w:numPr>
        <w:spacing w:before="0" w:line="259" w:lineRule="auto"/>
        <w:contextualSpacing/>
      </w:pPr>
      <w:r w:rsidRPr="00125341">
        <w:t xml:space="preserve">Upravni inšpektor ugotavlja, da je ZVKDS OE Ljubljana </w:t>
      </w:r>
      <w:r w:rsidR="00D16BEE" w:rsidRPr="00125341">
        <w:t>ravnal v skladu s prvim odstavkom</w:t>
      </w:r>
      <w:r w:rsidR="00D16BEE" w:rsidRPr="00125341">
        <w:rPr>
          <w:rStyle w:val="Sprotnaopomba-sklic"/>
        </w:rPr>
        <w:footnoteReference w:id="12"/>
      </w:r>
      <w:r w:rsidR="00D16BEE" w:rsidRPr="00125341">
        <w:t xml:space="preserve"> 29. člena ZVKD-1 in stranki izdal kulturnovarstvene pogoje, saj stranka pred izdajo kulturnovarstvenega soglasja ni imela pridobljenih kulturnovarstvenih pogojev</w:t>
      </w:r>
      <w:r w:rsidRPr="00125341">
        <w:t xml:space="preserve">. </w:t>
      </w:r>
    </w:p>
    <w:p w14:paraId="42365E6C" w14:textId="77777777" w:rsidR="00784F14" w:rsidRPr="00125341" w:rsidRDefault="00784F14" w:rsidP="00D16BEE">
      <w:pPr>
        <w:pStyle w:val="Odstavekseznama"/>
        <w:spacing w:before="0" w:line="259" w:lineRule="auto"/>
        <w:ind w:left="720"/>
        <w:contextualSpacing/>
      </w:pPr>
    </w:p>
    <w:p w14:paraId="1ABA92E3" w14:textId="72EDDF21" w:rsidR="000B248B" w:rsidRPr="00125341" w:rsidRDefault="000B248B" w:rsidP="000B248B">
      <w:pPr>
        <w:pStyle w:val="Odstavekseznama"/>
        <w:numPr>
          <w:ilvl w:val="1"/>
          <w:numId w:val="10"/>
        </w:numPr>
        <w:spacing w:before="0"/>
        <w:rPr>
          <w:rFonts w:cs="Arial"/>
          <w:b/>
          <w:bCs/>
        </w:rPr>
      </w:pPr>
      <w:r w:rsidRPr="00125341">
        <w:rPr>
          <w:rFonts w:cs="Arial"/>
          <w:b/>
          <w:bCs/>
          <w:szCs w:val="20"/>
        </w:rPr>
        <w:lastRenderedPageBreak/>
        <w:t>Zadeva št. 3510</w:t>
      </w:r>
      <w:r w:rsidR="00CC34D1" w:rsidRPr="00125341">
        <w:rPr>
          <w:rFonts w:cs="Arial"/>
          <w:b/>
          <w:bCs/>
          <w:szCs w:val="20"/>
        </w:rPr>
        <w:t>2</w:t>
      </w:r>
      <w:r w:rsidRPr="00125341">
        <w:rPr>
          <w:rFonts w:cs="Arial"/>
          <w:b/>
          <w:bCs/>
          <w:szCs w:val="20"/>
        </w:rPr>
        <w:t>-0449/2023</w:t>
      </w:r>
    </w:p>
    <w:p w14:paraId="6E585505" w14:textId="159FD81C" w:rsidR="00034CC1" w:rsidRPr="00125341" w:rsidRDefault="000B248B" w:rsidP="000B248B">
      <w:pPr>
        <w:spacing w:before="0" w:line="260" w:lineRule="exact"/>
        <w:rPr>
          <w:rFonts w:cs="Arial"/>
          <w:szCs w:val="20"/>
        </w:rPr>
      </w:pPr>
      <w:r w:rsidRPr="00125341">
        <w:rPr>
          <w:rFonts w:cs="Arial"/>
          <w:szCs w:val="20"/>
        </w:rPr>
        <w:t xml:space="preserve"> </w:t>
      </w:r>
    </w:p>
    <w:p w14:paraId="426AA7E1" w14:textId="5A6792ED" w:rsidR="000B248B" w:rsidRPr="00125341" w:rsidRDefault="000B248B" w:rsidP="000B248B">
      <w:pPr>
        <w:spacing w:before="0" w:line="240" w:lineRule="exact"/>
        <w:rPr>
          <w:rFonts w:cs="Arial"/>
          <w:szCs w:val="20"/>
        </w:rPr>
      </w:pPr>
      <w:r w:rsidRPr="00125341">
        <w:rPr>
          <w:rFonts w:cs="Arial"/>
          <w:szCs w:val="20"/>
        </w:rPr>
        <w:t xml:space="preserve">ZVKDS OE Ljubljana je dne 15. 6. 2023 po elektronski pošti prejel vlogo za izdajo </w:t>
      </w:r>
      <w:r w:rsidRPr="00125341">
        <w:rPr>
          <w:szCs w:val="20"/>
        </w:rPr>
        <w:t xml:space="preserve">kulturnovarstvenega </w:t>
      </w:r>
      <w:r w:rsidRPr="00125341">
        <w:rPr>
          <w:rFonts w:cs="Arial"/>
          <w:szCs w:val="20"/>
        </w:rPr>
        <w:t>mnenja za gradnjo večnamenske lope na parceli x. y. na predpisanem obrazcu</w:t>
      </w:r>
      <w:r w:rsidRPr="00125341">
        <w:rPr>
          <w:rFonts w:cs="Arial"/>
          <w:i/>
          <w:iCs/>
          <w:szCs w:val="20"/>
        </w:rPr>
        <w:t xml:space="preserve">. </w:t>
      </w:r>
      <w:r w:rsidRPr="00125341">
        <w:rPr>
          <w:rFonts w:cs="Arial"/>
          <w:szCs w:val="20"/>
        </w:rPr>
        <w:t>N</w:t>
      </w:r>
      <w:r w:rsidRPr="00125341">
        <w:t xml:space="preserve">a dokumentu je odtisnjena prejemno štampiljka z datumom prejema. </w:t>
      </w:r>
    </w:p>
    <w:p w14:paraId="4CE36B49" w14:textId="77777777" w:rsidR="00D16BEE" w:rsidRPr="00125341" w:rsidRDefault="00D16BEE" w:rsidP="00D16BEE">
      <w:pPr>
        <w:spacing w:before="0" w:line="240" w:lineRule="exact"/>
        <w:ind w:left="720"/>
        <w:rPr>
          <w:rFonts w:cs="Arial"/>
          <w:szCs w:val="20"/>
        </w:rPr>
      </w:pPr>
    </w:p>
    <w:p w14:paraId="1507824E" w14:textId="35EFD5A2" w:rsidR="000B248B" w:rsidRPr="00125341" w:rsidRDefault="000B248B" w:rsidP="007E1F80">
      <w:pPr>
        <w:numPr>
          <w:ilvl w:val="0"/>
          <w:numId w:val="40"/>
        </w:numPr>
        <w:spacing w:before="0" w:line="240" w:lineRule="exact"/>
        <w:rPr>
          <w:rFonts w:cs="Arial"/>
          <w:szCs w:val="20"/>
        </w:rPr>
      </w:pPr>
      <w:r w:rsidRPr="00125341">
        <w:t>Upravni inšpektor pojasnjuje, da se pošta v elektronski obliki ne tiska</w:t>
      </w:r>
      <w:r w:rsidRPr="00125341">
        <w:rPr>
          <w:rStyle w:val="Sprotnaopomba-sklic"/>
        </w:rPr>
        <w:footnoteReference w:id="13"/>
      </w:r>
      <w:r w:rsidRPr="00125341">
        <w:t xml:space="preserve"> in se na njo tudi ne odtisne prejemna štampiljka. </w:t>
      </w:r>
    </w:p>
    <w:p w14:paraId="5179F455" w14:textId="77777777" w:rsidR="000B248B" w:rsidRPr="00125341" w:rsidRDefault="000B248B" w:rsidP="000B248B">
      <w:pPr>
        <w:spacing w:before="0" w:line="240" w:lineRule="exact"/>
        <w:rPr>
          <w:rFonts w:cs="Arial"/>
          <w:szCs w:val="20"/>
        </w:rPr>
      </w:pPr>
    </w:p>
    <w:p w14:paraId="629E5449" w14:textId="61EF2C45" w:rsidR="000B248B" w:rsidRPr="00125341" w:rsidRDefault="000B248B" w:rsidP="000B248B">
      <w:pPr>
        <w:spacing w:before="0" w:line="240" w:lineRule="exact"/>
        <w:rPr>
          <w:rFonts w:cs="Arial"/>
          <w:szCs w:val="20"/>
        </w:rPr>
      </w:pPr>
      <w:r w:rsidRPr="00125341">
        <w:rPr>
          <w:rFonts w:cs="Arial"/>
          <w:szCs w:val="20"/>
        </w:rPr>
        <w:t xml:space="preserve">ZVKDS OE Ljubljana je dne 5. 7. 2023 </w:t>
      </w:r>
      <w:r w:rsidR="00D16BEE" w:rsidRPr="00125341">
        <w:rPr>
          <w:rFonts w:cs="Arial"/>
          <w:szCs w:val="20"/>
        </w:rPr>
        <w:t xml:space="preserve">na podlagi 1. točke drugega odstavka 84. člena ZVKD-1 </w:t>
      </w:r>
      <w:r w:rsidRPr="00125341">
        <w:rPr>
          <w:rFonts w:cs="Arial"/>
          <w:szCs w:val="20"/>
        </w:rPr>
        <w:t xml:space="preserve">izdal </w:t>
      </w:r>
      <w:r w:rsidRPr="00125341">
        <w:rPr>
          <w:szCs w:val="20"/>
        </w:rPr>
        <w:t xml:space="preserve">Kulturnovarstveno mnenje </w:t>
      </w:r>
      <w:r w:rsidRPr="00125341">
        <w:rPr>
          <w:rFonts w:cs="Arial"/>
          <w:szCs w:val="20"/>
        </w:rPr>
        <w:t>št. 3510</w:t>
      </w:r>
      <w:r w:rsidR="00CC34D1" w:rsidRPr="00125341">
        <w:rPr>
          <w:rFonts w:cs="Arial"/>
          <w:szCs w:val="20"/>
        </w:rPr>
        <w:t>2</w:t>
      </w:r>
      <w:r w:rsidRPr="00125341">
        <w:rPr>
          <w:rFonts w:cs="Arial"/>
          <w:szCs w:val="20"/>
        </w:rPr>
        <w:t>-0449/2023-2.</w:t>
      </w:r>
    </w:p>
    <w:p w14:paraId="428E1B73" w14:textId="77777777" w:rsidR="00D16BEE" w:rsidRPr="00125341" w:rsidRDefault="00D16BEE" w:rsidP="00D16BEE">
      <w:pPr>
        <w:spacing w:before="0" w:line="240" w:lineRule="exact"/>
        <w:rPr>
          <w:rFonts w:cs="Arial"/>
          <w:szCs w:val="20"/>
        </w:rPr>
      </w:pPr>
    </w:p>
    <w:p w14:paraId="6B69CE91" w14:textId="67950EA9" w:rsidR="0028761B" w:rsidRPr="00125341" w:rsidRDefault="00D16BEE" w:rsidP="0028761B">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 xml:space="preserve">ZVKDS OE Ljubljana </w:t>
      </w:r>
      <w:r w:rsidR="0028761B" w:rsidRPr="00125341">
        <w:rPr>
          <w:rFonts w:cs="Arial"/>
          <w:szCs w:val="20"/>
        </w:rPr>
        <w:t xml:space="preserve">navedeno mnenje izdal v skladu z določili GZ-1, kar pa v uvodu ni navedel. </w:t>
      </w:r>
    </w:p>
    <w:p w14:paraId="22C328D2" w14:textId="4E416514" w:rsidR="00034CC1" w:rsidRPr="00125341" w:rsidRDefault="00034CC1" w:rsidP="0028761B">
      <w:pPr>
        <w:pStyle w:val="Odstavekseznama"/>
        <w:shd w:val="clear" w:color="auto" w:fill="FFFFFF"/>
        <w:spacing w:before="0" w:line="260" w:lineRule="exact"/>
        <w:ind w:left="720"/>
        <w:rPr>
          <w:rFonts w:cs="Arial"/>
          <w:szCs w:val="20"/>
        </w:rPr>
      </w:pPr>
    </w:p>
    <w:p w14:paraId="643F5D78" w14:textId="77777777" w:rsidR="000B248B" w:rsidRPr="00125341" w:rsidRDefault="000B248B" w:rsidP="000B248B">
      <w:pPr>
        <w:spacing w:before="0" w:line="240" w:lineRule="exact"/>
        <w:rPr>
          <w:rFonts w:cs="Arial"/>
          <w:szCs w:val="20"/>
        </w:rPr>
      </w:pPr>
    </w:p>
    <w:p w14:paraId="455C4EE6" w14:textId="2D2D34D8" w:rsidR="000B248B" w:rsidRPr="00125341" w:rsidRDefault="000B248B" w:rsidP="000B248B">
      <w:pPr>
        <w:pStyle w:val="Odstavekseznama"/>
        <w:numPr>
          <w:ilvl w:val="1"/>
          <w:numId w:val="10"/>
        </w:numPr>
        <w:spacing w:before="0"/>
        <w:rPr>
          <w:rFonts w:cs="Arial"/>
          <w:b/>
          <w:bCs/>
        </w:rPr>
      </w:pPr>
      <w:r w:rsidRPr="00125341">
        <w:rPr>
          <w:rFonts w:cs="Arial"/>
          <w:b/>
          <w:bCs/>
          <w:szCs w:val="20"/>
        </w:rPr>
        <w:t>Zadeva št. 3510</w:t>
      </w:r>
      <w:r w:rsidR="00D4403C" w:rsidRPr="00125341">
        <w:rPr>
          <w:rFonts w:cs="Arial"/>
          <w:b/>
          <w:bCs/>
          <w:szCs w:val="20"/>
        </w:rPr>
        <w:t>5</w:t>
      </w:r>
      <w:r w:rsidRPr="00125341">
        <w:rPr>
          <w:rFonts w:cs="Arial"/>
          <w:b/>
          <w:bCs/>
          <w:szCs w:val="20"/>
        </w:rPr>
        <w:t>-0032/2023</w:t>
      </w:r>
    </w:p>
    <w:p w14:paraId="386AA5D6" w14:textId="77777777" w:rsidR="000B248B" w:rsidRPr="00125341" w:rsidRDefault="000B248B" w:rsidP="000B248B">
      <w:pPr>
        <w:spacing w:before="0" w:line="240" w:lineRule="exact"/>
        <w:rPr>
          <w:rFonts w:cs="Arial"/>
          <w:szCs w:val="20"/>
        </w:rPr>
      </w:pPr>
    </w:p>
    <w:p w14:paraId="5F61EEED" w14:textId="37124AA9" w:rsidR="000B248B" w:rsidRPr="00125341" w:rsidRDefault="000B248B" w:rsidP="000B248B">
      <w:pPr>
        <w:spacing w:before="0" w:line="240" w:lineRule="exact"/>
        <w:rPr>
          <w:rFonts w:cs="Arial"/>
          <w:i/>
          <w:iCs/>
          <w:szCs w:val="20"/>
        </w:rPr>
      </w:pPr>
      <w:r w:rsidRPr="00125341">
        <w:rPr>
          <w:rFonts w:cs="Arial"/>
          <w:szCs w:val="20"/>
        </w:rPr>
        <w:t xml:space="preserve">ZVKDS OE Novo mesto je dne 23. 1. 2023 prejel vlogo za izdajo </w:t>
      </w:r>
      <w:r w:rsidRPr="00125341">
        <w:rPr>
          <w:szCs w:val="20"/>
        </w:rPr>
        <w:t xml:space="preserve">kulturnovarstvenega </w:t>
      </w:r>
      <w:r w:rsidRPr="00125341">
        <w:rPr>
          <w:rFonts w:cs="Arial"/>
          <w:szCs w:val="20"/>
        </w:rPr>
        <w:t>mnenja za gradnjo nezahtevnega objekta na parceli x. y. na predpisanem obrazcu</w:t>
      </w:r>
      <w:r w:rsidRPr="00125341">
        <w:rPr>
          <w:rFonts w:cs="Arial"/>
          <w:i/>
          <w:iCs/>
          <w:szCs w:val="20"/>
        </w:rPr>
        <w:t>.</w:t>
      </w:r>
    </w:p>
    <w:p w14:paraId="53C6FF20" w14:textId="77777777" w:rsidR="004B1523" w:rsidRPr="00125341" w:rsidRDefault="004B1523" w:rsidP="000B248B">
      <w:pPr>
        <w:spacing w:before="0" w:line="240" w:lineRule="exact"/>
        <w:rPr>
          <w:rFonts w:cs="Arial"/>
          <w:szCs w:val="20"/>
        </w:rPr>
      </w:pPr>
    </w:p>
    <w:p w14:paraId="6D892014" w14:textId="777D7606" w:rsidR="000B248B" w:rsidRPr="00125341" w:rsidRDefault="000B248B" w:rsidP="000B248B">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OE Novo mesto </w:t>
      </w:r>
      <w:r w:rsidRPr="00125341">
        <w:t xml:space="preserve">na dokument odtisnil prejemno štampiljko, ki pa jo je izpolnil pomanjkljivo, saj razen datuma na njej ni izpolnjenih drugih rubrik. </w:t>
      </w:r>
    </w:p>
    <w:p w14:paraId="6C661819" w14:textId="450571F1" w:rsidR="000B248B" w:rsidRPr="00125341" w:rsidRDefault="000B248B" w:rsidP="000B248B">
      <w:pPr>
        <w:spacing w:before="0" w:line="240" w:lineRule="exact"/>
        <w:rPr>
          <w:rFonts w:cs="Arial"/>
          <w:szCs w:val="20"/>
        </w:rPr>
      </w:pPr>
      <w:r w:rsidRPr="00125341">
        <w:rPr>
          <w:rFonts w:cs="Arial"/>
          <w:szCs w:val="20"/>
        </w:rPr>
        <w:t xml:space="preserve">ZVKDS OE Novo mesto je dne 30. 1. 2023 </w:t>
      </w:r>
      <w:r w:rsidR="00D16BEE" w:rsidRPr="00125341">
        <w:rPr>
          <w:rFonts w:cs="Arial"/>
          <w:szCs w:val="20"/>
        </w:rPr>
        <w:t xml:space="preserve">na podlagi 1. točke drugega odstavka 84. člena ZVKD-1 </w:t>
      </w:r>
      <w:r w:rsidRPr="00125341">
        <w:rPr>
          <w:rFonts w:cs="Arial"/>
          <w:szCs w:val="20"/>
        </w:rPr>
        <w:t xml:space="preserve">izdal </w:t>
      </w:r>
      <w:r w:rsidRPr="00125341">
        <w:rPr>
          <w:szCs w:val="20"/>
        </w:rPr>
        <w:t xml:space="preserve">Kulturnovarstvene mnenje </w:t>
      </w:r>
      <w:r w:rsidRPr="00125341">
        <w:rPr>
          <w:rFonts w:cs="Arial"/>
          <w:szCs w:val="20"/>
        </w:rPr>
        <w:t>št. 3510</w:t>
      </w:r>
      <w:r w:rsidR="00D4403C" w:rsidRPr="00125341">
        <w:rPr>
          <w:rFonts w:cs="Arial"/>
          <w:szCs w:val="20"/>
        </w:rPr>
        <w:t>5</w:t>
      </w:r>
      <w:r w:rsidRPr="00125341">
        <w:rPr>
          <w:rFonts w:cs="Arial"/>
          <w:szCs w:val="20"/>
        </w:rPr>
        <w:t>-0032/2023-2.</w:t>
      </w:r>
    </w:p>
    <w:p w14:paraId="3DCF93B2" w14:textId="4A3C0053" w:rsidR="000B248B" w:rsidRPr="00125341" w:rsidRDefault="000B248B" w:rsidP="000B248B">
      <w:pPr>
        <w:spacing w:before="0" w:line="260" w:lineRule="exact"/>
        <w:rPr>
          <w:rFonts w:cs="Arial"/>
          <w:szCs w:val="20"/>
        </w:rPr>
      </w:pPr>
    </w:p>
    <w:p w14:paraId="55C62B3D" w14:textId="77777777" w:rsidR="0028761B" w:rsidRPr="00125341" w:rsidRDefault="00D16BEE" w:rsidP="0028761B">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 xml:space="preserve">ZVKDS OE Novo mesto </w:t>
      </w:r>
      <w:r w:rsidR="0028761B" w:rsidRPr="00125341">
        <w:rPr>
          <w:rFonts w:cs="Arial"/>
          <w:szCs w:val="20"/>
        </w:rPr>
        <w:t xml:space="preserve">navedeno mnenje izdal v skladu z določili GZ-1, kar pa v uvodu ni navedel. </w:t>
      </w:r>
    </w:p>
    <w:p w14:paraId="7CEBDEFA" w14:textId="77777777" w:rsidR="0028761B" w:rsidRPr="00125341" w:rsidRDefault="0028761B" w:rsidP="0028761B">
      <w:pPr>
        <w:pStyle w:val="Odstavekseznama"/>
        <w:shd w:val="clear" w:color="auto" w:fill="FFFFFF"/>
        <w:spacing w:before="0"/>
        <w:ind w:left="720"/>
        <w:rPr>
          <w:szCs w:val="20"/>
        </w:rPr>
      </w:pPr>
    </w:p>
    <w:p w14:paraId="729AE06B" w14:textId="77777777" w:rsidR="00A44769" w:rsidRPr="00125341" w:rsidRDefault="00A44769" w:rsidP="0028761B">
      <w:pPr>
        <w:pStyle w:val="Odstavekseznama"/>
        <w:shd w:val="clear" w:color="auto" w:fill="FFFFFF"/>
        <w:spacing w:before="0"/>
        <w:ind w:left="720"/>
        <w:rPr>
          <w:rFonts w:cs="Arial"/>
          <w:szCs w:val="20"/>
        </w:rPr>
      </w:pPr>
    </w:p>
    <w:p w14:paraId="0C817324" w14:textId="7D6BE326" w:rsidR="00385B16" w:rsidRPr="00125341" w:rsidRDefault="00385B16" w:rsidP="00385B16">
      <w:pPr>
        <w:pStyle w:val="Odstavekseznama"/>
        <w:numPr>
          <w:ilvl w:val="1"/>
          <w:numId w:val="10"/>
        </w:numPr>
        <w:spacing w:before="0"/>
        <w:rPr>
          <w:rFonts w:cs="Arial"/>
          <w:b/>
          <w:bCs/>
        </w:rPr>
      </w:pPr>
      <w:r w:rsidRPr="00125341">
        <w:rPr>
          <w:rFonts w:cs="Arial"/>
          <w:b/>
          <w:bCs/>
          <w:szCs w:val="20"/>
        </w:rPr>
        <w:t>Zadeva št. 3510</w:t>
      </w:r>
      <w:r w:rsidR="00D4403C" w:rsidRPr="00125341">
        <w:rPr>
          <w:rFonts w:cs="Arial"/>
          <w:b/>
          <w:bCs/>
          <w:szCs w:val="20"/>
        </w:rPr>
        <w:t>5</w:t>
      </w:r>
      <w:r w:rsidRPr="00125341">
        <w:rPr>
          <w:rFonts w:cs="Arial"/>
          <w:b/>
          <w:bCs/>
          <w:szCs w:val="20"/>
        </w:rPr>
        <w:t>-0118/2023</w:t>
      </w:r>
    </w:p>
    <w:p w14:paraId="5D2AF3C8" w14:textId="77777777" w:rsidR="00385B16" w:rsidRPr="00125341" w:rsidRDefault="00385B16" w:rsidP="00385B16">
      <w:pPr>
        <w:spacing w:before="0" w:line="240" w:lineRule="exact"/>
        <w:rPr>
          <w:rFonts w:cs="Arial"/>
          <w:szCs w:val="20"/>
        </w:rPr>
      </w:pPr>
    </w:p>
    <w:p w14:paraId="384EFC52" w14:textId="574F2F86" w:rsidR="00C031F9" w:rsidRPr="00125341" w:rsidRDefault="00385B16" w:rsidP="00C031F9">
      <w:pPr>
        <w:spacing w:before="0" w:line="240" w:lineRule="exact"/>
        <w:rPr>
          <w:rFonts w:cs="Arial"/>
          <w:i/>
          <w:iCs/>
          <w:szCs w:val="20"/>
        </w:rPr>
      </w:pPr>
      <w:r w:rsidRPr="00125341">
        <w:rPr>
          <w:rFonts w:cs="Arial"/>
          <w:szCs w:val="20"/>
        </w:rPr>
        <w:t xml:space="preserve">ZVKDS OE Novo mesto je dne 23. 1. 2023 prejel vlogo za izdajo </w:t>
      </w:r>
      <w:r w:rsidR="00C031F9" w:rsidRPr="00125341">
        <w:rPr>
          <w:szCs w:val="20"/>
        </w:rPr>
        <w:t>kulturnovarstvenih</w:t>
      </w:r>
      <w:r w:rsidR="00C031F9" w:rsidRPr="00125341">
        <w:rPr>
          <w:rFonts w:cs="Arial"/>
          <w:szCs w:val="20"/>
        </w:rPr>
        <w:t xml:space="preserve"> pogojev za postavitev vrtne lope na parceli x. y. na obrazcu, ki ga ima ZVKDS objavljenega na svoji spletni strani</w:t>
      </w:r>
      <w:r w:rsidR="00C031F9" w:rsidRPr="00125341">
        <w:rPr>
          <w:rFonts w:cs="Arial"/>
          <w:i/>
          <w:iCs/>
          <w:szCs w:val="20"/>
        </w:rPr>
        <w:t>.</w:t>
      </w:r>
    </w:p>
    <w:p w14:paraId="02BF97D9" w14:textId="4932A690" w:rsidR="00385B16" w:rsidRPr="00125341" w:rsidRDefault="00385B16" w:rsidP="00C031F9">
      <w:pPr>
        <w:spacing w:before="0" w:line="240" w:lineRule="exact"/>
        <w:rPr>
          <w:rFonts w:cs="Arial"/>
          <w:szCs w:val="20"/>
        </w:rPr>
      </w:pPr>
    </w:p>
    <w:p w14:paraId="0B312020" w14:textId="77777777" w:rsidR="00385B16" w:rsidRPr="00125341" w:rsidRDefault="00385B16" w:rsidP="00385B16">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OE Novo mesto </w:t>
      </w:r>
      <w:r w:rsidRPr="00125341">
        <w:t xml:space="preserve">na dokument odtisnil prejemno štampiljko, ki pa jo je izpolnil pomanjkljivo, saj razen datuma na njej ni izpolnjenih drugih rubrik. </w:t>
      </w:r>
    </w:p>
    <w:p w14:paraId="4387B347" w14:textId="1DB76237" w:rsidR="00034CC1" w:rsidRPr="00125341" w:rsidRDefault="00385B16" w:rsidP="006347A9">
      <w:pPr>
        <w:spacing w:before="0" w:line="240" w:lineRule="exact"/>
      </w:pPr>
      <w:r w:rsidRPr="00125341">
        <w:rPr>
          <w:rFonts w:cs="Arial"/>
          <w:szCs w:val="20"/>
        </w:rPr>
        <w:t xml:space="preserve">ZVKDS OE Novo mesto je dne </w:t>
      </w:r>
      <w:r w:rsidR="00C031F9" w:rsidRPr="00125341">
        <w:rPr>
          <w:rFonts w:cs="Arial"/>
          <w:szCs w:val="20"/>
        </w:rPr>
        <w:t>27</w:t>
      </w:r>
      <w:r w:rsidRPr="00125341">
        <w:rPr>
          <w:rFonts w:cs="Arial"/>
          <w:szCs w:val="20"/>
        </w:rPr>
        <w:t xml:space="preserve">. </w:t>
      </w:r>
      <w:r w:rsidR="00C031F9" w:rsidRPr="00125341">
        <w:rPr>
          <w:rFonts w:cs="Arial"/>
          <w:szCs w:val="20"/>
        </w:rPr>
        <w:t>3</w:t>
      </w:r>
      <w:r w:rsidRPr="00125341">
        <w:rPr>
          <w:rFonts w:cs="Arial"/>
          <w:szCs w:val="20"/>
        </w:rPr>
        <w:t>. 2023</w:t>
      </w:r>
      <w:r w:rsidR="0028761B" w:rsidRPr="00125341">
        <w:rPr>
          <w:rFonts w:cs="Arial"/>
          <w:szCs w:val="20"/>
        </w:rPr>
        <w:t xml:space="preserve"> 1. točke drugega odstavka 84. člena ZVKD-1</w:t>
      </w:r>
      <w:r w:rsidRPr="00125341">
        <w:rPr>
          <w:rFonts w:cs="Arial"/>
          <w:szCs w:val="20"/>
        </w:rPr>
        <w:t xml:space="preserve"> izdal </w:t>
      </w:r>
      <w:r w:rsidRPr="00125341">
        <w:rPr>
          <w:szCs w:val="20"/>
        </w:rPr>
        <w:t>Kulturnovarstven</w:t>
      </w:r>
      <w:r w:rsidR="00C031F9" w:rsidRPr="00125341">
        <w:rPr>
          <w:szCs w:val="20"/>
        </w:rPr>
        <w:t>o</w:t>
      </w:r>
      <w:r w:rsidRPr="00125341">
        <w:rPr>
          <w:szCs w:val="20"/>
        </w:rPr>
        <w:t xml:space="preserve"> mnenje </w:t>
      </w:r>
      <w:r w:rsidRPr="00125341">
        <w:rPr>
          <w:rFonts w:cs="Arial"/>
          <w:szCs w:val="20"/>
        </w:rPr>
        <w:t>št. 3510</w:t>
      </w:r>
      <w:r w:rsidR="00D4403C" w:rsidRPr="00125341">
        <w:rPr>
          <w:rFonts w:cs="Arial"/>
          <w:szCs w:val="20"/>
        </w:rPr>
        <w:t>5</w:t>
      </w:r>
      <w:r w:rsidRPr="00125341">
        <w:rPr>
          <w:rFonts w:cs="Arial"/>
          <w:szCs w:val="20"/>
        </w:rPr>
        <w:t>-0</w:t>
      </w:r>
      <w:r w:rsidR="00C031F9" w:rsidRPr="00125341">
        <w:rPr>
          <w:rFonts w:cs="Arial"/>
          <w:szCs w:val="20"/>
        </w:rPr>
        <w:t>118</w:t>
      </w:r>
      <w:r w:rsidRPr="00125341">
        <w:rPr>
          <w:rFonts w:cs="Arial"/>
          <w:szCs w:val="20"/>
        </w:rPr>
        <w:t>/2023-2</w:t>
      </w:r>
      <w:r w:rsidR="006347A9" w:rsidRPr="00125341">
        <w:rPr>
          <w:rFonts w:cs="Arial"/>
          <w:szCs w:val="20"/>
        </w:rPr>
        <w:t xml:space="preserve"> v skladu z d</w:t>
      </w:r>
      <w:r w:rsidR="006347A9" w:rsidRPr="00125341">
        <w:t>evetim odstavkom 29. člena ZVKD-1.</w:t>
      </w:r>
    </w:p>
    <w:p w14:paraId="1F3FA143" w14:textId="60FC8D82" w:rsidR="0028761B" w:rsidRPr="00125341" w:rsidRDefault="0028761B" w:rsidP="006347A9">
      <w:pPr>
        <w:spacing w:before="0" w:line="240" w:lineRule="exact"/>
      </w:pPr>
    </w:p>
    <w:p w14:paraId="4D69B334" w14:textId="77777777" w:rsidR="0028761B" w:rsidRPr="00125341" w:rsidRDefault="0028761B" w:rsidP="0028761B">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 xml:space="preserve">ZVKDS OE Novo mesto navedeno mnenje izdal v skladu z določili GZ-1, kar pa v uvodu ni navedel. </w:t>
      </w:r>
    </w:p>
    <w:p w14:paraId="7C5E3911" w14:textId="77777777" w:rsidR="0028761B" w:rsidRPr="00125341" w:rsidRDefault="0028761B" w:rsidP="0028761B">
      <w:pPr>
        <w:pStyle w:val="Odstavekseznama"/>
        <w:shd w:val="clear" w:color="auto" w:fill="FFFFFF"/>
        <w:spacing w:before="0"/>
        <w:ind w:left="720"/>
        <w:rPr>
          <w:szCs w:val="20"/>
        </w:rPr>
      </w:pPr>
    </w:p>
    <w:p w14:paraId="5D91C3C9" w14:textId="3C10EB22" w:rsidR="006347A9" w:rsidRPr="00125341" w:rsidRDefault="006347A9" w:rsidP="0028761B">
      <w:pPr>
        <w:pStyle w:val="Odstavekseznama"/>
        <w:shd w:val="clear" w:color="auto" w:fill="FFFFFF"/>
        <w:spacing w:before="0"/>
        <w:ind w:left="720"/>
      </w:pPr>
    </w:p>
    <w:p w14:paraId="039DA8F2" w14:textId="2F2CFF49" w:rsidR="00C031F9" w:rsidRPr="00125341" w:rsidRDefault="00C031F9" w:rsidP="00C031F9">
      <w:pPr>
        <w:pStyle w:val="Odstavekseznama"/>
        <w:numPr>
          <w:ilvl w:val="1"/>
          <w:numId w:val="10"/>
        </w:numPr>
        <w:spacing w:before="0"/>
        <w:rPr>
          <w:rFonts w:cs="Arial"/>
          <w:b/>
          <w:bCs/>
        </w:rPr>
      </w:pPr>
      <w:r w:rsidRPr="00125341">
        <w:rPr>
          <w:rFonts w:cs="Arial"/>
          <w:b/>
          <w:bCs/>
          <w:szCs w:val="20"/>
        </w:rPr>
        <w:t>Zadeva št. 3510</w:t>
      </w:r>
      <w:r w:rsidR="00D4403C" w:rsidRPr="00125341">
        <w:rPr>
          <w:rFonts w:cs="Arial"/>
          <w:b/>
          <w:bCs/>
          <w:szCs w:val="20"/>
        </w:rPr>
        <w:t>5</w:t>
      </w:r>
      <w:r w:rsidRPr="00125341">
        <w:rPr>
          <w:rFonts w:cs="Arial"/>
          <w:b/>
          <w:bCs/>
          <w:szCs w:val="20"/>
        </w:rPr>
        <w:t>-0</w:t>
      </w:r>
      <w:r w:rsidR="00110F93" w:rsidRPr="00125341">
        <w:rPr>
          <w:rFonts w:cs="Arial"/>
          <w:b/>
          <w:bCs/>
          <w:szCs w:val="20"/>
        </w:rPr>
        <w:t>304</w:t>
      </w:r>
      <w:r w:rsidRPr="00125341">
        <w:rPr>
          <w:rFonts w:cs="Arial"/>
          <w:b/>
          <w:bCs/>
          <w:szCs w:val="20"/>
        </w:rPr>
        <w:t>/2023</w:t>
      </w:r>
    </w:p>
    <w:p w14:paraId="526706CF" w14:textId="77777777" w:rsidR="00C031F9" w:rsidRPr="00125341" w:rsidRDefault="00C031F9" w:rsidP="00C031F9">
      <w:pPr>
        <w:spacing w:before="0" w:line="240" w:lineRule="exact"/>
        <w:rPr>
          <w:rFonts w:cs="Arial"/>
          <w:szCs w:val="20"/>
        </w:rPr>
      </w:pPr>
    </w:p>
    <w:p w14:paraId="5F5D884D" w14:textId="69580A4C" w:rsidR="00C031F9" w:rsidRPr="00125341" w:rsidRDefault="00C031F9" w:rsidP="00C031F9">
      <w:pPr>
        <w:spacing w:before="0" w:line="240" w:lineRule="exact"/>
        <w:rPr>
          <w:rFonts w:cs="Arial"/>
          <w:i/>
          <w:iCs/>
          <w:szCs w:val="20"/>
        </w:rPr>
      </w:pPr>
      <w:r w:rsidRPr="00125341">
        <w:rPr>
          <w:rFonts w:cs="Arial"/>
          <w:szCs w:val="20"/>
        </w:rPr>
        <w:t xml:space="preserve">ZVKDS OE Novo mesto je dne 7. 6. 2023 po elektronski pošti prejel vlogo za izdajo </w:t>
      </w:r>
      <w:r w:rsidRPr="00125341">
        <w:rPr>
          <w:szCs w:val="20"/>
        </w:rPr>
        <w:t xml:space="preserve">kulturnovarstvenega </w:t>
      </w:r>
      <w:r w:rsidRPr="00125341">
        <w:rPr>
          <w:rFonts w:cs="Arial"/>
          <w:szCs w:val="20"/>
        </w:rPr>
        <w:t>mnenja za spremembo namembnosti in dozidave nezahtevnega objekta na parceli x. y. na predpisanem obrazcu</w:t>
      </w:r>
      <w:r w:rsidRPr="00125341">
        <w:rPr>
          <w:rFonts w:cs="Arial"/>
          <w:i/>
          <w:iCs/>
          <w:szCs w:val="20"/>
        </w:rPr>
        <w:t>.</w:t>
      </w:r>
    </w:p>
    <w:p w14:paraId="3816D991" w14:textId="77777777" w:rsidR="00C031F9" w:rsidRPr="00125341" w:rsidRDefault="00C031F9" w:rsidP="00C031F9">
      <w:pPr>
        <w:spacing w:before="0" w:line="240" w:lineRule="exact"/>
        <w:rPr>
          <w:rFonts w:cs="Arial"/>
          <w:szCs w:val="20"/>
        </w:rPr>
      </w:pPr>
    </w:p>
    <w:p w14:paraId="0E74FCF2" w14:textId="38683BAC" w:rsidR="00C031F9" w:rsidRPr="00125341" w:rsidRDefault="00C031F9" w:rsidP="00C031F9">
      <w:pPr>
        <w:spacing w:before="0" w:line="240" w:lineRule="exact"/>
        <w:rPr>
          <w:rFonts w:cs="Arial"/>
          <w:i/>
          <w:iCs/>
          <w:szCs w:val="20"/>
        </w:rPr>
      </w:pPr>
      <w:r w:rsidRPr="00125341">
        <w:rPr>
          <w:rFonts w:cs="Arial"/>
          <w:szCs w:val="20"/>
        </w:rPr>
        <w:t xml:space="preserve">ZVKDS OE Novo mesto je dne 12. 6. 2023 po elektronski pošti prejel dopolnitev vloge za izdajo </w:t>
      </w:r>
      <w:r w:rsidRPr="00125341">
        <w:rPr>
          <w:szCs w:val="20"/>
        </w:rPr>
        <w:t xml:space="preserve">kulturnovarstvenega </w:t>
      </w:r>
      <w:r w:rsidRPr="00125341">
        <w:rPr>
          <w:rFonts w:cs="Arial"/>
          <w:szCs w:val="20"/>
        </w:rPr>
        <w:t>mnenja za spremembo namembnosti in dozidave nezahtevnega objekta na parceli x. y. na predpisanem obrazcu</w:t>
      </w:r>
      <w:r w:rsidRPr="00125341">
        <w:rPr>
          <w:rFonts w:cs="Arial"/>
          <w:i/>
          <w:iCs/>
          <w:szCs w:val="20"/>
        </w:rPr>
        <w:t>.</w:t>
      </w:r>
    </w:p>
    <w:p w14:paraId="17B5BA76" w14:textId="77777777" w:rsidR="00C031F9" w:rsidRPr="00125341" w:rsidRDefault="00C031F9" w:rsidP="00C031F9">
      <w:pPr>
        <w:spacing w:before="0" w:line="240" w:lineRule="exact"/>
        <w:rPr>
          <w:rFonts w:cs="Arial"/>
          <w:szCs w:val="20"/>
        </w:rPr>
      </w:pPr>
    </w:p>
    <w:p w14:paraId="65DF54DE" w14:textId="2A0AA1E7" w:rsidR="00C031F9" w:rsidRPr="00125341" w:rsidRDefault="00C031F9" w:rsidP="00C031F9">
      <w:pPr>
        <w:spacing w:before="0" w:line="240" w:lineRule="exact"/>
        <w:rPr>
          <w:rFonts w:cs="Arial"/>
          <w:szCs w:val="20"/>
        </w:rPr>
      </w:pPr>
      <w:r w:rsidRPr="00125341">
        <w:rPr>
          <w:rFonts w:cs="Arial"/>
          <w:szCs w:val="20"/>
        </w:rPr>
        <w:t>ZVKDS OE Novo mesto je dne 23. 6. 2023</w:t>
      </w:r>
      <w:r w:rsidR="0028761B" w:rsidRPr="00125341">
        <w:rPr>
          <w:rFonts w:cs="Arial"/>
          <w:szCs w:val="20"/>
        </w:rPr>
        <w:t xml:space="preserve"> na podlagi 1. točke drugega odstavka 84. člena ZVKD-1</w:t>
      </w:r>
      <w:r w:rsidRPr="00125341">
        <w:rPr>
          <w:rFonts w:cs="Arial"/>
          <w:szCs w:val="20"/>
        </w:rPr>
        <w:t xml:space="preserve"> izdal </w:t>
      </w:r>
      <w:r w:rsidRPr="00125341">
        <w:rPr>
          <w:szCs w:val="20"/>
        </w:rPr>
        <w:t xml:space="preserve">Kulturnovarstveno mnenje </w:t>
      </w:r>
      <w:r w:rsidRPr="00125341">
        <w:rPr>
          <w:rFonts w:cs="Arial"/>
          <w:szCs w:val="20"/>
        </w:rPr>
        <w:t>št. 3510</w:t>
      </w:r>
      <w:r w:rsidR="00D4403C" w:rsidRPr="00125341">
        <w:rPr>
          <w:rFonts w:cs="Arial"/>
          <w:szCs w:val="20"/>
        </w:rPr>
        <w:t>5</w:t>
      </w:r>
      <w:r w:rsidRPr="00125341">
        <w:rPr>
          <w:rFonts w:cs="Arial"/>
          <w:szCs w:val="20"/>
        </w:rPr>
        <w:t>-0</w:t>
      </w:r>
      <w:r w:rsidR="00110F93" w:rsidRPr="00125341">
        <w:rPr>
          <w:rFonts w:cs="Arial"/>
          <w:szCs w:val="20"/>
        </w:rPr>
        <w:t>304</w:t>
      </w:r>
      <w:r w:rsidRPr="00125341">
        <w:rPr>
          <w:rFonts w:cs="Arial"/>
          <w:szCs w:val="20"/>
        </w:rPr>
        <w:t>/2023-</w:t>
      </w:r>
      <w:r w:rsidR="00110F93" w:rsidRPr="00125341">
        <w:rPr>
          <w:rFonts w:cs="Arial"/>
          <w:szCs w:val="20"/>
        </w:rPr>
        <w:t>3</w:t>
      </w:r>
      <w:r w:rsidRPr="00125341">
        <w:rPr>
          <w:rFonts w:cs="Arial"/>
          <w:szCs w:val="20"/>
        </w:rPr>
        <w:t>.</w:t>
      </w:r>
    </w:p>
    <w:p w14:paraId="3F3747FB" w14:textId="086993AB" w:rsidR="00034CC1" w:rsidRPr="00125341" w:rsidRDefault="00034CC1" w:rsidP="00110F93">
      <w:pPr>
        <w:spacing w:before="0" w:line="260" w:lineRule="exact"/>
        <w:rPr>
          <w:rFonts w:cs="Arial"/>
          <w:szCs w:val="20"/>
        </w:rPr>
      </w:pPr>
    </w:p>
    <w:p w14:paraId="0B5C5C11" w14:textId="77777777" w:rsidR="0028761B" w:rsidRPr="00125341" w:rsidRDefault="0028761B" w:rsidP="0028761B">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 xml:space="preserve">ZVKDS OE Novo mesto navedeno mnenje izdal v skladu z določili GZ-1, kar pa v uvodu ni navedel. </w:t>
      </w:r>
    </w:p>
    <w:p w14:paraId="2982DE13" w14:textId="17D92761" w:rsidR="0028761B" w:rsidRPr="00125341" w:rsidRDefault="0028761B" w:rsidP="0028761B">
      <w:pPr>
        <w:pStyle w:val="Odstavekseznama"/>
        <w:shd w:val="clear" w:color="auto" w:fill="FFFFFF"/>
        <w:spacing w:before="0"/>
        <w:ind w:left="720"/>
        <w:rPr>
          <w:szCs w:val="20"/>
        </w:rPr>
      </w:pPr>
    </w:p>
    <w:p w14:paraId="2081A302" w14:textId="437DA086" w:rsidR="0028761B" w:rsidRPr="00125341" w:rsidRDefault="0028761B" w:rsidP="0028761B">
      <w:pPr>
        <w:spacing w:before="0" w:line="260" w:lineRule="exact"/>
        <w:ind w:left="720"/>
        <w:rPr>
          <w:rFonts w:cs="Arial"/>
          <w:szCs w:val="20"/>
        </w:rPr>
      </w:pPr>
    </w:p>
    <w:p w14:paraId="3FFA3712" w14:textId="4412FBD0" w:rsidR="00110F93" w:rsidRPr="00125341" w:rsidRDefault="00110F93" w:rsidP="00110F93">
      <w:pPr>
        <w:pStyle w:val="Odstavekseznama"/>
        <w:numPr>
          <w:ilvl w:val="1"/>
          <w:numId w:val="10"/>
        </w:numPr>
        <w:spacing w:before="0"/>
        <w:rPr>
          <w:rFonts w:cs="Arial"/>
          <w:b/>
          <w:bCs/>
        </w:rPr>
      </w:pPr>
      <w:r w:rsidRPr="00125341">
        <w:rPr>
          <w:rFonts w:cs="Arial"/>
          <w:b/>
          <w:bCs/>
          <w:szCs w:val="20"/>
        </w:rPr>
        <w:t>Zadeva št. 3510</w:t>
      </w:r>
      <w:r w:rsidR="00151ACB" w:rsidRPr="00125341">
        <w:rPr>
          <w:rFonts w:cs="Arial"/>
          <w:b/>
          <w:bCs/>
          <w:szCs w:val="20"/>
        </w:rPr>
        <w:t>6</w:t>
      </w:r>
      <w:r w:rsidRPr="00125341">
        <w:rPr>
          <w:rFonts w:cs="Arial"/>
          <w:b/>
          <w:bCs/>
          <w:szCs w:val="20"/>
        </w:rPr>
        <w:t>-0059/2023</w:t>
      </w:r>
    </w:p>
    <w:p w14:paraId="7D1F7970" w14:textId="77777777" w:rsidR="00110F93" w:rsidRPr="00125341" w:rsidRDefault="00110F93" w:rsidP="00110F93">
      <w:pPr>
        <w:spacing w:before="0" w:line="240" w:lineRule="exact"/>
        <w:rPr>
          <w:rFonts w:cs="Arial"/>
          <w:szCs w:val="20"/>
        </w:rPr>
      </w:pPr>
    </w:p>
    <w:p w14:paraId="3B82BDF7" w14:textId="0E492BD9" w:rsidR="00110F93" w:rsidRPr="00125341" w:rsidRDefault="00110F93" w:rsidP="00110F93">
      <w:pPr>
        <w:spacing w:before="0" w:line="240" w:lineRule="exact"/>
        <w:rPr>
          <w:rFonts w:cs="Arial"/>
          <w:i/>
          <w:iCs/>
          <w:szCs w:val="20"/>
        </w:rPr>
      </w:pPr>
      <w:r w:rsidRPr="00125341">
        <w:rPr>
          <w:rFonts w:cs="Arial"/>
          <w:szCs w:val="20"/>
        </w:rPr>
        <w:t xml:space="preserve">ZVKDS OE Nova Gorica je dne 26. 1. 2023 prejel vlogo za izdajo </w:t>
      </w:r>
      <w:r w:rsidRPr="00125341">
        <w:rPr>
          <w:szCs w:val="20"/>
        </w:rPr>
        <w:t>kulturnovarstvenih</w:t>
      </w:r>
      <w:r w:rsidRPr="00125341">
        <w:rPr>
          <w:rFonts w:cs="Arial"/>
          <w:szCs w:val="20"/>
        </w:rPr>
        <w:t xml:space="preserve"> pogojev za postavitev pomožnega objekta na parceli x. y. na obrazcu, ki ga ima ZVKDS objavljenega na svoji spletni strani</w:t>
      </w:r>
      <w:r w:rsidRPr="00125341">
        <w:rPr>
          <w:rFonts w:cs="Arial"/>
          <w:i/>
          <w:iCs/>
          <w:szCs w:val="20"/>
        </w:rPr>
        <w:t>.</w:t>
      </w:r>
    </w:p>
    <w:p w14:paraId="21BE855F" w14:textId="77777777" w:rsidR="00110F93" w:rsidRPr="00125341" w:rsidRDefault="00110F93" w:rsidP="00110F93">
      <w:pPr>
        <w:spacing w:before="0" w:line="240" w:lineRule="exact"/>
        <w:rPr>
          <w:rFonts w:cs="Arial"/>
          <w:szCs w:val="20"/>
        </w:rPr>
      </w:pPr>
    </w:p>
    <w:p w14:paraId="250F62C8" w14:textId="4D7FF2B3" w:rsidR="00110F93" w:rsidRPr="00125341" w:rsidRDefault="00110F93" w:rsidP="00110F93">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OE Nova Gorica </w:t>
      </w:r>
      <w:r w:rsidRPr="00125341">
        <w:t xml:space="preserve">na dokument odtisnil prejemno štampiljko, ki pa jo je izpolnil pomanjkljivo, saj razen datuma na njej ni izpolnjenih drugih rubrik. </w:t>
      </w:r>
    </w:p>
    <w:p w14:paraId="5A4D6141" w14:textId="7851C6C1" w:rsidR="00110F93" w:rsidRPr="00125341" w:rsidRDefault="00110F93" w:rsidP="00110F93">
      <w:pPr>
        <w:spacing w:before="0" w:line="240" w:lineRule="exact"/>
        <w:rPr>
          <w:rFonts w:cs="Arial"/>
          <w:szCs w:val="20"/>
        </w:rPr>
      </w:pPr>
      <w:r w:rsidRPr="00125341">
        <w:rPr>
          <w:rFonts w:cs="Arial"/>
          <w:szCs w:val="20"/>
        </w:rPr>
        <w:t xml:space="preserve">ZVKDS OE </w:t>
      </w:r>
      <w:r w:rsidR="004B1523" w:rsidRPr="00125341">
        <w:rPr>
          <w:rFonts w:cs="Arial"/>
          <w:szCs w:val="20"/>
        </w:rPr>
        <w:t xml:space="preserve">Nova Gorica </w:t>
      </w:r>
      <w:r w:rsidRPr="00125341">
        <w:rPr>
          <w:rFonts w:cs="Arial"/>
          <w:szCs w:val="20"/>
        </w:rPr>
        <w:t xml:space="preserve">je dne 3. 2. 2023 izdal </w:t>
      </w:r>
      <w:r w:rsidRPr="00125341">
        <w:rPr>
          <w:szCs w:val="20"/>
        </w:rPr>
        <w:t xml:space="preserve">Kulturnovarstveno mnenje </w:t>
      </w:r>
      <w:r w:rsidRPr="00125341">
        <w:rPr>
          <w:rFonts w:cs="Arial"/>
          <w:szCs w:val="20"/>
        </w:rPr>
        <w:t>št. 3510</w:t>
      </w:r>
      <w:r w:rsidR="00151ACB" w:rsidRPr="00125341">
        <w:rPr>
          <w:rFonts w:cs="Arial"/>
          <w:szCs w:val="20"/>
        </w:rPr>
        <w:t>6</w:t>
      </w:r>
      <w:r w:rsidRPr="00125341">
        <w:rPr>
          <w:rFonts w:cs="Arial"/>
          <w:szCs w:val="20"/>
        </w:rPr>
        <w:t>-0059</w:t>
      </w:r>
      <w:r w:rsidR="00151ACB" w:rsidRPr="00125341">
        <w:rPr>
          <w:rFonts w:cs="Arial"/>
          <w:szCs w:val="20"/>
        </w:rPr>
        <w:t>-2</w:t>
      </w:r>
      <w:r w:rsidRPr="00125341">
        <w:rPr>
          <w:rFonts w:cs="Arial"/>
          <w:szCs w:val="20"/>
        </w:rPr>
        <w:t>/2023-</w:t>
      </w:r>
      <w:r w:rsidR="00151ACB" w:rsidRPr="00125341">
        <w:rPr>
          <w:rFonts w:cs="Arial"/>
          <w:szCs w:val="20"/>
        </w:rPr>
        <w:t>B/B</w:t>
      </w:r>
      <w:r w:rsidR="006347A9" w:rsidRPr="00125341">
        <w:rPr>
          <w:rFonts w:cs="Arial"/>
          <w:szCs w:val="20"/>
        </w:rPr>
        <w:t xml:space="preserve"> v skladu z d</w:t>
      </w:r>
      <w:r w:rsidR="006347A9" w:rsidRPr="00125341">
        <w:t>evet odstavkom 29. člena ZVKD-1</w:t>
      </w:r>
      <w:r w:rsidRPr="00125341">
        <w:rPr>
          <w:rFonts w:cs="Arial"/>
          <w:szCs w:val="20"/>
        </w:rPr>
        <w:t>.</w:t>
      </w:r>
    </w:p>
    <w:p w14:paraId="0686A1ED" w14:textId="77777777" w:rsidR="00151ACB" w:rsidRPr="00125341" w:rsidRDefault="00151ACB" w:rsidP="00110F93">
      <w:pPr>
        <w:spacing w:before="0" w:line="240" w:lineRule="exact"/>
        <w:rPr>
          <w:rFonts w:cs="Arial"/>
          <w:szCs w:val="20"/>
        </w:rPr>
      </w:pPr>
    </w:p>
    <w:p w14:paraId="32E1CB5B" w14:textId="7AB756BF" w:rsidR="00151ACB" w:rsidRPr="00125341" w:rsidRDefault="00151ACB" w:rsidP="00151ACB">
      <w:pPr>
        <w:widowControl w:val="0"/>
        <w:numPr>
          <w:ilvl w:val="0"/>
          <w:numId w:val="37"/>
        </w:numPr>
        <w:suppressAutoHyphens/>
        <w:spacing w:before="0" w:line="260" w:lineRule="exact"/>
        <w:rPr>
          <w:rFonts w:cs="Arial"/>
          <w:bCs/>
          <w:szCs w:val="20"/>
        </w:rPr>
      </w:pPr>
      <w:r w:rsidRPr="00125341">
        <w:rPr>
          <w:szCs w:val="20"/>
        </w:rPr>
        <w:t>Upravni inšpektor ugotavlja, da š</w:t>
      </w:r>
      <w:r w:rsidRPr="00125341">
        <w:rPr>
          <w:rFonts w:cs="Arial"/>
          <w:bCs/>
          <w:szCs w:val="20"/>
        </w:rPr>
        <w:t>tevilka dokumenta ni oblikovana tako kot to določa 18. točka 6. člena</w:t>
      </w:r>
      <w:r w:rsidRPr="00125341">
        <w:rPr>
          <w:rStyle w:val="Sprotnaopomba-sklic"/>
          <w:rFonts w:cs="Arial"/>
          <w:bCs/>
          <w:szCs w:val="20"/>
        </w:rPr>
        <w:footnoteReference w:id="14"/>
      </w:r>
      <w:r w:rsidRPr="00125341">
        <w:rPr>
          <w:rFonts w:cs="Arial"/>
          <w:bCs/>
          <w:szCs w:val="20"/>
        </w:rPr>
        <w:t xml:space="preserve"> UUP.</w:t>
      </w:r>
    </w:p>
    <w:p w14:paraId="6687C443" w14:textId="77777777" w:rsidR="00151ACB" w:rsidRPr="00125341" w:rsidRDefault="00151ACB" w:rsidP="00151ACB">
      <w:pPr>
        <w:widowControl w:val="0"/>
        <w:suppressAutoHyphens/>
        <w:spacing w:before="0" w:line="260" w:lineRule="exact"/>
        <w:ind w:left="360"/>
        <w:rPr>
          <w:rFonts w:cs="Arial"/>
          <w:bCs/>
          <w:szCs w:val="20"/>
        </w:rPr>
      </w:pPr>
    </w:p>
    <w:p w14:paraId="72119901" w14:textId="63E715D5" w:rsidR="00151ACB" w:rsidRPr="00125341" w:rsidRDefault="00151ACB" w:rsidP="00151ACB">
      <w:pPr>
        <w:numPr>
          <w:ilvl w:val="0"/>
          <w:numId w:val="37"/>
        </w:numPr>
        <w:spacing w:before="0" w:line="260" w:lineRule="exact"/>
        <w:rPr>
          <w:rFonts w:cs="Arial"/>
          <w:szCs w:val="20"/>
        </w:rPr>
      </w:pPr>
      <w:r w:rsidRPr="00125341">
        <w:rPr>
          <w:rFonts w:cs="Arial"/>
          <w:szCs w:val="20"/>
        </w:rPr>
        <w:t xml:space="preserve">Upravni inšpektor ugotavlja, da je tudi pri tej odločbi izrek odločbe pomanjkljiv in zaradi tega nedoločen, saj iz njega ni mogoče določiti osebe, o katere pravici je bilo odločeno. Navedeno je namreč </w:t>
      </w:r>
      <w:r w:rsidRPr="00125341">
        <w:rPr>
          <w:rFonts w:cs="Arial"/>
          <w:i/>
          <w:szCs w:val="20"/>
        </w:rPr>
        <w:t>»Projektna dokumentacija: Idejni projekt…, je skladna z varstvenim režimom«</w:t>
      </w:r>
      <w:r w:rsidRPr="00125341">
        <w:rPr>
          <w:rFonts w:cs="Arial"/>
          <w:szCs w:val="20"/>
        </w:rPr>
        <w:t>, ni pa navedenih podatkov stranke (ime in naslov).</w:t>
      </w:r>
    </w:p>
    <w:p w14:paraId="33E17332" w14:textId="6B0D2346" w:rsidR="006347A9" w:rsidRPr="00125341" w:rsidRDefault="006347A9" w:rsidP="006347A9">
      <w:pPr>
        <w:spacing w:before="0" w:line="260" w:lineRule="exact"/>
        <w:ind w:left="360"/>
        <w:rPr>
          <w:rFonts w:cs="Arial"/>
          <w:szCs w:val="20"/>
        </w:rPr>
      </w:pPr>
    </w:p>
    <w:p w14:paraId="5CA44E60" w14:textId="037B5A21" w:rsidR="00151ACB" w:rsidRPr="00125341" w:rsidRDefault="00151ACB" w:rsidP="006347A9">
      <w:pPr>
        <w:pStyle w:val="Odstavekseznama"/>
        <w:numPr>
          <w:ilvl w:val="0"/>
          <w:numId w:val="37"/>
        </w:numPr>
        <w:spacing w:before="0" w:line="260" w:lineRule="exact"/>
        <w:rPr>
          <w:rFonts w:cs="Arial"/>
          <w:szCs w:val="20"/>
        </w:rPr>
      </w:pPr>
      <w:r w:rsidRPr="00125341">
        <w:rPr>
          <w:rFonts w:cs="Arial"/>
          <w:szCs w:val="20"/>
        </w:rPr>
        <w:t>Upravni inšpektor ugotavlja, da je ZVKDS OE Nova Gorica odločbo pošiljal v vednost tudi naslovniku, ki ni stranka postopka. Ob tem upravni inšpektor opozarja na pravilo, da se v upravnem postopku dokumenti vročajo le naslovnikom, ki predstavljajo stranko v upravnem postopku v smislu 42. člena ZUP (</w:t>
      </w:r>
      <w:r w:rsidRPr="00125341">
        <w:rPr>
          <w:rFonts w:cs="Arial"/>
          <w:szCs w:val="20"/>
          <w:u w:val="single"/>
        </w:rPr>
        <w:t>kar pa v konkretnerm primeru ne)</w:t>
      </w:r>
      <w:r w:rsidRPr="00125341">
        <w:rPr>
          <w:rFonts w:cs="Arial"/>
          <w:szCs w:val="20"/>
        </w:rPr>
        <w:t>. Če organ želi z izvodom izdanega dokumenta obvestiti nek organ ali osebo (ki ni stranka postopka), to izvede z dopisom, ne pa na način, kot je obravnavan.</w:t>
      </w:r>
    </w:p>
    <w:p w14:paraId="333D6EC3" w14:textId="77777777" w:rsidR="00151ACB" w:rsidRPr="00125341" w:rsidRDefault="00151ACB" w:rsidP="00151ACB">
      <w:pPr>
        <w:spacing w:before="0" w:line="260" w:lineRule="exact"/>
        <w:rPr>
          <w:rFonts w:cs="Arial"/>
          <w:szCs w:val="20"/>
        </w:rPr>
      </w:pPr>
    </w:p>
    <w:p w14:paraId="359C4729" w14:textId="77777777" w:rsidR="00151ACB" w:rsidRPr="00125341" w:rsidRDefault="00151ACB" w:rsidP="00151ACB">
      <w:pPr>
        <w:spacing w:before="0" w:line="260" w:lineRule="exact"/>
        <w:ind w:left="720"/>
        <w:rPr>
          <w:rFonts w:cs="Arial"/>
          <w:szCs w:val="20"/>
        </w:rPr>
      </w:pPr>
    </w:p>
    <w:p w14:paraId="26419AF5" w14:textId="4DE59F0B" w:rsidR="00110F93" w:rsidRPr="00125341" w:rsidRDefault="00110F93" w:rsidP="00110F93">
      <w:pPr>
        <w:pStyle w:val="Odstavekseznama"/>
        <w:numPr>
          <w:ilvl w:val="1"/>
          <w:numId w:val="10"/>
        </w:numPr>
        <w:spacing w:before="0"/>
        <w:rPr>
          <w:rFonts w:cs="Arial"/>
          <w:b/>
          <w:bCs/>
        </w:rPr>
      </w:pPr>
      <w:r w:rsidRPr="00125341">
        <w:rPr>
          <w:rFonts w:cs="Arial"/>
          <w:b/>
          <w:bCs/>
          <w:szCs w:val="20"/>
        </w:rPr>
        <w:t>Zadeva št. 3510</w:t>
      </w:r>
      <w:r w:rsidR="00D4403C" w:rsidRPr="00125341">
        <w:rPr>
          <w:rFonts w:cs="Arial"/>
          <w:b/>
          <w:bCs/>
          <w:szCs w:val="20"/>
        </w:rPr>
        <w:t>6</w:t>
      </w:r>
      <w:r w:rsidRPr="00125341">
        <w:rPr>
          <w:rFonts w:cs="Arial"/>
          <w:b/>
          <w:bCs/>
          <w:szCs w:val="20"/>
        </w:rPr>
        <w:t>-0241/2023</w:t>
      </w:r>
    </w:p>
    <w:p w14:paraId="7C785C4F" w14:textId="77777777" w:rsidR="00151ACB" w:rsidRPr="00125341" w:rsidRDefault="00151ACB" w:rsidP="00110F93">
      <w:pPr>
        <w:spacing w:before="0" w:line="240" w:lineRule="exact"/>
        <w:rPr>
          <w:rFonts w:cs="Arial"/>
          <w:szCs w:val="20"/>
        </w:rPr>
      </w:pPr>
    </w:p>
    <w:p w14:paraId="13F27C2C" w14:textId="1CD041C8" w:rsidR="00110F93" w:rsidRPr="00125341" w:rsidRDefault="00110F93" w:rsidP="00110F93">
      <w:pPr>
        <w:spacing w:before="0" w:line="240" w:lineRule="exact"/>
        <w:rPr>
          <w:rFonts w:cs="Arial"/>
          <w:szCs w:val="20"/>
        </w:rPr>
      </w:pPr>
      <w:r w:rsidRPr="00125341">
        <w:rPr>
          <w:rFonts w:cs="Arial"/>
          <w:szCs w:val="20"/>
        </w:rPr>
        <w:t xml:space="preserve">ZVKDS OE Nova Gorica je dne 9. 3. 2023 po elektronski pošti prejel vlogo za izdajo </w:t>
      </w:r>
      <w:r w:rsidRPr="00125341">
        <w:rPr>
          <w:szCs w:val="20"/>
        </w:rPr>
        <w:t>kulturnovarstvenih</w:t>
      </w:r>
      <w:r w:rsidRPr="00125341">
        <w:rPr>
          <w:rFonts w:cs="Arial"/>
          <w:szCs w:val="20"/>
        </w:rPr>
        <w:t xml:space="preserve"> pogojev za obnovo balkona na pročelju stanovanjske hiše</w:t>
      </w:r>
      <w:r w:rsidR="00D603C7" w:rsidRPr="00125341">
        <w:rPr>
          <w:rFonts w:cs="Arial"/>
          <w:szCs w:val="20"/>
        </w:rPr>
        <w:t>.</w:t>
      </w:r>
    </w:p>
    <w:p w14:paraId="3D7C21AC" w14:textId="7E09E002" w:rsidR="00110F93" w:rsidRPr="00125341" w:rsidRDefault="00110F93" w:rsidP="00110F93">
      <w:pPr>
        <w:spacing w:before="0" w:after="160" w:line="259" w:lineRule="auto"/>
        <w:contextualSpacing/>
        <w:rPr>
          <w:rFonts w:cs="Arial"/>
          <w:szCs w:val="20"/>
        </w:rPr>
      </w:pPr>
      <w:r w:rsidRPr="00125341">
        <w:rPr>
          <w:rFonts w:cs="Arial"/>
          <w:szCs w:val="20"/>
        </w:rPr>
        <w:lastRenderedPageBreak/>
        <w:t xml:space="preserve">Dne 10. 3. 2023 je uradna oseba ZVKDS OE Nova Gorica stranki iz svojega elektronskega naslova odgovorila, da je prejela vlogo in da sicer </w:t>
      </w:r>
      <w:r w:rsidRPr="00125341">
        <w:rPr>
          <w:rFonts w:cs="Arial"/>
          <w:i/>
          <w:iCs/>
          <w:szCs w:val="20"/>
        </w:rPr>
        <w:t>»Hvala za posredovano. V popis del napišite sledeče: 1. Barvi toni….«</w:t>
      </w:r>
      <w:r w:rsidRPr="00125341">
        <w:rPr>
          <w:rFonts w:cs="Arial"/>
          <w:szCs w:val="20"/>
        </w:rPr>
        <w:t xml:space="preserve"> Elektronsko sporočilo je evidentirano pod zaporedno številko dva.</w:t>
      </w:r>
    </w:p>
    <w:p w14:paraId="5E24A3D7" w14:textId="77777777" w:rsidR="00110F93" w:rsidRPr="00125341" w:rsidRDefault="00110F93" w:rsidP="00110F93">
      <w:pPr>
        <w:spacing w:before="0" w:after="160" w:line="259" w:lineRule="auto"/>
        <w:contextualSpacing/>
        <w:rPr>
          <w:rFonts w:cs="Arial"/>
          <w:szCs w:val="20"/>
        </w:rPr>
      </w:pPr>
    </w:p>
    <w:p w14:paraId="47459032" w14:textId="53ACEF86" w:rsidR="00110F93" w:rsidRPr="00125341" w:rsidRDefault="00110F93" w:rsidP="007D39FC">
      <w:pPr>
        <w:numPr>
          <w:ilvl w:val="0"/>
          <w:numId w:val="6"/>
        </w:numPr>
        <w:spacing w:before="0" w:line="260" w:lineRule="exact"/>
      </w:pPr>
      <w:r w:rsidRPr="00125341">
        <w:t xml:space="preserve">Upravni inšpektor ugotavlja, da je bilo ravnanje uradne osebe </w:t>
      </w:r>
      <w:r w:rsidRPr="00125341">
        <w:rPr>
          <w:rFonts w:cs="Arial"/>
          <w:szCs w:val="20"/>
        </w:rPr>
        <w:t xml:space="preserve">ZVKDS OE Nova Gorica </w:t>
      </w:r>
      <w:r w:rsidRPr="00125341">
        <w:t>nepravilno. Uradna oseba bi morala stranki odgovoriti v pisni obliki uradnega dokumenta</w:t>
      </w:r>
      <w:r w:rsidRPr="00125341">
        <w:rPr>
          <w:rStyle w:val="Sprotnaopomba-sklic"/>
        </w:rPr>
        <w:footnoteReference w:id="15"/>
      </w:r>
      <w:r w:rsidRPr="00125341">
        <w:t xml:space="preserve"> organa, ga elektronsko podpisati in ga naslovniku vročiti po elektronski pošti iz uradnega naslova organa in ne iz svojega elektronskega naslova.</w:t>
      </w:r>
    </w:p>
    <w:p w14:paraId="2D8389C0" w14:textId="046AFC5F" w:rsidR="00110F93" w:rsidRPr="00125341" w:rsidRDefault="00110F93" w:rsidP="00110F93">
      <w:pPr>
        <w:spacing w:before="0" w:line="240" w:lineRule="exact"/>
        <w:rPr>
          <w:rFonts w:cs="Arial"/>
          <w:szCs w:val="20"/>
        </w:rPr>
      </w:pPr>
    </w:p>
    <w:p w14:paraId="6D4A7604" w14:textId="03908CBC" w:rsidR="005E130A" w:rsidRPr="00125341" w:rsidRDefault="005E130A" w:rsidP="005E130A">
      <w:pPr>
        <w:spacing w:before="0" w:line="240" w:lineRule="exact"/>
        <w:rPr>
          <w:rFonts w:cs="Arial"/>
          <w:szCs w:val="20"/>
        </w:rPr>
      </w:pPr>
      <w:r w:rsidRPr="00125341">
        <w:rPr>
          <w:rFonts w:cs="Arial"/>
          <w:szCs w:val="20"/>
        </w:rPr>
        <w:t>ZVKDS OE Nova Gorica je dne 10. 3. 2023 po elektronski pošti prejel dopolnite</w:t>
      </w:r>
      <w:r w:rsidR="00CC06A1" w:rsidRPr="00125341">
        <w:rPr>
          <w:rFonts w:cs="Arial"/>
          <w:szCs w:val="20"/>
        </w:rPr>
        <w:t>v</w:t>
      </w:r>
      <w:r w:rsidRPr="00125341">
        <w:rPr>
          <w:rFonts w:cs="Arial"/>
          <w:szCs w:val="20"/>
        </w:rPr>
        <w:t xml:space="preserve"> vloge za izdajo </w:t>
      </w:r>
      <w:r w:rsidRPr="00125341">
        <w:rPr>
          <w:szCs w:val="20"/>
        </w:rPr>
        <w:t>kulturnovarstvenih</w:t>
      </w:r>
      <w:r w:rsidRPr="00125341">
        <w:rPr>
          <w:rFonts w:cs="Arial"/>
          <w:szCs w:val="20"/>
        </w:rPr>
        <w:t xml:space="preserve"> pogojev za obnovo balkona na pročelju stanovanjske hiše</w:t>
      </w:r>
      <w:r w:rsidR="00337E80" w:rsidRPr="00125341">
        <w:rPr>
          <w:rFonts w:cs="Arial"/>
          <w:szCs w:val="20"/>
        </w:rPr>
        <w:t>.</w:t>
      </w:r>
    </w:p>
    <w:p w14:paraId="176087E7" w14:textId="77777777" w:rsidR="005E130A" w:rsidRPr="00125341" w:rsidRDefault="005E130A" w:rsidP="00110F93">
      <w:pPr>
        <w:spacing w:before="0" w:line="240" w:lineRule="exact"/>
        <w:rPr>
          <w:rFonts w:cs="Arial"/>
          <w:szCs w:val="20"/>
        </w:rPr>
      </w:pPr>
    </w:p>
    <w:p w14:paraId="6D83E2AC" w14:textId="694AE2A4" w:rsidR="00110F93" w:rsidRPr="00125341" w:rsidRDefault="00110F93" w:rsidP="00110F93">
      <w:pPr>
        <w:spacing w:before="0" w:line="240" w:lineRule="exact"/>
        <w:rPr>
          <w:rFonts w:cs="Arial"/>
          <w:szCs w:val="20"/>
        </w:rPr>
      </w:pPr>
      <w:r w:rsidRPr="00125341">
        <w:rPr>
          <w:rFonts w:cs="Arial"/>
          <w:szCs w:val="20"/>
        </w:rPr>
        <w:t xml:space="preserve">ZVKDS </w:t>
      </w:r>
      <w:r w:rsidR="00CC34D1" w:rsidRPr="00125341">
        <w:rPr>
          <w:rFonts w:cs="Arial"/>
          <w:szCs w:val="20"/>
        </w:rPr>
        <w:t xml:space="preserve">OE Nova Gorica </w:t>
      </w:r>
      <w:r w:rsidRPr="00125341">
        <w:rPr>
          <w:rFonts w:cs="Arial"/>
          <w:szCs w:val="20"/>
        </w:rPr>
        <w:t xml:space="preserve">je dne </w:t>
      </w:r>
      <w:r w:rsidR="00CC34D1" w:rsidRPr="00125341">
        <w:rPr>
          <w:rFonts w:cs="Arial"/>
          <w:szCs w:val="20"/>
        </w:rPr>
        <w:t>13</w:t>
      </w:r>
      <w:r w:rsidRPr="00125341">
        <w:rPr>
          <w:rFonts w:cs="Arial"/>
          <w:szCs w:val="20"/>
        </w:rPr>
        <w:t xml:space="preserve">. </w:t>
      </w:r>
      <w:r w:rsidR="00CC34D1" w:rsidRPr="00125341">
        <w:rPr>
          <w:rFonts w:cs="Arial"/>
          <w:szCs w:val="20"/>
        </w:rPr>
        <w:t>3</w:t>
      </w:r>
      <w:r w:rsidRPr="00125341">
        <w:rPr>
          <w:rFonts w:cs="Arial"/>
          <w:szCs w:val="20"/>
        </w:rPr>
        <w:t xml:space="preserve">. 2023 izdal </w:t>
      </w:r>
      <w:r w:rsidRPr="00125341">
        <w:rPr>
          <w:szCs w:val="20"/>
        </w:rPr>
        <w:t xml:space="preserve">Kulturnovarstveno </w:t>
      </w:r>
      <w:r w:rsidR="00CC34D1" w:rsidRPr="00125341">
        <w:rPr>
          <w:szCs w:val="20"/>
        </w:rPr>
        <w:t xml:space="preserve">soglasje </w:t>
      </w:r>
      <w:r w:rsidRPr="00125341">
        <w:rPr>
          <w:rFonts w:cs="Arial"/>
          <w:szCs w:val="20"/>
        </w:rPr>
        <w:t>št. 3510</w:t>
      </w:r>
      <w:r w:rsidR="00D4403C" w:rsidRPr="00125341">
        <w:rPr>
          <w:rFonts w:cs="Arial"/>
          <w:szCs w:val="20"/>
        </w:rPr>
        <w:t>6</w:t>
      </w:r>
      <w:r w:rsidRPr="00125341">
        <w:rPr>
          <w:rFonts w:cs="Arial"/>
          <w:szCs w:val="20"/>
        </w:rPr>
        <w:t>-0</w:t>
      </w:r>
      <w:r w:rsidR="00CC34D1" w:rsidRPr="00125341">
        <w:rPr>
          <w:rFonts w:cs="Arial"/>
          <w:szCs w:val="20"/>
        </w:rPr>
        <w:t>241-4</w:t>
      </w:r>
      <w:r w:rsidRPr="00125341">
        <w:rPr>
          <w:rFonts w:cs="Arial"/>
          <w:szCs w:val="20"/>
        </w:rPr>
        <w:t>/2023-</w:t>
      </w:r>
      <w:r w:rsidR="00CC34D1" w:rsidRPr="00125341">
        <w:rPr>
          <w:rFonts w:cs="Arial"/>
          <w:szCs w:val="20"/>
        </w:rPr>
        <w:t>KdB/K</w:t>
      </w:r>
      <w:r w:rsidRPr="00125341">
        <w:rPr>
          <w:rFonts w:cs="Arial"/>
          <w:szCs w:val="20"/>
        </w:rPr>
        <w:t>.</w:t>
      </w:r>
    </w:p>
    <w:p w14:paraId="263A50FC" w14:textId="25EB481D" w:rsidR="00110F93" w:rsidRPr="00125341" w:rsidRDefault="00110F93" w:rsidP="00110F93">
      <w:pPr>
        <w:spacing w:before="0" w:line="260" w:lineRule="exact"/>
        <w:rPr>
          <w:rFonts w:cs="Arial"/>
          <w:szCs w:val="20"/>
        </w:rPr>
      </w:pPr>
    </w:p>
    <w:p w14:paraId="2B62B7D2" w14:textId="2CC2DAA3" w:rsidR="00CC34D1" w:rsidRPr="00125341" w:rsidRDefault="00CC34D1" w:rsidP="00CC34D1">
      <w:pPr>
        <w:widowControl w:val="0"/>
        <w:numPr>
          <w:ilvl w:val="0"/>
          <w:numId w:val="36"/>
        </w:numPr>
        <w:suppressAutoHyphens/>
        <w:spacing w:before="0" w:line="260" w:lineRule="exact"/>
        <w:rPr>
          <w:rFonts w:cs="Arial"/>
          <w:bCs/>
          <w:szCs w:val="20"/>
        </w:rPr>
      </w:pPr>
      <w:r w:rsidRPr="00125341">
        <w:rPr>
          <w:szCs w:val="20"/>
        </w:rPr>
        <w:t>Upravni inšpektor ugotavlja, da š</w:t>
      </w:r>
      <w:r w:rsidRPr="00125341">
        <w:rPr>
          <w:rFonts w:cs="Arial"/>
          <w:bCs/>
          <w:szCs w:val="20"/>
        </w:rPr>
        <w:t>tevilka dokumenta ni oblikovana tako kot to določa 18. točka 6. člena UUP.</w:t>
      </w:r>
    </w:p>
    <w:p w14:paraId="4E3A3DD3" w14:textId="77777777" w:rsidR="00CC34D1" w:rsidRPr="00125341" w:rsidRDefault="00CC34D1" w:rsidP="00110F93">
      <w:pPr>
        <w:spacing w:before="0" w:line="260" w:lineRule="exact"/>
        <w:rPr>
          <w:rFonts w:cs="Arial"/>
          <w:szCs w:val="20"/>
        </w:rPr>
      </w:pPr>
    </w:p>
    <w:p w14:paraId="480CBF77" w14:textId="2C1A1B10" w:rsidR="00034CC1" w:rsidRPr="00125341" w:rsidRDefault="00034CC1" w:rsidP="00034CC1">
      <w:pPr>
        <w:spacing w:before="0" w:line="260" w:lineRule="exact"/>
        <w:ind w:left="720"/>
        <w:rPr>
          <w:rFonts w:cs="Arial"/>
          <w:szCs w:val="20"/>
        </w:rPr>
      </w:pPr>
    </w:p>
    <w:p w14:paraId="28EF043F" w14:textId="1FB10A81" w:rsidR="00CC34D1" w:rsidRPr="00125341" w:rsidRDefault="00CC34D1" w:rsidP="00CC34D1">
      <w:pPr>
        <w:pStyle w:val="Odstavekseznama"/>
        <w:numPr>
          <w:ilvl w:val="1"/>
          <w:numId w:val="10"/>
        </w:numPr>
        <w:spacing w:before="0"/>
        <w:rPr>
          <w:rFonts w:cs="Arial"/>
          <w:b/>
          <w:bCs/>
        </w:rPr>
      </w:pPr>
      <w:r w:rsidRPr="00125341">
        <w:rPr>
          <w:rFonts w:cs="Arial"/>
          <w:b/>
          <w:bCs/>
          <w:szCs w:val="20"/>
        </w:rPr>
        <w:t>Zadeva št. 3510</w:t>
      </w:r>
      <w:r w:rsidR="00D4403C" w:rsidRPr="00125341">
        <w:rPr>
          <w:rFonts w:cs="Arial"/>
          <w:b/>
          <w:bCs/>
          <w:szCs w:val="20"/>
        </w:rPr>
        <w:t>6</w:t>
      </w:r>
      <w:r w:rsidRPr="00125341">
        <w:rPr>
          <w:rFonts w:cs="Arial"/>
          <w:b/>
          <w:bCs/>
          <w:szCs w:val="20"/>
        </w:rPr>
        <w:t>-0</w:t>
      </w:r>
      <w:r w:rsidR="00D4403C" w:rsidRPr="00125341">
        <w:rPr>
          <w:rFonts w:cs="Arial"/>
          <w:b/>
          <w:bCs/>
          <w:szCs w:val="20"/>
        </w:rPr>
        <w:t>537</w:t>
      </w:r>
      <w:r w:rsidRPr="00125341">
        <w:rPr>
          <w:rFonts w:cs="Arial"/>
          <w:b/>
          <w:bCs/>
          <w:szCs w:val="20"/>
        </w:rPr>
        <w:t>/2023</w:t>
      </w:r>
    </w:p>
    <w:p w14:paraId="7482A878" w14:textId="77777777" w:rsidR="00CC34D1" w:rsidRPr="00125341" w:rsidRDefault="00CC34D1" w:rsidP="00CC34D1">
      <w:pPr>
        <w:spacing w:before="0" w:line="240" w:lineRule="exact"/>
        <w:rPr>
          <w:rFonts w:cs="Arial"/>
          <w:szCs w:val="20"/>
        </w:rPr>
      </w:pPr>
    </w:p>
    <w:p w14:paraId="5385FDA7" w14:textId="39DFB5FA" w:rsidR="00CC34D1" w:rsidRPr="00125341" w:rsidRDefault="00D4403C" w:rsidP="00CC34D1">
      <w:pPr>
        <w:spacing w:before="0" w:line="240" w:lineRule="exact"/>
        <w:rPr>
          <w:rFonts w:cs="Arial"/>
          <w:i/>
          <w:iCs/>
          <w:szCs w:val="20"/>
        </w:rPr>
      </w:pPr>
      <w:r w:rsidRPr="00125341">
        <w:rPr>
          <w:rFonts w:cs="Arial"/>
          <w:szCs w:val="20"/>
        </w:rPr>
        <w:t xml:space="preserve">ZVKDS OE Nova Gorica </w:t>
      </w:r>
      <w:r w:rsidR="00CC34D1" w:rsidRPr="00125341">
        <w:rPr>
          <w:rFonts w:cs="Arial"/>
          <w:szCs w:val="20"/>
        </w:rPr>
        <w:t xml:space="preserve">je dne </w:t>
      </w:r>
      <w:r w:rsidRPr="00125341">
        <w:rPr>
          <w:rFonts w:cs="Arial"/>
          <w:szCs w:val="20"/>
        </w:rPr>
        <w:t>21</w:t>
      </w:r>
      <w:r w:rsidR="00CC34D1" w:rsidRPr="00125341">
        <w:rPr>
          <w:rFonts w:cs="Arial"/>
          <w:szCs w:val="20"/>
        </w:rPr>
        <w:t xml:space="preserve">. 6. 2023 po elektronski pošti prejel vlogo za izdajo </w:t>
      </w:r>
      <w:r w:rsidR="00CC34D1" w:rsidRPr="00125341">
        <w:rPr>
          <w:szCs w:val="20"/>
        </w:rPr>
        <w:t>kulturnovarstven</w:t>
      </w:r>
      <w:r w:rsidR="00CD6A9D" w:rsidRPr="00125341">
        <w:rPr>
          <w:szCs w:val="20"/>
        </w:rPr>
        <w:t>ih pogojev</w:t>
      </w:r>
      <w:r w:rsidR="00CC34D1" w:rsidRPr="00125341">
        <w:rPr>
          <w:rFonts w:cs="Arial"/>
          <w:szCs w:val="20"/>
        </w:rPr>
        <w:t xml:space="preserve"> za </w:t>
      </w:r>
      <w:r w:rsidRPr="00125341">
        <w:rPr>
          <w:rFonts w:cs="Arial"/>
          <w:szCs w:val="20"/>
        </w:rPr>
        <w:t>gradnjo v območju naselbinske dediščine</w:t>
      </w:r>
      <w:r w:rsidR="00CC34D1" w:rsidRPr="00125341">
        <w:rPr>
          <w:rFonts w:cs="Arial"/>
          <w:szCs w:val="20"/>
        </w:rPr>
        <w:t xml:space="preserve"> na parceli x. y. na predpisanem obrazcu</w:t>
      </w:r>
      <w:r w:rsidR="00CC34D1" w:rsidRPr="00125341">
        <w:rPr>
          <w:rFonts w:cs="Arial"/>
          <w:i/>
          <w:iCs/>
          <w:szCs w:val="20"/>
        </w:rPr>
        <w:t>.</w:t>
      </w:r>
    </w:p>
    <w:p w14:paraId="5660C576" w14:textId="77777777" w:rsidR="00CC34D1" w:rsidRPr="00125341" w:rsidRDefault="00CC34D1" w:rsidP="00CC34D1">
      <w:pPr>
        <w:spacing w:before="0" w:line="240" w:lineRule="exact"/>
        <w:rPr>
          <w:rFonts w:cs="Arial"/>
          <w:szCs w:val="20"/>
        </w:rPr>
      </w:pPr>
    </w:p>
    <w:p w14:paraId="7C184E9B" w14:textId="5B73B554" w:rsidR="0095094B" w:rsidRPr="00125341" w:rsidRDefault="00CC34D1" w:rsidP="0095094B">
      <w:pPr>
        <w:spacing w:before="0" w:line="240" w:lineRule="exact"/>
        <w:rPr>
          <w:rFonts w:cs="Arial"/>
          <w:szCs w:val="20"/>
        </w:rPr>
      </w:pPr>
      <w:r w:rsidRPr="00125341">
        <w:rPr>
          <w:rFonts w:cs="Arial"/>
          <w:szCs w:val="20"/>
        </w:rPr>
        <w:t xml:space="preserve">ZVKDS </w:t>
      </w:r>
      <w:r w:rsidR="00CD6A9D" w:rsidRPr="00125341">
        <w:rPr>
          <w:rFonts w:cs="Arial"/>
          <w:szCs w:val="20"/>
        </w:rPr>
        <w:t xml:space="preserve">OE Nova Gorica </w:t>
      </w:r>
      <w:r w:rsidRPr="00125341">
        <w:rPr>
          <w:rFonts w:cs="Arial"/>
          <w:szCs w:val="20"/>
        </w:rPr>
        <w:t>je</w:t>
      </w:r>
      <w:r w:rsidR="005E130A" w:rsidRPr="00125341">
        <w:rPr>
          <w:rFonts w:cs="Arial"/>
          <w:szCs w:val="20"/>
        </w:rPr>
        <w:t xml:space="preserve"> dne 19. 7. 2023</w:t>
      </w:r>
      <w:r w:rsidRPr="00125341">
        <w:rPr>
          <w:rFonts w:cs="Arial"/>
          <w:szCs w:val="20"/>
        </w:rPr>
        <w:t xml:space="preserve"> </w:t>
      </w:r>
      <w:r w:rsidR="0095094B" w:rsidRPr="00125341">
        <w:rPr>
          <w:rFonts w:cs="Arial"/>
          <w:szCs w:val="20"/>
        </w:rPr>
        <w:t>z dopisom št. 35106-0537-2/2023-B/B pozval stranko za dopolnitev vloge.</w:t>
      </w:r>
    </w:p>
    <w:p w14:paraId="3F96663E" w14:textId="571619CB" w:rsidR="0095094B" w:rsidRPr="00125341" w:rsidRDefault="0095094B" w:rsidP="0095094B">
      <w:pPr>
        <w:spacing w:before="0" w:line="240" w:lineRule="exact"/>
        <w:rPr>
          <w:rFonts w:cs="Arial"/>
          <w:szCs w:val="20"/>
        </w:rPr>
      </w:pPr>
    </w:p>
    <w:p w14:paraId="0A2C3F42" w14:textId="0B217EDA" w:rsidR="00337E80" w:rsidRPr="00125341" w:rsidRDefault="00337E80" w:rsidP="006018FD">
      <w:pPr>
        <w:widowControl w:val="0"/>
        <w:numPr>
          <w:ilvl w:val="0"/>
          <w:numId w:val="36"/>
        </w:numPr>
        <w:suppressAutoHyphens/>
        <w:spacing w:before="0" w:line="260" w:lineRule="exact"/>
        <w:rPr>
          <w:rFonts w:cs="Arial"/>
          <w:bCs/>
          <w:szCs w:val="20"/>
        </w:rPr>
      </w:pPr>
      <w:r w:rsidRPr="00125341">
        <w:rPr>
          <w:szCs w:val="20"/>
        </w:rPr>
        <w:t>Upravni inšpektor ugotavlja, da š</w:t>
      </w:r>
      <w:r w:rsidRPr="00125341">
        <w:rPr>
          <w:rFonts w:cs="Arial"/>
          <w:bCs/>
          <w:szCs w:val="20"/>
        </w:rPr>
        <w:t>tevilka dokumenta ni oblikovana tako kot to določa 18. točka 6. člena UUP.</w:t>
      </w:r>
    </w:p>
    <w:p w14:paraId="700B4594" w14:textId="1F0C244C" w:rsidR="00CD6A9D" w:rsidRPr="00125341" w:rsidRDefault="00CD6A9D" w:rsidP="00337E80">
      <w:pPr>
        <w:pStyle w:val="Odstavekseznama"/>
        <w:spacing w:before="0" w:line="260" w:lineRule="exact"/>
        <w:ind w:left="720"/>
        <w:rPr>
          <w:rFonts w:cs="Arial"/>
          <w:szCs w:val="20"/>
        </w:rPr>
      </w:pPr>
    </w:p>
    <w:p w14:paraId="2FD94CCE" w14:textId="2A3FDE35" w:rsidR="00337E80" w:rsidRPr="00125341" w:rsidRDefault="00337E80" w:rsidP="00337E80">
      <w:pPr>
        <w:numPr>
          <w:ilvl w:val="0"/>
          <w:numId w:val="36"/>
        </w:numPr>
        <w:spacing w:before="0" w:line="260" w:lineRule="exact"/>
      </w:pPr>
      <w:r w:rsidRPr="00125341">
        <w:t xml:space="preserve">Upravni inšpektor ugotavlja, da je odredba o vročanju </w:t>
      </w:r>
      <w:r w:rsidRPr="00125341">
        <w:rPr>
          <w:i/>
        </w:rPr>
        <w:t>»arhiv, tu«</w:t>
      </w:r>
      <w:r w:rsidRPr="00125341">
        <w:t xml:space="preserve"> nepotrebna, saj se dokumenti, ki so nastali pri delu organa, hranijo pri organu v izvirniku.   </w:t>
      </w:r>
    </w:p>
    <w:p w14:paraId="76E65951" w14:textId="77777777" w:rsidR="006347A9" w:rsidRPr="00125341" w:rsidRDefault="006347A9" w:rsidP="006347A9">
      <w:pPr>
        <w:widowControl w:val="0"/>
        <w:suppressAutoHyphens/>
        <w:spacing w:before="0" w:line="260" w:lineRule="exact"/>
        <w:rPr>
          <w:rFonts w:cs="Arial"/>
          <w:szCs w:val="20"/>
        </w:rPr>
      </w:pPr>
    </w:p>
    <w:p w14:paraId="3B2E6ABA" w14:textId="4ECF0457" w:rsidR="00CD6A9D" w:rsidRPr="00125341" w:rsidRDefault="00337E80" w:rsidP="006347A9">
      <w:pPr>
        <w:widowControl w:val="0"/>
        <w:suppressAutoHyphens/>
        <w:spacing w:before="0" w:line="260" w:lineRule="exact"/>
        <w:rPr>
          <w:rFonts w:cs="Arial"/>
          <w:bCs/>
          <w:szCs w:val="20"/>
        </w:rPr>
      </w:pPr>
      <w:r w:rsidRPr="00125341">
        <w:rPr>
          <w:rFonts w:cs="Arial"/>
          <w:szCs w:val="20"/>
        </w:rPr>
        <w:t xml:space="preserve">ZVKDS OE Nova Gorica je dne 22. 8. 2023 po elektronski pošti prejel dopolnite vloge za izdajo </w:t>
      </w:r>
      <w:r w:rsidRPr="00125341">
        <w:rPr>
          <w:szCs w:val="20"/>
        </w:rPr>
        <w:t>kulturnovarstvenih pogojev</w:t>
      </w:r>
      <w:r w:rsidRPr="00125341">
        <w:rPr>
          <w:rFonts w:cs="Arial"/>
          <w:szCs w:val="20"/>
        </w:rPr>
        <w:t xml:space="preserve"> za gradnjo v območju naselbinske dediščine na parceli x. y.</w:t>
      </w:r>
    </w:p>
    <w:p w14:paraId="1CB0AE53" w14:textId="21F560E0" w:rsidR="00337E80" w:rsidRPr="00125341" w:rsidRDefault="00337E80" w:rsidP="00337E80">
      <w:pPr>
        <w:spacing w:before="0" w:after="160" w:line="259" w:lineRule="auto"/>
        <w:contextualSpacing/>
        <w:rPr>
          <w:rFonts w:cs="Arial"/>
          <w:szCs w:val="20"/>
        </w:rPr>
      </w:pPr>
      <w:r w:rsidRPr="00125341">
        <w:rPr>
          <w:rFonts w:cs="Arial"/>
          <w:szCs w:val="20"/>
        </w:rPr>
        <w:t>Dne 31. 8. 2023 je uradna oseba ZVKDS OE Nova Gorica stranki iz svojega elektronskega naslova stranki odgovorila, da »</w:t>
      </w:r>
      <w:r w:rsidRPr="00125341">
        <w:rPr>
          <w:rFonts w:cs="Arial"/>
          <w:i/>
          <w:iCs/>
          <w:szCs w:val="20"/>
        </w:rPr>
        <w:t xml:space="preserve">Spoštovani, za zadevo…je potrebno priložiti izrise vseh fasad.« </w:t>
      </w:r>
      <w:r w:rsidRPr="00125341">
        <w:rPr>
          <w:rFonts w:cs="Arial"/>
          <w:szCs w:val="20"/>
        </w:rPr>
        <w:t>Elektronsko sporočilo je evidentirano pod zaporedno številko štiri.</w:t>
      </w:r>
    </w:p>
    <w:p w14:paraId="2397D801" w14:textId="64BDCE89" w:rsidR="00527629" w:rsidRPr="00125341" w:rsidRDefault="00527629" w:rsidP="00EE7B30">
      <w:pPr>
        <w:spacing w:before="0" w:line="240" w:lineRule="exact"/>
        <w:rPr>
          <w:rFonts w:cs="Arial"/>
          <w:szCs w:val="20"/>
        </w:rPr>
      </w:pPr>
    </w:p>
    <w:p w14:paraId="0941BF78" w14:textId="51611EC4" w:rsidR="004B1523" w:rsidRPr="00125341" w:rsidRDefault="004B1523" w:rsidP="004B1523">
      <w:pPr>
        <w:numPr>
          <w:ilvl w:val="0"/>
          <w:numId w:val="6"/>
        </w:numPr>
        <w:spacing w:before="0" w:line="260" w:lineRule="exact"/>
      </w:pPr>
      <w:r w:rsidRPr="00125341">
        <w:t xml:space="preserve">Upravni inšpektor ugotavlja, da je bilo ravnanje uradne osebe </w:t>
      </w:r>
      <w:r w:rsidRPr="00125341">
        <w:rPr>
          <w:rFonts w:cs="Arial"/>
          <w:szCs w:val="20"/>
        </w:rPr>
        <w:t xml:space="preserve">ZVKDS OE Nova Gorica </w:t>
      </w:r>
      <w:r w:rsidRPr="00125341">
        <w:t>nepravilno. Uradna oseba bi morala stranki odgovoriti v pisni obliki uradnega dokumenta organa, ga elektronsko podpisati in ga naslovniku vročiti po elektronski pošti iz uradnega naslova organa in ne iz svojega elektronskega naslova.</w:t>
      </w:r>
    </w:p>
    <w:p w14:paraId="36C08C00" w14:textId="77777777" w:rsidR="004B1523" w:rsidRPr="00125341" w:rsidRDefault="004B1523" w:rsidP="00EE7B30">
      <w:pPr>
        <w:spacing w:before="0" w:line="240" w:lineRule="exact"/>
        <w:rPr>
          <w:rFonts w:cs="Arial"/>
          <w:szCs w:val="20"/>
        </w:rPr>
      </w:pPr>
    </w:p>
    <w:p w14:paraId="50D63056" w14:textId="15E61501" w:rsidR="00EE7B30" w:rsidRPr="00125341" w:rsidRDefault="00EE7B30" w:rsidP="00EE7B30">
      <w:pPr>
        <w:spacing w:before="0" w:line="240" w:lineRule="exact"/>
        <w:rPr>
          <w:rFonts w:cs="Arial"/>
          <w:i/>
          <w:iCs/>
          <w:szCs w:val="20"/>
        </w:rPr>
      </w:pPr>
      <w:r w:rsidRPr="00125341">
        <w:rPr>
          <w:rFonts w:cs="Arial"/>
          <w:szCs w:val="20"/>
        </w:rPr>
        <w:lastRenderedPageBreak/>
        <w:t xml:space="preserve">ZVKDS OE Nova Gorica je dne 4. 9. 2023 po elektronski pošti prejel dopolnitev vloge za izdajo </w:t>
      </w:r>
      <w:r w:rsidRPr="00125341">
        <w:rPr>
          <w:szCs w:val="20"/>
        </w:rPr>
        <w:t xml:space="preserve">kulturnovarstvenega </w:t>
      </w:r>
      <w:r w:rsidRPr="00125341">
        <w:rPr>
          <w:rFonts w:cs="Arial"/>
          <w:szCs w:val="20"/>
        </w:rPr>
        <w:t>mnenja za spremembo namembnosti in dozidave nezahtevnega objekta na parceli x. y. na predpisanem obrazcu</w:t>
      </w:r>
      <w:r w:rsidRPr="00125341">
        <w:rPr>
          <w:rFonts w:cs="Arial"/>
          <w:i/>
          <w:iCs/>
          <w:szCs w:val="20"/>
        </w:rPr>
        <w:t>.</w:t>
      </w:r>
    </w:p>
    <w:p w14:paraId="5E199557" w14:textId="5A86F75A" w:rsidR="00337E80" w:rsidRPr="00125341" w:rsidRDefault="00337E80" w:rsidP="00337E80">
      <w:pPr>
        <w:spacing w:before="0" w:after="160" w:line="259" w:lineRule="auto"/>
        <w:contextualSpacing/>
      </w:pPr>
    </w:p>
    <w:p w14:paraId="2A9D45F2" w14:textId="1CA4BCCD" w:rsidR="00EE7B30" w:rsidRPr="00125341" w:rsidRDefault="00337E80" w:rsidP="00EE7B30">
      <w:pPr>
        <w:spacing w:before="0" w:line="240" w:lineRule="exact"/>
        <w:rPr>
          <w:rFonts w:cs="Arial"/>
          <w:szCs w:val="20"/>
          <w:lang w:eastAsia="sl-SI"/>
        </w:rPr>
      </w:pPr>
      <w:r w:rsidRPr="00125341">
        <w:rPr>
          <w:rFonts w:cs="Arial"/>
          <w:szCs w:val="20"/>
        </w:rPr>
        <w:t xml:space="preserve">ZVKDS OE Nova Gorica je dne 1. 9. 2023 po elektronski pošti prejel </w:t>
      </w:r>
      <w:r w:rsidR="00EE7B30" w:rsidRPr="00125341">
        <w:rPr>
          <w:rFonts w:cs="Arial"/>
          <w:szCs w:val="20"/>
        </w:rPr>
        <w:t xml:space="preserve">elektronsko sporočilo stranke, da </w:t>
      </w:r>
      <w:r w:rsidR="00EE7B30" w:rsidRPr="00125341">
        <w:rPr>
          <w:rFonts w:cs="Arial"/>
          <w:i/>
          <w:iCs/>
          <w:szCs w:val="20"/>
        </w:rPr>
        <w:t>»…včeraj smo bile na vezi glede te hiše in zamika…želita si.. Spodaj pošiljam nekaj (shematskih) prostorskih prikazov…«</w:t>
      </w:r>
      <w:r w:rsidR="00EE7B30" w:rsidRPr="00125341">
        <w:rPr>
          <w:rFonts w:cs="Arial"/>
          <w:szCs w:val="20"/>
        </w:rPr>
        <w:t>«.</w:t>
      </w:r>
    </w:p>
    <w:p w14:paraId="508AED01" w14:textId="56569A1F" w:rsidR="00EE7B30" w:rsidRPr="00125341" w:rsidRDefault="00EE7B30" w:rsidP="00EE7B30">
      <w:pPr>
        <w:pStyle w:val="Odstavekseznama"/>
        <w:numPr>
          <w:ilvl w:val="0"/>
          <w:numId w:val="36"/>
        </w:numPr>
        <w:spacing w:line="240" w:lineRule="exact"/>
        <w:rPr>
          <w:rFonts w:cs="Arial"/>
          <w:szCs w:val="20"/>
          <w:lang w:eastAsia="sl-SI"/>
        </w:rPr>
      </w:pPr>
      <w:r w:rsidRPr="00125341">
        <w:rPr>
          <w:rFonts w:cs="Arial"/>
          <w:szCs w:val="20"/>
          <w:lang w:eastAsia="sl-SI"/>
        </w:rPr>
        <w:t xml:space="preserve">Upravni inšpektor ugotavlja, da </w:t>
      </w:r>
      <w:r w:rsidRPr="00125341">
        <w:rPr>
          <w:rFonts w:cs="Arial"/>
          <w:szCs w:val="20"/>
        </w:rPr>
        <w:t xml:space="preserve">ZVKDS OE Nova Gorica </w:t>
      </w:r>
      <w:r w:rsidRPr="00125341">
        <w:rPr>
          <w:rFonts w:cs="Arial"/>
          <w:szCs w:val="20"/>
          <w:lang w:eastAsia="sl-SI"/>
        </w:rPr>
        <w:t xml:space="preserve">telefonskega razgovora z stranko ni evidentirala in o tem sestavila uradnega zaznamka, kot to določa 2. odstavek 74. člena ZUP. </w:t>
      </w:r>
    </w:p>
    <w:p w14:paraId="4E36135F" w14:textId="0B91F75C" w:rsidR="00337E80" w:rsidRPr="00125341" w:rsidRDefault="00337E80" w:rsidP="00337E80">
      <w:pPr>
        <w:spacing w:before="0" w:after="160" w:line="259" w:lineRule="auto"/>
        <w:contextualSpacing/>
      </w:pPr>
    </w:p>
    <w:p w14:paraId="05A4D34A" w14:textId="52BC0073" w:rsidR="00337E80" w:rsidRPr="00125341" w:rsidRDefault="00337E80" w:rsidP="00337E80">
      <w:pPr>
        <w:spacing w:before="0" w:line="240" w:lineRule="exact"/>
        <w:rPr>
          <w:rFonts w:cs="Arial"/>
          <w:bCs/>
          <w:szCs w:val="20"/>
        </w:rPr>
      </w:pPr>
      <w:r w:rsidRPr="00125341">
        <w:rPr>
          <w:rFonts w:cs="Arial"/>
          <w:szCs w:val="20"/>
        </w:rPr>
        <w:t xml:space="preserve">ZVKDS OE Nova Gorica je dne </w:t>
      </w:r>
      <w:r w:rsidR="00EE7B30" w:rsidRPr="00125341">
        <w:rPr>
          <w:rFonts w:cs="Arial"/>
          <w:szCs w:val="20"/>
        </w:rPr>
        <w:t>4</w:t>
      </w:r>
      <w:r w:rsidRPr="00125341">
        <w:rPr>
          <w:rFonts w:cs="Arial"/>
          <w:szCs w:val="20"/>
        </w:rPr>
        <w:t xml:space="preserve">. 9. 2023 po elektronski pošti prejel dopolnite vloge za izdajo </w:t>
      </w:r>
      <w:r w:rsidRPr="00125341">
        <w:rPr>
          <w:szCs w:val="20"/>
        </w:rPr>
        <w:t>kulturnovarstvenih pogojev</w:t>
      </w:r>
      <w:r w:rsidRPr="00125341">
        <w:rPr>
          <w:rFonts w:cs="Arial"/>
          <w:szCs w:val="20"/>
        </w:rPr>
        <w:t xml:space="preserve"> za gradnjo v območju naselbinske dediščine na parceli x. y.</w:t>
      </w:r>
    </w:p>
    <w:p w14:paraId="598418E1" w14:textId="2EEB9324" w:rsidR="00CC34D1" w:rsidRPr="00125341" w:rsidRDefault="00EE7B30" w:rsidP="00CC34D1">
      <w:pPr>
        <w:spacing w:before="0" w:line="240" w:lineRule="exact"/>
        <w:rPr>
          <w:rFonts w:cs="Arial"/>
          <w:i/>
          <w:iCs/>
          <w:szCs w:val="20"/>
        </w:rPr>
      </w:pPr>
      <w:r w:rsidRPr="00125341">
        <w:rPr>
          <w:rFonts w:cs="Arial"/>
          <w:i/>
          <w:iCs/>
          <w:szCs w:val="20"/>
        </w:rPr>
        <w:t xml:space="preserve"> </w:t>
      </w:r>
    </w:p>
    <w:p w14:paraId="1F8BD031" w14:textId="42539ABE" w:rsidR="00CC34D1" w:rsidRPr="00125341" w:rsidRDefault="00CC34D1" w:rsidP="00CC34D1">
      <w:pPr>
        <w:spacing w:before="0" w:line="240" w:lineRule="exact"/>
        <w:rPr>
          <w:rFonts w:cs="Arial"/>
          <w:szCs w:val="20"/>
        </w:rPr>
      </w:pPr>
      <w:r w:rsidRPr="00125341">
        <w:rPr>
          <w:rFonts w:cs="Arial"/>
          <w:szCs w:val="20"/>
        </w:rPr>
        <w:t>ZVKDS OE Nov</w:t>
      </w:r>
      <w:r w:rsidR="00EE7B30" w:rsidRPr="00125341">
        <w:rPr>
          <w:rFonts w:cs="Arial"/>
          <w:szCs w:val="20"/>
        </w:rPr>
        <w:t>a Gorica</w:t>
      </w:r>
      <w:r w:rsidRPr="00125341">
        <w:rPr>
          <w:rFonts w:cs="Arial"/>
          <w:szCs w:val="20"/>
        </w:rPr>
        <w:t xml:space="preserve"> je dne</w:t>
      </w:r>
      <w:r w:rsidR="00EE7B30" w:rsidRPr="00125341">
        <w:rPr>
          <w:rFonts w:cs="Arial"/>
          <w:szCs w:val="20"/>
        </w:rPr>
        <w:t xml:space="preserve"> 8</w:t>
      </w:r>
      <w:r w:rsidRPr="00125341">
        <w:rPr>
          <w:rFonts w:cs="Arial"/>
          <w:szCs w:val="20"/>
        </w:rPr>
        <w:t xml:space="preserve">. </w:t>
      </w:r>
      <w:r w:rsidR="00EE7B30" w:rsidRPr="00125341">
        <w:rPr>
          <w:rFonts w:cs="Arial"/>
          <w:szCs w:val="20"/>
        </w:rPr>
        <w:t>9</w:t>
      </w:r>
      <w:r w:rsidRPr="00125341">
        <w:rPr>
          <w:rFonts w:cs="Arial"/>
          <w:szCs w:val="20"/>
        </w:rPr>
        <w:t xml:space="preserve">. 2023 </w:t>
      </w:r>
      <w:r w:rsidR="0028761B" w:rsidRPr="00125341">
        <w:rPr>
          <w:rFonts w:cs="Arial"/>
          <w:szCs w:val="20"/>
        </w:rPr>
        <w:t xml:space="preserve">na podlagi 1. točke drugega odstavka 84. člena ZVKD-1 </w:t>
      </w:r>
      <w:r w:rsidRPr="00125341">
        <w:rPr>
          <w:rFonts w:cs="Arial"/>
          <w:szCs w:val="20"/>
        </w:rPr>
        <w:t xml:space="preserve">izdal </w:t>
      </w:r>
      <w:r w:rsidRPr="00125341">
        <w:rPr>
          <w:szCs w:val="20"/>
        </w:rPr>
        <w:t xml:space="preserve">Kulturnovarstveno mnenje </w:t>
      </w:r>
      <w:r w:rsidRPr="00125341">
        <w:rPr>
          <w:rFonts w:cs="Arial"/>
          <w:szCs w:val="20"/>
        </w:rPr>
        <w:t>št. 3510</w:t>
      </w:r>
      <w:r w:rsidR="00EE7B30" w:rsidRPr="00125341">
        <w:rPr>
          <w:rFonts w:cs="Arial"/>
          <w:szCs w:val="20"/>
        </w:rPr>
        <w:t>6</w:t>
      </w:r>
      <w:r w:rsidRPr="00125341">
        <w:rPr>
          <w:rFonts w:cs="Arial"/>
          <w:szCs w:val="20"/>
        </w:rPr>
        <w:t>-0</w:t>
      </w:r>
      <w:r w:rsidR="00EE7B30" w:rsidRPr="00125341">
        <w:rPr>
          <w:rFonts w:cs="Arial"/>
          <w:szCs w:val="20"/>
        </w:rPr>
        <w:t>537-7/</w:t>
      </w:r>
      <w:r w:rsidRPr="00125341">
        <w:rPr>
          <w:rFonts w:cs="Arial"/>
          <w:szCs w:val="20"/>
        </w:rPr>
        <w:t>2023-</w:t>
      </w:r>
      <w:r w:rsidR="00EE7B30" w:rsidRPr="00125341">
        <w:rPr>
          <w:rFonts w:cs="Arial"/>
          <w:szCs w:val="20"/>
        </w:rPr>
        <w:t>B/B</w:t>
      </w:r>
      <w:r w:rsidRPr="00125341">
        <w:rPr>
          <w:rFonts w:cs="Arial"/>
          <w:szCs w:val="20"/>
        </w:rPr>
        <w:t>.</w:t>
      </w:r>
      <w:r w:rsidR="00EE7B30" w:rsidRPr="00125341">
        <w:rPr>
          <w:rFonts w:cs="Arial"/>
          <w:szCs w:val="20"/>
        </w:rPr>
        <w:t xml:space="preserve"> Mnenje je v vednost poslal tudi UE Nova Gorica</w:t>
      </w:r>
      <w:r w:rsidR="00D603C7" w:rsidRPr="00125341">
        <w:rPr>
          <w:rFonts w:cs="Arial"/>
          <w:szCs w:val="20"/>
        </w:rPr>
        <w:t>.</w:t>
      </w:r>
    </w:p>
    <w:p w14:paraId="51BEB1E7" w14:textId="77777777" w:rsidR="00CC34D1" w:rsidRPr="00125341" w:rsidRDefault="00CC34D1" w:rsidP="00CC34D1">
      <w:pPr>
        <w:spacing w:before="0" w:line="260" w:lineRule="exact"/>
        <w:rPr>
          <w:rFonts w:cs="Arial"/>
          <w:szCs w:val="20"/>
        </w:rPr>
      </w:pPr>
    </w:p>
    <w:p w14:paraId="611593F9" w14:textId="77777777" w:rsidR="0028761B" w:rsidRPr="00125341" w:rsidRDefault="0028761B" w:rsidP="0028761B">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 xml:space="preserve">ZVKDS OE Novo mesto navedeno mnenje izdal v skladu z določili GZ-1, kar pa v uvodu ni navedel. </w:t>
      </w:r>
    </w:p>
    <w:p w14:paraId="6756FC10" w14:textId="77777777" w:rsidR="0028761B" w:rsidRPr="00125341" w:rsidRDefault="0028761B" w:rsidP="0028761B">
      <w:pPr>
        <w:pStyle w:val="Odstavekseznama"/>
        <w:widowControl w:val="0"/>
        <w:shd w:val="clear" w:color="auto" w:fill="FFFFFF"/>
        <w:suppressAutoHyphens/>
        <w:spacing w:before="0" w:line="260" w:lineRule="exact"/>
        <w:ind w:left="720"/>
        <w:rPr>
          <w:rFonts w:cs="Arial"/>
          <w:bCs/>
          <w:szCs w:val="20"/>
        </w:rPr>
      </w:pPr>
    </w:p>
    <w:p w14:paraId="3AAE9FED" w14:textId="66EB2E2A" w:rsidR="00EE7B30" w:rsidRPr="00125341" w:rsidRDefault="00EE7B30" w:rsidP="00EE7B30">
      <w:pPr>
        <w:widowControl w:val="0"/>
        <w:numPr>
          <w:ilvl w:val="0"/>
          <w:numId w:val="36"/>
        </w:numPr>
        <w:suppressAutoHyphens/>
        <w:spacing w:before="0" w:line="260" w:lineRule="exact"/>
        <w:rPr>
          <w:rFonts w:cs="Arial"/>
          <w:bCs/>
          <w:szCs w:val="20"/>
        </w:rPr>
      </w:pPr>
      <w:r w:rsidRPr="00125341">
        <w:rPr>
          <w:szCs w:val="20"/>
        </w:rPr>
        <w:t>Upravni inšpektor ugotavlja, da š</w:t>
      </w:r>
      <w:r w:rsidRPr="00125341">
        <w:rPr>
          <w:rFonts w:cs="Arial"/>
          <w:bCs/>
          <w:szCs w:val="20"/>
        </w:rPr>
        <w:t>tevilka dokumenta ni oblikovana tako kot to določa 18. točka 6. člena UUP.</w:t>
      </w:r>
    </w:p>
    <w:p w14:paraId="3502283A" w14:textId="77777777" w:rsidR="00EE7B30" w:rsidRPr="00125341" w:rsidRDefault="00EE7B30" w:rsidP="00EE7B30">
      <w:pPr>
        <w:spacing w:before="0" w:line="259" w:lineRule="auto"/>
        <w:contextualSpacing/>
        <w:rPr>
          <w:rFonts w:cs="Arial"/>
          <w:szCs w:val="20"/>
        </w:rPr>
      </w:pPr>
    </w:p>
    <w:p w14:paraId="7C1532DD" w14:textId="5D35502F" w:rsidR="00EE7B30" w:rsidRPr="00125341" w:rsidRDefault="00EE7B30" w:rsidP="00EE7B30">
      <w:pPr>
        <w:widowControl w:val="0"/>
        <w:suppressAutoHyphens/>
        <w:spacing w:before="0" w:line="260" w:lineRule="exact"/>
        <w:rPr>
          <w:rFonts w:cs="Arial"/>
          <w:bCs/>
          <w:szCs w:val="20"/>
        </w:rPr>
      </w:pPr>
    </w:p>
    <w:p w14:paraId="4C5902C2" w14:textId="06074030" w:rsidR="00EE7B30" w:rsidRPr="00125341" w:rsidRDefault="00EE7B30" w:rsidP="00EE7B30">
      <w:pPr>
        <w:pStyle w:val="Odstavekseznama"/>
        <w:numPr>
          <w:ilvl w:val="1"/>
          <w:numId w:val="10"/>
        </w:numPr>
        <w:spacing w:before="0"/>
        <w:rPr>
          <w:rFonts w:cs="Arial"/>
          <w:b/>
          <w:bCs/>
        </w:rPr>
      </w:pPr>
      <w:r w:rsidRPr="00125341">
        <w:rPr>
          <w:rFonts w:cs="Arial"/>
          <w:bCs/>
          <w:szCs w:val="20"/>
        </w:rPr>
        <w:t xml:space="preserve"> </w:t>
      </w:r>
      <w:r w:rsidRPr="00125341">
        <w:rPr>
          <w:rFonts w:cs="Arial"/>
          <w:b/>
          <w:bCs/>
          <w:szCs w:val="20"/>
        </w:rPr>
        <w:t>Zadeva št. 35107-0022/2023</w:t>
      </w:r>
    </w:p>
    <w:p w14:paraId="0DCBA2F2" w14:textId="77777777" w:rsidR="00EE7B30" w:rsidRPr="00125341" w:rsidRDefault="00EE7B30" w:rsidP="00EE7B30">
      <w:pPr>
        <w:spacing w:before="0" w:line="240" w:lineRule="exact"/>
        <w:rPr>
          <w:rFonts w:cs="Arial"/>
          <w:szCs w:val="20"/>
        </w:rPr>
      </w:pPr>
    </w:p>
    <w:p w14:paraId="5836E8EB" w14:textId="37D1D9EA" w:rsidR="00EE7B30" w:rsidRPr="00125341" w:rsidRDefault="00EE7B30" w:rsidP="00EE7B30">
      <w:pPr>
        <w:spacing w:before="0" w:line="240" w:lineRule="exact"/>
        <w:rPr>
          <w:rFonts w:cs="Arial"/>
          <w:szCs w:val="20"/>
        </w:rPr>
      </w:pPr>
      <w:r w:rsidRPr="00125341">
        <w:rPr>
          <w:rFonts w:cs="Arial"/>
          <w:szCs w:val="20"/>
        </w:rPr>
        <w:t xml:space="preserve">ZVKDS OE Maribor je dne </w:t>
      </w:r>
      <w:r w:rsidR="00D603C7" w:rsidRPr="00125341">
        <w:rPr>
          <w:rFonts w:cs="Arial"/>
          <w:szCs w:val="20"/>
        </w:rPr>
        <w:t>18</w:t>
      </w:r>
      <w:r w:rsidRPr="00125341">
        <w:rPr>
          <w:rFonts w:cs="Arial"/>
          <w:szCs w:val="20"/>
        </w:rPr>
        <w:t xml:space="preserve">. </w:t>
      </w:r>
      <w:r w:rsidR="00D603C7" w:rsidRPr="00125341">
        <w:rPr>
          <w:rFonts w:cs="Arial"/>
          <w:szCs w:val="20"/>
        </w:rPr>
        <w:t>1</w:t>
      </w:r>
      <w:r w:rsidRPr="00125341">
        <w:rPr>
          <w:rFonts w:cs="Arial"/>
          <w:szCs w:val="20"/>
        </w:rPr>
        <w:t xml:space="preserve">. 2023 po elektronski pošti prejel vlogo za izdajo </w:t>
      </w:r>
      <w:r w:rsidRPr="00125341">
        <w:rPr>
          <w:szCs w:val="20"/>
        </w:rPr>
        <w:t>kulturnovarstvenih</w:t>
      </w:r>
      <w:r w:rsidRPr="00125341">
        <w:rPr>
          <w:rFonts w:cs="Arial"/>
          <w:szCs w:val="20"/>
        </w:rPr>
        <w:t xml:space="preserve"> pogojev za </w:t>
      </w:r>
      <w:r w:rsidR="00D603C7" w:rsidRPr="00125341">
        <w:rPr>
          <w:rFonts w:cs="Arial"/>
          <w:szCs w:val="20"/>
        </w:rPr>
        <w:t xml:space="preserve">poseg na </w:t>
      </w:r>
      <w:r w:rsidRPr="00125341">
        <w:rPr>
          <w:rFonts w:cs="Arial"/>
          <w:szCs w:val="20"/>
        </w:rPr>
        <w:t>stanovanjsk</w:t>
      </w:r>
      <w:r w:rsidR="00D603C7" w:rsidRPr="00125341">
        <w:rPr>
          <w:rFonts w:cs="Arial"/>
          <w:szCs w:val="20"/>
        </w:rPr>
        <w:t>i</w:t>
      </w:r>
      <w:r w:rsidRPr="00125341">
        <w:rPr>
          <w:rFonts w:cs="Arial"/>
          <w:szCs w:val="20"/>
        </w:rPr>
        <w:t xml:space="preserve"> hiš</w:t>
      </w:r>
      <w:r w:rsidR="00D603C7" w:rsidRPr="00125341">
        <w:rPr>
          <w:rFonts w:cs="Arial"/>
          <w:szCs w:val="20"/>
        </w:rPr>
        <w:t>i.</w:t>
      </w:r>
    </w:p>
    <w:p w14:paraId="4D925264" w14:textId="77777777" w:rsidR="00EE7B30" w:rsidRPr="00125341" w:rsidRDefault="00EE7B30" w:rsidP="00EE7B30">
      <w:pPr>
        <w:spacing w:before="0" w:line="240" w:lineRule="exact"/>
        <w:rPr>
          <w:rFonts w:cs="Arial"/>
          <w:szCs w:val="20"/>
        </w:rPr>
      </w:pPr>
    </w:p>
    <w:p w14:paraId="28D70512" w14:textId="67CF2CA6" w:rsidR="00491DB5" w:rsidRPr="00125341" w:rsidRDefault="00EE7B30" w:rsidP="00491DB5">
      <w:pPr>
        <w:spacing w:before="0" w:line="240" w:lineRule="exact"/>
        <w:rPr>
          <w:rFonts w:cs="Arial"/>
          <w:szCs w:val="20"/>
        </w:rPr>
      </w:pPr>
      <w:r w:rsidRPr="00125341">
        <w:rPr>
          <w:rFonts w:cs="Arial"/>
          <w:szCs w:val="20"/>
        </w:rPr>
        <w:t xml:space="preserve">ZVKDS OE </w:t>
      </w:r>
      <w:r w:rsidR="00D603C7" w:rsidRPr="00125341">
        <w:rPr>
          <w:rFonts w:cs="Arial"/>
          <w:szCs w:val="20"/>
        </w:rPr>
        <w:t>Maribor</w:t>
      </w:r>
      <w:r w:rsidRPr="00125341">
        <w:rPr>
          <w:rFonts w:cs="Arial"/>
          <w:szCs w:val="20"/>
        </w:rPr>
        <w:t xml:space="preserve"> </w:t>
      </w:r>
      <w:r w:rsidR="00491DB5" w:rsidRPr="00125341">
        <w:rPr>
          <w:rFonts w:cs="Arial"/>
          <w:szCs w:val="20"/>
        </w:rPr>
        <w:t xml:space="preserve">je dne 31. 1. 2023 izdal </w:t>
      </w:r>
      <w:r w:rsidR="00491DB5" w:rsidRPr="00125341">
        <w:rPr>
          <w:szCs w:val="20"/>
        </w:rPr>
        <w:t xml:space="preserve">Kulturnovarstveno soglasje </w:t>
      </w:r>
      <w:r w:rsidR="00491DB5" w:rsidRPr="00125341">
        <w:rPr>
          <w:rFonts w:cs="Arial"/>
          <w:szCs w:val="20"/>
        </w:rPr>
        <w:t>št. 35107-0022/2023-4.</w:t>
      </w:r>
    </w:p>
    <w:p w14:paraId="23338B06" w14:textId="732B8661" w:rsidR="00EE7B30" w:rsidRPr="00125341" w:rsidRDefault="00EE7B30" w:rsidP="00491DB5">
      <w:pPr>
        <w:widowControl w:val="0"/>
        <w:suppressAutoHyphens/>
        <w:spacing w:before="0" w:line="260" w:lineRule="exact"/>
        <w:ind w:left="720"/>
        <w:rPr>
          <w:rFonts w:cs="Arial"/>
          <w:bCs/>
          <w:szCs w:val="20"/>
        </w:rPr>
      </w:pPr>
    </w:p>
    <w:p w14:paraId="0B6923D3" w14:textId="77777777" w:rsidR="00EE7B30" w:rsidRPr="00125341" w:rsidRDefault="00EE7B30" w:rsidP="00EE7B30">
      <w:pPr>
        <w:spacing w:before="0" w:line="260" w:lineRule="exact"/>
        <w:rPr>
          <w:rFonts w:cs="Arial"/>
          <w:szCs w:val="20"/>
        </w:rPr>
      </w:pPr>
    </w:p>
    <w:p w14:paraId="128A6EF3" w14:textId="08D96157" w:rsidR="00491DB5" w:rsidRPr="00125341" w:rsidRDefault="00491DB5" w:rsidP="00491DB5">
      <w:pPr>
        <w:pStyle w:val="Odstavekseznama"/>
        <w:numPr>
          <w:ilvl w:val="1"/>
          <w:numId w:val="10"/>
        </w:numPr>
        <w:spacing w:before="0"/>
        <w:rPr>
          <w:rFonts w:cs="Arial"/>
          <w:b/>
          <w:bCs/>
        </w:rPr>
      </w:pPr>
      <w:r w:rsidRPr="00125341">
        <w:rPr>
          <w:rFonts w:cs="Arial"/>
          <w:b/>
          <w:bCs/>
          <w:szCs w:val="20"/>
        </w:rPr>
        <w:t>Zadeva št. 35107-0157/2023</w:t>
      </w:r>
    </w:p>
    <w:p w14:paraId="63CF13E7" w14:textId="77777777" w:rsidR="00491DB5" w:rsidRPr="00125341" w:rsidRDefault="00491DB5" w:rsidP="00491DB5">
      <w:pPr>
        <w:spacing w:before="0" w:line="240" w:lineRule="exact"/>
        <w:rPr>
          <w:rFonts w:cs="Arial"/>
          <w:szCs w:val="20"/>
        </w:rPr>
      </w:pPr>
    </w:p>
    <w:p w14:paraId="1A3B6487" w14:textId="0132A9A2" w:rsidR="00491DB5" w:rsidRPr="00125341" w:rsidRDefault="00491DB5" w:rsidP="00491DB5">
      <w:pPr>
        <w:spacing w:before="0" w:line="240" w:lineRule="exact"/>
        <w:rPr>
          <w:rFonts w:cs="Arial"/>
          <w:szCs w:val="20"/>
        </w:rPr>
      </w:pPr>
      <w:r w:rsidRPr="00125341">
        <w:rPr>
          <w:rFonts w:cs="Arial"/>
          <w:szCs w:val="20"/>
        </w:rPr>
        <w:t xml:space="preserve">ZVKDS OE Maribor je dne 28. 3. 2023 po elektronski pošti prejel vlogo za izdajo </w:t>
      </w:r>
      <w:r w:rsidRPr="00125341">
        <w:rPr>
          <w:szCs w:val="20"/>
        </w:rPr>
        <w:t xml:space="preserve">kulturnovarstvenega </w:t>
      </w:r>
      <w:r w:rsidR="006347A9" w:rsidRPr="00125341">
        <w:rPr>
          <w:szCs w:val="20"/>
        </w:rPr>
        <w:t>soglasja</w:t>
      </w:r>
      <w:r w:rsidRPr="00125341">
        <w:rPr>
          <w:szCs w:val="20"/>
        </w:rPr>
        <w:t xml:space="preserve"> </w:t>
      </w:r>
      <w:r w:rsidRPr="00125341">
        <w:rPr>
          <w:rFonts w:cs="Arial"/>
          <w:szCs w:val="20"/>
        </w:rPr>
        <w:t>za rekonstrukcijo in prezidavo enostanovanjskega objekta.</w:t>
      </w:r>
    </w:p>
    <w:p w14:paraId="738C6030" w14:textId="77777777" w:rsidR="00491DB5" w:rsidRPr="00125341" w:rsidRDefault="00491DB5" w:rsidP="00491DB5">
      <w:pPr>
        <w:spacing w:before="0" w:line="240" w:lineRule="exact"/>
        <w:rPr>
          <w:rFonts w:cs="Arial"/>
          <w:szCs w:val="20"/>
        </w:rPr>
      </w:pPr>
    </w:p>
    <w:p w14:paraId="69BA8765" w14:textId="79734395" w:rsidR="00491DB5" w:rsidRPr="00125341" w:rsidRDefault="00491DB5" w:rsidP="00491DB5">
      <w:pPr>
        <w:spacing w:before="0" w:line="240" w:lineRule="exact"/>
        <w:rPr>
          <w:rFonts w:cs="Arial"/>
          <w:szCs w:val="20"/>
        </w:rPr>
      </w:pPr>
      <w:r w:rsidRPr="00125341">
        <w:rPr>
          <w:rFonts w:cs="Arial"/>
          <w:szCs w:val="20"/>
        </w:rPr>
        <w:t>Dne 4. 4. 2023 je uradna oseba ZVKDS OE Maribor stranki posredoval</w:t>
      </w:r>
      <w:r w:rsidR="007D05AD" w:rsidRPr="00125341">
        <w:rPr>
          <w:rFonts w:cs="Arial"/>
          <w:szCs w:val="20"/>
        </w:rPr>
        <w:t>a</w:t>
      </w:r>
      <w:r w:rsidRPr="00125341">
        <w:rPr>
          <w:rFonts w:cs="Arial"/>
          <w:szCs w:val="20"/>
        </w:rPr>
        <w:t xml:space="preserve"> dopis št. SŠ-35107-0157/2023/2, s katerim jo seznanja, da v postopku ni potrebno pridobivati  </w:t>
      </w:r>
      <w:r w:rsidRPr="00125341">
        <w:rPr>
          <w:szCs w:val="20"/>
        </w:rPr>
        <w:t>kulturnovarstvenih</w:t>
      </w:r>
      <w:r w:rsidRPr="00125341">
        <w:rPr>
          <w:rFonts w:cs="Arial"/>
          <w:szCs w:val="20"/>
        </w:rPr>
        <w:t xml:space="preserve"> pogojev za poseg na stanovanjski hiši.</w:t>
      </w:r>
    </w:p>
    <w:p w14:paraId="01E9CACF" w14:textId="77777777" w:rsidR="00491DB5" w:rsidRPr="00125341" w:rsidRDefault="00491DB5" w:rsidP="00491DB5">
      <w:pPr>
        <w:pStyle w:val="Odstavekseznama"/>
        <w:widowControl w:val="0"/>
        <w:suppressAutoHyphens/>
        <w:spacing w:before="0" w:line="260" w:lineRule="exact"/>
        <w:ind w:left="720"/>
        <w:rPr>
          <w:rFonts w:cs="Arial"/>
          <w:bCs/>
          <w:szCs w:val="20"/>
        </w:rPr>
      </w:pPr>
    </w:p>
    <w:p w14:paraId="0116289E" w14:textId="77777777" w:rsidR="00491DB5" w:rsidRPr="00125341" w:rsidRDefault="00491DB5" w:rsidP="00491DB5">
      <w:pPr>
        <w:pStyle w:val="Odstavekseznama"/>
        <w:widowControl w:val="0"/>
        <w:numPr>
          <w:ilvl w:val="0"/>
          <w:numId w:val="36"/>
        </w:numPr>
        <w:suppressAutoHyphens/>
        <w:spacing w:before="0" w:line="260" w:lineRule="exact"/>
        <w:rPr>
          <w:rFonts w:cs="Arial"/>
          <w:szCs w:val="20"/>
        </w:rPr>
      </w:pPr>
      <w:r w:rsidRPr="00125341">
        <w:rPr>
          <w:rFonts w:cs="Arial"/>
          <w:szCs w:val="20"/>
        </w:rPr>
        <w:t>Upravni inšpektor ugotavlja, da številka dokumenta ni oblikovana tako kot to določa 18. točka 6. člena UUP.</w:t>
      </w:r>
    </w:p>
    <w:p w14:paraId="1AA72B68" w14:textId="5F9773F3" w:rsidR="00D4403C" w:rsidRPr="00125341" w:rsidRDefault="00D4403C" w:rsidP="00707F65">
      <w:pPr>
        <w:spacing w:before="0" w:line="260" w:lineRule="exact"/>
        <w:rPr>
          <w:rFonts w:cs="Arial"/>
          <w:b/>
          <w:bCs/>
        </w:rPr>
      </w:pPr>
    </w:p>
    <w:p w14:paraId="50480C3D" w14:textId="77777777" w:rsidR="00491DB5" w:rsidRPr="00125341" w:rsidRDefault="00491DB5" w:rsidP="00707F65">
      <w:pPr>
        <w:spacing w:before="0" w:line="260" w:lineRule="exact"/>
        <w:rPr>
          <w:rFonts w:cs="Arial"/>
          <w:b/>
          <w:bCs/>
        </w:rPr>
      </w:pPr>
    </w:p>
    <w:p w14:paraId="6B37C526" w14:textId="77777777" w:rsidR="00491DB5" w:rsidRPr="00125341" w:rsidRDefault="00491DB5" w:rsidP="00491DB5">
      <w:pPr>
        <w:pStyle w:val="Odstavekseznama"/>
        <w:numPr>
          <w:ilvl w:val="1"/>
          <w:numId w:val="10"/>
        </w:numPr>
        <w:spacing w:before="0"/>
        <w:rPr>
          <w:rFonts w:cs="Arial"/>
          <w:b/>
          <w:bCs/>
        </w:rPr>
      </w:pPr>
      <w:r w:rsidRPr="00125341">
        <w:rPr>
          <w:rFonts w:cs="Arial"/>
          <w:b/>
          <w:bCs/>
          <w:szCs w:val="20"/>
        </w:rPr>
        <w:t>Zadeva št. 35107-0022/2023</w:t>
      </w:r>
    </w:p>
    <w:p w14:paraId="5593404F" w14:textId="77777777" w:rsidR="00491DB5" w:rsidRPr="00125341" w:rsidRDefault="00491DB5" w:rsidP="00491DB5">
      <w:pPr>
        <w:spacing w:before="0" w:line="240" w:lineRule="exact"/>
        <w:rPr>
          <w:rFonts w:cs="Arial"/>
          <w:szCs w:val="20"/>
        </w:rPr>
      </w:pPr>
    </w:p>
    <w:p w14:paraId="770A6DA1" w14:textId="015462B2" w:rsidR="00491DB5" w:rsidRPr="00125341" w:rsidRDefault="00491DB5" w:rsidP="00491DB5">
      <w:pPr>
        <w:spacing w:before="0" w:line="240" w:lineRule="exact"/>
        <w:rPr>
          <w:rFonts w:cs="Arial"/>
          <w:i/>
          <w:iCs/>
          <w:szCs w:val="20"/>
        </w:rPr>
      </w:pPr>
      <w:r w:rsidRPr="00125341">
        <w:rPr>
          <w:rFonts w:cs="Arial"/>
          <w:szCs w:val="20"/>
        </w:rPr>
        <w:t>ZVKDS OE Maribor je dne 22. 6. 2023</w:t>
      </w:r>
      <w:r w:rsidR="00183B95" w:rsidRPr="00125341">
        <w:rPr>
          <w:rFonts w:cs="Arial"/>
          <w:szCs w:val="20"/>
        </w:rPr>
        <w:t xml:space="preserve"> </w:t>
      </w:r>
      <w:r w:rsidRPr="00125341">
        <w:rPr>
          <w:rFonts w:cs="Arial"/>
          <w:szCs w:val="20"/>
        </w:rPr>
        <w:t xml:space="preserve">prejel vlogo za izdajo </w:t>
      </w:r>
      <w:r w:rsidRPr="00125341">
        <w:rPr>
          <w:szCs w:val="20"/>
        </w:rPr>
        <w:t>kulturnovarstvenih</w:t>
      </w:r>
      <w:r w:rsidRPr="00125341">
        <w:rPr>
          <w:rFonts w:cs="Arial"/>
          <w:szCs w:val="20"/>
        </w:rPr>
        <w:t xml:space="preserve"> pogojev za postavitev </w:t>
      </w:r>
      <w:r w:rsidR="00183B95" w:rsidRPr="00125341">
        <w:rPr>
          <w:rFonts w:cs="Arial"/>
          <w:szCs w:val="20"/>
        </w:rPr>
        <w:t xml:space="preserve">ograje, ki predstavlja poseg v registrirano nepremično dediščino.  </w:t>
      </w:r>
    </w:p>
    <w:p w14:paraId="661CA1C9" w14:textId="77777777" w:rsidR="00491DB5" w:rsidRPr="00125341" w:rsidRDefault="00491DB5" w:rsidP="00491DB5">
      <w:pPr>
        <w:pStyle w:val="Odstavekseznama"/>
        <w:spacing w:before="0" w:after="160" w:line="259" w:lineRule="auto"/>
        <w:ind w:left="720"/>
        <w:contextualSpacing/>
        <w:rPr>
          <w:rFonts w:cs="Arial"/>
          <w:szCs w:val="20"/>
        </w:rPr>
      </w:pPr>
    </w:p>
    <w:p w14:paraId="029A3387" w14:textId="01E102C7" w:rsidR="00491DB5" w:rsidRPr="00125341" w:rsidRDefault="00183B95" w:rsidP="00491DB5">
      <w:pPr>
        <w:spacing w:before="0" w:line="240" w:lineRule="exact"/>
        <w:rPr>
          <w:rFonts w:cs="Arial"/>
          <w:szCs w:val="20"/>
        </w:rPr>
      </w:pPr>
      <w:r w:rsidRPr="00125341">
        <w:rPr>
          <w:rFonts w:cs="Arial"/>
          <w:szCs w:val="20"/>
        </w:rPr>
        <w:lastRenderedPageBreak/>
        <w:t xml:space="preserve">ZVKDS OE Maribor </w:t>
      </w:r>
      <w:r w:rsidR="00491DB5" w:rsidRPr="00125341">
        <w:rPr>
          <w:rFonts w:cs="Arial"/>
          <w:szCs w:val="20"/>
        </w:rPr>
        <w:t>je dne 1</w:t>
      </w:r>
      <w:r w:rsidRPr="00125341">
        <w:rPr>
          <w:rFonts w:cs="Arial"/>
          <w:szCs w:val="20"/>
        </w:rPr>
        <w:t>7</w:t>
      </w:r>
      <w:r w:rsidR="00491DB5" w:rsidRPr="00125341">
        <w:rPr>
          <w:rFonts w:cs="Arial"/>
          <w:szCs w:val="20"/>
        </w:rPr>
        <w:t xml:space="preserve">. </w:t>
      </w:r>
      <w:r w:rsidRPr="00125341">
        <w:rPr>
          <w:rFonts w:cs="Arial"/>
          <w:szCs w:val="20"/>
        </w:rPr>
        <w:t>7</w:t>
      </w:r>
      <w:r w:rsidR="00491DB5" w:rsidRPr="00125341">
        <w:rPr>
          <w:rFonts w:cs="Arial"/>
          <w:szCs w:val="20"/>
        </w:rPr>
        <w:t xml:space="preserve">. 2023 izdal </w:t>
      </w:r>
      <w:r w:rsidR="00491DB5" w:rsidRPr="00125341">
        <w:rPr>
          <w:szCs w:val="20"/>
        </w:rPr>
        <w:t xml:space="preserve">Kulturnovarstvene pogoje </w:t>
      </w:r>
      <w:r w:rsidR="00491DB5" w:rsidRPr="00125341">
        <w:rPr>
          <w:rFonts w:cs="Arial"/>
          <w:szCs w:val="20"/>
        </w:rPr>
        <w:t xml:space="preserve">št. </w:t>
      </w:r>
      <w:r w:rsidRPr="00125341">
        <w:rPr>
          <w:rFonts w:cs="Arial"/>
          <w:szCs w:val="20"/>
        </w:rPr>
        <w:t>SV-35107-0022/2023/</w:t>
      </w:r>
      <w:r w:rsidR="00491DB5" w:rsidRPr="00125341">
        <w:rPr>
          <w:rFonts w:cs="Arial"/>
          <w:szCs w:val="20"/>
        </w:rPr>
        <w:t>2.</w:t>
      </w:r>
    </w:p>
    <w:p w14:paraId="30344AC9" w14:textId="6125C73A" w:rsidR="00183B95" w:rsidRPr="00125341" w:rsidRDefault="00183B95" w:rsidP="00491DB5">
      <w:pPr>
        <w:spacing w:before="0" w:line="240" w:lineRule="exact"/>
        <w:rPr>
          <w:rFonts w:cs="Arial"/>
          <w:szCs w:val="20"/>
        </w:rPr>
      </w:pPr>
    </w:p>
    <w:p w14:paraId="4CA7E88D" w14:textId="0FA2524B" w:rsidR="00183B95" w:rsidRPr="00125341" w:rsidRDefault="00183B95" w:rsidP="00183B95">
      <w:pPr>
        <w:pStyle w:val="Odstavekseznama"/>
        <w:widowControl w:val="0"/>
        <w:numPr>
          <w:ilvl w:val="0"/>
          <w:numId w:val="36"/>
        </w:numPr>
        <w:suppressAutoHyphens/>
        <w:spacing w:before="0" w:line="260" w:lineRule="exact"/>
        <w:rPr>
          <w:rFonts w:cs="Arial"/>
          <w:szCs w:val="20"/>
        </w:rPr>
      </w:pPr>
      <w:r w:rsidRPr="00125341">
        <w:rPr>
          <w:rFonts w:cs="Arial"/>
          <w:szCs w:val="20"/>
        </w:rPr>
        <w:t>Upravni inšpektor ugotavlja, da številka dokumenta ni oblikovana tako kot to določa 18. točka 6. člena UUP.</w:t>
      </w:r>
    </w:p>
    <w:p w14:paraId="613BC1B1" w14:textId="43A6EC93" w:rsidR="006347A9" w:rsidRPr="00125341" w:rsidRDefault="006347A9" w:rsidP="006347A9">
      <w:pPr>
        <w:widowControl w:val="0"/>
        <w:suppressAutoHyphens/>
        <w:spacing w:before="0" w:line="260" w:lineRule="exact"/>
        <w:rPr>
          <w:rFonts w:cs="Arial"/>
          <w:szCs w:val="20"/>
        </w:rPr>
      </w:pPr>
    </w:p>
    <w:p w14:paraId="75CEA076" w14:textId="77777777" w:rsidR="006347A9" w:rsidRPr="00125341" w:rsidRDefault="006347A9" w:rsidP="006347A9">
      <w:pPr>
        <w:widowControl w:val="0"/>
        <w:suppressAutoHyphens/>
        <w:spacing w:before="0" w:line="260" w:lineRule="exact"/>
        <w:rPr>
          <w:rFonts w:cs="Arial"/>
          <w:szCs w:val="20"/>
        </w:rPr>
      </w:pPr>
    </w:p>
    <w:p w14:paraId="4F18E3EA" w14:textId="0C1B940B" w:rsidR="00183B95" w:rsidRPr="00125341" w:rsidRDefault="00183B95" w:rsidP="00183B95">
      <w:pPr>
        <w:pStyle w:val="Odstavekseznama"/>
        <w:numPr>
          <w:ilvl w:val="1"/>
          <w:numId w:val="10"/>
        </w:numPr>
        <w:spacing w:before="0"/>
        <w:rPr>
          <w:rFonts w:cs="Arial"/>
          <w:b/>
          <w:bCs/>
        </w:rPr>
      </w:pPr>
      <w:r w:rsidRPr="00125341">
        <w:rPr>
          <w:rFonts w:cs="Arial"/>
          <w:b/>
          <w:bCs/>
          <w:szCs w:val="20"/>
        </w:rPr>
        <w:t>Zadeva št. 35108-0013/2023</w:t>
      </w:r>
    </w:p>
    <w:p w14:paraId="70B7803B" w14:textId="77777777" w:rsidR="00491DB5" w:rsidRPr="00125341" w:rsidRDefault="00491DB5" w:rsidP="00491DB5">
      <w:pPr>
        <w:spacing w:before="0" w:line="240" w:lineRule="exact"/>
        <w:rPr>
          <w:rFonts w:cs="Arial"/>
          <w:szCs w:val="20"/>
        </w:rPr>
      </w:pPr>
    </w:p>
    <w:p w14:paraId="42682120" w14:textId="17A7E109" w:rsidR="00183B95" w:rsidRPr="00125341" w:rsidRDefault="00183B95" w:rsidP="00183B95">
      <w:pPr>
        <w:spacing w:before="0" w:line="240" w:lineRule="exact"/>
        <w:rPr>
          <w:rFonts w:cs="Arial"/>
          <w:i/>
          <w:iCs/>
          <w:szCs w:val="20"/>
        </w:rPr>
      </w:pPr>
      <w:r w:rsidRPr="00125341">
        <w:rPr>
          <w:rFonts w:cs="Arial"/>
          <w:szCs w:val="20"/>
        </w:rPr>
        <w:t xml:space="preserve">ZVKDS OE Celje je dne 19. 1. 2023 prejel vlogo za izdajo </w:t>
      </w:r>
      <w:r w:rsidRPr="00125341">
        <w:rPr>
          <w:szCs w:val="20"/>
        </w:rPr>
        <w:t xml:space="preserve">kulturnovarstvenega </w:t>
      </w:r>
      <w:r w:rsidRPr="00125341">
        <w:rPr>
          <w:rFonts w:cs="Arial"/>
          <w:szCs w:val="20"/>
        </w:rPr>
        <w:t>mnenja za gradnjo lope na parceli x. y. na predpisanem obrazcu</w:t>
      </w:r>
      <w:r w:rsidRPr="00125341">
        <w:rPr>
          <w:rFonts w:cs="Arial"/>
          <w:i/>
          <w:iCs/>
          <w:szCs w:val="20"/>
        </w:rPr>
        <w:t>.</w:t>
      </w:r>
    </w:p>
    <w:p w14:paraId="2FCB913B" w14:textId="77777777" w:rsidR="00183B95" w:rsidRPr="00125341" w:rsidRDefault="00183B95" w:rsidP="00183B95">
      <w:pPr>
        <w:pStyle w:val="Odstavekseznama"/>
        <w:spacing w:before="0" w:after="160" w:line="259" w:lineRule="auto"/>
        <w:ind w:left="720"/>
        <w:contextualSpacing/>
        <w:rPr>
          <w:rFonts w:cs="Arial"/>
          <w:szCs w:val="20"/>
        </w:rPr>
      </w:pPr>
    </w:p>
    <w:p w14:paraId="2F8F5EA6" w14:textId="6E3C3B56" w:rsidR="00183B95" w:rsidRPr="00125341" w:rsidRDefault="00183B95" w:rsidP="00183B95">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OE Celje </w:t>
      </w:r>
      <w:r w:rsidRPr="00125341">
        <w:t xml:space="preserve">na dokument odtisnil prejemno štampiljko, ki pa jo je izpolnil pomanjkljivo, saj razen datuma na njej ni izpolnjenih drugih rubrik. </w:t>
      </w:r>
    </w:p>
    <w:p w14:paraId="2A2ED475" w14:textId="77777777" w:rsidR="00183B95" w:rsidRPr="00125341" w:rsidRDefault="00183B95" w:rsidP="00183B95">
      <w:pPr>
        <w:spacing w:before="0" w:line="240" w:lineRule="exact"/>
        <w:rPr>
          <w:rFonts w:cs="Arial"/>
          <w:szCs w:val="20"/>
        </w:rPr>
      </w:pPr>
    </w:p>
    <w:p w14:paraId="61995149" w14:textId="651648E9" w:rsidR="00183B95" w:rsidRPr="00125341" w:rsidRDefault="00183B95" w:rsidP="00183B95">
      <w:pPr>
        <w:spacing w:before="0" w:line="240" w:lineRule="exact"/>
        <w:rPr>
          <w:rFonts w:cs="Arial"/>
          <w:szCs w:val="20"/>
        </w:rPr>
      </w:pPr>
      <w:r w:rsidRPr="00125341">
        <w:rPr>
          <w:rFonts w:cs="Arial"/>
          <w:szCs w:val="20"/>
        </w:rPr>
        <w:t xml:space="preserve">ZVKDS OE Celje je dne 2. 3. 2023 </w:t>
      </w:r>
      <w:r w:rsidR="0028761B" w:rsidRPr="00125341">
        <w:rPr>
          <w:rFonts w:cs="Arial"/>
          <w:szCs w:val="20"/>
        </w:rPr>
        <w:t xml:space="preserve">na podlagi 1. točke drugega odstavka 84. člena ZVKD-1 </w:t>
      </w:r>
      <w:r w:rsidRPr="00125341">
        <w:rPr>
          <w:rFonts w:cs="Arial"/>
          <w:szCs w:val="20"/>
        </w:rPr>
        <w:t xml:space="preserve">izdal </w:t>
      </w:r>
      <w:r w:rsidRPr="00125341">
        <w:rPr>
          <w:szCs w:val="20"/>
        </w:rPr>
        <w:t xml:space="preserve">Kulturnovarstveno mnenje </w:t>
      </w:r>
      <w:r w:rsidRPr="00125341">
        <w:rPr>
          <w:rFonts w:cs="Arial"/>
          <w:szCs w:val="20"/>
        </w:rPr>
        <w:t>št. 35108-0013/2023-2-AMK, MČZ.</w:t>
      </w:r>
    </w:p>
    <w:p w14:paraId="51D053FB" w14:textId="77777777" w:rsidR="00183B95" w:rsidRPr="00125341" w:rsidRDefault="00183B95" w:rsidP="00183B95">
      <w:pPr>
        <w:spacing w:before="0" w:line="240" w:lineRule="exact"/>
        <w:rPr>
          <w:rFonts w:cs="Arial"/>
          <w:szCs w:val="20"/>
        </w:rPr>
      </w:pPr>
    </w:p>
    <w:p w14:paraId="43257142" w14:textId="0F5F1DD4" w:rsidR="0028761B" w:rsidRPr="00125341" w:rsidRDefault="0028761B" w:rsidP="0028761B">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 xml:space="preserve">ZVKDS </w:t>
      </w:r>
      <w:r w:rsidR="00272E44" w:rsidRPr="00125341">
        <w:rPr>
          <w:rFonts w:cs="Arial"/>
          <w:szCs w:val="20"/>
        </w:rPr>
        <w:t xml:space="preserve">OE Celje </w:t>
      </w:r>
      <w:r w:rsidRPr="00125341">
        <w:rPr>
          <w:rFonts w:cs="Arial"/>
          <w:szCs w:val="20"/>
        </w:rPr>
        <w:t xml:space="preserve">navedeno mnenje izdal v skladu z določili GZ-1, kar pa v uvodu ni navedel. </w:t>
      </w:r>
    </w:p>
    <w:p w14:paraId="49536626" w14:textId="77777777" w:rsidR="0028761B" w:rsidRPr="00125341" w:rsidRDefault="0028761B" w:rsidP="00272E44">
      <w:pPr>
        <w:pStyle w:val="Odstavekseznama"/>
        <w:shd w:val="clear" w:color="auto" w:fill="FFFFFF"/>
        <w:spacing w:before="0"/>
        <w:ind w:left="720"/>
        <w:rPr>
          <w:szCs w:val="20"/>
        </w:rPr>
      </w:pPr>
    </w:p>
    <w:p w14:paraId="4032A4B1" w14:textId="1BE8B423" w:rsidR="00183B95" w:rsidRPr="00125341" w:rsidRDefault="00183B95" w:rsidP="00183B95">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ZVKDS OE Celje kršil instrukcijski rok za izdajo mnenja, ki da določa peti odstavek</w:t>
      </w:r>
      <w:r w:rsidRPr="00125341">
        <w:rPr>
          <w:rStyle w:val="Sprotnaopomba-sklic"/>
          <w:szCs w:val="20"/>
        </w:rPr>
        <w:t xml:space="preserve"> </w:t>
      </w:r>
      <w:r w:rsidRPr="00125341">
        <w:rPr>
          <w:szCs w:val="20"/>
        </w:rPr>
        <w:t xml:space="preserve"> </w:t>
      </w:r>
      <w:r w:rsidRPr="00125341">
        <w:rPr>
          <w:rFonts w:cs="Arial"/>
          <w:szCs w:val="20"/>
        </w:rPr>
        <w:t>43. člena GZ-1, saj je mnenje izdal po več kot mesecu dni od prejema vloge.</w:t>
      </w:r>
    </w:p>
    <w:p w14:paraId="38806B7C" w14:textId="77777777" w:rsidR="00272E44" w:rsidRPr="00125341" w:rsidRDefault="00272E44" w:rsidP="00272E44">
      <w:pPr>
        <w:pStyle w:val="Odstavekseznama"/>
        <w:widowControl w:val="0"/>
        <w:suppressAutoHyphens/>
        <w:spacing w:before="0" w:line="260" w:lineRule="exact"/>
        <w:ind w:left="720"/>
        <w:rPr>
          <w:rFonts w:cs="Arial"/>
          <w:szCs w:val="20"/>
        </w:rPr>
      </w:pPr>
    </w:p>
    <w:p w14:paraId="5F6BF32A" w14:textId="5515984B" w:rsidR="00183B95" w:rsidRPr="00125341" w:rsidRDefault="00183B95" w:rsidP="00183B95">
      <w:pPr>
        <w:pStyle w:val="Odstavekseznama"/>
        <w:widowControl w:val="0"/>
        <w:numPr>
          <w:ilvl w:val="0"/>
          <w:numId w:val="36"/>
        </w:numPr>
        <w:suppressAutoHyphens/>
        <w:spacing w:before="0" w:line="260" w:lineRule="exact"/>
        <w:rPr>
          <w:rFonts w:cs="Arial"/>
          <w:szCs w:val="20"/>
        </w:rPr>
      </w:pPr>
      <w:r w:rsidRPr="00125341">
        <w:rPr>
          <w:rFonts w:cs="Arial"/>
          <w:szCs w:val="20"/>
        </w:rPr>
        <w:t>Upravni inšpektor ugotavlja, da številka dokumenta ni oblikovana tako kot to določa 18. točka 6. člena UUP.</w:t>
      </w:r>
    </w:p>
    <w:p w14:paraId="249F3D2D" w14:textId="6E47FA91" w:rsidR="00D4403C" w:rsidRPr="00125341" w:rsidRDefault="00D4403C" w:rsidP="00707F65">
      <w:pPr>
        <w:spacing w:before="0" w:line="260" w:lineRule="exact"/>
        <w:rPr>
          <w:rFonts w:cs="Arial"/>
          <w:b/>
          <w:bCs/>
        </w:rPr>
      </w:pPr>
    </w:p>
    <w:p w14:paraId="5A648F46" w14:textId="77777777" w:rsidR="00272E44" w:rsidRPr="00125341" w:rsidRDefault="00272E44" w:rsidP="00707F65">
      <w:pPr>
        <w:spacing w:before="0" w:line="260" w:lineRule="exact"/>
        <w:rPr>
          <w:rFonts w:cs="Arial"/>
          <w:b/>
          <w:bCs/>
        </w:rPr>
      </w:pPr>
    </w:p>
    <w:p w14:paraId="761BB430" w14:textId="73BC0384" w:rsidR="00183B95" w:rsidRPr="00125341" w:rsidRDefault="00183B95" w:rsidP="00183B95">
      <w:pPr>
        <w:pStyle w:val="Odstavekseznama"/>
        <w:numPr>
          <w:ilvl w:val="1"/>
          <w:numId w:val="10"/>
        </w:numPr>
        <w:spacing w:before="0"/>
        <w:rPr>
          <w:rFonts w:cs="Arial"/>
          <w:b/>
          <w:bCs/>
        </w:rPr>
      </w:pPr>
      <w:r w:rsidRPr="00125341">
        <w:rPr>
          <w:rFonts w:cs="Arial"/>
          <w:b/>
          <w:bCs/>
          <w:szCs w:val="20"/>
        </w:rPr>
        <w:t>Zadeva št. 35108-0068/2023</w:t>
      </w:r>
    </w:p>
    <w:p w14:paraId="1FDC8EC0" w14:textId="77777777" w:rsidR="00183B95" w:rsidRPr="00125341" w:rsidRDefault="00183B95" w:rsidP="00183B95">
      <w:pPr>
        <w:spacing w:before="0" w:line="240" w:lineRule="exact"/>
        <w:rPr>
          <w:rFonts w:cs="Arial"/>
          <w:szCs w:val="20"/>
        </w:rPr>
      </w:pPr>
    </w:p>
    <w:p w14:paraId="6B5D1238" w14:textId="4C6B64B1" w:rsidR="00183B95" w:rsidRPr="00125341" w:rsidRDefault="00183B95" w:rsidP="00183B95">
      <w:pPr>
        <w:spacing w:before="0" w:line="240" w:lineRule="exact"/>
        <w:rPr>
          <w:rFonts w:cs="Arial"/>
          <w:i/>
          <w:iCs/>
          <w:szCs w:val="20"/>
        </w:rPr>
      </w:pPr>
      <w:r w:rsidRPr="00125341">
        <w:rPr>
          <w:rFonts w:cs="Arial"/>
          <w:szCs w:val="20"/>
        </w:rPr>
        <w:t xml:space="preserve">ZVKDS OE Celje je dne 17. 3. 2023 prejel vlogo za izdajo </w:t>
      </w:r>
      <w:r w:rsidRPr="00125341">
        <w:rPr>
          <w:szCs w:val="20"/>
        </w:rPr>
        <w:t xml:space="preserve">kulturnovarstvenega </w:t>
      </w:r>
      <w:r w:rsidRPr="00125341">
        <w:rPr>
          <w:rFonts w:cs="Arial"/>
          <w:szCs w:val="20"/>
        </w:rPr>
        <w:t>mnenja za gradnjo lope na parceli x. y. na predpisanem obrazcu</w:t>
      </w:r>
      <w:r w:rsidRPr="00125341">
        <w:rPr>
          <w:rFonts w:cs="Arial"/>
          <w:i/>
          <w:iCs/>
          <w:szCs w:val="20"/>
        </w:rPr>
        <w:t>.</w:t>
      </w:r>
    </w:p>
    <w:p w14:paraId="6C90F091" w14:textId="77777777" w:rsidR="00183B95" w:rsidRPr="00125341" w:rsidRDefault="00183B95" w:rsidP="00183B95">
      <w:pPr>
        <w:pStyle w:val="Odstavekseznama"/>
        <w:spacing w:before="0" w:after="160" w:line="259" w:lineRule="auto"/>
        <w:ind w:left="720"/>
        <w:contextualSpacing/>
        <w:rPr>
          <w:rFonts w:cs="Arial"/>
          <w:szCs w:val="20"/>
        </w:rPr>
      </w:pPr>
    </w:p>
    <w:p w14:paraId="0F69DF31" w14:textId="77777777" w:rsidR="00183B95" w:rsidRPr="00125341" w:rsidRDefault="00183B95" w:rsidP="00183B95">
      <w:pPr>
        <w:pStyle w:val="Odstavekseznama"/>
        <w:numPr>
          <w:ilvl w:val="0"/>
          <w:numId w:val="36"/>
        </w:numPr>
        <w:spacing w:before="0" w:after="160" w:line="259" w:lineRule="auto"/>
        <w:contextualSpacing/>
        <w:rPr>
          <w:rFonts w:cs="Arial"/>
          <w:szCs w:val="20"/>
        </w:rPr>
      </w:pPr>
      <w:r w:rsidRPr="00125341">
        <w:t xml:space="preserve">Upravni inšpektor tudi pri tej vlogi ugotavlja, da je </w:t>
      </w:r>
      <w:r w:rsidRPr="00125341">
        <w:rPr>
          <w:rFonts w:cs="Arial"/>
          <w:szCs w:val="20"/>
        </w:rPr>
        <w:t xml:space="preserve">ZVKDS OE Celje </w:t>
      </w:r>
      <w:r w:rsidRPr="00125341">
        <w:t xml:space="preserve">na dokument odtisnil prejemno štampiljko, ki pa jo je izpolnil pomanjkljivo, saj razen datuma na njej ni izpolnjenih drugih rubrik. </w:t>
      </w:r>
    </w:p>
    <w:p w14:paraId="6BA41FA8" w14:textId="77777777" w:rsidR="00183B95" w:rsidRPr="00125341" w:rsidRDefault="00183B95" w:rsidP="00183B95">
      <w:pPr>
        <w:spacing w:before="0" w:line="240" w:lineRule="exact"/>
        <w:rPr>
          <w:rFonts w:cs="Arial"/>
          <w:szCs w:val="20"/>
        </w:rPr>
      </w:pPr>
    </w:p>
    <w:p w14:paraId="125F6D77" w14:textId="32CBF1CE" w:rsidR="00183B95" w:rsidRPr="00125341" w:rsidRDefault="00183B95" w:rsidP="00183B95">
      <w:pPr>
        <w:spacing w:before="0" w:line="240" w:lineRule="exact"/>
        <w:rPr>
          <w:rFonts w:cs="Arial"/>
          <w:szCs w:val="20"/>
        </w:rPr>
      </w:pPr>
      <w:r w:rsidRPr="00125341">
        <w:rPr>
          <w:rFonts w:cs="Arial"/>
          <w:szCs w:val="20"/>
        </w:rPr>
        <w:t xml:space="preserve">ZVKDS OE Celje je dne 23. 5. 2023 </w:t>
      </w:r>
      <w:r w:rsidR="00272E44" w:rsidRPr="00125341">
        <w:rPr>
          <w:rFonts w:cs="Arial"/>
          <w:szCs w:val="20"/>
        </w:rPr>
        <w:t xml:space="preserve">na podlagi 1. točke drugega odstavka 84. člena ZVKD-1 </w:t>
      </w:r>
      <w:r w:rsidRPr="00125341">
        <w:rPr>
          <w:rFonts w:cs="Arial"/>
          <w:szCs w:val="20"/>
        </w:rPr>
        <w:t xml:space="preserve">izdal </w:t>
      </w:r>
      <w:r w:rsidRPr="00125341">
        <w:rPr>
          <w:szCs w:val="20"/>
        </w:rPr>
        <w:t xml:space="preserve">Kulturnovarstveno mnenje </w:t>
      </w:r>
      <w:r w:rsidRPr="00125341">
        <w:rPr>
          <w:rFonts w:cs="Arial"/>
          <w:szCs w:val="20"/>
        </w:rPr>
        <w:t>št. 35108-0068/2023-2-BK.</w:t>
      </w:r>
    </w:p>
    <w:p w14:paraId="71F72467" w14:textId="77777777" w:rsidR="00183B95" w:rsidRPr="00125341" w:rsidRDefault="00183B95" w:rsidP="00183B95">
      <w:pPr>
        <w:spacing w:before="0" w:line="240" w:lineRule="exact"/>
        <w:rPr>
          <w:rFonts w:cs="Arial"/>
          <w:szCs w:val="20"/>
        </w:rPr>
      </w:pPr>
    </w:p>
    <w:p w14:paraId="47DC98D7" w14:textId="77777777" w:rsidR="00272E44" w:rsidRPr="00125341" w:rsidRDefault="00272E44" w:rsidP="00272E44">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 xml:space="preserve">ZVKDS OE Celje navedeno mnenje izdal v skladu z določili GZ-1, kar pa v uvodu ni navedel. </w:t>
      </w:r>
    </w:p>
    <w:p w14:paraId="3EE4B919" w14:textId="77777777" w:rsidR="00272E44" w:rsidRPr="00125341" w:rsidRDefault="00272E44" w:rsidP="00272E44">
      <w:pPr>
        <w:pStyle w:val="Odstavekseznama"/>
        <w:shd w:val="clear" w:color="auto" w:fill="FFFFFF"/>
        <w:spacing w:before="0"/>
        <w:ind w:left="720"/>
        <w:rPr>
          <w:szCs w:val="20"/>
        </w:rPr>
      </w:pPr>
    </w:p>
    <w:p w14:paraId="313C69C5" w14:textId="7132A4AF" w:rsidR="00183B95" w:rsidRPr="00125341" w:rsidRDefault="00183B95" w:rsidP="00183B95">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ZVKDS OE Celje kršil instrukcijski rok za izdajo mnenja, ki da določa peti odstavek</w:t>
      </w:r>
      <w:r w:rsidRPr="00125341">
        <w:rPr>
          <w:rStyle w:val="Sprotnaopomba-sklic"/>
          <w:szCs w:val="20"/>
        </w:rPr>
        <w:t xml:space="preserve"> </w:t>
      </w:r>
      <w:r w:rsidRPr="00125341">
        <w:rPr>
          <w:szCs w:val="20"/>
        </w:rPr>
        <w:t xml:space="preserve"> </w:t>
      </w:r>
      <w:r w:rsidRPr="00125341">
        <w:rPr>
          <w:rFonts w:cs="Arial"/>
          <w:szCs w:val="20"/>
        </w:rPr>
        <w:t>43. člena GZ-1, saj je mnenje izdal po več kot dveh mesecih dni od prejema vloge.</w:t>
      </w:r>
    </w:p>
    <w:p w14:paraId="2B70F592" w14:textId="77777777" w:rsidR="006347A9" w:rsidRPr="00125341" w:rsidRDefault="006347A9" w:rsidP="006347A9">
      <w:pPr>
        <w:spacing w:before="0" w:line="260" w:lineRule="exact"/>
        <w:ind w:left="360"/>
        <w:rPr>
          <w:rFonts w:cs="Arial"/>
          <w:szCs w:val="20"/>
        </w:rPr>
      </w:pPr>
    </w:p>
    <w:p w14:paraId="5D46532D" w14:textId="77777777" w:rsidR="00183B95" w:rsidRPr="00125341" w:rsidRDefault="00183B95" w:rsidP="00183B95">
      <w:pPr>
        <w:pStyle w:val="Odstavekseznama"/>
        <w:widowControl w:val="0"/>
        <w:numPr>
          <w:ilvl w:val="0"/>
          <w:numId w:val="36"/>
        </w:numPr>
        <w:suppressAutoHyphens/>
        <w:spacing w:before="0" w:line="260" w:lineRule="exact"/>
        <w:rPr>
          <w:rFonts w:cs="Arial"/>
          <w:szCs w:val="20"/>
        </w:rPr>
      </w:pPr>
      <w:r w:rsidRPr="00125341">
        <w:rPr>
          <w:rFonts w:cs="Arial"/>
          <w:szCs w:val="20"/>
        </w:rPr>
        <w:t>Upravni inšpektor ugotavlja, da številka dokumenta ni oblikovana tako kot to določa 18. točka 6. člena UUP.</w:t>
      </w:r>
    </w:p>
    <w:p w14:paraId="2A99253A" w14:textId="5035F4F1" w:rsidR="00D4403C" w:rsidRPr="00125341" w:rsidRDefault="00D4403C" w:rsidP="00707F65">
      <w:pPr>
        <w:spacing w:before="0" w:line="260" w:lineRule="exact"/>
        <w:rPr>
          <w:rFonts w:cs="Arial"/>
          <w:b/>
          <w:bCs/>
        </w:rPr>
      </w:pPr>
    </w:p>
    <w:p w14:paraId="367835C1" w14:textId="1B28C1E4" w:rsidR="00183B95" w:rsidRPr="00125341" w:rsidRDefault="00183B95" w:rsidP="00183B95">
      <w:pPr>
        <w:pStyle w:val="Odstavekseznama"/>
        <w:numPr>
          <w:ilvl w:val="1"/>
          <w:numId w:val="10"/>
        </w:numPr>
        <w:spacing w:before="0"/>
        <w:rPr>
          <w:rFonts w:cs="Arial"/>
          <w:b/>
          <w:bCs/>
        </w:rPr>
      </w:pPr>
      <w:r w:rsidRPr="00125341">
        <w:rPr>
          <w:rFonts w:cs="Arial"/>
          <w:b/>
          <w:bCs/>
          <w:szCs w:val="20"/>
        </w:rPr>
        <w:lastRenderedPageBreak/>
        <w:t>Zadeva št. 35108-0</w:t>
      </w:r>
      <w:r w:rsidR="00527629" w:rsidRPr="00125341">
        <w:rPr>
          <w:rFonts w:cs="Arial"/>
          <w:b/>
          <w:bCs/>
          <w:szCs w:val="20"/>
        </w:rPr>
        <w:t>1</w:t>
      </w:r>
      <w:r w:rsidRPr="00125341">
        <w:rPr>
          <w:rFonts w:cs="Arial"/>
          <w:b/>
          <w:bCs/>
          <w:szCs w:val="20"/>
        </w:rPr>
        <w:t>6</w:t>
      </w:r>
      <w:r w:rsidR="00527629" w:rsidRPr="00125341">
        <w:rPr>
          <w:rFonts w:cs="Arial"/>
          <w:b/>
          <w:bCs/>
          <w:szCs w:val="20"/>
        </w:rPr>
        <w:t>3</w:t>
      </w:r>
      <w:r w:rsidRPr="00125341">
        <w:rPr>
          <w:rFonts w:cs="Arial"/>
          <w:b/>
          <w:bCs/>
          <w:szCs w:val="20"/>
        </w:rPr>
        <w:t>/2023</w:t>
      </w:r>
    </w:p>
    <w:p w14:paraId="3CB2F844" w14:textId="77777777" w:rsidR="00183B95" w:rsidRPr="00125341" w:rsidRDefault="00183B95" w:rsidP="00183B95">
      <w:pPr>
        <w:spacing w:before="0" w:line="240" w:lineRule="exact"/>
        <w:rPr>
          <w:rFonts w:cs="Arial"/>
          <w:szCs w:val="20"/>
        </w:rPr>
      </w:pPr>
    </w:p>
    <w:p w14:paraId="38EB29A9" w14:textId="29908562" w:rsidR="00183B95" w:rsidRPr="00125341" w:rsidRDefault="00183B95" w:rsidP="00183B95">
      <w:pPr>
        <w:spacing w:before="0" w:line="240" w:lineRule="exact"/>
        <w:rPr>
          <w:rFonts w:cs="Arial"/>
          <w:i/>
          <w:iCs/>
          <w:szCs w:val="20"/>
        </w:rPr>
      </w:pPr>
      <w:r w:rsidRPr="00125341">
        <w:rPr>
          <w:rFonts w:cs="Arial"/>
          <w:szCs w:val="20"/>
        </w:rPr>
        <w:t xml:space="preserve">ZVKDS OE Celje je dne </w:t>
      </w:r>
      <w:r w:rsidR="00527629" w:rsidRPr="00125341">
        <w:rPr>
          <w:rFonts w:cs="Arial"/>
          <w:szCs w:val="20"/>
        </w:rPr>
        <w:t>23</w:t>
      </w:r>
      <w:r w:rsidRPr="00125341">
        <w:rPr>
          <w:rFonts w:cs="Arial"/>
          <w:szCs w:val="20"/>
        </w:rPr>
        <w:t xml:space="preserve">. </w:t>
      </w:r>
      <w:r w:rsidR="00527629" w:rsidRPr="00125341">
        <w:rPr>
          <w:rFonts w:cs="Arial"/>
          <w:szCs w:val="20"/>
        </w:rPr>
        <w:t>6</w:t>
      </w:r>
      <w:r w:rsidRPr="00125341">
        <w:rPr>
          <w:rFonts w:cs="Arial"/>
          <w:szCs w:val="20"/>
        </w:rPr>
        <w:t xml:space="preserve">. 2023 prejel vlogo za izdajo </w:t>
      </w:r>
      <w:r w:rsidRPr="00125341">
        <w:rPr>
          <w:szCs w:val="20"/>
        </w:rPr>
        <w:t xml:space="preserve">kulturnovarstvenega </w:t>
      </w:r>
      <w:r w:rsidRPr="00125341">
        <w:rPr>
          <w:rFonts w:cs="Arial"/>
          <w:szCs w:val="20"/>
        </w:rPr>
        <w:t xml:space="preserve">mnenja za gradnjo </w:t>
      </w:r>
      <w:r w:rsidR="00527629" w:rsidRPr="00125341">
        <w:rPr>
          <w:rFonts w:cs="Arial"/>
          <w:szCs w:val="20"/>
        </w:rPr>
        <w:t xml:space="preserve">nezahtevnega objekta </w:t>
      </w:r>
      <w:r w:rsidRPr="00125341">
        <w:rPr>
          <w:rFonts w:cs="Arial"/>
          <w:szCs w:val="20"/>
        </w:rPr>
        <w:t xml:space="preserve">na parceli x. y. </w:t>
      </w:r>
    </w:p>
    <w:p w14:paraId="30AA13E2" w14:textId="77777777" w:rsidR="00183B95" w:rsidRPr="00125341" w:rsidRDefault="00183B95" w:rsidP="00183B95">
      <w:pPr>
        <w:pStyle w:val="Odstavekseznama"/>
        <w:spacing w:before="0" w:after="160" w:line="259" w:lineRule="auto"/>
        <w:ind w:left="720"/>
        <w:contextualSpacing/>
        <w:rPr>
          <w:rFonts w:cs="Arial"/>
          <w:szCs w:val="20"/>
        </w:rPr>
      </w:pPr>
    </w:p>
    <w:p w14:paraId="27210261" w14:textId="2E111DA3" w:rsidR="00527629" w:rsidRPr="00125341" w:rsidRDefault="00527629" w:rsidP="00527629">
      <w:pPr>
        <w:spacing w:before="0" w:line="240" w:lineRule="exact"/>
        <w:rPr>
          <w:rFonts w:cs="Arial"/>
          <w:szCs w:val="20"/>
        </w:rPr>
      </w:pPr>
      <w:r w:rsidRPr="00125341">
        <w:rPr>
          <w:rFonts w:cs="Arial"/>
          <w:szCs w:val="20"/>
        </w:rPr>
        <w:t xml:space="preserve">ZVKDS OE Celje je dne 13. 7. 2023 z dopisom št. 35108-0163/2023-2, </w:t>
      </w:r>
      <w:r w:rsidR="00800AB4">
        <w:rPr>
          <w:rFonts w:cs="Arial"/>
          <w:szCs w:val="20"/>
        </w:rPr>
        <w:t>█</w:t>
      </w:r>
      <w:r w:rsidRPr="00125341">
        <w:rPr>
          <w:rFonts w:cs="Arial"/>
          <w:szCs w:val="20"/>
        </w:rPr>
        <w:t xml:space="preserve"> pozval stranko za dopolnitev vloge.</w:t>
      </w:r>
    </w:p>
    <w:p w14:paraId="30B28762" w14:textId="16436456" w:rsidR="00527629" w:rsidRPr="00125341" w:rsidRDefault="00527629" w:rsidP="00527629">
      <w:pPr>
        <w:spacing w:before="0" w:line="240" w:lineRule="exact"/>
        <w:rPr>
          <w:rFonts w:cs="Arial"/>
          <w:szCs w:val="20"/>
        </w:rPr>
      </w:pPr>
    </w:p>
    <w:p w14:paraId="18E835D6" w14:textId="77777777" w:rsidR="00527629" w:rsidRPr="00125341" w:rsidRDefault="00527629" w:rsidP="00527629">
      <w:pPr>
        <w:pStyle w:val="Odstavekseznama"/>
        <w:widowControl w:val="0"/>
        <w:numPr>
          <w:ilvl w:val="0"/>
          <w:numId w:val="36"/>
        </w:numPr>
        <w:suppressAutoHyphens/>
        <w:spacing w:before="0" w:line="260" w:lineRule="exact"/>
        <w:rPr>
          <w:rFonts w:cs="Arial"/>
          <w:szCs w:val="20"/>
        </w:rPr>
      </w:pPr>
      <w:r w:rsidRPr="00125341">
        <w:rPr>
          <w:rFonts w:cs="Arial"/>
          <w:szCs w:val="20"/>
        </w:rPr>
        <w:t>Upravni inšpektor ugotavlja, da številka dokumenta ni oblikovana tako kot to določa 18. točka 6. člena UUP.</w:t>
      </w:r>
    </w:p>
    <w:p w14:paraId="326CF463" w14:textId="77777777" w:rsidR="00527629" w:rsidRPr="00125341" w:rsidRDefault="00527629" w:rsidP="00527629">
      <w:pPr>
        <w:spacing w:before="0" w:line="240" w:lineRule="exact"/>
        <w:rPr>
          <w:rFonts w:cs="Arial"/>
          <w:szCs w:val="20"/>
        </w:rPr>
      </w:pPr>
    </w:p>
    <w:p w14:paraId="5BA44394" w14:textId="6ACC8CEE" w:rsidR="00183B95" w:rsidRPr="00125341" w:rsidRDefault="00527629" w:rsidP="00183B95">
      <w:pPr>
        <w:spacing w:before="0" w:line="240" w:lineRule="exact"/>
        <w:rPr>
          <w:rFonts w:cs="Arial"/>
          <w:szCs w:val="20"/>
        </w:rPr>
      </w:pPr>
      <w:r w:rsidRPr="00125341">
        <w:rPr>
          <w:rFonts w:cs="Arial"/>
          <w:szCs w:val="20"/>
        </w:rPr>
        <w:t xml:space="preserve">ZVKDS OE Celje je dne 23. 7. 2023 po elektronski pošti prejel dopolnitev vloge za izdajo </w:t>
      </w:r>
      <w:r w:rsidRPr="00125341">
        <w:rPr>
          <w:szCs w:val="20"/>
        </w:rPr>
        <w:t xml:space="preserve">kulturnovarstvenega </w:t>
      </w:r>
      <w:r w:rsidRPr="00125341">
        <w:rPr>
          <w:rFonts w:cs="Arial"/>
          <w:szCs w:val="20"/>
        </w:rPr>
        <w:t>mnenja za gradnjo nezahtevnega objekta na parceli x. y.</w:t>
      </w:r>
    </w:p>
    <w:p w14:paraId="44478218" w14:textId="77777777" w:rsidR="00527629" w:rsidRPr="00125341" w:rsidRDefault="00527629" w:rsidP="00183B95">
      <w:pPr>
        <w:spacing w:before="0" w:line="240" w:lineRule="exact"/>
        <w:rPr>
          <w:rFonts w:cs="Arial"/>
          <w:szCs w:val="20"/>
        </w:rPr>
      </w:pPr>
    </w:p>
    <w:p w14:paraId="06A69765" w14:textId="41A8AE95" w:rsidR="00527629" w:rsidRPr="00125341" w:rsidRDefault="00527629" w:rsidP="00527629">
      <w:pPr>
        <w:spacing w:before="0" w:line="240" w:lineRule="exact"/>
        <w:rPr>
          <w:rFonts w:cs="Arial"/>
          <w:szCs w:val="20"/>
        </w:rPr>
      </w:pPr>
      <w:r w:rsidRPr="00125341">
        <w:rPr>
          <w:rFonts w:cs="Arial"/>
          <w:szCs w:val="20"/>
        </w:rPr>
        <w:t>Dne 31. 7. 2023 je uradna oseba ZVKDS OE Celje stranki posredoval</w:t>
      </w:r>
      <w:r w:rsidR="007D05AD" w:rsidRPr="00125341">
        <w:rPr>
          <w:rFonts w:cs="Arial"/>
          <w:szCs w:val="20"/>
        </w:rPr>
        <w:t>a</w:t>
      </w:r>
      <w:r w:rsidRPr="00125341">
        <w:rPr>
          <w:rFonts w:cs="Arial"/>
          <w:szCs w:val="20"/>
        </w:rPr>
        <w:t xml:space="preserve"> dopis št. 35108-0163/2023-4, SŽ, s katerim jo seznanja, da v postopku ni potrebno pridobivati  </w:t>
      </w:r>
      <w:r w:rsidRPr="00125341">
        <w:rPr>
          <w:szCs w:val="20"/>
        </w:rPr>
        <w:t>kulturnovarstvenih</w:t>
      </w:r>
      <w:r w:rsidRPr="00125341">
        <w:rPr>
          <w:rFonts w:cs="Arial"/>
          <w:szCs w:val="20"/>
        </w:rPr>
        <w:t xml:space="preserve"> pogojev za gradnjo nezahtevnega objekta na parceli x. y.</w:t>
      </w:r>
    </w:p>
    <w:p w14:paraId="400AAF5F" w14:textId="77777777" w:rsidR="00527629" w:rsidRPr="00125341" w:rsidRDefault="00527629" w:rsidP="00527629">
      <w:pPr>
        <w:spacing w:before="0" w:line="240" w:lineRule="exact"/>
        <w:rPr>
          <w:rFonts w:cs="Arial"/>
          <w:szCs w:val="20"/>
        </w:rPr>
      </w:pPr>
    </w:p>
    <w:p w14:paraId="40345995" w14:textId="5A25EED1" w:rsidR="00527629" w:rsidRPr="00125341" w:rsidRDefault="00527629" w:rsidP="00527629">
      <w:pPr>
        <w:pStyle w:val="Odstavekseznama"/>
        <w:numPr>
          <w:ilvl w:val="0"/>
          <w:numId w:val="36"/>
        </w:numPr>
        <w:spacing w:before="0" w:line="240" w:lineRule="exact"/>
        <w:rPr>
          <w:rFonts w:cs="Arial"/>
          <w:szCs w:val="20"/>
        </w:rPr>
      </w:pPr>
      <w:r w:rsidRPr="00125341">
        <w:rPr>
          <w:rFonts w:cs="Arial"/>
          <w:szCs w:val="20"/>
        </w:rPr>
        <w:t>Upravni inšpektor ugotavlja, da številka dokumenta ni oblikovana tako kot to določa 18. točka 6. člena UUP.</w:t>
      </w:r>
    </w:p>
    <w:p w14:paraId="5A974F36" w14:textId="79C6BD08" w:rsidR="00527629" w:rsidRPr="00125341" w:rsidRDefault="00527629" w:rsidP="00707F65">
      <w:pPr>
        <w:spacing w:before="0" w:line="260" w:lineRule="exact"/>
        <w:rPr>
          <w:rFonts w:cs="Arial"/>
          <w:b/>
          <w:bCs/>
        </w:rPr>
      </w:pPr>
    </w:p>
    <w:p w14:paraId="048866DC" w14:textId="77777777" w:rsidR="00707F65" w:rsidRPr="00125341" w:rsidRDefault="00707F65" w:rsidP="00707F65">
      <w:pPr>
        <w:spacing w:before="0" w:line="260" w:lineRule="exact"/>
      </w:pPr>
    </w:p>
    <w:p w14:paraId="3157706E" w14:textId="37112DE5" w:rsidR="00707F65" w:rsidRPr="00125341" w:rsidRDefault="00A44769" w:rsidP="00A44769">
      <w:pPr>
        <w:numPr>
          <w:ilvl w:val="0"/>
          <w:numId w:val="3"/>
        </w:numPr>
        <w:spacing w:before="0"/>
        <w:ind w:left="357" w:hanging="357"/>
        <w:jc w:val="center"/>
        <w:rPr>
          <w:rFonts w:cs="Arial"/>
          <w:b/>
          <w:sz w:val="22"/>
          <w:szCs w:val="22"/>
        </w:rPr>
      </w:pPr>
      <w:r w:rsidRPr="00125341">
        <w:rPr>
          <w:rFonts w:cs="Arial"/>
          <w:b/>
          <w:sz w:val="22"/>
          <w:szCs w:val="22"/>
        </w:rPr>
        <w:t>U</w:t>
      </w:r>
      <w:r w:rsidR="00707F65" w:rsidRPr="00125341">
        <w:rPr>
          <w:rFonts w:cs="Arial"/>
          <w:b/>
          <w:sz w:val="22"/>
          <w:szCs w:val="22"/>
        </w:rPr>
        <w:t>gotovitve v zvezi z elektronskim poslovanjem</w:t>
      </w:r>
    </w:p>
    <w:p w14:paraId="2E8F2568" w14:textId="77777777" w:rsidR="00707F65" w:rsidRPr="00125341" w:rsidRDefault="00707F65" w:rsidP="00707F65">
      <w:pPr>
        <w:spacing w:before="0" w:line="240" w:lineRule="exact"/>
        <w:rPr>
          <w:rFonts w:cs="Arial"/>
          <w:szCs w:val="20"/>
        </w:rPr>
      </w:pPr>
    </w:p>
    <w:p w14:paraId="6C9F6918" w14:textId="77777777" w:rsidR="00A44769" w:rsidRPr="00125341" w:rsidRDefault="00A44769" w:rsidP="00A44769">
      <w:pPr>
        <w:spacing w:before="0" w:line="260" w:lineRule="exact"/>
        <w:rPr>
          <w:rFonts w:cs="Arial"/>
          <w:lang w:eastAsia="x-none"/>
        </w:rPr>
      </w:pPr>
      <w:r w:rsidRPr="00125341">
        <w:rPr>
          <w:rFonts w:cs="Arial"/>
          <w:szCs w:val="20"/>
        </w:rPr>
        <w:t>Po drugem odstavku 63. člena ZUP se vloga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 Skladno s 7. odstavkom 63. člena ZUP je Vlada določila seznam vlog, ki se lahko vložijo tudi po telefonu ali elektronski poti brez varnega elektronskega podpisa s kvalificiranim potrdilom, in način identifikacije strank v teh primerih</w:t>
      </w:r>
      <w:r w:rsidRPr="00125341">
        <w:rPr>
          <w:rFonts w:cs="Arial"/>
          <w:lang w:val="x-none" w:eastAsia="x-none"/>
        </w:rPr>
        <w:t>.</w:t>
      </w:r>
      <w:r w:rsidRPr="00125341">
        <w:rPr>
          <w:rStyle w:val="Sprotnaopomba-sklic"/>
          <w:rFonts w:cs="Arial"/>
          <w:lang w:val="x-none" w:eastAsia="x-none"/>
        </w:rPr>
        <w:footnoteReference w:id="16"/>
      </w:r>
      <w:r w:rsidRPr="00125341">
        <w:rPr>
          <w:rFonts w:cs="Arial"/>
          <w:lang w:eastAsia="x-none"/>
        </w:rPr>
        <w:t xml:space="preserve"> </w:t>
      </w:r>
    </w:p>
    <w:p w14:paraId="3A8FB947" w14:textId="77777777" w:rsidR="00A44769" w:rsidRPr="00125341" w:rsidRDefault="00A44769" w:rsidP="00A44769">
      <w:pPr>
        <w:spacing w:before="0" w:line="260" w:lineRule="exact"/>
        <w:rPr>
          <w:rFonts w:cs="Arial"/>
          <w:lang w:eastAsia="x-none"/>
        </w:rPr>
      </w:pPr>
    </w:p>
    <w:p w14:paraId="36C3A080" w14:textId="77777777" w:rsidR="00A44769" w:rsidRPr="00125341" w:rsidRDefault="00A44769" w:rsidP="00A44769">
      <w:pPr>
        <w:spacing w:before="0" w:line="260" w:lineRule="exact"/>
        <w:rPr>
          <w:rFonts w:cs="Arial"/>
          <w:szCs w:val="20"/>
        </w:rPr>
      </w:pPr>
      <w:r w:rsidRPr="00125341">
        <w:rPr>
          <w:rFonts w:cs="Arial"/>
          <w:szCs w:val="20"/>
        </w:rPr>
        <w:t xml:space="preserve">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09F121D3" w14:textId="77777777" w:rsidR="00A44769" w:rsidRPr="00125341" w:rsidRDefault="00A44769" w:rsidP="00A44769">
      <w:pPr>
        <w:spacing w:before="0"/>
        <w:rPr>
          <w:rFonts w:cs="Arial"/>
          <w:szCs w:val="20"/>
        </w:rPr>
      </w:pPr>
      <w:r w:rsidRPr="00125341">
        <w:rPr>
          <w:rFonts w:cs="Arial"/>
          <w:szCs w:val="20"/>
        </w:rPr>
        <w:t xml:space="preserve">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 </w:t>
      </w:r>
    </w:p>
    <w:p w14:paraId="02AB4E88" w14:textId="77777777" w:rsidR="00A44769" w:rsidRPr="00125341" w:rsidRDefault="00A44769" w:rsidP="00A44769">
      <w:pPr>
        <w:spacing w:before="0" w:line="260" w:lineRule="atLeast"/>
        <w:rPr>
          <w:rFonts w:cs="Arial"/>
          <w:b/>
          <w:bCs/>
          <w:szCs w:val="20"/>
        </w:rPr>
      </w:pPr>
    </w:p>
    <w:p w14:paraId="00F077B3" w14:textId="1AE96927" w:rsidR="00A44769" w:rsidRPr="00125341" w:rsidRDefault="00A44769" w:rsidP="00A44769">
      <w:pPr>
        <w:pStyle w:val="Odstavekseznama"/>
        <w:numPr>
          <w:ilvl w:val="1"/>
          <w:numId w:val="41"/>
        </w:numPr>
        <w:spacing w:before="0"/>
        <w:rPr>
          <w:rFonts w:cs="Arial"/>
          <w:b/>
          <w:bCs/>
          <w:szCs w:val="20"/>
        </w:rPr>
      </w:pPr>
      <w:r w:rsidRPr="00125341">
        <w:rPr>
          <w:rFonts w:cs="Arial"/>
          <w:b/>
          <w:bCs/>
          <w:szCs w:val="20"/>
        </w:rPr>
        <w:t>Vlaganje vlog v elektronski obliki</w:t>
      </w:r>
    </w:p>
    <w:p w14:paraId="242CBBAA" w14:textId="7E63238E" w:rsidR="00A44769" w:rsidRPr="00125341" w:rsidRDefault="00A44769" w:rsidP="00A44769">
      <w:pPr>
        <w:spacing w:before="0"/>
        <w:rPr>
          <w:rFonts w:cs="Arial"/>
          <w:szCs w:val="20"/>
        </w:rPr>
      </w:pPr>
    </w:p>
    <w:p w14:paraId="1611B37B" w14:textId="77777777" w:rsidR="00A44769" w:rsidRPr="00125341" w:rsidRDefault="00A44769" w:rsidP="00A44769">
      <w:pPr>
        <w:spacing w:before="0"/>
        <w:rPr>
          <w:rFonts w:cs="Arial"/>
          <w:szCs w:val="20"/>
        </w:rPr>
      </w:pPr>
      <w:r w:rsidRPr="00125341">
        <w:rPr>
          <w:rFonts w:cs="Arial"/>
          <w:szCs w:val="20"/>
        </w:rPr>
        <w:t xml:space="preserve">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401F2B08" w14:textId="77777777" w:rsidR="00A44769" w:rsidRPr="00125341" w:rsidRDefault="00A44769" w:rsidP="00A44769">
      <w:pPr>
        <w:spacing w:before="0"/>
        <w:rPr>
          <w:rFonts w:cs="Arial"/>
          <w:szCs w:val="20"/>
        </w:rPr>
      </w:pPr>
      <w:r w:rsidRPr="00125341">
        <w:rPr>
          <w:rFonts w:cs="Arial"/>
          <w:szCs w:val="20"/>
        </w:rPr>
        <w:t>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06C2B856" w14:textId="77777777" w:rsidR="00A44769" w:rsidRPr="00125341" w:rsidRDefault="00A44769" w:rsidP="00A44769">
      <w:pPr>
        <w:spacing w:before="0"/>
        <w:rPr>
          <w:rFonts w:cs="Arial"/>
          <w:szCs w:val="20"/>
        </w:rPr>
      </w:pPr>
    </w:p>
    <w:p w14:paraId="77267A54" w14:textId="77777777" w:rsidR="00A44769" w:rsidRPr="00125341" w:rsidRDefault="00A44769" w:rsidP="00A44769">
      <w:pPr>
        <w:pStyle w:val="Odstavekseznama"/>
        <w:numPr>
          <w:ilvl w:val="0"/>
          <w:numId w:val="4"/>
        </w:numPr>
        <w:spacing w:before="0"/>
        <w:rPr>
          <w:rFonts w:cs="Arial"/>
          <w:b/>
          <w:bCs/>
          <w:vanish/>
        </w:rPr>
      </w:pPr>
    </w:p>
    <w:p w14:paraId="1A2FE679" w14:textId="77777777" w:rsidR="00A44769" w:rsidRPr="00125341" w:rsidRDefault="00A44769" w:rsidP="00A44769">
      <w:pPr>
        <w:pStyle w:val="Odstavekseznama"/>
        <w:numPr>
          <w:ilvl w:val="1"/>
          <w:numId w:val="4"/>
        </w:numPr>
        <w:spacing w:before="0"/>
        <w:rPr>
          <w:rFonts w:cs="Arial"/>
          <w:b/>
          <w:bCs/>
          <w:vanish/>
        </w:rPr>
      </w:pPr>
    </w:p>
    <w:p w14:paraId="3AA97079" w14:textId="77777777" w:rsidR="00A44769" w:rsidRPr="00125341" w:rsidRDefault="00A44769" w:rsidP="00A44769">
      <w:pPr>
        <w:pStyle w:val="Odstavekseznama"/>
        <w:numPr>
          <w:ilvl w:val="1"/>
          <w:numId w:val="4"/>
        </w:numPr>
        <w:spacing w:before="0"/>
        <w:rPr>
          <w:rFonts w:cs="Arial"/>
          <w:b/>
          <w:bCs/>
          <w:vanish/>
        </w:rPr>
      </w:pPr>
    </w:p>
    <w:p w14:paraId="114C947F" w14:textId="77777777" w:rsidR="00A44769" w:rsidRPr="00125341" w:rsidRDefault="00A44769" w:rsidP="00A44769">
      <w:pPr>
        <w:pStyle w:val="Odstavekseznama"/>
        <w:numPr>
          <w:ilvl w:val="2"/>
          <w:numId w:val="4"/>
        </w:numPr>
        <w:spacing w:before="0"/>
        <w:rPr>
          <w:rFonts w:cs="Arial"/>
          <w:b/>
          <w:bCs/>
          <w:vanish/>
        </w:rPr>
      </w:pPr>
    </w:p>
    <w:p w14:paraId="41E98B00" w14:textId="77777777" w:rsidR="00A44769" w:rsidRPr="00125341" w:rsidRDefault="00A44769" w:rsidP="00A44769">
      <w:pPr>
        <w:pStyle w:val="Odstavekseznama"/>
        <w:numPr>
          <w:ilvl w:val="1"/>
          <w:numId w:val="41"/>
        </w:numPr>
        <w:spacing w:before="0"/>
        <w:rPr>
          <w:rFonts w:cs="Arial"/>
          <w:b/>
          <w:bCs/>
          <w:szCs w:val="20"/>
        </w:rPr>
      </w:pPr>
      <w:r w:rsidRPr="00125341">
        <w:rPr>
          <w:rFonts w:cs="Arial"/>
          <w:b/>
          <w:bCs/>
          <w:szCs w:val="20"/>
        </w:rPr>
        <w:t>Elektronsko vročanje dokumentov</w:t>
      </w:r>
    </w:p>
    <w:p w14:paraId="3786680D" w14:textId="77777777" w:rsidR="00A44769" w:rsidRPr="00125341" w:rsidRDefault="00A44769" w:rsidP="00A44769">
      <w:pPr>
        <w:spacing w:before="0"/>
        <w:rPr>
          <w:rFonts w:cs="Arial"/>
        </w:rPr>
      </w:pPr>
    </w:p>
    <w:p w14:paraId="3A528786" w14:textId="77777777" w:rsidR="00A44769" w:rsidRPr="00125341" w:rsidRDefault="00A44769" w:rsidP="00A44769">
      <w:pPr>
        <w:spacing w:before="0"/>
        <w:rPr>
          <w:rFonts w:cs="Arial"/>
        </w:rPr>
      </w:pPr>
      <w:r w:rsidRPr="00125341">
        <w:rPr>
          <w:rFonts w:cs="Arial"/>
        </w:rPr>
        <w:t>Vročitev je pomembno procesno opravilo, saj se z njim naslovniku omogoči seznanitev z dokumentom ali upravnim aktom in je bistveno za nastanek pravnih posledic. ZUP določa, da se dokumenti vročajo v fizični ali elektronski obliki.</w:t>
      </w:r>
      <w:r w:rsidRPr="00125341">
        <w:rPr>
          <w:rStyle w:val="Sprotnaopomba-sklic"/>
          <w:rFonts w:cs="Arial"/>
        </w:rPr>
        <w:footnoteReference w:id="17"/>
      </w:r>
      <w:r w:rsidRPr="00125341">
        <w:rPr>
          <w:rFonts w:cs="Arial"/>
        </w:rPr>
        <w:t xml:space="preserve"> Sklepi in drugi dokumenti, v katerih je določen rok, se vročijo v skladu s tem zakonom tako, da se zagotovi hitro in učinkovito vročitev z najmanjšimi stroški za organ in za naslovnika.</w:t>
      </w:r>
      <w:r w:rsidRPr="00125341">
        <w:rPr>
          <w:rStyle w:val="Sprotnaopomba-sklic"/>
          <w:rFonts w:cs="Arial"/>
        </w:rPr>
        <w:footnoteReference w:id="18"/>
      </w:r>
      <w:r w:rsidRPr="00125341">
        <w:rPr>
          <w:rFonts w:cs="Arial"/>
        </w:rPr>
        <w:t xml:space="preserve"> </w:t>
      </w:r>
      <w:r w:rsidRPr="00125341">
        <w:rPr>
          <w:rFonts w:eastAsiaTheme="minorHAnsi" w:cs="Arial"/>
        </w:rPr>
        <w:t>V členih 86. in 86.a</w:t>
      </w:r>
      <w:r w:rsidRPr="00125341">
        <w:rPr>
          <w:rStyle w:val="Sprotnaopomba-sklic"/>
          <w:rFonts w:eastAsiaTheme="minorHAnsi" w:cs="Arial"/>
        </w:rPr>
        <w:footnoteReference w:id="19"/>
      </w:r>
      <w:r w:rsidRPr="00125341">
        <w:rPr>
          <w:rFonts w:eastAsiaTheme="minorHAnsi" w:cs="Arial"/>
        </w:rPr>
        <w:t xml:space="preserve"> ZUP je na novo urejeno </w:t>
      </w:r>
      <w:r w:rsidRPr="00125341">
        <w:rPr>
          <w:rFonts w:eastAsiaTheme="minorHAnsi" w:cs="Arial"/>
        </w:rPr>
        <w:lastRenderedPageBreak/>
        <w:t>elektronsko vročanje dokumentov.</w:t>
      </w:r>
      <w:r w:rsidRPr="00125341">
        <w:rPr>
          <w:rStyle w:val="Sprotnaopomba-sklic"/>
          <w:rFonts w:eastAsiaTheme="minorHAnsi" w:cs="Arial"/>
        </w:rPr>
        <w:footnoteReference w:id="20"/>
      </w:r>
      <w:r w:rsidRPr="00125341">
        <w:rPr>
          <w:rFonts w:eastAsiaTheme="minorHAnsi" w:cs="Arial"/>
        </w:rPr>
        <w:t xml:space="preserve"> Kot izhaja iz 86. člena ZUP se vročitev dokumenta praviloma opravi v elektronski obliki. Izjemoma se bo dokument vročal v fizični obliki, če tako določa (drug) zakon, če vročitve ni mogoče opraviti v elektronski obliki, če naslovnik želi vročitev dokumentov v fizični obliki (od trenutka seznanitve organa s tako izjavo), ali če organ oceni, da je treba opraviti vročitev v fizični obliki. Način vročanja ne vpliva na pravni položaj posameznika. Z vidika enakega varstva pravic je bistveno, da je naslovniku omogočena seznanitev z dokumentom.</w:t>
      </w:r>
      <w:r w:rsidRPr="00125341">
        <w:rPr>
          <w:rStyle w:val="Sprotnaopomba-sklic"/>
          <w:rFonts w:eastAsiaTheme="minorHAnsi" w:cs="Arial"/>
        </w:rPr>
        <w:footnoteReference w:id="21"/>
      </w:r>
    </w:p>
    <w:p w14:paraId="0B26007E" w14:textId="77777777" w:rsidR="00A44769" w:rsidRPr="00125341" w:rsidRDefault="00A44769" w:rsidP="00A44769">
      <w:pPr>
        <w:spacing w:before="0"/>
        <w:rPr>
          <w:rFonts w:eastAsiaTheme="minorHAnsi" w:cs="Arial"/>
        </w:rPr>
      </w:pPr>
      <w:r w:rsidRPr="00125341">
        <w:rPr>
          <w:rFonts w:eastAsiaTheme="minorHAnsi" w:cs="Arial"/>
        </w:rPr>
        <w:t>Novi 86.a člen ZUP ureja postopek vročanja dokumentov v elektronski obliki in pomeni nadgradnjo prej veljavne ureditve, saj omogoča vročanje v drug elektronski predal (ki ni nujno varni elektronski predal). Vročanje se opravi na registriran elektronski naslov za vročanje, razen če oseba sporoči drug elektronski naslov. Vročanje v varni elektronski predal se opravi 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 Vročitev velja za opravljeno, ko naslovnik podpiše vročilnico oziroma s kodo prejeto na telefonsko številko mobilnega telefona potrdi prevzem. Če dokumenta ne prevzame v roku petnajst dni, velja vročitev za opravljeno z dnem poteka tega roka. Zakon ureja tudi primer, ko naslovnik ne sporoči telefonske številke mobilnega telefona. V tem primeru se dokument pošlje v elektronski predal, pri čemer se šteje, da se je naslovnik seznanil z dokumentom petnajsti dan od dneva odpreme. Ne glede na to lahko uveljavlja svoje procesne pravice, ko se po odpremi z dokumentom dejansko seznani.</w:t>
      </w:r>
    </w:p>
    <w:p w14:paraId="4BED88F6" w14:textId="77777777" w:rsidR="00A44769" w:rsidRPr="00125341" w:rsidRDefault="00A44769" w:rsidP="00A44769">
      <w:pPr>
        <w:spacing w:before="0"/>
        <w:rPr>
          <w:rFonts w:eastAsiaTheme="minorHAnsi" w:cs="Arial"/>
        </w:rPr>
      </w:pPr>
      <w:r w:rsidRPr="00125341">
        <w:rPr>
          <w:rFonts w:eastAsiaTheme="minorHAnsi" w:cs="Arial"/>
        </w:rPr>
        <w:t>Elektronsko vročanje dokumentov v varni in navadni elektronski predal podrobneje ureja UUP v členih 86. do 89.č. UUP je bila dopolnjena z novelo (Uradni list RS, št. 89/2022), ki je določila podrobnejšo vsebino glede elektronskega vročanja dokumentov in je stopila v veljavo 16. 7. 2022.</w:t>
      </w:r>
    </w:p>
    <w:p w14:paraId="72AC1F21" w14:textId="77777777" w:rsidR="00A44769" w:rsidRPr="00125341" w:rsidRDefault="00A44769" w:rsidP="00A44769">
      <w:pPr>
        <w:spacing w:before="0"/>
        <w:rPr>
          <w:rFonts w:eastAsiaTheme="minorHAnsi" w:cs="Arial"/>
        </w:rPr>
      </w:pPr>
    </w:p>
    <w:p w14:paraId="5033260E" w14:textId="77777777" w:rsidR="00A44769" w:rsidRPr="00125341" w:rsidRDefault="00A44769" w:rsidP="00A44769">
      <w:pPr>
        <w:spacing w:before="0"/>
        <w:rPr>
          <w:rFonts w:eastAsiaTheme="minorHAnsi" w:cs="Arial"/>
        </w:rPr>
      </w:pPr>
    </w:p>
    <w:p w14:paraId="5547C4AC" w14:textId="77777777" w:rsidR="00A44769" w:rsidRPr="00125341" w:rsidRDefault="00A44769" w:rsidP="00A44769">
      <w:pPr>
        <w:pStyle w:val="Odstavekseznama"/>
        <w:numPr>
          <w:ilvl w:val="1"/>
          <w:numId w:val="41"/>
        </w:numPr>
        <w:spacing w:before="0"/>
        <w:rPr>
          <w:rFonts w:cs="Arial"/>
          <w:b/>
          <w:bCs/>
          <w:szCs w:val="20"/>
        </w:rPr>
      </w:pPr>
      <w:r w:rsidRPr="00125341">
        <w:rPr>
          <w:rFonts w:cs="Arial"/>
          <w:b/>
          <w:bCs/>
          <w:szCs w:val="20"/>
        </w:rPr>
        <w:t>Odločba in dokumenti v elektronski obliki</w:t>
      </w:r>
    </w:p>
    <w:p w14:paraId="3D50CF4E" w14:textId="77777777" w:rsidR="00A44769" w:rsidRPr="00125341" w:rsidRDefault="00A44769" w:rsidP="00A44769">
      <w:pPr>
        <w:spacing w:before="0"/>
        <w:rPr>
          <w:rFonts w:cs="Arial"/>
        </w:rPr>
      </w:pPr>
    </w:p>
    <w:p w14:paraId="602DAE7D" w14:textId="77777777" w:rsidR="00A44769" w:rsidRPr="00125341" w:rsidRDefault="00A44769" w:rsidP="00A44769">
      <w:pPr>
        <w:spacing w:before="0"/>
        <w:rPr>
          <w:rFonts w:cs="Arial"/>
        </w:rPr>
      </w:pPr>
      <w:r w:rsidRPr="00125341">
        <w:rPr>
          <w:rFonts w:cs="Arial"/>
        </w:rPr>
        <w:t>Tretji odstavek 210. člena ZUP določa: »</w:t>
      </w:r>
      <w:r w:rsidRPr="00125341">
        <w:rPr>
          <w:rFonts w:cs="Arial"/>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538BD25E" w14:textId="77777777" w:rsidR="00A44769" w:rsidRPr="00125341" w:rsidRDefault="00A44769" w:rsidP="00A44769">
      <w:pPr>
        <w:spacing w:before="0"/>
        <w:rPr>
          <w:rFonts w:eastAsiaTheme="minorHAnsi" w:cs="Arial"/>
        </w:rPr>
      </w:pPr>
    </w:p>
    <w:p w14:paraId="36123BA3" w14:textId="77777777" w:rsidR="00A44769" w:rsidRPr="00125341" w:rsidRDefault="00A44769" w:rsidP="00A44769">
      <w:pPr>
        <w:spacing w:before="0"/>
        <w:rPr>
          <w:rFonts w:eastAsiaTheme="minorHAnsi" w:cs="Arial"/>
        </w:rPr>
      </w:pPr>
      <w:r w:rsidRPr="00125341">
        <w:rPr>
          <w:rFonts w:eastAsiaTheme="minorHAnsi" w:cs="Arial"/>
        </w:rPr>
        <w:t>Z uveljavitvijo ZDeb (22. 1. 2022) je bil spremenjen tretji odstavek 210. člena ZUP, saj je bila opuščena obveznost uporabe varnega elektronskega podpisa organa. Po novem zadošča, da je odločba v elektronski obliki opremljena z varnim elektronskim podpisom uradne osebe. Odločba v elektronski obliki se lahko vroči v elektronskem izvirniku ali elektronskem (skeniranem) prepisu (šesti odst. 210. člena ZUP).</w:t>
      </w:r>
    </w:p>
    <w:p w14:paraId="7486ADBC" w14:textId="77777777" w:rsidR="00A44769" w:rsidRPr="00125341" w:rsidRDefault="00A44769" w:rsidP="00A44769">
      <w:pPr>
        <w:spacing w:before="0"/>
        <w:rPr>
          <w:rFonts w:cs="Arial"/>
        </w:rPr>
      </w:pPr>
    </w:p>
    <w:p w14:paraId="6DC3F71C" w14:textId="77777777" w:rsidR="00A44769" w:rsidRPr="00125341" w:rsidRDefault="00A44769" w:rsidP="00A44769">
      <w:pPr>
        <w:spacing w:before="0"/>
        <w:rPr>
          <w:rFonts w:cs="Arial"/>
        </w:rPr>
      </w:pPr>
      <w:r w:rsidRPr="00125341">
        <w:rPr>
          <w:rFonts w:cs="Arial"/>
        </w:rPr>
        <w:t>Obliko in podpis dokumenta ureja UUP v 63.a</w:t>
      </w:r>
      <w:r w:rsidRPr="00125341">
        <w:rPr>
          <w:rStyle w:val="Sprotnaopomba-sklic"/>
          <w:rFonts w:cs="Arial"/>
        </w:rPr>
        <w:footnoteReference w:id="22"/>
      </w:r>
      <w:r w:rsidRPr="00125341">
        <w:rPr>
          <w:rFonts w:cs="Arial"/>
        </w:rPr>
        <w:t xml:space="preserve"> členu, ki se glasi:</w:t>
      </w:r>
    </w:p>
    <w:p w14:paraId="11EBEA15" w14:textId="77777777" w:rsidR="00A44769" w:rsidRPr="00125341" w:rsidRDefault="00A44769" w:rsidP="00A44769">
      <w:pPr>
        <w:spacing w:before="0"/>
        <w:rPr>
          <w:rFonts w:cs="Arial"/>
        </w:rPr>
      </w:pPr>
      <w:r w:rsidRPr="00125341">
        <w:rPr>
          <w:rFonts w:cs="Arial"/>
        </w:rPr>
        <w:t>(1) Dokument se izda v elektronski obliki, če z uredbo ni določeno drugače.</w:t>
      </w:r>
    </w:p>
    <w:p w14:paraId="227FD350" w14:textId="77777777" w:rsidR="00A44769" w:rsidRPr="00125341" w:rsidRDefault="00A44769" w:rsidP="00A44769">
      <w:pPr>
        <w:spacing w:before="0"/>
        <w:rPr>
          <w:rFonts w:cs="Arial"/>
        </w:rPr>
      </w:pPr>
      <w:r w:rsidRPr="00125341">
        <w:rPr>
          <w:rFonts w:cs="Arial"/>
        </w:rPr>
        <w:t>(2) Dokument se izda v fizični obliki, če izdaja v elektronski obliki ni mogoča zaradi tehničnih razlogov ali je pri pravnih poslih sklenjen tak dogovor.</w:t>
      </w:r>
    </w:p>
    <w:p w14:paraId="1CDA79EF" w14:textId="77777777" w:rsidR="00A44769" w:rsidRPr="00125341" w:rsidRDefault="00A44769" w:rsidP="00A44769">
      <w:pPr>
        <w:spacing w:before="0"/>
        <w:rPr>
          <w:rFonts w:cs="Arial"/>
        </w:rPr>
      </w:pPr>
      <w:r w:rsidRPr="00125341">
        <w:rPr>
          <w:rFonts w:cs="Arial"/>
        </w:rPr>
        <w:t>(3) Potrdilo iz uradne evidence se izda v elektronski ali fizični obliki, v kateri se izroči ali pošlje stranki.</w:t>
      </w:r>
    </w:p>
    <w:p w14:paraId="04847F73" w14:textId="77777777" w:rsidR="00A44769" w:rsidRPr="00125341" w:rsidRDefault="00A44769" w:rsidP="00A44769">
      <w:pPr>
        <w:spacing w:before="0"/>
        <w:rPr>
          <w:rFonts w:cs="Arial"/>
          <w:i/>
          <w:iCs/>
        </w:rPr>
      </w:pPr>
      <w:r w:rsidRPr="00125341">
        <w:rPr>
          <w:rFonts w:cs="Arial"/>
        </w:rPr>
        <w:t>(4) Dokument v fizični obliki se podpiše z lastnoročnim podpisom, dokument v elektronski obliki</w:t>
      </w:r>
      <w:r w:rsidRPr="00125341">
        <w:rPr>
          <w:rFonts w:cs="Arial"/>
          <w:i/>
          <w:iCs/>
        </w:rPr>
        <w:t xml:space="preserve"> pa z elektronskim podpisom.</w:t>
      </w:r>
    </w:p>
    <w:p w14:paraId="6A1A060A" w14:textId="77777777" w:rsidR="00A44769" w:rsidRPr="00125341" w:rsidRDefault="00A44769" w:rsidP="00A44769">
      <w:pPr>
        <w:spacing w:before="0"/>
        <w:rPr>
          <w:rFonts w:cs="Arial"/>
          <w:i/>
          <w:iCs/>
        </w:rPr>
      </w:pPr>
      <w:r w:rsidRPr="00125341">
        <w:rPr>
          <w:rFonts w:cs="Arial"/>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03668E5F" w14:textId="77777777" w:rsidR="00A44769" w:rsidRPr="00125341" w:rsidRDefault="00A44769" w:rsidP="00A44769">
      <w:pPr>
        <w:spacing w:before="0"/>
        <w:rPr>
          <w:rFonts w:cs="Arial"/>
          <w:i/>
          <w:iCs/>
        </w:rPr>
      </w:pPr>
      <w:r w:rsidRPr="00125341">
        <w:rPr>
          <w:rFonts w:cs="Arial"/>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107072BC" w14:textId="77777777" w:rsidR="00A44769" w:rsidRPr="00125341" w:rsidRDefault="00A44769" w:rsidP="00A44769">
      <w:pPr>
        <w:spacing w:before="0"/>
        <w:rPr>
          <w:rFonts w:cs="Arial"/>
        </w:rPr>
      </w:pPr>
    </w:p>
    <w:p w14:paraId="44EE4DD2" w14:textId="77777777" w:rsidR="00A44769" w:rsidRPr="00125341" w:rsidRDefault="00A44769" w:rsidP="00A44769">
      <w:pPr>
        <w:spacing w:before="0"/>
        <w:rPr>
          <w:rFonts w:cs="Arial"/>
        </w:rPr>
      </w:pPr>
      <w:r w:rsidRPr="00125341">
        <w:rPr>
          <w:rFonts w:cs="Arial"/>
        </w:rPr>
        <w:t>65.a člen UUP ureja elektronsko kopijo dokumenta v fizični obliki in določa:</w:t>
      </w:r>
    </w:p>
    <w:p w14:paraId="052C3B9F" w14:textId="77777777" w:rsidR="00A44769" w:rsidRPr="00125341" w:rsidRDefault="00A44769" w:rsidP="00A44769">
      <w:pPr>
        <w:spacing w:before="0"/>
        <w:rPr>
          <w:rFonts w:cs="Arial"/>
        </w:rPr>
      </w:pPr>
      <w:r w:rsidRPr="00125341">
        <w:rPr>
          <w:rFonts w:cs="Arial"/>
        </w:rPr>
        <w:t>(1) Potrdilo o skladnosti elektronske kopije z dokumentom v fizični obliki lahko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w:t>
      </w:r>
    </w:p>
    <w:p w14:paraId="0CF7FD6F" w14:textId="77777777" w:rsidR="00A44769" w:rsidRPr="00125341" w:rsidRDefault="00A44769" w:rsidP="00A44769">
      <w:pPr>
        <w:spacing w:before="0"/>
        <w:rPr>
          <w:rFonts w:cs="Arial"/>
        </w:rPr>
      </w:pPr>
      <w:r w:rsidRPr="00125341">
        <w:rPr>
          <w:rFonts w:cs="Arial"/>
        </w:rPr>
        <w:t>(2) Na elektronski kopiji, ki jo potrdi javni uslužbenec, se na vidnem mestu označijo podatki iz petega odstavka 63.a člena te uredbe. Na elektronski kopiji, ki jo potrdi informacijski sistem, se na vidnem mestu označi, da je potrjena s kvalificiranim elektronskim žigom organa, označijo se tudi podatki o izdajatelju žiga, njegovi identifikacijski številki in veljavnosti.</w:t>
      </w:r>
    </w:p>
    <w:p w14:paraId="20C2476B" w14:textId="77777777" w:rsidR="00A44769" w:rsidRPr="00125341" w:rsidRDefault="00A44769" w:rsidP="00A44769">
      <w:pPr>
        <w:spacing w:before="0"/>
        <w:rPr>
          <w:rFonts w:cs="Arial"/>
        </w:rPr>
      </w:pPr>
      <w:r w:rsidRPr="00125341">
        <w:rPr>
          <w:rFonts w:cs="Arial"/>
        </w:rPr>
        <w:t>(3) Če na elektronski kopiji dokumenta ni prostora za izpis potrdila, se lahko pri pretvorbi v elektronsko obliko elektronski kopiji doda dodatna stran.</w:t>
      </w:r>
    </w:p>
    <w:p w14:paraId="583AA145" w14:textId="77777777" w:rsidR="00A44769" w:rsidRPr="00125341" w:rsidRDefault="00A44769" w:rsidP="00A44769">
      <w:pPr>
        <w:spacing w:before="0"/>
        <w:rPr>
          <w:rFonts w:cs="Arial"/>
        </w:rPr>
      </w:pPr>
      <w:r w:rsidRPr="00125341">
        <w:rPr>
          <w:rFonts w:cs="Arial"/>
        </w:rPr>
        <w:t>(4) Elektronska kopija dokumenta v fizični obliki se evidentira k izvirnemu dokumentu v fizični obliki.</w:t>
      </w:r>
    </w:p>
    <w:p w14:paraId="5C49C641" w14:textId="77777777" w:rsidR="00A44769" w:rsidRPr="00125341" w:rsidRDefault="00A44769" w:rsidP="00A44769">
      <w:pPr>
        <w:spacing w:before="0"/>
        <w:rPr>
          <w:rFonts w:cs="Arial"/>
        </w:rPr>
      </w:pPr>
    </w:p>
    <w:p w14:paraId="1547A4ED" w14:textId="77777777" w:rsidR="00A44769" w:rsidRPr="00125341" w:rsidRDefault="00A44769" w:rsidP="00A44769">
      <w:pPr>
        <w:spacing w:before="0"/>
        <w:rPr>
          <w:rFonts w:cs="Arial"/>
        </w:rPr>
      </w:pPr>
      <w:r w:rsidRPr="00125341">
        <w:rPr>
          <w:rFonts w:cs="Arial"/>
        </w:rPr>
        <w:t>65.b člen UUP ureja elektronsko kopijo dokumenta v elektronski obliki in določa:</w:t>
      </w:r>
    </w:p>
    <w:p w14:paraId="788ECE7E" w14:textId="77777777" w:rsidR="00A44769" w:rsidRPr="00125341" w:rsidRDefault="00A44769" w:rsidP="00A44769">
      <w:pPr>
        <w:spacing w:before="0"/>
        <w:rPr>
          <w:rFonts w:cs="Arial"/>
        </w:rPr>
      </w:pPr>
      <w:r w:rsidRPr="00125341">
        <w:rPr>
          <w:rFonts w:cs="Arial"/>
        </w:rPr>
        <w:t>(1) Na fizični kopiji dokumenta v elektronski obliki, opremljenega s podatki iz petega odstavka 63.a člena te uredbe, se skladnost kopije z izvirnikom dokumenta potrjuje samo, če organ presodi, da se bo kopija uporabljala v pravnem prometu, da se tako izogne verjetnemu naknadnemu potrjevanju, in v drugih podobnih primerih.</w:t>
      </w:r>
    </w:p>
    <w:p w14:paraId="1994B308" w14:textId="77777777" w:rsidR="00A44769" w:rsidRPr="00125341" w:rsidRDefault="00A44769" w:rsidP="00A44769">
      <w:pPr>
        <w:spacing w:before="0"/>
        <w:rPr>
          <w:rFonts w:cs="Arial"/>
          <w:i/>
          <w:iCs/>
        </w:rPr>
      </w:pPr>
      <w:r w:rsidRPr="00125341">
        <w:rPr>
          <w:rFonts w:cs="Arial"/>
        </w:rPr>
        <w:t xml:space="preserve">(2) </w:t>
      </w:r>
      <w:r w:rsidRPr="00125341">
        <w:rPr>
          <w:rFonts w:cs="Arial"/>
          <w:i/>
          <w:iCs/>
        </w:rPr>
        <w:t xml:space="preserve">Če fizična kopija odločbe, sklepa ali drugega dokumenta v elektronski obliki, s katerim se ureja pravni položaj, ni opremljena s potrdilom o skladnosti kopije z izvirnikom dokumenta, se stranka </w:t>
      </w:r>
      <w:r w:rsidRPr="00125341">
        <w:rPr>
          <w:rFonts w:cs="Arial"/>
          <w:i/>
          <w:iCs/>
        </w:rPr>
        <w:lastRenderedPageBreak/>
        <w:t xml:space="preserve">ob </w:t>
      </w:r>
      <w:r w:rsidRPr="00125341">
        <w:rPr>
          <w:rFonts w:cs="Arial"/>
          <w:i/>
          <w:iCs/>
          <w:u w:val="single"/>
        </w:rPr>
        <w:t>vročitvi pouči, da lahko zahteva, da se ji pošlje izvirnik na elektronski naslov ali potrdi skladnost kopije z izvirnikom, in da uveljavljanje zahteve ne vpliva na pravni položaj oziroma tek roka</w:t>
      </w:r>
      <w:r w:rsidRPr="00125341">
        <w:rPr>
          <w:rFonts w:cs="Arial"/>
          <w:i/>
          <w:iCs/>
        </w:rPr>
        <w:t>, ki je začel teči z vročitvijo kopije.</w:t>
      </w:r>
    </w:p>
    <w:p w14:paraId="78A50C19" w14:textId="77777777" w:rsidR="00A44769" w:rsidRPr="00125341" w:rsidRDefault="00A44769" w:rsidP="00A44769">
      <w:pPr>
        <w:spacing w:before="0"/>
        <w:rPr>
          <w:rFonts w:cs="Arial"/>
        </w:rPr>
      </w:pPr>
      <w:r w:rsidRPr="00125341">
        <w:rPr>
          <w:rFonts w:cs="Arial"/>
        </w:rPr>
        <w:t xml:space="preserve">(3) </w:t>
      </w:r>
      <w:r w:rsidRPr="00125341">
        <w:rPr>
          <w:rFonts w:cs="Arial"/>
          <w:i/>
          <w:iCs/>
          <w:u w:val="single"/>
        </w:rPr>
        <w:t>Če informacijski sistem organa omogoča preverjanje pristnosti kopije po elektronski poti oziroma neposredni prevzem elektronskega izvirnika dokumenta</w:t>
      </w:r>
      <w:r w:rsidRPr="00125341">
        <w:rPr>
          <w:rFonts w:cs="Arial"/>
        </w:rPr>
        <w:t xml:space="preserve">, </w:t>
      </w:r>
      <w:r w:rsidRPr="00125341">
        <w:rPr>
          <w:rFonts w:cs="Arial"/>
          <w:i/>
          <w:iCs/>
          <w:u w:val="single"/>
        </w:rPr>
        <w:t xml:space="preserve">se stranka pouči tudi o tem. </w:t>
      </w:r>
      <w:r w:rsidRPr="00125341">
        <w:rPr>
          <w:rFonts w:cs="Arial"/>
        </w:rPr>
        <w:t>Organ zagotavlja preverjanje pristnosti in prevzem elektronskega izvirnika še najmanj tri mesece po odpremi kopije dokumenta.</w:t>
      </w:r>
    </w:p>
    <w:p w14:paraId="6ECE253F" w14:textId="77777777" w:rsidR="00A44769" w:rsidRPr="00125341" w:rsidRDefault="00A44769" w:rsidP="00A44769">
      <w:pPr>
        <w:spacing w:before="0"/>
        <w:rPr>
          <w:rFonts w:cs="Arial"/>
          <w:i/>
          <w:iCs/>
          <w:u w:val="single"/>
        </w:rPr>
      </w:pPr>
      <w:r w:rsidRPr="00125341">
        <w:rPr>
          <w:rFonts w:cs="Arial"/>
          <w:i/>
          <w:iCs/>
          <w:u w:val="single"/>
        </w:rPr>
        <w:t>(4) Sporočilo, s katerim organ pouči stranko o postopku preverjanja pristnosti kopije iz drugega in tretjega odstavka tega člena, se zapiše na izvirnik dokumenta, lahko pa tudi na njegovo kopijo, priloženo sporočilo ali na drug primeren način.</w:t>
      </w:r>
    </w:p>
    <w:p w14:paraId="7577DFFD" w14:textId="77777777" w:rsidR="00A44769" w:rsidRPr="00125341" w:rsidRDefault="00A44769" w:rsidP="00A44769">
      <w:pPr>
        <w:spacing w:before="0"/>
        <w:rPr>
          <w:rFonts w:cs="Arial"/>
        </w:rPr>
      </w:pPr>
      <w:r w:rsidRPr="00125341">
        <w:rPr>
          <w:rFonts w:cs="Arial"/>
        </w:rPr>
        <w:t>(5) Na zahtevo za potrditev fizične kopije se potrditev opravi na obstoječi kopiji ali pa se izroči oziroma pošlje novo kopijo s potrdilom o skladnosti.</w:t>
      </w:r>
    </w:p>
    <w:p w14:paraId="12D8E1BA" w14:textId="77777777" w:rsidR="00A44769" w:rsidRPr="00125341" w:rsidRDefault="00A44769" w:rsidP="00A44769">
      <w:pPr>
        <w:spacing w:before="0"/>
        <w:rPr>
          <w:rFonts w:cs="Arial"/>
        </w:rPr>
      </w:pPr>
      <w:r w:rsidRPr="00125341">
        <w:rPr>
          <w:rFonts w:cs="Arial"/>
        </w:rPr>
        <w:t>(6)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p>
    <w:p w14:paraId="255856F1" w14:textId="77777777" w:rsidR="00A44769" w:rsidRPr="00125341" w:rsidRDefault="00A44769" w:rsidP="00A44769">
      <w:pPr>
        <w:spacing w:before="0"/>
        <w:rPr>
          <w:rFonts w:cs="Arial"/>
        </w:rPr>
      </w:pPr>
      <w:r w:rsidRPr="00125341">
        <w:rPr>
          <w:rFonts w:cs="Arial"/>
        </w:rPr>
        <w:t>Na podlagi prvega odstavke 66.a člena UUP se dokument odpremi v obliki, v kateri je bil izdan. Dokument se odpremi kot fizična ali elektronska kopija, če ga zaradi razlogov na strani naslovnika ali organa ni mogoče poslati ali vročiti v obliki, v kateri je bil izdan (drugi odstavek 66.a člena UUP).</w:t>
      </w:r>
      <w:r w:rsidRPr="00125341">
        <w:rPr>
          <w:rStyle w:val="Sprotnaopomba-sklic"/>
          <w:rFonts w:cs="Arial"/>
        </w:rPr>
        <w:footnoteReference w:id="23"/>
      </w:r>
    </w:p>
    <w:p w14:paraId="490C2222" w14:textId="77777777" w:rsidR="00A44769" w:rsidRPr="00125341" w:rsidRDefault="00A44769" w:rsidP="00A44769">
      <w:pPr>
        <w:spacing w:before="0"/>
        <w:rPr>
          <w:rFonts w:cs="Arial"/>
        </w:rPr>
      </w:pPr>
    </w:p>
    <w:p w14:paraId="7186503C" w14:textId="77777777" w:rsidR="00A44769" w:rsidRPr="00125341" w:rsidRDefault="00A44769" w:rsidP="00A44769">
      <w:pPr>
        <w:spacing w:before="0"/>
        <w:rPr>
          <w:rFonts w:cs="Arial"/>
        </w:rPr>
      </w:pPr>
      <w:r w:rsidRPr="00125341">
        <w:rPr>
          <w:rFonts w:cs="Arial"/>
        </w:rPr>
        <w:t>Sestavine dokumenta ureja 63. člen</w:t>
      </w:r>
      <w:r w:rsidRPr="00125341">
        <w:rPr>
          <w:rStyle w:val="Sprotnaopomba-sklic"/>
          <w:rFonts w:cs="Arial"/>
        </w:rPr>
        <w:footnoteReference w:id="24"/>
      </w:r>
      <w:r w:rsidRPr="00125341">
        <w:rPr>
          <w:rFonts w:cs="Arial"/>
        </w:rPr>
        <w:t xml:space="preserve"> UUP.</w:t>
      </w:r>
    </w:p>
    <w:p w14:paraId="48C0FE7D" w14:textId="77777777" w:rsidR="00A44769" w:rsidRPr="00125341" w:rsidRDefault="00A44769" w:rsidP="00A44769">
      <w:pPr>
        <w:spacing w:before="0"/>
        <w:rPr>
          <w:rFonts w:cs="Arial"/>
        </w:rPr>
      </w:pPr>
    </w:p>
    <w:p w14:paraId="2EEFE272" w14:textId="77777777" w:rsidR="00A44769" w:rsidRPr="00125341" w:rsidRDefault="00A44769" w:rsidP="00A44769">
      <w:pPr>
        <w:pStyle w:val="Odstavekseznama"/>
        <w:numPr>
          <w:ilvl w:val="1"/>
          <w:numId w:val="41"/>
        </w:numPr>
        <w:spacing w:before="0"/>
        <w:rPr>
          <w:rFonts w:cs="Arial"/>
          <w:b/>
          <w:bCs/>
          <w:szCs w:val="20"/>
        </w:rPr>
      </w:pPr>
      <w:r w:rsidRPr="00125341">
        <w:rPr>
          <w:rFonts w:cs="Arial"/>
          <w:b/>
          <w:bCs/>
          <w:szCs w:val="20"/>
        </w:rPr>
        <w:t>Druge določbe UUP, ki se nanašajo na elektronsko poslovanje</w:t>
      </w:r>
    </w:p>
    <w:p w14:paraId="43CEEB82" w14:textId="77777777" w:rsidR="00A44769" w:rsidRPr="00125341" w:rsidRDefault="00A44769" w:rsidP="00A44769">
      <w:pPr>
        <w:spacing w:before="0"/>
        <w:rPr>
          <w:rFonts w:cs="Arial"/>
        </w:rPr>
      </w:pPr>
    </w:p>
    <w:p w14:paraId="742DA7A0" w14:textId="77777777" w:rsidR="00A44769" w:rsidRPr="00125341" w:rsidRDefault="00A44769" w:rsidP="00A44769">
      <w:pPr>
        <w:spacing w:before="0"/>
        <w:rPr>
          <w:rFonts w:cs="Arial"/>
        </w:rPr>
      </w:pPr>
      <w:r w:rsidRPr="00125341">
        <w:rPr>
          <w:rFonts w:cs="Arial"/>
        </w:rPr>
        <w:t xml:space="preserve">UUP v 3. členu določa, da se določila te uredbe, ki veljajo za dokumentarno gradivo,  uporabljajo ne glede na to, ali je gradivo v elektronski ali fizični obliki. </w:t>
      </w:r>
    </w:p>
    <w:p w14:paraId="16849752" w14:textId="77777777" w:rsidR="00A44769" w:rsidRPr="00125341" w:rsidRDefault="00A44769" w:rsidP="00A44769">
      <w:pPr>
        <w:spacing w:before="0"/>
        <w:rPr>
          <w:rFonts w:cs="Arial"/>
        </w:rPr>
      </w:pPr>
      <w:r w:rsidRPr="00125341">
        <w:rPr>
          <w:rFonts w:cs="Arial"/>
        </w:rPr>
        <w:t>UUP v 4. členu določa poslovanje v elektronski obliki:</w:t>
      </w:r>
    </w:p>
    <w:p w14:paraId="77ADD15E" w14:textId="77777777" w:rsidR="00A44769" w:rsidRPr="00125341" w:rsidRDefault="00A44769" w:rsidP="00A44769">
      <w:pPr>
        <w:spacing w:before="0"/>
        <w:rPr>
          <w:rFonts w:cs="Arial"/>
          <w:i/>
          <w:iCs/>
        </w:rPr>
      </w:pPr>
      <w:r w:rsidRPr="00125341">
        <w:rPr>
          <w:rFonts w:cs="Arial"/>
          <w:i/>
          <w:iCs/>
        </w:rPr>
        <w:t>»(1) Organi med seboj poslujejo z dokumenti v elektronski obliki, če z uredbo ni določeno drugače.</w:t>
      </w:r>
    </w:p>
    <w:p w14:paraId="62460645" w14:textId="77777777" w:rsidR="00A44769" w:rsidRPr="00125341" w:rsidRDefault="00A44769" w:rsidP="00A44769">
      <w:pPr>
        <w:spacing w:before="0"/>
        <w:rPr>
          <w:rFonts w:cs="Arial"/>
          <w:i/>
          <w:iCs/>
        </w:rPr>
      </w:pPr>
      <w:r w:rsidRPr="00125341">
        <w:rPr>
          <w:rFonts w:cs="Arial"/>
          <w:i/>
          <w:iCs/>
        </w:rPr>
        <w:t>(2) Organ posluje z dokumenti v elektronski obliki prek svojega uradnega elektronskega naslova.</w:t>
      </w:r>
    </w:p>
    <w:p w14:paraId="336B8079" w14:textId="77777777" w:rsidR="00A44769" w:rsidRPr="00125341" w:rsidRDefault="00A44769" w:rsidP="00A44769">
      <w:pPr>
        <w:spacing w:before="0"/>
        <w:rPr>
          <w:rFonts w:cs="Arial"/>
          <w:i/>
          <w:iCs/>
        </w:rPr>
      </w:pPr>
      <w:r w:rsidRPr="00125341">
        <w:rPr>
          <w:rFonts w:cs="Arial"/>
          <w:i/>
          <w:iCs/>
        </w:rPr>
        <w:t>(3) Organ lahko izjemoma uporablja posebne elektronske naslove, če to zahtevajo pravila sodelovanja v mednarodnih projektih.«</w:t>
      </w:r>
    </w:p>
    <w:p w14:paraId="3E2C8204" w14:textId="77777777" w:rsidR="00A44769" w:rsidRPr="00125341" w:rsidRDefault="00A44769" w:rsidP="00A44769">
      <w:pPr>
        <w:spacing w:before="0"/>
        <w:rPr>
          <w:rFonts w:cs="Arial"/>
        </w:rPr>
      </w:pPr>
      <w:r w:rsidRPr="00125341">
        <w:rPr>
          <w:rFonts w:cs="Arial"/>
        </w:rPr>
        <w:t>Skladno s četrtim odst. 8. člena UUP, ki ureja zagotavljanje splošnih informacij, organ na vidnem mestu in na spletni strani objavi imena, telefonske številke, naslove elektronske pošte in lokacijo javnih uslužbencev, ki zagotavljajo splošne informacije. Organ na svoji spletni strani objavi svoj uradni elektronski poštni naslov in zagotovi sprotno pregledovanje pošte (prvi in drugi odst. 13. člena UUP).</w:t>
      </w:r>
      <w:r w:rsidRPr="00125341">
        <w:rPr>
          <w:rFonts w:eastAsiaTheme="minorHAnsi" w:cs="Arial"/>
        </w:rPr>
        <w:t xml:space="preserve"> </w:t>
      </w:r>
    </w:p>
    <w:p w14:paraId="4C84A80C" w14:textId="77777777" w:rsidR="00A44769" w:rsidRPr="00125341" w:rsidRDefault="00A44769" w:rsidP="00A44769">
      <w:pPr>
        <w:spacing w:before="0"/>
        <w:rPr>
          <w:rFonts w:cs="Arial"/>
        </w:rPr>
      </w:pPr>
    </w:p>
    <w:p w14:paraId="182FB0F9" w14:textId="77777777" w:rsidR="00A44769" w:rsidRPr="00125341" w:rsidRDefault="00A44769" w:rsidP="00A44769">
      <w:pPr>
        <w:spacing w:before="0"/>
        <w:rPr>
          <w:rFonts w:cs="Arial"/>
        </w:rPr>
      </w:pPr>
      <w:r w:rsidRPr="00125341">
        <w:rPr>
          <w:rFonts w:cs="Arial"/>
          <w:bCs/>
          <w:lang w:eastAsia="sl-SI"/>
        </w:rPr>
        <w:lastRenderedPageBreak/>
        <w:t>Prejem pošte ureja UUP v 35. členu.</w:t>
      </w:r>
      <w:r w:rsidRPr="00125341">
        <w:rPr>
          <w:rFonts w:cs="Arial"/>
          <w:b/>
          <w:lang w:eastAsia="sl-SI"/>
        </w:rPr>
        <w:t xml:space="preserve"> </w:t>
      </w:r>
      <w:r w:rsidRPr="00125341">
        <w:rPr>
          <w:rFonts w:cs="Arial"/>
          <w:lang w:eastAsia="sl-SI"/>
        </w:rPr>
        <w:t>Pošto, naslovljeno na organ, glavna pisarna prevzame, odpre, pregleda in evidentira v evidenco dokumentarnega gradiva prek informacijskega sistema za vodenje evidence dokumentarnega gradiva (prvi odst. 35. člena UUP).</w:t>
      </w:r>
      <w:r w:rsidRPr="00125341">
        <w:rPr>
          <w:rFonts w:cs="Arial"/>
          <w:b/>
          <w:lang w:eastAsia="sl-SI"/>
        </w:rPr>
        <w:t xml:space="preserve"> </w:t>
      </w:r>
      <w:r w:rsidRPr="00125341">
        <w:rPr>
          <w:rFonts w:cs="Arial"/>
          <w:lang w:eastAsia="sl-SI"/>
        </w:rPr>
        <w:t>Pošto v elektronski obliki, ki je naslovljena neposredno na javne uslužbence, ti pošljejo glavni pisarni. Takšno pošto lahko tudi sami evidentirajo, če se nanaša na obstoječo zadevo (peti odst. 35. člena UUP).</w:t>
      </w:r>
      <w:r w:rsidRPr="00125341">
        <w:rPr>
          <w:rFonts w:cs="Arial"/>
          <w:b/>
          <w:lang w:eastAsia="sl-SI"/>
        </w:rPr>
        <w:t xml:space="preserve"> </w:t>
      </w:r>
      <w:r w:rsidRPr="00125341">
        <w:rPr>
          <w:rFonts w:cs="Arial"/>
          <w:lang w:eastAsia="sl-SI"/>
        </w:rPr>
        <w:t>Pošto v elektronski obliki lahko organ prejme neposredno v informacijski sistem za vodenje evidence dokumentarnega gradiva (šesti odst. 35. člena UUP).</w:t>
      </w:r>
      <w:r w:rsidRPr="00125341">
        <w:rPr>
          <w:rFonts w:cs="Arial"/>
          <w:b/>
          <w:lang w:eastAsia="sl-SI"/>
        </w:rPr>
        <w:t xml:space="preserve"> </w:t>
      </w:r>
      <w:r w:rsidRPr="00125341">
        <w:rPr>
          <w:rFonts w:cs="Arial"/>
          <w:lang w:eastAsia="sl-SI"/>
        </w:rPr>
        <w:t>Pošta v elektronski obliki se za potrebe evidentiranja ne tiska (sedmi odst. 35. člena UUP).</w:t>
      </w:r>
    </w:p>
    <w:p w14:paraId="78A50769" w14:textId="77777777" w:rsidR="00A44769" w:rsidRPr="00125341" w:rsidRDefault="00A44769" w:rsidP="00A44769">
      <w:pPr>
        <w:overflowPunct w:val="0"/>
        <w:autoSpaceDE w:val="0"/>
        <w:autoSpaceDN w:val="0"/>
        <w:adjustRightInd w:val="0"/>
        <w:spacing w:before="0"/>
        <w:textAlignment w:val="baseline"/>
        <w:rPr>
          <w:rFonts w:cs="Arial"/>
          <w:lang w:eastAsia="sl-SI"/>
        </w:rPr>
      </w:pPr>
      <w:r w:rsidRPr="00125341">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 (drugi odst. 42. člen UUP).</w:t>
      </w:r>
    </w:p>
    <w:p w14:paraId="6E1A47DE" w14:textId="77777777" w:rsidR="00A44769" w:rsidRPr="00125341" w:rsidRDefault="00A44769" w:rsidP="00A44769">
      <w:pPr>
        <w:overflowPunct w:val="0"/>
        <w:autoSpaceDE w:val="0"/>
        <w:autoSpaceDN w:val="0"/>
        <w:adjustRightInd w:val="0"/>
        <w:spacing w:before="0"/>
        <w:textAlignment w:val="baseline"/>
        <w:rPr>
          <w:rFonts w:cs="Arial"/>
          <w:lang w:eastAsia="sl-SI"/>
        </w:rPr>
      </w:pPr>
      <w:r w:rsidRPr="00125341">
        <w:rPr>
          <w:rFonts w:eastAsiaTheme="minorHAnsi" w:cs="Arial"/>
        </w:rPr>
        <w:t xml:space="preserve">UUP v prvem odst. </w:t>
      </w:r>
      <w:r w:rsidRPr="00125341">
        <w:rPr>
          <w:rFonts w:cs="Arial"/>
          <w:bCs/>
          <w:lang w:eastAsia="sl-SI"/>
        </w:rPr>
        <w:t>49. člena določa, da se</w:t>
      </w:r>
      <w:r w:rsidRPr="00125341">
        <w:rPr>
          <w:rFonts w:cs="Arial"/>
          <w:b/>
          <w:lang w:eastAsia="sl-SI"/>
        </w:rPr>
        <w:t xml:space="preserve"> </w:t>
      </w:r>
      <w:r w:rsidRPr="00125341">
        <w:rPr>
          <w:rFonts w:cs="Arial"/>
          <w:lang w:eastAsia="sl-SI"/>
        </w:rPr>
        <w:t>evidenca dokumentarnega gradiva vodi na podlagi načrta klasifikacijskih znakov in po vrstnem redu zadev. Evidenca dokumentarnega gradiva se vodi v elektronski obliki v informacijskem sistemu za vodenje evidence dokumentarnega gradiva (drugi odst. 49. člena UUP).</w:t>
      </w:r>
    </w:p>
    <w:p w14:paraId="01441241" w14:textId="77777777" w:rsidR="00A44769" w:rsidRPr="00125341" w:rsidRDefault="00A44769" w:rsidP="00A44769">
      <w:pPr>
        <w:suppressAutoHyphens/>
        <w:overflowPunct w:val="0"/>
        <w:autoSpaceDE w:val="0"/>
        <w:autoSpaceDN w:val="0"/>
        <w:adjustRightInd w:val="0"/>
        <w:spacing w:before="0"/>
        <w:textAlignment w:val="baseline"/>
        <w:rPr>
          <w:rFonts w:cs="Arial"/>
          <w:bCs/>
          <w:lang w:eastAsia="sl-SI"/>
        </w:rPr>
      </w:pPr>
      <w:r w:rsidRPr="00125341">
        <w:rPr>
          <w:rFonts w:cs="Arial"/>
          <w:bCs/>
          <w:lang w:eastAsia="sl-SI"/>
        </w:rPr>
        <w:t>UUP v 51. členu ureja evidentiranje dokumentov:</w:t>
      </w:r>
    </w:p>
    <w:p w14:paraId="2B7CEBCE" w14:textId="77777777" w:rsidR="00A44769" w:rsidRPr="00125341" w:rsidRDefault="00A44769" w:rsidP="00A44769">
      <w:pPr>
        <w:overflowPunct w:val="0"/>
        <w:autoSpaceDE w:val="0"/>
        <w:autoSpaceDN w:val="0"/>
        <w:adjustRightInd w:val="0"/>
        <w:spacing w:before="0"/>
        <w:textAlignment w:val="baseline"/>
        <w:rPr>
          <w:rFonts w:cs="Arial"/>
          <w:i/>
          <w:iCs/>
          <w:lang w:eastAsia="sl-SI"/>
        </w:rPr>
      </w:pPr>
      <w:r w:rsidRPr="00125341">
        <w:rPr>
          <w:rFonts w:cs="Arial"/>
          <w:i/>
          <w:iCs/>
          <w:lang w:eastAsia="sl-SI"/>
        </w:rPr>
        <w:t>»(1) Dokument evidentira glavna pisarna. Dokument lahko evidentira tudi javni uslužbenec, ki je dokument prejel ali pripravil.</w:t>
      </w:r>
    </w:p>
    <w:p w14:paraId="726F0D69" w14:textId="77777777" w:rsidR="00A44769" w:rsidRPr="00125341" w:rsidRDefault="00A44769" w:rsidP="00A44769">
      <w:pPr>
        <w:overflowPunct w:val="0"/>
        <w:autoSpaceDE w:val="0"/>
        <w:autoSpaceDN w:val="0"/>
        <w:adjustRightInd w:val="0"/>
        <w:spacing w:before="0"/>
        <w:textAlignment w:val="baseline"/>
        <w:rPr>
          <w:rFonts w:cs="Arial"/>
          <w:i/>
          <w:iCs/>
          <w:lang w:eastAsia="sl-SI"/>
        </w:rPr>
      </w:pPr>
      <w:r w:rsidRPr="00125341">
        <w:rPr>
          <w:rFonts w:cs="Arial"/>
          <w:i/>
          <w:iCs/>
          <w:lang w:eastAsia="sl-SI"/>
        </w:rPr>
        <w:t>(2) Dokumenti se evidentirajo v okviru zadeve in pošljejo v reševanje isti dan, ko organ prejme dokument, najpozneje pa naslednji delovni dan.«</w:t>
      </w:r>
    </w:p>
    <w:p w14:paraId="296256BE" w14:textId="74D862D4" w:rsidR="00A44769" w:rsidRPr="00125341" w:rsidRDefault="00A44769" w:rsidP="00A44769">
      <w:pPr>
        <w:overflowPunct w:val="0"/>
        <w:autoSpaceDE w:val="0"/>
        <w:autoSpaceDN w:val="0"/>
        <w:adjustRightInd w:val="0"/>
        <w:spacing w:before="0"/>
        <w:textAlignment w:val="baseline"/>
        <w:rPr>
          <w:rFonts w:cs="Arial"/>
          <w:i/>
          <w:iCs/>
          <w:lang w:eastAsia="sl-SI"/>
        </w:rPr>
      </w:pPr>
    </w:p>
    <w:p w14:paraId="2C5450C2" w14:textId="77777777" w:rsidR="00A44769" w:rsidRPr="00125341" w:rsidRDefault="00A44769" w:rsidP="00A44769">
      <w:pPr>
        <w:overflowPunct w:val="0"/>
        <w:autoSpaceDE w:val="0"/>
        <w:autoSpaceDN w:val="0"/>
        <w:adjustRightInd w:val="0"/>
        <w:spacing w:before="0"/>
        <w:textAlignment w:val="baseline"/>
        <w:rPr>
          <w:rFonts w:cs="Arial"/>
          <w:i/>
          <w:iCs/>
          <w:lang w:eastAsia="sl-SI"/>
        </w:rPr>
      </w:pPr>
    </w:p>
    <w:p w14:paraId="5FB3EA80" w14:textId="77777777" w:rsidR="00A44769" w:rsidRPr="00125341" w:rsidRDefault="00707F65" w:rsidP="00A44769">
      <w:pPr>
        <w:spacing w:before="0" w:line="260" w:lineRule="exact"/>
        <w:ind w:left="227"/>
        <w:rPr>
          <w:b/>
          <w:bCs/>
          <w:i/>
          <w:iCs/>
        </w:rPr>
      </w:pPr>
      <w:r w:rsidRPr="00125341">
        <w:rPr>
          <w:b/>
          <w:bCs/>
          <w:i/>
          <w:iCs/>
        </w:rPr>
        <w:t xml:space="preserve">Upravni inšpektor iz pregleda zgoraj navedenih zadev ugotavlja, da se ne izdajajo  dokumenti v elektronski obliki, </w:t>
      </w:r>
      <w:r w:rsidRPr="00125341">
        <w:rPr>
          <w:b/>
          <w:bCs/>
          <w:i/>
          <w:iCs/>
          <w:u w:val="single"/>
        </w:rPr>
        <w:t>kljub temu, da jim tehnične možnosti to omogočajo</w:t>
      </w:r>
      <w:r w:rsidR="00527629" w:rsidRPr="00125341">
        <w:rPr>
          <w:b/>
          <w:bCs/>
          <w:i/>
          <w:iCs/>
          <w:u w:val="single"/>
        </w:rPr>
        <w:t>.</w:t>
      </w:r>
      <w:r w:rsidRPr="00125341">
        <w:rPr>
          <w:b/>
          <w:bCs/>
          <w:i/>
          <w:iCs/>
        </w:rPr>
        <w:t xml:space="preserve"> </w:t>
      </w:r>
    </w:p>
    <w:p w14:paraId="58019641" w14:textId="118DF448" w:rsidR="00795848" w:rsidRPr="00125341" w:rsidRDefault="00795848" w:rsidP="00A44769">
      <w:pPr>
        <w:spacing w:before="0" w:line="260" w:lineRule="exact"/>
        <w:ind w:left="227"/>
        <w:rPr>
          <w:b/>
          <w:bCs/>
          <w:i/>
          <w:iCs/>
        </w:rPr>
      </w:pPr>
      <w:r w:rsidRPr="00125341">
        <w:rPr>
          <w:b/>
          <w:bCs/>
          <w:i/>
          <w:iCs/>
        </w:rPr>
        <w:t xml:space="preserve">Za elektronsko izdajo dokumenta ni bistveno, ali se bo dokument stranki poslal ali vročil v elektronski obliki. V zvezi </w:t>
      </w:r>
      <w:r w:rsidR="00620707" w:rsidRPr="00125341">
        <w:rPr>
          <w:b/>
          <w:bCs/>
          <w:i/>
          <w:iCs/>
        </w:rPr>
        <w:t xml:space="preserve">s tem </w:t>
      </w:r>
      <w:r w:rsidRPr="00125341">
        <w:rPr>
          <w:b/>
          <w:bCs/>
          <w:i/>
          <w:iCs/>
        </w:rPr>
        <w:t>upravni inšpektor poudarja, da UUP</w:t>
      </w:r>
      <w:r w:rsidRPr="00125341">
        <w:rPr>
          <w:rStyle w:val="Sprotnaopomba-sklic"/>
          <w:b/>
          <w:bCs/>
          <w:i/>
          <w:iCs/>
        </w:rPr>
        <w:footnoteReference w:id="25"/>
      </w:r>
      <w:r w:rsidRPr="00125341">
        <w:rPr>
          <w:b/>
          <w:bCs/>
          <w:i/>
          <w:iCs/>
        </w:rPr>
        <w:t xml:space="preserve"> že od aprila 2018 dalje, določa da si organi dokumente praviloma izmenjujejo v elektronski obliki in da so dolžni poslovati preko svojega uradnega elektronskega naslova. Obveznost elektronske izdaje dokumentov </w:t>
      </w:r>
      <w:r w:rsidRPr="00125341">
        <w:rPr>
          <w:b/>
          <w:bCs/>
          <w:i/>
          <w:iCs/>
          <w:u w:val="single"/>
        </w:rPr>
        <w:t>sicer velja tudi v zadevah</w:t>
      </w:r>
      <w:r w:rsidRPr="00125341">
        <w:rPr>
          <w:b/>
          <w:bCs/>
          <w:i/>
          <w:iCs/>
        </w:rPr>
        <w:t>, ko naslovniki niso organi, ampak fizične ali pravne osebe.</w:t>
      </w:r>
    </w:p>
    <w:p w14:paraId="1AFBBC80" w14:textId="02DFE09A" w:rsidR="00795848" w:rsidRPr="00125341" w:rsidRDefault="00795848" w:rsidP="00A44769">
      <w:pPr>
        <w:spacing w:before="0" w:line="260" w:lineRule="exact"/>
        <w:ind w:left="227"/>
        <w:rPr>
          <w:b/>
          <w:bCs/>
          <w:i/>
          <w:iCs/>
        </w:rPr>
      </w:pPr>
      <w:r w:rsidRPr="00125341">
        <w:rPr>
          <w:b/>
          <w:bCs/>
          <w:i/>
          <w:iCs/>
        </w:rPr>
        <w:t xml:space="preserve">Obveznost izdaje dokumentov v elektronski obliki ni pogojena z vsebino dokumenta, kar pomeni, da se v elektronski obliki izdajajo tako posamični upravni akti, pozivi, vabila, stališča, mnenja, odgovori in drugi dokumenti. </w:t>
      </w:r>
    </w:p>
    <w:p w14:paraId="313C6416" w14:textId="4002ED73" w:rsidR="00A44769" w:rsidRPr="00125341" w:rsidRDefault="00A44769" w:rsidP="00A44769">
      <w:pPr>
        <w:spacing w:before="0" w:line="260" w:lineRule="exact"/>
        <w:ind w:left="227"/>
        <w:rPr>
          <w:b/>
          <w:bCs/>
          <w:i/>
          <w:iCs/>
        </w:rPr>
      </w:pPr>
      <w:r w:rsidRPr="00125341">
        <w:rPr>
          <w:b/>
          <w:bCs/>
          <w:i/>
          <w:iCs/>
        </w:rPr>
        <w:t>Iz pregleda vlog je bilo ugotovljeno, da so strank</w:t>
      </w:r>
      <w:r w:rsidR="00D20797" w:rsidRPr="00125341">
        <w:rPr>
          <w:b/>
          <w:bCs/>
          <w:i/>
          <w:iCs/>
        </w:rPr>
        <w:t>e</w:t>
      </w:r>
      <w:r w:rsidRPr="00125341">
        <w:rPr>
          <w:b/>
          <w:bCs/>
          <w:i/>
          <w:iCs/>
        </w:rPr>
        <w:t xml:space="preserve"> v vlogah navajale elektronske naslove in telefonske številke, </w:t>
      </w:r>
      <w:r w:rsidRPr="00125341">
        <w:rPr>
          <w:b/>
          <w:bCs/>
          <w:i/>
          <w:iCs/>
          <w:u w:val="single"/>
        </w:rPr>
        <w:t xml:space="preserve">tako, da bi organ dokumente strankam </w:t>
      </w:r>
      <w:r w:rsidR="00A059F3" w:rsidRPr="00125341">
        <w:rPr>
          <w:b/>
          <w:bCs/>
          <w:i/>
          <w:iCs/>
          <w:u w:val="single"/>
        </w:rPr>
        <w:t xml:space="preserve">lahko </w:t>
      </w:r>
      <w:r w:rsidRPr="00125341">
        <w:rPr>
          <w:b/>
          <w:bCs/>
          <w:i/>
          <w:iCs/>
          <w:u w:val="single"/>
        </w:rPr>
        <w:t>vročal v elektronski obliki</w:t>
      </w:r>
      <w:r w:rsidRPr="00125341">
        <w:rPr>
          <w:b/>
          <w:bCs/>
          <w:i/>
          <w:iCs/>
        </w:rPr>
        <w:t xml:space="preserve"> in ne v fizični obliki. </w:t>
      </w:r>
    </w:p>
    <w:p w14:paraId="63BA2648" w14:textId="775B8B05" w:rsidR="00125341" w:rsidRDefault="00125341" w:rsidP="00125341">
      <w:pPr>
        <w:spacing w:before="0"/>
        <w:ind w:left="357"/>
        <w:rPr>
          <w:rFonts w:cs="Arial"/>
          <w:b/>
          <w:sz w:val="22"/>
          <w:szCs w:val="22"/>
        </w:rPr>
      </w:pPr>
    </w:p>
    <w:p w14:paraId="0DF12A1E" w14:textId="77777777" w:rsidR="00125341" w:rsidRDefault="00125341" w:rsidP="00125341">
      <w:pPr>
        <w:spacing w:before="0"/>
        <w:ind w:left="357"/>
        <w:rPr>
          <w:rFonts w:cs="Arial"/>
          <w:b/>
          <w:sz w:val="22"/>
          <w:szCs w:val="22"/>
        </w:rPr>
      </w:pPr>
    </w:p>
    <w:p w14:paraId="123C3D64" w14:textId="54BCA2B0" w:rsidR="004C20CE" w:rsidRPr="00125341" w:rsidRDefault="00A67956" w:rsidP="004C20CE">
      <w:pPr>
        <w:numPr>
          <w:ilvl w:val="0"/>
          <w:numId w:val="3"/>
        </w:numPr>
        <w:spacing w:before="0"/>
        <w:ind w:left="357" w:hanging="357"/>
        <w:jc w:val="center"/>
        <w:rPr>
          <w:rFonts w:cs="Arial"/>
          <w:b/>
          <w:sz w:val="22"/>
          <w:szCs w:val="22"/>
        </w:rPr>
      </w:pPr>
      <w:r w:rsidRPr="00125341">
        <w:rPr>
          <w:rFonts w:cs="Arial"/>
          <w:b/>
          <w:sz w:val="22"/>
          <w:szCs w:val="22"/>
        </w:rPr>
        <w:t>Prejet</w:t>
      </w:r>
      <w:r w:rsidR="00527629" w:rsidRPr="00125341">
        <w:rPr>
          <w:rFonts w:cs="Arial"/>
          <w:b/>
          <w:sz w:val="22"/>
          <w:szCs w:val="22"/>
        </w:rPr>
        <w:t>e</w:t>
      </w:r>
      <w:r w:rsidRPr="00125341">
        <w:rPr>
          <w:rFonts w:cs="Arial"/>
          <w:b/>
          <w:sz w:val="22"/>
          <w:szCs w:val="22"/>
        </w:rPr>
        <w:t xml:space="preserve"> pobud</w:t>
      </w:r>
      <w:r w:rsidR="00527629" w:rsidRPr="00125341">
        <w:rPr>
          <w:rFonts w:cs="Arial"/>
          <w:b/>
          <w:sz w:val="22"/>
          <w:szCs w:val="22"/>
        </w:rPr>
        <w:t>e</w:t>
      </w:r>
    </w:p>
    <w:p w14:paraId="576E413B" w14:textId="3BC95099" w:rsidR="00A3030E" w:rsidRPr="00125341" w:rsidRDefault="00A3030E" w:rsidP="009702D7"/>
    <w:p w14:paraId="5AD681D3" w14:textId="345FADDF" w:rsidR="00795848" w:rsidRPr="00125341" w:rsidRDefault="004C20CE" w:rsidP="0075131A">
      <w:pPr>
        <w:pStyle w:val="Odstavekseznama"/>
        <w:numPr>
          <w:ilvl w:val="1"/>
          <w:numId w:val="46"/>
        </w:numPr>
        <w:spacing w:before="0"/>
        <w:rPr>
          <w:b/>
          <w:bCs/>
        </w:rPr>
      </w:pPr>
      <w:r w:rsidRPr="00125341">
        <w:rPr>
          <w:rFonts w:cs="Arial"/>
          <w:b/>
          <w:bCs/>
          <w:szCs w:val="20"/>
        </w:rPr>
        <w:t>Zadeva št. 0610-5</w:t>
      </w:r>
      <w:r w:rsidR="00A059F3" w:rsidRPr="00125341">
        <w:rPr>
          <w:rFonts w:cs="Arial"/>
          <w:b/>
          <w:bCs/>
          <w:szCs w:val="20"/>
        </w:rPr>
        <w:t>8</w:t>
      </w:r>
      <w:r w:rsidRPr="00125341">
        <w:rPr>
          <w:rFonts w:cs="Arial"/>
          <w:b/>
          <w:bCs/>
          <w:szCs w:val="20"/>
        </w:rPr>
        <w:t>7/202</w:t>
      </w:r>
      <w:r w:rsidR="00A059F3" w:rsidRPr="00125341">
        <w:rPr>
          <w:rFonts w:cs="Arial"/>
          <w:b/>
          <w:bCs/>
          <w:szCs w:val="20"/>
        </w:rPr>
        <w:t>2</w:t>
      </w:r>
      <w:r w:rsidR="0079292D" w:rsidRPr="00125341">
        <w:rPr>
          <w:rFonts w:cs="Arial"/>
          <w:b/>
          <w:bCs/>
          <w:szCs w:val="20"/>
        </w:rPr>
        <w:t xml:space="preserve"> - zahteva za enako postopanje konservatorke ZVKDS OE Piran</w:t>
      </w:r>
    </w:p>
    <w:p w14:paraId="6037C419" w14:textId="77777777" w:rsidR="00B42E57" w:rsidRPr="00125341" w:rsidRDefault="00B42E57" w:rsidP="00220817">
      <w:pPr>
        <w:spacing w:before="0"/>
      </w:pPr>
    </w:p>
    <w:p w14:paraId="170A4355" w14:textId="1570F168" w:rsidR="004C20CE" w:rsidRPr="00125341" w:rsidRDefault="004C20CE" w:rsidP="00220817">
      <w:pPr>
        <w:spacing w:before="0"/>
      </w:pPr>
      <w:r w:rsidRPr="00125341">
        <w:t xml:space="preserve">Dne </w:t>
      </w:r>
      <w:r w:rsidR="0079292D" w:rsidRPr="00125341">
        <w:t>15</w:t>
      </w:r>
      <w:r w:rsidRPr="00125341">
        <w:t xml:space="preserve">. </w:t>
      </w:r>
      <w:r w:rsidR="0079292D" w:rsidRPr="00125341">
        <w:t>11</w:t>
      </w:r>
      <w:r w:rsidRPr="00125341">
        <w:t>. 202</w:t>
      </w:r>
      <w:r w:rsidR="0079292D" w:rsidRPr="00125341">
        <w:t>2</w:t>
      </w:r>
      <w:r w:rsidRPr="00125341">
        <w:t xml:space="preserve"> je IJS prejel pobudo za uvedbo inšpekcijskega postopka</w:t>
      </w:r>
      <w:r w:rsidR="0079292D" w:rsidRPr="00125341">
        <w:t xml:space="preserve">, ker konservatorka ZVKDS OE Piran </w:t>
      </w:r>
      <w:r w:rsidR="00B42E57" w:rsidRPr="00125341">
        <w:t>ni</w:t>
      </w:r>
      <w:r w:rsidR="0079292D" w:rsidRPr="00125341">
        <w:t xml:space="preserve"> enako </w:t>
      </w:r>
      <w:r w:rsidR="00B42E57" w:rsidRPr="00125341">
        <w:t xml:space="preserve">postopala in </w:t>
      </w:r>
      <w:r w:rsidR="0079292D" w:rsidRPr="00125341">
        <w:t>obravnavala prijave stranke</w:t>
      </w:r>
      <w:r w:rsidRPr="00125341">
        <w:t>.</w:t>
      </w:r>
    </w:p>
    <w:p w14:paraId="623A1BC4" w14:textId="77777777" w:rsidR="00530DEF" w:rsidRPr="00125341" w:rsidRDefault="00530DEF" w:rsidP="00220817">
      <w:pPr>
        <w:spacing w:before="0" w:line="240" w:lineRule="exact"/>
      </w:pPr>
    </w:p>
    <w:p w14:paraId="718B7228" w14:textId="77C6AF0C" w:rsidR="00775A48" w:rsidRPr="00125341" w:rsidRDefault="00530DEF" w:rsidP="00220817">
      <w:pPr>
        <w:spacing w:before="0" w:line="240" w:lineRule="exact"/>
        <w:rPr>
          <w:rFonts w:cs="Arial"/>
          <w:i/>
          <w:iCs/>
          <w:szCs w:val="20"/>
        </w:rPr>
      </w:pPr>
      <w:r w:rsidRPr="00125341">
        <w:rPr>
          <w:rFonts w:cs="Arial"/>
          <w:szCs w:val="20"/>
        </w:rPr>
        <w:t xml:space="preserve">ZVKDS OE Piran je dne 18. 6. 2019 po elektronski pošti prejel </w:t>
      </w:r>
      <w:r w:rsidRPr="00125341">
        <w:rPr>
          <w:rFonts w:cs="Arial"/>
          <w:bCs/>
          <w:szCs w:val="20"/>
        </w:rPr>
        <w:t xml:space="preserve">zahtevo </w:t>
      </w:r>
      <w:r w:rsidR="00220817" w:rsidRPr="00125341">
        <w:rPr>
          <w:rFonts w:cs="Arial"/>
          <w:bCs/>
          <w:szCs w:val="20"/>
        </w:rPr>
        <w:t xml:space="preserve">prosilke </w:t>
      </w:r>
      <w:r w:rsidRPr="00125341">
        <w:rPr>
          <w:rFonts w:cs="Arial"/>
          <w:bCs/>
          <w:szCs w:val="20"/>
        </w:rPr>
        <w:t>za dostop do informacije javnega značaja – v nadaljevanju IJZ. V zahtevi je navedl</w:t>
      </w:r>
      <w:r w:rsidR="001E22DA" w:rsidRPr="00125341">
        <w:rPr>
          <w:rFonts w:cs="Arial"/>
          <w:bCs/>
          <w:szCs w:val="20"/>
        </w:rPr>
        <w:t>a</w:t>
      </w:r>
      <w:r w:rsidRPr="00125341">
        <w:rPr>
          <w:rFonts w:cs="Arial"/>
          <w:bCs/>
          <w:szCs w:val="20"/>
        </w:rPr>
        <w:t xml:space="preserve">, da želi vse dokumente, ki </w:t>
      </w:r>
      <w:r w:rsidRPr="00125341">
        <w:rPr>
          <w:rFonts w:cs="Arial"/>
          <w:bCs/>
          <w:szCs w:val="20"/>
        </w:rPr>
        <w:lastRenderedPageBreak/>
        <w:t>se nanašajo na »</w:t>
      </w:r>
      <w:r w:rsidRPr="00125341">
        <w:rPr>
          <w:rFonts w:cs="Arial"/>
          <w:bCs/>
          <w:i/>
          <w:iCs/>
          <w:szCs w:val="20"/>
        </w:rPr>
        <w:t>izdajo odločb, soglasij, mnenj in dopisov o skladnosti gradnje v smislu kulturno-varstvenega varovanja v zadevi gradnje enostavnih in nezahtevnih objektov na zemljišču…«</w:t>
      </w:r>
      <w:r w:rsidRPr="00125341">
        <w:rPr>
          <w:rFonts w:cs="Arial"/>
          <w:i/>
          <w:iCs/>
          <w:szCs w:val="20"/>
        </w:rPr>
        <w:t xml:space="preserve">. </w:t>
      </w:r>
    </w:p>
    <w:p w14:paraId="486DC6ED" w14:textId="700545E1" w:rsidR="00530DEF" w:rsidRPr="00125341" w:rsidRDefault="00775A48" w:rsidP="00220817">
      <w:pPr>
        <w:spacing w:before="0" w:line="240" w:lineRule="exact"/>
        <w:rPr>
          <w:rFonts w:cs="Arial"/>
          <w:szCs w:val="20"/>
        </w:rPr>
      </w:pPr>
      <w:r w:rsidRPr="00125341">
        <w:rPr>
          <w:rFonts w:cs="Arial"/>
          <w:szCs w:val="20"/>
        </w:rPr>
        <w:t>V sporočilu še navaja, da »</w:t>
      </w:r>
      <w:r w:rsidRPr="00125341">
        <w:rPr>
          <w:rFonts w:cs="Arial"/>
          <w:i/>
          <w:iCs/>
          <w:szCs w:val="20"/>
        </w:rPr>
        <w:t xml:space="preserve">v kolikor niste soglašali s predstavljenimi in drugimi neobičajnimi arhitekturnimi elementi in gradnjami, Vas pozivam, da nemudoma ukrepate in zaščitite interese varovanja vasi </w:t>
      </w:r>
      <w:r w:rsidR="00800AB4">
        <w:rPr>
          <w:rFonts w:cs="Arial"/>
          <w:i/>
          <w:iCs/>
          <w:szCs w:val="20"/>
        </w:rPr>
        <w:t>█</w:t>
      </w:r>
      <w:r w:rsidRPr="00125341">
        <w:rPr>
          <w:rFonts w:cs="Arial"/>
          <w:i/>
          <w:iCs/>
          <w:szCs w:val="20"/>
        </w:rPr>
        <w:t xml:space="preserve"> z vidika kulturnovarstvenega varovanja vasi…«</w:t>
      </w:r>
      <w:r w:rsidRPr="00125341">
        <w:rPr>
          <w:rFonts w:cs="Arial"/>
          <w:szCs w:val="20"/>
        </w:rPr>
        <w:t xml:space="preserve"> Sporočilu so pripete slike stanja. </w:t>
      </w:r>
      <w:r w:rsidR="00530DEF" w:rsidRPr="00125341">
        <w:rPr>
          <w:rFonts w:cs="Arial"/>
          <w:szCs w:val="20"/>
        </w:rPr>
        <w:t>N</w:t>
      </w:r>
      <w:r w:rsidR="00530DEF" w:rsidRPr="00125341">
        <w:t xml:space="preserve">a dokumentu je odtisnjena prejemno štampiljka z datumom prejema. </w:t>
      </w:r>
    </w:p>
    <w:p w14:paraId="36755FDE" w14:textId="77777777" w:rsidR="00530DEF" w:rsidRPr="00125341" w:rsidRDefault="00530DEF" w:rsidP="00220817">
      <w:pPr>
        <w:spacing w:before="0" w:line="240" w:lineRule="exact"/>
        <w:rPr>
          <w:rFonts w:cs="Arial"/>
          <w:szCs w:val="20"/>
        </w:rPr>
      </w:pPr>
    </w:p>
    <w:p w14:paraId="4FEBA575" w14:textId="68814EE5" w:rsidR="00530DEF" w:rsidRPr="00125341" w:rsidRDefault="00530DEF" w:rsidP="00220817">
      <w:pPr>
        <w:numPr>
          <w:ilvl w:val="0"/>
          <w:numId w:val="40"/>
        </w:numPr>
        <w:spacing w:before="0" w:line="240" w:lineRule="exact"/>
        <w:rPr>
          <w:rFonts w:cs="Arial"/>
          <w:szCs w:val="20"/>
        </w:rPr>
      </w:pPr>
      <w:r w:rsidRPr="00125341">
        <w:t xml:space="preserve">Upravni inšpektor pojasnjuje, da se pošta v elektronski obliki ne tiska in se na njo tudi ne odtisne prejemna štampiljka. </w:t>
      </w:r>
    </w:p>
    <w:p w14:paraId="1E37633B" w14:textId="77777777" w:rsidR="00530DEF" w:rsidRPr="00125341" w:rsidRDefault="00530DEF" w:rsidP="00220817">
      <w:pPr>
        <w:spacing w:before="0" w:line="240" w:lineRule="exact"/>
        <w:rPr>
          <w:rFonts w:cs="Arial"/>
          <w:szCs w:val="20"/>
        </w:rPr>
      </w:pPr>
    </w:p>
    <w:p w14:paraId="0577FF6A" w14:textId="38847F82" w:rsidR="00220817" w:rsidRPr="00125341" w:rsidRDefault="00220817" w:rsidP="00220817">
      <w:pPr>
        <w:spacing w:before="0" w:line="240" w:lineRule="exact"/>
        <w:rPr>
          <w:rFonts w:cs="Arial"/>
          <w:szCs w:val="20"/>
          <w:lang w:eastAsia="sl-SI"/>
        </w:rPr>
      </w:pPr>
      <w:r w:rsidRPr="00125341">
        <w:rPr>
          <w:rFonts w:cs="Arial"/>
          <w:szCs w:val="20"/>
        </w:rPr>
        <w:t xml:space="preserve">ZVKDS OE Piran je dne 18. 6. 2019 prosilki poslal </w:t>
      </w:r>
      <w:r w:rsidR="00B42E57" w:rsidRPr="00125341">
        <w:rPr>
          <w:rFonts w:cs="Arial"/>
          <w:i/>
          <w:iCs/>
          <w:szCs w:val="20"/>
        </w:rPr>
        <w:t>»Uradni zaznamek«</w:t>
      </w:r>
      <w:r w:rsidR="00B42E57" w:rsidRPr="00125341">
        <w:rPr>
          <w:rFonts w:cs="Arial"/>
          <w:szCs w:val="20"/>
        </w:rPr>
        <w:t xml:space="preserve"> </w:t>
      </w:r>
      <w:r w:rsidRPr="00125341">
        <w:rPr>
          <w:rFonts w:cs="Arial"/>
          <w:szCs w:val="20"/>
        </w:rPr>
        <w:t xml:space="preserve">št. 090-0035/2019/2, </w:t>
      </w:r>
      <w:r w:rsidRPr="00125341">
        <w:rPr>
          <w:rFonts w:cs="Arial"/>
          <w:szCs w:val="20"/>
          <w:lang w:eastAsia="sl-SI"/>
        </w:rPr>
        <w:t>s katerim ji je poslal Kulturnovarstvene pogoje št. P/V-3124-04 z 28. 9. 2004 in  Kulturnovarstveno soglasje št. S/III-3541-04 z 5. 11. 2004 s prikritimi podatki.</w:t>
      </w:r>
    </w:p>
    <w:p w14:paraId="291020D3" w14:textId="77777777" w:rsidR="00220817" w:rsidRPr="00125341" w:rsidRDefault="00220817" w:rsidP="00220817">
      <w:pPr>
        <w:spacing w:before="0" w:line="240" w:lineRule="exact"/>
        <w:rPr>
          <w:rFonts w:cs="Arial"/>
          <w:szCs w:val="20"/>
          <w:lang w:eastAsia="sl-SI"/>
        </w:rPr>
      </w:pPr>
    </w:p>
    <w:p w14:paraId="42F375AA" w14:textId="77777777" w:rsidR="004E49A5" w:rsidRPr="00125341" w:rsidRDefault="004E49A5" w:rsidP="00220817">
      <w:pPr>
        <w:pStyle w:val="Odstavekseznama"/>
        <w:numPr>
          <w:ilvl w:val="0"/>
          <w:numId w:val="37"/>
        </w:numPr>
        <w:tabs>
          <w:tab w:val="left" w:pos="142"/>
        </w:tabs>
        <w:spacing w:before="0" w:line="240" w:lineRule="exact"/>
        <w:rPr>
          <w:rFonts w:cs="Arial"/>
          <w:szCs w:val="20"/>
          <w:lang w:eastAsia="sl-SI"/>
        </w:rPr>
      </w:pPr>
      <w:r w:rsidRPr="00125341">
        <w:rPr>
          <w:rFonts w:cs="Arial"/>
          <w:szCs w:val="20"/>
          <w:lang w:eastAsia="sl-SI"/>
        </w:rPr>
        <w:t xml:space="preserve">Upravni inšpektor najprej ugotavlja, da je uradna oseba </w:t>
      </w:r>
      <w:r w:rsidRPr="00125341">
        <w:rPr>
          <w:rFonts w:cs="Arial"/>
          <w:szCs w:val="20"/>
        </w:rPr>
        <w:t xml:space="preserve">ZVKDS OE Piran prosilki poslala dopis, katerega ime pa je napačno navedla, saj gre za izhodni dokument, s katerim je prosilki posredovala zahtevano informacijo javnega značaja. </w:t>
      </w:r>
    </w:p>
    <w:p w14:paraId="6173F150" w14:textId="4FDF30BF" w:rsidR="004E49A5" w:rsidRPr="00125341" w:rsidRDefault="004E49A5" w:rsidP="004E49A5">
      <w:pPr>
        <w:pStyle w:val="Odstavekseznama"/>
        <w:tabs>
          <w:tab w:val="left" w:pos="142"/>
        </w:tabs>
        <w:spacing w:before="0" w:line="240" w:lineRule="exact"/>
        <w:ind w:left="720"/>
      </w:pPr>
      <w:r w:rsidRPr="00125341">
        <w:rPr>
          <w:rFonts w:cs="Arial"/>
          <w:szCs w:val="20"/>
        </w:rPr>
        <w:t>V skladu s prvim odstavkom</w:t>
      </w:r>
      <w:r w:rsidRPr="00125341">
        <w:rPr>
          <w:rStyle w:val="Sprotnaopomba-sklic"/>
          <w:szCs w:val="20"/>
        </w:rPr>
        <w:footnoteReference w:id="26"/>
      </w:r>
      <w:r w:rsidRPr="00125341">
        <w:rPr>
          <w:rFonts w:cs="Arial"/>
          <w:szCs w:val="20"/>
        </w:rPr>
        <w:t xml:space="preserve"> 22. člena </w:t>
      </w:r>
      <w:r w:rsidR="00612DF6" w:rsidRPr="00125341">
        <w:rPr>
          <w:rFonts w:cs="Arial"/>
          <w:szCs w:val="20"/>
          <w:lang w:eastAsia="sl-SI"/>
        </w:rPr>
        <w:t>Zakona o dostopu do informacij javnega značaja (</w:t>
      </w:r>
      <w:r w:rsidR="001E22DA" w:rsidRPr="00125341">
        <w:rPr>
          <w:rFonts w:cs="Arial"/>
          <w:szCs w:val="20"/>
          <w:lang w:eastAsia="sl-SI"/>
        </w:rPr>
        <w:t>Uradni list RS, št. </w:t>
      </w:r>
      <w:hyperlink r:id="rId34" w:tgtFrame="_blank" w:tooltip="Zakon o dostopu do informacij javnega značaja (uradno prečiščeno besedilo)" w:history="1">
        <w:r w:rsidR="001E22DA" w:rsidRPr="00125341">
          <w:rPr>
            <w:szCs w:val="20"/>
            <w:lang w:eastAsia="sl-SI"/>
          </w:rPr>
          <w:t>51/06</w:t>
        </w:r>
      </w:hyperlink>
      <w:r w:rsidR="001E22DA" w:rsidRPr="00125341">
        <w:rPr>
          <w:rFonts w:cs="Arial"/>
          <w:szCs w:val="20"/>
          <w:lang w:eastAsia="sl-SI"/>
        </w:rPr>
        <w:t> – uradno prečiščeno besedilo, </w:t>
      </w:r>
      <w:hyperlink r:id="rId35" w:tgtFrame="_blank" w:tooltip="Zakon o davčnem postopku" w:history="1">
        <w:r w:rsidR="001E22DA" w:rsidRPr="00125341">
          <w:rPr>
            <w:szCs w:val="20"/>
            <w:lang w:eastAsia="sl-SI"/>
          </w:rPr>
          <w:t>117/06</w:t>
        </w:r>
      </w:hyperlink>
      <w:r w:rsidR="001E22DA" w:rsidRPr="00125341">
        <w:rPr>
          <w:rFonts w:cs="Arial"/>
          <w:szCs w:val="20"/>
          <w:lang w:eastAsia="sl-SI"/>
        </w:rPr>
        <w:t> – ZDavP-2, </w:t>
      </w:r>
      <w:hyperlink r:id="rId36" w:tgtFrame="_blank" w:tooltip="Zakon o spremembah in dopolnitvah Zakona o dostopu do informacij javnega značaja" w:history="1">
        <w:r w:rsidR="001E22DA" w:rsidRPr="00125341">
          <w:rPr>
            <w:szCs w:val="20"/>
            <w:lang w:eastAsia="sl-SI"/>
          </w:rPr>
          <w:t>23/14</w:t>
        </w:r>
      </w:hyperlink>
      <w:r w:rsidR="001E22DA" w:rsidRPr="00125341">
        <w:rPr>
          <w:rFonts w:cs="Arial"/>
          <w:szCs w:val="20"/>
          <w:lang w:eastAsia="sl-SI"/>
        </w:rPr>
        <w:t>, </w:t>
      </w:r>
      <w:hyperlink r:id="rId37" w:tgtFrame="_blank" w:tooltip="Zakon o spremembah in dopolnitvah Zakona o dostopu do informacij javnega značaja" w:history="1">
        <w:r w:rsidR="001E22DA" w:rsidRPr="00125341">
          <w:rPr>
            <w:szCs w:val="20"/>
            <w:lang w:eastAsia="sl-SI"/>
          </w:rPr>
          <w:t>50/14</w:t>
        </w:r>
      </w:hyperlink>
      <w:r w:rsidR="001E22DA" w:rsidRPr="00125341">
        <w:rPr>
          <w:rFonts w:cs="Arial"/>
          <w:szCs w:val="20"/>
          <w:lang w:eastAsia="sl-SI"/>
        </w:rPr>
        <w:t>, </w:t>
      </w:r>
      <w:hyperlink r:id="rId38"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1E22DA" w:rsidRPr="00125341">
          <w:rPr>
            <w:szCs w:val="20"/>
            <w:lang w:eastAsia="sl-SI"/>
          </w:rPr>
          <w:t>19/15</w:t>
        </w:r>
      </w:hyperlink>
      <w:r w:rsidR="001E22DA" w:rsidRPr="00125341">
        <w:rPr>
          <w:rFonts w:cs="Arial"/>
          <w:szCs w:val="20"/>
          <w:lang w:eastAsia="sl-SI"/>
        </w:rPr>
        <w:t> – odl. US, </w:t>
      </w:r>
      <w:hyperlink r:id="rId39" w:tgtFrame="_blank" w:tooltip="Zakon o spremembah in dopolnitvah Zakona o dostopu do informacij javnega značaja" w:history="1">
        <w:r w:rsidR="001E22DA" w:rsidRPr="00125341">
          <w:rPr>
            <w:szCs w:val="20"/>
            <w:lang w:eastAsia="sl-SI"/>
          </w:rPr>
          <w:t>102/15</w:t>
        </w:r>
      </w:hyperlink>
      <w:r w:rsidR="001E22DA" w:rsidRPr="00125341">
        <w:rPr>
          <w:rFonts w:cs="Arial"/>
          <w:szCs w:val="20"/>
          <w:lang w:eastAsia="sl-SI"/>
        </w:rPr>
        <w:t>, </w:t>
      </w:r>
      <w:hyperlink r:id="rId40" w:tgtFrame="_blank" w:tooltip="Zakon o dopolnitvi Zakona o dostopu do informacij javnega značaja" w:history="1">
        <w:r w:rsidR="001E22DA" w:rsidRPr="00125341">
          <w:rPr>
            <w:szCs w:val="20"/>
            <w:lang w:eastAsia="sl-SI"/>
          </w:rPr>
          <w:t>7/18</w:t>
        </w:r>
      </w:hyperlink>
      <w:r w:rsidR="001E22DA" w:rsidRPr="00125341">
        <w:rPr>
          <w:rFonts w:cs="Arial"/>
          <w:szCs w:val="20"/>
          <w:lang w:eastAsia="sl-SI"/>
        </w:rPr>
        <w:t> in </w:t>
      </w:r>
      <w:hyperlink r:id="rId41" w:tgtFrame="_blank" w:tooltip="Zakon o spremembah in dopolnitvah Zakona o dostopu do informacij javnega značaja" w:history="1">
        <w:r w:rsidR="001E22DA" w:rsidRPr="00125341">
          <w:rPr>
            <w:szCs w:val="20"/>
            <w:lang w:eastAsia="sl-SI"/>
          </w:rPr>
          <w:t>141/22</w:t>
        </w:r>
      </w:hyperlink>
      <w:r w:rsidR="001E22DA" w:rsidRPr="00125341">
        <w:rPr>
          <w:rFonts w:cs="Arial"/>
          <w:szCs w:val="20"/>
          <w:lang w:eastAsia="sl-SI"/>
        </w:rPr>
        <w:t xml:space="preserve"> -</w:t>
      </w:r>
      <w:r w:rsidR="00612DF6" w:rsidRPr="00125341">
        <w:rPr>
          <w:rFonts w:cs="Arial"/>
          <w:szCs w:val="20"/>
          <w:lang w:eastAsia="sl-SI"/>
        </w:rPr>
        <w:t xml:space="preserve"> v nadaljevanju ZDIJZ)</w:t>
      </w:r>
      <w:r w:rsidRPr="00125341">
        <w:rPr>
          <w:rFonts w:cs="Arial"/>
          <w:szCs w:val="20"/>
          <w:lang w:eastAsia="sl-SI"/>
        </w:rPr>
        <w:t xml:space="preserve"> uradna oseba organa res sestavi uradni zaznamek, če zahtevi</w:t>
      </w:r>
      <w:r w:rsidRPr="00125341">
        <w:t xml:space="preserve"> za dostop ugodi, vendar je to lastni dokument v katerega uradna oseba napiše </w:t>
      </w:r>
      <w:r w:rsidR="00612DF6" w:rsidRPr="00125341">
        <w:t>svoje ugotovitve</w:t>
      </w:r>
      <w:r w:rsidR="00612DF6" w:rsidRPr="00125341">
        <w:rPr>
          <w:rStyle w:val="Sprotnaopomba-sklic"/>
        </w:rPr>
        <w:footnoteReference w:id="27"/>
      </w:r>
      <w:r w:rsidR="00612DF6" w:rsidRPr="00125341">
        <w:t xml:space="preserve"> in ni namenjen, da se pošilja prosilcu. Prosilcu se </w:t>
      </w:r>
      <w:r w:rsidR="001E22DA" w:rsidRPr="00125341">
        <w:t>nato IJZ</w:t>
      </w:r>
      <w:r w:rsidR="00612DF6" w:rsidRPr="00125341">
        <w:t xml:space="preserve"> posreduje na način kot je to določeno v 2. točki četrtega odstavka 17. člena ZDIJZ.</w:t>
      </w:r>
    </w:p>
    <w:p w14:paraId="63064BBD" w14:textId="77777777" w:rsidR="00612DF6" w:rsidRPr="00125341" w:rsidRDefault="00612DF6" w:rsidP="004E49A5">
      <w:pPr>
        <w:pStyle w:val="Odstavekseznama"/>
        <w:tabs>
          <w:tab w:val="left" w:pos="142"/>
        </w:tabs>
        <w:spacing w:before="0" w:line="240" w:lineRule="exact"/>
        <w:ind w:left="720"/>
        <w:rPr>
          <w:rFonts w:cs="Arial"/>
          <w:szCs w:val="20"/>
          <w:lang w:eastAsia="sl-SI"/>
        </w:rPr>
      </w:pPr>
    </w:p>
    <w:p w14:paraId="678E3F93" w14:textId="3EA08C90" w:rsidR="00220817" w:rsidRPr="00125341" w:rsidRDefault="00220817" w:rsidP="00220817">
      <w:pPr>
        <w:pStyle w:val="Odstavekseznama"/>
        <w:numPr>
          <w:ilvl w:val="0"/>
          <w:numId w:val="37"/>
        </w:numPr>
        <w:tabs>
          <w:tab w:val="left" w:pos="142"/>
        </w:tabs>
        <w:spacing w:before="0" w:line="240" w:lineRule="exact"/>
        <w:rPr>
          <w:rFonts w:cs="Arial"/>
          <w:szCs w:val="20"/>
          <w:lang w:eastAsia="sl-SI"/>
        </w:rPr>
      </w:pPr>
      <w:r w:rsidRPr="00125341">
        <w:rPr>
          <w:rFonts w:cs="Arial"/>
          <w:szCs w:val="20"/>
        </w:rPr>
        <w:t>Upravni inšpektor ugotavlja, da ZVKDS OE Piran ni ravnal v skladu z določbo drugega odstavka</w:t>
      </w:r>
      <w:r w:rsidRPr="00125341">
        <w:rPr>
          <w:rStyle w:val="Sprotnaopomba-sklic"/>
          <w:szCs w:val="20"/>
        </w:rPr>
        <w:footnoteReference w:id="28"/>
      </w:r>
      <w:r w:rsidRPr="00125341">
        <w:rPr>
          <w:rFonts w:cs="Arial"/>
          <w:szCs w:val="20"/>
        </w:rPr>
        <w:t xml:space="preserve"> 22. člena ZDIJZ, ker o </w:t>
      </w:r>
      <w:r w:rsidR="001800D6" w:rsidRPr="00125341">
        <w:rPr>
          <w:rFonts w:cs="Arial"/>
          <w:szCs w:val="20"/>
        </w:rPr>
        <w:t xml:space="preserve">delni </w:t>
      </w:r>
      <w:r w:rsidRPr="00125341">
        <w:rPr>
          <w:rFonts w:cs="Arial"/>
          <w:szCs w:val="20"/>
        </w:rPr>
        <w:t xml:space="preserve">zavrnitvi zahteve za posredovanje </w:t>
      </w:r>
      <w:r w:rsidR="001E22DA" w:rsidRPr="00125341">
        <w:rPr>
          <w:rFonts w:cs="Arial"/>
          <w:szCs w:val="20"/>
        </w:rPr>
        <w:t>IJZ</w:t>
      </w:r>
      <w:r w:rsidRPr="00125341">
        <w:rPr>
          <w:rFonts w:cs="Arial"/>
          <w:szCs w:val="20"/>
        </w:rPr>
        <w:t xml:space="preserve"> ni  izdal odločbe. </w:t>
      </w:r>
      <w:r w:rsidR="001800D6" w:rsidRPr="00125341">
        <w:rPr>
          <w:rFonts w:cs="Arial"/>
          <w:szCs w:val="20"/>
        </w:rPr>
        <w:t xml:space="preserve">ZVKDS OE Piran </w:t>
      </w:r>
      <w:r w:rsidRPr="00125341">
        <w:rPr>
          <w:rFonts w:cs="Arial"/>
          <w:szCs w:val="20"/>
        </w:rPr>
        <w:t>je dolž</w:t>
      </w:r>
      <w:r w:rsidR="001800D6" w:rsidRPr="00125341">
        <w:rPr>
          <w:rFonts w:cs="Arial"/>
          <w:szCs w:val="20"/>
        </w:rPr>
        <w:t>a</w:t>
      </w:r>
      <w:r w:rsidRPr="00125341">
        <w:rPr>
          <w:rFonts w:cs="Arial"/>
          <w:szCs w:val="20"/>
        </w:rPr>
        <w:t xml:space="preserve">n v primeru, </w:t>
      </w:r>
      <w:r w:rsidRPr="00125341">
        <w:rPr>
          <w:rFonts w:cs="Arial"/>
          <w:szCs w:val="20"/>
          <w:u w:val="single"/>
        </w:rPr>
        <w:t xml:space="preserve">da ne ugodi </w:t>
      </w:r>
      <w:r w:rsidR="001800D6" w:rsidRPr="00125341">
        <w:rPr>
          <w:rFonts w:cs="Arial"/>
          <w:szCs w:val="20"/>
          <w:u w:val="single"/>
        </w:rPr>
        <w:t xml:space="preserve">zahtevi prosilca </w:t>
      </w:r>
      <w:r w:rsidRPr="00125341">
        <w:rPr>
          <w:rFonts w:cs="Arial"/>
          <w:szCs w:val="20"/>
          <w:u w:val="single"/>
        </w:rPr>
        <w:t>v celoti,</w:t>
      </w:r>
      <w:r w:rsidRPr="00125341">
        <w:rPr>
          <w:rFonts w:cs="Arial"/>
          <w:szCs w:val="20"/>
        </w:rPr>
        <w:t xml:space="preserve"> izdati odločbo z vsemi sestavinami, kot jo določata ZDIJZ in ZUP, ne sme pa o tem odločiti z dopisom, kot je to naredil v konkretnem primeru, saj je dostop delno zavrnil. Upravni inšpektor ugotavlja, da je </w:t>
      </w:r>
      <w:r w:rsidR="001800D6" w:rsidRPr="00125341">
        <w:rPr>
          <w:rFonts w:cs="Arial"/>
          <w:szCs w:val="20"/>
        </w:rPr>
        <w:t>ZVKDS OE Piran</w:t>
      </w:r>
      <w:r w:rsidRPr="00125341">
        <w:rPr>
          <w:rFonts w:cs="Arial"/>
          <w:szCs w:val="20"/>
        </w:rPr>
        <w:t xml:space="preserve"> pri sestavi tega dokumenta kršil določbe 22. člena ZDIJZ .</w:t>
      </w:r>
    </w:p>
    <w:p w14:paraId="49DA34CB" w14:textId="642BBF6A" w:rsidR="00530DEF" w:rsidRPr="00125341" w:rsidRDefault="00530DEF" w:rsidP="00220817">
      <w:pPr>
        <w:spacing w:before="0"/>
      </w:pPr>
    </w:p>
    <w:p w14:paraId="114DF746" w14:textId="51BE3B6B" w:rsidR="009965AD" w:rsidRPr="00125341" w:rsidRDefault="001800D6" w:rsidP="001800D6">
      <w:pPr>
        <w:spacing w:before="0" w:line="240" w:lineRule="exact"/>
        <w:rPr>
          <w:rFonts w:cs="Arial"/>
          <w:szCs w:val="20"/>
          <w:lang w:eastAsia="sl-SI"/>
        </w:rPr>
      </w:pPr>
      <w:r w:rsidRPr="00125341">
        <w:rPr>
          <w:rFonts w:cs="Arial"/>
          <w:szCs w:val="20"/>
        </w:rPr>
        <w:t xml:space="preserve">ZVKDS OE Piran je dne 17. 7. 2019 Inšpektoratu za kulturo in medije RS posredoval vlogo </w:t>
      </w:r>
      <w:r w:rsidR="00B42E57" w:rsidRPr="00125341">
        <w:rPr>
          <w:rFonts w:cs="Arial"/>
          <w:szCs w:val="20"/>
        </w:rPr>
        <w:t xml:space="preserve">v obravnavo. Dopisu je priložil dopis </w:t>
      </w:r>
      <w:r w:rsidRPr="00125341">
        <w:rPr>
          <w:rFonts w:cs="Arial"/>
          <w:szCs w:val="20"/>
        </w:rPr>
        <w:t>prosil</w:t>
      </w:r>
      <w:r w:rsidR="00B42E57" w:rsidRPr="00125341">
        <w:rPr>
          <w:rFonts w:cs="Arial"/>
          <w:szCs w:val="20"/>
        </w:rPr>
        <w:t xml:space="preserve">ke z 18. 6. 2023, </w:t>
      </w:r>
      <w:r w:rsidRPr="00125341">
        <w:rPr>
          <w:rFonts w:cs="Arial"/>
          <w:szCs w:val="20"/>
        </w:rPr>
        <w:t xml:space="preserve">dopis št. 090-0035/2019/2, </w:t>
      </w:r>
      <w:r w:rsidRPr="00125341">
        <w:rPr>
          <w:rFonts w:cs="Arial"/>
          <w:szCs w:val="20"/>
          <w:lang w:eastAsia="sl-SI"/>
        </w:rPr>
        <w:t>Kulturnovarstvene pogoje št. P/V-3124-04 z 28. 9. 2004 in  Kulturnovarstveno soglasje št. S/III-3541-04 z 5. 11. 2004.</w:t>
      </w:r>
      <w:r w:rsidR="00B42E57" w:rsidRPr="00125341">
        <w:rPr>
          <w:rFonts w:cs="Arial"/>
          <w:szCs w:val="20"/>
          <w:lang w:eastAsia="sl-SI"/>
        </w:rPr>
        <w:t xml:space="preserve"> Dopis je v vednost poslal tudi prosilki.</w:t>
      </w:r>
    </w:p>
    <w:p w14:paraId="09FA5F80" w14:textId="77777777" w:rsidR="009965AD" w:rsidRPr="00125341" w:rsidRDefault="009965AD" w:rsidP="001800D6">
      <w:pPr>
        <w:spacing w:before="0" w:line="240" w:lineRule="exact"/>
        <w:rPr>
          <w:rFonts w:cs="Arial"/>
          <w:szCs w:val="20"/>
          <w:lang w:eastAsia="sl-SI"/>
        </w:rPr>
      </w:pPr>
    </w:p>
    <w:p w14:paraId="779419F5" w14:textId="11BF5E06" w:rsidR="00B42E57" w:rsidRPr="00125341" w:rsidRDefault="00B42E57" w:rsidP="00B42E57">
      <w:pPr>
        <w:numPr>
          <w:ilvl w:val="0"/>
          <w:numId w:val="42"/>
        </w:numPr>
        <w:spacing w:before="0" w:line="260" w:lineRule="exact"/>
        <w:rPr>
          <w:rFonts w:cs="Arial"/>
          <w:szCs w:val="20"/>
        </w:rPr>
      </w:pPr>
      <w:r w:rsidRPr="00125341">
        <w:rPr>
          <w:rFonts w:cs="Arial"/>
          <w:szCs w:val="20"/>
        </w:rPr>
        <w:t>Upravni inšpektor pojasnjuje, da bi ZVKDS OE Piran moral ta dopis evidentirati pod drugim klasifikacijskim znakom in ne pod klasifikacijskim znakom št. 090, ki se uporablja za informacije javnega značaja.</w:t>
      </w:r>
    </w:p>
    <w:p w14:paraId="07F83991" w14:textId="77777777" w:rsidR="00B42E57" w:rsidRPr="00125341" w:rsidRDefault="00B42E57" w:rsidP="00B42E57">
      <w:pPr>
        <w:pStyle w:val="Odstavekseznama"/>
        <w:spacing w:before="0" w:line="260" w:lineRule="exact"/>
        <w:ind w:left="720"/>
        <w:rPr>
          <w:rFonts w:cs="Arial"/>
          <w:szCs w:val="20"/>
        </w:rPr>
      </w:pPr>
    </w:p>
    <w:p w14:paraId="6A42DA64" w14:textId="2DA93F71" w:rsidR="001E22DA" w:rsidRPr="00125341" w:rsidRDefault="001E22DA" w:rsidP="001E22DA">
      <w:pPr>
        <w:spacing w:before="0" w:line="240" w:lineRule="exact"/>
        <w:rPr>
          <w:rFonts w:cs="Arial"/>
          <w:szCs w:val="20"/>
        </w:rPr>
      </w:pPr>
      <w:r w:rsidRPr="00125341">
        <w:rPr>
          <w:rFonts w:cs="Arial"/>
          <w:szCs w:val="20"/>
        </w:rPr>
        <w:t xml:space="preserve">ZVKDS OE Piran je dne 23. 7. 2019 po elektronski pošti prejel </w:t>
      </w:r>
      <w:r w:rsidRPr="00125341">
        <w:rPr>
          <w:rFonts w:cs="Arial"/>
          <w:bCs/>
          <w:szCs w:val="20"/>
        </w:rPr>
        <w:t xml:space="preserve">zahtevo prosilke za dostop do IJZ. V zahtevi je navedla, da želi </w:t>
      </w:r>
      <w:r w:rsidRPr="00125341">
        <w:rPr>
          <w:rFonts w:cs="Arial"/>
          <w:szCs w:val="20"/>
        </w:rPr>
        <w:t xml:space="preserve">Uradni zaznamek št. 090-0035/2019/2, </w:t>
      </w:r>
      <w:r w:rsidRPr="00125341">
        <w:rPr>
          <w:rFonts w:cs="Arial"/>
          <w:szCs w:val="20"/>
          <w:lang w:eastAsia="sl-SI"/>
        </w:rPr>
        <w:t>Kulturnovarstvene pogoje št. P/V-3124-04 z 28. 9. 2004 in Kulturnovarstveno soglasje št. S/III-3541-04 z 5. 11</w:t>
      </w:r>
      <w:r w:rsidR="001A74F0" w:rsidRPr="00125341">
        <w:rPr>
          <w:rFonts w:cs="Arial"/>
          <w:szCs w:val="20"/>
          <w:lang w:eastAsia="sl-SI"/>
        </w:rPr>
        <w:t>.</w:t>
      </w:r>
      <w:r w:rsidRPr="00125341">
        <w:rPr>
          <w:rFonts w:cs="Arial"/>
          <w:szCs w:val="20"/>
          <w:lang w:eastAsia="sl-SI"/>
        </w:rPr>
        <w:t xml:space="preserve"> 20</w:t>
      </w:r>
      <w:r w:rsidR="001A74F0" w:rsidRPr="00125341">
        <w:rPr>
          <w:rFonts w:cs="Arial"/>
          <w:szCs w:val="20"/>
          <w:lang w:eastAsia="sl-SI"/>
        </w:rPr>
        <w:t>04</w:t>
      </w:r>
      <w:r w:rsidRPr="00125341">
        <w:rPr>
          <w:rFonts w:cs="Arial"/>
          <w:szCs w:val="20"/>
          <w:lang w:eastAsia="sl-SI"/>
        </w:rPr>
        <w:t>.</w:t>
      </w:r>
      <w:r w:rsidRPr="00125341">
        <w:rPr>
          <w:rFonts w:cs="Arial"/>
          <w:szCs w:val="20"/>
        </w:rPr>
        <w:t>N</w:t>
      </w:r>
      <w:r w:rsidRPr="00125341">
        <w:t xml:space="preserve">a dokumentu je odtisnjena prejemno štampiljka z datumom prejema in št. 090-0035/2019-4. </w:t>
      </w:r>
    </w:p>
    <w:p w14:paraId="21C12E4F" w14:textId="77777777" w:rsidR="001E22DA" w:rsidRPr="00125341" w:rsidRDefault="001E22DA" w:rsidP="001E22DA">
      <w:pPr>
        <w:spacing w:before="0" w:line="240" w:lineRule="exact"/>
        <w:rPr>
          <w:rFonts w:cs="Arial"/>
          <w:szCs w:val="20"/>
        </w:rPr>
      </w:pPr>
    </w:p>
    <w:p w14:paraId="0B1A6079" w14:textId="77777777" w:rsidR="001E22DA" w:rsidRPr="00125341" w:rsidRDefault="001E22DA" w:rsidP="001E22DA">
      <w:pPr>
        <w:numPr>
          <w:ilvl w:val="0"/>
          <w:numId w:val="40"/>
        </w:numPr>
        <w:spacing w:before="0" w:line="240" w:lineRule="exact"/>
        <w:rPr>
          <w:rFonts w:cs="Arial"/>
          <w:szCs w:val="20"/>
        </w:rPr>
      </w:pPr>
      <w:r w:rsidRPr="00125341">
        <w:lastRenderedPageBreak/>
        <w:t xml:space="preserve">Upravni inšpektor pojasnjuje, da se pošta v elektronski obliki ne tiska in se na njo tudi ne odtisne prejemna štampiljka. </w:t>
      </w:r>
    </w:p>
    <w:p w14:paraId="3B2400BE" w14:textId="275CA7E8" w:rsidR="00B42E57" w:rsidRPr="00125341" w:rsidRDefault="00B42E57" w:rsidP="00B42E57">
      <w:pPr>
        <w:spacing w:before="0" w:line="260" w:lineRule="exact"/>
        <w:rPr>
          <w:rFonts w:cs="Arial"/>
          <w:szCs w:val="20"/>
        </w:rPr>
      </w:pPr>
    </w:p>
    <w:p w14:paraId="71836278" w14:textId="641958E8" w:rsidR="001A74F0" w:rsidRPr="00125341" w:rsidRDefault="001A74F0" w:rsidP="001A74F0">
      <w:pPr>
        <w:spacing w:before="0" w:line="240" w:lineRule="exact"/>
        <w:rPr>
          <w:rFonts w:cs="Arial"/>
          <w:szCs w:val="20"/>
          <w:lang w:eastAsia="sl-SI"/>
        </w:rPr>
      </w:pPr>
      <w:r w:rsidRPr="00125341">
        <w:rPr>
          <w:rFonts w:cs="Arial"/>
          <w:szCs w:val="20"/>
        </w:rPr>
        <w:t xml:space="preserve">ZVKDS OE Piran je dne 9. 9. 2019 prosilki poslal </w:t>
      </w:r>
      <w:r w:rsidRPr="00125341">
        <w:rPr>
          <w:rFonts w:cs="Arial"/>
          <w:i/>
          <w:iCs/>
          <w:szCs w:val="20"/>
        </w:rPr>
        <w:t>»Uradni zaznamek«</w:t>
      </w:r>
      <w:r w:rsidRPr="00125341">
        <w:rPr>
          <w:rFonts w:cs="Arial"/>
          <w:szCs w:val="20"/>
        </w:rPr>
        <w:t xml:space="preserve"> št. 090-0035/2019/5, </w:t>
      </w:r>
      <w:r w:rsidRPr="00125341">
        <w:rPr>
          <w:rFonts w:cs="Arial"/>
          <w:szCs w:val="20"/>
          <w:lang w:eastAsia="sl-SI"/>
        </w:rPr>
        <w:t xml:space="preserve">s katerim ji je poslal </w:t>
      </w:r>
      <w:r w:rsidRPr="00125341">
        <w:rPr>
          <w:rFonts w:cs="Arial"/>
          <w:szCs w:val="20"/>
        </w:rPr>
        <w:t xml:space="preserve">Uradni zaznamek št. 090-0035/2019/2, </w:t>
      </w:r>
      <w:r w:rsidRPr="00125341">
        <w:rPr>
          <w:rFonts w:cs="Arial"/>
          <w:szCs w:val="20"/>
          <w:lang w:eastAsia="sl-SI"/>
        </w:rPr>
        <w:t>Kulturnovarstvene pogoje št. P/V-3124-04 z 28. 9. 2004 in  Kulturnovarstveno soglasje št. S/III-3541-04 z 5. 11. 2004 s prikritimi podatki.</w:t>
      </w:r>
    </w:p>
    <w:p w14:paraId="586595CB" w14:textId="77777777" w:rsidR="001A74F0" w:rsidRPr="00125341" w:rsidRDefault="001A74F0" w:rsidP="001A74F0">
      <w:pPr>
        <w:spacing w:before="0" w:line="240" w:lineRule="exact"/>
        <w:rPr>
          <w:rFonts w:cs="Arial"/>
          <w:szCs w:val="20"/>
          <w:lang w:eastAsia="sl-SI"/>
        </w:rPr>
      </w:pPr>
    </w:p>
    <w:p w14:paraId="6DA9D935" w14:textId="77E4B747" w:rsidR="001A74F0" w:rsidRPr="00125341" w:rsidRDefault="001A74F0" w:rsidP="001A74F0">
      <w:pPr>
        <w:pStyle w:val="Odstavekseznama"/>
        <w:numPr>
          <w:ilvl w:val="0"/>
          <w:numId w:val="37"/>
        </w:numPr>
        <w:tabs>
          <w:tab w:val="left" w:pos="142"/>
        </w:tabs>
        <w:spacing w:before="0" w:line="240" w:lineRule="exact"/>
        <w:rPr>
          <w:rFonts w:cs="Arial"/>
          <w:szCs w:val="20"/>
          <w:lang w:eastAsia="sl-SI"/>
        </w:rPr>
      </w:pPr>
      <w:r w:rsidRPr="00125341">
        <w:rPr>
          <w:rFonts w:cs="Arial"/>
          <w:szCs w:val="20"/>
          <w:lang w:eastAsia="sl-SI"/>
        </w:rPr>
        <w:t xml:space="preserve">Upravni inšpektor tudi pri tem dokumentu ugotavlja enake nepravilnosti kot pri presoji dokumenta </w:t>
      </w:r>
      <w:r w:rsidRPr="00125341">
        <w:rPr>
          <w:rFonts w:cs="Arial"/>
          <w:i/>
          <w:iCs/>
          <w:szCs w:val="20"/>
        </w:rPr>
        <w:t>Uradni zaznamek«</w:t>
      </w:r>
      <w:r w:rsidRPr="00125341">
        <w:rPr>
          <w:rFonts w:cs="Arial"/>
          <w:szCs w:val="20"/>
        </w:rPr>
        <w:t xml:space="preserve"> št. 090-0035/2019/2 in jih v izogib ponavljanju ne navaja več.</w:t>
      </w:r>
    </w:p>
    <w:p w14:paraId="19AD6E6B" w14:textId="77777777" w:rsidR="001A74F0" w:rsidRPr="00125341" w:rsidRDefault="001A74F0" w:rsidP="001A74F0">
      <w:pPr>
        <w:pStyle w:val="Odstavekseznama"/>
        <w:tabs>
          <w:tab w:val="left" w:pos="142"/>
        </w:tabs>
        <w:spacing w:before="0" w:line="240" w:lineRule="exact"/>
        <w:ind w:left="720"/>
        <w:rPr>
          <w:rFonts w:cs="Arial"/>
          <w:szCs w:val="20"/>
        </w:rPr>
      </w:pPr>
    </w:p>
    <w:p w14:paraId="0A8F0180" w14:textId="439F50F0" w:rsidR="00A52E9A" w:rsidRPr="00125341" w:rsidRDefault="00A52E9A" w:rsidP="00A52E9A">
      <w:pPr>
        <w:numPr>
          <w:ilvl w:val="0"/>
          <w:numId w:val="37"/>
        </w:numPr>
        <w:spacing w:before="0" w:line="240" w:lineRule="exact"/>
        <w:rPr>
          <w:rFonts w:cs="Arial"/>
          <w:szCs w:val="20"/>
        </w:rPr>
      </w:pPr>
      <w:r w:rsidRPr="00125341">
        <w:rPr>
          <w:rFonts w:cs="Arial"/>
          <w:szCs w:val="20"/>
        </w:rPr>
        <w:t xml:space="preserve">Upravni inšpektor ugotavlja, da je bil postopek voden v nasprotju z </w:t>
      </w:r>
      <w:r w:rsidRPr="00125341">
        <w:t>načelom ekonomičnosti iz 14. člena ZUP,</w:t>
      </w:r>
      <w:r w:rsidRPr="00125341">
        <w:rPr>
          <w:rFonts w:cs="Arial"/>
          <w:szCs w:val="20"/>
        </w:rPr>
        <w:t xml:space="preserve"> saj je ZVKDS OE Piran odločil o zahtevi prosilke šele petintrideseti </w:t>
      </w:r>
      <w:r w:rsidRPr="00125341">
        <w:rPr>
          <w:rFonts w:cs="Arial"/>
          <w:szCs w:val="20"/>
          <w:u w:val="single"/>
        </w:rPr>
        <w:t xml:space="preserve">delovni dan </w:t>
      </w:r>
      <w:r w:rsidRPr="00125341">
        <w:rPr>
          <w:rFonts w:cs="Arial"/>
          <w:szCs w:val="20"/>
        </w:rPr>
        <w:t xml:space="preserve">od vložitve popolne vloge. </w:t>
      </w:r>
      <w:r w:rsidRPr="00125341">
        <w:rPr>
          <w:rFonts w:cs="Arial"/>
          <w:szCs w:val="20"/>
          <w:lang w:eastAsia="sl-SI"/>
        </w:rPr>
        <w:t>ZDIJZ</w:t>
      </w:r>
      <w:r w:rsidRPr="00125341">
        <w:rPr>
          <w:rFonts w:cs="Arial"/>
          <w:szCs w:val="20"/>
        </w:rPr>
        <w:t xml:space="preserve"> v 23. členu jasno določa, da je organ </w:t>
      </w:r>
      <w:r w:rsidRPr="00125341">
        <w:t xml:space="preserve">dolžan odločiti o zahtevi prosilca nemudoma, </w:t>
      </w:r>
      <w:r w:rsidRPr="00125341">
        <w:rPr>
          <w:u w:val="single"/>
        </w:rPr>
        <w:t>najkasneje pa v roku 20 delovnih dni od dneva prejema popolne zahteve</w:t>
      </w:r>
      <w:r w:rsidRPr="00125341">
        <w:rPr>
          <w:rFonts w:cs="Arial"/>
          <w:szCs w:val="20"/>
        </w:rPr>
        <w:t xml:space="preserve">. Zato upravni inšpektor ugotavlja kršitev instrukcijskega roka za izdajo odločbe. </w:t>
      </w:r>
    </w:p>
    <w:p w14:paraId="41182EA8" w14:textId="77777777" w:rsidR="009965AD" w:rsidRPr="00125341" w:rsidRDefault="009965AD" w:rsidP="009965AD">
      <w:pPr>
        <w:pStyle w:val="Odstavekseznama"/>
        <w:tabs>
          <w:tab w:val="left" w:pos="142"/>
        </w:tabs>
        <w:spacing w:before="0" w:line="240" w:lineRule="exact"/>
        <w:ind w:left="720"/>
        <w:rPr>
          <w:rFonts w:cs="Arial"/>
          <w:szCs w:val="20"/>
          <w:lang w:eastAsia="sl-SI"/>
        </w:rPr>
      </w:pPr>
    </w:p>
    <w:p w14:paraId="67EDB9C7" w14:textId="652E6CFE" w:rsidR="001A74F0" w:rsidRPr="00125341" w:rsidRDefault="00A52E9A" w:rsidP="007E0B0B">
      <w:pPr>
        <w:pStyle w:val="Odstavekseznama"/>
        <w:numPr>
          <w:ilvl w:val="0"/>
          <w:numId w:val="37"/>
        </w:numPr>
        <w:tabs>
          <w:tab w:val="left" w:pos="142"/>
        </w:tabs>
        <w:spacing w:before="0" w:line="240" w:lineRule="exact"/>
        <w:rPr>
          <w:rFonts w:cs="Arial"/>
          <w:szCs w:val="20"/>
          <w:lang w:eastAsia="sl-SI"/>
        </w:rPr>
      </w:pPr>
      <w:r w:rsidRPr="00125341">
        <w:rPr>
          <w:rFonts w:cs="Arial"/>
          <w:szCs w:val="20"/>
          <w:lang w:eastAsia="sl-SI"/>
        </w:rPr>
        <w:t xml:space="preserve">S tem, ko je odgovorna oseba </w:t>
      </w:r>
      <w:r w:rsidRPr="00125341">
        <w:rPr>
          <w:rFonts w:cs="Arial"/>
        </w:rPr>
        <w:t xml:space="preserve">kršila določila 23. člena ZDIJZ je storila prekršek po prvi alineji tretjega odstavka 39. člena ZDIJZ. Ker pa je od storitve prekrška preteklo več kot dve leti, je prekršek relativno </w:t>
      </w:r>
      <w:r w:rsidR="00D74484" w:rsidRPr="00125341">
        <w:rPr>
          <w:rFonts w:cs="Arial"/>
        </w:rPr>
        <w:t>zastaral, zato upravni inšpektor ne bo uvedel postopka o prekršku.</w:t>
      </w:r>
    </w:p>
    <w:p w14:paraId="09BB5284" w14:textId="34047FF5" w:rsidR="00D97E70" w:rsidRPr="00125341" w:rsidRDefault="001A74F0" w:rsidP="001A74F0">
      <w:pPr>
        <w:spacing w:before="0" w:line="260" w:lineRule="exact"/>
        <w:rPr>
          <w:rFonts w:cs="Arial"/>
          <w:szCs w:val="20"/>
        </w:rPr>
      </w:pPr>
      <w:r w:rsidRPr="00125341">
        <w:rPr>
          <w:rFonts w:cs="Arial"/>
          <w:szCs w:val="20"/>
        </w:rPr>
        <w:t xml:space="preserve"> </w:t>
      </w:r>
      <w:r w:rsidR="00D97E70" w:rsidRPr="00125341">
        <w:rPr>
          <w:rFonts w:cs="Arial"/>
          <w:szCs w:val="20"/>
        </w:rPr>
        <w:t xml:space="preserve"> </w:t>
      </w:r>
    </w:p>
    <w:p w14:paraId="2BADA42F" w14:textId="77777777" w:rsidR="00D74484" w:rsidRPr="00125341" w:rsidRDefault="00D74484" w:rsidP="001A74F0">
      <w:pPr>
        <w:spacing w:before="0" w:line="260" w:lineRule="exact"/>
        <w:rPr>
          <w:rFonts w:cs="Arial"/>
          <w:szCs w:val="20"/>
        </w:rPr>
      </w:pPr>
    </w:p>
    <w:p w14:paraId="72593FE2" w14:textId="38F54A83" w:rsidR="00D97E70" w:rsidRPr="00125341" w:rsidRDefault="00D97E70" w:rsidP="00D97E70">
      <w:pPr>
        <w:spacing w:before="0"/>
        <w:ind w:left="360"/>
        <w:rPr>
          <w:rFonts w:cs="Arial"/>
          <w:szCs w:val="20"/>
        </w:rPr>
      </w:pPr>
      <w:r w:rsidRPr="00125341">
        <w:rPr>
          <w:rFonts w:cs="Arial"/>
          <w:i/>
          <w:szCs w:val="20"/>
        </w:rPr>
        <w:t xml:space="preserve">Upravni inšpektor ugotavlja, da </w:t>
      </w:r>
      <w:r w:rsidR="001A74F0" w:rsidRPr="00125341">
        <w:rPr>
          <w:rFonts w:cs="Arial"/>
          <w:i/>
          <w:szCs w:val="20"/>
        </w:rPr>
        <w:t>iz pregleda te zadeve ne izhaja, da bi uradna oseba neenako postopa</w:t>
      </w:r>
      <w:r w:rsidR="009965AD" w:rsidRPr="00125341">
        <w:rPr>
          <w:rFonts w:cs="Arial"/>
          <w:i/>
          <w:szCs w:val="20"/>
        </w:rPr>
        <w:t>la</w:t>
      </w:r>
      <w:r w:rsidR="001A74F0" w:rsidRPr="00125341">
        <w:rPr>
          <w:rFonts w:cs="Arial"/>
          <w:i/>
          <w:szCs w:val="20"/>
        </w:rPr>
        <w:t xml:space="preserve"> in </w:t>
      </w:r>
      <w:r w:rsidR="009965AD" w:rsidRPr="00125341">
        <w:rPr>
          <w:rFonts w:cs="Arial"/>
          <w:i/>
          <w:szCs w:val="20"/>
        </w:rPr>
        <w:t xml:space="preserve">drugače </w:t>
      </w:r>
      <w:r w:rsidR="001A74F0" w:rsidRPr="00125341">
        <w:rPr>
          <w:rFonts w:cs="Arial"/>
          <w:i/>
          <w:szCs w:val="20"/>
        </w:rPr>
        <w:t xml:space="preserve">obravnavala prijavo stranke, saj je njene navedbe glede nepravilnosti </w:t>
      </w:r>
      <w:r w:rsidR="00D74484" w:rsidRPr="00125341">
        <w:rPr>
          <w:rFonts w:cs="Arial"/>
          <w:i/>
          <w:szCs w:val="20"/>
        </w:rPr>
        <w:t xml:space="preserve">v </w:t>
      </w:r>
      <w:r w:rsidR="00D74484" w:rsidRPr="00125341">
        <w:rPr>
          <w:rFonts w:cs="Arial"/>
          <w:i/>
          <w:iCs/>
          <w:szCs w:val="20"/>
        </w:rPr>
        <w:t xml:space="preserve">vasi </w:t>
      </w:r>
      <w:r w:rsidR="00800AB4">
        <w:rPr>
          <w:rFonts w:cs="Arial"/>
          <w:i/>
          <w:iCs/>
          <w:szCs w:val="20"/>
        </w:rPr>
        <w:t>█</w:t>
      </w:r>
      <w:r w:rsidR="00D74484" w:rsidRPr="00125341">
        <w:rPr>
          <w:rFonts w:cs="Arial"/>
          <w:i/>
          <w:iCs/>
          <w:szCs w:val="20"/>
        </w:rPr>
        <w:t xml:space="preserve"> </w:t>
      </w:r>
      <w:r w:rsidR="001A74F0" w:rsidRPr="00125341">
        <w:rPr>
          <w:rFonts w:cs="Arial"/>
          <w:i/>
          <w:szCs w:val="20"/>
        </w:rPr>
        <w:t>odstopila</w:t>
      </w:r>
      <w:r w:rsidR="00D74484" w:rsidRPr="00125341">
        <w:rPr>
          <w:rFonts w:cs="Arial"/>
          <w:i/>
          <w:szCs w:val="20"/>
        </w:rPr>
        <w:t xml:space="preserve"> </w:t>
      </w:r>
      <w:r w:rsidR="001A74F0" w:rsidRPr="00125341">
        <w:rPr>
          <w:rFonts w:cs="Arial"/>
          <w:i/>
          <w:szCs w:val="20"/>
        </w:rPr>
        <w:t xml:space="preserve">pristojnemu inšpektoratu </w:t>
      </w:r>
      <w:r w:rsidRPr="00125341">
        <w:rPr>
          <w:rFonts w:cs="Arial"/>
          <w:i/>
          <w:szCs w:val="20"/>
        </w:rPr>
        <w:t>(</w:t>
      </w:r>
      <w:r w:rsidRPr="00125341">
        <w:rPr>
          <w:rFonts w:cs="Arial"/>
          <w:i/>
          <w:szCs w:val="20"/>
          <w:u w:val="single"/>
        </w:rPr>
        <w:t>upravni inšpektor se v dejansko stanje in materialni predpis ni spuščal, ker za takšno presojo ni pristojen</w:t>
      </w:r>
      <w:r w:rsidRPr="00125341">
        <w:rPr>
          <w:rFonts w:cs="Arial"/>
          <w:i/>
          <w:szCs w:val="20"/>
        </w:rPr>
        <w:t>).</w:t>
      </w:r>
    </w:p>
    <w:p w14:paraId="6A44967A" w14:textId="31C627CB" w:rsidR="001949E6" w:rsidRPr="00125341" w:rsidRDefault="001949E6" w:rsidP="00D74484">
      <w:pPr>
        <w:suppressAutoHyphens/>
        <w:spacing w:before="0" w:line="240" w:lineRule="exact"/>
        <w:rPr>
          <w:rFonts w:cs="Arial"/>
          <w:szCs w:val="20"/>
        </w:rPr>
      </w:pPr>
    </w:p>
    <w:p w14:paraId="19F15AC9" w14:textId="5B3481CC" w:rsidR="00D74484" w:rsidRPr="00125341" w:rsidRDefault="00D74484" w:rsidP="00D74484">
      <w:pPr>
        <w:suppressAutoHyphens/>
        <w:spacing w:before="0" w:line="240" w:lineRule="exact"/>
        <w:rPr>
          <w:rFonts w:cs="Arial"/>
          <w:szCs w:val="20"/>
        </w:rPr>
      </w:pPr>
    </w:p>
    <w:p w14:paraId="6491F586" w14:textId="26093B79" w:rsidR="00D74484" w:rsidRPr="00125341" w:rsidRDefault="00D74484" w:rsidP="0075131A">
      <w:pPr>
        <w:pStyle w:val="Odstavekseznama"/>
        <w:numPr>
          <w:ilvl w:val="1"/>
          <w:numId w:val="46"/>
        </w:numPr>
        <w:spacing w:before="0"/>
        <w:rPr>
          <w:rFonts w:cs="Arial"/>
          <w:b/>
          <w:bCs/>
          <w:szCs w:val="20"/>
        </w:rPr>
      </w:pPr>
      <w:r w:rsidRPr="00125341">
        <w:rPr>
          <w:rFonts w:cs="Arial"/>
          <w:b/>
          <w:bCs/>
          <w:szCs w:val="20"/>
        </w:rPr>
        <w:t>Zadeva št. 0610-305/202</w:t>
      </w:r>
      <w:r w:rsidR="005B32C4" w:rsidRPr="00125341">
        <w:rPr>
          <w:rFonts w:cs="Arial"/>
          <w:b/>
          <w:bCs/>
          <w:szCs w:val="20"/>
        </w:rPr>
        <w:t>3</w:t>
      </w:r>
      <w:r w:rsidRPr="00125341">
        <w:rPr>
          <w:rFonts w:cs="Arial"/>
          <w:b/>
          <w:bCs/>
          <w:szCs w:val="20"/>
        </w:rPr>
        <w:t xml:space="preserve"> </w:t>
      </w:r>
      <w:r w:rsidR="005B32C4" w:rsidRPr="00125341">
        <w:rPr>
          <w:rFonts w:cs="Arial"/>
          <w:b/>
          <w:bCs/>
          <w:szCs w:val="20"/>
        </w:rPr>
        <w:t>-</w:t>
      </w:r>
      <w:r w:rsidRPr="00125341">
        <w:rPr>
          <w:rFonts w:cs="Arial"/>
          <w:b/>
          <w:bCs/>
          <w:szCs w:val="20"/>
        </w:rPr>
        <w:t xml:space="preserve"> vloga za izdajo kulturnovarstvenih pogojev </w:t>
      </w:r>
    </w:p>
    <w:p w14:paraId="026040C7" w14:textId="77777777" w:rsidR="00D74484" w:rsidRPr="00125341" w:rsidRDefault="00D74484" w:rsidP="00D74484">
      <w:pPr>
        <w:spacing w:before="0"/>
      </w:pPr>
    </w:p>
    <w:p w14:paraId="57A8C2C8" w14:textId="515C5FFC" w:rsidR="00D74484" w:rsidRPr="00125341" w:rsidRDefault="00D74484" w:rsidP="00D74484">
      <w:pPr>
        <w:suppressAutoHyphens/>
        <w:spacing w:before="0" w:line="240" w:lineRule="exact"/>
        <w:rPr>
          <w:rFonts w:cs="Arial"/>
          <w:szCs w:val="20"/>
        </w:rPr>
      </w:pPr>
      <w:r w:rsidRPr="00125341">
        <w:rPr>
          <w:rFonts w:cs="Arial"/>
          <w:szCs w:val="20"/>
        </w:rPr>
        <w:t>Dne 12. 6. 2023 je IJS prejel pobudo za uvedbo inšpekcijskega postopka, ker ZVKDS OE Kranj vse od 18. 1. 2022 ni odločil o vlogi za izdajo kulturnovarstvenih pogojev</w:t>
      </w:r>
      <w:r w:rsidR="005B32C4" w:rsidRPr="00125341">
        <w:rPr>
          <w:rFonts w:cs="Arial"/>
          <w:szCs w:val="20"/>
        </w:rPr>
        <w:t xml:space="preserve"> za gradnjo objektov</w:t>
      </w:r>
      <w:r w:rsidRPr="00125341">
        <w:rPr>
          <w:rFonts w:cs="Arial"/>
          <w:szCs w:val="20"/>
        </w:rPr>
        <w:t>.</w:t>
      </w:r>
    </w:p>
    <w:p w14:paraId="7D3879F2" w14:textId="7AAB2316" w:rsidR="00D74484" w:rsidRPr="00125341" w:rsidRDefault="00D74484" w:rsidP="00D74484">
      <w:pPr>
        <w:suppressAutoHyphens/>
        <w:spacing w:before="0" w:line="240" w:lineRule="exact"/>
        <w:rPr>
          <w:rFonts w:cs="Arial"/>
          <w:szCs w:val="20"/>
        </w:rPr>
      </w:pPr>
    </w:p>
    <w:p w14:paraId="0ABDE8F3" w14:textId="5EBED62C" w:rsidR="007C17F6" w:rsidRPr="00125341" w:rsidRDefault="00D74484" w:rsidP="007C17F6">
      <w:pPr>
        <w:spacing w:before="0" w:line="240" w:lineRule="exact"/>
        <w:rPr>
          <w:rFonts w:cs="Arial"/>
          <w:szCs w:val="20"/>
        </w:rPr>
      </w:pPr>
      <w:r w:rsidRPr="00125341">
        <w:rPr>
          <w:rFonts w:cs="Arial"/>
          <w:szCs w:val="20"/>
        </w:rPr>
        <w:t xml:space="preserve">ZVKDS OE </w:t>
      </w:r>
      <w:r w:rsidR="007C17F6" w:rsidRPr="00125341">
        <w:rPr>
          <w:rFonts w:cs="Arial"/>
          <w:szCs w:val="20"/>
        </w:rPr>
        <w:t>Kranj</w:t>
      </w:r>
      <w:r w:rsidRPr="00125341">
        <w:rPr>
          <w:rFonts w:cs="Arial"/>
          <w:szCs w:val="20"/>
        </w:rPr>
        <w:t xml:space="preserve"> je dne 1</w:t>
      </w:r>
      <w:r w:rsidR="007C17F6" w:rsidRPr="00125341">
        <w:rPr>
          <w:rFonts w:cs="Arial"/>
          <w:szCs w:val="20"/>
        </w:rPr>
        <w:t>8</w:t>
      </w:r>
      <w:r w:rsidRPr="00125341">
        <w:rPr>
          <w:rFonts w:cs="Arial"/>
          <w:szCs w:val="20"/>
        </w:rPr>
        <w:t xml:space="preserve">. </w:t>
      </w:r>
      <w:r w:rsidR="007C17F6" w:rsidRPr="00125341">
        <w:rPr>
          <w:rFonts w:cs="Arial"/>
          <w:szCs w:val="20"/>
        </w:rPr>
        <w:t>1</w:t>
      </w:r>
      <w:r w:rsidRPr="00125341">
        <w:rPr>
          <w:rFonts w:cs="Arial"/>
          <w:szCs w:val="20"/>
        </w:rPr>
        <w:t>. 202</w:t>
      </w:r>
      <w:r w:rsidR="007C17F6" w:rsidRPr="00125341">
        <w:rPr>
          <w:rFonts w:cs="Arial"/>
          <w:szCs w:val="20"/>
        </w:rPr>
        <w:t>2</w:t>
      </w:r>
      <w:r w:rsidRPr="00125341">
        <w:rPr>
          <w:rFonts w:cs="Arial"/>
          <w:szCs w:val="20"/>
        </w:rPr>
        <w:t xml:space="preserve"> </w:t>
      </w:r>
      <w:r w:rsidR="007C17F6" w:rsidRPr="00125341">
        <w:rPr>
          <w:rFonts w:cs="Arial"/>
          <w:szCs w:val="20"/>
        </w:rPr>
        <w:t xml:space="preserve">po elektronski pošti </w:t>
      </w:r>
      <w:r w:rsidRPr="00125341">
        <w:rPr>
          <w:rFonts w:cs="Arial"/>
          <w:szCs w:val="20"/>
        </w:rPr>
        <w:t xml:space="preserve">prejel vlogo za izdajo </w:t>
      </w:r>
      <w:r w:rsidR="007C17F6" w:rsidRPr="00125341">
        <w:rPr>
          <w:rFonts w:cs="Arial"/>
          <w:szCs w:val="20"/>
        </w:rPr>
        <w:t>projektnih pogojev za gradnjo dveh objektov</w:t>
      </w:r>
      <w:r w:rsidRPr="00125341">
        <w:rPr>
          <w:rFonts w:cs="Arial"/>
          <w:szCs w:val="20"/>
        </w:rPr>
        <w:t xml:space="preserve"> na parceli x. y</w:t>
      </w:r>
      <w:r w:rsidRPr="00125341">
        <w:rPr>
          <w:rFonts w:cs="Arial"/>
          <w:b/>
          <w:bCs/>
          <w:szCs w:val="20"/>
        </w:rPr>
        <w:t>.</w:t>
      </w:r>
      <w:r w:rsidR="007C17F6" w:rsidRPr="00125341">
        <w:rPr>
          <w:rFonts w:cs="Arial"/>
          <w:b/>
          <w:bCs/>
          <w:szCs w:val="20"/>
        </w:rPr>
        <w:t xml:space="preserve"> </w:t>
      </w:r>
      <w:r w:rsidR="007C17F6" w:rsidRPr="00125341">
        <w:rPr>
          <w:rFonts w:cs="Arial"/>
          <w:szCs w:val="20"/>
        </w:rPr>
        <w:t>N</w:t>
      </w:r>
      <w:r w:rsidR="007C17F6" w:rsidRPr="00125341">
        <w:t xml:space="preserve">a dokumentu je odtisnjena prejemno štampiljka z datumom prejema in št. 35101-0044/2020-1. </w:t>
      </w:r>
    </w:p>
    <w:p w14:paraId="329E5964" w14:textId="77777777" w:rsidR="007C17F6" w:rsidRPr="00125341" w:rsidRDefault="007C17F6" w:rsidP="007C17F6">
      <w:pPr>
        <w:spacing w:before="0" w:line="240" w:lineRule="exact"/>
        <w:rPr>
          <w:rFonts w:cs="Arial"/>
          <w:szCs w:val="20"/>
        </w:rPr>
      </w:pPr>
    </w:p>
    <w:p w14:paraId="7FD8241F" w14:textId="2DDB55B2" w:rsidR="007C17F6" w:rsidRPr="00125341" w:rsidRDefault="007C17F6" w:rsidP="007C17F6">
      <w:pPr>
        <w:numPr>
          <w:ilvl w:val="0"/>
          <w:numId w:val="40"/>
        </w:numPr>
        <w:spacing w:before="0" w:line="240" w:lineRule="exact"/>
        <w:rPr>
          <w:rFonts w:cs="Arial"/>
          <w:szCs w:val="20"/>
        </w:rPr>
      </w:pPr>
      <w:r w:rsidRPr="00125341">
        <w:t xml:space="preserve">Upravni inšpektor pojasnjuje, da se pošta v elektronski obliki ne tiska in se na njo tudi ne odtisne prejemna štampiljka. </w:t>
      </w:r>
    </w:p>
    <w:p w14:paraId="5273663A" w14:textId="77777777" w:rsidR="00465B2F" w:rsidRPr="00125341" w:rsidRDefault="00465B2F" w:rsidP="00465B2F">
      <w:pPr>
        <w:spacing w:before="0" w:line="240" w:lineRule="exact"/>
        <w:ind w:left="360"/>
        <w:rPr>
          <w:rFonts w:cs="Arial"/>
          <w:szCs w:val="20"/>
        </w:rPr>
      </w:pPr>
    </w:p>
    <w:p w14:paraId="502C8DE6" w14:textId="40162D79" w:rsidR="005B32C4" w:rsidRPr="00125341" w:rsidRDefault="005B32C4" w:rsidP="007C17F6">
      <w:pPr>
        <w:numPr>
          <w:ilvl w:val="0"/>
          <w:numId w:val="40"/>
        </w:numPr>
        <w:spacing w:before="0" w:line="240" w:lineRule="exact"/>
        <w:rPr>
          <w:rFonts w:cs="Arial"/>
          <w:szCs w:val="20"/>
        </w:rPr>
      </w:pPr>
      <w:r w:rsidRPr="00125341">
        <w:t xml:space="preserve">Upravni inšpektor ugotavlja, da je na dokumentu letnica nastanka zadeve napačna, saj je navedena letnica 2020 in ne letnica 2022, ko je zadeva nastala. Gre za kršitev 19. točke 6. člena UUP. </w:t>
      </w:r>
    </w:p>
    <w:p w14:paraId="2FBD9748" w14:textId="77777777" w:rsidR="009965AD" w:rsidRPr="00125341" w:rsidRDefault="009965AD" w:rsidP="008E334E">
      <w:pPr>
        <w:spacing w:before="0" w:line="240" w:lineRule="exact"/>
        <w:rPr>
          <w:rFonts w:cs="Arial"/>
          <w:szCs w:val="20"/>
        </w:rPr>
      </w:pPr>
    </w:p>
    <w:p w14:paraId="4592BD4B" w14:textId="193F62CA" w:rsidR="008E334E" w:rsidRPr="00125341" w:rsidRDefault="005B32C4" w:rsidP="008E334E">
      <w:pPr>
        <w:spacing w:before="0" w:line="240" w:lineRule="exact"/>
        <w:rPr>
          <w:rFonts w:cs="Arial"/>
          <w:szCs w:val="20"/>
        </w:rPr>
      </w:pPr>
      <w:r w:rsidRPr="00125341">
        <w:rPr>
          <w:rFonts w:cs="Arial"/>
          <w:szCs w:val="20"/>
        </w:rPr>
        <w:t>Dne 26. 1. 2022 je uradna oseba ZVKDS OE Kranj iz svojega elektronskega naslova pozvala TNP za izdajo soglasja glede nameravanega posega.</w:t>
      </w:r>
      <w:r w:rsidR="008E334E" w:rsidRPr="00125341">
        <w:rPr>
          <w:rFonts w:cs="Arial"/>
          <w:szCs w:val="20"/>
        </w:rPr>
        <w:t xml:space="preserve"> </w:t>
      </w:r>
    </w:p>
    <w:p w14:paraId="00B1A9E2" w14:textId="77777777" w:rsidR="008E334E" w:rsidRPr="00125341" w:rsidRDefault="008E334E" w:rsidP="008E334E">
      <w:pPr>
        <w:spacing w:before="0" w:line="240" w:lineRule="exact"/>
        <w:rPr>
          <w:rFonts w:cs="Arial"/>
          <w:szCs w:val="20"/>
        </w:rPr>
      </w:pPr>
    </w:p>
    <w:p w14:paraId="0A0CB2BD" w14:textId="1920C0FE" w:rsidR="005B32C4" w:rsidRPr="00125341" w:rsidRDefault="005B32C4" w:rsidP="008E334E">
      <w:pPr>
        <w:pStyle w:val="Odstavekseznama"/>
        <w:numPr>
          <w:ilvl w:val="0"/>
          <w:numId w:val="40"/>
        </w:numPr>
        <w:spacing w:before="0" w:line="240" w:lineRule="exact"/>
      </w:pPr>
      <w:r w:rsidRPr="00125341">
        <w:t xml:space="preserve">Upravni inšpektor ugotavlja, da je bilo ravnanje uradne osebe </w:t>
      </w:r>
      <w:r w:rsidRPr="00125341">
        <w:rPr>
          <w:rFonts w:cs="Arial"/>
          <w:szCs w:val="20"/>
        </w:rPr>
        <w:t xml:space="preserve">ZVKDS OE </w:t>
      </w:r>
      <w:r w:rsidR="008E334E" w:rsidRPr="00125341">
        <w:rPr>
          <w:rFonts w:cs="Arial"/>
          <w:szCs w:val="20"/>
        </w:rPr>
        <w:t xml:space="preserve">Kranj </w:t>
      </w:r>
      <w:r w:rsidRPr="00125341">
        <w:t xml:space="preserve">nepravilno. Uradna oseba bi morala </w:t>
      </w:r>
      <w:r w:rsidR="009325FE" w:rsidRPr="00125341">
        <w:t>dopis poslati</w:t>
      </w:r>
      <w:r w:rsidRPr="00125341">
        <w:t xml:space="preserve"> v pisni obliki uradnega dokumenta organa, ga elektronsko podpisati in ga naslovniku vročiti po elektronski pošti iz uradnega naslova organa in ne iz svojega elektronskega naslova.</w:t>
      </w:r>
    </w:p>
    <w:p w14:paraId="26C58A25" w14:textId="29381BFF" w:rsidR="008E334E" w:rsidRPr="00125341" w:rsidRDefault="008E334E" w:rsidP="008E334E">
      <w:pPr>
        <w:spacing w:before="0" w:line="240" w:lineRule="exact"/>
      </w:pPr>
      <w:r w:rsidRPr="00125341">
        <w:rPr>
          <w:rFonts w:cs="Arial"/>
          <w:szCs w:val="20"/>
        </w:rPr>
        <w:lastRenderedPageBreak/>
        <w:t>ZVKDS OE Kranj je dne 11. 2. 2022 prejel strokovno mnenje TNP št. 3510-10/2022-4 z dne 4. 2. 2022 v zvezi z vlogo investitorja za gradnjo objektov na parceli x. y</w:t>
      </w:r>
      <w:r w:rsidR="009513EA" w:rsidRPr="00125341">
        <w:rPr>
          <w:rFonts w:cs="Arial"/>
          <w:szCs w:val="20"/>
        </w:rPr>
        <w:t xml:space="preserve"> N</w:t>
      </w:r>
      <w:r w:rsidR="009513EA" w:rsidRPr="00125341">
        <w:t>a dokumentu je odtisnjena prejemno štampiljka z datumom prejema in št. 35101-0044/2020-4.</w:t>
      </w:r>
    </w:p>
    <w:p w14:paraId="0F77AF29" w14:textId="77777777" w:rsidR="009965AD" w:rsidRPr="00125341" w:rsidRDefault="009965AD" w:rsidP="008E334E">
      <w:pPr>
        <w:spacing w:before="0" w:line="240" w:lineRule="exact"/>
        <w:rPr>
          <w:rFonts w:cs="Arial"/>
          <w:szCs w:val="20"/>
        </w:rPr>
      </w:pPr>
    </w:p>
    <w:p w14:paraId="57673AEB" w14:textId="17616BF7" w:rsidR="008E334E" w:rsidRPr="00125341" w:rsidRDefault="008E334E" w:rsidP="008E334E">
      <w:pPr>
        <w:spacing w:before="0" w:line="240" w:lineRule="exact"/>
        <w:rPr>
          <w:rFonts w:cs="Arial"/>
          <w:szCs w:val="20"/>
        </w:rPr>
      </w:pPr>
      <w:r w:rsidRPr="00125341">
        <w:rPr>
          <w:rFonts w:cs="Arial"/>
          <w:szCs w:val="20"/>
        </w:rPr>
        <w:t xml:space="preserve">ZVKDS OE Kranj je dne </w:t>
      </w:r>
      <w:r w:rsidR="009513EA" w:rsidRPr="00125341">
        <w:rPr>
          <w:rFonts w:cs="Arial"/>
          <w:szCs w:val="20"/>
        </w:rPr>
        <w:t>2</w:t>
      </w:r>
      <w:r w:rsidRPr="00125341">
        <w:rPr>
          <w:rFonts w:cs="Arial"/>
          <w:szCs w:val="20"/>
        </w:rPr>
        <w:t>8. 1</w:t>
      </w:r>
      <w:r w:rsidR="009513EA" w:rsidRPr="00125341">
        <w:rPr>
          <w:rFonts w:cs="Arial"/>
          <w:szCs w:val="20"/>
        </w:rPr>
        <w:t>2</w:t>
      </w:r>
      <w:r w:rsidRPr="00125341">
        <w:rPr>
          <w:rFonts w:cs="Arial"/>
          <w:szCs w:val="20"/>
        </w:rPr>
        <w:t xml:space="preserve">. 2022 po elektronski pošti prejel vlogo za </w:t>
      </w:r>
      <w:r w:rsidR="009513EA" w:rsidRPr="00125341">
        <w:rPr>
          <w:rFonts w:cs="Arial"/>
          <w:szCs w:val="20"/>
        </w:rPr>
        <w:t xml:space="preserve">pridobitev mnenje </w:t>
      </w:r>
      <w:r w:rsidRPr="00125341">
        <w:rPr>
          <w:rFonts w:cs="Arial"/>
          <w:szCs w:val="20"/>
        </w:rPr>
        <w:t>za gradnjo dveh objektov na parceli x. y</w:t>
      </w:r>
      <w:r w:rsidRPr="00125341">
        <w:rPr>
          <w:rFonts w:cs="Arial"/>
          <w:b/>
          <w:bCs/>
          <w:szCs w:val="20"/>
        </w:rPr>
        <w:t xml:space="preserve">. </w:t>
      </w:r>
      <w:r w:rsidRPr="00125341">
        <w:rPr>
          <w:rFonts w:cs="Arial"/>
          <w:szCs w:val="20"/>
        </w:rPr>
        <w:t>N</w:t>
      </w:r>
      <w:r w:rsidRPr="00125341">
        <w:t>a dokumentu je odtisnjena prejemno štampiljka z datumom prejema in št. 35101-0044/2020-</w:t>
      </w:r>
      <w:r w:rsidR="009513EA" w:rsidRPr="00125341">
        <w:t>6</w:t>
      </w:r>
      <w:r w:rsidRPr="00125341">
        <w:t xml:space="preserve">. </w:t>
      </w:r>
    </w:p>
    <w:p w14:paraId="466CCFA8" w14:textId="77777777" w:rsidR="008E334E" w:rsidRPr="00125341" w:rsidRDefault="008E334E" w:rsidP="008E334E">
      <w:pPr>
        <w:spacing w:before="0" w:line="240" w:lineRule="exact"/>
        <w:rPr>
          <w:rFonts w:cs="Arial"/>
          <w:szCs w:val="20"/>
        </w:rPr>
      </w:pPr>
    </w:p>
    <w:p w14:paraId="36F84D4C" w14:textId="77777777" w:rsidR="009513EA" w:rsidRPr="00125341" w:rsidRDefault="008E334E" w:rsidP="00766CE4">
      <w:pPr>
        <w:pStyle w:val="Odstavekseznama"/>
        <w:numPr>
          <w:ilvl w:val="0"/>
          <w:numId w:val="40"/>
        </w:numPr>
        <w:spacing w:before="0" w:after="160" w:line="259" w:lineRule="auto"/>
        <w:contextualSpacing/>
      </w:pPr>
      <w:r w:rsidRPr="00125341">
        <w:rPr>
          <w:rFonts w:cs="Arial"/>
          <w:szCs w:val="20"/>
        </w:rPr>
        <w:t xml:space="preserve">Upravni inšpektor ugotavlja, da ZVKDS OE Kranj po prejemu strokovnega mnenja TNP št. 3510-10/2022-4 </w:t>
      </w:r>
      <w:r w:rsidR="009513EA" w:rsidRPr="00125341">
        <w:rPr>
          <w:rFonts w:cs="Arial"/>
          <w:szCs w:val="20"/>
        </w:rPr>
        <w:t xml:space="preserve">stranki ni </w:t>
      </w:r>
      <w:r w:rsidRPr="00125341">
        <w:rPr>
          <w:rFonts w:cs="Arial"/>
          <w:szCs w:val="20"/>
        </w:rPr>
        <w:t>izdal projektnih pogojev</w:t>
      </w:r>
      <w:r w:rsidR="009513EA" w:rsidRPr="00125341">
        <w:rPr>
          <w:rFonts w:cs="Arial"/>
          <w:szCs w:val="20"/>
        </w:rPr>
        <w:t xml:space="preserve">. </w:t>
      </w:r>
    </w:p>
    <w:p w14:paraId="5DCF24BE" w14:textId="5CF826E0" w:rsidR="008E334E" w:rsidRPr="00125341" w:rsidRDefault="008E334E" w:rsidP="009513EA">
      <w:pPr>
        <w:pStyle w:val="Odstavekseznama"/>
        <w:spacing w:before="0" w:after="160" w:line="259" w:lineRule="auto"/>
        <w:ind w:left="720"/>
        <w:contextualSpacing/>
      </w:pPr>
      <w:r w:rsidRPr="00125341">
        <w:t xml:space="preserve">Deveti odstavek 29. člena ZVKD-1 določa, </w:t>
      </w:r>
      <w:r w:rsidRPr="00125341">
        <w:rPr>
          <w:u w:val="single"/>
        </w:rPr>
        <w:t>da se šteje</w:t>
      </w:r>
      <w:r w:rsidRPr="00125341">
        <w:t xml:space="preserve">, da pogoji za izdajo kulturnovarstvenega soglasja </w:t>
      </w:r>
      <w:r w:rsidRPr="00125341">
        <w:rPr>
          <w:u w:val="single"/>
        </w:rPr>
        <w:t>niso potrebni</w:t>
      </w:r>
      <w:r w:rsidRPr="00125341">
        <w:t>, če zavod pogojev ni izdal v 30 dneh od vložitve vloge za izdajo pogojev. </w:t>
      </w:r>
    </w:p>
    <w:p w14:paraId="0C1EB605" w14:textId="658D9913" w:rsidR="009513EA" w:rsidRPr="00125341" w:rsidRDefault="009513EA" w:rsidP="00D74484">
      <w:pPr>
        <w:suppressAutoHyphens/>
        <w:spacing w:before="0" w:line="240" w:lineRule="exact"/>
        <w:rPr>
          <w:rFonts w:cs="Arial"/>
          <w:szCs w:val="20"/>
        </w:rPr>
      </w:pPr>
      <w:r w:rsidRPr="00125341">
        <w:rPr>
          <w:rFonts w:cs="Arial"/>
          <w:szCs w:val="20"/>
        </w:rPr>
        <w:t xml:space="preserve">V nadaljevanju zadeve so od zaporedne številke sedem (7) do številke dvaindvajset (22) evidentirana elektronska sporočila med uradno osebo ZVKDS OE Kranj, stranko, Občino Bohinj, TNP, ki se nanašajo na izdajo mnenja. Upravni inšpektor iz teh sporočil ugotavlja naslednje </w:t>
      </w:r>
      <w:r w:rsidR="00ED14D4" w:rsidRPr="00125341">
        <w:rPr>
          <w:rFonts w:cs="Arial"/>
          <w:szCs w:val="20"/>
        </w:rPr>
        <w:t xml:space="preserve">ponavljajoče </w:t>
      </w:r>
      <w:r w:rsidRPr="00125341">
        <w:rPr>
          <w:rFonts w:cs="Arial"/>
          <w:szCs w:val="20"/>
        </w:rPr>
        <w:t>nepravilnosti:</w:t>
      </w:r>
    </w:p>
    <w:p w14:paraId="08DB2EA7" w14:textId="2E46E8DA" w:rsidR="009513EA" w:rsidRPr="00125341" w:rsidRDefault="009513EA" w:rsidP="009513EA">
      <w:pPr>
        <w:pStyle w:val="Odstavekseznama"/>
        <w:numPr>
          <w:ilvl w:val="0"/>
          <w:numId w:val="40"/>
        </w:numPr>
        <w:suppressAutoHyphens/>
        <w:spacing w:before="0" w:line="240" w:lineRule="exact"/>
        <w:rPr>
          <w:rFonts w:cs="Arial"/>
          <w:szCs w:val="20"/>
        </w:rPr>
      </w:pPr>
      <w:r w:rsidRPr="00125341">
        <w:rPr>
          <w:rFonts w:cs="Arial"/>
          <w:szCs w:val="20"/>
        </w:rPr>
        <w:t>tiskanje elektronskih sporočil;</w:t>
      </w:r>
    </w:p>
    <w:p w14:paraId="715FB07C" w14:textId="4041C779" w:rsidR="009513EA" w:rsidRPr="00125341" w:rsidRDefault="009513EA" w:rsidP="009513EA">
      <w:pPr>
        <w:pStyle w:val="Odstavekseznama"/>
        <w:numPr>
          <w:ilvl w:val="0"/>
          <w:numId w:val="40"/>
        </w:numPr>
        <w:suppressAutoHyphens/>
        <w:spacing w:before="0" w:line="240" w:lineRule="exact"/>
        <w:rPr>
          <w:rFonts w:cs="Arial"/>
          <w:szCs w:val="20"/>
        </w:rPr>
      </w:pPr>
      <w:r w:rsidRPr="00125341">
        <w:rPr>
          <w:rFonts w:cs="Arial"/>
          <w:szCs w:val="20"/>
        </w:rPr>
        <w:t>odtis prejemne štampiljke na elektronska sporočila;</w:t>
      </w:r>
    </w:p>
    <w:p w14:paraId="314FC1A1" w14:textId="2773A08B" w:rsidR="009513EA" w:rsidRPr="00125341" w:rsidRDefault="009513EA" w:rsidP="009513EA">
      <w:pPr>
        <w:pStyle w:val="Odstavekseznama"/>
        <w:numPr>
          <w:ilvl w:val="0"/>
          <w:numId w:val="40"/>
        </w:numPr>
        <w:suppressAutoHyphens/>
        <w:spacing w:before="0" w:line="240" w:lineRule="exact"/>
        <w:rPr>
          <w:rFonts w:cs="Arial"/>
          <w:szCs w:val="20"/>
        </w:rPr>
      </w:pPr>
      <w:r w:rsidRPr="00125341">
        <w:rPr>
          <w:rFonts w:cs="Arial"/>
          <w:szCs w:val="20"/>
        </w:rPr>
        <w:t>pošiljanje sporočil iz elektronskega naslova uradne osebe ZVKDS OE Kranj in ne iz uradnega naslova organa;</w:t>
      </w:r>
    </w:p>
    <w:p w14:paraId="19E2AC3F" w14:textId="2F752915" w:rsidR="00E2607B" w:rsidRPr="00125341" w:rsidRDefault="00E2607B" w:rsidP="009513EA">
      <w:pPr>
        <w:pStyle w:val="Odstavekseznama"/>
        <w:numPr>
          <w:ilvl w:val="0"/>
          <w:numId w:val="40"/>
        </w:numPr>
        <w:suppressAutoHyphens/>
        <w:spacing w:before="0" w:line="240" w:lineRule="exact"/>
        <w:rPr>
          <w:rFonts w:cs="Arial"/>
          <w:szCs w:val="20"/>
        </w:rPr>
      </w:pPr>
      <w:r w:rsidRPr="00125341">
        <w:t>sporočila stranki niso v pisni obliki uradnega dokumenta organa in</w:t>
      </w:r>
    </w:p>
    <w:p w14:paraId="5ACA3AE2" w14:textId="258409E0" w:rsidR="009513EA" w:rsidRPr="00125341" w:rsidRDefault="009513EA" w:rsidP="00BB7777">
      <w:pPr>
        <w:pStyle w:val="Odstavekseznama"/>
        <w:numPr>
          <w:ilvl w:val="0"/>
          <w:numId w:val="40"/>
        </w:numPr>
        <w:suppressAutoHyphens/>
        <w:spacing w:before="0" w:line="240" w:lineRule="exact"/>
        <w:rPr>
          <w:rFonts w:cs="Arial"/>
          <w:szCs w:val="20"/>
        </w:rPr>
      </w:pPr>
      <w:r w:rsidRPr="00125341">
        <w:rPr>
          <w:rFonts w:cs="Arial"/>
          <w:szCs w:val="20"/>
        </w:rPr>
        <w:t>telefonski razgovori med uradno osebo ZVKDS OE Kranj in stranko niso evidentirani</w:t>
      </w:r>
      <w:r w:rsidR="00E2607B" w:rsidRPr="00125341">
        <w:rPr>
          <w:rFonts w:cs="Arial"/>
          <w:szCs w:val="20"/>
        </w:rPr>
        <w:t>.</w:t>
      </w:r>
    </w:p>
    <w:p w14:paraId="1AD4B4B2" w14:textId="77777777" w:rsidR="009513EA" w:rsidRPr="00125341" w:rsidRDefault="009513EA" w:rsidP="00E2607B">
      <w:pPr>
        <w:suppressAutoHyphens/>
        <w:spacing w:before="0" w:line="240" w:lineRule="exact"/>
        <w:ind w:left="360"/>
        <w:rPr>
          <w:rFonts w:cs="Arial"/>
          <w:szCs w:val="20"/>
        </w:rPr>
      </w:pPr>
    </w:p>
    <w:p w14:paraId="0108329E" w14:textId="1BAEC3B1" w:rsidR="00E2607B" w:rsidRPr="00125341" w:rsidRDefault="00E2607B" w:rsidP="00E2607B">
      <w:pPr>
        <w:spacing w:before="0" w:line="240" w:lineRule="exact"/>
        <w:rPr>
          <w:rFonts w:cs="Arial"/>
          <w:szCs w:val="20"/>
        </w:rPr>
      </w:pPr>
      <w:r w:rsidRPr="00125341">
        <w:rPr>
          <w:rFonts w:cs="Arial"/>
          <w:szCs w:val="20"/>
        </w:rPr>
        <w:t>ZVKDS OE Kranj</w:t>
      </w:r>
      <w:r w:rsidR="00D20797" w:rsidRPr="00125341">
        <w:rPr>
          <w:rFonts w:cs="Arial"/>
          <w:szCs w:val="20"/>
        </w:rPr>
        <w:t xml:space="preserve"> j</w:t>
      </w:r>
      <w:r w:rsidRPr="00125341">
        <w:rPr>
          <w:rFonts w:cs="Arial"/>
          <w:szCs w:val="20"/>
        </w:rPr>
        <w:t xml:space="preserve">e dne 30. 5. 2023 izdal </w:t>
      </w:r>
      <w:r w:rsidRPr="00125341">
        <w:rPr>
          <w:szCs w:val="20"/>
        </w:rPr>
        <w:t xml:space="preserve">Kulturnovarstveno mnenje </w:t>
      </w:r>
      <w:r w:rsidRPr="00125341">
        <w:rPr>
          <w:rFonts w:cs="Arial"/>
          <w:szCs w:val="20"/>
        </w:rPr>
        <w:t>št. 35101-0044/2022-23.</w:t>
      </w:r>
    </w:p>
    <w:p w14:paraId="328A8A93" w14:textId="77777777" w:rsidR="00E2607B" w:rsidRPr="00125341" w:rsidRDefault="00E2607B" w:rsidP="00E2607B">
      <w:pPr>
        <w:spacing w:before="0" w:line="240" w:lineRule="exact"/>
        <w:rPr>
          <w:rFonts w:cs="Arial"/>
          <w:szCs w:val="20"/>
        </w:rPr>
      </w:pPr>
    </w:p>
    <w:p w14:paraId="07F30592" w14:textId="4A6ABEAD" w:rsidR="00E2607B" w:rsidRPr="00125341" w:rsidRDefault="00E2607B" w:rsidP="00E2607B">
      <w:pPr>
        <w:pStyle w:val="Odstavekseznama"/>
        <w:numPr>
          <w:ilvl w:val="0"/>
          <w:numId w:val="15"/>
        </w:numPr>
        <w:shd w:val="clear" w:color="auto" w:fill="FFFFFF"/>
        <w:spacing w:before="0"/>
        <w:rPr>
          <w:szCs w:val="20"/>
        </w:rPr>
      </w:pPr>
      <w:r w:rsidRPr="00125341">
        <w:t xml:space="preserve">Upravni inšpektor ugotavlja, da je </w:t>
      </w:r>
      <w:r w:rsidRPr="00125341">
        <w:rPr>
          <w:rFonts w:cs="Arial"/>
          <w:szCs w:val="20"/>
        </w:rPr>
        <w:t>ZVKDS OE Kranj kršil instrukcijski rok za izdajo mnenja, ki da določa peti odstavek</w:t>
      </w:r>
      <w:r w:rsidRPr="00125341">
        <w:rPr>
          <w:rStyle w:val="Sprotnaopomba-sklic"/>
          <w:szCs w:val="20"/>
        </w:rPr>
        <w:t xml:space="preserve"> </w:t>
      </w:r>
      <w:r w:rsidRPr="00125341">
        <w:rPr>
          <w:szCs w:val="20"/>
        </w:rPr>
        <w:t xml:space="preserve"> </w:t>
      </w:r>
      <w:r w:rsidRPr="00125341">
        <w:rPr>
          <w:rFonts w:cs="Arial"/>
          <w:szCs w:val="20"/>
        </w:rPr>
        <w:t>43. člena GZ-1, saj je mnenje izdal po več kot petih mesecih od prejema vloge.</w:t>
      </w:r>
    </w:p>
    <w:p w14:paraId="4B5C6161" w14:textId="77777777" w:rsidR="00AC2D10" w:rsidRPr="00125341" w:rsidRDefault="00AC2D10" w:rsidP="00AC2D10">
      <w:pPr>
        <w:spacing w:before="0" w:line="260" w:lineRule="exact"/>
        <w:ind w:left="720"/>
        <w:rPr>
          <w:rFonts w:cs="Arial"/>
          <w:szCs w:val="20"/>
        </w:rPr>
      </w:pPr>
    </w:p>
    <w:p w14:paraId="4833744D" w14:textId="2BB7A7EE" w:rsidR="00AC2D10" w:rsidRPr="00125341" w:rsidRDefault="00AC2D10" w:rsidP="00AC2D10">
      <w:pPr>
        <w:numPr>
          <w:ilvl w:val="0"/>
          <w:numId w:val="15"/>
        </w:numPr>
        <w:spacing w:before="0" w:line="260" w:lineRule="exact"/>
        <w:rPr>
          <w:rFonts w:cs="Arial"/>
          <w:szCs w:val="20"/>
        </w:rPr>
      </w:pPr>
      <w:r w:rsidRPr="00125341">
        <w:rPr>
          <w:rFonts w:cs="Arial"/>
          <w:szCs w:val="20"/>
        </w:rPr>
        <w:t xml:space="preserve">Upravni inšpektor ugotavlja, da je tudi pri tej odločbi izrek odločbe pomanjkljiv in zaradi tega nedoločen, saj iz njega ni mogoče določiti osebe, o katere pravici je bilo odločeno. Navedeno je namreč </w:t>
      </w:r>
      <w:r w:rsidRPr="00125341">
        <w:rPr>
          <w:rFonts w:cs="Arial"/>
          <w:i/>
          <w:szCs w:val="20"/>
        </w:rPr>
        <w:t>»Projektna dokumentacija za odstranitev.. je skladna z varstvenim režimom«</w:t>
      </w:r>
      <w:r w:rsidRPr="00125341">
        <w:rPr>
          <w:rFonts w:cs="Arial"/>
          <w:szCs w:val="20"/>
        </w:rPr>
        <w:t>, ni pa navedenih podatkov stranke (ime in naslov).</w:t>
      </w:r>
    </w:p>
    <w:p w14:paraId="1C75B708" w14:textId="77777777" w:rsidR="00AC2D10" w:rsidRPr="00125341" w:rsidRDefault="00AC2D10" w:rsidP="00AC2D10">
      <w:pPr>
        <w:spacing w:before="0" w:line="260" w:lineRule="exact"/>
        <w:rPr>
          <w:rFonts w:cs="Arial"/>
          <w:szCs w:val="20"/>
        </w:rPr>
      </w:pPr>
    </w:p>
    <w:p w14:paraId="7DD4AB10" w14:textId="39B1F35E" w:rsidR="00AC2D10" w:rsidRPr="00125341" w:rsidRDefault="00AC2D10" w:rsidP="00AC2D10">
      <w:pPr>
        <w:pStyle w:val="Odstavekseznama"/>
        <w:numPr>
          <w:ilvl w:val="0"/>
          <w:numId w:val="15"/>
        </w:numPr>
        <w:spacing w:before="0" w:line="260" w:lineRule="exact"/>
        <w:rPr>
          <w:rFonts w:cs="Arial"/>
          <w:szCs w:val="20"/>
        </w:rPr>
      </w:pPr>
      <w:r w:rsidRPr="00125341">
        <w:rPr>
          <w:rFonts w:cs="Arial"/>
          <w:szCs w:val="20"/>
        </w:rPr>
        <w:t>Upravni inšpektor ugotavlja, da je ZVKDS OE Kranj odločbo pošiljal v vednost tudi naslovnikom, ki niso stranke postopka. Ob tem upravni inšpektor opozarja na pravilo, da se v upravnem postopku dokumenti vročajo le naslovnikom, ki predstavljajo stranko v upravnem postopku v smislu 42. člena ZUP (v kolikor to izrecno ne določa materialni predpis). Če organ želi z izvodom izdanega dokumenta obvestiti nek organ ali osebo (ki ni stranka postopka), to izvede z dopisom, ne pa na način, kot je obravnavan.</w:t>
      </w:r>
    </w:p>
    <w:p w14:paraId="1CBB2EAB" w14:textId="473A80E1" w:rsidR="00D74484" w:rsidRPr="00125341" w:rsidRDefault="00E2607B" w:rsidP="00D74484">
      <w:pPr>
        <w:suppressAutoHyphens/>
        <w:spacing w:before="0" w:line="240" w:lineRule="exact"/>
        <w:rPr>
          <w:rFonts w:cs="Arial"/>
          <w:szCs w:val="20"/>
        </w:rPr>
      </w:pPr>
      <w:r w:rsidRPr="00125341">
        <w:rPr>
          <w:rFonts w:cs="Arial"/>
          <w:szCs w:val="20"/>
        </w:rPr>
        <w:t xml:space="preserve"> </w:t>
      </w:r>
    </w:p>
    <w:p w14:paraId="095BEE9C" w14:textId="2554C4FF" w:rsidR="00E2607B" w:rsidRPr="00125341" w:rsidRDefault="00E2607B" w:rsidP="00ED14D4">
      <w:pPr>
        <w:suppressAutoHyphens/>
        <w:spacing w:before="0" w:line="240" w:lineRule="exact"/>
      </w:pPr>
      <w:r w:rsidRPr="00125341">
        <w:rPr>
          <w:rFonts w:cs="Arial"/>
          <w:szCs w:val="20"/>
        </w:rPr>
        <w:t xml:space="preserve">ZVKDS OE Kranj je dne 2. </w:t>
      </w:r>
      <w:r w:rsidR="00ED14D4" w:rsidRPr="00125341">
        <w:rPr>
          <w:rFonts w:cs="Arial"/>
          <w:szCs w:val="20"/>
        </w:rPr>
        <w:t xml:space="preserve">6. </w:t>
      </w:r>
      <w:r w:rsidRPr="00125341">
        <w:rPr>
          <w:rFonts w:cs="Arial"/>
          <w:szCs w:val="20"/>
        </w:rPr>
        <w:t>202</w:t>
      </w:r>
      <w:r w:rsidR="00ED14D4" w:rsidRPr="00125341">
        <w:rPr>
          <w:rFonts w:cs="Arial"/>
          <w:szCs w:val="20"/>
        </w:rPr>
        <w:t>3</w:t>
      </w:r>
      <w:r w:rsidRPr="00125341">
        <w:rPr>
          <w:rFonts w:cs="Arial"/>
          <w:szCs w:val="20"/>
        </w:rPr>
        <w:t xml:space="preserve"> prejel </w:t>
      </w:r>
      <w:r w:rsidR="00ED14D4" w:rsidRPr="00125341">
        <w:rPr>
          <w:rFonts w:cs="Arial"/>
          <w:szCs w:val="20"/>
        </w:rPr>
        <w:t xml:space="preserve">elektronsko sporočilo stranke, da, ker niso  odločil o vlogi za izdajo kulturnovarstvenih pogojev za gradnjo objektov ter o tem izdali niti mnenja, da so na UE Radovljica vložili vlogo za izdajo gradbenega dovoljenja brez mnenja ZVKDS. </w:t>
      </w:r>
      <w:r w:rsidRPr="00125341">
        <w:rPr>
          <w:rFonts w:cs="Arial"/>
          <w:szCs w:val="20"/>
        </w:rPr>
        <w:t>N</w:t>
      </w:r>
      <w:r w:rsidRPr="00125341">
        <w:t>a dokumentu je odtisnjena prejemno štampiljka z datumom prejema in št. 35101-0044/202</w:t>
      </w:r>
      <w:r w:rsidR="00465B2F" w:rsidRPr="00125341">
        <w:t>2</w:t>
      </w:r>
      <w:r w:rsidRPr="00125341">
        <w:t>-</w:t>
      </w:r>
      <w:r w:rsidR="00ED14D4" w:rsidRPr="00125341">
        <w:t>2</w:t>
      </w:r>
      <w:r w:rsidRPr="00125341">
        <w:t>4.</w:t>
      </w:r>
    </w:p>
    <w:p w14:paraId="2A6F09DD" w14:textId="2D3EC030" w:rsidR="00E2607B" w:rsidRPr="00125341" w:rsidRDefault="00E2607B" w:rsidP="00D74484">
      <w:pPr>
        <w:suppressAutoHyphens/>
        <w:spacing w:before="0" w:line="240" w:lineRule="exact"/>
        <w:rPr>
          <w:rFonts w:cs="Arial"/>
          <w:szCs w:val="20"/>
        </w:rPr>
      </w:pPr>
    </w:p>
    <w:p w14:paraId="5B5FCE59" w14:textId="7124267C" w:rsidR="00ED14D4" w:rsidRPr="00125341" w:rsidRDefault="00ED14D4" w:rsidP="00524CB4">
      <w:pPr>
        <w:spacing w:before="0" w:line="240" w:lineRule="exact"/>
        <w:rPr>
          <w:rFonts w:cs="Arial"/>
          <w:szCs w:val="20"/>
        </w:rPr>
      </w:pPr>
      <w:r w:rsidRPr="00125341">
        <w:rPr>
          <w:rFonts w:cs="Arial"/>
          <w:szCs w:val="20"/>
        </w:rPr>
        <w:t xml:space="preserve">Uradna oseba ZVKDS OE Kranj </w:t>
      </w:r>
      <w:r w:rsidR="00524CB4" w:rsidRPr="00125341">
        <w:rPr>
          <w:rFonts w:cs="Arial"/>
          <w:szCs w:val="20"/>
        </w:rPr>
        <w:t xml:space="preserve">je dne 5. 6. 2023 iz svojega elektronskega naslova </w:t>
      </w:r>
      <w:r w:rsidRPr="00125341">
        <w:rPr>
          <w:rFonts w:cs="Arial"/>
          <w:szCs w:val="20"/>
        </w:rPr>
        <w:t xml:space="preserve">stranki </w:t>
      </w:r>
      <w:r w:rsidR="00524CB4" w:rsidRPr="00125341">
        <w:rPr>
          <w:rFonts w:cs="Arial"/>
          <w:szCs w:val="20"/>
        </w:rPr>
        <w:t>odgovorila, da so zadevo rešili in izdali</w:t>
      </w:r>
      <w:r w:rsidR="00524CB4" w:rsidRPr="00125341">
        <w:rPr>
          <w:szCs w:val="20"/>
        </w:rPr>
        <w:t xml:space="preserve"> Kulturnovarstveno mnenje </w:t>
      </w:r>
      <w:r w:rsidR="00524CB4" w:rsidRPr="00125341">
        <w:rPr>
          <w:rFonts w:cs="Arial"/>
          <w:szCs w:val="20"/>
        </w:rPr>
        <w:t>št. 35101-0044/2022-23.</w:t>
      </w:r>
    </w:p>
    <w:p w14:paraId="4AD84F56" w14:textId="61C142FD" w:rsidR="00ED14D4" w:rsidRPr="00125341" w:rsidRDefault="00ED14D4" w:rsidP="00D74484">
      <w:pPr>
        <w:suppressAutoHyphens/>
        <w:spacing w:before="0" w:line="240" w:lineRule="exact"/>
        <w:rPr>
          <w:rFonts w:cs="Arial"/>
          <w:szCs w:val="20"/>
        </w:rPr>
      </w:pPr>
    </w:p>
    <w:p w14:paraId="0F93760D" w14:textId="18611C74" w:rsidR="00465B2F" w:rsidRPr="00125341" w:rsidRDefault="00465B2F" w:rsidP="00465B2F">
      <w:pPr>
        <w:numPr>
          <w:ilvl w:val="0"/>
          <w:numId w:val="6"/>
        </w:numPr>
        <w:spacing w:before="0" w:line="260" w:lineRule="exact"/>
      </w:pPr>
      <w:r w:rsidRPr="00125341">
        <w:t xml:space="preserve">Upravni inšpektor ugotavlja, da je bilo ravnanje uradne osebe </w:t>
      </w:r>
      <w:r w:rsidRPr="00125341">
        <w:rPr>
          <w:rFonts w:cs="Arial"/>
          <w:szCs w:val="20"/>
        </w:rPr>
        <w:t xml:space="preserve">ZVKDS OE Kranj </w:t>
      </w:r>
      <w:r w:rsidRPr="00125341">
        <w:t xml:space="preserve">nepravilno. Uradna oseba bi morala stranki odgovoriti v pisni obliki uradnega dokumenta </w:t>
      </w:r>
      <w:r w:rsidRPr="00125341">
        <w:lastRenderedPageBreak/>
        <w:t>organa, ga elektronsko podpisati in ga naslovniku vročiti po elektronski pošti iz uradnega naslova organa in ne iz svojega elektronskega naslova.</w:t>
      </w:r>
    </w:p>
    <w:p w14:paraId="2B43268B" w14:textId="4A2A724B" w:rsidR="00465B2F" w:rsidRPr="00125341" w:rsidRDefault="00465B2F" w:rsidP="00465B2F">
      <w:pPr>
        <w:spacing w:before="0" w:line="260" w:lineRule="exact"/>
      </w:pPr>
    </w:p>
    <w:p w14:paraId="33935430" w14:textId="3DD996BF" w:rsidR="00E2607B" w:rsidRPr="00125341" w:rsidRDefault="00E2607B" w:rsidP="00465B2F">
      <w:pPr>
        <w:spacing w:before="0"/>
        <w:ind w:left="360"/>
        <w:rPr>
          <w:rFonts w:cs="Arial"/>
          <w:i/>
          <w:szCs w:val="20"/>
        </w:rPr>
      </w:pPr>
      <w:r w:rsidRPr="00125341">
        <w:rPr>
          <w:rFonts w:cs="Arial"/>
          <w:i/>
          <w:szCs w:val="20"/>
        </w:rPr>
        <w:t xml:space="preserve">Upravni inšpektor je iz pregleda zadeve ugotovil, da je očitek prijavitelja o tem, da je ZVKDS OE Kranj kršil instrukcijski rok za izdajo mnenja, </w:t>
      </w:r>
      <w:r w:rsidRPr="00125341">
        <w:rPr>
          <w:rFonts w:cs="Arial"/>
          <w:i/>
          <w:szCs w:val="20"/>
          <w:u w:val="single"/>
        </w:rPr>
        <w:t>utemeljen</w:t>
      </w:r>
      <w:r w:rsidRPr="00125341">
        <w:rPr>
          <w:rFonts w:cs="Arial"/>
          <w:i/>
          <w:szCs w:val="20"/>
        </w:rPr>
        <w:t xml:space="preserve">.  </w:t>
      </w:r>
    </w:p>
    <w:p w14:paraId="51D768B5" w14:textId="4FD8B7ED" w:rsidR="00E2607B" w:rsidRPr="00125341" w:rsidRDefault="00E2607B" w:rsidP="00D74484">
      <w:pPr>
        <w:suppressAutoHyphens/>
        <w:spacing w:before="0" w:line="240" w:lineRule="exact"/>
        <w:rPr>
          <w:rFonts w:cs="Arial"/>
          <w:szCs w:val="20"/>
        </w:rPr>
      </w:pPr>
    </w:p>
    <w:p w14:paraId="1F885130" w14:textId="4B9F5B6E" w:rsidR="00E2607B" w:rsidRPr="00125341" w:rsidRDefault="00E2607B" w:rsidP="00D74484">
      <w:pPr>
        <w:suppressAutoHyphens/>
        <w:spacing w:before="0" w:line="240" w:lineRule="exact"/>
        <w:rPr>
          <w:rFonts w:cs="Arial"/>
          <w:szCs w:val="20"/>
        </w:rPr>
      </w:pPr>
    </w:p>
    <w:p w14:paraId="39EA27B7" w14:textId="32DEF78B" w:rsidR="00E2607B" w:rsidRPr="00125341" w:rsidRDefault="00E2607B" w:rsidP="0075131A">
      <w:pPr>
        <w:pStyle w:val="Odstavekseznama"/>
        <w:numPr>
          <w:ilvl w:val="1"/>
          <w:numId w:val="46"/>
        </w:numPr>
        <w:spacing w:before="0"/>
        <w:rPr>
          <w:rFonts w:cs="Arial"/>
          <w:b/>
          <w:bCs/>
          <w:szCs w:val="20"/>
        </w:rPr>
      </w:pPr>
      <w:r w:rsidRPr="00125341">
        <w:rPr>
          <w:rFonts w:cs="Arial"/>
          <w:b/>
          <w:bCs/>
          <w:szCs w:val="20"/>
        </w:rPr>
        <w:t>Zadeva št. 0610-</w:t>
      </w:r>
      <w:r w:rsidR="00B97733" w:rsidRPr="00125341">
        <w:rPr>
          <w:rFonts w:cs="Arial"/>
          <w:b/>
          <w:bCs/>
          <w:szCs w:val="20"/>
        </w:rPr>
        <w:t>423</w:t>
      </w:r>
      <w:r w:rsidRPr="00125341">
        <w:rPr>
          <w:rFonts w:cs="Arial"/>
          <w:b/>
          <w:bCs/>
          <w:szCs w:val="20"/>
        </w:rPr>
        <w:t xml:space="preserve">/2023 </w:t>
      </w:r>
      <w:r w:rsidR="00B97733" w:rsidRPr="00125341">
        <w:rPr>
          <w:rFonts w:cs="Arial"/>
          <w:b/>
          <w:bCs/>
          <w:szCs w:val="20"/>
        </w:rPr>
        <w:t>–</w:t>
      </w:r>
      <w:r w:rsidRPr="00125341">
        <w:rPr>
          <w:rFonts w:cs="Arial"/>
          <w:b/>
          <w:bCs/>
          <w:szCs w:val="20"/>
        </w:rPr>
        <w:t xml:space="preserve"> </w:t>
      </w:r>
      <w:r w:rsidR="00B97733" w:rsidRPr="00125341">
        <w:rPr>
          <w:rFonts w:cs="Arial"/>
          <w:b/>
          <w:bCs/>
          <w:szCs w:val="20"/>
        </w:rPr>
        <w:t xml:space="preserve">postopanje s pritožbo  </w:t>
      </w:r>
    </w:p>
    <w:p w14:paraId="67026EEB" w14:textId="77777777" w:rsidR="00E2607B" w:rsidRPr="00125341" w:rsidRDefault="00E2607B" w:rsidP="00E2607B">
      <w:pPr>
        <w:spacing w:before="0"/>
      </w:pPr>
    </w:p>
    <w:p w14:paraId="61C9D3C1" w14:textId="47C81AF4" w:rsidR="00E2607B" w:rsidRPr="00125341" w:rsidRDefault="00E2607B" w:rsidP="00B97733">
      <w:pPr>
        <w:suppressAutoHyphens/>
        <w:spacing w:before="0" w:line="240" w:lineRule="exact"/>
        <w:rPr>
          <w:rFonts w:cs="Arial"/>
          <w:szCs w:val="20"/>
        </w:rPr>
      </w:pPr>
      <w:r w:rsidRPr="00125341">
        <w:rPr>
          <w:rFonts w:cs="Arial"/>
          <w:szCs w:val="20"/>
        </w:rPr>
        <w:t xml:space="preserve">Dne 6. </w:t>
      </w:r>
      <w:r w:rsidR="00B97733" w:rsidRPr="00125341">
        <w:rPr>
          <w:rFonts w:cs="Arial"/>
          <w:szCs w:val="20"/>
        </w:rPr>
        <w:t xml:space="preserve">9. </w:t>
      </w:r>
      <w:r w:rsidRPr="00125341">
        <w:rPr>
          <w:rFonts w:cs="Arial"/>
          <w:szCs w:val="20"/>
        </w:rPr>
        <w:t xml:space="preserve">2023 je IJS </w:t>
      </w:r>
      <w:r w:rsidR="00B97733" w:rsidRPr="00125341">
        <w:rPr>
          <w:rFonts w:cs="Arial"/>
          <w:szCs w:val="20"/>
        </w:rPr>
        <w:t xml:space="preserve">v vednost prejel pritožbo stranke, ki se pritožuje nad ravnanjem </w:t>
      </w:r>
      <w:r w:rsidRPr="00125341">
        <w:rPr>
          <w:rFonts w:cs="Arial"/>
          <w:szCs w:val="20"/>
        </w:rPr>
        <w:t xml:space="preserve">ZVKDS OE </w:t>
      </w:r>
      <w:r w:rsidR="00B97733" w:rsidRPr="00125341">
        <w:rPr>
          <w:rFonts w:cs="Arial"/>
          <w:szCs w:val="20"/>
        </w:rPr>
        <w:t xml:space="preserve">Piran v postopku odločanja o pritožbi. Stranka v pritožbi navaja, da </w:t>
      </w:r>
      <w:r w:rsidR="00D20797" w:rsidRPr="00125341">
        <w:rPr>
          <w:rFonts w:cs="Arial"/>
          <w:szCs w:val="20"/>
        </w:rPr>
        <w:t>š</w:t>
      </w:r>
      <w:r w:rsidR="00B97733" w:rsidRPr="00125341">
        <w:rPr>
          <w:rFonts w:cs="Arial"/>
          <w:szCs w:val="20"/>
        </w:rPr>
        <w:t>e vedno čaka na odgovor na pritožbo, ki jo je dne 23.05.2023 vložil</w:t>
      </w:r>
      <w:r w:rsidR="009D2DB2" w:rsidRPr="00125341">
        <w:rPr>
          <w:rFonts w:cs="Arial"/>
          <w:szCs w:val="20"/>
        </w:rPr>
        <w:t>a</w:t>
      </w:r>
      <w:r w:rsidR="00B97733" w:rsidRPr="00125341">
        <w:rPr>
          <w:rFonts w:cs="Arial"/>
          <w:szCs w:val="20"/>
        </w:rPr>
        <w:t xml:space="preserve"> zoper »</w:t>
      </w:r>
      <w:r w:rsidR="00B97733" w:rsidRPr="00125341">
        <w:rPr>
          <w:rFonts w:cs="Arial"/>
          <w:i/>
          <w:iCs/>
          <w:szCs w:val="20"/>
        </w:rPr>
        <w:t>sklep št. 35104-0256/2023 za enostavni objekt z dne 18.05.2023«</w:t>
      </w:r>
      <w:r w:rsidR="00B97733" w:rsidRPr="00125341">
        <w:rPr>
          <w:rFonts w:cs="Arial"/>
          <w:szCs w:val="20"/>
        </w:rPr>
        <w:t xml:space="preserve"> in </w:t>
      </w:r>
      <w:r w:rsidR="00761B5B" w:rsidRPr="00125341">
        <w:rPr>
          <w:rFonts w:cs="Arial"/>
          <w:i/>
          <w:iCs/>
          <w:szCs w:val="20"/>
        </w:rPr>
        <w:t>»</w:t>
      </w:r>
      <w:r w:rsidR="00B97733" w:rsidRPr="00125341">
        <w:rPr>
          <w:rFonts w:cs="Arial"/>
          <w:i/>
          <w:iCs/>
          <w:szCs w:val="20"/>
        </w:rPr>
        <w:t xml:space="preserve">če za ZVKDS </w:t>
      </w:r>
      <w:r w:rsidR="00761B5B" w:rsidRPr="00125341">
        <w:rPr>
          <w:rFonts w:cs="Arial"/>
          <w:i/>
          <w:iCs/>
          <w:szCs w:val="20"/>
        </w:rPr>
        <w:t>n</w:t>
      </w:r>
      <w:r w:rsidR="00B97733" w:rsidRPr="00125341">
        <w:rPr>
          <w:rFonts w:cs="Arial"/>
          <w:i/>
          <w:iCs/>
          <w:szCs w:val="20"/>
        </w:rPr>
        <w:t>e veljajo nobeni zakonsko določeni roki?«</w:t>
      </w:r>
      <w:r w:rsidR="00B97733" w:rsidRPr="00125341">
        <w:rPr>
          <w:rFonts w:cs="Arial"/>
          <w:szCs w:val="20"/>
        </w:rPr>
        <w:t>.</w:t>
      </w:r>
    </w:p>
    <w:p w14:paraId="31C52900" w14:textId="73C2AA61" w:rsidR="00B97733" w:rsidRPr="00125341" w:rsidRDefault="00B97733" w:rsidP="00B97733">
      <w:pPr>
        <w:suppressAutoHyphens/>
        <w:spacing w:before="0" w:line="240" w:lineRule="exact"/>
        <w:rPr>
          <w:rFonts w:cs="Arial"/>
          <w:szCs w:val="20"/>
        </w:rPr>
      </w:pPr>
    </w:p>
    <w:p w14:paraId="16CD7BB7" w14:textId="34073611" w:rsidR="00E2607B" w:rsidRPr="00125341" w:rsidRDefault="00E2607B" w:rsidP="00B97733">
      <w:pPr>
        <w:suppressAutoHyphens/>
        <w:spacing w:before="0" w:line="240" w:lineRule="exact"/>
        <w:rPr>
          <w:rFonts w:cs="Arial"/>
          <w:szCs w:val="20"/>
        </w:rPr>
      </w:pPr>
      <w:r w:rsidRPr="00125341">
        <w:rPr>
          <w:rFonts w:cs="Arial"/>
          <w:szCs w:val="20"/>
        </w:rPr>
        <w:t xml:space="preserve">ZVKDS OE </w:t>
      </w:r>
      <w:r w:rsidR="00B97733" w:rsidRPr="00125341">
        <w:rPr>
          <w:rFonts w:cs="Arial"/>
          <w:szCs w:val="20"/>
        </w:rPr>
        <w:t>Piran</w:t>
      </w:r>
      <w:r w:rsidRPr="00125341">
        <w:rPr>
          <w:rFonts w:cs="Arial"/>
          <w:szCs w:val="20"/>
        </w:rPr>
        <w:t xml:space="preserve"> je dne </w:t>
      </w:r>
      <w:r w:rsidR="00B97733" w:rsidRPr="00125341">
        <w:rPr>
          <w:rFonts w:cs="Arial"/>
          <w:szCs w:val="20"/>
        </w:rPr>
        <w:t>31.</w:t>
      </w:r>
      <w:r w:rsidRPr="00125341">
        <w:rPr>
          <w:rFonts w:cs="Arial"/>
          <w:szCs w:val="20"/>
        </w:rPr>
        <w:t xml:space="preserve"> </w:t>
      </w:r>
      <w:r w:rsidR="00B97733" w:rsidRPr="00125341">
        <w:rPr>
          <w:rFonts w:cs="Arial"/>
          <w:szCs w:val="20"/>
        </w:rPr>
        <w:t>3</w:t>
      </w:r>
      <w:r w:rsidRPr="00125341">
        <w:rPr>
          <w:rFonts w:cs="Arial"/>
          <w:szCs w:val="20"/>
        </w:rPr>
        <w:t>. 202</w:t>
      </w:r>
      <w:r w:rsidR="00B97733" w:rsidRPr="00125341">
        <w:rPr>
          <w:rFonts w:cs="Arial"/>
          <w:szCs w:val="20"/>
        </w:rPr>
        <w:t>3</w:t>
      </w:r>
      <w:r w:rsidRPr="00125341">
        <w:rPr>
          <w:rFonts w:cs="Arial"/>
          <w:szCs w:val="20"/>
        </w:rPr>
        <w:t xml:space="preserve"> po elektronski pošti prejel vlogo za izdajo </w:t>
      </w:r>
      <w:r w:rsidR="00B97733" w:rsidRPr="00125341">
        <w:rPr>
          <w:rFonts w:cs="Arial"/>
          <w:szCs w:val="20"/>
        </w:rPr>
        <w:t xml:space="preserve">mnenja k dozidati enostavnega </w:t>
      </w:r>
      <w:r w:rsidRPr="00125341">
        <w:rPr>
          <w:rFonts w:cs="Arial"/>
          <w:szCs w:val="20"/>
        </w:rPr>
        <w:t>objekt</w:t>
      </w:r>
      <w:r w:rsidR="00B97733" w:rsidRPr="00125341">
        <w:rPr>
          <w:rFonts w:cs="Arial"/>
          <w:szCs w:val="20"/>
        </w:rPr>
        <w:t>a</w:t>
      </w:r>
      <w:r w:rsidRPr="00125341">
        <w:rPr>
          <w:rFonts w:cs="Arial"/>
          <w:szCs w:val="20"/>
        </w:rPr>
        <w:t xml:space="preserve"> na parceli x. y. Na dokumentu je odtisnjena prejemno štampiljka z datumom prejema in št. 3510</w:t>
      </w:r>
      <w:r w:rsidR="00B97733" w:rsidRPr="00125341">
        <w:rPr>
          <w:rFonts w:cs="Arial"/>
          <w:szCs w:val="20"/>
        </w:rPr>
        <w:t>4</w:t>
      </w:r>
      <w:r w:rsidRPr="00125341">
        <w:rPr>
          <w:rFonts w:cs="Arial"/>
          <w:szCs w:val="20"/>
        </w:rPr>
        <w:t>-0</w:t>
      </w:r>
      <w:r w:rsidR="00B97733" w:rsidRPr="00125341">
        <w:rPr>
          <w:rFonts w:cs="Arial"/>
          <w:szCs w:val="20"/>
        </w:rPr>
        <w:t>256</w:t>
      </w:r>
      <w:r w:rsidRPr="00125341">
        <w:rPr>
          <w:rFonts w:cs="Arial"/>
          <w:szCs w:val="20"/>
        </w:rPr>
        <w:t>/202</w:t>
      </w:r>
      <w:r w:rsidR="00B97733" w:rsidRPr="00125341">
        <w:rPr>
          <w:rFonts w:cs="Arial"/>
          <w:szCs w:val="20"/>
        </w:rPr>
        <w:t>3</w:t>
      </w:r>
      <w:r w:rsidRPr="00125341">
        <w:rPr>
          <w:rFonts w:cs="Arial"/>
          <w:szCs w:val="20"/>
        </w:rPr>
        <w:t xml:space="preserve">-1. </w:t>
      </w:r>
    </w:p>
    <w:p w14:paraId="640FE4D5" w14:textId="77777777" w:rsidR="00E2607B" w:rsidRPr="00125341" w:rsidRDefault="00E2607B" w:rsidP="00E2607B">
      <w:pPr>
        <w:spacing w:before="0" w:line="240" w:lineRule="exact"/>
        <w:rPr>
          <w:rFonts w:cs="Arial"/>
          <w:szCs w:val="20"/>
        </w:rPr>
      </w:pPr>
    </w:p>
    <w:p w14:paraId="50CAB8E9" w14:textId="23BAC035" w:rsidR="00E2607B" w:rsidRPr="00125341" w:rsidRDefault="00E2607B" w:rsidP="00E2607B">
      <w:pPr>
        <w:numPr>
          <w:ilvl w:val="0"/>
          <w:numId w:val="40"/>
        </w:numPr>
        <w:spacing w:before="0" w:line="240" w:lineRule="exact"/>
        <w:rPr>
          <w:rFonts w:cs="Arial"/>
          <w:szCs w:val="20"/>
        </w:rPr>
      </w:pPr>
      <w:r w:rsidRPr="00125341">
        <w:t xml:space="preserve">Upravni inšpektor pojasnjuje, da se pošta v elektronski obliki ne tiska in se na njo tudi ne odtisne prejemna štampiljka. </w:t>
      </w:r>
    </w:p>
    <w:p w14:paraId="6105849D" w14:textId="77777777" w:rsidR="00B97733" w:rsidRPr="00125341" w:rsidRDefault="00B97733" w:rsidP="00E2607B">
      <w:pPr>
        <w:spacing w:before="0" w:line="240" w:lineRule="exact"/>
        <w:rPr>
          <w:rFonts w:cs="Arial"/>
          <w:szCs w:val="20"/>
        </w:rPr>
      </w:pPr>
    </w:p>
    <w:p w14:paraId="3684EF68" w14:textId="587D27B3" w:rsidR="00B97733" w:rsidRPr="00125341" w:rsidRDefault="00B97733" w:rsidP="00B97733">
      <w:pPr>
        <w:spacing w:before="0" w:line="240" w:lineRule="exact"/>
        <w:rPr>
          <w:rFonts w:cs="Arial"/>
          <w:szCs w:val="20"/>
        </w:rPr>
      </w:pPr>
      <w:r w:rsidRPr="00125341">
        <w:rPr>
          <w:rFonts w:cs="Arial"/>
          <w:szCs w:val="20"/>
        </w:rPr>
        <w:t>ZVKDS OE Piran je dne 7. 4. 2023 z dopisom št. 35104-0256/2023-2</w:t>
      </w:r>
      <w:r w:rsidR="00761B5B" w:rsidRPr="00125341">
        <w:rPr>
          <w:rFonts w:cs="Arial"/>
          <w:szCs w:val="20"/>
        </w:rPr>
        <w:t xml:space="preserve"> </w:t>
      </w:r>
      <w:r w:rsidRPr="00125341">
        <w:rPr>
          <w:rFonts w:cs="Arial"/>
          <w:szCs w:val="20"/>
        </w:rPr>
        <w:t>pozval stranko za dopolnitev vloge</w:t>
      </w:r>
      <w:r w:rsidR="00761B5B" w:rsidRPr="00125341">
        <w:rPr>
          <w:rFonts w:cs="Arial"/>
          <w:szCs w:val="20"/>
        </w:rPr>
        <w:t xml:space="preserve"> v roku 20 dni od prejema dopisa. Dopis je ZVKDS OE Piran stranki vročal priporočeno, po poštnih predpisih</w:t>
      </w:r>
      <w:r w:rsidRPr="00125341">
        <w:rPr>
          <w:rFonts w:cs="Arial"/>
          <w:szCs w:val="20"/>
        </w:rPr>
        <w:t>.</w:t>
      </w:r>
    </w:p>
    <w:p w14:paraId="24E13356" w14:textId="77777777" w:rsidR="00B97733" w:rsidRPr="00125341" w:rsidRDefault="00B97733" w:rsidP="00B97733">
      <w:pPr>
        <w:spacing w:before="0" w:line="240" w:lineRule="exact"/>
        <w:rPr>
          <w:rFonts w:cs="Arial"/>
          <w:szCs w:val="20"/>
        </w:rPr>
      </w:pPr>
    </w:p>
    <w:p w14:paraId="196F981E" w14:textId="45E4472F" w:rsidR="00761B5B" w:rsidRPr="00125341" w:rsidRDefault="00761B5B" w:rsidP="00761B5B">
      <w:pPr>
        <w:numPr>
          <w:ilvl w:val="0"/>
          <w:numId w:val="43"/>
        </w:numPr>
        <w:spacing w:before="0" w:line="260" w:lineRule="exact"/>
      </w:pPr>
      <w:r w:rsidRPr="00125341">
        <w:t>Upravni inšpektor ugotavlja, da je bil dopis stranki poslan priporočeno po poštnih predpisih in ne po določilih ZUP. Prvi odstavek 87. člena ZUP</w:t>
      </w:r>
      <w:r w:rsidRPr="00125341">
        <w:rPr>
          <w:rStyle w:val="Sprotnaopomba-sklic"/>
          <w:rFonts w:cs="Arial"/>
          <w:szCs w:val="20"/>
        </w:rPr>
        <w:footnoteReference w:id="29"/>
      </w:r>
      <w:r w:rsidRPr="00125341">
        <w:t xml:space="preserve"> namreč določa, da se morajo odločbe in sklepi ter </w:t>
      </w:r>
      <w:r w:rsidRPr="00125341">
        <w:rPr>
          <w:u w:val="single"/>
        </w:rPr>
        <w:t>drugi dokumenti, od katerih vročitve začne teči rok</w:t>
      </w:r>
      <w:r w:rsidRPr="00125341">
        <w:t xml:space="preserve">, vročiti </w:t>
      </w:r>
      <w:r w:rsidRPr="00125341">
        <w:rPr>
          <w:u w:val="single"/>
        </w:rPr>
        <w:t>osebno</w:t>
      </w:r>
      <w:r w:rsidRPr="00125341">
        <w:t xml:space="preserve"> tistemu, kateremu so namenjeni, pri čemer se za osebno vročitev šteje tudi vročitev v skladu s 86. členom</w:t>
      </w:r>
      <w:r w:rsidRPr="00125341">
        <w:rPr>
          <w:rStyle w:val="Sprotnaopomba-sklic"/>
          <w:rFonts w:cs="Arial"/>
          <w:szCs w:val="20"/>
        </w:rPr>
        <w:footnoteReference w:id="30"/>
      </w:r>
      <w:r w:rsidRPr="00125341">
        <w:t xml:space="preserve"> tega zakona. </w:t>
      </w:r>
      <w:r w:rsidRPr="00125341">
        <w:rPr>
          <w:rFonts w:cs="Arial"/>
          <w:szCs w:val="20"/>
        </w:rPr>
        <w:t xml:space="preserve">ZVKDS OE Piran </w:t>
      </w:r>
      <w:r w:rsidRPr="00125341">
        <w:t xml:space="preserve">bi moral v skladu z 87. členom ZUP dopis za dopolnitev vloge stranki vročati osebno in ne po poštnih predpisih. Gre za kršitev 87. člena ZUP. </w:t>
      </w:r>
    </w:p>
    <w:p w14:paraId="33C169F1" w14:textId="77777777" w:rsidR="00E2607B" w:rsidRPr="00125341" w:rsidRDefault="00E2607B" w:rsidP="00E2607B">
      <w:pPr>
        <w:spacing w:before="0" w:line="240" w:lineRule="exact"/>
      </w:pPr>
    </w:p>
    <w:p w14:paraId="1E0A11C1" w14:textId="6A6EDEDE" w:rsidR="00E2607B" w:rsidRPr="00125341" w:rsidRDefault="00E2607B" w:rsidP="00E2607B">
      <w:pPr>
        <w:spacing w:before="0" w:line="240" w:lineRule="exact"/>
      </w:pPr>
      <w:r w:rsidRPr="00125341">
        <w:rPr>
          <w:rFonts w:cs="Arial"/>
          <w:szCs w:val="20"/>
        </w:rPr>
        <w:t xml:space="preserve">ZVKDS OE </w:t>
      </w:r>
      <w:r w:rsidR="00465B2F" w:rsidRPr="00125341">
        <w:rPr>
          <w:rFonts w:cs="Arial"/>
          <w:szCs w:val="20"/>
        </w:rPr>
        <w:t>Piran</w:t>
      </w:r>
      <w:r w:rsidRPr="00125341">
        <w:rPr>
          <w:rFonts w:cs="Arial"/>
          <w:szCs w:val="20"/>
        </w:rPr>
        <w:t xml:space="preserve"> je dne 1</w:t>
      </w:r>
      <w:r w:rsidR="0075131A" w:rsidRPr="00125341">
        <w:rPr>
          <w:rFonts w:cs="Arial"/>
          <w:szCs w:val="20"/>
        </w:rPr>
        <w:t>8</w:t>
      </w:r>
      <w:r w:rsidRPr="00125341">
        <w:rPr>
          <w:rFonts w:cs="Arial"/>
          <w:szCs w:val="20"/>
        </w:rPr>
        <w:t xml:space="preserve">. </w:t>
      </w:r>
      <w:r w:rsidR="0075131A" w:rsidRPr="00125341">
        <w:rPr>
          <w:rFonts w:cs="Arial"/>
          <w:szCs w:val="20"/>
        </w:rPr>
        <w:t>4</w:t>
      </w:r>
      <w:r w:rsidRPr="00125341">
        <w:rPr>
          <w:rFonts w:cs="Arial"/>
          <w:szCs w:val="20"/>
        </w:rPr>
        <w:t>. 202</w:t>
      </w:r>
      <w:r w:rsidR="0075131A" w:rsidRPr="00125341">
        <w:rPr>
          <w:rFonts w:cs="Arial"/>
          <w:szCs w:val="20"/>
        </w:rPr>
        <w:t>3</w:t>
      </w:r>
      <w:r w:rsidRPr="00125341">
        <w:rPr>
          <w:rFonts w:cs="Arial"/>
          <w:szCs w:val="20"/>
        </w:rPr>
        <w:t xml:space="preserve"> </w:t>
      </w:r>
      <w:r w:rsidR="0075131A" w:rsidRPr="00125341">
        <w:rPr>
          <w:rFonts w:cs="Arial"/>
          <w:szCs w:val="20"/>
        </w:rPr>
        <w:t xml:space="preserve">po elektronski pošti </w:t>
      </w:r>
      <w:r w:rsidRPr="00125341">
        <w:rPr>
          <w:rFonts w:cs="Arial"/>
          <w:szCs w:val="20"/>
        </w:rPr>
        <w:t xml:space="preserve">prejel </w:t>
      </w:r>
      <w:r w:rsidR="0075131A" w:rsidRPr="00125341">
        <w:rPr>
          <w:rFonts w:cs="Arial"/>
          <w:szCs w:val="20"/>
        </w:rPr>
        <w:t>dopolnitev vloge.</w:t>
      </w:r>
      <w:r w:rsidRPr="00125341">
        <w:rPr>
          <w:rFonts w:cs="Arial"/>
          <w:szCs w:val="20"/>
        </w:rPr>
        <w:t xml:space="preserve"> N</w:t>
      </w:r>
      <w:r w:rsidRPr="00125341">
        <w:t>a dokumentu je odtisnjena prejemn</w:t>
      </w:r>
      <w:r w:rsidR="009325FE" w:rsidRPr="00125341">
        <w:t>a</w:t>
      </w:r>
      <w:r w:rsidRPr="00125341">
        <w:t xml:space="preserve"> štampiljka z datumom prejema in št. </w:t>
      </w:r>
      <w:r w:rsidR="0075131A" w:rsidRPr="00125341">
        <w:rPr>
          <w:rFonts w:cs="Arial"/>
          <w:szCs w:val="20"/>
        </w:rPr>
        <w:t>35104-0256/2023-3</w:t>
      </w:r>
      <w:r w:rsidRPr="00125341">
        <w:t>.</w:t>
      </w:r>
    </w:p>
    <w:p w14:paraId="0357CC5E" w14:textId="3DAF4645" w:rsidR="00E2607B" w:rsidRPr="00125341" w:rsidRDefault="00E2607B" w:rsidP="00E2607B">
      <w:pPr>
        <w:spacing w:before="0" w:line="240" w:lineRule="exact"/>
        <w:rPr>
          <w:rFonts w:cs="Arial"/>
          <w:szCs w:val="20"/>
        </w:rPr>
      </w:pPr>
    </w:p>
    <w:p w14:paraId="74134FEC" w14:textId="77777777" w:rsidR="0075131A" w:rsidRPr="00125341" w:rsidRDefault="0075131A" w:rsidP="0075131A">
      <w:pPr>
        <w:numPr>
          <w:ilvl w:val="0"/>
          <w:numId w:val="40"/>
        </w:numPr>
        <w:spacing w:before="0" w:line="240" w:lineRule="exact"/>
        <w:rPr>
          <w:rFonts w:cs="Arial"/>
          <w:szCs w:val="20"/>
        </w:rPr>
      </w:pPr>
      <w:r w:rsidRPr="00125341">
        <w:t xml:space="preserve">Upravni inšpektor pojasnjuje, da se pošta v elektronski obliki ne tiska in se na njo tudi ne odtisne prejemna štampiljka. </w:t>
      </w:r>
    </w:p>
    <w:p w14:paraId="0827A5E1" w14:textId="5DA1B8C1" w:rsidR="0075131A" w:rsidRPr="00125341" w:rsidRDefault="0075131A" w:rsidP="00E2607B">
      <w:pPr>
        <w:spacing w:before="0" w:line="240" w:lineRule="exact"/>
        <w:rPr>
          <w:rFonts w:cs="Arial"/>
          <w:szCs w:val="20"/>
        </w:rPr>
      </w:pPr>
    </w:p>
    <w:p w14:paraId="5F92729C" w14:textId="335FF34A" w:rsidR="00465B2F" w:rsidRPr="00125341" w:rsidRDefault="00465B2F" w:rsidP="00465B2F">
      <w:pPr>
        <w:spacing w:before="0" w:after="160" w:line="259" w:lineRule="auto"/>
        <w:contextualSpacing/>
        <w:rPr>
          <w:rFonts w:cs="Arial"/>
          <w:i/>
          <w:iCs/>
          <w:szCs w:val="20"/>
        </w:rPr>
      </w:pPr>
      <w:r w:rsidRPr="00125341">
        <w:rPr>
          <w:rFonts w:cs="Arial"/>
          <w:szCs w:val="20"/>
        </w:rPr>
        <w:t xml:space="preserve">Dne 8. 5. 2023 je uradna oseba ZVKDS OE Piran </w:t>
      </w:r>
      <w:r w:rsidR="009325FE" w:rsidRPr="00125341">
        <w:rPr>
          <w:rFonts w:cs="Arial"/>
          <w:szCs w:val="20"/>
        </w:rPr>
        <w:t xml:space="preserve">poslala </w:t>
      </w:r>
      <w:r w:rsidR="00BF3272" w:rsidRPr="00125341">
        <w:rPr>
          <w:rFonts w:cs="Arial"/>
          <w:szCs w:val="20"/>
        </w:rPr>
        <w:t xml:space="preserve">uradni osebi Občine Izola </w:t>
      </w:r>
      <w:r w:rsidRPr="00125341">
        <w:rPr>
          <w:rFonts w:cs="Arial"/>
          <w:szCs w:val="20"/>
        </w:rPr>
        <w:t xml:space="preserve">iz svojega elektronskega naslova </w:t>
      </w:r>
      <w:r w:rsidR="00BF3272" w:rsidRPr="00125341">
        <w:rPr>
          <w:rFonts w:cs="Arial"/>
          <w:szCs w:val="20"/>
        </w:rPr>
        <w:t xml:space="preserve">na njen elektronski naslov zaprosilo za informacijo in sicer: </w:t>
      </w:r>
      <w:r w:rsidR="00BF3272" w:rsidRPr="00125341">
        <w:rPr>
          <w:rFonts w:cs="Arial"/>
          <w:i/>
          <w:iCs/>
          <w:szCs w:val="20"/>
        </w:rPr>
        <w:t>»Prošnja za informacijo za objekt</w:t>
      </w:r>
      <w:r w:rsidRPr="00125341">
        <w:rPr>
          <w:rFonts w:cs="Arial"/>
          <w:i/>
          <w:iCs/>
          <w:szCs w:val="20"/>
        </w:rPr>
        <w:t xml:space="preserve"> </w:t>
      </w:r>
      <w:r w:rsidR="00BF3272" w:rsidRPr="00125341">
        <w:rPr>
          <w:rFonts w:cs="Arial"/>
          <w:i/>
          <w:iCs/>
          <w:szCs w:val="20"/>
        </w:rPr>
        <w:t xml:space="preserve">…naprošam za grafično prilogo iz veljavnega odloka ..« </w:t>
      </w:r>
    </w:p>
    <w:p w14:paraId="1043B692" w14:textId="77777777" w:rsidR="00465B2F" w:rsidRPr="00125341" w:rsidRDefault="00465B2F" w:rsidP="00465B2F">
      <w:pPr>
        <w:spacing w:before="0" w:line="240" w:lineRule="exact"/>
        <w:rPr>
          <w:rFonts w:cs="Arial"/>
          <w:szCs w:val="20"/>
        </w:rPr>
      </w:pPr>
    </w:p>
    <w:p w14:paraId="10BFC819" w14:textId="4F11A59C" w:rsidR="00465B2F" w:rsidRPr="00125341" w:rsidRDefault="00465B2F" w:rsidP="00465B2F">
      <w:pPr>
        <w:numPr>
          <w:ilvl w:val="0"/>
          <w:numId w:val="6"/>
        </w:numPr>
        <w:spacing w:before="0" w:line="260" w:lineRule="exact"/>
      </w:pPr>
      <w:r w:rsidRPr="00125341">
        <w:lastRenderedPageBreak/>
        <w:t xml:space="preserve">Upravni inšpektor ugotavlja, da je bilo ravnanje uradne osebe </w:t>
      </w:r>
      <w:r w:rsidRPr="00125341">
        <w:rPr>
          <w:rFonts w:cs="Arial"/>
          <w:szCs w:val="20"/>
        </w:rPr>
        <w:t xml:space="preserve">ZVKDS </w:t>
      </w:r>
      <w:r w:rsidR="00BF3272" w:rsidRPr="00125341">
        <w:rPr>
          <w:rFonts w:cs="Arial"/>
          <w:szCs w:val="20"/>
        </w:rPr>
        <w:t xml:space="preserve">OE Piran </w:t>
      </w:r>
      <w:r w:rsidRPr="00125341">
        <w:t xml:space="preserve">nepravilno. Uradna oseba bi morala </w:t>
      </w:r>
      <w:r w:rsidR="00BF3272" w:rsidRPr="00125341">
        <w:t xml:space="preserve">Občino Izola zaprositi za podatke </w:t>
      </w:r>
      <w:r w:rsidRPr="00125341">
        <w:t xml:space="preserve"> v pisni obliki uradnega dokumenta organa, ga elektronsko podpisati in ga naslovniku vročiti po elektronski pošti iz uradnega naslova organa in ne iz svojega elektronskega naslova.</w:t>
      </w:r>
    </w:p>
    <w:p w14:paraId="730B27D6" w14:textId="77777777" w:rsidR="009325FE" w:rsidRPr="00125341" w:rsidRDefault="009325FE" w:rsidP="00BC3632">
      <w:pPr>
        <w:spacing w:before="0" w:line="260" w:lineRule="exact"/>
        <w:ind w:left="720"/>
      </w:pPr>
    </w:p>
    <w:p w14:paraId="3F9DC94D" w14:textId="662BCC15" w:rsidR="00BF3272" w:rsidRPr="00125341" w:rsidRDefault="00BF3272" w:rsidP="00BF3272">
      <w:pPr>
        <w:spacing w:before="0" w:line="240" w:lineRule="exact"/>
      </w:pPr>
      <w:r w:rsidRPr="00125341">
        <w:rPr>
          <w:rFonts w:cs="Arial"/>
          <w:szCs w:val="20"/>
        </w:rPr>
        <w:t>ZVKDS OE Piran je dne 9. 5. 2023 po elektronski pošti prejel s strani Občine Izola zahtevano informacijo. N</w:t>
      </w:r>
      <w:r w:rsidRPr="00125341">
        <w:t xml:space="preserve">a dokumentu je odtisnjena prejemno štampiljka z datumom prejema in št. </w:t>
      </w:r>
      <w:r w:rsidRPr="00125341">
        <w:rPr>
          <w:rFonts w:cs="Arial"/>
          <w:szCs w:val="20"/>
        </w:rPr>
        <w:t>35104-0256/2023-4</w:t>
      </w:r>
      <w:r w:rsidRPr="00125341">
        <w:t>.</w:t>
      </w:r>
    </w:p>
    <w:p w14:paraId="23406152" w14:textId="77777777" w:rsidR="00BF3272" w:rsidRPr="00125341" w:rsidRDefault="00BF3272" w:rsidP="00BF3272">
      <w:pPr>
        <w:spacing w:before="0" w:line="240" w:lineRule="exact"/>
        <w:rPr>
          <w:rFonts w:cs="Arial"/>
          <w:szCs w:val="20"/>
        </w:rPr>
      </w:pPr>
    </w:p>
    <w:p w14:paraId="77E2522A" w14:textId="77777777" w:rsidR="00BF3272" w:rsidRPr="00125341" w:rsidRDefault="00BF3272" w:rsidP="00BF3272">
      <w:pPr>
        <w:numPr>
          <w:ilvl w:val="0"/>
          <w:numId w:val="6"/>
        </w:numPr>
        <w:spacing w:before="0" w:line="240" w:lineRule="exact"/>
        <w:rPr>
          <w:rFonts w:cs="Arial"/>
          <w:szCs w:val="20"/>
        </w:rPr>
      </w:pPr>
      <w:r w:rsidRPr="00125341">
        <w:t xml:space="preserve">Upravni inšpektor pojasnjuje, da se pošta v elektronski obliki ne tiska in se na njo tudi ne odtisne prejemna štampiljka. </w:t>
      </w:r>
    </w:p>
    <w:p w14:paraId="6F739165" w14:textId="39413266" w:rsidR="00BF3272" w:rsidRPr="00125341" w:rsidRDefault="00BF3272" w:rsidP="00BF3272">
      <w:pPr>
        <w:spacing w:before="0" w:line="260" w:lineRule="exact"/>
      </w:pPr>
    </w:p>
    <w:p w14:paraId="57E6AD7E" w14:textId="602ACBE6" w:rsidR="00BF3272" w:rsidRPr="00125341" w:rsidRDefault="00BF3272" w:rsidP="00BF3272">
      <w:pPr>
        <w:spacing w:before="0" w:line="240" w:lineRule="exact"/>
        <w:rPr>
          <w:rFonts w:cs="Arial"/>
          <w:szCs w:val="20"/>
        </w:rPr>
      </w:pPr>
      <w:r w:rsidRPr="00125341">
        <w:rPr>
          <w:rFonts w:cs="Arial"/>
          <w:szCs w:val="20"/>
        </w:rPr>
        <w:t>ZVKDS OE Piran je dne 18. 5. 2023 izdal sklep št. 35104-0256/2023-5, s kater</w:t>
      </w:r>
      <w:r w:rsidR="009325FE" w:rsidRPr="00125341">
        <w:rPr>
          <w:rFonts w:cs="Arial"/>
          <w:szCs w:val="20"/>
        </w:rPr>
        <w:t>im</w:t>
      </w:r>
      <w:r w:rsidRPr="00125341">
        <w:rPr>
          <w:rFonts w:cs="Arial"/>
          <w:szCs w:val="20"/>
        </w:rPr>
        <w:t xml:space="preserve"> je zahtevo stranke za izdajo kulturnovarstvenega mnenja, zavrgel.  </w:t>
      </w:r>
      <w:r w:rsidR="00E85550" w:rsidRPr="00125341">
        <w:rPr>
          <w:rFonts w:cs="Arial"/>
          <w:szCs w:val="20"/>
        </w:rPr>
        <w:t xml:space="preserve">Zahtevo je ZVKD OE Piran zavrgel, ker ni bila dopolnjena v postavljenem roku. </w:t>
      </w:r>
      <w:r w:rsidRPr="00125341">
        <w:rPr>
          <w:rFonts w:cs="Arial"/>
          <w:szCs w:val="20"/>
        </w:rPr>
        <w:t>V uvodu so kot pravne podlage navedeni »28., 29. in 39. člen ter 1. točka drugega odstavka 84. člena ZVKD-1.</w:t>
      </w:r>
      <w:r w:rsidR="00E85550" w:rsidRPr="00125341">
        <w:rPr>
          <w:rFonts w:cs="Arial"/>
          <w:szCs w:val="20"/>
        </w:rPr>
        <w:t xml:space="preserve"> Sklep je ZVKD OE Piran stranki vročal priporočeno s </w:t>
      </w:r>
      <w:r w:rsidR="00C2431C" w:rsidRPr="00125341">
        <w:rPr>
          <w:rFonts w:cs="Arial"/>
          <w:szCs w:val="20"/>
        </w:rPr>
        <w:t>povratnico</w:t>
      </w:r>
      <w:r w:rsidR="00E85550" w:rsidRPr="00125341">
        <w:rPr>
          <w:rFonts w:cs="Arial"/>
          <w:szCs w:val="20"/>
        </w:rPr>
        <w:t>.</w:t>
      </w:r>
    </w:p>
    <w:p w14:paraId="4D008BD5" w14:textId="77777777" w:rsidR="00BF3272" w:rsidRPr="00125341" w:rsidRDefault="00BF3272" w:rsidP="00BF3272">
      <w:pPr>
        <w:spacing w:before="0" w:line="260" w:lineRule="exact"/>
        <w:ind w:left="720"/>
        <w:rPr>
          <w:rFonts w:cs="Arial"/>
          <w:szCs w:val="20"/>
          <w:lang w:eastAsia="sl-SI"/>
        </w:rPr>
      </w:pPr>
    </w:p>
    <w:p w14:paraId="62A13C13" w14:textId="77777777" w:rsidR="009D2DB2" w:rsidRPr="00125341" w:rsidRDefault="00BF3272" w:rsidP="00BF3272">
      <w:pPr>
        <w:numPr>
          <w:ilvl w:val="0"/>
          <w:numId w:val="47"/>
        </w:numPr>
        <w:spacing w:before="0" w:line="260" w:lineRule="exact"/>
        <w:rPr>
          <w:rFonts w:cs="Arial"/>
          <w:i/>
          <w:iCs/>
          <w:szCs w:val="20"/>
        </w:rPr>
      </w:pPr>
      <w:r w:rsidRPr="00125341">
        <w:rPr>
          <w:rFonts w:cs="Arial"/>
          <w:szCs w:val="20"/>
        </w:rPr>
        <w:t>Upravni inšpektor pojasnjuje, da je v uvodu potrebno navajati samo predpis o pristojnosti organa</w:t>
      </w:r>
      <w:r w:rsidRPr="00125341">
        <w:rPr>
          <w:rStyle w:val="Sprotnaopomba-sklic"/>
          <w:rFonts w:cs="Arial"/>
          <w:szCs w:val="20"/>
        </w:rPr>
        <w:footnoteReference w:id="31"/>
      </w:r>
      <w:r w:rsidRPr="00125341">
        <w:rPr>
          <w:rFonts w:cs="Arial"/>
          <w:szCs w:val="20"/>
        </w:rPr>
        <w:t xml:space="preserve">, ki pa je v konkretnem primeru samo </w:t>
      </w:r>
      <w:r w:rsidR="00E85550" w:rsidRPr="00125341">
        <w:rPr>
          <w:rFonts w:cs="Arial"/>
          <w:szCs w:val="20"/>
        </w:rPr>
        <w:t>drugi odstavek</w:t>
      </w:r>
      <w:r w:rsidR="00E85550" w:rsidRPr="00125341">
        <w:rPr>
          <w:rStyle w:val="Sprotnaopomba-sklic"/>
          <w:szCs w:val="20"/>
        </w:rPr>
        <w:footnoteReference w:id="32"/>
      </w:r>
      <w:r w:rsidR="00E85550" w:rsidRPr="00125341">
        <w:rPr>
          <w:rFonts w:cs="Arial"/>
          <w:szCs w:val="20"/>
        </w:rPr>
        <w:t xml:space="preserve"> 67</w:t>
      </w:r>
      <w:r w:rsidRPr="00125341">
        <w:rPr>
          <w:rFonts w:cs="Arial"/>
          <w:szCs w:val="20"/>
        </w:rPr>
        <w:t>. člen</w:t>
      </w:r>
      <w:r w:rsidR="00E85550" w:rsidRPr="00125341">
        <w:rPr>
          <w:rFonts w:cs="Arial"/>
          <w:szCs w:val="20"/>
        </w:rPr>
        <w:t>a</w:t>
      </w:r>
      <w:r w:rsidRPr="00125341">
        <w:rPr>
          <w:rFonts w:cs="Arial"/>
          <w:szCs w:val="20"/>
        </w:rPr>
        <w:t xml:space="preserve"> ZUP, ki določa</w:t>
      </w:r>
      <w:r w:rsidR="00E85550" w:rsidRPr="00125341">
        <w:rPr>
          <w:rFonts w:cs="Arial"/>
          <w:szCs w:val="20"/>
        </w:rPr>
        <w:t>, da če stranka v postavljenem roku pomanjkljivosti ne odpravi, organ s sklepom zavrže vlogo. </w:t>
      </w:r>
      <w:r w:rsidRPr="00125341">
        <w:rPr>
          <w:rFonts w:cs="Arial"/>
          <w:szCs w:val="20"/>
        </w:rPr>
        <w:t xml:space="preserve">Ostale v uvodu navedene pravne podlage so neustrezne in ne predstavljata pravne podlage za izdajo sklepa o </w:t>
      </w:r>
      <w:r w:rsidR="00E85550" w:rsidRPr="00125341">
        <w:rPr>
          <w:rFonts w:cs="Arial"/>
          <w:szCs w:val="20"/>
        </w:rPr>
        <w:t>zavržbi</w:t>
      </w:r>
      <w:r w:rsidRPr="00125341">
        <w:rPr>
          <w:rFonts w:cs="Arial"/>
          <w:szCs w:val="20"/>
        </w:rPr>
        <w:t>.</w:t>
      </w:r>
      <w:r w:rsidR="00E85550" w:rsidRPr="00125341">
        <w:rPr>
          <w:rFonts w:cs="Arial"/>
          <w:szCs w:val="20"/>
        </w:rPr>
        <w:t xml:space="preserve"> </w:t>
      </w:r>
    </w:p>
    <w:p w14:paraId="13889714" w14:textId="3B60B6BC" w:rsidR="00BF3272" w:rsidRPr="00125341" w:rsidRDefault="009D2DB2" w:rsidP="009D2DB2">
      <w:pPr>
        <w:spacing w:before="0" w:line="260" w:lineRule="exact"/>
        <w:ind w:left="720"/>
        <w:rPr>
          <w:rFonts w:cs="Arial"/>
          <w:szCs w:val="20"/>
        </w:rPr>
      </w:pPr>
      <w:r w:rsidRPr="00125341">
        <w:rPr>
          <w:rFonts w:cs="Arial"/>
          <w:szCs w:val="20"/>
        </w:rPr>
        <w:t xml:space="preserve">Enajsti odstavek </w:t>
      </w:r>
      <w:r w:rsidR="00E85550" w:rsidRPr="00125341">
        <w:rPr>
          <w:rFonts w:cs="Arial"/>
          <w:szCs w:val="20"/>
        </w:rPr>
        <w:t>29. člen</w:t>
      </w:r>
      <w:r w:rsidRPr="00125341">
        <w:rPr>
          <w:rFonts w:cs="Arial"/>
          <w:szCs w:val="20"/>
        </w:rPr>
        <w:t>a</w:t>
      </w:r>
      <w:r w:rsidR="00E85550" w:rsidRPr="00125341">
        <w:rPr>
          <w:rFonts w:cs="Arial"/>
          <w:szCs w:val="20"/>
        </w:rPr>
        <w:t xml:space="preserve"> ZVKD-1 sicer določa, da</w:t>
      </w:r>
      <w:r w:rsidRPr="00125341">
        <w:rPr>
          <w:rFonts w:cs="Arial"/>
          <w:szCs w:val="20"/>
        </w:rPr>
        <w:t xml:space="preserve">: </w:t>
      </w:r>
      <w:r w:rsidRPr="00125341">
        <w:rPr>
          <w:rFonts w:cs="Arial"/>
          <w:i/>
          <w:iCs/>
          <w:szCs w:val="20"/>
        </w:rPr>
        <w:t>Č</w:t>
      </w:r>
      <w:r w:rsidR="00E85550" w:rsidRPr="00125341">
        <w:rPr>
          <w:rFonts w:cs="Arial"/>
          <w:i/>
          <w:iCs/>
          <w:szCs w:val="20"/>
        </w:rPr>
        <w:t xml:space="preserve">e </w:t>
      </w:r>
      <w:r w:rsidRPr="00125341">
        <w:rPr>
          <w:rFonts w:cs="Arial"/>
          <w:i/>
          <w:iCs/>
          <w:szCs w:val="20"/>
        </w:rPr>
        <w:t xml:space="preserve">zavod že na podlagi vloge za izdajo kulturnovarstvenih pogojev ugotovi, da </w:t>
      </w:r>
      <w:r w:rsidRPr="00125341">
        <w:rPr>
          <w:rFonts w:cs="Arial"/>
          <w:i/>
          <w:iCs/>
          <w:szCs w:val="20"/>
          <w:u w:val="single"/>
        </w:rPr>
        <w:t>poseg ni dopusten ali mogoč,</w:t>
      </w:r>
      <w:r w:rsidRPr="00125341">
        <w:rPr>
          <w:rFonts w:cs="Arial"/>
          <w:i/>
          <w:iCs/>
          <w:szCs w:val="20"/>
        </w:rPr>
        <w:t xml:space="preserve"> se vloga za izdajo kulturnovarstvenih pogojev šteje kot </w:t>
      </w:r>
      <w:r w:rsidRPr="00125341">
        <w:rPr>
          <w:rFonts w:cs="Arial"/>
          <w:i/>
          <w:iCs/>
          <w:szCs w:val="20"/>
          <w:u w:val="single"/>
        </w:rPr>
        <w:t>vloga za izdajo kulturnovarstvenega soglasja</w:t>
      </w:r>
      <w:r w:rsidRPr="00125341">
        <w:rPr>
          <w:rFonts w:cs="Arial"/>
          <w:i/>
          <w:iCs/>
          <w:szCs w:val="20"/>
        </w:rPr>
        <w:t>. Zavod na podlagi te ugotovitve zavrne izdajo kulturnovarstvenega soglasja.«</w:t>
      </w:r>
      <w:r w:rsidRPr="00125341">
        <w:rPr>
          <w:rFonts w:cs="Arial"/>
          <w:szCs w:val="20"/>
        </w:rPr>
        <w:t>, vendar gre v tem primeru za vsebinsko odločanje in ne za procesno, kot v konkretnem primeru.</w:t>
      </w:r>
    </w:p>
    <w:p w14:paraId="647E2F3A" w14:textId="77777777" w:rsidR="00BF3272" w:rsidRPr="00125341" w:rsidRDefault="00BF3272" w:rsidP="00BF3272">
      <w:pPr>
        <w:spacing w:before="0" w:line="240" w:lineRule="exact"/>
        <w:rPr>
          <w:rFonts w:cs="Arial"/>
          <w:szCs w:val="20"/>
        </w:rPr>
      </w:pPr>
    </w:p>
    <w:p w14:paraId="32EC43C2" w14:textId="1AA5235A" w:rsidR="00BF3272" w:rsidRPr="00125341" w:rsidRDefault="00BF3272" w:rsidP="00BF3272">
      <w:pPr>
        <w:numPr>
          <w:ilvl w:val="0"/>
          <w:numId w:val="37"/>
        </w:numPr>
        <w:spacing w:before="0" w:line="260" w:lineRule="exact"/>
        <w:rPr>
          <w:rFonts w:cs="Arial"/>
          <w:szCs w:val="20"/>
        </w:rPr>
      </w:pPr>
      <w:r w:rsidRPr="00125341">
        <w:rPr>
          <w:rFonts w:cs="Arial"/>
          <w:szCs w:val="20"/>
        </w:rPr>
        <w:t xml:space="preserve">Upravni inšpektor ugotavlja, da je izrek </w:t>
      </w:r>
      <w:r w:rsidR="00E85550" w:rsidRPr="00125341">
        <w:rPr>
          <w:rFonts w:cs="Arial"/>
          <w:szCs w:val="20"/>
        </w:rPr>
        <w:t>sklepa</w:t>
      </w:r>
      <w:r w:rsidRPr="00125341">
        <w:rPr>
          <w:rFonts w:cs="Arial"/>
          <w:szCs w:val="20"/>
        </w:rPr>
        <w:t xml:space="preserve"> pomanjkljiv in zaradi tega nedoločen, saj iz njega ni mogoče določiti osebe, o katere pravici je bilo odločeno. Navedeno je namreč </w:t>
      </w:r>
      <w:r w:rsidRPr="00125341">
        <w:rPr>
          <w:rFonts w:cs="Arial"/>
          <w:i/>
          <w:szCs w:val="20"/>
        </w:rPr>
        <w:t>»Zahteva investitorja za izdajo…«</w:t>
      </w:r>
      <w:r w:rsidRPr="00125341">
        <w:rPr>
          <w:rFonts w:cs="Arial"/>
          <w:szCs w:val="20"/>
        </w:rPr>
        <w:t>, ni pa navedenih podatkov stranke (ime in naslov).</w:t>
      </w:r>
    </w:p>
    <w:p w14:paraId="2CF04617" w14:textId="77777777" w:rsidR="00BF3272" w:rsidRPr="00125341" w:rsidRDefault="00BF3272" w:rsidP="00BF3272">
      <w:pPr>
        <w:spacing w:before="0" w:line="260" w:lineRule="exact"/>
        <w:ind w:left="720"/>
        <w:rPr>
          <w:rFonts w:cs="Arial"/>
          <w:szCs w:val="20"/>
        </w:rPr>
      </w:pPr>
      <w:r w:rsidRPr="00125341">
        <w:rPr>
          <w:rFonts w:cs="Arial"/>
          <w:szCs w:val="20"/>
        </w:rPr>
        <w:t>Upravni inšpektor zato še posebej izpostavlja pomen izreka upravne odločbe, saj je izrek najpomembnejši del odločbe, ker se edino z izrekom določajo pravice in obveznosti strank, in med vsemi sestavnimi deli odločbe izrek edini pridobi status dokončnosti, pravnomočnosti in izvršljivosti. Navedeno predstavlja kršitev določb 213. člena ZUP.</w:t>
      </w:r>
      <w:r w:rsidRPr="00125341">
        <w:rPr>
          <w:rStyle w:val="Sprotnaopomba-sklic"/>
          <w:rFonts w:cs="Arial"/>
          <w:szCs w:val="20"/>
        </w:rPr>
        <w:footnoteReference w:id="33"/>
      </w:r>
      <w:r w:rsidRPr="00125341">
        <w:rPr>
          <w:rFonts w:cs="Arial"/>
          <w:szCs w:val="20"/>
        </w:rPr>
        <w:t xml:space="preserve"> </w:t>
      </w:r>
    </w:p>
    <w:p w14:paraId="18BDA751" w14:textId="0FACAA00" w:rsidR="00BF3272" w:rsidRPr="00125341" w:rsidRDefault="00BF3272" w:rsidP="00BF3272">
      <w:pPr>
        <w:pStyle w:val="Odstavekseznama"/>
        <w:spacing w:before="0" w:line="260" w:lineRule="exact"/>
        <w:ind w:left="720"/>
        <w:rPr>
          <w:rFonts w:cs="Arial"/>
          <w:szCs w:val="20"/>
        </w:rPr>
      </w:pPr>
    </w:p>
    <w:p w14:paraId="170AD8B8" w14:textId="6CFBAE33" w:rsidR="00E85550" w:rsidRPr="00125341" w:rsidRDefault="00E85550" w:rsidP="00E85550">
      <w:pPr>
        <w:numPr>
          <w:ilvl w:val="0"/>
          <w:numId w:val="43"/>
        </w:numPr>
        <w:spacing w:before="0" w:line="260" w:lineRule="exact"/>
      </w:pPr>
      <w:r w:rsidRPr="00125341">
        <w:t xml:space="preserve">Upravni inšpektor ugotavlja, da je bil dopis stranki poslan priporočeno po poštnih predpisih in ne po določilih ZUP. Prvi odstavek 87. člena ZUP namreč določa, da se morajo odločbe in sklepi ter </w:t>
      </w:r>
      <w:r w:rsidRPr="00125341">
        <w:rPr>
          <w:u w:val="single"/>
        </w:rPr>
        <w:t>drugi dokumenti, od katerih vročitve začne teči rok</w:t>
      </w:r>
      <w:r w:rsidRPr="00125341">
        <w:t xml:space="preserve">, vročiti </w:t>
      </w:r>
      <w:r w:rsidRPr="00125341">
        <w:rPr>
          <w:u w:val="single"/>
        </w:rPr>
        <w:t>osebno</w:t>
      </w:r>
      <w:r w:rsidRPr="00125341">
        <w:t xml:space="preserve"> tistemu, kateremu so namenjeni.  Gre za kršitev 87. člena ZUP. </w:t>
      </w:r>
    </w:p>
    <w:p w14:paraId="1628D46D" w14:textId="1695D0A4" w:rsidR="00E85550" w:rsidRPr="00125341" w:rsidRDefault="00E85550" w:rsidP="00E85550">
      <w:pPr>
        <w:spacing w:before="0" w:line="240" w:lineRule="exact"/>
      </w:pPr>
    </w:p>
    <w:p w14:paraId="46366B12" w14:textId="6001CF08" w:rsidR="00C2431C" w:rsidRPr="00125341" w:rsidRDefault="00E85550" w:rsidP="00C2431C">
      <w:pPr>
        <w:spacing w:before="0" w:line="240" w:lineRule="exact"/>
      </w:pPr>
      <w:r w:rsidRPr="00125341">
        <w:rPr>
          <w:rFonts w:cs="Arial"/>
          <w:szCs w:val="20"/>
        </w:rPr>
        <w:lastRenderedPageBreak/>
        <w:t xml:space="preserve">ZVKDS OE Piran je dne </w:t>
      </w:r>
      <w:r w:rsidR="00C2431C" w:rsidRPr="00125341">
        <w:rPr>
          <w:rFonts w:cs="Arial"/>
          <w:szCs w:val="20"/>
        </w:rPr>
        <w:t>23</w:t>
      </w:r>
      <w:r w:rsidRPr="00125341">
        <w:rPr>
          <w:rFonts w:cs="Arial"/>
          <w:szCs w:val="20"/>
        </w:rPr>
        <w:t xml:space="preserve">. </w:t>
      </w:r>
      <w:r w:rsidR="00C2431C" w:rsidRPr="00125341">
        <w:rPr>
          <w:rFonts w:cs="Arial"/>
          <w:szCs w:val="20"/>
        </w:rPr>
        <w:t>5</w:t>
      </w:r>
      <w:r w:rsidRPr="00125341">
        <w:rPr>
          <w:rFonts w:cs="Arial"/>
          <w:szCs w:val="20"/>
        </w:rPr>
        <w:t xml:space="preserve">. 2023 </w:t>
      </w:r>
      <w:r w:rsidR="00C2431C" w:rsidRPr="00125341">
        <w:rPr>
          <w:rFonts w:cs="Arial"/>
          <w:szCs w:val="20"/>
        </w:rPr>
        <w:t xml:space="preserve">po elektronski pošti </w:t>
      </w:r>
      <w:r w:rsidRPr="00125341">
        <w:rPr>
          <w:rFonts w:cs="Arial"/>
          <w:szCs w:val="20"/>
        </w:rPr>
        <w:t xml:space="preserve">prejel pritožbo stranke zoper </w:t>
      </w:r>
      <w:r w:rsidR="00C2431C" w:rsidRPr="00125341">
        <w:rPr>
          <w:rFonts w:cs="Arial"/>
          <w:szCs w:val="20"/>
        </w:rPr>
        <w:t>S</w:t>
      </w:r>
      <w:r w:rsidRPr="00125341">
        <w:rPr>
          <w:rFonts w:cs="Arial"/>
          <w:szCs w:val="20"/>
        </w:rPr>
        <w:t>klep št. 35104-0256/2023-5 z 18. 5. 2023 o zavržbi vloge.</w:t>
      </w:r>
      <w:r w:rsidR="00C2431C" w:rsidRPr="00125341">
        <w:rPr>
          <w:rFonts w:cs="Arial"/>
          <w:szCs w:val="20"/>
        </w:rPr>
        <w:t xml:space="preserve"> N</w:t>
      </w:r>
      <w:r w:rsidR="00C2431C" w:rsidRPr="00125341">
        <w:t>a dokumentu je odtisnjena prejemno štampiljka z datumom prejema.</w:t>
      </w:r>
    </w:p>
    <w:p w14:paraId="30B66995" w14:textId="77777777" w:rsidR="00C2431C" w:rsidRPr="00125341" w:rsidRDefault="00C2431C" w:rsidP="00C2431C">
      <w:pPr>
        <w:spacing w:before="0" w:line="240" w:lineRule="exact"/>
        <w:rPr>
          <w:rFonts w:cs="Arial"/>
          <w:szCs w:val="20"/>
        </w:rPr>
      </w:pPr>
    </w:p>
    <w:p w14:paraId="60FD3D03" w14:textId="0D129012" w:rsidR="00C2431C" w:rsidRPr="00125341" w:rsidRDefault="00C2431C" w:rsidP="00416B29">
      <w:pPr>
        <w:numPr>
          <w:ilvl w:val="0"/>
          <w:numId w:val="6"/>
        </w:numPr>
        <w:spacing w:before="0" w:line="240" w:lineRule="exact"/>
        <w:rPr>
          <w:rFonts w:cs="Arial"/>
          <w:szCs w:val="20"/>
        </w:rPr>
      </w:pPr>
      <w:r w:rsidRPr="00125341">
        <w:t xml:space="preserve">Upravni inšpektor pojasnjuje, da se pošta v elektronski obliki ne tiska in se na njo tudi ne odtisne prejemna štampiljka. </w:t>
      </w:r>
    </w:p>
    <w:p w14:paraId="0C71E2E5" w14:textId="5A51764E" w:rsidR="00E85550" w:rsidRPr="00125341" w:rsidRDefault="00E85550" w:rsidP="00E85550">
      <w:pPr>
        <w:spacing w:before="0" w:line="240" w:lineRule="exact"/>
      </w:pPr>
    </w:p>
    <w:p w14:paraId="7805DD4C" w14:textId="653CC6FF" w:rsidR="00850E93" w:rsidRPr="00125341" w:rsidRDefault="00AA0124" w:rsidP="00AA0124">
      <w:pPr>
        <w:spacing w:before="0" w:line="240" w:lineRule="exact"/>
      </w:pPr>
      <w:r w:rsidRPr="00125341">
        <w:rPr>
          <w:rFonts w:cs="Arial"/>
          <w:szCs w:val="20"/>
        </w:rPr>
        <w:t xml:space="preserve">Uradna oseba </w:t>
      </w:r>
      <w:r w:rsidR="00C2431C" w:rsidRPr="00125341">
        <w:rPr>
          <w:rFonts w:cs="Arial"/>
          <w:szCs w:val="20"/>
        </w:rPr>
        <w:t>ZVKDS SKD je dne 8. 6. 2023 stranki poslal dopis št. 3510-0</w:t>
      </w:r>
      <w:r w:rsidR="00293C02" w:rsidRPr="00125341">
        <w:rPr>
          <w:rFonts w:cs="Arial"/>
          <w:szCs w:val="20"/>
        </w:rPr>
        <w:t>01</w:t>
      </w:r>
      <w:r w:rsidR="00C2431C" w:rsidRPr="00125341">
        <w:rPr>
          <w:rFonts w:cs="Arial"/>
          <w:szCs w:val="20"/>
        </w:rPr>
        <w:t>6/2023 za dopolnitev pritožbe, saj ni bila lastnoročno podpisana.</w:t>
      </w:r>
    </w:p>
    <w:p w14:paraId="4BA66447" w14:textId="77777777" w:rsidR="009D2DB2" w:rsidRPr="00125341" w:rsidRDefault="009D2DB2" w:rsidP="009D2DB2">
      <w:pPr>
        <w:spacing w:before="0" w:line="240" w:lineRule="exact"/>
        <w:ind w:left="227"/>
        <w:rPr>
          <w:rFonts w:cs="Arial"/>
          <w:i/>
          <w:iCs/>
          <w:szCs w:val="20"/>
        </w:rPr>
      </w:pPr>
    </w:p>
    <w:p w14:paraId="5BA2BCBF" w14:textId="12D9E156" w:rsidR="00850E93" w:rsidRPr="00125341" w:rsidRDefault="00850E93" w:rsidP="009D2DB2">
      <w:pPr>
        <w:spacing w:before="0" w:line="240" w:lineRule="exact"/>
        <w:ind w:left="227"/>
        <w:rPr>
          <w:rFonts w:cs="Arial"/>
          <w:i/>
          <w:iCs/>
          <w:szCs w:val="20"/>
        </w:rPr>
      </w:pPr>
      <w:r w:rsidRPr="00125341">
        <w:rPr>
          <w:rFonts w:cs="Arial"/>
          <w:i/>
          <w:iCs/>
          <w:szCs w:val="20"/>
        </w:rPr>
        <w:t>Upravni inšpektor je v postopku ugotovil, da ZVKDS SKD obravnava vsako prejeto pritožbo zoper akt, ki ga izda katerakoli izmed območnih enot. ZVKDS SKD po prejemu pritožbe odpre novo zadevo, znotraj katere se opravi preizkus pritožbe in izdajajo morebitni akti v skladu z določbami ZUP o ravnanju s pritožbo na prvi stopnji. Postopek je enak ali pritožbo zoper akt posamezne OE prejme ZVKSD SKD ali, ko stranka pritožbo zoper akt območne enote pošlje na OE. V takem primeru območna enota pritožbo prepošlje na ZVKD SKD, ki odpre novo zadevo in naprej postopa v skladu z določbami ZUP o preizkusu pritožbe.</w:t>
      </w:r>
    </w:p>
    <w:p w14:paraId="7D565167" w14:textId="77777777" w:rsidR="00850E93" w:rsidRPr="00125341" w:rsidRDefault="00850E93" w:rsidP="00850E93">
      <w:pPr>
        <w:pStyle w:val="Odstavekseznama"/>
        <w:autoSpaceDE w:val="0"/>
        <w:autoSpaceDN w:val="0"/>
        <w:adjustRightInd w:val="0"/>
        <w:spacing w:before="0"/>
        <w:ind w:left="720"/>
        <w:contextualSpacing/>
        <w:rPr>
          <w:rFonts w:cs="Arial"/>
          <w:bCs/>
          <w:szCs w:val="20"/>
          <w:lang w:eastAsia="sl-SI"/>
        </w:rPr>
      </w:pPr>
    </w:p>
    <w:p w14:paraId="68B73966" w14:textId="28857F6E" w:rsidR="00850E93" w:rsidRPr="00125341" w:rsidRDefault="00850E93" w:rsidP="00850E93">
      <w:pPr>
        <w:pStyle w:val="Odstavekseznama"/>
        <w:numPr>
          <w:ilvl w:val="0"/>
          <w:numId w:val="36"/>
        </w:numPr>
        <w:autoSpaceDE w:val="0"/>
        <w:autoSpaceDN w:val="0"/>
        <w:adjustRightInd w:val="0"/>
        <w:spacing w:before="0"/>
        <w:contextualSpacing/>
        <w:rPr>
          <w:rFonts w:cs="Arial"/>
          <w:bCs/>
          <w:szCs w:val="20"/>
          <w:lang w:eastAsia="sl-SI"/>
        </w:rPr>
      </w:pPr>
      <w:r w:rsidRPr="00125341">
        <w:t xml:space="preserve">Upravni inšpektor pojasnjuje, da je tovrstna </w:t>
      </w:r>
      <w:r w:rsidRPr="00125341">
        <w:rPr>
          <w:b/>
          <w:bCs/>
          <w:u w:val="single"/>
        </w:rPr>
        <w:t>praksa nepravilna</w:t>
      </w:r>
      <w:r w:rsidRPr="00125341">
        <w:t xml:space="preserve"> tako </w:t>
      </w:r>
      <w:r w:rsidRPr="00125341">
        <w:rPr>
          <w:b/>
          <w:bCs/>
          <w:u w:val="single"/>
        </w:rPr>
        <w:t>z vidika samostojnosti</w:t>
      </w:r>
      <w:r w:rsidRPr="00125341">
        <w:t xml:space="preserve"> uradne osebe kot tudi z vidika </w:t>
      </w:r>
      <w:r w:rsidRPr="00125341">
        <w:rPr>
          <w:b/>
          <w:bCs/>
        </w:rPr>
        <w:t>upravnega poslovanja</w:t>
      </w:r>
      <w:r w:rsidRPr="00125341">
        <w:t xml:space="preserve"> in sicer:</w:t>
      </w:r>
    </w:p>
    <w:p w14:paraId="6BA732AA" w14:textId="5039BF8D" w:rsidR="00850E93" w:rsidRPr="00125341" w:rsidRDefault="00850E93" w:rsidP="00850E93">
      <w:pPr>
        <w:pStyle w:val="Odstavekseznama"/>
        <w:numPr>
          <w:ilvl w:val="0"/>
          <w:numId w:val="48"/>
        </w:numPr>
        <w:autoSpaceDE w:val="0"/>
        <w:autoSpaceDN w:val="0"/>
        <w:adjustRightInd w:val="0"/>
        <w:spacing w:before="0"/>
        <w:contextualSpacing/>
      </w:pPr>
      <w:r w:rsidRPr="00125341">
        <w:t>12. člen ZU</w:t>
      </w:r>
      <w:r w:rsidR="00AA0124" w:rsidRPr="00125341">
        <w:t>P</w:t>
      </w:r>
      <w:r w:rsidRPr="00125341">
        <w:t xml:space="preserve"> jasno določa, da </w:t>
      </w:r>
      <w:r w:rsidR="00AA0124" w:rsidRPr="00125341">
        <w:t>u</w:t>
      </w:r>
      <w:r w:rsidRPr="00125341">
        <w:t>radna oseba samostojno opravlja dejanja v upravnem postopku in v tem okviru ugotavlja dejstva in okoliščine ter na podlagi ugotovljenih dejstev in okoliščin uporablja predpise oziroma splošne akte, izdane za izvrševanje javnih pooblastil.</w:t>
      </w:r>
      <w:r w:rsidR="00AA0124" w:rsidRPr="00125341">
        <w:t xml:space="preserve"> </w:t>
      </w:r>
      <w:r w:rsidR="00AA0124" w:rsidRPr="00125341">
        <w:rPr>
          <w:u w:val="single"/>
        </w:rPr>
        <w:t>Iz tega vidika je procesno nepravilno, da uradna oseba ki vodi postopek, ne izpelje postopka v celoti, ampak ga odstopi drugi uradn</w:t>
      </w:r>
      <w:r w:rsidR="00D20797" w:rsidRPr="00125341">
        <w:rPr>
          <w:u w:val="single"/>
        </w:rPr>
        <w:t>i</w:t>
      </w:r>
      <w:r w:rsidR="00AA0124" w:rsidRPr="00125341">
        <w:rPr>
          <w:u w:val="single"/>
        </w:rPr>
        <w:t xml:space="preserve"> osebi organa, ki nadaljuje delo organa prve stopnje v zvezi s pritožbo. Upravni inšpektor ugotavlja kršitev temeljnega načela iz 12. člena ZUP</w:t>
      </w:r>
      <w:r w:rsidR="00AA0124" w:rsidRPr="00125341">
        <w:t>;</w:t>
      </w:r>
    </w:p>
    <w:p w14:paraId="50D50B10" w14:textId="2A173276" w:rsidR="00850E93" w:rsidRPr="00125341" w:rsidRDefault="00AA0124" w:rsidP="00AA0124">
      <w:pPr>
        <w:pStyle w:val="Odstavekseznama"/>
        <w:numPr>
          <w:ilvl w:val="0"/>
          <w:numId w:val="48"/>
        </w:numPr>
        <w:autoSpaceDE w:val="0"/>
        <w:autoSpaceDN w:val="0"/>
        <w:adjustRightInd w:val="0"/>
        <w:spacing w:before="0"/>
        <w:contextualSpacing/>
        <w:rPr>
          <w:rFonts w:cs="Arial"/>
          <w:bCs/>
          <w:szCs w:val="20"/>
          <w:lang w:eastAsia="sl-SI"/>
        </w:rPr>
      </w:pPr>
      <w:r w:rsidRPr="00125341">
        <w:rPr>
          <w:rFonts w:cs="Arial"/>
          <w:bCs/>
          <w:szCs w:val="20"/>
          <w:lang w:eastAsia="sl-SI"/>
        </w:rPr>
        <w:t>44. člen UUP jasno določa, da če</w:t>
      </w:r>
      <w:r w:rsidR="00850E93" w:rsidRPr="00125341">
        <w:t xml:space="preserve"> se z dokumentom zadeva začne, glavna pisarna ali za to določeni javni uslužbenec dokument uvrsti v novo zadevo, ki jo odpre tako, da zanjo izbere tisti klasifikacijski znak iz načrta klasifikacijskih znakov, ki ustreza vsebini celotne zadeve, če pa dokument nadaljuje obstoječo zadevo, se uvrsti v to zadevo. V konkretnem primeru je </w:t>
      </w:r>
      <w:r w:rsidRPr="00125341">
        <w:t xml:space="preserve">stranka </w:t>
      </w:r>
      <w:r w:rsidR="00850E93" w:rsidRPr="00125341">
        <w:t>podal</w:t>
      </w:r>
      <w:r w:rsidRPr="00125341">
        <w:t>a</w:t>
      </w:r>
      <w:r w:rsidR="00850E93" w:rsidRPr="00125341">
        <w:t xml:space="preserve"> pritožbo zoper </w:t>
      </w:r>
      <w:r w:rsidRPr="00125341">
        <w:t>sklep</w:t>
      </w:r>
      <w:r w:rsidR="00850E93" w:rsidRPr="00125341">
        <w:t>, kar pa ne pomeni začetek novega postopka, pač pa nadaljevanje obstoječega postopka.</w:t>
      </w:r>
    </w:p>
    <w:p w14:paraId="0ADB6722" w14:textId="77777777" w:rsidR="00850E93" w:rsidRPr="00125341" w:rsidRDefault="00850E93" w:rsidP="00AA0124">
      <w:pPr>
        <w:pStyle w:val="Odstavekseznama"/>
        <w:autoSpaceDE w:val="0"/>
        <w:autoSpaceDN w:val="0"/>
        <w:adjustRightInd w:val="0"/>
        <w:spacing w:before="0"/>
        <w:ind w:left="720"/>
        <w:contextualSpacing/>
        <w:rPr>
          <w:rFonts w:cs="Arial"/>
          <w:bCs/>
          <w:szCs w:val="20"/>
          <w:lang w:eastAsia="sl-SI"/>
        </w:rPr>
      </w:pPr>
    </w:p>
    <w:p w14:paraId="1989DBEA" w14:textId="6F2F31EA" w:rsidR="00C2431C" w:rsidRPr="00125341" w:rsidRDefault="00850E93" w:rsidP="00971CE5">
      <w:pPr>
        <w:widowControl w:val="0"/>
        <w:numPr>
          <w:ilvl w:val="0"/>
          <w:numId w:val="36"/>
        </w:numPr>
        <w:suppressAutoHyphens/>
        <w:spacing w:before="0" w:line="260" w:lineRule="exact"/>
        <w:rPr>
          <w:rFonts w:cs="Arial"/>
          <w:szCs w:val="20"/>
        </w:rPr>
      </w:pPr>
      <w:r w:rsidRPr="00125341">
        <w:rPr>
          <w:szCs w:val="20"/>
        </w:rPr>
        <w:t>Upravni inšpektor ugotavlja, da š</w:t>
      </w:r>
      <w:r w:rsidRPr="00125341">
        <w:rPr>
          <w:rFonts w:cs="Arial"/>
          <w:bCs/>
          <w:szCs w:val="20"/>
        </w:rPr>
        <w:t>tevilka dokumenta ni pravilno oblikovana, saj ni zapisane zaporedne številke dokumenta, kot to določata 5. točka</w:t>
      </w:r>
      <w:r w:rsidRPr="00125341">
        <w:rPr>
          <w:rStyle w:val="Sprotnaopomba-sklic"/>
          <w:rFonts w:cs="Arial"/>
          <w:bCs/>
          <w:szCs w:val="20"/>
        </w:rPr>
        <w:footnoteReference w:id="34"/>
      </w:r>
      <w:r w:rsidRPr="00125341">
        <w:rPr>
          <w:rFonts w:cs="Arial"/>
          <w:bCs/>
          <w:szCs w:val="20"/>
        </w:rPr>
        <w:t xml:space="preserve"> 63. člena in 18. točka 6. člena</w:t>
      </w:r>
      <w:r w:rsidRPr="00125341">
        <w:rPr>
          <w:rStyle w:val="Sprotnaopomba-sklic"/>
          <w:rFonts w:cs="Arial"/>
          <w:bCs/>
          <w:szCs w:val="20"/>
        </w:rPr>
        <w:footnoteReference w:id="35"/>
      </w:r>
      <w:r w:rsidRPr="00125341">
        <w:rPr>
          <w:rFonts w:cs="Arial"/>
          <w:bCs/>
          <w:szCs w:val="20"/>
        </w:rPr>
        <w:t xml:space="preserve"> UUP.</w:t>
      </w:r>
    </w:p>
    <w:p w14:paraId="20699E46" w14:textId="77777777" w:rsidR="00850E93" w:rsidRPr="00125341" w:rsidRDefault="00850E93" w:rsidP="00C2431C">
      <w:pPr>
        <w:pStyle w:val="Odstavekseznama"/>
        <w:spacing w:before="0" w:line="260" w:lineRule="exact"/>
        <w:ind w:left="720"/>
        <w:rPr>
          <w:rFonts w:cs="Arial"/>
          <w:szCs w:val="20"/>
        </w:rPr>
      </w:pPr>
    </w:p>
    <w:p w14:paraId="69160406" w14:textId="1D05DB4D" w:rsidR="00C2431C" w:rsidRPr="00125341" w:rsidRDefault="00C2431C" w:rsidP="00C2431C">
      <w:pPr>
        <w:pStyle w:val="Odstavekseznama"/>
        <w:numPr>
          <w:ilvl w:val="0"/>
          <w:numId w:val="36"/>
        </w:numPr>
        <w:spacing w:before="0" w:line="260" w:lineRule="exact"/>
        <w:rPr>
          <w:rFonts w:cs="Arial"/>
          <w:szCs w:val="20"/>
        </w:rPr>
      </w:pPr>
      <w:r w:rsidRPr="00125341">
        <w:t xml:space="preserve">Upravni inšpektor ugotavlja, da  </w:t>
      </w:r>
      <w:r w:rsidRPr="00125341">
        <w:rPr>
          <w:rFonts w:cs="Arial"/>
          <w:szCs w:val="20"/>
        </w:rPr>
        <w:t>ZVKDS SKD</w:t>
      </w:r>
      <w:r w:rsidRPr="00125341">
        <w:t xml:space="preserve"> ni ravnal v skladu z določili 67. člena ZUP, saj je od prejema vloge</w:t>
      </w:r>
      <w:r w:rsidRPr="00125341">
        <w:rPr>
          <w:rStyle w:val="Sprotnaopomba-sklic"/>
        </w:rPr>
        <w:footnoteReference w:id="36"/>
      </w:r>
      <w:r w:rsidRPr="00125341">
        <w:t xml:space="preserve"> pa do pozivanja stranke na dopolnitev vloge preteklo 12 dni. </w:t>
      </w:r>
      <w:r w:rsidRPr="00125341">
        <w:rPr>
          <w:rFonts w:cs="Arial"/>
          <w:szCs w:val="20"/>
        </w:rPr>
        <w:t>ZVKDS SKD</w:t>
      </w:r>
      <w:r w:rsidRPr="00125341">
        <w:t xml:space="preserve"> je bil dolžan pritožbo stranke formalno pregledati v roku petih dni od prejema</w:t>
      </w:r>
      <w:r w:rsidR="00293C02" w:rsidRPr="00125341">
        <w:t>.</w:t>
      </w:r>
      <w:r w:rsidRPr="00125341">
        <w:t xml:space="preserve"> Takšno poslovanje tudi ne ustreza načelu ekonomičnosti iz 14. člena</w:t>
      </w:r>
      <w:r w:rsidRPr="00125341">
        <w:rPr>
          <w:rStyle w:val="Sprotnaopomba-sklic"/>
        </w:rPr>
        <w:footnoteReference w:id="37"/>
      </w:r>
      <w:r w:rsidRPr="00125341">
        <w:t xml:space="preserve"> ZUP.</w:t>
      </w:r>
    </w:p>
    <w:p w14:paraId="213C42A9" w14:textId="08F86E33" w:rsidR="00C2431C" w:rsidRPr="00125341" w:rsidRDefault="00C2431C" w:rsidP="00E85550">
      <w:pPr>
        <w:spacing w:before="0" w:line="240" w:lineRule="exact"/>
      </w:pPr>
    </w:p>
    <w:p w14:paraId="7E6EBAE4" w14:textId="51E438F0" w:rsidR="00293C02" w:rsidRPr="00125341" w:rsidRDefault="00293C02" w:rsidP="00293C02">
      <w:pPr>
        <w:spacing w:before="0" w:line="240" w:lineRule="exact"/>
      </w:pPr>
      <w:r w:rsidRPr="00125341">
        <w:rPr>
          <w:rFonts w:cs="Arial"/>
          <w:szCs w:val="20"/>
        </w:rPr>
        <w:t xml:space="preserve">ZVKDS SKD je dne 13. 6. 2023 po elektronski pošti prejel dopolnitev pritožbe stranke zoper Sklep št. 35104-0256/2023-5 z 18. 5. 2023 o zavržbi vloge.  </w:t>
      </w:r>
    </w:p>
    <w:p w14:paraId="3DA85918" w14:textId="77777777" w:rsidR="00293C02" w:rsidRPr="00125341" w:rsidRDefault="00293C02" w:rsidP="00E85550">
      <w:pPr>
        <w:spacing w:before="0" w:line="240" w:lineRule="exact"/>
      </w:pPr>
    </w:p>
    <w:p w14:paraId="530202D6" w14:textId="52B39542" w:rsidR="00AA0124" w:rsidRPr="00125341" w:rsidRDefault="00AA0124" w:rsidP="00AA0124">
      <w:pPr>
        <w:pStyle w:val="odstavek0"/>
        <w:spacing w:before="0" w:beforeAutospacing="0" w:after="0" w:afterAutospacing="0"/>
        <w:rPr>
          <w:rFonts w:ascii="Arial" w:hAnsi="Arial" w:cs="Arial"/>
          <w:bCs/>
          <w:sz w:val="20"/>
          <w:szCs w:val="20"/>
        </w:rPr>
      </w:pPr>
      <w:r w:rsidRPr="00125341">
        <w:rPr>
          <w:rFonts w:ascii="Arial" w:hAnsi="Arial" w:cs="Arial"/>
          <w:bCs/>
          <w:sz w:val="20"/>
          <w:szCs w:val="20"/>
        </w:rPr>
        <w:t>ZVKDS SKD je z dopisom št. 3510-0016/2023-2 dne 22. 6. 2023 odstopil podano pritožbo skupaj z dokumentacijo Ministrstvu za kulturo</w:t>
      </w:r>
      <w:r w:rsidR="009915CA" w:rsidRPr="00125341">
        <w:rPr>
          <w:rFonts w:ascii="Arial" w:hAnsi="Arial" w:cs="Arial"/>
          <w:bCs/>
          <w:sz w:val="20"/>
          <w:szCs w:val="20"/>
        </w:rPr>
        <w:t xml:space="preserve"> - v nadaljevanju MK</w:t>
      </w:r>
      <w:r w:rsidRPr="00125341">
        <w:rPr>
          <w:rFonts w:ascii="Arial" w:hAnsi="Arial" w:cs="Arial"/>
          <w:bCs/>
          <w:sz w:val="20"/>
          <w:szCs w:val="20"/>
        </w:rPr>
        <w:t xml:space="preserve">. </w:t>
      </w:r>
      <w:r w:rsidR="00061986" w:rsidRPr="00125341">
        <w:rPr>
          <w:rFonts w:ascii="Arial" w:hAnsi="Arial" w:cs="Arial"/>
          <w:bCs/>
          <w:sz w:val="20"/>
          <w:szCs w:val="20"/>
        </w:rPr>
        <w:t>N</w:t>
      </w:r>
      <w:r w:rsidRPr="00125341">
        <w:rPr>
          <w:rFonts w:ascii="Arial" w:hAnsi="Arial" w:cs="Arial"/>
          <w:bCs/>
          <w:sz w:val="20"/>
          <w:szCs w:val="20"/>
        </w:rPr>
        <w:t>aveden</w:t>
      </w:r>
      <w:r w:rsidR="00061986" w:rsidRPr="00125341">
        <w:rPr>
          <w:rFonts w:ascii="Arial" w:hAnsi="Arial" w:cs="Arial"/>
          <w:bCs/>
          <w:sz w:val="20"/>
          <w:szCs w:val="20"/>
        </w:rPr>
        <w:t>i</w:t>
      </w:r>
      <w:r w:rsidRPr="00125341">
        <w:rPr>
          <w:rFonts w:ascii="Arial" w:hAnsi="Arial" w:cs="Arial"/>
          <w:bCs/>
          <w:sz w:val="20"/>
          <w:szCs w:val="20"/>
        </w:rPr>
        <w:t xml:space="preserve"> dopis je bil v vednost poslan ZVKSD OE Piran in stranki.</w:t>
      </w:r>
    </w:p>
    <w:p w14:paraId="4D4CC0D1" w14:textId="77777777" w:rsidR="00AA0124" w:rsidRPr="00125341" w:rsidRDefault="00AA0124" w:rsidP="00AA0124">
      <w:pPr>
        <w:pStyle w:val="odstavek0"/>
        <w:spacing w:before="0" w:beforeAutospacing="0" w:after="0" w:afterAutospacing="0"/>
        <w:rPr>
          <w:rFonts w:ascii="Arial" w:hAnsi="Arial" w:cs="Arial"/>
          <w:bCs/>
          <w:sz w:val="20"/>
          <w:szCs w:val="20"/>
        </w:rPr>
      </w:pPr>
    </w:p>
    <w:p w14:paraId="2D3000EA" w14:textId="77777777" w:rsidR="00AA0124" w:rsidRPr="00125341" w:rsidRDefault="00AA0124" w:rsidP="00AA0124">
      <w:pPr>
        <w:spacing w:before="0" w:line="240" w:lineRule="exact"/>
        <w:rPr>
          <w:rFonts w:cs="Arial"/>
          <w:szCs w:val="20"/>
        </w:rPr>
      </w:pPr>
      <w:r w:rsidRPr="00125341">
        <w:rPr>
          <w:rFonts w:cs="Arial"/>
          <w:szCs w:val="20"/>
        </w:rPr>
        <w:t>ZVKDS SKD in OE Piran sta dne 2. 8. 2023 po elektronski pošti prejela urgenco stranke glede vložene pritožbe.</w:t>
      </w:r>
    </w:p>
    <w:p w14:paraId="00F6300C" w14:textId="32230621" w:rsidR="00AA0124" w:rsidRPr="00125341" w:rsidRDefault="00AA0124" w:rsidP="00AA0124">
      <w:pPr>
        <w:spacing w:before="0" w:line="240" w:lineRule="exact"/>
        <w:rPr>
          <w:rFonts w:cs="Arial"/>
          <w:szCs w:val="20"/>
        </w:rPr>
      </w:pPr>
    </w:p>
    <w:p w14:paraId="51B968FC" w14:textId="77777777" w:rsidR="009915CA" w:rsidRPr="00125341" w:rsidRDefault="009915CA" w:rsidP="009915CA">
      <w:pPr>
        <w:spacing w:before="0" w:line="240" w:lineRule="exact"/>
        <w:rPr>
          <w:rFonts w:cs="Arial"/>
          <w:szCs w:val="20"/>
        </w:rPr>
      </w:pPr>
      <w:r w:rsidRPr="00125341">
        <w:rPr>
          <w:rFonts w:cs="Arial"/>
          <w:szCs w:val="20"/>
        </w:rPr>
        <w:t>Dne 3. 8. 2023 je uradna oseba ZVKDS SKD iz svojega elektronskega naslova stranko seznanila, da so pritožbo po dopolnitvi poslali v reševanje na MK in da je bila o tem pisno seznanjena.</w:t>
      </w:r>
    </w:p>
    <w:p w14:paraId="2416196A" w14:textId="77777777" w:rsidR="009915CA" w:rsidRPr="00125341" w:rsidRDefault="009915CA" w:rsidP="009915CA">
      <w:pPr>
        <w:spacing w:before="0" w:line="240" w:lineRule="exact"/>
        <w:rPr>
          <w:rFonts w:cs="Arial"/>
          <w:szCs w:val="20"/>
        </w:rPr>
      </w:pPr>
    </w:p>
    <w:p w14:paraId="2F46BFFD" w14:textId="4851B3F6" w:rsidR="009915CA" w:rsidRPr="00125341" w:rsidRDefault="009915CA" w:rsidP="009915CA">
      <w:pPr>
        <w:pStyle w:val="Odstavekseznama"/>
        <w:numPr>
          <w:ilvl w:val="0"/>
          <w:numId w:val="40"/>
        </w:numPr>
        <w:spacing w:before="0" w:line="240" w:lineRule="exact"/>
      </w:pPr>
      <w:r w:rsidRPr="00125341">
        <w:t xml:space="preserve">Upravni inšpektor ugotavlja, da je bilo ravnanje uradne osebe </w:t>
      </w:r>
      <w:r w:rsidRPr="00125341">
        <w:rPr>
          <w:rFonts w:cs="Arial"/>
          <w:szCs w:val="20"/>
        </w:rPr>
        <w:t xml:space="preserve">ZVKDS SKD </w:t>
      </w:r>
      <w:r w:rsidRPr="00125341">
        <w:t>nepravilno. Uradna oseba bi morala stranki odgovoriti v pisni obliki uradnega dokumenta organa, ga elektronsko podpisati in ga naslovniku vročiti po elektronski pošti iz uradnega naslova organa in ne iz svojega elektronskega naslova.</w:t>
      </w:r>
    </w:p>
    <w:p w14:paraId="04AEFB08" w14:textId="77777777" w:rsidR="009915CA" w:rsidRPr="00125341" w:rsidRDefault="009915CA" w:rsidP="00AA0124">
      <w:pPr>
        <w:spacing w:before="0" w:line="240" w:lineRule="exact"/>
        <w:rPr>
          <w:rFonts w:cs="Arial"/>
          <w:szCs w:val="20"/>
        </w:rPr>
      </w:pPr>
    </w:p>
    <w:p w14:paraId="20E35813" w14:textId="4E71F42B" w:rsidR="009915CA" w:rsidRPr="00125341" w:rsidRDefault="009915CA" w:rsidP="009915CA">
      <w:pPr>
        <w:spacing w:before="0"/>
        <w:ind w:left="360"/>
        <w:rPr>
          <w:rFonts w:cs="Arial"/>
          <w:i/>
          <w:szCs w:val="20"/>
        </w:rPr>
      </w:pPr>
      <w:r w:rsidRPr="00125341">
        <w:rPr>
          <w:rFonts w:cs="Arial"/>
          <w:i/>
          <w:szCs w:val="20"/>
        </w:rPr>
        <w:t xml:space="preserve">Upravni inšpektor je iz pregleda zadeve ugotovil, da je očitek prijavitelja o tem, da je ZVKDS kršil instrukcijski rok, </w:t>
      </w:r>
      <w:r w:rsidRPr="00125341">
        <w:rPr>
          <w:rFonts w:cs="Arial"/>
          <w:i/>
          <w:szCs w:val="20"/>
          <w:u w:val="single"/>
        </w:rPr>
        <w:t>utemeljen</w:t>
      </w:r>
      <w:r w:rsidRPr="00125341">
        <w:rPr>
          <w:rFonts w:cs="Arial"/>
          <w:i/>
          <w:szCs w:val="20"/>
        </w:rPr>
        <w:t xml:space="preserve">.  </w:t>
      </w:r>
    </w:p>
    <w:p w14:paraId="07C73A1E" w14:textId="4CB692B9" w:rsidR="00D74484" w:rsidRPr="00125341" w:rsidRDefault="00D74484" w:rsidP="00D74484">
      <w:pPr>
        <w:suppressAutoHyphens/>
        <w:spacing w:before="0" w:line="240" w:lineRule="exact"/>
        <w:rPr>
          <w:rFonts w:cs="Arial"/>
          <w:szCs w:val="20"/>
        </w:rPr>
      </w:pPr>
    </w:p>
    <w:p w14:paraId="75EADE33" w14:textId="22679E2C" w:rsidR="00D74484" w:rsidRPr="00125341" w:rsidRDefault="00D74484" w:rsidP="00D74484">
      <w:pPr>
        <w:suppressAutoHyphens/>
        <w:spacing w:before="0" w:line="240" w:lineRule="exact"/>
        <w:rPr>
          <w:rFonts w:cs="Arial"/>
          <w:szCs w:val="20"/>
        </w:rPr>
      </w:pPr>
    </w:p>
    <w:p w14:paraId="7C2BC8C2" w14:textId="36C1C552" w:rsidR="0075131A" w:rsidRPr="00125341" w:rsidRDefault="0075131A" w:rsidP="00D74484">
      <w:pPr>
        <w:suppressAutoHyphens/>
        <w:spacing w:before="0" w:line="240" w:lineRule="exact"/>
        <w:rPr>
          <w:rFonts w:cs="Arial"/>
          <w:szCs w:val="20"/>
        </w:rPr>
      </w:pPr>
    </w:p>
    <w:p w14:paraId="1EBA7C28" w14:textId="39E4560D" w:rsidR="0075131A" w:rsidRPr="00125341" w:rsidRDefault="0075131A" w:rsidP="009915CA">
      <w:pPr>
        <w:numPr>
          <w:ilvl w:val="0"/>
          <w:numId w:val="3"/>
        </w:numPr>
        <w:spacing w:before="0"/>
        <w:ind w:left="357" w:hanging="357"/>
        <w:jc w:val="center"/>
        <w:rPr>
          <w:rFonts w:cs="Arial"/>
          <w:b/>
          <w:sz w:val="22"/>
          <w:szCs w:val="22"/>
        </w:rPr>
      </w:pPr>
      <w:r w:rsidRPr="00125341">
        <w:rPr>
          <w:rFonts w:cs="Arial"/>
          <w:b/>
          <w:sz w:val="22"/>
          <w:szCs w:val="22"/>
        </w:rPr>
        <w:t>Pooblastila</w:t>
      </w:r>
    </w:p>
    <w:p w14:paraId="7339BAC8" w14:textId="77777777" w:rsidR="0075131A" w:rsidRPr="00125341" w:rsidRDefault="0075131A" w:rsidP="0075131A">
      <w:pPr>
        <w:spacing w:before="0" w:line="240" w:lineRule="exact"/>
        <w:ind w:left="360"/>
        <w:rPr>
          <w:rFonts w:cs="Arial"/>
          <w:i/>
          <w:szCs w:val="20"/>
        </w:rPr>
      </w:pPr>
    </w:p>
    <w:p w14:paraId="08BF89F7" w14:textId="1AA79C78" w:rsidR="0075131A" w:rsidRPr="00125341" w:rsidRDefault="0075131A" w:rsidP="0075131A">
      <w:pPr>
        <w:spacing w:before="0" w:line="240" w:lineRule="exact"/>
        <w:ind w:left="360"/>
        <w:rPr>
          <w:rFonts w:cs="Arial"/>
          <w:i/>
          <w:szCs w:val="20"/>
        </w:rPr>
      </w:pPr>
      <w:r w:rsidRPr="00125341">
        <w:rPr>
          <w:rFonts w:cs="Arial"/>
          <w:i/>
          <w:szCs w:val="20"/>
        </w:rPr>
        <w:t xml:space="preserve">Upravni inšpektor je v postopku tudi ugotavljal, ali imajo uradne osebe </w:t>
      </w:r>
      <w:r w:rsidR="009D2DB2" w:rsidRPr="00125341">
        <w:rPr>
          <w:rFonts w:cs="Arial"/>
          <w:i/>
          <w:szCs w:val="20"/>
        </w:rPr>
        <w:t>ZVKDS</w:t>
      </w:r>
      <w:r w:rsidRPr="00125341">
        <w:rPr>
          <w:rFonts w:cs="Arial"/>
          <w:i/>
          <w:szCs w:val="20"/>
        </w:rPr>
        <w:t xml:space="preserve">, ki vodijo oziroma odločajo v postopkih, opravljen strokovni izpit iz upravnega postopka in izdana pooblastila za vodenje posameznih dejanj v postopku pred izdajo odločbe oziroma za odločanje v upravnih zadevah.  </w:t>
      </w:r>
    </w:p>
    <w:p w14:paraId="371C6D39" w14:textId="02F31B82" w:rsidR="0075131A" w:rsidRPr="00125341" w:rsidRDefault="0075131A" w:rsidP="0075131A">
      <w:pPr>
        <w:spacing w:before="0" w:line="240" w:lineRule="exact"/>
        <w:ind w:left="360"/>
        <w:rPr>
          <w:rFonts w:cs="Arial"/>
          <w:i/>
          <w:szCs w:val="20"/>
        </w:rPr>
      </w:pPr>
      <w:r w:rsidRPr="00125341">
        <w:rPr>
          <w:rFonts w:cs="Arial"/>
          <w:i/>
          <w:szCs w:val="20"/>
        </w:rPr>
        <w:t xml:space="preserve">Ugotovljeno je bilo, da imajo uradne osebe </w:t>
      </w:r>
      <w:r w:rsidR="009D2DB2" w:rsidRPr="00125341">
        <w:rPr>
          <w:rFonts w:cs="Arial"/>
          <w:i/>
          <w:szCs w:val="20"/>
        </w:rPr>
        <w:t xml:space="preserve">ZVKDS </w:t>
      </w:r>
      <w:r w:rsidRPr="00125341">
        <w:rPr>
          <w:rFonts w:cs="Arial"/>
          <w:i/>
          <w:szCs w:val="20"/>
        </w:rPr>
        <w:t xml:space="preserve">opravljen strokovni izpit iz upravnega postopka in izdana pooblastila za vodenje oziroma odločanje v teh upravnih zadevah. </w:t>
      </w:r>
    </w:p>
    <w:p w14:paraId="5896E8CA" w14:textId="77777777" w:rsidR="0075131A" w:rsidRPr="00125341" w:rsidRDefault="0075131A" w:rsidP="0075131A">
      <w:pPr>
        <w:spacing w:before="0" w:line="240" w:lineRule="exact"/>
        <w:ind w:left="360"/>
        <w:rPr>
          <w:rFonts w:cs="Arial"/>
          <w:i/>
          <w:szCs w:val="20"/>
        </w:rPr>
      </w:pPr>
      <w:r w:rsidRPr="00125341">
        <w:rPr>
          <w:rFonts w:cs="Arial"/>
          <w:i/>
          <w:szCs w:val="20"/>
        </w:rPr>
        <w:t>V nadaljevanju so bila presojana izdana pooblastila.</w:t>
      </w:r>
    </w:p>
    <w:p w14:paraId="306D795B" w14:textId="77E97891" w:rsidR="0075131A" w:rsidRDefault="0075131A" w:rsidP="0075131A">
      <w:pPr>
        <w:spacing w:before="0" w:line="240" w:lineRule="exact"/>
        <w:ind w:left="360"/>
        <w:rPr>
          <w:rFonts w:cs="Arial"/>
          <w:i/>
          <w:szCs w:val="20"/>
        </w:rPr>
      </w:pPr>
    </w:p>
    <w:p w14:paraId="52C3514E" w14:textId="77777777" w:rsidR="00125341" w:rsidRPr="00125341" w:rsidRDefault="00125341" w:rsidP="0075131A">
      <w:pPr>
        <w:spacing w:before="0" w:line="240" w:lineRule="exact"/>
        <w:ind w:left="360"/>
        <w:rPr>
          <w:rFonts w:cs="Arial"/>
          <w:i/>
          <w:szCs w:val="20"/>
        </w:rPr>
      </w:pPr>
    </w:p>
    <w:p w14:paraId="32893F94" w14:textId="77777777" w:rsidR="001E1F04" w:rsidRPr="00125341" w:rsidRDefault="007405C5" w:rsidP="007405C5">
      <w:pPr>
        <w:spacing w:before="0"/>
      </w:pPr>
      <w:r w:rsidRPr="00125341">
        <w:rPr>
          <w:rFonts w:cs="Arial"/>
          <w:szCs w:val="20"/>
        </w:rPr>
        <w:t xml:space="preserve">Upravni inšpektor je iz pregleda pooblastil, ki jih je izdal generalni direktor ZVKDS uradnim osebam za vodenje v upravnih zadevah s področja varstva kulturne dediščine, ugotovil, da so bila izdana na pravilni pravni podlagi - </w:t>
      </w:r>
      <w:r w:rsidRPr="00125341">
        <w:t>prvem</w:t>
      </w:r>
      <w:r w:rsidRPr="00125341">
        <w:rPr>
          <w:rStyle w:val="Sprotnaopomba-sklic"/>
          <w:rFonts w:cs="Arial"/>
          <w:szCs w:val="20"/>
        </w:rPr>
        <w:footnoteReference w:id="38"/>
      </w:r>
      <w:r w:rsidRPr="00125341">
        <w:t xml:space="preserve"> </w:t>
      </w:r>
      <w:r w:rsidR="00610BD4" w:rsidRPr="00125341">
        <w:t xml:space="preserve">odstavku 30. člena </w:t>
      </w:r>
      <w:r w:rsidRPr="00125341">
        <w:t>ZUP</w:t>
      </w:r>
      <w:r w:rsidR="00610BD4" w:rsidRPr="00125341">
        <w:rPr>
          <w:rFonts w:cs="Arial"/>
          <w:szCs w:val="20"/>
        </w:rPr>
        <w:t>.  Pri vseh pooblastilih pa je ugotovil, da je so na njih navedene p</w:t>
      </w:r>
      <w:r w:rsidR="00610BD4" w:rsidRPr="00125341">
        <w:t>isarniške odredbe »</w:t>
      </w:r>
      <w:r w:rsidR="00610BD4" w:rsidRPr="00125341">
        <w:rPr>
          <w:i/>
          <w:iCs/>
        </w:rPr>
        <w:t>vročiti: Arhiv, ZVKSD OE..«</w:t>
      </w:r>
      <w:r w:rsidR="00610BD4" w:rsidRPr="00125341">
        <w:t xml:space="preserve"> , kar je nepotrebno, saj se dokumenti, ki so nastali pri delu organa, hranijo v izvirniku pri organu. </w:t>
      </w:r>
    </w:p>
    <w:p w14:paraId="2A21E585" w14:textId="77777777" w:rsidR="001E1F04" w:rsidRPr="00125341" w:rsidRDefault="001E1F04" w:rsidP="007405C5">
      <w:pPr>
        <w:spacing w:before="0"/>
      </w:pPr>
    </w:p>
    <w:p w14:paraId="4AE667F7" w14:textId="5658DCF7" w:rsidR="007405C5" w:rsidRPr="00125341" w:rsidRDefault="00610BD4" w:rsidP="007405C5">
      <w:pPr>
        <w:spacing w:before="0"/>
      </w:pPr>
      <w:r w:rsidRPr="00125341">
        <w:t>Pregledana so bila naslednja pooblastila:</w:t>
      </w:r>
    </w:p>
    <w:p w14:paraId="484693A3" w14:textId="77777777" w:rsidR="00610BD4" w:rsidRPr="00125341" w:rsidRDefault="00610BD4" w:rsidP="007405C5">
      <w:pPr>
        <w:spacing w:before="0"/>
        <w:rPr>
          <w:rFonts w:cs="Arial"/>
          <w:szCs w:val="20"/>
        </w:rPr>
      </w:pPr>
    </w:p>
    <w:p w14:paraId="07649D24" w14:textId="77777777" w:rsidR="00610BD4" w:rsidRPr="00125341" w:rsidRDefault="007405C5" w:rsidP="007405C5">
      <w:pPr>
        <w:pStyle w:val="Odstavekseznama"/>
        <w:numPr>
          <w:ilvl w:val="0"/>
          <w:numId w:val="44"/>
        </w:numPr>
        <w:spacing w:before="0"/>
      </w:pPr>
      <w:r w:rsidRPr="00125341">
        <w:rPr>
          <w:rFonts w:cs="Arial"/>
          <w:szCs w:val="20"/>
        </w:rPr>
        <w:t>št. 020-0001/2023-5-2 z 15. 3. 2023,</w:t>
      </w:r>
    </w:p>
    <w:p w14:paraId="59E46BF0" w14:textId="7A33D952" w:rsidR="00610BD4" w:rsidRPr="00125341" w:rsidRDefault="00610BD4" w:rsidP="00610BD4">
      <w:pPr>
        <w:pStyle w:val="Odstavekseznama"/>
        <w:numPr>
          <w:ilvl w:val="0"/>
          <w:numId w:val="44"/>
        </w:numPr>
        <w:spacing w:before="0"/>
      </w:pPr>
      <w:r w:rsidRPr="00125341">
        <w:rPr>
          <w:rFonts w:cs="Arial"/>
          <w:szCs w:val="20"/>
        </w:rPr>
        <w:t>št. 020-0001/2018-33 z 8. 8. 2018,</w:t>
      </w:r>
    </w:p>
    <w:p w14:paraId="55BADF98" w14:textId="4C039A17" w:rsidR="001E1F04" w:rsidRPr="00125341" w:rsidRDefault="001E1F04" w:rsidP="001E1F04">
      <w:pPr>
        <w:pStyle w:val="Odstavekseznama"/>
        <w:numPr>
          <w:ilvl w:val="0"/>
          <w:numId w:val="44"/>
        </w:numPr>
        <w:spacing w:before="0"/>
      </w:pPr>
      <w:r w:rsidRPr="00125341">
        <w:rPr>
          <w:rFonts w:cs="Arial"/>
          <w:szCs w:val="20"/>
        </w:rPr>
        <w:t>št. 020-0001/2021-17-4 z 20. 12. 2021,</w:t>
      </w:r>
    </w:p>
    <w:p w14:paraId="359722F1" w14:textId="6B64F28F" w:rsidR="001E1F04" w:rsidRPr="00125341" w:rsidRDefault="001E1F04" w:rsidP="001E1F04">
      <w:pPr>
        <w:pStyle w:val="Odstavekseznama"/>
        <w:numPr>
          <w:ilvl w:val="0"/>
          <w:numId w:val="44"/>
        </w:numPr>
        <w:spacing w:before="0"/>
      </w:pPr>
      <w:r w:rsidRPr="00125341">
        <w:rPr>
          <w:rFonts w:cs="Arial"/>
          <w:szCs w:val="20"/>
        </w:rPr>
        <w:t>št. 41-10/JP z 12. 1. 2010 in</w:t>
      </w:r>
    </w:p>
    <w:p w14:paraId="261F4DC8" w14:textId="65EE7B9B" w:rsidR="007405C5" w:rsidRPr="00125341" w:rsidRDefault="001E1F04" w:rsidP="00AB1C15">
      <w:pPr>
        <w:pStyle w:val="Odstavekseznama"/>
        <w:numPr>
          <w:ilvl w:val="0"/>
          <w:numId w:val="44"/>
        </w:numPr>
        <w:spacing w:before="0" w:line="260" w:lineRule="exact"/>
      </w:pPr>
      <w:r w:rsidRPr="00125341">
        <w:rPr>
          <w:rFonts w:cs="Arial"/>
          <w:szCs w:val="20"/>
        </w:rPr>
        <w:t>št. 41-10/JP z 12. 1. 2010.</w:t>
      </w:r>
    </w:p>
    <w:p w14:paraId="4DDBFA67" w14:textId="795E5E4D" w:rsidR="0075131A" w:rsidRPr="00125341" w:rsidRDefault="00610BD4" w:rsidP="0075131A">
      <w:pPr>
        <w:spacing w:before="0" w:line="260" w:lineRule="exact"/>
        <w:ind w:left="720"/>
      </w:pPr>
      <w:r w:rsidRPr="00125341">
        <w:t xml:space="preserve"> </w:t>
      </w:r>
    </w:p>
    <w:p w14:paraId="46B2E3B9" w14:textId="77777777" w:rsidR="001E1F04" w:rsidRPr="00125341" w:rsidRDefault="00610BD4" w:rsidP="00610BD4">
      <w:pPr>
        <w:spacing w:before="0"/>
      </w:pPr>
      <w:r w:rsidRPr="00125341">
        <w:rPr>
          <w:rFonts w:cs="Arial"/>
          <w:szCs w:val="20"/>
        </w:rPr>
        <w:t xml:space="preserve">Upravni inšpektor je iz pregleda pooblastil, ki jih je izdal generalni direktor ZVKDS uradnim osebam za odločanje v upravnih zadevah s področja varstva kulturne dediščine, ugotovil, da so </w:t>
      </w:r>
      <w:r w:rsidRPr="00125341">
        <w:rPr>
          <w:rFonts w:cs="Arial"/>
          <w:szCs w:val="20"/>
        </w:rPr>
        <w:lastRenderedPageBreak/>
        <w:t xml:space="preserve">bila izdana na pravilni pravni podlagi - </w:t>
      </w:r>
      <w:r w:rsidRPr="00125341">
        <w:t>drugem odstavku</w:t>
      </w:r>
      <w:r w:rsidRPr="00125341">
        <w:rPr>
          <w:rStyle w:val="Sprotnaopomba-sklic"/>
          <w:szCs w:val="20"/>
        </w:rPr>
        <w:footnoteReference w:id="39"/>
      </w:r>
      <w:r w:rsidRPr="00125341">
        <w:t xml:space="preserve"> 28. člena ZUP</w:t>
      </w:r>
      <w:r w:rsidRPr="00125341">
        <w:rPr>
          <w:rFonts w:cs="Arial"/>
          <w:szCs w:val="20"/>
        </w:rPr>
        <w:t>.  Pri vseh pooblastilih pa je ugotovil, da je so na njih navedene p</w:t>
      </w:r>
      <w:r w:rsidRPr="00125341">
        <w:t>isarniške odredbe »</w:t>
      </w:r>
      <w:r w:rsidRPr="00125341">
        <w:rPr>
          <w:i/>
          <w:iCs/>
        </w:rPr>
        <w:t>vročiti: Arhiv, ZVKSD OE..«</w:t>
      </w:r>
      <w:r w:rsidRPr="00125341">
        <w:t xml:space="preserve"> , kar je nepotrebno, saj se dokumenti, ki so nastali pri delu organa, hranijo v izvirniku pri organu. </w:t>
      </w:r>
    </w:p>
    <w:p w14:paraId="71A32944" w14:textId="77777777" w:rsidR="001E1F04" w:rsidRPr="00125341" w:rsidRDefault="001E1F04" w:rsidP="00610BD4">
      <w:pPr>
        <w:spacing w:before="0"/>
      </w:pPr>
    </w:p>
    <w:p w14:paraId="52F5E55C" w14:textId="57D7173B" w:rsidR="00610BD4" w:rsidRPr="00125341" w:rsidRDefault="00610BD4" w:rsidP="00610BD4">
      <w:pPr>
        <w:spacing w:before="0"/>
      </w:pPr>
      <w:r w:rsidRPr="00125341">
        <w:t>Pregledana so bila naslednja pooblastila:</w:t>
      </w:r>
    </w:p>
    <w:p w14:paraId="33BF5CDD" w14:textId="77777777" w:rsidR="001E1F04" w:rsidRPr="00125341" w:rsidRDefault="001E1F04" w:rsidP="00610BD4">
      <w:pPr>
        <w:spacing w:before="0"/>
      </w:pPr>
    </w:p>
    <w:p w14:paraId="30B4C787" w14:textId="1D4826D5" w:rsidR="00610BD4" w:rsidRPr="00125341" w:rsidRDefault="00610BD4" w:rsidP="00610BD4">
      <w:pPr>
        <w:pStyle w:val="Odstavekseznama"/>
        <w:numPr>
          <w:ilvl w:val="0"/>
          <w:numId w:val="44"/>
        </w:numPr>
        <w:spacing w:before="0"/>
      </w:pPr>
      <w:r w:rsidRPr="00125341">
        <w:rPr>
          <w:rFonts w:cs="Arial"/>
          <w:szCs w:val="20"/>
        </w:rPr>
        <w:t xml:space="preserve">št. 020-0001/2019-30 z 29. </w:t>
      </w:r>
      <w:r w:rsidR="001E1F04" w:rsidRPr="00125341">
        <w:rPr>
          <w:rFonts w:cs="Arial"/>
          <w:szCs w:val="20"/>
        </w:rPr>
        <w:t>4</w:t>
      </w:r>
      <w:r w:rsidRPr="00125341">
        <w:rPr>
          <w:rFonts w:cs="Arial"/>
          <w:szCs w:val="20"/>
        </w:rPr>
        <w:t>. 201</w:t>
      </w:r>
      <w:r w:rsidR="001E1F04" w:rsidRPr="00125341">
        <w:rPr>
          <w:rFonts w:cs="Arial"/>
          <w:szCs w:val="20"/>
        </w:rPr>
        <w:t>9</w:t>
      </w:r>
      <w:r w:rsidRPr="00125341">
        <w:rPr>
          <w:rFonts w:cs="Arial"/>
          <w:szCs w:val="20"/>
        </w:rPr>
        <w:t>,</w:t>
      </w:r>
    </w:p>
    <w:p w14:paraId="52F220D9" w14:textId="097BDB28" w:rsidR="0075131A" w:rsidRPr="00125341" w:rsidRDefault="001E1F04" w:rsidP="00B53959">
      <w:pPr>
        <w:pStyle w:val="Odstavekseznama"/>
        <w:numPr>
          <w:ilvl w:val="0"/>
          <w:numId w:val="44"/>
        </w:numPr>
        <w:spacing w:before="0"/>
        <w:rPr>
          <w:rFonts w:cs="Arial"/>
          <w:szCs w:val="20"/>
        </w:rPr>
      </w:pPr>
      <w:r w:rsidRPr="00125341">
        <w:rPr>
          <w:rFonts w:cs="Arial"/>
          <w:szCs w:val="20"/>
        </w:rPr>
        <w:t>št. 020-0001/2019-32 z 1. 8. 2019,</w:t>
      </w:r>
    </w:p>
    <w:p w14:paraId="00DB2843" w14:textId="2D1ACB73" w:rsidR="001E1F04" w:rsidRPr="00125341" w:rsidRDefault="001E1F04" w:rsidP="001E1F04">
      <w:pPr>
        <w:pStyle w:val="Odstavekseznama"/>
        <w:numPr>
          <w:ilvl w:val="0"/>
          <w:numId w:val="44"/>
        </w:numPr>
        <w:spacing w:before="0"/>
      </w:pPr>
      <w:r w:rsidRPr="00125341">
        <w:rPr>
          <w:rFonts w:cs="Arial"/>
          <w:szCs w:val="20"/>
        </w:rPr>
        <w:t>št. 020-0001/2021-13 z 3. 11. 2021 in</w:t>
      </w:r>
    </w:p>
    <w:p w14:paraId="1F7A28B3" w14:textId="11E2110A" w:rsidR="001E1F04" w:rsidRPr="00125341" w:rsidRDefault="001E1F04" w:rsidP="001E1F04">
      <w:pPr>
        <w:pStyle w:val="Odstavekseznama"/>
        <w:numPr>
          <w:ilvl w:val="0"/>
          <w:numId w:val="44"/>
        </w:numPr>
        <w:spacing w:before="0"/>
      </w:pPr>
      <w:r w:rsidRPr="00125341">
        <w:rPr>
          <w:rFonts w:cs="Arial"/>
          <w:szCs w:val="20"/>
        </w:rPr>
        <w:t>št. 443-08/RP z 4. 2. 2008.</w:t>
      </w:r>
    </w:p>
    <w:p w14:paraId="136B842D" w14:textId="77777777" w:rsidR="0075131A" w:rsidRPr="00125341" w:rsidRDefault="0075131A" w:rsidP="00D74484">
      <w:pPr>
        <w:suppressAutoHyphens/>
        <w:spacing w:before="0" w:line="240" w:lineRule="exact"/>
        <w:rPr>
          <w:rFonts w:cs="Arial"/>
          <w:szCs w:val="20"/>
        </w:rPr>
      </w:pPr>
    </w:p>
    <w:p w14:paraId="4E2DC13A" w14:textId="28B476E3" w:rsidR="00482A05" w:rsidRPr="00125341" w:rsidRDefault="00482A05" w:rsidP="0068274A">
      <w:pPr>
        <w:suppressAutoHyphens/>
        <w:spacing w:before="0" w:line="240" w:lineRule="exact"/>
        <w:ind w:left="360"/>
        <w:jc w:val="center"/>
        <w:rPr>
          <w:rFonts w:cs="Arial"/>
          <w:b/>
          <w:szCs w:val="20"/>
        </w:rPr>
      </w:pPr>
    </w:p>
    <w:p w14:paraId="4B7C84CB" w14:textId="07F5582E" w:rsidR="009C2C6B" w:rsidRPr="00125341" w:rsidRDefault="009C2C6B" w:rsidP="0068274A">
      <w:pPr>
        <w:suppressAutoHyphens/>
        <w:spacing w:before="0" w:line="240" w:lineRule="exact"/>
        <w:ind w:left="360"/>
        <w:jc w:val="center"/>
        <w:rPr>
          <w:rFonts w:cs="Arial"/>
          <w:b/>
          <w:szCs w:val="20"/>
        </w:rPr>
      </w:pPr>
      <w:r w:rsidRPr="00125341">
        <w:rPr>
          <w:rFonts w:cs="Arial"/>
          <w:b/>
          <w:szCs w:val="20"/>
        </w:rPr>
        <w:t>UKREPI:</w:t>
      </w:r>
    </w:p>
    <w:p w14:paraId="02FF3E16" w14:textId="77777777" w:rsidR="009C2C6B" w:rsidRPr="00125341" w:rsidRDefault="009C2C6B" w:rsidP="0068274A">
      <w:pPr>
        <w:spacing w:before="0" w:line="240" w:lineRule="exact"/>
        <w:rPr>
          <w:rFonts w:cs="Arial"/>
          <w:szCs w:val="20"/>
        </w:rPr>
      </w:pPr>
    </w:p>
    <w:p w14:paraId="14FD7968" w14:textId="77777777" w:rsidR="009C2C6B" w:rsidRPr="00125341" w:rsidRDefault="009C2C6B" w:rsidP="0068274A">
      <w:pPr>
        <w:spacing w:before="0" w:line="240" w:lineRule="exact"/>
        <w:rPr>
          <w:rFonts w:cs="Arial"/>
          <w:szCs w:val="20"/>
        </w:rPr>
      </w:pPr>
      <w:r w:rsidRPr="00125341">
        <w:rPr>
          <w:rFonts w:cs="Arial"/>
          <w:szCs w:val="20"/>
        </w:rPr>
        <w:t>Upravni inšpektor na podlagi 307. f  člena Zakona o splošnem upravnem postopku</w:t>
      </w:r>
    </w:p>
    <w:p w14:paraId="5B275317" w14:textId="5FA28E3C" w:rsidR="009C2C6B" w:rsidRPr="00125341" w:rsidRDefault="009C2C6B" w:rsidP="0068274A">
      <w:pPr>
        <w:spacing w:before="0" w:line="240" w:lineRule="exact"/>
        <w:rPr>
          <w:rFonts w:cs="Arial"/>
          <w:szCs w:val="20"/>
        </w:rPr>
      </w:pPr>
    </w:p>
    <w:p w14:paraId="7A376B89" w14:textId="77777777" w:rsidR="00482A05" w:rsidRPr="00125341" w:rsidRDefault="00482A05" w:rsidP="0068274A">
      <w:pPr>
        <w:spacing w:before="0" w:line="240" w:lineRule="exact"/>
        <w:rPr>
          <w:rFonts w:cs="Arial"/>
          <w:szCs w:val="20"/>
        </w:rPr>
      </w:pPr>
    </w:p>
    <w:p w14:paraId="0EAB6EB4" w14:textId="77777777" w:rsidR="009C2C6B" w:rsidRPr="00125341" w:rsidRDefault="009C2C6B" w:rsidP="0068274A">
      <w:pPr>
        <w:spacing w:before="0" w:line="240" w:lineRule="exact"/>
        <w:jc w:val="center"/>
        <w:rPr>
          <w:rFonts w:cs="Arial"/>
          <w:b/>
          <w:szCs w:val="20"/>
        </w:rPr>
      </w:pPr>
      <w:r w:rsidRPr="00125341">
        <w:rPr>
          <w:rFonts w:cs="Arial"/>
          <w:b/>
          <w:szCs w:val="20"/>
        </w:rPr>
        <w:t>odreja:</w:t>
      </w:r>
    </w:p>
    <w:p w14:paraId="61C29E98" w14:textId="23E378A9" w:rsidR="009C2C6B" w:rsidRPr="00125341" w:rsidRDefault="009C2C6B" w:rsidP="0068274A">
      <w:pPr>
        <w:spacing w:before="0"/>
        <w:rPr>
          <w:rFonts w:cs="Arial"/>
        </w:rPr>
      </w:pPr>
    </w:p>
    <w:p w14:paraId="31F2FA7F" w14:textId="414523E3" w:rsidR="00B953CB" w:rsidRPr="00125341" w:rsidRDefault="00B953CB" w:rsidP="00B953CB">
      <w:pPr>
        <w:autoSpaceDE w:val="0"/>
        <w:autoSpaceDN w:val="0"/>
        <w:adjustRightInd w:val="0"/>
        <w:rPr>
          <w:rFonts w:cs="Arial"/>
          <w:szCs w:val="20"/>
        </w:rPr>
      </w:pPr>
      <w:r w:rsidRPr="00125341">
        <w:rPr>
          <w:rFonts w:cs="Arial"/>
          <w:szCs w:val="20"/>
        </w:rPr>
        <w:t xml:space="preserve">generalnemu direktorju ZVKDS </w:t>
      </w:r>
      <w:r w:rsidR="00125265">
        <w:rPr>
          <w:rFonts w:cs="Arial"/>
          <w:szCs w:val="20"/>
        </w:rPr>
        <w:t>█</w:t>
      </w:r>
      <w:r w:rsidRPr="00125341">
        <w:rPr>
          <w:rFonts w:cs="Arial"/>
          <w:szCs w:val="20"/>
        </w:rPr>
        <w:t>:</w:t>
      </w:r>
    </w:p>
    <w:p w14:paraId="7C7BEDCA" w14:textId="1FE02B0B" w:rsidR="006904DD" w:rsidRPr="00125341" w:rsidRDefault="006904DD" w:rsidP="006904DD">
      <w:pPr>
        <w:spacing w:before="0" w:line="260" w:lineRule="exact"/>
        <w:rPr>
          <w:rFonts w:cs="Arial"/>
          <w:szCs w:val="20"/>
        </w:rPr>
      </w:pPr>
    </w:p>
    <w:p w14:paraId="75055048" w14:textId="59696A5D" w:rsidR="00B30E04" w:rsidRPr="00125341" w:rsidRDefault="00B30E04" w:rsidP="00B30E04">
      <w:pPr>
        <w:pStyle w:val="Odstavekseznama"/>
        <w:numPr>
          <w:ilvl w:val="0"/>
          <w:numId w:val="12"/>
        </w:numPr>
        <w:autoSpaceDE w:val="0"/>
        <w:autoSpaceDN w:val="0"/>
        <w:adjustRightInd w:val="0"/>
        <w:spacing w:before="0" w:line="240" w:lineRule="exact"/>
        <w:rPr>
          <w:rFonts w:cs="Arial"/>
          <w:szCs w:val="20"/>
        </w:rPr>
      </w:pPr>
      <w:r w:rsidRPr="00125341">
        <w:rPr>
          <w:rFonts w:cs="Arial"/>
          <w:szCs w:val="20"/>
        </w:rPr>
        <w:t>da z ugotovitvami tega inšpekcijskega nadzora in vsebino izdanega zapisnika seznani uradne osebe, na katere delovno področje se ugotovitve nanašajo, poudari ugotovljene nepravilnosti, ter jih opozori na spoštovanje določb ZUP</w:t>
      </w:r>
      <w:r w:rsidR="002D23BB" w:rsidRPr="00125341">
        <w:rPr>
          <w:rFonts w:cs="Arial"/>
          <w:szCs w:val="20"/>
        </w:rPr>
        <w:t>, GZ-1, ZDIJZ</w:t>
      </w:r>
      <w:r w:rsidRPr="00125341">
        <w:rPr>
          <w:rFonts w:cs="Arial"/>
          <w:szCs w:val="20"/>
        </w:rPr>
        <w:t xml:space="preserve"> in UUP;</w:t>
      </w:r>
    </w:p>
    <w:p w14:paraId="67E5C7C6" w14:textId="77777777" w:rsidR="00B30E04" w:rsidRPr="00125341" w:rsidRDefault="00B30E04" w:rsidP="00B30E04">
      <w:pPr>
        <w:spacing w:line="240" w:lineRule="exact"/>
        <w:ind w:left="720"/>
        <w:rPr>
          <w:rFonts w:cs="Arial"/>
          <w:szCs w:val="20"/>
        </w:rPr>
      </w:pPr>
    </w:p>
    <w:p w14:paraId="752DED3D" w14:textId="3390A3F1" w:rsidR="00B30E04" w:rsidRPr="00125341" w:rsidRDefault="00B30E04" w:rsidP="00B30E04">
      <w:pPr>
        <w:numPr>
          <w:ilvl w:val="0"/>
          <w:numId w:val="23"/>
        </w:numPr>
        <w:spacing w:before="0" w:line="240" w:lineRule="exact"/>
        <w:rPr>
          <w:rFonts w:cs="Arial"/>
          <w:szCs w:val="20"/>
        </w:rPr>
      </w:pPr>
      <w:r w:rsidRPr="00125341">
        <w:rPr>
          <w:rFonts w:cs="Arial"/>
          <w:szCs w:val="20"/>
        </w:rPr>
        <w:t xml:space="preserve">da v </w:t>
      </w:r>
      <w:r w:rsidRPr="00125341">
        <w:rPr>
          <w:rFonts w:cs="Arial"/>
          <w:szCs w:val="20"/>
          <w:lang w:eastAsia="sl-SI"/>
        </w:rPr>
        <w:t xml:space="preserve">skladu s svojimi </w:t>
      </w:r>
      <w:r w:rsidRPr="00125341">
        <w:rPr>
          <w:rFonts w:cs="Arial"/>
          <w:szCs w:val="20"/>
        </w:rPr>
        <w:t>pristojnosti z</w:t>
      </w:r>
      <w:r w:rsidRPr="00125341">
        <w:rPr>
          <w:rFonts w:cs="Arial"/>
          <w:szCs w:val="20"/>
          <w:lang w:eastAsia="sl-SI"/>
        </w:rPr>
        <w:t>agotovi pri uradnih osebah</w:t>
      </w:r>
      <w:r w:rsidRPr="00125341">
        <w:rPr>
          <w:rFonts w:cs="Arial"/>
          <w:szCs w:val="20"/>
        </w:rPr>
        <w:t>:</w:t>
      </w:r>
    </w:p>
    <w:p w14:paraId="4EEE1F8E" w14:textId="77777777" w:rsidR="002D23BB" w:rsidRPr="00125341" w:rsidRDefault="002D23BB" w:rsidP="002D23BB">
      <w:pPr>
        <w:spacing w:before="0" w:line="240" w:lineRule="exact"/>
        <w:ind w:left="360"/>
        <w:rPr>
          <w:rFonts w:cs="Arial"/>
          <w:szCs w:val="20"/>
        </w:rPr>
      </w:pPr>
    </w:p>
    <w:p w14:paraId="7DF33617" w14:textId="7913AEFA" w:rsidR="00B30E04" w:rsidRPr="00125341" w:rsidRDefault="00B30E04" w:rsidP="00B30E04">
      <w:pPr>
        <w:pStyle w:val="Odstavekseznama"/>
        <w:numPr>
          <w:ilvl w:val="0"/>
          <w:numId w:val="33"/>
        </w:numPr>
        <w:autoSpaceDE w:val="0"/>
        <w:autoSpaceDN w:val="0"/>
        <w:adjustRightInd w:val="0"/>
        <w:spacing w:before="0"/>
        <w:rPr>
          <w:rFonts w:cs="Arial"/>
          <w:szCs w:val="20"/>
          <w:lang w:eastAsia="sl-SI"/>
        </w:rPr>
      </w:pPr>
      <w:bookmarkStart w:id="5" w:name="_Hlk146116922"/>
      <w:r w:rsidRPr="00125341">
        <w:rPr>
          <w:rFonts w:cs="Arial"/>
          <w:szCs w:val="20"/>
          <w:lang w:eastAsia="sl-SI"/>
        </w:rPr>
        <w:t>spoštovanje temeljnih načel upravnega postopka</w:t>
      </w:r>
      <w:r w:rsidR="002D23BB" w:rsidRPr="00125341">
        <w:rPr>
          <w:rFonts w:cs="Arial"/>
          <w:szCs w:val="20"/>
          <w:lang w:eastAsia="sl-SI"/>
        </w:rPr>
        <w:t>;</w:t>
      </w:r>
    </w:p>
    <w:p w14:paraId="766F1726" w14:textId="6141D02B" w:rsidR="00B30E04" w:rsidRPr="00125341" w:rsidRDefault="00B30E04" w:rsidP="00B30E04">
      <w:pPr>
        <w:pStyle w:val="Odstavekseznama"/>
        <w:numPr>
          <w:ilvl w:val="0"/>
          <w:numId w:val="33"/>
        </w:numPr>
        <w:autoSpaceDE w:val="0"/>
        <w:autoSpaceDN w:val="0"/>
        <w:adjustRightInd w:val="0"/>
        <w:spacing w:before="0"/>
        <w:rPr>
          <w:rFonts w:cs="Arial"/>
          <w:szCs w:val="20"/>
          <w:lang w:eastAsia="sl-SI"/>
        </w:rPr>
      </w:pPr>
      <w:r w:rsidRPr="00125341">
        <w:rPr>
          <w:rFonts w:cs="Arial"/>
          <w:szCs w:val="20"/>
          <w:lang w:eastAsia="sl-SI"/>
        </w:rPr>
        <w:t>odpravo nepravilnosti glede odločanja v instrukcijskem roku</w:t>
      </w:r>
      <w:r w:rsidR="002D23BB" w:rsidRPr="00125341">
        <w:rPr>
          <w:rFonts w:cs="Arial"/>
          <w:szCs w:val="20"/>
          <w:lang w:eastAsia="sl-SI"/>
        </w:rPr>
        <w:t xml:space="preserve"> (</w:t>
      </w:r>
      <w:r w:rsidR="002D23BB" w:rsidRPr="00125341">
        <w:rPr>
          <w:rFonts w:cs="Arial"/>
          <w:szCs w:val="20"/>
        </w:rPr>
        <w:t>43. člen GZ-1 in 67. člen ZUP)</w:t>
      </w:r>
      <w:r w:rsidR="002D23BB" w:rsidRPr="00125341">
        <w:rPr>
          <w:rFonts w:cs="Arial"/>
          <w:szCs w:val="20"/>
          <w:lang w:eastAsia="sl-SI"/>
        </w:rPr>
        <w:t>;</w:t>
      </w:r>
    </w:p>
    <w:p w14:paraId="4DC55FF2" w14:textId="31CB535F" w:rsidR="002D23BB" w:rsidRPr="00125341" w:rsidRDefault="002D23BB" w:rsidP="002D23BB">
      <w:pPr>
        <w:pStyle w:val="Odstavekseznama"/>
        <w:numPr>
          <w:ilvl w:val="0"/>
          <w:numId w:val="33"/>
        </w:numPr>
        <w:autoSpaceDE w:val="0"/>
        <w:autoSpaceDN w:val="0"/>
        <w:adjustRightInd w:val="0"/>
        <w:spacing w:before="0"/>
        <w:rPr>
          <w:rFonts w:cs="Arial"/>
          <w:szCs w:val="20"/>
          <w:lang w:eastAsia="sl-SI"/>
        </w:rPr>
      </w:pPr>
      <w:r w:rsidRPr="00125341">
        <w:rPr>
          <w:rFonts w:cs="Arial"/>
          <w:szCs w:val="20"/>
          <w:lang w:eastAsia="sl-SI"/>
        </w:rPr>
        <w:t xml:space="preserve">da v skladu s svojimi pristojnostmi zagotovi pravilno izvajanje določb 210. člena ZUP in odpravi nepravilnosti in pomanjkljivosti glede oblikovanja odločb in sklepov (uvodi in izreki); </w:t>
      </w:r>
    </w:p>
    <w:p w14:paraId="58C496C4" w14:textId="05E0D84C" w:rsidR="002D23BB" w:rsidRPr="00125341" w:rsidRDefault="002D23BB" w:rsidP="002D23BB">
      <w:pPr>
        <w:pStyle w:val="Odstavekseznama"/>
        <w:numPr>
          <w:ilvl w:val="0"/>
          <w:numId w:val="33"/>
        </w:numPr>
        <w:autoSpaceDE w:val="0"/>
        <w:autoSpaceDN w:val="0"/>
        <w:adjustRightInd w:val="0"/>
        <w:spacing w:before="0"/>
        <w:rPr>
          <w:rFonts w:cs="Arial"/>
          <w:szCs w:val="20"/>
          <w:lang w:eastAsia="sl-SI"/>
        </w:rPr>
      </w:pPr>
      <w:r w:rsidRPr="00125341">
        <w:rPr>
          <w:rFonts w:cs="Arial"/>
          <w:szCs w:val="20"/>
          <w:lang w:eastAsia="sl-SI"/>
        </w:rPr>
        <w:t>da v skladu s svojimi pristojnostmi zagotovi, da bodo odpravljene nepravilnosti -pomanjkljivosti glede vročanja dokumentov v upravnem postopku;</w:t>
      </w:r>
    </w:p>
    <w:p w14:paraId="1DD68C04" w14:textId="25A1AC57" w:rsidR="002D23BB" w:rsidRPr="00125341" w:rsidRDefault="002D23BB" w:rsidP="002D23BB">
      <w:pPr>
        <w:pStyle w:val="Odstavekseznama"/>
        <w:numPr>
          <w:ilvl w:val="0"/>
          <w:numId w:val="33"/>
        </w:numPr>
        <w:autoSpaceDE w:val="0"/>
        <w:autoSpaceDN w:val="0"/>
        <w:adjustRightInd w:val="0"/>
        <w:spacing w:before="0"/>
        <w:rPr>
          <w:rFonts w:cs="Arial"/>
          <w:szCs w:val="20"/>
          <w:lang w:eastAsia="sl-SI"/>
        </w:rPr>
      </w:pPr>
      <w:r w:rsidRPr="00125341">
        <w:rPr>
          <w:rFonts w:cs="Arial"/>
          <w:szCs w:val="20"/>
          <w:lang w:eastAsia="sl-SI"/>
        </w:rPr>
        <w:t>da v skladu s svojimi pristojnostmi zagotovi, da bo bodo uradne osebe odločbe pošiljale samo strankam in ne tudi osebam, ki niso stranke postopka upoštevajoč določilo 42. člena ZUP;</w:t>
      </w:r>
    </w:p>
    <w:p w14:paraId="602A6679" w14:textId="45E2F997" w:rsidR="00B30E04" w:rsidRPr="00125341" w:rsidRDefault="00B30E04" w:rsidP="00B30E04">
      <w:pPr>
        <w:pStyle w:val="Odstavekseznama"/>
        <w:numPr>
          <w:ilvl w:val="0"/>
          <w:numId w:val="33"/>
        </w:numPr>
        <w:autoSpaceDE w:val="0"/>
        <w:autoSpaceDN w:val="0"/>
        <w:adjustRightInd w:val="0"/>
        <w:spacing w:before="0"/>
        <w:rPr>
          <w:rFonts w:cs="Arial"/>
          <w:szCs w:val="20"/>
          <w:lang w:eastAsia="sl-SI"/>
        </w:rPr>
      </w:pPr>
      <w:r w:rsidRPr="00125341">
        <w:rPr>
          <w:rFonts w:cs="Arial"/>
          <w:szCs w:val="20"/>
          <w:lang w:eastAsia="sl-SI"/>
        </w:rPr>
        <w:t>odpravo nepravilnosti glede obravnavanja pritožb</w:t>
      </w:r>
      <w:r w:rsidR="002D23BB" w:rsidRPr="00125341">
        <w:rPr>
          <w:rFonts w:cs="Arial"/>
          <w:szCs w:val="20"/>
          <w:lang w:eastAsia="sl-SI"/>
        </w:rPr>
        <w:t xml:space="preserve"> in poskrbi, da bodo pritožbe obravnavale osebe, ki so odločale v postopku in ne SKD ZVKDS</w:t>
      </w:r>
      <w:r w:rsidRPr="00125341">
        <w:rPr>
          <w:rFonts w:cs="Arial"/>
          <w:szCs w:val="20"/>
          <w:lang w:eastAsia="sl-SI"/>
        </w:rPr>
        <w:t>;</w:t>
      </w:r>
    </w:p>
    <w:bookmarkEnd w:id="5"/>
    <w:p w14:paraId="27C06C5B" w14:textId="7A7974E9" w:rsidR="002D23BB" w:rsidRPr="00125341" w:rsidRDefault="002D23BB" w:rsidP="002D23BB">
      <w:pPr>
        <w:pStyle w:val="Odstavekseznama"/>
        <w:spacing w:before="0" w:line="240" w:lineRule="exact"/>
        <w:ind w:left="720"/>
        <w:rPr>
          <w:rFonts w:cs="Arial"/>
          <w:szCs w:val="20"/>
        </w:rPr>
      </w:pPr>
    </w:p>
    <w:p w14:paraId="7AE71F01" w14:textId="7FD91D01" w:rsidR="00B30E04" w:rsidRDefault="00B30E04" w:rsidP="00B30E04">
      <w:pPr>
        <w:pStyle w:val="Odstavekseznama"/>
        <w:numPr>
          <w:ilvl w:val="0"/>
          <w:numId w:val="26"/>
        </w:numPr>
        <w:spacing w:before="0" w:line="240" w:lineRule="exact"/>
        <w:rPr>
          <w:rFonts w:cs="Arial"/>
          <w:szCs w:val="20"/>
        </w:rPr>
      </w:pPr>
      <w:r w:rsidRPr="00125341">
        <w:rPr>
          <w:rFonts w:cs="Arial"/>
          <w:szCs w:val="20"/>
        </w:rPr>
        <w:t xml:space="preserve">da v </w:t>
      </w:r>
      <w:r w:rsidRPr="00125341">
        <w:rPr>
          <w:rFonts w:cs="Arial"/>
          <w:szCs w:val="20"/>
          <w:lang w:eastAsia="sl-SI"/>
        </w:rPr>
        <w:t xml:space="preserve">skladu s svojimi </w:t>
      </w:r>
      <w:r w:rsidRPr="00125341">
        <w:rPr>
          <w:rFonts w:cs="Arial"/>
          <w:szCs w:val="20"/>
        </w:rPr>
        <w:t>pristojnosti z</w:t>
      </w:r>
      <w:r w:rsidRPr="00125341">
        <w:rPr>
          <w:rFonts w:cs="Arial"/>
          <w:szCs w:val="20"/>
          <w:lang w:eastAsia="sl-SI"/>
        </w:rPr>
        <w:t>agotovi pri uradnih osebah</w:t>
      </w:r>
      <w:r w:rsidRPr="00125341">
        <w:rPr>
          <w:rFonts w:cs="Arial"/>
          <w:szCs w:val="20"/>
        </w:rPr>
        <w:t>:</w:t>
      </w:r>
    </w:p>
    <w:p w14:paraId="473AB2CA" w14:textId="77777777" w:rsidR="0079282A" w:rsidRPr="0079282A" w:rsidRDefault="0079282A" w:rsidP="0079282A">
      <w:pPr>
        <w:spacing w:before="0" w:line="240" w:lineRule="exact"/>
        <w:ind w:left="360"/>
        <w:rPr>
          <w:rFonts w:cs="Arial"/>
          <w:szCs w:val="20"/>
        </w:rPr>
      </w:pPr>
    </w:p>
    <w:p w14:paraId="0F9D74BC" w14:textId="70EF164B" w:rsidR="00B30E04" w:rsidRPr="00125341" w:rsidRDefault="00B30E04" w:rsidP="00B30E04">
      <w:pPr>
        <w:pStyle w:val="Odstavekseznama"/>
        <w:numPr>
          <w:ilvl w:val="0"/>
          <w:numId w:val="33"/>
        </w:numPr>
        <w:autoSpaceDE w:val="0"/>
        <w:autoSpaceDN w:val="0"/>
        <w:adjustRightInd w:val="0"/>
        <w:spacing w:before="0"/>
        <w:rPr>
          <w:rFonts w:cs="Arial"/>
          <w:szCs w:val="20"/>
        </w:rPr>
      </w:pPr>
      <w:r w:rsidRPr="00125341">
        <w:rPr>
          <w:rFonts w:cs="Arial"/>
          <w:szCs w:val="20"/>
        </w:rPr>
        <w:t>odpravo nepravilnosti, ki se nanašajo na upravno poslovanje (</w:t>
      </w:r>
      <w:r w:rsidR="002D23BB" w:rsidRPr="00125341">
        <w:rPr>
          <w:rFonts w:cs="Arial"/>
          <w:szCs w:val="20"/>
        </w:rPr>
        <w:t>pravilno evidentiranje vhodnih in izhodnih dokumentov,   oblikovanje dokumentov, pošiljanje dokumentov iz uradnega elektronskega naslova organa, tiskanje elektronske pošte, pisarniške odredbe</w:t>
      </w:r>
      <w:r w:rsidR="002D23BB" w:rsidRPr="00125341">
        <w:t xml:space="preserve"> </w:t>
      </w:r>
      <w:r w:rsidR="002D23BB" w:rsidRPr="00125341">
        <w:rPr>
          <w:rFonts w:cs="Arial"/>
          <w:szCs w:val="20"/>
        </w:rPr>
        <w:t>dokumentov, zaporedne številke</w:t>
      </w:r>
      <w:r w:rsidRPr="00125341">
        <w:rPr>
          <w:rFonts w:cs="Arial"/>
          <w:szCs w:val="20"/>
        </w:rPr>
        <w:t>);</w:t>
      </w:r>
    </w:p>
    <w:p w14:paraId="2693FE14" w14:textId="77777777" w:rsidR="00B30E04" w:rsidRPr="00125341" w:rsidRDefault="00B30E04" w:rsidP="00B30E04">
      <w:pPr>
        <w:suppressAutoHyphens/>
        <w:ind w:left="720"/>
        <w:rPr>
          <w:rFonts w:cs="Arial"/>
          <w:szCs w:val="20"/>
        </w:rPr>
      </w:pPr>
    </w:p>
    <w:p w14:paraId="16871E6F" w14:textId="64FC86C1" w:rsidR="00B30E04" w:rsidRPr="00125341" w:rsidRDefault="00B30E04" w:rsidP="00B30E04">
      <w:pPr>
        <w:numPr>
          <w:ilvl w:val="0"/>
          <w:numId w:val="26"/>
        </w:numPr>
        <w:suppressAutoHyphens/>
        <w:spacing w:before="0"/>
        <w:rPr>
          <w:rFonts w:cs="Arial"/>
          <w:szCs w:val="20"/>
        </w:rPr>
      </w:pPr>
      <w:r w:rsidRPr="00125341">
        <w:rPr>
          <w:rFonts w:cs="Arial"/>
          <w:szCs w:val="20"/>
        </w:rPr>
        <w:lastRenderedPageBreak/>
        <w:t xml:space="preserve">da o sprejetih ukrepih pisno obvesti Inšpektorat za javni sektor in o tem predloži dokazila, in sicer </w:t>
      </w:r>
      <w:r w:rsidRPr="00125341">
        <w:rPr>
          <w:rFonts w:cs="Arial"/>
          <w:b/>
          <w:bCs/>
          <w:szCs w:val="20"/>
          <w:u w:val="single"/>
        </w:rPr>
        <w:t xml:space="preserve">najkasneje do </w:t>
      </w:r>
      <w:r w:rsidR="002D23BB" w:rsidRPr="00125341">
        <w:rPr>
          <w:rFonts w:cs="Arial"/>
          <w:b/>
          <w:bCs/>
          <w:szCs w:val="20"/>
          <w:u w:val="single"/>
        </w:rPr>
        <w:t>2</w:t>
      </w:r>
      <w:r w:rsidRPr="00125341">
        <w:rPr>
          <w:rFonts w:cs="Arial"/>
          <w:b/>
          <w:bCs/>
          <w:szCs w:val="20"/>
          <w:u w:val="single"/>
        </w:rPr>
        <w:t xml:space="preserve">. </w:t>
      </w:r>
      <w:r w:rsidR="002D23BB" w:rsidRPr="00125341">
        <w:rPr>
          <w:rFonts w:cs="Arial"/>
          <w:b/>
          <w:bCs/>
          <w:szCs w:val="20"/>
          <w:u w:val="single"/>
        </w:rPr>
        <w:t>11</w:t>
      </w:r>
      <w:r w:rsidRPr="00125341">
        <w:rPr>
          <w:rFonts w:cs="Arial"/>
          <w:b/>
          <w:bCs/>
          <w:szCs w:val="20"/>
          <w:u w:val="single"/>
        </w:rPr>
        <w:t>. 2023</w:t>
      </w:r>
      <w:r w:rsidRPr="00125341">
        <w:rPr>
          <w:rFonts w:cs="Arial"/>
          <w:szCs w:val="20"/>
          <w:u w:val="single"/>
        </w:rPr>
        <w:t>.</w:t>
      </w:r>
      <w:r w:rsidRPr="00125341">
        <w:rPr>
          <w:rFonts w:cs="Arial"/>
          <w:szCs w:val="20"/>
        </w:rPr>
        <w:t xml:space="preserve">  </w:t>
      </w:r>
    </w:p>
    <w:p w14:paraId="15D8BF6A" w14:textId="3F6C65C5" w:rsidR="009C2C6B" w:rsidRPr="00125341" w:rsidRDefault="002B628E" w:rsidP="0068274A">
      <w:pPr>
        <w:spacing w:before="0"/>
      </w:pPr>
      <w:r w:rsidRPr="00125341">
        <w:rPr>
          <w:rFonts w:cs="Arial"/>
          <w:szCs w:val="20"/>
        </w:rPr>
        <w:t xml:space="preserve"> </w:t>
      </w:r>
    </w:p>
    <w:p w14:paraId="7157FBBE" w14:textId="2C5917CD" w:rsidR="009C2C6B" w:rsidRPr="00125341" w:rsidRDefault="009C2C6B" w:rsidP="00725341">
      <w:pPr>
        <w:spacing w:before="0"/>
        <w:rPr>
          <w:rFonts w:cs="Arial"/>
          <w:szCs w:val="20"/>
        </w:rPr>
      </w:pPr>
      <w:r w:rsidRPr="00125341">
        <w:rPr>
          <w:rFonts w:cs="Arial"/>
          <w:szCs w:val="20"/>
        </w:rPr>
        <w:t xml:space="preserve"> </w:t>
      </w:r>
    </w:p>
    <w:p w14:paraId="57619E09" w14:textId="77777777" w:rsidR="009C2C6B" w:rsidRPr="00125341" w:rsidRDefault="009C2C6B" w:rsidP="0068274A">
      <w:pPr>
        <w:spacing w:before="0" w:line="240" w:lineRule="exact"/>
        <w:jc w:val="center"/>
        <w:rPr>
          <w:rFonts w:cs="Arial"/>
          <w:szCs w:val="20"/>
        </w:rPr>
      </w:pPr>
      <w:r w:rsidRPr="00125341">
        <w:rPr>
          <w:rFonts w:cs="Arial"/>
          <w:szCs w:val="20"/>
        </w:rPr>
        <w:t xml:space="preserve">  mag. Darko Gradišnik</w:t>
      </w:r>
    </w:p>
    <w:p w14:paraId="56F89C68" w14:textId="77777777" w:rsidR="009C2C6B" w:rsidRPr="00125341" w:rsidRDefault="009C2C6B" w:rsidP="0068274A">
      <w:pPr>
        <w:spacing w:before="0" w:line="240" w:lineRule="exact"/>
        <w:jc w:val="center"/>
        <w:rPr>
          <w:rFonts w:cs="Arial"/>
          <w:szCs w:val="20"/>
        </w:rPr>
      </w:pPr>
      <w:r w:rsidRPr="00125341">
        <w:rPr>
          <w:rFonts w:cs="Arial"/>
          <w:szCs w:val="20"/>
        </w:rPr>
        <w:t xml:space="preserve">     Upravni inšpektor</w:t>
      </w:r>
    </w:p>
    <w:p w14:paraId="1A951328" w14:textId="77777777" w:rsidR="009C2C6B" w:rsidRPr="00125341" w:rsidRDefault="009C2C6B" w:rsidP="0068274A">
      <w:pPr>
        <w:spacing w:before="0" w:line="240" w:lineRule="exact"/>
        <w:jc w:val="center"/>
        <w:rPr>
          <w:rFonts w:cs="Arial"/>
          <w:szCs w:val="20"/>
        </w:rPr>
      </w:pPr>
      <w:r w:rsidRPr="00125341">
        <w:rPr>
          <w:rFonts w:cs="Arial"/>
          <w:szCs w:val="20"/>
        </w:rPr>
        <w:t xml:space="preserve">      Inšpektor višji svetnik</w:t>
      </w:r>
    </w:p>
    <w:p w14:paraId="640CA30C" w14:textId="77777777" w:rsidR="009C2C6B" w:rsidRPr="00125341" w:rsidRDefault="009C2C6B" w:rsidP="0068274A">
      <w:pPr>
        <w:spacing w:before="0" w:line="240" w:lineRule="exact"/>
        <w:rPr>
          <w:rFonts w:cs="Arial"/>
          <w:szCs w:val="20"/>
        </w:rPr>
      </w:pPr>
    </w:p>
    <w:p w14:paraId="3BD178AC" w14:textId="77777777" w:rsidR="009C2C6B" w:rsidRPr="00125341" w:rsidRDefault="009C2C6B" w:rsidP="0068274A">
      <w:pPr>
        <w:pStyle w:val="podpisi"/>
        <w:spacing w:before="0"/>
        <w:rPr>
          <w:rFonts w:cs="Arial"/>
          <w:lang w:val="sl-SI"/>
        </w:rPr>
      </w:pPr>
      <w:r w:rsidRPr="00125341">
        <w:rPr>
          <w:rFonts w:cs="Arial"/>
          <w:lang w:val="sl-SI"/>
        </w:rPr>
        <w:t xml:space="preserve">Vročiti: </w:t>
      </w:r>
    </w:p>
    <w:p w14:paraId="2E4A4F39" w14:textId="7E5DE8FB" w:rsidR="003716A7" w:rsidRPr="00125341" w:rsidRDefault="00A209AA" w:rsidP="004B408F">
      <w:pPr>
        <w:pStyle w:val="Odstavekseznama"/>
        <w:numPr>
          <w:ilvl w:val="0"/>
          <w:numId w:val="26"/>
        </w:numPr>
        <w:autoSpaceDE w:val="0"/>
        <w:autoSpaceDN w:val="0"/>
        <w:adjustRightInd w:val="0"/>
        <w:rPr>
          <w:rFonts w:cs="Arial"/>
          <w:szCs w:val="20"/>
        </w:rPr>
      </w:pPr>
      <w:r w:rsidRPr="005B0814">
        <w:rPr>
          <w:rFonts w:cs="Arial"/>
          <w:szCs w:val="20"/>
        </w:rPr>
        <w:t xml:space="preserve">Zavod za varstvo kulturne dediščine Slovenije, </w:t>
      </w:r>
      <w:hyperlink r:id="rId42" w:history="1">
        <w:r w:rsidRPr="005B0814">
          <w:rPr>
            <w:rFonts w:cs="Arial"/>
            <w:szCs w:val="20"/>
          </w:rPr>
          <w:t>info@zvkds.si</w:t>
        </w:r>
      </w:hyperlink>
      <w:r w:rsidRPr="005B0814">
        <w:rPr>
          <w:rFonts w:cs="Arial"/>
          <w:szCs w:val="20"/>
        </w:rPr>
        <w:t>, po e-pošti</w:t>
      </w:r>
      <w:r w:rsidR="00C42CD9" w:rsidRPr="005B0814">
        <w:rPr>
          <w:rFonts w:cs="Arial"/>
          <w:szCs w:val="20"/>
        </w:rPr>
        <w:t>;</w:t>
      </w:r>
    </w:p>
    <w:sectPr w:rsidR="003716A7" w:rsidRPr="00125341" w:rsidSect="00624241">
      <w:headerReference w:type="even" r:id="rId43"/>
      <w:headerReference w:type="default" r:id="rId44"/>
      <w:footerReference w:type="even" r:id="rId45"/>
      <w:footerReference w:type="default" r:id="rId46"/>
      <w:headerReference w:type="first" r:id="rId47"/>
      <w:footerReference w:type="first" r:id="rId4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08B" w14:textId="77777777" w:rsidR="00BA79DB" w:rsidRDefault="00BA79DB" w:rsidP="000B7B87">
      <w:r>
        <w:separator/>
      </w:r>
    </w:p>
  </w:endnote>
  <w:endnote w:type="continuationSeparator" w:id="0">
    <w:p w14:paraId="5734D2BF" w14:textId="77777777" w:rsidR="00BA79DB" w:rsidRDefault="00BA79DB"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w:altName w:val="Times New Roman"/>
    <w:panose1 w:val="00000000000000000000"/>
    <w:charset w:val="00"/>
    <w:family w:val="roman"/>
    <w:notTrueType/>
    <w:pitch w:val="default"/>
  </w:font>
  <w:font w:name="@Meiryo UI">
    <w:charset w:val="80"/>
    <w:family w:val="swiss"/>
    <w:pitch w:val="variable"/>
    <w:sig w:usb0="E00002FF" w:usb1="6AC7FFFF"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8072" w14:textId="77777777" w:rsidR="000E19AF" w:rsidRDefault="000E19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5657" w14:textId="77777777" w:rsidR="00BA79DB" w:rsidRDefault="00BA79DB" w:rsidP="000B7B87">
      <w:r>
        <w:separator/>
      </w:r>
    </w:p>
  </w:footnote>
  <w:footnote w:type="continuationSeparator" w:id="0">
    <w:p w14:paraId="26D60429" w14:textId="77777777" w:rsidR="00BA79DB" w:rsidRDefault="00BA79DB" w:rsidP="000B7B87">
      <w:r>
        <w:continuationSeparator/>
      </w:r>
    </w:p>
  </w:footnote>
  <w:footnote w:id="1">
    <w:p w14:paraId="5D195630" w14:textId="77777777" w:rsidR="008235AA" w:rsidRPr="008235AA" w:rsidRDefault="008235AA" w:rsidP="008235AA">
      <w:pPr>
        <w:pStyle w:val="Sprotnaopomba-besedilo"/>
        <w:spacing w:before="0"/>
        <w:contextualSpacing/>
        <w:rPr>
          <w:rStyle w:val="Sprotnaopomba-sklic"/>
          <w:rFonts w:ascii="Calibri" w:eastAsia="Calibri" w:hAnsi="Calibri" w:cs="Calibri"/>
        </w:rPr>
      </w:pPr>
      <w:r w:rsidRPr="008235AA">
        <w:rPr>
          <w:rStyle w:val="Sprotnaopomba-sklic"/>
          <w:rFonts w:ascii="Calibri" w:eastAsia="Calibri" w:hAnsi="Calibri" w:cs="Calibri"/>
        </w:rPr>
        <w:footnoteRef/>
      </w:r>
      <w:r w:rsidRPr="008235AA">
        <w:rPr>
          <w:rStyle w:val="Sprotnaopomba-sklic"/>
          <w:rFonts w:ascii="Calibri" w:eastAsia="Calibri" w:hAnsi="Calibri" w:cs="Calibri"/>
        </w:rPr>
        <w:t xml:space="preserve"> Prvi odstavek 1. člena UUP.</w:t>
      </w:r>
    </w:p>
  </w:footnote>
  <w:footnote w:id="2">
    <w:p w14:paraId="66834B60" w14:textId="77777777" w:rsidR="008235AA" w:rsidRPr="008235AA" w:rsidRDefault="008235AA" w:rsidP="008235AA">
      <w:pPr>
        <w:pStyle w:val="Sprotnaopomba-besedilo"/>
        <w:spacing w:before="0"/>
        <w:contextualSpacing/>
        <w:rPr>
          <w:rStyle w:val="Sprotnaopomba-sklic"/>
          <w:rFonts w:ascii="Calibri" w:eastAsia="Calibri" w:hAnsi="Calibri" w:cs="Calibri"/>
        </w:rPr>
      </w:pPr>
      <w:r w:rsidRPr="008235AA">
        <w:rPr>
          <w:rStyle w:val="Sprotnaopomba-sklic"/>
          <w:rFonts w:ascii="Calibri" w:eastAsia="Calibri" w:hAnsi="Calibri" w:cs="Calibri"/>
        </w:rPr>
        <w:footnoteRef/>
      </w:r>
      <w:r w:rsidRPr="008235AA">
        <w:rPr>
          <w:rStyle w:val="Sprotnaopomba-sklic"/>
          <w:rFonts w:ascii="Calibri" w:eastAsia="Calibri" w:hAnsi="Calibri" w:cs="Calibri"/>
        </w:rPr>
        <w:t xml:space="preserve"> Prva alineja 32. točke 3. člena ZVKD-1.</w:t>
      </w:r>
    </w:p>
  </w:footnote>
  <w:footnote w:id="3">
    <w:p w14:paraId="55EF9CFB" w14:textId="77777777" w:rsidR="008235AA" w:rsidRPr="008235AA" w:rsidRDefault="008235AA" w:rsidP="008235AA">
      <w:pPr>
        <w:pStyle w:val="Sprotnaopomba-besedilo"/>
        <w:spacing w:before="0"/>
        <w:contextualSpacing/>
        <w:rPr>
          <w:rStyle w:val="Sprotnaopomba-sklic"/>
          <w:rFonts w:ascii="Calibri" w:eastAsia="Calibri" w:hAnsi="Calibri" w:cs="Calibri"/>
        </w:rPr>
      </w:pPr>
      <w:r w:rsidRPr="008235AA">
        <w:rPr>
          <w:rStyle w:val="Sprotnaopomba-sklic"/>
          <w:rFonts w:ascii="Calibri" w:eastAsia="Calibri" w:hAnsi="Calibri" w:cs="Calibri"/>
        </w:rPr>
        <w:footnoteRef/>
      </w:r>
      <w:r w:rsidRPr="008235AA">
        <w:rPr>
          <w:rStyle w:val="Sprotnaopomba-sklic"/>
          <w:rFonts w:ascii="Calibri" w:eastAsia="Calibri" w:hAnsi="Calibri" w:cs="Calibri"/>
        </w:rPr>
        <w:t xml:space="preserve"> Drugi odstavek 83. člena ZVKD-1.</w:t>
      </w:r>
    </w:p>
  </w:footnote>
  <w:footnote w:id="4">
    <w:p w14:paraId="7B008FEE" w14:textId="6A3CDF4C" w:rsidR="00C61940" w:rsidRPr="00C61940" w:rsidRDefault="00C61940" w:rsidP="00C61940">
      <w:pPr>
        <w:pStyle w:val="Odstavek"/>
        <w:tabs>
          <w:tab w:val="left" w:pos="142"/>
        </w:tabs>
        <w:spacing w:before="0"/>
        <w:ind w:firstLine="0"/>
        <w:rPr>
          <w:rStyle w:val="Sprotnaopomba-sklic"/>
          <w:rFonts w:ascii="Calibri" w:hAnsi="Calibri" w:cs="Calibri"/>
          <w:lang w:eastAsia="en-US"/>
        </w:rPr>
      </w:pPr>
      <w:r w:rsidRPr="00C61940">
        <w:rPr>
          <w:rStyle w:val="Sprotnaopomba-sklic"/>
          <w:rFonts w:ascii="Calibri" w:hAnsi="Calibri" w:cs="Calibri"/>
          <w:lang w:eastAsia="en-US"/>
        </w:rPr>
        <w:footnoteRef/>
      </w:r>
      <w:r w:rsidRPr="00C61940">
        <w:rPr>
          <w:rStyle w:val="Sprotnaopomba-sklic"/>
          <w:rFonts w:ascii="Calibri" w:hAnsi="Calibri" w:cs="Calibri"/>
          <w:lang w:eastAsia="en-US"/>
        </w:rPr>
        <w:t xml:space="preserve"> </w:t>
      </w:r>
      <w:r>
        <w:rPr>
          <w:rStyle w:val="Sprotnaopomba-sklic"/>
          <w:rFonts w:ascii="Calibri" w:hAnsi="Calibri" w:cs="Calibri"/>
          <w:lang w:eastAsia="en-US"/>
        </w:rPr>
        <w:t>O</w:t>
      </w:r>
      <w:r w:rsidRPr="00C61940">
        <w:rPr>
          <w:rStyle w:val="Sprotnaopomba-sklic"/>
          <w:rFonts w:ascii="Calibri" w:hAnsi="Calibri" w:cs="Calibri"/>
          <w:lang w:eastAsia="en-US"/>
        </w:rPr>
        <w:t xml:space="preserve">brazec je bil predpisan s </w:t>
      </w:r>
      <w:r>
        <w:rPr>
          <w:rStyle w:val="Sprotnaopomba-sklic"/>
          <w:rFonts w:ascii="Calibri" w:hAnsi="Calibri" w:cs="Calibri"/>
          <w:lang w:eastAsia="en-US"/>
        </w:rPr>
        <w:t>t</w:t>
      </w:r>
      <w:r w:rsidRPr="00C61940">
        <w:rPr>
          <w:rStyle w:val="Sprotnaopomba-sklic"/>
          <w:rFonts w:ascii="Calibri" w:hAnsi="Calibri" w:cs="Calibri"/>
          <w:lang w:eastAsia="en-US"/>
        </w:rPr>
        <w:t>akrat veljavnim Pravilnikom o podrobnejši vsebini dokumentacije in obrazcih, povezanih z graditvijo objektov (Uradni list RS, št. 36/18, 51/18 – popr., 197/20 in 199/21 – GZ-1) kot priloga št. 9- zahteva za izdajo mnenja;</w:t>
      </w:r>
    </w:p>
  </w:footnote>
  <w:footnote w:id="5">
    <w:p w14:paraId="7D902D82" w14:textId="77777777" w:rsidR="00486DCF" w:rsidRPr="00930F0F" w:rsidRDefault="00486DCF" w:rsidP="00486DCF">
      <w:pPr>
        <w:pStyle w:val="Odstavek"/>
        <w:tabs>
          <w:tab w:val="left" w:pos="142"/>
        </w:tabs>
        <w:spacing w:before="0"/>
        <w:ind w:firstLine="0"/>
        <w:rPr>
          <w:rStyle w:val="Sprotnaopomba-sklic"/>
          <w:rFonts w:ascii="Calibri" w:hAnsi="Calibri" w:cs="Calibri"/>
          <w:lang w:eastAsia="en-US"/>
        </w:rPr>
      </w:pPr>
      <w:r w:rsidRPr="00930F0F">
        <w:rPr>
          <w:rStyle w:val="Sprotnaopomba-sklic"/>
          <w:rFonts w:ascii="Calibri" w:hAnsi="Calibri" w:cs="Calibri"/>
          <w:lang w:eastAsia="en-US"/>
        </w:rPr>
        <w:footnoteRef/>
      </w:r>
      <w:r w:rsidRPr="00930F0F">
        <w:rPr>
          <w:rStyle w:val="Sprotnaopomba-sklic"/>
          <w:rFonts w:ascii="Calibri" w:hAnsi="Calibri" w:cs="Calibri"/>
          <w:lang w:eastAsia="en-US"/>
        </w:rPr>
        <w:t xml:space="preserve"> 2. odstavek 69. člena UUP: »Dokumenti, ki so nastali pri delu organa, se pri organu hranijo v izvirniku.«</w:t>
      </w:r>
    </w:p>
  </w:footnote>
  <w:footnote w:id="6">
    <w:p w14:paraId="7172D33E" w14:textId="77777777" w:rsidR="0030204C" w:rsidRPr="0030204C" w:rsidRDefault="0030204C" w:rsidP="0030204C">
      <w:pPr>
        <w:pStyle w:val="Odstavek"/>
        <w:tabs>
          <w:tab w:val="left" w:pos="142"/>
        </w:tabs>
        <w:spacing w:before="0"/>
        <w:ind w:firstLine="0"/>
        <w:rPr>
          <w:rStyle w:val="Sprotnaopomba-sklic"/>
          <w:rFonts w:ascii="Calibri" w:hAnsi="Calibri" w:cs="Calibri"/>
          <w:lang w:eastAsia="en-US"/>
        </w:rPr>
      </w:pPr>
      <w:r w:rsidRPr="0030204C">
        <w:rPr>
          <w:rStyle w:val="Sprotnaopomba-sklic"/>
          <w:rFonts w:ascii="Calibri" w:hAnsi="Calibri" w:cs="Calibri"/>
          <w:lang w:eastAsia="en-US"/>
        </w:rPr>
        <w:footnoteRef/>
      </w:r>
      <w:r w:rsidRPr="0030204C">
        <w:rPr>
          <w:rStyle w:val="Sprotnaopomba-sklic"/>
          <w:rFonts w:ascii="Calibri" w:hAnsi="Calibri" w:cs="Calibri"/>
          <w:lang w:eastAsia="en-US"/>
        </w:rPr>
        <w:t xml:space="preserve"> 43. člen UUP;</w:t>
      </w:r>
    </w:p>
  </w:footnote>
  <w:footnote w:id="7">
    <w:p w14:paraId="48947F01" w14:textId="16E9BF76" w:rsidR="00C031F9" w:rsidRPr="00C031F9" w:rsidRDefault="00C031F9" w:rsidP="00C031F9">
      <w:pPr>
        <w:pStyle w:val="Odstavek"/>
        <w:tabs>
          <w:tab w:val="left" w:pos="142"/>
        </w:tabs>
        <w:spacing w:before="0"/>
        <w:ind w:firstLine="0"/>
        <w:rPr>
          <w:rStyle w:val="Sprotnaopomba-sklic"/>
          <w:rFonts w:ascii="Calibri" w:hAnsi="Calibri" w:cs="Calibri"/>
          <w:lang w:eastAsia="en-US"/>
        </w:rPr>
      </w:pPr>
      <w:r w:rsidRPr="00C031F9">
        <w:rPr>
          <w:rStyle w:val="Sprotnaopomba-sklic"/>
          <w:rFonts w:ascii="Calibri" w:hAnsi="Calibri" w:cs="Calibri"/>
          <w:lang w:eastAsia="en-US"/>
        </w:rPr>
        <w:footnoteRef/>
      </w:r>
      <w:r w:rsidRPr="00C031F9">
        <w:rPr>
          <w:rStyle w:val="Sprotnaopomba-sklic"/>
          <w:rFonts w:ascii="Calibri" w:hAnsi="Calibri" w:cs="Calibri"/>
          <w:lang w:eastAsia="en-US"/>
        </w:rPr>
        <w:t xml:space="preserve"> V skladu z desetim odstavkom 29. člena ZVKD-1, ki določa, da če zavod že na podlagi vloge za izdajo kulturnovarstvenih pogojev </w:t>
      </w:r>
      <w:r w:rsidRPr="0075131A">
        <w:rPr>
          <w:rStyle w:val="Sprotnaopomba-sklic"/>
          <w:rFonts w:ascii="Calibri" w:hAnsi="Calibri" w:cs="Calibri"/>
          <w:b/>
          <w:bCs/>
          <w:u w:val="single"/>
          <w:lang w:eastAsia="en-US"/>
        </w:rPr>
        <w:t>ugotovi, da je poseg sprejemljiv in da kulturnovarstveni pogoji niso potrebni</w:t>
      </w:r>
      <w:r w:rsidRPr="00C031F9">
        <w:rPr>
          <w:rStyle w:val="Sprotnaopomba-sklic"/>
          <w:rFonts w:ascii="Calibri" w:hAnsi="Calibri" w:cs="Calibri"/>
          <w:lang w:eastAsia="en-US"/>
        </w:rPr>
        <w:t xml:space="preserve">, </w:t>
      </w:r>
      <w:r w:rsidRPr="00C031F9">
        <w:rPr>
          <w:rStyle w:val="Sprotnaopomba-sklic"/>
          <w:rFonts w:ascii="Calibri" w:hAnsi="Calibri" w:cs="Calibri"/>
          <w:b/>
          <w:bCs/>
          <w:u w:val="single"/>
          <w:lang w:eastAsia="en-US"/>
        </w:rPr>
        <w:t>se vloga za kulturnovarstvene pogoje šteje kot vloga za izdajo kulturnovarstvenega soglasja</w:t>
      </w:r>
      <w:r w:rsidRPr="00C031F9">
        <w:rPr>
          <w:rStyle w:val="Sprotnaopomba-sklic"/>
          <w:rFonts w:ascii="Calibri" w:hAnsi="Calibri" w:cs="Calibri"/>
          <w:lang w:eastAsia="en-US"/>
        </w:rPr>
        <w:t>. Zavod na podlagi te ugotovitve izda kulturnovarstveno soglasje.«</w:t>
      </w:r>
    </w:p>
  </w:footnote>
  <w:footnote w:id="8">
    <w:p w14:paraId="33C07C83" w14:textId="49F2D5FB" w:rsidR="00544503" w:rsidRPr="00065F16" w:rsidRDefault="00544503" w:rsidP="009A6969">
      <w:pPr>
        <w:pStyle w:val="Odstavek"/>
        <w:tabs>
          <w:tab w:val="left" w:pos="142"/>
        </w:tabs>
        <w:spacing w:before="0"/>
        <w:ind w:firstLine="0"/>
        <w:rPr>
          <w:rStyle w:val="Sprotnaopomba-sklic"/>
          <w:rFonts w:ascii="Calibri" w:hAnsi="Calibri" w:cs="Calibri"/>
          <w:lang w:eastAsia="en-US"/>
        </w:rPr>
      </w:pPr>
      <w:r w:rsidRPr="00065F16">
        <w:rPr>
          <w:rStyle w:val="Sprotnaopomba-sklic"/>
          <w:rFonts w:ascii="Calibri" w:hAnsi="Calibri" w:cs="Calibri"/>
          <w:lang w:eastAsia="en-US"/>
        </w:rPr>
        <w:footnoteRef/>
      </w:r>
      <w:r w:rsidRPr="00065F16">
        <w:rPr>
          <w:rStyle w:val="Sprotnaopomba-sklic"/>
          <w:rFonts w:ascii="Calibri" w:hAnsi="Calibri" w:cs="Calibri"/>
          <w:lang w:eastAsia="en-US"/>
        </w:rPr>
        <w:t xml:space="preserve"> </w:t>
      </w:r>
      <w:hyperlink r:id="rId1" w:history="1">
        <w:r w:rsidR="00F07C56" w:rsidRPr="00065F16">
          <w:rPr>
            <w:rStyle w:val="Sprotnaopomba-sklic"/>
            <w:rFonts w:ascii="Calibri" w:hAnsi="Calibri" w:cs="Calibri"/>
            <w:lang w:eastAsia="en-US"/>
          </w:rPr>
          <w:t>https://www.zvkds.si/sites/www.zvkds.si/files/u5/vloga_za_izdajo_kultornovarstvenih_pogojev_0.pdf</w:t>
        </w:r>
      </w:hyperlink>
      <w:r w:rsidR="00F07C56" w:rsidRPr="00065F16">
        <w:rPr>
          <w:rStyle w:val="Sprotnaopomba-sklic"/>
          <w:rFonts w:ascii="Calibri" w:hAnsi="Calibri" w:cs="Calibri"/>
          <w:lang w:eastAsia="en-US"/>
        </w:rPr>
        <w:t>;</w:t>
      </w:r>
    </w:p>
  </w:footnote>
  <w:footnote w:id="9">
    <w:p w14:paraId="70B3ACBD" w14:textId="41EC884A" w:rsidR="00DD43EB" w:rsidRPr="00065F16" w:rsidRDefault="00DD43EB" w:rsidP="00065F16">
      <w:pPr>
        <w:pStyle w:val="Odstavek"/>
        <w:tabs>
          <w:tab w:val="left" w:pos="142"/>
        </w:tabs>
        <w:spacing w:before="0"/>
        <w:ind w:firstLine="0"/>
        <w:rPr>
          <w:rStyle w:val="Sprotnaopomba-sklic"/>
          <w:rFonts w:ascii="Calibri" w:hAnsi="Calibri" w:cs="Calibri"/>
          <w:lang w:eastAsia="en-US"/>
        </w:rPr>
      </w:pPr>
      <w:r w:rsidRPr="00065F16">
        <w:rPr>
          <w:rStyle w:val="Sprotnaopomba-sklic"/>
          <w:rFonts w:ascii="Calibri" w:hAnsi="Calibri" w:cs="Calibri"/>
          <w:lang w:eastAsia="en-US"/>
        </w:rPr>
        <w:footnoteRef/>
      </w:r>
      <w:r w:rsidRPr="00065F16">
        <w:rPr>
          <w:rStyle w:val="Sprotnaopomba-sklic"/>
          <w:rFonts w:ascii="Calibri" w:hAnsi="Calibri" w:cs="Calibri"/>
          <w:lang w:eastAsia="en-US"/>
        </w:rPr>
        <w:t xml:space="preserve"> »Če zavod že na podlagi vloge za izdajo kulturnovarstvenih pogojev </w:t>
      </w:r>
      <w:r w:rsidRPr="00065F16">
        <w:rPr>
          <w:rStyle w:val="Sprotnaopomba-sklic"/>
          <w:rFonts w:ascii="Calibri" w:hAnsi="Calibri" w:cs="Calibri"/>
          <w:b/>
          <w:bCs/>
          <w:u w:val="single"/>
          <w:lang w:eastAsia="en-US"/>
        </w:rPr>
        <w:t>ugotovi, da poseg ni dopusten ali mogoč, se vloga za izdajo kulturnovarstvenih pogojev šteje kot vloga za izdajo kulturnovarstvenega soglasja</w:t>
      </w:r>
      <w:r w:rsidRPr="00065F16">
        <w:rPr>
          <w:rStyle w:val="Sprotnaopomba-sklic"/>
          <w:rFonts w:ascii="Calibri" w:hAnsi="Calibri" w:cs="Calibri"/>
          <w:lang w:eastAsia="en-US"/>
        </w:rPr>
        <w:t xml:space="preserve">. Zavod na podlagi te ugotovitve </w:t>
      </w:r>
      <w:r w:rsidRPr="00065F16">
        <w:rPr>
          <w:rStyle w:val="Sprotnaopomba-sklic"/>
          <w:rFonts w:ascii="Calibri" w:hAnsi="Calibri" w:cs="Calibri"/>
          <w:b/>
          <w:bCs/>
          <w:u w:val="single"/>
          <w:lang w:eastAsia="en-US"/>
        </w:rPr>
        <w:t>zavrne</w:t>
      </w:r>
      <w:r w:rsidRPr="00065F16">
        <w:rPr>
          <w:rStyle w:val="Sprotnaopomba-sklic"/>
          <w:rFonts w:ascii="Calibri" w:hAnsi="Calibri" w:cs="Calibri"/>
          <w:lang w:eastAsia="en-US"/>
        </w:rPr>
        <w:t xml:space="preserve"> izdajo kulturnovarstvenega soglasja.«</w:t>
      </w:r>
    </w:p>
  </w:footnote>
  <w:footnote w:id="10">
    <w:p w14:paraId="3DF59973" w14:textId="296FF44B" w:rsidR="009A6969" w:rsidRPr="009A6969" w:rsidRDefault="009A6969" w:rsidP="005A2378">
      <w:pPr>
        <w:autoSpaceDE w:val="0"/>
        <w:autoSpaceDN w:val="0"/>
        <w:adjustRightInd w:val="0"/>
        <w:spacing w:before="0"/>
        <w:rPr>
          <w:rStyle w:val="Sprotnaopomba-sklic"/>
          <w:rFonts w:ascii="Calibri" w:hAnsi="Calibri" w:cs="Calibri"/>
        </w:rPr>
      </w:pPr>
      <w:r w:rsidRPr="009A6969">
        <w:rPr>
          <w:rStyle w:val="Sprotnaopomba-sklic"/>
          <w:rFonts w:ascii="Calibri" w:eastAsia="Calibri" w:hAnsi="Calibri" w:cs="Calibri"/>
          <w:szCs w:val="20"/>
        </w:rPr>
        <w:footnoteRef/>
      </w:r>
      <w:r w:rsidRPr="009A6969">
        <w:rPr>
          <w:rStyle w:val="Sprotnaopomba-sklic"/>
          <w:rFonts w:ascii="Calibri" w:eastAsia="Calibri" w:hAnsi="Calibri" w:cs="Calibri"/>
          <w:szCs w:val="20"/>
        </w:rPr>
        <w:t xml:space="preserve"> Glej Komentar ZUP, 2. knjiga, ur. Polonca Kovač in Erik Kerševan, Uradni list RS d.o.o. in Pravna fakulteta Univerze v Ljubljani, Ljubljana, 2020, stran 438, prva alinje: »</w:t>
      </w:r>
      <w:r w:rsidRPr="009A6969">
        <w:rPr>
          <w:rStyle w:val="Sprotnaopomba-sklic"/>
          <w:rFonts w:ascii="Calibri" w:eastAsia="Calibri" w:hAnsi="Calibri" w:cs="Calibri"/>
          <w:i/>
          <w:iCs/>
        </w:rPr>
        <w:t>Z</w:t>
      </w:r>
      <w:r w:rsidRPr="009A6969">
        <w:rPr>
          <w:rStyle w:val="Sprotnaopomba-sklic"/>
          <w:rFonts w:ascii="Calibri" w:eastAsia="Calibri" w:hAnsi="Calibri" w:cs="Calibri"/>
          <w:i/>
          <w:iCs/>
          <w:szCs w:val="20"/>
        </w:rPr>
        <w:t>UP določa obvezne in neobvezne sestavine izreka…Obvezne sestavine izreka po ZUP, ki jih mora imeti vsaka odločba….., so po tem členu naslednje…; pri tem je treba nujno odločitev individualizirati, tako da nosilec pravice ali obveznosti izhaja neposredno iz izreka, čeprav je ime stranke navedeno na primer že v uvodu, saj le izrek pridobi pravne učinke.«</w:t>
      </w:r>
      <w:r w:rsidRPr="009A6969">
        <w:rPr>
          <w:rStyle w:val="Sprotnaopomba-sklic"/>
          <w:rFonts w:ascii="Calibri" w:eastAsia="Calibri" w:hAnsi="Calibri" w:cs="Calibri"/>
          <w:szCs w:val="20"/>
        </w:rPr>
        <w:t xml:space="preserve"> </w:t>
      </w:r>
    </w:p>
  </w:footnote>
  <w:footnote w:id="11">
    <w:p w14:paraId="6D155E52" w14:textId="5DF0E299" w:rsidR="002D5FBC" w:rsidRPr="002D5FBC" w:rsidRDefault="002D5FBC" w:rsidP="002D5FBC">
      <w:pPr>
        <w:pStyle w:val="Sprotnaopomba-besedilo"/>
        <w:spacing w:before="0"/>
        <w:rPr>
          <w:rStyle w:val="Sprotnaopomba-sklic"/>
          <w:rFonts w:ascii="Calibri" w:eastAsia="Calibri" w:hAnsi="Calibri" w:cs="Calibri"/>
        </w:rPr>
      </w:pPr>
      <w:r w:rsidRPr="002D5FBC">
        <w:rPr>
          <w:rStyle w:val="Sprotnaopomba-sklic"/>
          <w:rFonts w:ascii="Calibri" w:eastAsia="Calibri" w:hAnsi="Calibri" w:cs="Calibri"/>
        </w:rPr>
        <w:footnoteRef/>
      </w:r>
      <w:r w:rsidRPr="002D5FBC">
        <w:rPr>
          <w:rStyle w:val="Sprotnaopomba-sklic"/>
          <w:rFonts w:ascii="Calibri" w:eastAsia="Calibri" w:hAnsi="Calibri" w:cs="Calibri"/>
        </w:rPr>
        <w:t xml:space="preserve"> »Mnenjedajalec mora mnenje </w:t>
      </w:r>
      <w:r w:rsidRPr="002D5FBC">
        <w:rPr>
          <w:rStyle w:val="Sprotnaopomba-sklic"/>
          <w:rFonts w:ascii="Calibri" w:eastAsia="Calibri" w:hAnsi="Calibri" w:cs="Calibri"/>
          <w:u w:val="single"/>
        </w:rPr>
        <w:t>podati v 15 dneh od prejema popolne zahteve za izdajo mnenja</w:t>
      </w:r>
      <w:r w:rsidRPr="002D5FBC">
        <w:rPr>
          <w:rStyle w:val="Sprotnaopomba-sklic"/>
          <w:rFonts w:ascii="Calibri" w:eastAsia="Calibri" w:hAnsi="Calibri" w:cs="Calibri"/>
        </w:rPr>
        <w:t>, razen če je v posebnem zakonu predpisan daljši rok.«</w:t>
      </w:r>
    </w:p>
  </w:footnote>
  <w:footnote w:id="12">
    <w:p w14:paraId="3B0BB054" w14:textId="7C2CDB0C" w:rsidR="00D16BEE" w:rsidRDefault="00D16BEE" w:rsidP="00D16BEE">
      <w:pPr>
        <w:pStyle w:val="Sprotnaopomba-besedilo"/>
        <w:spacing w:before="0"/>
      </w:pPr>
      <w:r w:rsidRPr="00D16BEE">
        <w:rPr>
          <w:rStyle w:val="Sprotnaopomba-sklic"/>
          <w:rFonts w:ascii="Calibri" w:eastAsia="Calibri" w:hAnsi="Calibri" w:cs="Calibri"/>
        </w:rPr>
        <w:footnoteRef/>
      </w:r>
      <w:r w:rsidRPr="00D16BEE">
        <w:rPr>
          <w:rStyle w:val="Sprotnaopomba-sklic"/>
          <w:rFonts w:ascii="Calibri" w:eastAsia="Calibri" w:hAnsi="Calibri" w:cs="Calibri"/>
        </w:rPr>
        <w:t xml:space="preserve"> »Pred izdajo kulturnovarstvenega soglasja je treba pridobiti kulturnovarstvene pogoje zavoda.«</w:t>
      </w:r>
    </w:p>
  </w:footnote>
  <w:footnote w:id="13">
    <w:p w14:paraId="0ACBA6EE" w14:textId="77777777" w:rsidR="000B248B" w:rsidRPr="00335A2F" w:rsidRDefault="000B248B" w:rsidP="00D16BEE">
      <w:pPr>
        <w:pStyle w:val="Sprotnaopomba-besedilo"/>
        <w:spacing w:before="0"/>
      </w:pPr>
      <w:r w:rsidRPr="00335A2F">
        <w:rPr>
          <w:rStyle w:val="Sprotnaopomba-sklic"/>
          <w:rFonts w:ascii="Calibri" w:hAnsi="Calibri" w:cs="Arial"/>
        </w:rPr>
        <w:footnoteRef/>
      </w:r>
      <w:r w:rsidRPr="00335A2F">
        <w:rPr>
          <w:rStyle w:val="Sprotnaopomba-sklic"/>
          <w:rFonts w:ascii="Calibri" w:hAnsi="Calibri" w:cs="Arial"/>
        </w:rPr>
        <w:t xml:space="preserve"> 7. odstavek 35. člena UUP;</w:t>
      </w:r>
    </w:p>
  </w:footnote>
  <w:footnote w:id="14">
    <w:p w14:paraId="1B432A38" w14:textId="77777777" w:rsidR="00151ACB" w:rsidRPr="005B6E11" w:rsidRDefault="00151ACB" w:rsidP="00151ACB">
      <w:pPr>
        <w:pStyle w:val="Sprotnaopomba-besedilo"/>
        <w:contextualSpacing/>
        <w:rPr>
          <w:rStyle w:val="Sprotnaopomba-sklic"/>
          <w:rFonts w:ascii="Calibri" w:eastAsia="Calibri" w:hAnsi="Calibri" w:cs="Calibri"/>
          <w:szCs w:val="22"/>
        </w:rPr>
      </w:pPr>
      <w:r w:rsidRPr="005B6E11">
        <w:rPr>
          <w:rStyle w:val="Sprotnaopomba-sklic"/>
          <w:rFonts w:ascii="Calibri" w:eastAsia="Calibri" w:hAnsi="Calibri" w:cs="Calibri"/>
          <w:szCs w:val="22"/>
        </w:rPr>
        <w:footnoteRef/>
      </w:r>
      <w:r w:rsidRPr="005B6E11">
        <w:rPr>
          <w:rStyle w:val="Sprotnaopomba-sklic"/>
          <w:rFonts w:ascii="Calibri" w:eastAsia="Calibri" w:hAnsi="Calibri" w:cs="Calibri"/>
          <w:szCs w:val="22"/>
        </w:rPr>
        <w:t xml:space="preserve"> »Številka dokumenta je evidenčna oznaka dokumenta, ki je sestavljena iz številke zadeve in zaporedne številke dokumenta v okviru zadeve.« </w:t>
      </w:r>
    </w:p>
  </w:footnote>
  <w:footnote w:id="15">
    <w:p w14:paraId="52B99618" w14:textId="77777777" w:rsidR="00110F93" w:rsidRPr="00B31857" w:rsidRDefault="00110F93" w:rsidP="00110F93">
      <w:pPr>
        <w:pStyle w:val="Sprotnaopomba-besedilo"/>
        <w:rPr>
          <w:rStyle w:val="Sprotnaopomba-sklic"/>
          <w:rFonts w:ascii="Calibri" w:hAnsi="Calibri" w:cs="Arial"/>
        </w:rPr>
      </w:pPr>
      <w:r w:rsidRPr="00B31857">
        <w:rPr>
          <w:rStyle w:val="Sprotnaopomba-sklic"/>
          <w:rFonts w:ascii="Calibri" w:hAnsi="Calibri" w:cs="Arial"/>
        </w:rPr>
        <w:footnoteRef/>
      </w:r>
      <w:r w:rsidRPr="00B31857">
        <w:rPr>
          <w:rStyle w:val="Sprotnaopomba-sklic"/>
          <w:rFonts w:ascii="Calibri" w:hAnsi="Calibri" w:cs="Arial"/>
        </w:rPr>
        <w:t xml:space="preserve"> V skladu z določili 63. člena UUP;</w:t>
      </w:r>
    </w:p>
  </w:footnote>
  <w:footnote w:id="16">
    <w:p w14:paraId="3CA66DF2"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Vlaganje elektronskih vlog brez kvalificiranega elektronskega podpisa je določeno v 101. členu UUP: »(1) Elektronska vloga se lahko vloži brez kvalificiranega elektronskega podpisa v postopkih:</w:t>
      </w:r>
    </w:p>
    <w:p w14:paraId="57D4BC39"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1.      z zahtevo za dostop do informacij javnega značaja;</w:t>
      </w:r>
    </w:p>
    <w:p w14:paraId="1745B259"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z zahtevo za dostop do informacij za medije po zakonu, ki ureja medije;</w:t>
      </w:r>
    </w:p>
    <w:p w14:paraId="67D7B96D"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pobiranja davkov, če zavezanec za davek vloži vlogo prek portala eDavki;</w:t>
      </w:r>
    </w:p>
    <w:p w14:paraId="59F1742C"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1F029334"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eZPIZ;</w:t>
      </w:r>
    </w:p>
    <w:p w14:paraId="40D5F5DA"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 zaposlitev prejemnikov denarnega nadomestila, če je vloga vložena prek informacijskega sistema Zavoda Republike Slovenije za zaposlovanje.</w:t>
      </w:r>
    </w:p>
    <w:p w14:paraId="6B457C5E" w14:textId="77777777" w:rsidR="00A44769" w:rsidRPr="007E60DA" w:rsidRDefault="00A44769" w:rsidP="00A44769">
      <w:pPr>
        <w:pStyle w:val="Odstavek"/>
        <w:tabs>
          <w:tab w:val="left" w:pos="142"/>
        </w:tabs>
        <w:spacing w:before="0"/>
        <w:ind w:firstLine="0"/>
        <w:rPr>
          <w:rStyle w:val="Sprotnaopomba-sklic"/>
          <w:rFonts w:cs="Arial"/>
          <w:i/>
          <w:iCs/>
          <w:szCs w:val="22"/>
          <w:vertAlign w:val="baseline"/>
        </w:rPr>
      </w:pPr>
      <w:r w:rsidRPr="002F3B32">
        <w:rPr>
          <w:rStyle w:val="Sprotnaopomba-sklic"/>
          <w:rFonts w:ascii="Calibri" w:hAnsi="Calibri" w:cs="Calibri"/>
          <w:lang w:eastAsia="en-US"/>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17">
    <w:p w14:paraId="60BA79FA"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Tretji odstavek 83. člena.</w:t>
      </w:r>
    </w:p>
  </w:footnote>
  <w:footnote w:id="18">
    <w:p w14:paraId="6CE66846"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Četrti odstavek 83. člena.</w:t>
      </w:r>
    </w:p>
  </w:footnote>
  <w:footnote w:id="19">
    <w:p w14:paraId="5E3B3A51"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Člen 86 ZUP se glasi: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21391D0E"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271C5D95"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063ED926"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p>
    <w:p w14:paraId="341D4D3D"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Člen 86.a ZUP se glasi: »(1) Vročitev dokumenta v elektronski obliki se opravi na registriran elektronski naslov, razen če je oseba v postopku sporočila drug elektronski naslov varnega elektronskega predala ali drugega elektronskega predala.</w:t>
      </w:r>
    </w:p>
    <w:p w14:paraId="6328ED1B"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Vročitev dokumenta v elektronski obliki se opravi preko informacijskega sistema za sprejem vlog, vročanje in obveščanje.</w:t>
      </w:r>
    </w:p>
    <w:p w14:paraId="341D1DBE"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5C0AE24E"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2898B3D6"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0537E8FF"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4CF2205B"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7FD012DB"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(8) Ko naslovnik podpiše vročilnico oziroma potrdi prevzem dokumenta, se mu omogoči prevzem dokumenta iz informacijskega sistema.«</w:t>
      </w:r>
    </w:p>
  </w:footnote>
  <w:footnote w:id="20">
    <w:p w14:paraId="6C70468E"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Spremembe in dopolnitve je uvedel ZDeb (Uradni list RS, št. 3/2022 z dne 7. 1. 2022) in se uporabljajo od 7. 7. 2022.</w:t>
      </w:r>
    </w:p>
  </w:footnote>
  <w:footnote w:id="21">
    <w:p w14:paraId="2A4F9E1D"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Primerjaj Predlog zakona o debirokratizaciji – prva obravnava, komentar k 22. členu, EVA: 2021-1411-0001.</w:t>
      </w:r>
    </w:p>
  </w:footnote>
  <w:footnote w:id="22">
    <w:p w14:paraId="4B7180FF" w14:textId="77777777" w:rsidR="00A44769" w:rsidRDefault="00A44769" w:rsidP="00A44769">
      <w:pPr>
        <w:pStyle w:val="Odstavek"/>
        <w:tabs>
          <w:tab w:val="left" w:pos="142"/>
        </w:tabs>
        <w:spacing w:before="0"/>
        <w:ind w:firstLine="0"/>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Prehodna določba Uredbe o spremembah in dopolnitvah Uredbe o upravnem poslovanju (Ur. L., št. 172/2021 z dne 29. 10. 2021) je določila, da organi uskladijo poslovanje z novima prvim in drugim odstavkom 63.a člena do 4. 4. 2022.</w:t>
      </w:r>
    </w:p>
  </w:footnote>
  <w:footnote w:id="23">
    <w:p w14:paraId="5C6E94E5"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Prehodna določba Uredbe o spremembah in dopolnitvah Uredbe o upravnem poslovanju (Ur. L., št. 172/2021 z dne 29. 10. 2021) je določila, da organi uskladijo poslovanje z novim 66.a členom do 4. 4. 2022;</w:t>
      </w:r>
    </w:p>
  </w:footnote>
  <w:footnote w:id="24">
    <w:p w14:paraId="1953025D"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footnoteRef/>
      </w:r>
      <w:r w:rsidRPr="002F3B32">
        <w:rPr>
          <w:rStyle w:val="Sprotnaopomba-sklic"/>
          <w:rFonts w:ascii="Calibri" w:hAnsi="Calibri" w:cs="Calibri"/>
          <w:lang w:eastAsia="en-US"/>
        </w:rPr>
        <w:t xml:space="preserve"> »Če uredba ne določa drugače, dokumenti vsebujejo najmanj:</w:t>
      </w:r>
    </w:p>
    <w:p w14:paraId="208E7637"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1.      grb Republike Slovenije;</w:t>
      </w:r>
    </w:p>
    <w:p w14:paraId="1459D9F3"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2.      naziv »Republika Slovenija«;</w:t>
      </w:r>
    </w:p>
    <w:p w14:paraId="560AFB12"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3.      naziv organa državne uprave;</w:t>
      </w:r>
    </w:p>
    <w:p w14:paraId="7E4EB96D"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4.      kontaktne podatke organa (sedež, telefon, uradni elektronski naslov, spletni naslov);</w:t>
      </w:r>
    </w:p>
    <w:p w14:paraId="2D2C8D46"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5.      številko dokumenta;</w:t>
      </w:r>
    </w:p>
    <w:p w14:paraId="213487E1"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6.      datum;</w:t>
      </w:r>
    </w:p>
    <w:p w14:paraId="774D8738" w14:textId="77777777" w:rsidR="00A44769" w:rsidRPr="002F3B32" w:rsidRDefault="00A44769" w:rsidP="00A44769">
      <w:pPr>
        <w:pStyle w:val="Odstavek"/>
        <w:tabs>
          <w:tab w:val="left" w:pos="142"/>
        </w:tabs>
        <w:spacing w:before="0"/>
        <w:ind w:firstLine="0"/>
        <w:rPr>
          <w:rStyle w:val="Sprotnaopomba-sklic"/>
          <w:rFonts w:ascii="Calibri" w:hAnsi="Calibri" w:cs="Calibri"/>
          <w:lang w:eastAsia="en-US"/>
        </w:rPr>
      </w:pPr>
      <w:r w:rsidRPr="002F3B32">
        <w:rPr>
          <w:rStyle w:val="Sprotnaopomba-sklic"/>
          <w:rFonts w:ascii="Calibri" w:hAnsi="Calibri" w:cs="Calibri"/>
          <w:lang w:eastAsia="en-US"/>
        </w:rPr>
        <w:t>7.      navedbo in podpis uradne oziroma odgovorne osebe.«</w:t>
      </w:r>
    </w:p>
    <w:p w14:paraId="7449704B" w14:textId="77777777" w:rsidR="00A44769" w:rsidRPr="008E786F" w:rsidRDefault="00A44769" w:rsidP="00A44769">
      <w:pPr>
        <w:spacing w:before="0"/>
        <w:rPr>
          <w:rFonts w:asciiTheme="minorHAnsi" w:hAnsiTheme="minorHAnsi" w:cstheme="minorHAnsi"/>
          <w:i/>
          <w:iCs/>
          <w:sz w:val="16"/>
          <w:szCs w:val="16"/>
        </w:rPr>
      </w:pPr>
    </w:p>
  </w:footnote>
  <w:footnote w:id="25">
    <w:p w14:paraId="5996A9E9" w14:textId="52001498" w:rsidR="00795848" w:rsidRPr="00795848" w:rsidRDefault="00795848" w:rsidP="00795848">
      <w:pPr>
        <w:pStyle w:val="Odstavek"/>
        <w:tabs>
          <w:tab w:val="left" w:pos="142"/>
        </w:tabs>
        <w:spacing w:before="0"/>
        <w:ind w:firstLine="0"/>
        <w:rPr>
          <w:rStyle w:val="Sprotnaopomba-sklic"/>
          <w:rFonts w:ascii="Calibri" w:hAnsi="Calibri" w:cs="Calibri"/>
          <w:lang w:eastAsia="en-US"/>
        </w:rPr>
      </w:pPr>
      <w:r w:rsidRPr="00795848">
        <w:rPr>
          <w:rStyle w:val="Sprotnaopomba-sklic"/>
          <w:rFonts w:ascii="Calibri" w:hAnsi="Calibri" w:cs="Calibri"/>
          <w:lang w:eastAsia="en-US"/>
        </w:rPr>
        <w:footnoteRef/>
      </w:r>
      <w:r w:rsidRPr="00795848">
        <w:rPr>
          <w:rStyle w:val="Sprotnaopomba-sklic"/>
          <w:rFonts w:ascii="Calibri" w:hAnsi="Calibri" w:cs="Calibri"/>
          <w:lang w:eastAsia="en-US"/>
        </w:rPr>
        <w:t xml:space="preserve"> </w:t>
      </w:r>
      <w:r w:rsidRPr="009702D7">
        <w:rPr>
          <w:rStyle w:val="Sprotnaopomba-sklic"/>
          <w:rFonts w:ascii="Calibri" w:hAnsi="Calibri" w:cs="Calibri"/>
          <w:lang w:eastAsia="en-US"/>
        </w:rPr>
        <w:t xml:space="preserve">V skladu z določili </w:t>
      </w:r>
      <w:r w:rsidRPr="00795848">
        <w:rPr>
          <w:rStyle w:val="Sprotnaopomba-sklic"/>
          <w:rFonts w:ascii="Calibri" w:hAnsi="Calibri" w:cs="Calibri"/>
          <w:lang w:eastAsia="en-US"/>
        </w:rPr>
        <w:t>4. člena UUP;</w:t>
      </w:r>
    </w:p>
  </w:footnote>
  <w:footnote w:id="26">
    <w:p w14:paraId="6070668D" w14:textId="6B7599A1" w:rsidR="004E49A5" w:rsidRPr="004E49A5" w:rsidRDefault="004E49A5" w:rsidP="004E49A5">
      <w:pPr>
        <w:pStyle w:val="Odstavek"/>
        <w:tabs>
          <w:tab w:val="left" w:pos="142"/>
        </w:tabs>
        <w:spacing w:before="0"/>
        <w:ind w:firstLine="0"/>
        <w:rPr>
          <w:rStyle w:val="Sprotnaopomba-sklic"/>
          <w:rFonts w:ascii="Calibri" w:hAnsi="Calibri" w:cs="Calibri"/>
          <w:lang w:eastAsia="en-US"/>
        </w:rPr>
      </w:pPr>
      <w:r w:rsidRPr="004E49A5">
        <w:rPr>
          <w:rStyle w:val="Sprotnaopomba-sklic"/>
          <w:rFonts w:ascii="Calibri" w:hAnsi="Calibri" w:cs="Calibri"/>
          <w:lang w:eastAsia="en-US"/>
        </w:rPr>
        <w:footnoteRef/>
      </w:r>
      <w:r w:rsidRPr="004E49A5">
        <w:rPr>
          <w:rStyle w:val="Sprotnaopomba-sklic"/>
          <w:rFonts w:ascii="Calibri" w:hAnsi="Calibri" w:cs="Calibri"/>
          <w:lang w:eastAsia="en-US"/>
        </w:rPr>
        <w:t xml:space="preserve"> »Če organ zahtevi za dostop ugodi, ne izda posebne odločbe, temveč o tem napravi uradni zaznamek.«</w:t>
      </w:r>
    </w:p>
  </w:footnote>
  <w:footnote w:id="27">
    <w:p w14:paraId="0E6D5970" w14:textId="42389929" w:rsidR="00612DF6" w:rsidRPr="00612DF6" w:rsidRDefault="00612DF6" w:rsidP="00612DF6">
      <w:pPr>
        <w:pStyle w:val="Odstavek"/>
        <w:tabs>
          <w:tab w:val="left" w:pos="142"/>
        </w:tabs>
        <w:spacing w:before="0"/>
        <w:ind w:firstLine="0"/>
        <w:rPr>
          <w:rStyle w:val="Sprotnaopomba-sklic"/>
          <w:rFonts w:ascii="Calibri" w:hAnsi="Calibri" w:cs="Calibri"/>
          <w:lang w:eastAsia="en-US"/>
        </w:rPr>
      </w:pPr>
      <w:r w:rsidRPr="00612DF6">
        <w:rPr>
          <w:rStyle w:val="Sprotnaopomba-sklic"/>
          <w:rFonts w:ascii="Calibri" w:hAnsi="Calibri" w:cs="Calibri"/>
          <w:lang w:eastAsia="en-US"/>
        </w:rPr>
        <w:footnoteRef/>
      </w:r>
      <w:r w:rsidRPr="00612DF6">
        <w:rPr>
          <w:rStyle w:val="Sprotnaopomba-sklic"/>
          <w:rFonts w:ascii="Calibri" w:hAnsi="Calibri" w:cs="Calibri"/>
          <w:lang w:eastAsia="en-US"/>
        </w:rPr>
        <w:t xml:space="preserve"> Glej drugi odstavek 74. člena ZUP;</w:t>
      </w:r>
    </w:p>
  </w:footnote>
  <w:footnote w:id="28">
    <w:p w14:paraId="4C304EFE" w14:textId="3F0EB543" w:rsidR="00220817" w:rsidRPr="00220817" w:rsidRDefault="00220817" w:rsidP="00220817">
      <w:pPr>
        <w:pStyle w:val="Odstavek"/>
        <w:tabs>
          <w:tab w:val="left" w:pos="142"/>
        </w:tabs>
        <w:spacing w:before="0"/>
        <w:ind w:firstLine="0"/>
        <w:rPr>
          <w:rStyle w:val="Sprotnaopomba-sklic"/>
          <w:rFonts w:ascii="Calibri" w:hAnsi="Calibri" w:cs="Calibri"/>
          <w:lang w:eastAsia="en-US"/>
        </w:rPr>
      </w:pPr>
      <w:r w:rsidRPr="00220817">
        <w:rPr>
          <w:rStyle w:val="Sprotnaopomba-sklic"/>
          <w:rFonts w:ascii="Calibri" w:hAnsi="Calibri" w:cs="Calibri"/>
          <w:lang w:eastAsia="en-US"/>
        </w:rPr>
        <w:footnoteRef/>
      </w:r>
      <w:r w:rsidRPr="00220817">
        <w:rPr>
          <w:rStyle w:val="Sprotnaopomba-sklic"/>
          <w:rFonts w:ascii="Calibri" w:hAnsi="Calibri" w:cs="Calibri"/>
          <w:lang w:eastAsia="en-US"/>
        </w:rPr>
        <w:t xml:space="preserve"> </w:t>
      </w:r>
      <w:r w:rsidR="004E49A5">
        <w:rPr>
          <w:rStyle w:val="Sprotnaopomba-sklic"/>
          <w:rFonts w:ascii="Calibri" w:hAnsi="Calibri" w:cs="Calibri"/>
          <w:lang w:eastAsia="en-US"/>
        </w:rPr>
        <w:t>Č</w:t>
      </w:r>
      <w:r w:rsidRPr="00220817">
        <w:rPr>
          <w:rStyle w:val="Sprotnaopomba-sklic"/>
          <w:rFonts w:ascii="Calibri" w:hAnsi="Calibri" w:cs="Calibri"/>
          <w:lang w:eastAsia="en-US"/>
        </w:rPr>
        <w:t xml:space="preserve">e organ </w:t>
      </w:r>
      <w:r w:rsidRPr="00612DF6">
        <w:rPr>
          <w:rStyle w:val="Sprotnaopomba-sklic"/>
          <w:rFonts w:ascii="Calibri" w:hAnsi="Calibri" w:cs="Calibri"/>
          <w:lang w:eastAsia="en-US"/>
        </w:rPr>
        <w:t xml:space="preserve">zahtevo za dostop </w:t>
      </w:r>
      <w:r w:rsidRPr="00612DF6">
        <w:rPr>
          <w:rStyle w:val="Sprotnaopomba-sklic"/>
          <w:rFonts w:ascii="Calibri" w:hAnsi="Calibri" w:cs="Calibri"/>
          <w:u w:val="single"/>
          <w:lang w:eastAsia="en-US"/>
        </w:rPr>
        <w:t>delno ali v celoti zavrne, o tem izda pisno odločbo</w:t>
      </w:r>
      <w:r w:rsidR="001800D6">
        <w:rPr>
          <w:rStyle w:val="Sprotnaopomba-sklic"/>
          <w:rFonts w:ascii="Calibri" w:hAnsi="Calibri" w:cs="Calibri"/>
          <w:lang w:eastAsia="en-US"/>
        </w:rPr>
        <w:t>.</w:t>
      </w:r>
    </w:p>
  </w:footnote>
  <w:footnote w:id="29">
    <w:p w14:paraId="692B6D72" w14:textId="77777777" w:rsidR="00761B5B" w:rsidRPr="006B1CFA" w:rsidRDefault="00761B5B" w:rsidP="00761B5B">
      <w:pPr>
        <w:pStyle w:val="odstavek1"/>
        <w:spacing w:before="0"/>
        <w:ind w:firstLine="0"/>
        <w:rPr>
          <w:rStyle w:val="Sprotnaopomba-sklic"/>
          <w:rFonts w:ascii="Calibri" w:eastAsia="Calibri" w:hAnsi="Calibri" w:cs="Calibri"/>
          <w:szCs w:val="20"/>
          <w:lang w:eastAsia="en-US"/>
        </w:rPr>
      </w:pPr>
      <w:r w:rsidRPr="006B1CFA">
        <w:rPr>
          <w:rStyle w:val="Sprotnaopomba-sklic"/>
          <w:rFonts w:ascii="Calibri" w:eastAsia="Calibri" w:hAnsi="Calibri" w:cs="Calibri"/>
          <w:szCs w:val="20"/>
          <w:lang w:eastAsia="en-US"/>
        </w:rPr>
        <w:footnoteRef/>
      </w:r>
      <w:r w:rsidRPr="006B1CFA">
        <w:rPr>
          <w:rStyle w:val="Sprotnaopomba-sklic"/>
          <w:rFonts w:ascii="Calibri" w:eastAsia="Calibri" w:hAnsi="Calibri" w:cs="Calibri"/>
          <w:szCs w:val="20"/>
          <w:lang w:eastAsia="en-US"/>
        </w:rPr>
        <w:t xml:space="preserve"> »Odločbe in sklepi ter drugi dokumenti, od katerih vročitve začne teči rok, se morajo vročiti osebno tistemu, kateremu so namenjeni, pri čemer se za osebno vročitev šteje tudi vročitev v skladu s 86. členom tega zakona. Drugi dokumenti se vročajo v skladu z zakonom, ki ureja poštne storitve.«</w:t>
      </w:r>
    </w:p>
  </w:footnote>
  <w:footnote w:id="30">
    <w:p w14:paraId="4212913F" w14:textId="77777777" w:rsidR="00761B5B" w:rsidRPr="001B76E3" w:rsidRDefault="00761B5B" w:rsidP="00761B5B">
      <w:pPr>
        <w:pStyle w:val="odstavek1"/>
        <w:spacing w:before="0"/>
        <w:ind w:firstLine="0"/>
        <w:rPr>
          <w:rStyle w:val="Sprotnaopomba-sklic"/>
          <w:rFonts w:ascii="Calibri" w:eastAsia="Calibri" w:hAnsi="Calibri" w:cs="Calibri"/>
          <w:szCs w:val="20"/>
          <w:lang w:eastAsia="en-US"/>
        </w:rPr>
      </w:pPr>
      <w:r w:rsidRPr="009770AA">
        <w:rPr>
          <w:rStyle w:val="Sprotnaopomba-sklic"/>
          <w:rFonts w:ascii="Calibri" w:eastAsia="Calibri" w:hAnsi="Calibri" w:cs="Calibri"/>
          <w:szCs w:val="20"/>
          <w:lang w:eastAsia="en-US"/>
        </w:rPr>
        <w:footnoteRef/>
      </w:r>
      <w:r w:rsidRPr="009770AA">
        <w:rPr>
          <w:rStyle w:val="Sprotnaopomba-sklic"/>
          <w:rFonts w:ascii="Calibri" w:eastAsia="Calibri" w:hAnsi="Calibri" w:cs="Calibri"/>
          <w:szCs w:val="20"/>
          <w:lang w:eastAsia="en-US"/>
        </w:rPr>
        <w:t xml:space="preserve"> Osebno vročanje je obvezno tedaj, ko s prejemom dokumenta začne teči rok za pravno sredstvo, oziroma kadar z dnem vročitve za naslovnika nastane obveznost nekaj storiti ali dopustiti, oziroma ko s prejemom dokumenta naslovnik pridobi določeno pravico in za njeno izvrševanje začne teči določen rok s prejemom dokumenta. Dokumente, katerih vročitev ne povzroči zgoraj navedenih posledic, ni potrebno vročati osebno, temveč po predpisih o poštnih storitvah. </w:t>
      </w:r>
      <w:r w:rsidRPr="001B76E3">
        <w:rPr>
          <w:rStyle w:val="Sprotnaopomba-sklic"/>
          <w:rFonts w:ascii="Calibri" w:eastAsia="Calibri" w:hAnsi="Calibri" w:cs="Calibri"/>
          <w:szCs w:val="20"/>
          <w:lang w:eastAsia="en-US"/>
        </w:rPr>
        <w:t>(Komentar ZUP, Jerovšek etal., str. 133).</w:t>
      </w:r>
    </w:p>
  </w:footnote>
  <w:footnote w:id="31">
    <w:p w14:paraId="7A188353" w14:textId="77777777" w:rsidR="00BF3272" w:rsidRPr="00E85550" w:rsidRDefault="00BF3272" w:rsidP="00E85550">
      <w:pPr>
        <w:pStyle w:val="Sprotnaopomba-besedilo"/>
        <w:spacing w:before="0"/>
        <w:rPr>
          <w:rStyle w:val="Sprotnaopomba-sklic"/>
          <w:rFonts w:ascii="Calibri" w:eastAsia="Calibri" w:hAnsi="Calibri" w:cs="Calibri"/>
        </w:rPr>
      </w:pPr>
      <w:r w:rsidRPr="00E85550">
        <w:rPr>
          <w:rStyle w:val="Sprotnaopomba-sklic"/>
          <w:rFonts w:ascii="Calibri" w:eastAsia="Calibri" w:hAnsi="Calibri" w:cs="Calibri"/>
        </w:rPr>
        <w:footnoteRef/>
      </w:r>
      <w:r w:rsidRPr="00E85550">
        <w:rPr>
          <w:rStyle w:val="Sprotnaopomba-sklic"/>
          <w:rFonts w:ascii="Calibri" w:eastAsia="Calibri" w:hAnsi="Calibri" w:cs="Calibri"/>
        </w:rPr>
        <w:t xml:space="preserve"> ZUP s komentarjem. Inštitut za javno upravo, Ljubljana, 2004.</w:t>
      </w:r>
    </w:p>
  </w:footnote>
  <w:footnote w:id="32">
    <w:p w14:paraId="20DE551B" w14:textId="62F5B52C" w:rsidR="00E85550" w:rsidRPr="00E85550" w:rsidRDefault="00E85550" w:rsidP="00E85550">
      <w:pPr>
        <w:pStyle w:val="Sprotnaopomba-besedilo"/>
        <w:spacing w:before="0"/>
        <w:rPr>
          <w:rStyle w:val="Sprotnaopomba-sklic"/>
          <w:rFonts w:ascii="Calibri" w:eastAsia="Calibri" w:hAnsi="Calibri" w:cs="Calibri"/>
        </w:rPr>
      </w:pPr>
      <w:r w:rsidRPr="00E85550">
        <w:rPr>
          <w:rStyle w:val="Sprotnaopomba-sklic"/>
          <w:rFonts w:ascii="Calibri" w:eastAsia="Calibri" w:hAnsi="Calibri" w:cs="Calibri"/>
        </w:rPr>
        <w:footnoteRef/>
      </w:r>
      <w:r w:rsidRPr="00E85550">
        <w:rPr>
          <w:rStyle w:val="Sprotnaopomba-sklic"/>
          <w:rFonts w:ascii="Calibri" w:eastAsia="Calibri" w:hAnsi="Calibri" w:cs="Calibri"/>
        </w:rPr>
        <w:t xml:space="preserve"> »Če stranka pomanjkljivosti odpravi v roku, se šteje, da je vloga vložena takrat, ko je bila vložena vloga, s katero so pomanjkljivosti odpravljene. Če stranka v tem roku pomanjkljivosti ne odpravi, </w:t>
      </w:r>
      <w:r w:rsidRPr="00E85550">
        <w:rPr>
          <w:rStyle w:val="Sprotnaopomba-sklic"/>
          <w:rFonts w:ascii="Calibri" w:eastAsia="Calibri" w:hAnsi="Calibri" w:cs="Calibri"/>
          <w:u w:val="single"/>
        </w:rPr>
        <w:t>organ s sklepom zavrže vlogo.</w:t>
      </w:r>
      <w:r w:rsidRPr="00E85550">
        <w:rPr>
          <w:rStyle w:val="Sprotnaopomba-sklic"/>
          <w:rFonts w:ascii="Calibri" w:eastAsia="Calibri" w:hAnsi="Calibri" w:cs="Calibri"/>
        </w:rPr>
        <w:t xml:space="preserve"> Zoper ta sklep je dovoljena pritožba.«</w:t>
      </w:r>
    </w:p>
  </w:footnote>
  <w:footnote w:id="33">
    <w:p w14:paraId="3EC8826D" w14:textId="77777777" w:rsidR="00BF3272" w:rsidRPr="00E85550" w:rsidRDefault="00BF3272" w:rsidP="00E85550">
      <w:pPr>
        <w:pStyle w:val="Sprotnaopomba-besedilo"/>
        <w:spacing w:before="0"/>
        <w:rPr>
          <w:rStyle w:val="Sprotnaopomba-sklic"/>
          <w:rFonts w:ascii="Calibri" w:eastAsia="Calibri" w:hAnsi="Calibri" w:cs="Calibri"/>
        </w:rPr>
      </w:pPr>
      <w:r w:rsidRPr="009A6969">
        <w:rPr>
          <w:rStyle w:val="Sprotnaopomba-sklic"/>
          <w:rFonts w:ascii="Calibri" w:eastAsia="Calibri" w:hAnsi="Calibri" w:cs="Calibri"/>
        </w:rPr>
        <w:footnoteRef/>
      </w:r>
      <w:r w:rsidRPr="009A6969">
        <w:rPr>
          <w:rStyle w:val="Sprotnaopomba-sklic"/>
          <w:rFonts w:ascii="Calibri" w:eastAsia="Calibri" w:hAnsi="Calibri" w:cs="Calibri"/>
        </w:rPr>
        <w:t xml:space="preserve"> Glej Komentar ZUP, 2. knjiga, ur. Polonca Kovač in Erik Kerševan, Uradni list RS d.o.o. in Pravna fakulteta Univerze v Ljubljani, Ljubljana, 2020, stran 438, prva alinje: »</w:t>
      </w:r>
      <w:r w:rsidRPr="00E85550">
        <w:rPr>
          <w:rStyle w:val="Sprotnaopomba-sklic"/>
          <w:rFonts w:ascii="Calibri" w:eastAsia="Calibri" w:hAnsi="Calibri" w:cs="Calibri"/>
        </w:rPr>
        <w:t>ZUP določa obvezne in neobvezne sestavine izreka…Obvezne sestavine izreka po ZUP, ki jih mora imeti vsaka odločba….., so po tem členu naslednje…; pri tem je treba nujno odločitev individualizirati, tako da nosilec pravice ali obveznosti izhaja neposredno iz izreka, čeprav je ime stranke navedeno na primer že v uvodu, saj le izrek pridobi pravne učinke.«</w:t>
      </w:r>
      <w:r w:rsidRPr="009A6969">
        <w:rPr>
          <w:rStyle w:val="Sprotnaopomba-sklic"/>
          <w:rFonts w:ascii="Calibri" w:eastAsia="Calibri" w:hAnsi="Calibri" w:cs="Calibri"/>
        </w:rPr>
        <w:t xml:space="preserve"> </w:t>
      </w:r>
    </w:p>
  </w:footnote>
  <w:footnote w:id="34">
    <w:p w14:paraId="3D342747" w14:textId="77777777" w:rsidR="00850E93" w:rsidRPr="00484A0A" w:rsidRDefault="00850E93" w:rsidP="00850E93">
      <w:pPr>
        <w:pStyle w:val="Sprotnaopomba-besedilo"/>
        <w:spacing w:before="0"/>
        <w:contextualSpacing/>
        <w:rPr>
          <w:rStyle w:val="Sprotnaopomba-sklic"/>
          <w:rFonts w:ascii="Calibri" w:eastAsia="Calibri" w:hAnsi="Calibri" w:cs="Calibri"/>
          <w:szCs w:val="22"/>
        </w:rPr>
      </w:pPr>
      <w:r w:rsidRPr="00484A0A">
        <w:rPr>
          <w:rStyle w:val="Sprotnaopomba-sklic"/>
          <w:rFonts w:ascii="Calibri" w:eastAsia="Calibri" w:hAnsi="Calibri" w:cs="Calibri"/>
          <w:szCs w:val="22"/>
        </w:rPr>
        <w:footnoteRef/>
      </w:r>
      <w:r w:rsidRPr="00484A0A">
        <w:rPr>
          <w:rStyle w:val="Sprotnaopomba-sklic"/>
          <w:rFonts w:ascii="Calibri" w:eastAsia="Calibri" w:hAnsi="Calibri" w:cs="Calibri"/>
          <w:szCs w:val="22"/>
        </w:rPr>
        <w:t xml:space="preserve"> »Če uredba ne določa drugače, dokumenti vsebujejo najmanj: številko dokumenta;«</w:t>
      </w:r>
    </w:p>
  </w:footnote>
  <w:footnote w:id="35">
    <w:p w14:paraId="14D39F45" w14:textId="77777777" w:rsidR="00850E93" w:rsidRPr="005B6E11" w:rsidRDefault="00850E93" w:rsidP="00850E93">
      <w:pPr>
        <w:pStyle w:val="Sprotnaopomba-besedilo"/>
        <w:spacing w:before="0"/>
        <w:contextualSpacing/>
        <w:rPr>
          <w:rStyle w:val="Sprotnaopomba-sklic"/>
          <w:rFonts w:ascii="Calibri" w:eastAsia="Calibri" w:hAnsi="Calibri" w:cs="Calibri"/>
          <w:szCs w:val="22"/>
        </w:rPr>
      </w:pPr>
      <w:r w:rsidRPr="005B6E11">
        <w:rPr>
          <w:rStyle w:val="Sprotnaopomba-sklic"/>
          <w:rFonts w:ascii="Calibri" w:eastAsia="Calibri" w:hAnsi="Calibri" w:cs="Calibri"/>
          <w:szCs w:val="22"/>
        </w:rPr>
        <w:footnoteRef/>
      </w:r>
      <w:r w:rsidRPr="005B6E11">
        <w:rPr>
          <w:rStyle w:val="Sprotnaopomba-sklic"/>
          <w:rFonts w:ascii="Calibri" w:eastAsia="Calibri" w:hAnsi="Calibri" w:cs="Calibri"/>
          <w:szCs w:val="22"/>
        </w:rPr>
        <w:t xml:space="preserve"> »Številka dokumenta je evidenčna oznaka dokumenta, ki je sestavljena iz številke zadeve in zaporedne številke dokumenta v okviru zadeve.« </w:t>
      </w:r>
    </w:p>
  </w:footnote>
  <w:footnote w:id="36">
    <w:p w14:paraId="1A3C86BA" w14:textId="317E61F6" w:rsidR="00C2431C" w:rsidRPr="00293C02" w:rsidRDefault="00C2431C" w:rsidP="00293C02">
      <w:pPr>
        <w:pStyle w:val="Sprotnaopomba-besedilo"/>
        <w:spacing w:before="0"/>
        <w:rPr>
          <w:rStyle w:val="Sprotnaopomba-sklic"/>
          <w:rFonts w:ascii="Calibri" w:eastAsia="Calibri" w:hAnsi="Calibri" w:cs="Calibri"/>
          <w:szCs w:val="22"/>
        </w:rPr>
      </w:pPr>
      <w:r w:rsidRPr="00293C02">
        <w:rPr>
          <w:rStyle w:val="Sprotnaopomba-sklic"/>
          <w:rFonts w:ascii="Calibri" w:eastAsia="Calibri" w:hAnsi="Calibri" w:cs="Calibri"/>
          <w:szCs w:val="22"/>
        </w:rPr>
        <w:footnoteRef/>
      </w:r>
      <w:r w:rsidRPr="00293C02">
        <w:rPr>
          <w:rStyle w:val="Sprotnaopomba-sklic"/>
          <w:rFonts w:ascii="Calibri" w:eastAsia="Calibri" w:hAnsi="Calibri" w:cs="Calibri"/>
          <w:szCs w:val="22"/>
        </w:rPr>
        <w:t xml:space="preserve"> Ker pritožba ni imela vse</w:t>
      </w:r>
      <w:r w:rsidR="00293C02" w:rsidRPr="00293C02">
        <w:rPr>
          <w:rStyle w:val="Sprotnaopomba-sklic"/>
          <w:rFonts w:ascii="Calibri" w:eastAsia="Calibri" w:hAnsi="Calibri" w:cs="Calibri"/>
          <w:szCs w:val="22"/>
        </w:rPr>
        <w:t>h predpisanih</w:t>
      </w:r>
      <w:r w:rsidRPr="00293C02">
        <w:rPr>
          <w:rStyle w:val="Sprotnaopomba-sklic"/>
          <w:rFonts w:ascii="Calibri" w:eastAsia="Calibri" w:hAnsi="Calibri" w:cs="Calibri"/>
          <w:szCs w:val="22"/>
        </w:rPr>
        <w:t xml:space="preserve"> podatkov</w:t>
      </w:r>
      <w:r w:rsidR="00293C02" w:rsidRPr="00293C02">
        <w:rPr>
          <w:rStyle w:val="Sprotnaopomba-sklic"/>
          <w:rFonts w:ascii="Calibri" w:eastAsia="Calibri" w:hAnsi="Calibri" w:cs="Calibri"/>
          <w:szCs w:val="22"/>
        </w:rPr>
        <w:t xml:space="preserve"> (</w:t>
      </w:r>
      <w:r w:rsidRPr="00293C02">
        <w:rPr>
          <w:rStyle w:val="Sprotnaopomba-sklic"/>
          <w:rFonts w:ascii="Calibri" w:eastAsia="Calibri" w:hAnsi="Calibri" w:cs="Calibri"/>
          <w:szCs w:val="22"/>
        </w:rPr>
        <w:t xml:space="preserve">v smislu določbe 2. odstavka 238. člena </w:t>
      </w:r>
      <w:r w:rsidR="00293C02" w:rsidRPr="00293C02">
        <w:rPr>
          <w:rStyle w:val="Sprotnaopomba-sklic"/>
          <w:rFonts w:ascii="Calibri" w:eastAsia="Calibri" w:hAnsi="Calibri" w:cs="Calibri"/>
          <w:szCs w:val="22"/>
        </w:rPr>
        <w:t xml:space="preserve"> </w:t>
      </w:r>
      <w:r w:rsidRPr="00293C02">
        <w:rPr>
          <w:rStyle w:val="Sprotnaopomba-sklic"/>
          <w:rFonts w:ascii="Calibri" w:eastAsia="Calibri" w:hAnsi="Calibri" w:cs="Calibri"/>
          <w:szCs w:val="22"/>
        </w:rPr>
        <w:t>ZUP)</w:t>
      </w:r>
      <w:r w:rsidR="00293C02" w:rsidRPr="00293C02">
        <w:rPr>
          <w:rStyle w:val="Sprotnaopomba-sklic"/>
          <w:rFonts w:ascii="Calibri" w:eastAsia="Calibri" w:hAnsi="Calibri" w:cs="Calibri"/>
          <w:szCs w:val="22"/>
        </w:rPr>
        <w:t>,</w:t>
      </w:r>
      <w:r w:rsidRPr="00293C02">
        <w:rPr>
          <w:rStyle w:val="Sprotnaopomba-sklic"/>
          <w:rFonts w:ascii="Calibri" w:eastAsia="Calibri" w:hAnsi="Calibri" w:cs="Calibri"/>
          <w:szCs w:val="22"/>
        </w:rPr>
        <w:t xml:space="preserve"> pritožba ni bila popolna. Ker pritožba ni bila popolna</w:t>
      </w:r>
      <w:r w:rsidR="00293C02" w:rsidRPr="00293C02">
        <w:rPr>
          <w:rStyle w:val="Sprotnaopomba-sklic"/>
          <w:rFonts w:ascii="Calibri" w:eastAsia="Calibri" w:hAnsi="Calibri" w:cs="Calibri"/>
          <w:szCs w:val="22"/>
        </w:rPr>
        <w:t xml:space="preserve"> </w:t>
      </w:r>
      <w:r w:rsidRPr="00293C02">
        <w:rPr>
          <w:rStyle w:val="Sprotnaopomba-sklic"/>
          <w:rFonts w:ascii="Calibri" w:eastAsia="Calibri" w:hAnsi="Calibri" w:cs="Calibri"/>
          <w:szCs w:val="22"/>
        </w:rPr>
        <w:t xml:space="preserve">bi jo </w:t>
      </w:r>
      <w:r w:rsidR="00293C02" w:rsidRPr="00293C02">
        <w:rPr>
          <w:rStyle w:val="Sprotnaopomba-sklic"/>
          <w:rFonts w:ascii="Calibri" w:eastAsia="Calibri" w:hAnsi="Calibri" w:cs="Calibri"/>
          <w:szCs w:val="22"/>
        </w:rPr>
        <w:t>moral ZVKD</w:t>
      </w:r>
      <w:r w:rsidRPr="00293C02">
        <w:rPr>
          <w:rStyle w:val="Sprotnaopomba-sklic"/>
          <w:rFonts w:ascii="Calibri" w:eastAsia="Calibri" w:hAnsi="Calibri" w:cs="Calibri"/>
          <w:szCs w:val="22"/>
        </w:rPr>
        <w:t xml:space="preserve"> obravnavati kot pomanjkljivo vlogo</w:t>
      </w:r>
      <w:r w:rsidR="00293C02" w:rsidRPr="00293C02">
        <w:rPr>
          <w:rStyle w:val="Sprotnaopomba-sklic"/>
          <w:rFonts w:ascii="Calibri" w:eastAsia="Calibri" w:hAnsi="Calibri" w:cs="Calibri"/>
          <w:szCs w:val="22"/>
        </w:rPr>
        <w:t xml:space="preserve"> v  </w:t>
      </w:r>
      <w:r w:rsidRPr="00293C02">
        <w:rPr>
          <w:rStyle w:val="Sprotnaopomba-sklic"/>
          <w:rFonts w:ascii="Calibri" w:eastAsia="Calibri" w:hAnsi="Calibri" w:cs="Calibri"/>
          <w:szCs w:val="22"/>
        </w:rPr>
        <w:t>skladu z določbo 67. člena ZUP</w:t>
      </w:r>
      <w:r w:rsidR="00293C02" w:rsidRPr="00293C02">
        <w:rPr>
          <w:rStyle w:val="Sprotnaopomba-sklic"/>
          <w:rFonts w:ascii="Calibri" w:eastAsia="Calibri" w:hAnsi="Calibri" w:cs="Calibri"/>
          <w:szCs w:val="22"/>
        </w:rPr>
        <w:t>:</w:t>
      </w:r>
      <w:r w:rsidRPr="00293C02">
        <w:rPr>
          <w:rStyle w:val="Sprotnaopomba-sklic"/>
          <w:rFonts w:ascii="Calibri" w:eastAsia="Calibri" w:hAnsi="Calibri" w:cs="Calibri"/>
          <w:szCs w:val="22"/>
        </w:rPr>
        <w:t> </w:t>
      </w:r>
      <w:r w:rsidR="00293C02" w:rsidRPr="003300BC">
        <w:rPr>
          <w:rStyle w:val="Sprotnaopomba-sklic"/>
          <w:rFonts w:ascii="Calibri" w:eastAsia="Calibri" w:hAnsi="Calibri" w:cs="Calibri"/>
          <w:szCs w:val="22"/>
        </w:rPr>
        <w:t>»Če 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p>
  </w:footnote>
  <w:footnote w:id="37">
    <w:p w14:paraId="5FBAB9BD" w14:textId="04BACB1B" w:rsidR="00C2431C" w:rsidRDefault="00C2431C" w:rsidP="00293C02">
      <w:pPr>
        <w:pStyle w:val="Sprotnaopomba-besedilo"/>
        <w:spacing w:before="0"/>
      </w:pPr>
      <w:r w:rsidRPr="003300BC">
        <w:rPr>
          <w:rStyle w:val="Sprotnaopomba-sklic"/>
          <w:rFonts w:ascii="Calibri" w:eastAsia="Calibri" w:hAnsi="Calibri" w:cs="Calibri"/>
          <w:szCs w:val="22"/>
        </w:rPr>
        <w:footnoteRef/>
      </w:r>
      <w:r w:rsidRPr="003300BC">
        <w:rPr>
          <w:rStyle w:val="Sprotnaopomba-sklic"/>
          <w:rFonts w:ascii="Calibri" w:eastAsia="Calibri" w:hAnsi="Calibri" w:cs="Calibri"/>
          <w:szCs w:val="22"/>
        </w:rPr>
        <w:t xml:space="preserve"> »</w:t>
      </w:r>
      <w:r w:rsidRPr="003300BC">
        <w:rPr>
          <w:rStyle w:val="Sprotnaopomba-sklic"/>
          <w:rFonts w:ascii="Calibri" w:eastAsia="Calibri" w:hAnsi="Calibri" w:cs="Calibri"/>
          <w:szCs w:val="22"/>
          <w:u w:val="single"/>
        </w:rPr>
        <w:t>Postopek je treba voditi hitro</w:t>
      </w:r>
      <w:r w:rsidRPr="003300BC">
        <w:rPr>
          <w:rStyle w:val="Sprotnaopomba-sklic"/>
          <w:rFonts w:ascii="Calibri" w:eastAsia="Calibri" w:hAnsi="Calibri" w:cs="Calibri"/>
          <w:szCs w:val="22"/>
        </w:rPr>
        <w:t>, s čim manjšimi stroški in čim manjšo zamudo za stranke in druge udeležence v postopku, vendar tako, da se preskrbi vse, kar je potrebno, da se lahko pravilno ugotovi dejansko stanje, zavarujejo pravice in pravne koristi stranke ter izda zakonita in pravilna odločba.«</w:t>
      </w:r>
    </w:p>
  </w:footnote>
  <w:footnote w:id="38">
    <w:p w14:paraId="295DD8E5" w14:textId="6E30DAE1" w:rsidR="007405C5" w:rsidRPr="005D351F" w:rsidRDefault="007405C5" w:rsidP="007405C5">
      <w:pPr>
        <w:pStyle w:val="Odstavek"/>
        <w:tabs>
          <w:tab w:val="left" w:pos="142"/>
        </w:tabs>
        <w:spacing w:before="0"/>
        <w:ind w:firstLine="0"/>
        <w:rPr>
          <w:rStyle w:val="Sprotnaopomba-sklic"/>
          <w:rFonts w:ascii="Calibri" w:hAnsi="Calibri" w:cs="Calibri"/>
          <w:lang w:eastAsia="en-US"/>
        </w:rPr>
      </w:pPr>
      <w:r w:rsidRPr="005D351F">
        <w:rPr>
          <w:rStyle w:val="Sprotnaopomba-sklic"/>
          <w:rFonts w:ascii="Calibri" w:hAnsi="Calibri" w:cs="Calibri"/>
          <w:lang w:eastAsia="en-US"/>
        </w:rPr>
        <w:footnoteRef/>
      </w:r>
      <w:r w:rsidRPr="005D351F">
        <w:rPr>
          <w:rStyle w:val="Sprotnaopomba-sklic"/>
          <w:rFonts w:ascii="Calibri" w:hAnsi="Calibri" w:cs="Calibri"/>
          <w:lang w:eastAsia="en-US"/>
        </w:rPr>
        <w:t xml:space="preserve"> </w:t>
      </w:r>
      <w:r w:rsidR="00610BD4" w:rsidRPr="00610BD4">
        <w:rPr>
          <w:rStyle w:val="Sprotnaopomba-sklic"/>
          <w:rFonts w:ascii="Calibri" w:hAnsi="Calibri" w:cs="Calibri"/>
          <w:lang w:eastAsia="en-US"/>
        </w:rPr>
        <w:t>»</w:t>
      </w:r>
      <w:r w:rsidRPr="005D351F">
        <w:rPr>
          <w:rStyle w:val="Sprotnaopomba-sklic"/>
          <w:rFonts w:ascii="Calibri" w:hAnsi="Calibri" w:cs="Calibri"/>
          <w:lang w:eastAsia="en-US"/>
        </w:rPr>
        <w:t>Predstojnik organa lahko pooblasti drugo osebo, zaposleno pri istem organu, za vodenje posameznih dejanj v postopku pred izdajo odločbe.</w:t>
      </w:r>
      <w:r w:rsidR="00610BD4">
        <w:rPr>
          <w:rStyle w:val="Sprotnaopomba-sklic"/>
          <w:rFonts w:ascii="Calibri" w:hAnsi="Calibri" w:cs="Calibri"/>
          <w:lang w:eastAsia="en-US"/>
        </w:rPr>
        <w:t>«</w:t>
      </w:r>
    </w:p>
  </w:footnote>
  <w:footnote w:id="39">
    <w:p w14:paraId="28E96C89" w14:textId="0D517457" w:rsidR="00610BD4" w:rsidRPr="004220CE" w:rsidRDefault="00610BD4" w:rsidP="00610BD4">
      <w:pPr>
        <w:pStyle w:val="Odstavek"/>
        <w:tabs>
          <w:tab w:val="left" w:pos="142"/>
        </w:tabs>
        <w:spacing w:before="0"/>
        <w:ind w:firstLine="0"/>
        <w:rPr>
          <w:rStyle w:val="Sprotnaopomba-sklic"/>
          <w:rFonts w:ascii="Calibri" w:hAnsi="Calibri" w:cs="Calibri"/>
          <w:lang w:eastAsia="en-US"/>
        </w:rPr>
      </w:pPr>
      <w:r w:rsidRPr="004220CE">
        <w:rPr>
          <w:rStyle w:val="Sprotnaopomba-sklic"/>
          <w:rFonts w:ascii="Calibri" w:hAnsi="Calibri" w:cs="Calibri"/>
          <w:lang w:eastAsia="en-US"/>
        </w:rPr>
        <w:footnoteRef/>
      </w:r>
      <w:r w:rsidRPr="004220CE">
        <w:rPr>
          <w:rStyle w:val="Sprotnaopomba-sklic"/>
          <w:rFonts w:ascii="Calibri" w:hAnsi="Calibri" w:cs="Calibri"/>
          <w:lang w:eastAsia="en-US"/>
        </w:rPr>
        <w:t xml:space="preserve"> </w:t>
      </w:r>
      <w:r w:rsidRPr="00610BD4">
        <w:rPr>
          <w:rStyle w:val="Sprotnaopomba-sklic"/>
          <w:rFonts w:ascii="Calibri" w:hAnsi="Calibri" w:cs="Calibri"/>
        </w:rPr>
        <w:t>»</w:t>
      </w:r>
      <w:r w:rsidRPr="00610BD4">
        <w:rPr>
          <w:rStyle w:val="Sprotnaopomba-sklic"/>
          <w:rFonts w:ascii="Calibri" w:hAnsi="Calibri" w:cs="Calibri"/>
          <w:lang w:eastAsia="en-US"/>
        </w:rPr>
        <w:t>Predstojnik lahko pooblasti drugo osebo, zaposleno pri istem organu, za odločanje v upravnih zadevah iz določene vrste zadev.</w:t>
      </w:r>
      <w:r>
        <w:rPr>
          <w:rStyle w:val="Sprotnaopomba-sklic"/>
          <w:rFonts w:ascii="Calibri" w:hAnsi="Calibri" w:cs="Calibri"/>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4032C465"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7407" w14:textId="76A52091" w:rsidR="000E19AF" w:rsidRDefault="000E19A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F36C0C">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308A2ED1"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780D8CEE">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F0546"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4E65BF">
      <w:rPr>
        <w:rFonts w:ascii="Republika" w:hAnsi="Republika"/>
      </w:rPr>
      <w:t>REPUBLIKA SLOVENIJA</w:t>
    </w:r>
  </w:p>
  <w:p w14:paraId="5D91C159" w14:textId="3423836E"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r w:rsidR="00A54844">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42"/>
    <w:multiLevelType w:val="hybridMultilevel"/>
    <w:tmpl w:val="692654F0"/>
    <w:lvl w:ilvl="0" w:tplc="5F4406A6">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693A35"/>
    <w:multiLevelType w:val="hybridMultilevel"/>
    <w:tmpl w:val="8340A12E"/>
    <w:lvl w:ilvl="0" w:tplc="C8584B2E">
      <w:start w:val="1"/>
      <w:numFmt w:val="bullet"/>
      <w:lvlText w:val="-"/>
      <w:lvlJc w:val="left"/>
      <w:pPr>
        <w:ind w:left="814" w:hanging="360"/>
      </w:pPr>
      <w:rPr>
        <w:rFonts w:ascii="Arial" w:eastAsia="Times New Roman" w:hAnsi="Arial" w:cs="Arial" w:hint="default"/>
        <w:color w:val="auto"/>
      </w:rPr>
    </w:lvl>
    <w:lvl w:ilvl="1" w:tplc="04240019" w:tentative="1">
      <w:start w:val="1"/>
      <w:numFmt w:val="lowerLetter"/>
      <w:lvlText w:val="%2."/>
      <w:lvlJc w:val="left"/>
      <w:pPr>
        <w:ind w:left="1534" w:hanging="360"/>
      </w:pPr>
    </w:lvl>
    <w:lvl w:ilvl="2" w:tplc="0424001B" w:tentative="1">
      <w:start w:val="1"/>
      <w:numFmt w:val="lowerRoman"/>
      <w:lvlText w:val="%3."/>
      <w:lvlJc w:val="right"/>
      <w:pPr>
        <w:ind w:left="2254" w:hanging="180"/>
      </w:pPr>
    </w:lvl>
    <w:lvl w:ilvl="3" w:tplc="0424000F" w:tentative="1">
      <w:start w:val="1"/>
      <w:numFmt w:val="decimal"/>
      <w:lvlText w:val="%4."/>
      <w:lvlJc w:val="left"/>
      <w:pPr>
        <w:ind w:left="2974" w:hanging="360"/>
      </w:pPr>
    </w:lvl>
    <w:lvl w:ilvl="4" w:tplc="04240019" w:tentative="1">
      <w:start w:val="1"/>
      <w:numFmt w:val="lowerLetter"/>
      <w:lvlText w:val="%5."/>
      <w:lvlJc w:val="left"/>
      <w:pPr>
        <w:ind w:left="3694" w:hanging="360"/>
      </w:pPr>
    </w:lvl>
    <w:lvl w:ilvl="5" w:tplc="0424001B" w:tentative="1">
      <w:start w:val="1"/>
      <w:numFmt w:val="lowerRoman"/>
      <w:lvlText w:val="%6."/>
      <w:lvlJc w:val="right"/>
      <w:pPr>
        <w:ind w:left="4414" w:hanging="180"/>
      </w:pPr>
    </w:lvl>
    <w:lvl w:ilvl="6" w:tplc="0424000F" w:tentative="1">
      <w:start w:val="1"/>
      <w:numFmt w:val="decimal"/>
      <w:lvlText w:val="%7."/>
      <w:lvlJc w:val="left"/>
      <w:pPr>
        <w:ind w:left="5134" w:hanging="360"/>
      </w:pPr>
    </w:lvl>
    <w:lvl w:ilvl="7" w:tplc="04240019" w:tentative="1">
      <w:start w:val="1"/>
      <w:numFmt w:val="lowerLetter"/>
      <w:lvlText w:val="%8."/>
      <w:lvlJc w:val="left"/>
      <w:pPr>
        <w:ind w:left="5854" w:hanging="360"/>
      </w:pPr>
    </w:lvl>
    <w:lvl w:ilvl="8" w:tplc="0424001B" w:tentative="1">
      <w:start w:val="1"/>
      <w:numFmt w:val="lowerRoman"/>
      <w:lvlText w:val="%9."/>
      <w:lvlJc w:val="right"/>
      <w:pPr>
        <w:ind w:left="6574" w:hanging="180"/>
      </w:pPr>
    </w:lvl>
  </w:abstractNum>
  <w:abstractNum w:abstractNumId="3"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B97802"/>
    <w:multiLevelType w:val="hybridMultilevel"/>
    <w:tmpl w:val="B3568A28"/>
    <w:lvl w:ilvl="0" w:tplc="43F21E60">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A7B2347"/>
    <w:multiLevelType w:val="hybridMultilevel"/>
    <w:tmpl w:val="12F80EE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8D3159"/>
    <w:multiLevelType w:val="hybridMultilevel"/>
    <w:tmpl w:val="B70835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9378F0"/>
    <w:multiLevelType w:val="hybridMultilevel"/>
    <w:tmpl w:val="DDDAB090"/>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BF115A"/>
    <w:multiLevelType w:val="hybridMultilevel"/>
    <w:tmpl w:val="AE94F1D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0" w15:restartNumberingAfterBreak="0">
    <w:nsid w:val="29FA2804"/>
    <w:multiLevelType w:val="hybridMultilevel"/>
    <w:tmpl w:val="CDCA5054"/>
    <w:lvl w:ilvl="0" w:tplc="A3C8A49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4D1AE5"/>
    <w:multiLevelType w:val="hybridMultilevel"/>
    <w:tmpl w:val="E30A857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594E98"/>
    <w:multiLevelType w:val="multilevel"/>
    <w:tmpl w:val="E1F63AEE"/>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3DF390C"/>
    <w:multiLevelType w:val="hybridMultilevel"/>
    <w:tmpl w:val="A5E23B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5E3893"/>
    <w:multiLevelType w:val="hybridMultilevel"/>
    <w:tmpl w:val="58DA2FA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C05A06"/>
    <w:multiLevelType w:val="hybridMultilevel"/>
    <w:tmpl w:val="CEECBACC"/>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C4705E"/>
    <w:multiLevelType w:val="hybridMultilevel"/>
    <w:tmpl w:val="4232C51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6D02B2"/>
    <w:multiLevelType w:val="hybridMultilevel"/>
    <w:tmpl w:val="1A6AA556"/>
    <w:lvl w:ilvl="0" w:tplc="B9B6F7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6F5122"/>
    <w:multiLevelType w:val="hybridMultilevel"/>
    <w:tmpl w:val="A970BC1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057119"/>
    <w:multiLevelType w:val="hybridMultilevel"/>
    <w:tmpl w:val="2E3E7BAE"/>
    <w:lvl w:ilvl="0" w:tplc="F63AA44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1E322F"/>
    <w:multiLevelType w:val="hybridMultilevel"/>
    <w:tmpl w:val="E0443E5E"/>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821A62"/>
    <w:multiLevelType w:val="hybridMultilevel"/>
    <w:tmpl w:val="A086B16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0B509F"/>
    <w:multiLevelType w:val="hybridMultilevel"/>
    <w:tmpl w:val="D58E4218"/>
    <w:lvl w:ilvl="0" w:tplc="5608EF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07094B"/>
    <w:multiLevelType w:val="hybridMultilevel"/>
    <w:tmpl w:val="291099F0"/>
    <w:lvl w:ilvl="0" w:tplc="10F2787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792D21"/>
    <w:multiLevelType w:val="hybridMultilevel"/>
    <w:tmpl w:val="0A06E1A2"/>
    <w:lvl w:ilvl="0" w:tplc="97FC2E6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C722FA"/>
    <w:multiLevelType w:val="multilevel"/>
    <w:tmpl w:val="2F6A78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5C5A9C"/>
    <w:multiLevelType w:val="multilevel"/>
    <w:tmpl w:val="B79EB4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872B25"/>
    <w:multiLevelType w:val="hybridMultilevel"/>
    <w:tmpl w:val="2AB4B05A"/>
    <w:lvl w:ilvl="0" w:tplc="17D82DE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16088A"/>
    <w:multiLevelType w:val="hybridMultilevel"/>
    <w:tmpl w:val="AF72298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30" w15:restartNumberingAfterBreak="0">
    <w:nsid w:val="519450F1"/>
    <w:multiLevelType w:val="hybridMultilevel"/>
    <w:tmpl w:val="044ADADE"/>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A40868"/>
    <w:multiLevelType w:val="hybridMultilevel"/>
    <w:tmpl w:val="F3AEE8F0"/>
    <w:lvl w:ilvl="0" w:tplc="04240001">
      <w:start w:val="1"/>
      <w:numFmt w:val="bullet"/>
      <w:lvlText w:val=""/>
      <w:lvlJc w:val="left"/>
      <w:pPr>
        <w:ind w:left="1268" w:hanging="360"/>
      </w:pPr>
      <w:rPr>
        <w:rFonts w:ascii="Symbol" w:hAnsi="Symbol" w:hint="default"/>
        <w:color w:val="auto"/>
      </w:rPr>
    </w:lvl>
    <w:lvl w:ilvl="1" w:tplc="FFFFFFFF" w:tentative="1">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32" w15:restartNumberingAfterBreak="0">
    <w:nsid w:val="53E23F73"/>
    <w:multiLevelType w:val="hybridMultilevel"/>
    <w:tmpl w:val="C7B2915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701781D"/>
    <w:multiLevelType w:val="hybridMultilevel"/>
    <w:tmpl w:val="7804C7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DA40C5"/>
    <w:multiLevelType w:val="hybridMultilevel"/>
    <w:tmpl w:val="EB8A9B2A"/>
    <w:lvl w:ilvl="0" w:tplc="1F02E0F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D3758D6"/>
    <w:multiLevelType w:val="hybridMultilevel"/>
    <w:tmpl w:val="83F0F13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472553"/>
    <w:multiLevelType w:val="multilevel"/>
    <w:tmpl w:val="383E0F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8C3487"/>
    <w:multiLevelType w:val="hybridMultilevel"/>
    <w:tmpl w:val="DDBE83A6"/>
    <w:lvl w:ilvl="0" w:tplc="AD5E6D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DA4196"/>
    <w:multiLevelType w:val="hybridMultilevel"/>
    <w:tmpl w:val="D806F658"/>
    <w:lvl w:ilvl="0" w:tplc="8B28FAB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5149B1"/>
    <w:multiLevelType w:val="hybridMultilevel"/>
    <w:tmpl w:val="9F14498E"/>
    <w:lvl w:ilvl="0" w:tplc="8B28F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50E81"/>
    <w:multiLevelType w:val="hybridMultilevel"/>
    <w:tmpl w:val="19B6D5BE"/>
    <w:lvl w:ilvl="0" w:tplc="1F02E0FE">
      <w:start w:val="1"/>
      <w:numFmt w:val="bullet"/>
      <w:lvlText w:val="-"/>
      <w:lvlJc w:val="left"/>
      <w:pPr>
        <w:ind w:left="720" w:hanging="360"/>
      </w:pPr>
      <w:rPr>
        <w:rFonts w:ascii="Arial" w:eastAsia="Times New Roman" w:hAnsi="Arial" w:cs="Arial" w:hint="default"/>
      </w:rPr>
    </w:lvl>
    <w:lvl w:ilvl="1" w:tplc="20D4AAAA">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7F4553"/>
    <w:multiLevelType w:val="hybridMultilevel"/>
    <w:tmpl w:val="90A22152"/>
    <w:lvl w:ilvl="0" w:tplc="AA507044">
      <w:numFmt w:val="bullet"/>
      <w:lvlText w:val="-"/>
      <w:lvlJc w:val="left"/>
      <w:pPr>
        <w:ind w:left="720" w:hanging="360"/>
      </w:pPr>
      <w:rPr>
        <w:rFonts w:ascii="StobiSerif" w:eastAsia="@Meiryo UI" w:hAnsi="StobiSerif"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6932E8C"/>
    <w:multiLevelType w:val="hybridMultilevel"/>
    <w:tmpl w:val="CEAADCE6"/>
    <w:lvl w:ilvl="0" w:tplc="2DCAF68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E7532F"/>
    <w:multiLevelType w:val="multilevel"/>
    <w:tmpl w:val="A16EAAD8"/>
    <w:lvl w:ilvl="0">
      <w:start w:val="1"/>
      <w:numFmt w:val="decimal"/>
      <w:pStyle w:val="GLAVNINASLOV"/>
      <w:lvlText w:val="%1."/>
      <w:lvlJc w:val="left"/>
      <w:pPr>
        <w:ind w:left="8156"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71F1FCA"/>
    <w:multiLevelType w:val="hybridMultilevel"/>
    <w:tmpl w:val="76808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A805D2A"/>
    <w:multiLevelType w:val="multilevel"/>
    <w:tmpl w:val="CDA018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1A51FD"/>
    <w:multiLevelType w:val="hybridMultilevel"/>
    <w:tmpl w:val="92B6C78C"/>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29173E"/>
    <w:multiLevelType w:val="hybridMultilevel"/>
    <w:tmpl w:val="910CE968"/>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29008440">
    <w:abstractNumId w:val="9"/>
  </w:num>
  <w:num w:numId="2" w16cid:durableId="1738698170">
    <w:abstractNumId w:val="40"/>
  </w:num>
  <w:num w:numId="3" w16cid:durableId="608126121">
    <w:abstractNumId w:val="1"/>
  </w:num>
  <w:num w:numId="4" w16cid:durableId="874318653">
    <w:abstractNumId w:val="3"/>
  </w:num>
  <w:num w:numId="5" w16cid:durableId="1874610556">
    <w:abstractNumId w:val="25"/>
  </w:num>
  <w:num w:numId="6" w16cid:durableId="1453671651">
    <w:abstractNumId w:val="21"/>
  </w:num>
  <w:num w:numId="7" w16cid:durableId="26805726">
    <w:abstractNumId w:val="10"/>
  </w:num>
  <w:num w:numId="8" w16cid:durableId="1931502408">
    <w:abstractNumId w:val="29"/>
  </w:num>
  <w:num w:numId="9" w16cid:durableId="615405872">
    <w:abstractNumId w:val="47"/>
  </w:num>
  <w:num w:numId="10" w16cid:durableId="1581909156">
    <w:abstractNumId w:val="36"/>
  </w:num>
  <w:num w:numId="11" w16cid:durableId="492067521">
    <w:abstractNumId w:val="24"/>
  </w:num>
  <w:num w:numId="12" w16cid:durableId="1157459025">
    <w:abstractNumId w:val="42"/>
  </w:num>
  <w:num w:numId="13" w16cid:durableId="1937905206">
    <w:abstractNumId w:val="19"/>
  </w:num>
  <w:num w:numId="14" w16cid:durableId="1724449948">
    <w:abstractNumId w:val="28"/>
  </w:num>
  <w:num w:numId="15" w16cid:durableId="1520894206">
    <w:abstractNumId w:val="8"/>
  </w:num>
  <w:num w:numId="16" w16cid:durableId="1067193923">
    <w:abstractNumId w:val="17"/>
  </w:num>
  <w:num w:numId="17" w16cid:durableId="2030325867">
    <w:abstractNumId w:val="5"/>
  </w:num>
  <w:num w:numId="18" w16cid:durableId="1254435340">
    <w:abstractNumId w:val="11"/>
  </w:num>
  <w:num w:numId="19" w16cid:durableId="877357584">
    <w:abstractNumId w:val="13"/>
  </w:num>
  <w:num w:numId="20" w16cid:durableId="1299410324">
    <w:abstractNumId w:val="26"/>
  </w:num>
  <w:num w:numId="21" w16cid:durableId="146946761">
    <w:abstractNumId w:val="7"/>
  </w:num>
  <w:num w:numId="22" w16cid:durableId="1583568988">
    <w:abstractNumId w:val="30"/>
  </w:num>
  <w:num w:numId="23" w16cid:durableId="1584535053">
    <w:abstractNumId w:val="34"/>
  </w:num>
  <w:num w:numId="24" w16cid:durableId="818039665">
    <w:abstractNumId w:val="4"/>
  </w:num>
  <w:num w:numId="25" w16cid:durableId="11076140">
    <w:abstractNumId w:val="41"/>
  </w:num>
  <w:num w:numId="26" w16cid:durableId="2002346247">
    <w:abstractNumId w:val="39"/>
  </w:num>
  <w:num w:numId="27" w16cid:durableId="1730568006">
    <w:abstractNumId w:val="44"/>
  </w:num>
  <w:num w:numId="28" w16cid:durableId="1614946093">
    <w:abstractNumId w:val="23"/>
  </w:num>
  <w:num w:numId="29" w16cid:durableId="2030140892">
    <w:abstractNumId w:val="20"/>
  </w:num>
  <w:num w:numId="30" w16cid:durableId="1697003410">
    <w:abstractNumId w:val="27"/>
  </w:num>
  <w:num w:numId="31" w16cid:durableId="996374430">
    <w:abstractNumId w:val="0"/>
  </w:num>
  <w:num w:numId="32" w16cid:durableId="1279948633">
    <w:abstractNumId w:val="2"/>
  </w:num>
  <w:num w:numId="33" w16cid:durableId="489829275">
    <w:abstractNumId w:val="31"/>
  </w:num>
  <w:num w:numId="34" w16cid:durableId="1658412849">
    <w:abstractNumId w:val="45"/>
  </w:num>
  <w:num w:numId="35" w16cid:durableId="488329562">
    <w:abstractNumId w:val="6"/>
  </w:num>
  <w:num w:numId="36" w16cid:durableId="1277908494">
    <w:abstractNumId w:val="18"/>
  </w:num>
  <w:num w:numId="37" w16cid:durableId="1530996181">
    <w:abstractNumId w:val="43"/>
  </w:num>
  <w:num w:numId="38" w16cid:durableId="1377466316">
    <w:abstractNumId w:val="35"/>
  </w:num>
  <w:num w:numId="39" w16cid:durableId="555359360">
    <w:abstractNumId w:val="14"/>
  </w:num>
  <w:num w:numId="40" w16cid:durableId="341861378">
    <w:abstractNumId w:val="16"/>
  </w:num>
  <w:num w:numId="41" w16cid:durableId="2050301041">
    <w:abstractNumId w:val="46"/>
  </w:num>
  <w:num w:numId="42" w16cid:durableId="534201262">
    <w:abstractNumId w:val="22"/>
  </w:num>
  <w:num w:numId="43" w16cid:durableId="773357381">
    <w:abstractNumId w:val="37"/>
  </w:num>
  <w:num w:numId="44" w16cid:durableId="920019148">
    <w:abstractNumId w:val="33"/>
  </w:num>
  <w:num w:numId="45" w16cid:durableId="1323122505">
    <w:abstractNumId w:val="48"/>
  </w:num>
  <w:num w:numId="46" w16cid:durableId="188417607">
    <w:abstractNumId w:val="12"/>
  </w:num>
  <w:num w:numId="47" w16cid:durableId="1949968214">
    <w:abstractNumId w:val="15"/>
  </w:num>
  <w:num w:numId="48" w16cid:durableId="257830833">
    <w:abstractNumId w:val="32"/>
  </w:num>
  <w:num w:numId="49" w16cid:durableId="134176865">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1F41"/>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338"/>
    <w:rsid w:val="00031572"/>
    <w:rsid w:val="00031AB0"/>
    <w:rsid w:val="00031ACE"/>
    <w:rsid w:val="00031E51"/>
    <w:rsid w:val="0003200E"/>
    <w:rsid w:val="00032430"/>
    <w:rsid w:val="000324A9"/>
    <w:rsid w:val="00032538"/>
    <w:rsid w:val="000325A4"/>
    <w:rsid w:val="00032B47"/>
    <w:rsid w:val="00032DC7"/>
    <w:rsid w:val="00033462"/>
    <w:rsid w:val="00033D65"/>
    <w:rsid w:val="00034CC1"/>
    <w:rsid w:val="00034D5D"/>
    <w:rsid w:val="00035631"/>
    <w:rsid w:val="0003573D"/>
    <w:rsid w:val="00035E50"/>
    <w:rsid w:val="00035E94"/>
    <w:rsid w:val="000361C0"/>
    <w:rsid w:val="00036227"/>
    <w:rsid w:val="00036C54"/>
    <w:rsid w:val="00037442"/>
    <w:rsid w:val="00037A25"/>
    <w:rsid w:val="00040087"/>
    <w:rsid w:val="00040252"/>
    <w:rsid w:val="000404DE"/>
    <w:rsid w:val="00040826"/>
    <w:rsid w:val="00040FE7"/>
    <w:rsid w:val="000419DD"/>
    <w:rsid w:val="00041D35"/>
    <w:rsid w:val="00042098"/>
    <w:rsid w:val="00042818"/>
    <w:rsid w:val="00042C07"/>
    <w:rsid w:val="00043B6B"/>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0DDC"/>
    <w:rsid w:val="000510C9"/>
    <w:rsid w:val="00051602"/>
    <w:rsid w:val="000517CC"/>
    <w:rsid w:val="00051836"/>
    <w:rsid w:val="00051C98"/>
    <w:rsid w:val="00051D20"/>
    <w:rsid w:val="000520C6"/>
    <w:rsid w:val="00052398"/>
    <w:rsid w:val="000524BB"/>
    <w:rsid w:val="00052695"/>
    <w:rsid w:val="000528AA"/>
    <w:rsid w:val="00052A90"/>
    <w:rsid w:val="00052AA5"/>
    <w:rsid w:val="00052FBD"/>
    <w:rsid w:val="000536D4"/>
    <w:rsid w:val="00054F6A"/>
    <w:rsid w:val="000553BB"/>
    <w:rsid w:val="00055BFD"/>
    <w:rsid w:val="00055C37"/>
    <w:rsid w:val="000563C6"/>
    <w:rsid w:val="00056BE0"/>
    <w:rsid w:val="00056F36"/>
    <w:rsid w:val="000575D1"/>
    <w:rsid w:val="000576ED"/>
    <w:rsid w:val="00057A27"/>
    <w:rsid w:val="00057AF6"/>
    <w:rsid w:val="00057EA4"/>
    <w:rsid w:val="00060688"/>
    <w:rsid w:val="00060A2A"/>
    <w:rsid w:val="00060DA3"/>
    <w:rsid w:val="00060F90"/>
    <w:rsid w:val="00061431"/>
    <w:rsid w:val="00061986"/>
    <w:rsid w:val="00062081"/>
    <w:rsid w:val="000621AF"/>
    <w:rsid w:val="0006258A"/>
    <w:rsid w:val="00062732"/>
    <w:rsid w:val="00062864"/>
    <w:rsid w:val="00063927"/>
    <w:rsid w:val="00063F29"/>
    <w:rsid w:val="000640AE"/>
    <w:rsid w:val="000658E9"/>
    <w:rsid w:val="00065A8F"/>
    <w:rsid w:val="00065C04"/>
    <w:rsid w:val="00065F16"/>
    <w:rsid w:val="0006666D"/>
    <w:rsid w:val="00066EC7"/>
    <w:rsid w:val="00067C43"/>
    <w:rsid w:val="000702C8"/>
    <w:rsid w:val="00070959"/>
    <w:rsid w:val="0007110D"/>
    <w:rsid w:val="000712D7"/>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5E8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880"/>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229E"/>
    <w:rsid w:val="000A234E"/>
    <w:rsid w:val="000A256F"/>
    <w:rsid w:val="000A28C1"/>
    <w:rsid w:val="000A2920"/>
    <w:rsid w:val="000A2D2A"/>
    <w:rsid w:val="000A39FE"/>
    <w:rsid w:val="000A3CAE"/>
    <w:rsid w:val="000A3D3B"/>
    <w:rsid w:val="000A3F24"/>
    <w:rsid w:val="000A41D2"/>
    <w:rsid w:val="000A4674"/>
    <w:rsid w:val="000A483A"/>
    <w:rsid w:val="000A4B1B"/>
    <w:rsid w:val="000A4CC9"/>
    <w:rsid w:val="000A4F12"/>
    <w:rsid w:val="000A51B2"/>
    <w:rsid w:val="000A68A2"/>
    <w:rsid w:val="000A6B26"/>
    <w:rsid w:val="000A6F6A"/>
    <w:rsid w:val="000A72D5"/>
    <w:rsid w:val="000A75B3"/>
    <w:rsid w:val="000A7821"/>
    <w:rsid w:val="000A7A46"/>
    <w:rsid w:val="000B01DE"/>
    <w:rsid w:val="000B0378"/>
    <w:rsid w:val="000B1428"/>
    <w:rsid w:val="000B1704"/>
    <w:rsid w:val="000B182C"/>
    <w:rsid w:val="000B1A60"/>
    <w:rsid w:val="000B1CD7"/>
    <w:rsid w:val="000B1E18"/>
    <w:rsid w:val="000B22B0"/>
    <w:rsid w:val="000B248B"/>
    <w:rsid w:val="000B2C7E"/>
    <w:rsid w:val="000B2CE6"/>
    <w:rsid w:val="000B30AF"/>
    <w:rsid w:val="000B3177"/>
    <w:rsid w:val="000B3223"/>
    <w:rsid w:val="000B3378"/>
    <w:rsid w:val="000B34E4"/>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017"/>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EDD"/>
    <w:rsid w:val="000D7F7C"/>
    <w:rsid w:val="000E005F"/>
    <w:rsid w:val="000E05C9"/>
    <w:rsid w:val="000E0694"/>
    <w:rsid w:val="000E0FBF"/>
    <w:rsid w:val="000E135F"/>
    <w:rsid w:val="000E141B"/>
    <w:rsid w:val="000E19AF"/>
    <w:rsid w:val="000E1B5F"/>
    <w:rsid w:val="000E20DF"/>
    <w:rsid w:val="000E2501"/>
    <w:rsid w:val="000E2ADE"/>
    <w:rsid w:val="000E2CDD"/>
    <w:rsid w:val="000E39B3"/>
    <w:rsid w:val="000E3BDE"/>
    <w:rsid w:val="000E3DDA"/>
    <w:rsid w:val="000E3FBA"/>
    <w:rsid w:val="000E402B"/>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2BC"/>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0AB"/>
    <w:rsid w:val="000F5ABD"/>
    <w:rsid w:val="000F6B06"/>
    <w:rsid w:val="000F6C9E"/>
    <w:rsid w:val="000F6FE0"/>
    <w:rsid w:val="000F7BED"/>
    <w:rsid w:val="001003DF"/>
    <w:rsid w:val="0010064B"/>
    <w:rsid w:val="0010064C"/>
    <w:rsid w:val="00100D97"/>
    <w:rsid w:val="00101342"/>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0F93"/>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0C"/>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265"/>
    <w:rsid w:val="001252BA"/>
    <w:rsid w:val="00125341"/>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33E"/>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1ACB"/>
    <w:rsid w:val="0015230D"/>
    <w:rsid w:val="0015259D"/>
    <w:rsid w:val="001526EA"/>
    <w:rsid w:val="00152847"/>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A5"/>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6F0D"/>
    <w:rsid w:val="00177041"/>
    <w:rsid w:val="0017778E"/>
    <w:rsid w:val="00177D3B"/>
    <w:rsid w:val="001800D6"/>
    <w:rsid w:val="0018038C"/>
    <w:rsid w:val="00180742"/>
    <w:rsid w:val="00180A5A"/>
    <w:rsid w:val="00180DA5"/>
    <w:rsid w:val="00180E23"/>
    <w:rsid w:val="00183347"/>
    <w:rsid w:val="0018386E"/>
    <w:rsid w:val="0018394A"/>
    <w:rsid w:val="0018397B"/>
    <w:rsid w:val="00183B0F"/>
    <w:rsid w:val="00183B95"/>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2D51"/>
    <w:rsid w:val="001934D5"/>
    <w:rsid w:val="00193C4C"/>
    <w:rsid w:val="001940CA"/>
    <w:rsid w:val="001940D8"/>
    <w:rsid w:val="00194608"/>
    <w:rsid w:val="0019469E"/>
    <w:rsid w:val="001949BB"/>
    <w:rsid w:val="001949E6"/>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4F0"/>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4E50"/>
    <w:rsid w:val="001D551F"/>
    <w:rsid w:val="001D5EF1"/>
    <w:rsid w:val="001D6185"/>
    <w:rsid w:val="001D65F2"/>
    <w:rsid w:val="001D6B10"/>
    <w:rsid w:val="001D6E76"/>
    <w:rsid w:val="001D6EB8"/>
    <w:rsid w:val="001D744F"/>
    <w:rsid w:val="001D781B"/>
    <w:rsid w:val="001E0153"/>
    <w:rsid w:val="001E02DF"/>
    <w:rsid w:val="001E0E37"/>
    <w:rsid w:val="001E1473"/>
    <w:rsid w:val="001E1F04"/>
    <w:rsid w:val="001E20C2"/>
    <w:rsid w:val="001E20FE"/>
    <w:rsid w:val="001E22DA"/>
    <w:rsid w:val="001E2E0E"/>
    <w:rsid w:val="001E2E3D"/>
    <w:rsid w:val="001E2F33"/>
    <w:rsid w:val="001E313A"/>
    <w:rsid w:val="001E34E3"/>
    <w:rsid w:val="001E3533"/>
    <w:rsid w:val="001E3808"/>
    <w:rsid w:val="001E3AB0"/>
    <w:rsid w:val="001E43D7"/>
    <w:rsid w:val="001E4724"/>
    <w:rsid w:val="001E4FB4"/>
    <w:rsid w:val="001E5604"/>
    <w:rsid w:val="001E56B2"/>
    <w:rsid w:val="001E5F76"/>
    <w:rsid w:val="001E60C5"/>
    <w:rsid w:val="001E626A"/>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37B"/>
    <w:rsid w:val="00210798"/>
    <w:rsid w:val="00210D81"/>
    <w:rsid w:val="00210F51"/>
    <w:rsid w:val="002110DF"/>
    <w:rsid w:val="00211214"/>
    <w:rsid w:val="00211528"/>
    <w:rsid w:val="002121C0"/>
    <w:rsid w:val="0021270A"/>
    <w:rsid w:val="00212AC9"/>
    <w:rsid w:val="0021306F"/>
    <w:rsid w:val="002138FA"/>
    <w:rsid w:val="00213A24"/>
    <w:rsid w:val="0021417B"/>
    <w:rsid w:val="0021442C"/>
    <w:rsid w:val="0021491A"/>
    <w:rsid w:val="00215268"/>
    <w:rsid w:val="00216423"/>
    <w:rsid w:val="002168A0"/>
    <w:rsid w:val="00217647"/>
    <w:rsid w:val="00217D0F"/>
    <w:rsid w:val="00217F77"/>
    <w:rsid w:val="00217FAE"/>
    <w:rsid w:val="002206D7"/>
    <w:rsid w:val="00220817"/>
    <w:rsid w:val="00220DDE"/>
    <w:rsid w:val="002214BB"/>
    <w:rsid w:val="00221C91"/>
    <w:rsid w:val="00221F2F"/>
    <w:rsid w:val="00221F73"/>
    <w:rsid w:val="002221B3"/>
    <w:rsid w:val="00222607"/>
    <w:rsid w:val="00222A11"/>
    <w:rsid w:val="00222A91"/>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6EB2"/>
    <w:rsid w:val="002273CB"/>
    <w:rsid w:val="00227605"/>
    <w:rsid w:val="002277D1"/>
    <w:rsid w:val="00227AC9"/>
    <w:rsid w:val="00227C84"/>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37FAE"/>
    <w:rsid w:val="00240618"/>
    <w:rsid w:val="0024072E"/>
    <w:rsid w:val="0024099D"/>
    <w:rsid w:val="00240C78"/>
    <w:rsid w:val="00240E52"/>
    <w:rsid w:val="00240E7D"/>
    <w:rsid w:val="00240F36"/>
    <w:rsid w:val="002411FD"/>
    <w:rsid w:val="0024167D"/>
    <w:rsid w:val="00242717"/>
    <w:rsid w:val="00242834"/>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54AA"/>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4EA"/>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399"/>
    <w:rsid w:val="00272837"/>
    <w:rsid w:val="002728D0"/>
    <w:rsid w:val="00272D6A"/>
    <w:rsid w:val="00272E44"/>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61B"/>
    <w:rsid w:val="00287E85"/>
    <w:rsid w:val="00290163"/>
    <w:rsid w:val="00290195"/>
    <w:rsid w:val="00290976"/>
    <w:rsid w:val="00290ADC"/>
    <w:rsid w:val="00290DC8"/>
    <w:rsid w:val="00290DD8"/>
    <w:rsid w:val="00290E6E"/>
    <w:rsid w:val="00291573"/>
    <w:rsid w:val="00291C40"/>
    <w:rsid w:val="0029218A"/>
    <w:rsid w:val="0029239C"/>
    <w:rsid w:val="00292B96"/>
    <w:rsid w:val="0029341A"/>
    <w:rsid w:val="00293873"/>
    <w:rsid w:val="00293B65"/>
    <w:rsid w:val="00293C02"/>
    <w:rsid w:val="00293E3A"/>
    <w:rsid w:val="002940C9"/>
    <w:rsid w:val="002941B0"/>
    <w:rsid w:val="002942AA"/>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02E"/>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3F5"/>
    <w:rsid w:val="002B45B0"/>
    <w:rsid w:val="002B468A"/>
    <w:rsid w:val="002B4748"/>
    <w:rsid w:val="002B4BEF"/>
    <w:rsid w:val="002B561B"/>
    <w:rsid w:val="002B58DF"/>
    <w:rsid w:val="002B5C1E"/>
    <w:rsid w:val="002B609A"/>
    <w:rsid w:val="002B61BC"/>
    <w:rsid w:val="002B628E"/>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54D"/>
    <w:rsid w:val="002D0B77"/>
    <w:rsid w:val="002D1220"/>
    <w:rsid w:val="002D1402"/>
    <w:rsid w:val="002D1415"/>
    <w:rsid w:val="002D1BA2"/>
    <w:rsid w:val="002D1BEA"/>
    <w:rsid w:val="002D1EB2"/>
    <w:rsid w:val="002D210A"/>
    <w:rsid w:val="002D23BB"/>
    <w:rsid w:val="002D2F40"/>
    <w:rsid w:val="002D3DDC"/>
    <w:rsid w:val="002D4D1E"/>
    <w:rsid w:val="002D5D5D"/>
    <w:rsid w:val="002D5EF2"/>
    <w:rsid w:val="002D5FBC"/>
    <w:rsid w:val="002D6514"/>
    <w:rsid w:val="002D70BA"/>
    <w:rsid w:val="002E0569"/>
    <w:rsid w:val="002E0B1E"/>
    <w:rsid w:val="002E164F"/>
    <w:rsid w:val="002E1910"/>
    <w:rsid w:val="002E1A35"/>
    <w:rsid w:val="002E1DA9"/>
    <w:rsid w:val="002E1FBA"/>
    <w:rsid w:val="002E28DC"/>
    <w:rsid w:val="002E2D40"/>
    <w:rsid w:val="002E3004"/>
    <w:rsid w:val="002E3229"/>
    <w:rsid w:val="002E326F"/>
    <w:rsid w:val="002E3321"/>
    <w:rsid w:val="002E4222"/>
    <w:rsid w:val="002E4741"/>
    <w:rsid w:val="002E60DD"/>
    <w:rsid w:val="002E6DE2"/>
    <w:rsid w:val="002E6F4C"/>
    <w:rsid w:val="002E7068"/>
    <w:rsid w:val="002E712C"/>
    <w:rsid w:val="002E7494"/>
    <w:rsid w:val="002E74ED"/>
    <w:rsid w:val="002E7688"/>
    <w:rsid w:val="002E79D7"/>
    <w:rsid w:val="002E7D01"/>
    <w:rsid w:val="002F0226"/>
    <w:rsid w:val="002F02F0"/>
    <w:rsid w:val="002F1BA6"/>
    <w:rsid w:val="002F2022"/>
    <w:rsid w:val="002F2239"/>
    <w:rsid w:val="002F254E"/>
    <w:rsid w:val="002F2EBC"/>
    <w:rsid w:val="002F3354"/>
    <w:rsid w:val="002F34EB"/>
    <w:rsid w:val="002F39CD"/>
    <w:rsid w:val="002F3B32"/>
    <w:rsid w:val="002F409C"/>
    <w:rsid w:val="002F4407"/>
    <w:rsid w:val="002F4C2E"/>
    <w:rsid w:val="002F4D6D"/>
    <w:rsid w:val="002F4EAC"/>
    <w:rsid w:val="002F508E"/>
    <w:rsid w:val="002F52F6"/>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04C"/>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1026F"/>
    <w:rsid w:val="003103CC"/>
    <w:rsid w:val="00310650"/>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586"/>
    <w:rsid w:val="00322820"/>
    <w:rsid w:val="00322FEF"/>
    <w:rsid w:val="0032324D"/>
    <w:rsid w:val="00323E94"/>
    <w:rsid w:val="00324D3E"/>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9FA"/>
    <w:rsid w:val="00333ABD"/>
    <w:rsid w:val="00333C6E"/>
    <w:rsid w:val="003340D2"/>
    <w:rsid w:val="00334A72"/>
    <w:rsid w:val="00334AD2"/>
    <w:rsid w:val="003354E2"/>
    <w:rsid w:val="0033578C"/>
    <w:rsid w:val="00335808"/>
    <w:rsid w:val="00335D6E"/>
    <w:rsid w:val="00336311"/>
    <w:rsid w:val="0033670A"/>
    <w:rsid w:val="00337AB1"/>
    <w:rsid w:val="00337CCB"/>
    <w:rsid w:val="00337E80"/>
    <w:rsid w:val="00337F3D"/>
    <w:rsid w:val="00340119"/>
    <w:rsid w:val="0034048C"/>
    <w:rsid w:val="00340A16"/>
    <w:rsid w:val="00340A99"/>
    <w:rsid w:val="00341322"/>
    <w:rsid w:val="003413D7"/>
    <w:rsid w:val="00341D93"/>
    <w:rsid w:val="00342503"/>
    <w:rsid w:val="00343121"/>
    <w:rsid w:val="00343209"/>
    <w:rsid w:val="00343D78"/>
    <w:rsid w:val="0034411D"/>
    <w:rsid w:val="003442B9"/>
    <w:rsid w:val="00344668"/>
    <w:rsid w:val="00344C38"/>
    <w:rsid w:val="00344EC4"/>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09B"/>
    <w:rsid w:val="00356575"/>
    <w:rsid w:val="00357053"/>
    <w:rsid w:val="00357A9B"/>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540"/>
    <w:rsid w:val="003716A7"/>
    <w:rsid w:val="00372A0A"/>
    <w:rsid w:val="00372ABA"/>
    <w:rsid w:val="00372B8C"/>
    <w:rsid w:val="00372DE6"/>
    <w:rsid w:val="00372F47"/>
    <w:rsid w:val="00373302"/>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582D"/>
    <w:rsid w:val="00385B16"/>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7B8E"/>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AB2"/>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570"/>
    <w:rsid w:val="003D0ABA"/>
    <w:rsid w:val="003D2409"/>
    <w:rsid w:val="003D264D"/>
    <w:rsid w:val="003D2B94"/>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66"/>
    <w:rsid w:val="003E3CAC"/>
    <w:rsid w:val="003E41B7"/>
    <w:rsid w:val="003E424F"/>
    <w:rsid w:val="003E441C"/>
    <w:rsid w:val="003E44AF"/>
    <w:rsid w:val="003E45E0"/>
    <w:rsid w:val="003E4751"/>
    <w:rsid w:val="003E4EAA"/>
    <w:rsid w:val="003E56E3"/>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0AF"/>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CC0"/>
    <w:rsid w:val="00416D35"/>
    <w:rsid w:val="00416E70"/>
    <w:rsid w:val="004173CD"/>
    <w:rsid w:val="004174EC"/>
    <w:rsid w:val="004178B9"/>
    <w:rsid w:val="00417CFC"/>
    <w:rsid w:val="00417D12"/>
    <w:rsid w:val="00417D9F"/>
    <w:rsid w:val="00420282"/>
    <w:rsid w:val="00420C4B"/>
    <w:rsid w:val="004216EA"/>
    <w:rsid w:val="0042176D"/>
    <w:rsid w:val="00421918"/>
    <w:rsid w:val="00421D15"/>
    <w:rsid w:val="004220CE"/>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27F46"/>
    <w:rsid w:val="00430001"/>
    <w:rsid w:val="00430B13"/>
    <w:rsid w:val="00430B65"/>
    <w:rsid w:val="004317AB"/>
    <w:rsid w:val="00431EAC"/>
    <w:rsid w:val="004323CC"/>
    <w:rsid w:val="00432B26"/>
    <w:rsid w:val="0043355B"/>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629"/>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EE5"/>
    <w:rsid w:val="00453F31"/>
    <w:rsid w:val="00454308"/>
    <w:rsid w:val="00454648"/>
    <w:rsid w:val="00454678"/>
    <w:rsid w:val="0045487E"/>
    <w:rsid w:val="0045696F"/>
    <w:rsid w:val="00456DDB"/>
    <w:rsid w:val="004576A1"/>
    <w:rsid w:val="0045797E"/>
    <w:rsid w:val="00457A14"/>
    <w:rsid w:val="00457D8F"/>
    <w:rsid w:val="00460929"/>
    <w:rsid w:val="00461226"/>
    <w:rsid w:val="00461A6F"/>
    <w:rsid w:val="00461E1A"/>
    <w:rsid w:val="00462087"/>
    <w:rsid w:val="00462284"/>
    <w:rsid w:val="004626C5"/>
    <w:rsid w:val="00462C56"/>
    <w:rsid w:val="00463320"/>
    <w:rsid w:val="0046336A"/>
    <w:rsid w:val="004635D6"/>
    <w:rsid w:val="00463758"/>
    <w:rsid w:val="00463771"/>
    <w:rsid w:val="004637A1"/>
    <w:rsid w:val="0046386C"/>
    <w:rsid w:val="004643FF"/>
    <w:rsid w:val="0046495D"/>
    <w:rsid w:val="00464986"/>
    <w:rsid w:val="00464AB9"/>
    <w:rsid w:val="00464FE8"/>
    <w:rsid w:val="00465623"/>
    <w:rsid w:val="00465B2F"/>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A05"/>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6DCF"/>
    <w:rsid w:val="00487030"/>
    <w:rsid w:val="004876CC"/>
    <w:rsid w:val="00487CDF"/>
    <w:rsid w:val="00487E16"/>
    <w:rsid w:val="00490681"/>
    <w:rsid w:val="00490CB5"/>
    <w:rsid w:val="0049139B"/>
    <w:rsid w:val="00491471"/>
    <w:rsid w:val="004914B4"/>
    <w:rsid w:val="00491AC4"/>
    <w:rsid w:val="00491D12"/>
    <w:rsid w:val="00491DB5"/>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742"/>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23"/>
    <w:rsid w:val="004B15F9"/>
    <w:rsid w:val="004B24F0"/>
    <w:rsid w:val="004B2B3A"/>
    <w:rsid w:val="004B2C3F"/>
    <w:rsid w:val="004B3512"/>
    <w:rsid w:val="004B3873"/>
    <w:rsid w:val="004B3A3F"/>
    <w:rsid w:val="004B3D52"/>
    <w:rsid w:val="004B430D"/>
    <w:rsid w:val="004B449E"/>
    <w:rsid w:val="004B485C"/>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0CE"/>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4FF8"/>
    <w:rsid w:val="004D5341"/>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49A5"/>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478"/>
    <w:rsid w:val="005005E2"/>
    <w:rsid w:val="00500BE3"/>
    <w:rsid w:val="00501B28"/>
    <w:rsid w:val="00501C54"/>
    <w:rsid w:val="00501EDD"/>
    <w:rsid w:val="0050225A"/>
    <w:rsid w:val="0050238C"/>
    <w:rsid w:val="005024A4"/>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1CC4"/>
    <w:rsid w:val="00512084"/>
    <w:rsid w:val="00512101"/>
    <w:rsid w:val="005126DC"/>
    <w:rsid w:val="00512839"/>
    <w:rsid w:val="00512A99"/>
    <w:rsid w:val="005130EA"/>
    <w:rsid w:val="005137C8"/>
    <w:rsid w:val="00513BBB"/>
    <w:rsid w:val="005140AC"/>
    <w:rsid w:val="0051483D"/>
    <w:rsid w:val="00514CC1"/>
    <w:rsid w:val="0051503C"/>
    <w:rsid w:val="0051507F"/>
    <w:rsid w:val="00515E89"/>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3280"/>
    <w:rsid w:val="0052426C"/>
    <w:rsid w:val="00524418"/>
    <w:rsid w:val="00524B7A"/>
    <w:rsid w:val="00524CB4"/>
    <w:rsid w:val="00524DD3"/>
    <w:rsid w:val="00525265"/>
    <w:rsid w:val="00525291"/>
    <w:rsid w:val="00525363"/>
    <w:rsid w:val="00525434"/>
    <w:rsid w:val="005258ED"/>
    <w:rsid w:val="00525BF8"/>
    <w:rsid w:val="005262BA"/>
    <w:rsid w:val="0052673B"/>
    <w:rsid w:val="00526938"/>
    <w:rsid w:val="0052760D"/>
    <w:rsid w:val="00527629"/>
    <w:rsid w:val="0052789F"/>
    <w:rsid w:val="00530348"/>
    <w:rsid w:val="005304E7"/>
    <w:rsid w:val="0053054C"/>
    <w:rsid w:val="00530AC5"/>
    <w:rsid w:val="00530DEF"/>
    <w:rsid w:val="00530FEA"/>
    <w:rsid w:val="00531121"/>
    <w:rsid w:val="00531F5B"/>
    <w:rsid w:val="00532CC8"/>
    <w:rsid w:val="00532EE5"/>
    <w:rsid w:val="00533B7F"/>
    <w:rsid w:val="00533FE8"/>
    <w:rsid w:val="00534F67"/>
    <w:rsid w:val="00535234"/>
    <w:rsid w:val="005356A0"/>
    <w:rsid w:val="005358BE"/>
    <w:rsid w:val="00535A6E"/>
    <w:rsid w:val="005364CA"/>
    <w:rsid w:val="00536BE9"/>
    <w:rsid w:val="00536C78"/>
    <w:rsid w:val="005375EB"/>
    <w:rsid w:val="005403C0"/>
    <w:rsid w:val="00540983"/>
    <w:rsid w:val="00540BCC"/>
    <w:rsid w:val="00540DE5"/>
    <w:rsid w:val="005413E8"/>
    <w:rsid w:val="0054158C"/>
    <w:rsid w:val="00541B8A"/>
    <w:rsid w:val="005428A4"/>
    <w:rsid w:val="00543297"/>
    <w:rsid w:val="0054339F"/>
    <w:rsid w:val="005435ED"/>
    <w:rsid w:val="0054371D"/>
    <w:rsid w:val="005439EF"/>
    <w:rsid w:val="00543A7C"/>
    <w:rsid w:val="00543CD5"/>
    <w:rsid w:val="00543F8F"/>
    <w:rsid w:val="00544503"/>
    <w:rsid w:val="00544745"/>
    <w:rsid w:val="005447DB"/>
    <w:rsid w:val="0054550B"/>
    <w:rsid w:val="0054555A"/>
    <w:rsid w:val="0054617E"/>
    <w:rsid w:val="005464F5"/>
    <w:rsid w:val="005469F4"/>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910"/>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0CFF"/>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3712"/>
    <w:rsid w:val="00575344"/>
    <w:rsid w:val="0057543E"/>
    <w:rsid w:val="00575DA9"/>
    <w:rsid w:val="00575DBB"/>
    <w:rsid w:val="0057613D"/>
    <w:rsid w:val="005766F3"/>
    <w:rsid w:val="00576752"/>
    <w:rsid w:val="00576C8D"/>
    <w:rsid w:val="00577082"/>
    <w:rsid w:val="0057719D"/>
    <w:rsid w:val="0057736E"/>
    <w:rsid w:val="0057754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107"/>
    <w:rsid w:val="005835D2"/>
    <w:rsid w:val="00583F0F"/>
    <w:rsid w:val="00584564"/>
    <w:rsid w:val="00584757"/>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378"/>
    <w:rsid w:val="005A2475"/>
    <w:rsid w:val="005A2D78"/>
    <w:rsid w:val="005A2E92"/>
    <w:rsid w:val="005A33AD"/>
    <w:rsid w:val="005A3C18"/>
    <w:rsid w:val="005A3F89"/>
    <w:rsid w:val="005A4259"/>
    <w:rsid w:val="005A4322"/>
    <w:rsid w:val="005A4729"/>
    <w:rsid w:val="005A4EC4"/>
    <w:rsid w:val="005A4F98"/>
    <w:rsid w:val="005A6702"/>
    <w:rsid w:val="005A7453"/>
    <w:rsid w:val="005B0080"/>
    <w:rsid w:val="005B03F2"/>
    <w:rsid w:val="005B044C"/>
    <w:rsid w:val="005B0814"/>
    <w:rsid w:val="005B0878"/>
    <w:rsid w:val="005B0A3A"/>
    <w:rsid w:val="005B1627"/>
    <w:rsid w:val="005B1B42"/>
    <w:rsid w:val="005B1CB4"/>
    <w:rsid w:val="005B268D"/>
    <w:rsid w:val="005B28C0"/>
    <w:rsid w:val="005B327B"/>
    <w:rsid w:val="005B32C4"/>
    <w:rsid w:val="005B3C23"/>
    <w:rsid w:val="005B5299"/>
    <w:rsid w:val="005B54B9"/>
    <w:rsid w:val="005B5BC8"/>
    <w:rsid w:val="005B5DE6"/>
    <w:rsid w:val="005B6607"/>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7FC"/>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130A"/>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263"/>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0BD4"/>
    <w:rsid w:val="00610F30"/>
    <w:rsid w:val="00611EEB"/>
    <w:rsid w:val="00611F65"/>
    <w:rsid w:val="00612818"/>
    <w:rsid w:val="006128FD"/>
    <w:rsid w:val="00612DF6"/>
    <w:rsid w:val="00612F46"/>
    <w:rsid w:val="006130D7"/>
    <w:rsid w:val="00613B0B"/>
    <w:rsid w:val="00613C7A"/>
    <w:rsid w:val="00614551"/>
    <w:rsid w:val="0061487C"/>
    <w:rsid w:val="00614C2F"/>
    <w:rsid w:val="00614F58"/>
    <w:rsid w:val="0061589B"/>
    <w:rsid w:val="00616645"/>
    <w:rsid w:val="00616AAC"/>
    <w:rsid w:val="00616F9A"/>
    <w:rsid w:val="00617EB4"/>
    <w:rsid w:val="00617EDD"/>
    <w:rsid w:val="00617F0B"/>
    <w:rsid w:val="00620707"/>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3AE7"/>
    <w:rsid w:val="00624241"/>
    <w:rsid w:val="00624789"/>
    <w:rsid w:val="00624BA9"/>
    <w:rsid w:val="00625C92"/>
    <w:rsid w:val="0062635D"/>
    <w:rsid w:val="00626D74"/>
    <w:rsid w:val="00626DC3"/>
    <w:rsid w:val="00627F9B"/>
    <w:rsid w:val="006304B4"/>
    <w:rsid w:val="00630C7D"/>
    <w:rsid w:val="00630D67"/>
    <w:rsid w:val="00630DD8"/>
    <w:rsid w:val="00631298"/>
    <w:rsid w:val="00631307"/>
    <w:rsid w:val="006314F4"/>
    <w:rsid w:val="00631BC8"/>
    <w:rsid w:val="00631BD1"/>
    <w:rsid w:val="00631C02"/>
    <w:rsid w:val="00633448"/>
    <w:rsid w:val="00633753"/>
    <w:rsid w:val="006338DF"/>
    <w:rsid w:val="00633C72"/>
    <w:rsid w:val="006343B4"/>
    <w:rsid w:val="00634456"/>
    <w:rsid w:val="006347A9"/>
    <w:rsid w:val="00634803"/>
    <w:rsid w:val="00634B42"/>
    <w:rsid w:val="00634C35"/>
    <w:rsid w:val="006367CF"/>
    <w:rsid w:val="0063695B"/>
    <w:rsid w:val="00636CEE"/>
    <w:rsid w:val="00636CF6"/>
    <w:rsid w:val="00636FB2"/>
    <w:rsid w:val="006371F9"/>
    <w:rsid w:val="00637857"/>
    <w:rsid w:val="00637889"/>
    <w:rsid w:val="00637E38"/>
    <w:rsid w:val="006402C8"/>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B81"/>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944"/>
    <w:rsid w:val="00660C15"/>
    <w:rsid w:val="00661403"/>
    <w:rsid w:val="00661700"/>
    <w:rsid w:val="00661906"/>
    <w:rsid w:val="00661AF5"/>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683A"/>
    <w:rsid w:val="0067707C"/>
    <w:rsid w:val="00677299"/>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185"/>
    <w:rsid w:val="00682496"/>
    <w:rsid w:val="0068274A"/>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294"/>
    <w:rsid w:val="006904DD"/>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60B"/>
    <w:rsid w:val="00696B0D"/>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7"/>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CBB"/>
    <w:rsid w:val="00703E24"/>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07F6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5C73"/>
    <w:rsid w:val="00716719"/>
    <w:rsid w:val="00716A37"/>
    <w:rsid w:val="00716E3A"/>
    <w:rsid w:val="00716F6B"/>
    <w:rsid w:val="00717A38"/>
    <w:rsid w:val="00717AAF"/>
    <w:rsid w:val="00717C7B"/>
    <w:rsid w:val="00720240"/>
    <w:rsid w:val="007203EA"/>
    <w:rsid w:val="0072051C"/>
    <w:rsid w:val="007208D8"/>
    <w:rsid w:val="00720AED"/>
    <w:rsid w:val="0072148D"/>
    <w:rsid w:val="0072149D"/>
    <w:rsid w:val="00721F94"/>
    <w:rsid w:val="00722130"/>
    <w:rsid w:val="00722B9C"/>
    <w:rsid w:val="007233E9"/>
    <w:rsid w:val="00723607"/>
    <w:rsid w:val="00723777"/>
    <w:rsid w:val="007239F1"/>
    <w:rsid w:val="007241FF"/>
    <w:rsid w:val="0072432E"/>
    <w:rsid w:val="0072480D"/>
    <w:rsid w:val="0072511B"/>
    <w:rsid w:val="00725341"/>
    <w:rsid w:val="00725805"/>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5C5"/>
    <w:rsid w:val="00740A93"/>
    <w:rsid w:val="00740CE2"/>
    <w:rsid w:val="00740D96"/>
    <w:rsid w:val="00741681"/>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31A"/>
    <w:rsid w:val="0075163C"/>
    <w:rsid w:val="00751D88"/>
    <w:rsid w:val="00751E7C"/>
    <w:rsid w:val="007525BB"/>
    <w:rsid w:val="007529C3"/>
    <w:rsid w:val="00752B89"/>
    <w:rsid w:val="00753098"/>
    <w:rsid w:val="00753448"/>
    <w:rsid w:val="0075388D"/>
    <w:rsid w:val="00753D71"/>
    <w:rsid w:val="00753E5D"/>
    <w:rsid w:val="00753E7C"/>
    <w:rsid w:val="00754CF6"/>
    <w:rsid w:val="00755167"/>
    <w:rsid w:val="007553A3"/>
    <w:rsid w:val="007554DB"/>
    <w:rsid w:val="00755909"/>
    <w:rsid w:val="00756940"/>
    <w:rsid w:val="00756CD5"/>
    <w:rsid w:val="00756E78"/>
    <w:rsid w:val="0075713B"/>
    <w:rsid w:val="00757465"/>
    <w:rsid w:val="0075766D"/>
    <w:rsid w:val="00757AB0"/>
    <w:rsid w:val="00757C88"/>
    <w:rsid w:val="0076024A"/>
    <w:rsid w:val="0076044E"/>
    <w:rsid w:val="00760E6E"/>
    <w:rsid w:val="0076159E"/>
    <w:rsid w:val="00761B5B"/>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5F8D"/>
    <w:rsid w:val="007662F1"/>
    <w:rsid w:val="00766D3F"/>
    <w:rsid w:val="00766E90"/>
    <w:rsid w:val="007678A8"/>
    <w:rsid w:val="00767A03"/>
    <w:rsid w:val="00767B1F"/>
    <w:rsid w:val="00770888"/>
    <w:rsid w:val="00770A29"/>
    <w:rsid w:val="00770A64"/>
    <w:rsid w:val="00771024"/>
    <w:rsid w:val="00771296"/>
    <w:rsid w:val="00771421"/>
    <w:rsid w:val="0077287E"/>
    <w:rsid w:val="00773CD5"/>
    <w:rsid w:val="00774790"/>
    <w:rsid w:val="00774E79"/>
    <w:rsid w:val="00775A48"/>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4F14"/>
    <w:rsid w:val="0078505B"/>
    <w:rsid w:val="0078508D"/>
    <w:rsid w:val="00785187"/>
    <w:rsid w:val="00785245"/>
    <w:rsid w:val="0078536F"/>
    <w:rsid w:val="00785639"/>
    <w:rsid w:val="0078563E"/>
    <w:rsid w:val="00785FA9"/>
    <w:rsid w:val="007860E3"/>
    <w:rsid w:val="00786B0B"/>
    <w:rsid w:val="00787178"/>
    <w:rsid w:val="007871C7"/>
    <w:rsid w:val="00787366"/>
    <w:rsid w:val="007873CE"/>
    <w:rsid w:val="007904B2"/>
    <w:rsid w:val="00790762"/>
    <w:rsid w:val="00790EB8"/>
    <w:rsid w:val="007914FB"/>
    <w:rsid w:val="00791900"/>
    <w:rsid w:val="0079199C"/>
    <w:rsid w:val="00791B10"/>
    <w:rsid w:val="00791B2D"/>
    <w:rsid w:val="0079282A"/>
    <w:rsid w:val="0079292D"/>
    <w:rsid w:val="0079298B"/>
    <w:rsid w:val="00792A40"/>
    <w:rsid w:val="00792BC5"/>
    <w:rsid w:val="00792BE2"/>
    <w:rsid w:val="00792DFB"/>
    <w:rsid w:val="007935E4"/>
    <w:rsid w:val="00793AD7"/>
    <w:rsid w:val="00793EC8"/>
    <w:rsid w:val="00794001"/>
    <w:rsid w:val="0079443B"/>
    <w:rsid w:val="007947E1"/>
    <w:rsid w:val="00794926"/>
    <w:rsid w:val="00795219"/>
    <w:rsid w:val="00795805"/>
    <w:rsid w:val="00795809"/>
    <w:rsid w:val="00795848"/>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7DC"/>
    <w:rsid w:val="007A7A2F"/>
    <w:rsid w:val="007A7AC6"/>
    <w:rsid w:val="007A7D52"/>
    <w:rsid w:val="007B0178"/>
    <w:rsid w:val="007B02A6"/>
    <w:rsid w:val="007B06C8"/>
    <w:rsid w:val="007B09D1"/>
    <w:rsid w:val="007B09F6"/>
    <w:rsid w:val="007B15CA"/>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17F6"/>
    <w:rsid w:val="007C2437"/>
    <w:rsid w:val="007C2E43"/>
    <w:rsid w:val="007C345F"/>
    <w:rsid w:val="007C369E"/>
    <w:rsid w:val="007C398F"/>
    <w:rsid w:val="007C4150"/>
    <w:rsid w:val="007C43BB"/>
    <w:rsid w:val="007C49F5"/>
    <w:rsid w:val="007C5CCF"/>
    <w:rsid w:val="007C5F2A"/>
    <w:rsid w:val="007C70E4"/>
    <w:rsid w:val="007C74D6"/>
    <w:rsid w:val="007D00CF"/>
    <w:rsid w:val="007D01F0"/>
    <w:rsid w:val="007D058B"/>
    <w:rsid w:val="007D05AD"/>
    <w:rsid w:val="007D06F7"/>
    <w:rsid w:val="007D0B45"/>
    <w:rsid w:val="007D0B71"/>
    <w:rsid w:val="007D0C88"/>
    <w:rsid w:val="007D0DCE"/>
    <w:rsid w:val="007D2AB2"/>
    <w:rsid w:val="007D3522"/>
    <w:rsid w:val="007D4E00"/>
    <w:rsid w:val="007D4EAD"/>
    <w:rsid w:val="007D51A9"/>
    <w:rsid w:val="007D566C"/>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5C12"/>
    <w:rsid w:val="007E60DA"/>
    <w:rsid w:val="007E63EC"/>
    <w:rsid w:val="007E656C"/>
    <w:rsid w:val="007E6F79"/>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0AB4"/>
    <w:rsid w:val="00801F94"/>
    <w:rsid w:val="008023FE"/>
    <w:rsid w:val="0080245A"/>
    <w:rsid w:val="008027C5"/>
    <w:rsid w:val="00803112"/>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35AA"/>
    <w:rsid w:val="00825333"/>
    <w:rsid w:val="008253AF"/>
    <w:rsid w:val="00825945"/>
    <w:rsid w:val="0082594A"/>
    <w:rsid w:val="00825EB9"/>
    <w:rsid w:val="0082630F"/>
    <w:rsid w:val="008267A4"/>
    <w:rsid w:val="00826840"/>
    <w:rsid w:val="00826C70"/>
    <w:rsid w:val="0082796B"/>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09"/>
    <w:rsid w:val="0083766B"/>
    <w:rsid w:val="008377E3"/>
    <w:rsid w:val="00837F50"/>
    <w:rsid w:val="0084073B"/>
    <w:rsid w:val="00840956"/>
    <w:rsid w:val="00840C8B"/>
    <w:rsid w:val="008410A0"/>
    <w:rsid w:val="008413D1"/>
    <w:rsid w:val="00841FCD"/>
    <w:rsid w:val="00841FFE"/>
    <w:rsid w:val="00842FA0"/>
    <w:rsid w:val="008430C3"/>
    <w:rsid w:val="00843217"/>
    <w:rsid w:val="00843293"/>
    <w:rsid w:val="008432F3"/>
    <w:rsid w:val="0084362E"/>
    <w:rsid w:val="008438E9"/>
    <w:rsid w:val="00843EE0"/>
    <w:rsid w:val="00843F2F"/>
    <w:rsid w:val="008445F2"/>
    <w:rsid w:val="0084473C"/>
    <w:rsid w:val="00845192"/>
    <w:rsid w:val="008451C2"/>
    <w:rsid w:val="008459CF"/>
    <w:rsid w:val="00845A2B"/>
    <w:rsid w:val="00845A84"/>
    <w:rsid w:val="00845EC8"/>
    <w:rsid w:val="008460C6"/>
    <w:rsid w:val="008469B5"/>
    <w:rsid w:val="00846DB7"/>
    <w:rsid w:val="00846FB4"/>
    <w:rsid w:val="00847B18"/>
    <w:rsid w:val="00847C40"/>
    <w:rsid w:val="00847D30"/>
    <w:rsid w:val="00847FD8"/>
    <w:rsid w:val="00850111"/>
    <w:rsid w:val="00850247"/>
    <w:rsid w:val="0085045A"/>
    <w:rsid w:val="008505E3"/>
    <w:rsid w:val="00850E93"/>
    <w:rsid w:val="00852D56"/>
    <w:rsid w:val="0085304E"/>
    <w:rsid w:val="00853103"/>
    <w:rsid w:val="008531BA"/>
    <w:rsid w:val="008537F3"/>
    <w:rsid w:val="0085384C"/>
    <w:rsid w:val="00853C3B"/>
    <w:rsid w:val="00853C40"/>
    <w:rsid w:val="00853D9B"/>
    <w:rsid w:val="00854173"/>
    <w:rsid w:val="008541E6"/>
    <w:rsid w:val="008546B7"/>
    <w:rsid w:val="008554C2"/>
    <w:rsid w:val="00855528"/>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691"/>
    <w:rsid w:val="00884EE8"/>
    <w:rsid w:val="00885245"/>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22F"/>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09A2"/>
    <w:rsid w:val="008B1B50"/>
    <w:rsid w:val="008B22F5"/>
    <w:rsid w:val="008B250E"/>
    <w:rsid w:val="008B29AD"/>
    <w:rsid w:val="008B2D1C"/>
    <w:rsid w:val="008B2E6B"/>
    <w:rsid w:val="008B3175"/>
    <w:rsid w:val="008B322B"/>
    <w:rsid w:val="008B332E"/>
    <w:rsid w:val="008B470E"/>
    <w:rsid w:val="008B4913"/>
    <w:rsid w:val="008B4947"/>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34E"/>
    <w:rsid w:val="008E375E"/>
    <w:rsid w:val="008E3FC8"/>
    <w:rsid w:val="008E453D"/>
    <w:rsid w:val="008E4F17"/>
    <w:rsid w:val="008E5227"/>
    <w:rsid w:val="008E60E0"/>
    <w:rsid w:val="008E612D"/>
    <w:rsid w:val="008E641A"/>
    <w:rsid w:val="008E64FD"/>
    <w:rsid w:val="008E6C51"/>
    <w:rsid w:val="008E740D"/>
    <w:rsid w:val="008E755D"/>
    <w:rsid w:val="008E786F"/>
    <w:rsid w:val="008E78B1"/>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258"/>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1E9"/>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5FE"/>
    <w:rsid w:val="00932666"/>
    <w:rsid w:val="0093281A"/>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094B"/>
    <w:rsid w:val="00951395"/>
    <w:rsid w:val="009513EA"/>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A1C"/>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67B9E"/>
    <w:rsid w:val="0097027D"/>
    <w:rsid w:val="009702B3"/>
    <w:rsid w:val="009702D7"/>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77DD1"/>
    <w:rsid w:val="00980027"/>
    <w:rsid w:val="0098024E"/>
    <w:rsid w:val="009803F2"/>
    <w:rsid w:val="00980514"/>
    <w:rsid w:val="0098070C"/>
    <w:rsid w:val="009816DC"/>
    <w:rsid w:val="009817DC"/>
    <w:rsid w:val="00981C08"/>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A20"/>
    <w:rsid w:val="00987BF2"/>
    <w:rsid w:val="00987FC5"/>
    <w:rsid w:val="009900B4"/>
    <w:rsid w:val="00990564"/>
    <w:rsid w:val="009906E4"/>
    <w:rsid w:val="009908EE"/>
    <w:rsid w:val="00990D43"/>
    <w:rsid w:val="009915CA"/>
    <w:rsid w:val="009919A0"/>
    <w:rsid w:val="009919E0"/>
    <w:rsid w:val="00991F0B"/>
    <w:rsid w:val="00992317"/>
    <w:rsid w:val="00992464"/>
    <w:rsid w:val="009929FE"/>
    <w:rsid w:val="00992CAD"/>
    <w:rsid w:val="00993ECE"/>
    <w:rsid w:val="009947B8"/>
    <w:rsid w:val="00994C70"/>
    <w:rsid w:val="00994CCF"/>
    <w:rsid w:val="00994E1E"/>
    <w:rsid w:val="009952CE"/>
    <w:rsid w:val="00996010"/>
    <w:rsid w:val="009965AD"/>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6969"/>
    <w:rsid w:val="009A6FAA"/>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D75"/>
    <w:rsid w:val="009B5FC2"/>
    <w:rsid w:val="009B6333"/>
    <w:rsid w:val="009B6648"/>
    <w:rsid w:val="009B675B"/>
    <w:rsid w:val="009B688A"/>
    <w:rsid w:val="009B6917"/>
    <w:rsid w:val="009B6D4C"/>
    <w:rsid w:val="009B700A"/>
    <w:rsid w:val="009B7370"/>
    <w:rsid w:val="009B7468"/>
    <w:rsid w:val="009C0320"/>
    <w:rsid w:val="009C04EA"/>
    <w:rsid w:val="009C0627"/>
    <w:rsid w:val="009C0849"/>
    <w:rsid w:val="009C08A9"/>
    <w:rsid w:val="009C0B73"/>
    <w:rsid w:val="009C10A9"/>
    <w:rsid w:val="009C12F1"/>
    <w:rsid w:val="009C1CC0"/>
    <w:rsid w:val="009C1D7C"/>
    <w:rsid w:val="009C20B0"/>
    <w:rsid w:val="009C229C"/>
    <w:rsid w:val="009C270A"/>
    <w:rsid w:val="009C293A"/>
    <w:rsid w:val="009C2C6B"/>
    <w:rsid w:val="009C2EFF"/>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413"/>
    <w:rsid w:val="009D0586"/>
    <w:rsid w:val="009D0DFC"/>
    <w:rsid w:val="009D1177"/>
    <w:rsid w:val="009D1925"/>
    <w:rsid w:val="009D2D5C"/>
    <w:rsid w:val="009D2DB2"/>
    <w:rsid w:val="009D2FC4"/>
    <w:rsid w:val="009D3A7D"/>
    <w:rsid w:val="009D4069"/>
    <w:rsid w:val="009D4087"/>
    <w:rsid w:val="009D49B5"/>
    <w:rsid w:val="009D59EB"/>
    <w:rsid w:val="009D5C01"/>
    <w:rsid w:val="009D6087"/>
    <w:rsid w:val="009D61C8"/>
    <w:rsid w:val="009D6459"/>
    <w:rsid w:val="009D6539"/>
    <w:rsid w:val="009D674C"/>
    <w:rsid w:val="009D7006"/>
    <w:rsid w:val="009D7295"/>
    <w:rsid w:val="009D743C"/>
    <w:rsid w:val="009D7903"/>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1C55"/>
    <w:rsid w:val="009F26FD"/>
    <w:rsid w:val="009F336C"/>
    <w:rsid w:val="009F3C62"/>
    <w:rsid w:val="009F3CC1"/>
    <w:rsid w:val="009F47A2"/>
    <w:rsid w:val="009F4A20"/>
    <w:rsid w:val="009F4A2E"/>
    <w:rsid w:val="009F4C39"/>
    <w:rsid w:val="009F4DCC"/>
    <w:rsid w:val="009F4EBB"/>
    <w:rsid w:val="009F4FB5"/>
    <w:rsid w:val="009F5DA3"/>
    <w:rsid w:val="009F6934"/>
    <w:rsid w:val="009F702B"/>
    <w:rsid w:val="009F746A"/>
    <w:rsid w:val="009F7723"/>
    <w:rsid w:val="00A00495"/>
    <w:rsid w:val="00A00904"/>
    <w:rsid w:val="00A00BFB"/>
    <w:rsid w:val="00A01009"/>
    <w:rsid w:val="00A01846"/>
    <w:rsid w:val="00A01D0A"/>
    <w:rsid w:val="00A02920"/>
    <w:rsid w:val="00A0292B"/>
    <w:rsid w:val="00A032E1"/>
    <w:rsid w:val="00A03CE8"/>
    <w:rsid w:val="00A04177"/>
    <w:rsid w:val="00A041B1"/>
    <w:rsid w:val="00A04F1E"/>
    <w:rsid w:val="00A05700"/>
    <w:rsid w:val="00A059F3"/>
    <w:rsid w:val="00A05E92"/>
    <w:rsid w:val="00A05F27"/>
    <w:rsid w:val="00A0657B"/>
    <w:rsid w:val="00A06837"/>
    <w:rsid w:val="00A06E8C"/>
    <w:rsid w:val="00A06F5B"/>
    <w:rsid w:val="00A078B4"/>
    <w:rsid w:val="00A1045E"/>
    <w:rsid w:val="00A10657"/>
    <w:rsid w:val="00A1107F"/>
    <w:rsid w:val="00A11987"/>
    <w:rsid w:val="00A11BF4"/>
    <w:rsid w:val="00A1252D"/>
    <w:rsid w:val="00A128A2"/>
    <w:rsid w:val="00A1337B"/>
    <w:rsid w:val="00A13490"/>
    <w:rsid w:val="00A1390C"/>
    <w:rsid w:val="00A146C2"/>
    <w:rsid w:val="00A14C5F"/>
    <w:rsid w:val="00A14EAE"/>
    <w:rsid w:val="00A1550C"/>
    <w:rsid w:val="00A157C0"/>
    <w:rsid w:val="00A15985"/>
    <w:rsid w:val="00A163EE"/>
    <w:rsid w:val="00A172F6"/>
    <w:rsid w:val="00A17300"/>
    <w:rsid w:val="00A2044C"/>
    <w:rsid w:val="00A206FC"/>
    <w:rsid w:val="00A209AA"/>
    <w:rsid w:val="00A20C83"/>
    <w:rsid w:val="00A20F6F"/>
    <w:rsid w:val="00A21279"/>
    <w:rsid w:val="00A21B08"/>
    <w:rsid w:val="00A2215E"/>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06C"/>
    <w:rsid w:val="00A30130"/>
    <w:rsid w:val="00A3030E"/>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37FBD"/>
    <w:rsid w:val="00A40E58"/>
    <w:rsid w:val="00A41025"/>
    <w:rsid w:val="00A41319"/>
    <w:rsid w:val="00A41489"/>
    <w:rsid w:val="00A41B37"/>
    <w:rsid w:val="00A41D7C"/>
    <w:rsid w:val="00A41D87"/>
    <w:rsid w:val="00A42670"/>
    <w:rsid w:val="00A42811"/>
    <w:rsid w:val="00A42AC9"/>
    <w:rsid w:val="00A42E9C"/>
    <w:rsid w:val="00A431CA"/>
    <w:rsid w:val="00A441A1"/>
    <w:rsid w:val="00A44769"/>
    <w:rsid w:val="00A447A9"/>
    <w:rsid w:val="00A44C46"/>
    <w:rsid w:val="00A450B0"/>
    <w:rsid w:val="00A45516"/>
    <w:rsid w:val="00A4629E"/>
    <w:rsid w:val="00A468D2"/>
    <w:rsid w:val="00A46D25"/>
    <w:rsid w:val="00A47A61"/>
    <w:rsid w:val="00A47B5A"/>
    <w:rsid w:val="00A47D70"/>
    <w:rsid w:val="00A509CA"/>
    <w:rsid w:val="00A51111"/>
    <w:rsid w:val="00A5121C"/>
    <w:rsid w:val="00A5184C"/>
    <w:rsid w:val="00A51981"/>
    <w:rsid w:val="00A51E98"/>
    <w:rsid w:val="00A5206E"/>
    <w:rsid w:val="00A524B2"/>
    <w:rsid w:val="00A5254F"/>
    <w:rsid w:val="00A52E9A"/>
    <w:rsid w:val="00A53781"/>
    <w:rsid w:val="00A53DDC"/>
    <w:rsid w:val="00A53F56"/>
    <w:rsid w:val="00A546EA"/>
    <w:rsid w:val="00A54844"/>
    <w:rsid w:val="00A54895"/>
    <w:rsid w:val="00A5505D"/>
    <w:rsid w:val="00A5531B"/>
    <w:rsid w:val="00A5627E"/>
    <w:rsid w:val="00A562F2"/>
    <w:rsid w:val="00A56624"/>
    <w:rsid w:val="00A56887"/>
    <w:rsid w:val="00A56B8B"/>
    <w:rsid w:val="00A608FA"/>
    <w:rsid w:val="00A60D52"/>
    <w:rsid w:val="00A60F10"/>
    <w:rsid w:val="00A615E1"/>
    <w:rsid w:val="00A61C94"/>
    <w:rsid w:val="00A62701"/>
    <w:rsid w:val="00A62B7B"/>
    <w:rsid w:val="00A63E84"/>
    <w:rsid w:val="00A64349"/>
    <w:rsid w:val="00A64FBA"/>
    <w:rsid w:val="00A652AF"/>
    <w:rsid w:val="00A6534E"/>
    <w:rsid w:val="00A6658E"/>
    <w:rsid w:val="00A66FF6"/>
    <w:rsid w:val="00A67956"/>
    <w:rsid w:val="00A7003B"/>
    <w:rsid w:val="00A70174"/>
    <w:rsid w:val="00A701E0"/>
    <w:rsid w:val="00A70294"/>
    <w:rsid w:val="00A70307"/>
    <w:rsid w:val="00A70494"/>
    <w:rsid w:val="00A71589"/>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82"/>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24"/>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0F6"/>
    <w:rsid w:val="00AA4855"/>
    <w:rsid w:val="00AA510F"/>
    <w:rsid w:val="00AA529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4C18"/>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10"/>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0AFD"/>
    <w:rsid w:val="00AF1394"/>
    <w:rsid w:val="00AF174A"/>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4DE"/>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87C"/>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1BE"/>
    <w:rsid w:val="00B2620F"/>
    <w:rsid w:val="00B263D4"/>
    <w:rsid w:val="00B266D2"/>
    <w:rsid w:val="00B27234"/>
    <w:rsid w:val="00B27592"/>
    <w:rsid w:val="00B27EC4"/>
    <w:rsid w:val="00B30219"/>
    <w:rsid w:val="00B304C7"/>
    <w:rsid w:val="00B30D38"/>
    <w:rsid w:val="00B30E04"/>
    <w:rsid w:val="00B31114"/>
    <w:rsid w:val="00B311EF"/>
    <w:rsid w:val="00B319BE"/>
    <w:rsid w:val="00B323D8"/>
    <w:rsid w:val="00B325F6"/>
    <w:rsid w:val="00B338AA"/>
    <w:rsid w:val="00B33B1F"/>
    <w:rsid w:val="00B33DF2"/>
    <w:rsid w:val="00B3436C"/>
    <w:rsid w:val="00B3482A"/>
    <w:rsid w:val="00B34C74"/>
    <w:rsid w:val="00B35030"/>
    <w:rsid w:val="00B3551D"/>
    <w:rsid w:val="00B355AC"/>
    <w:rsid w:val="00B3615E"/>
    <w:rsid w:val="00B36A25"/>
    <w:rsid w:val="00B37277"/>
    <w:rsid w:val="00B37C49"/>
    <w:rsid w:val="00B402D7"/>
    <w:rsid w:val="00B4213F"/>
    <w:rsid w:val="00B426EE"/>
    <w:rsid w:val="00B42E57"/>
    <w:rsid w:val="00B42ED5"/>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65F"/>
    <w:rsid w:val="00B55E31"/>
    <w:rsid w:val="00B5619F"/>
    <w:rsid w:val="00B5623B"/>
    <w:rsid w:val="00B5694B"/>
    <w:rsid w:val="00B570C0"/>
    <w:rsid w:val="00B57111"/>
    <w:rsid w:val="00B5749A"/>
    <w:rsid w:val="00B600D6"/>
    <w:rsid w:val="00B601D5"/>
    <w:rsid w:val="00B60C9B"/>
    <w:rsid w:val="00B60ECE"/>
    <w:rsid w:val="00B60F80"/>
    <w:rsid w:val="00B61270"/>
    <w:rsid w:val="00B614C0"/>
    <w:rsid w:val="00B6228C"/>
    <w:rsid w:val="00B627C3"/>
    <w:rsid w:val="00B629D6"/>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A01"/>
    <w:rsid w:val="00B86B84"/>
    <w:rsid w:val="00B86C26"/>
    <w:rsid w:val="00B86DB0"/>
    <w:rsid w:val="00B8713A"/>
    <w:rsid w:val="00B877F0"/>
    <w:rsid w:val="00B87E65"/>
    <w:rsid w:val="00B901A4"/>
    <w:rsid w:val="00B90398"/>
    <w:rsid w:val="00B908A5"/>
    <w:rsid w:val="00B90B0C"/>
    <w:rsid w:val="00B911B8"/>
    <w:rsid w:val="00B91245"/>
    <w:rsid w:val="00B913C8"/>
    <w:rsid w:val="00B920D7"/>
    <w:rsid w:val="00B938DC"/>
    <w:rsid w:val="00B93BF2"/>
    <w:rsid w:val="00B94693"/>
    <w:rsid w:val="00B95066"/>
    <w:rsid w:val="00B9509F"/>
    <w:rsid w:val="00B953CB"/>
    <w:rsid w:val="00B953FC"/>
    <w:rsid w:val="00B95719"/>
    <w:rsid w:val="00B95E25"/>
    <w:rsid w:val="00B9634C"/>
    <w:rsid w:val="00B9673B"/>
    <w:rsid w:val="00B96B3E"/>
    <w:rsid w:val="00B975B0"/>
    <w:rsid w:val="00B97733"/>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A79DB"/>
    <w:rsid w:val="00BB1797"/>
    <w:rsid w:val="00BB2002"/>
    <w:rsid w:val="00BB21D9"/>
    <w:rsid w:val="00BB2555"/>
    <w:rsid w:val="00BB29EE"/>
    <w:rsid w:val="00BB2A95"/>
    <w:rsid w:val="00BB3497"/>
    <w:rsid w:val="00BB39AA"/>
    <w:rsid w:val="00BB436F"/>
    <w:rsid w:val="00BB4C2D"/>
    <w:rsid w:val="00BB56D4"/>
    <w:rsid w:val="00BB5DC6"/>
    <w:rsid w:val="00BB5EC0"/>
    <w:rsid w:val="00BB5EE7"/>
    <w:rsid w:val="00BB5F1F"/>
    <w:rsid w:val="00BB62FF"/>
    <w:rsid w:val="00BB679F"/>
    <w:rsid w:val="00BB6A67"/>
    <w:rsid w:val="00BB75BD"/>
    <w:rsid w:val="00BB7855"/>
    <w:rsid w:val="00BB7BAA"/>
    <w:rsid w:val="00BB7C0E"/>
    <w:rsid w:val="00BB7EFC"/>
    <w:rsid w:val="00BC0047"/>
    <w:rsid w:val="00BC0274"/>
    <w:rsid w:val="00BC03D8"/>
    <w:rsid w:val="00BC15A0"/>
    <w:rsid w:val="00BC18CF"/>
    <w:rsid w:val="00BC18E6"/>
    <w:rsid w:val="00BC21AA"/>
    <w:rsid w:val="00BC23AB"/>
    <w:rsid w:val="00BC2AF6"/>
    <w:rsid w:val="00BC3110"/>
    <w:rsid w:val="00BC321C"/>
    <w:rsid w:val="00BC35E3"/>
    <w:rsid w:val="00BC3632"/>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1AF"/>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438"/>
    <w:rsid w:val="00BE5509"/>
    <w:rsid w:val="00BE5539"/>
    <w:rsid w:val="00BE696D"/>
    <w:rsid w:val="00BE6E06"/>
    <w:rsid w:val="00BE6F12"/>
    <w:rsid w:val="00BE714A"/>
    <w:rsid w:val="00BE7F91"/>
    <w:rsid w:val="00BF09BA"/>
    <w:rsid w:val="00BF0A88"/>
    <w:rsid w:val="00BF0B5B"/>
    <w:rsid w:val="00BF1628"/>
    <w:rsid w:val="00BF1C0C"/>
    <w:rsid w:val="00BF22C5"/>
    <w:rsid w:val="00BF2858"/>
    <w:rsid w:val="00BF28F2"/>
    <w:rsid w:val="00BF2E2E"/>
    <w:rsid w:val="00BF2FA6"/>
    <w:rsid w:val="00BF3272"/>
    <w:rsid w:val="00BF435C"/>
    <w:rsid w:val="00BF4A9A"/>
    <w:rsid w:val="00BF4AD7"/>
    <w:rsid w:val="00BF4BA8"/>
    <w:rsid w:val="00BF4D1C"/>
    <w:rsid w:val="00BF508A"/>
    <w:rsid w:val="00BF5200"/>
    <w:rsid w:val="00BF5A71"/>
    <w:rsid w:val="00BF5E27"/>
    <w:rsid w:val="00BF688A"/>
    <w:rsid w:val="00BF71B9"/>
    <w:rsid w:val="00BF74E0"/>
    <w:rsid w:val="00C01984"/>
    <w:rsid w:val="00C01E97"/>
    <w:rsid w:val="00C01F7B"/>
    <w:rsid w:val="00C01FD2"/>
    <w:rsid w:val="00C02C5A"/>
    <w:rsid w:val="00C031F9"/>
    <w:rsid w:val="00C03309"/>
    <w:rsid w:val="00C03B3D"/>
    <w:rsid w:val="00C03E96"/>
    <w:rsid w:val="00C04FDC"/>
    <w:rsid w:val="00C052B2"/>
    <w:rsid w:val="00C0532B"/>
    <w:rsid w:val="00C05AA5"/>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459"/>
    <w:rsid w:val="00C21D56"/>
    <w:rsid w:val="00C21D84"/>
    <w:rsid w:val="00C22927"/>
    <w:rsid w:val="00C22B10"/>
    <w:rsid w:val="00C230A4"/>
    <w:rsid w:val="00C23782"/>
    <w:rsid w:val="00C23A5B"/>
    <w:rsid w:val="00C2431C"/>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42"/>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2CD9"/>
    <w:rsid w:val="00C43015"/>
    <w:rsid w:val="00C431E2"/>
    <w:rsid w:val="00C43214"/>
    <w:rsid w:val="00C432DC"/>
    <w:rsid w:val="00C43345"/>
    <w:rsid w:val="00C440B4"/>
    <w:rsid w:val="00C458D0"/>
    <w:rsid w:val="00C458DA"/>
    <w:rsid w:val="00C45979"/>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32A"/>
    <w:rsid w:val="00C566D3"/>
    <w:rsid w:val="00C567F9"/>
    <w:rsid w:val="00C56BAF"/>
    <w:rsid w:val="00C56C31"/>
    <w:rsid w:val="00C56DDF"/>
    <w:rsid w:val="00C57133"/>
    <w:rsid w:val="00C573D6"/>
    <w:rsid w:val="00C6001F"/>
    <w:rsid w:val="00C600F3"/>
    <w:rsid w:val="00C6048A"/>
    <w:rsid w:val="00C605AB"/>
    <w:rsid w:val="00C61686"/>
    <w:rsid w:val="00C6175F"/>
    <w:rsid w:val="00C61940"/>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1D4"/>
    <w:rsid w:val="00C72655"/>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2B"/>
    <w:rsid w:val="00C77280"/>
    <w:rsid w:val="00C77D7E"/>
    <w:rsid w:val="00C77E05"/>
    <w:rsid w:val="00C803ED"/>
    <w:rsid w:val="00C80D64"/>
    <w:rsid w:val="00C81135"/>
    <w:rsid w:val="00C811F0"/>
    <w:rsid w:val="00C812A0"/>
    <w:rsid w:val="00C81B75"/>
    <w:rsid w:val="00C82593"/>
    <w:rsid w:val="00C82877"/>
    <w:rsid w:val="00C82905"/>
    <w:rsid w:val="00C82921"/>
    <w:rsid w:val="00C82A3F"/>
    <w:rsid w:val="00C832A2"/>
    <w:rsid w:val="00C844ED"/>
    <w:rsid w:val="00C84D2A"/>
    <w:rsid w:val="00C85122"/>
    <w:rsid w:val="00C85A08"/>
    <w:rsid w:val="00C85B55"/>
    <w:rsid w:val="00C85B6A"/>
    <w:rsid w:val="00C863A4"/>
    <w:rsid w:val="00C86709"/>
    <w:rsid w:val="00C86A23"/>
    <w:rsid w:val="00C870EF"/>
    <w:rsid w:val="00C871F1"/>
    <w:rsid w:val="00C878A9"/>
    <w:rsid w:val="00C87F94"/>
    <w:rsid w:val="00C909F2"/>
    <w:rsid w:val="00C90D8F"/>
    <w:rsid w:val="00C90DCC"/>
    <w:rsid w:val="00C91334"/>
    <w:rsid w:val="00C91412"/>
    <w:rsid w:val="00C920A1"/>
    <w:rsid w:val="00C9238B"/>
    <w:rsid w:val="00C931E2"/>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01F"/>
    <w:rsid w:val="00CA521D"/>
    <w:rsid w:val="00CA558A"/>
    <w:rsid w:val="00CA5656"/>
    <w:rsid w:val="00CA6005"/>
    <w:rsid w:val="00CA61EC"/>
    <w:rsid w:val="00CA638B"/>
    <w:rsid w:val="00CA695C"/>
    <w:rsid w:val="00CA729E"/>
    <w:rsid w:val="00CA75FE"/>
    <w:rsid w:val="00CA7F47"/>
    <w:rsid w:val="00CB00C6"/>
    <w:rsid w:val="00CB093B"/>
    <w:rsid w:val="00CB0A2E"/>
    <w:rsid w:val="00CB0D22"/>
    <w:rsid w:val="00CB0E61"/>
    <w:rsid w:val="00CB0EF3"/>
    <w:rsid w:val="00CB1140"/>
    <w:rsid w:val="00CB18A8"/>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6A1"/>
    <w:rsid w:val="00CC0826"/>
    <w:rsid w:val="00CC0B76"/>
    <w:rsid w:val="00CC1364"/>
    <w:rsid w:val="00CC17D9"/>
    <w:rsid w:val="00CC1D1C"/>
    <w:rsid w:val="00CC1F5A"/>
    <w:rsid w:val="00CC201C"/>
    <w:rsid w:val="00CC22E6"/>
    <w:rsid w:val="00CC25A6"/>
    <w:rsid w:val="00CC277A"/>
    <w:rsid w:val="00CC2B0B"/>
    <w:rsid w:val="00CC2C04"/>
    <w:rsid w:val="00CC2CF0"/>
    <w:rsid w:val="00CC2FAE"/>
    <w:rsid w:val="00CC2FF4"/>
    <w:rsid w:val="00CC3111"/>
    <w:rsid w:val="00CC34D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A9D"/>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370"/>
    <w:rsid w:val="00CF495F"/>
    <w:rsid w:val="00CF49FC"/>
    <w:rsid w:val="00CF5730"/>
    <w:rsid w:val="00CF5825"/>
    <w:rsid w:val="00CF5963"/>
    <w:rsid w:val="00CF65B6"/>
    <w:rsid w:val="00CF6663"/>
    <w:rsid w:val="00CF684F"/>
    <w:rsid w:val="00CF68FA"/>
    <w:rsid w:val="00CF6B60"/>
    <w:rsid w:val="00CF6DBA"/>
    <w:rsid w:val="00CF712D"/>
    <w:rsid w:val="00CF7791"/>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BE1"/>
    <w:rsid w:val="00D04BE3"/>
    <w:rsid w:val="00D04C41"/>
    <w:rsid w:val="00D04EEE"/>
    <w:rsid w:val="00D04F4B"/>
    <w:rsid w:val="00D05108"/>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EF2"/>
    <w:rsid w:val="00D13FC3"/>
    <w:rsid w:val="00D1424C"/>
    <w:rsid w:val="00D14A53"/>
    <w:rsid w:val="00D14BE1"/>
    <w:rsid w:val="00D15719"/>
    <w:rsid w:val="00D1639C"/>
    <w:rsid w:val="00D16A21"/>
    <w:rsid w:val="00D16BEE"/>
    <w:rsid w:val="00D174C0"/>
    <w:rsid w:val="00D1782E"/>
    <w:rsid w:val="00D17895"/>
    <w:rsid w:val="00D20797"/>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6E63"/>
    <w:rsid w:val="00D2721F"/>
    <w:rsid w:val="00D27BF8"/>
    <w:rsid w:val="00D27DFE"/>
    <w:rsid w:val="00D30501"/>
    <w:rsid w:val="00D3052E"/>
    <w:rsid w:val="00D30C02"/>
    <w:rsid w:val="00D31118"/>
    <w:rsid w:val="00D3197D"/>
    <w:rsid w:val="00D321AF"/>
    <w:rsid w:val="00D321B4"/>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0648"/>
    <w:rsid w:val="00D410FB"/>
    <w:rsid w:val="00D4114E"/>
    <w:rsid w:val="00D41786"/>
    <w:rsid w:val="00D42019"/>
    <w:rsid w:val="00D420BB"/>
    <w:rsid w:val="00D4242D"/>
    <w:rsid w:val="00D42505"/>
    <w:rsid w:val="00D42B0D"/>
    <w:rsid w:val="00D42C8F"/>
    <w:rsid w:val="00D43A8E"/>
    <w:rsid w:val="00D43B3B"/>
    <w:rsid w:val="00D43D13"/>
    <w:rsid w:val="00D4403C"/>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7A6"/>
    <w:rsid w:val="00D56CAF"/>
    <w:rsid w:val="00D56D04"/>
    <w:rsid w:val="00D570EB"/>
    <w:rsid w:val="00D577F8"/>
    <w:rsid w:val="00D57A59"/>
    <w:rsid w:val="00D57BA8"/>
    <w:rsid w:val="00D601D0"/>
    <w:rsid w:val="00D603C7"/>
    <w:rsid w:val="00D603EF"/>
    <w:rsid w:val="00D61189"/>
    <w:rsid w:val="00D614A5"/>
    <w:rsid w:val="00D61505"/>
    <w:rsid w:val="00D617FE"/>
    <w:rsid w:val="00D6190A"/>
    <w:rsid w:val="00D61C99"/>
    <w:rsid w:val="00D61CEB"/>
    <w:rsid w:val="00D61EF7"/>
    <w:rsid w:val="00D62033"/>
    <w:rsid w:val="00D6228A"/>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484"/>
    <w:rsid w:val="00D7479A"/>
    <w:rsid w:val="00D748FD"/>
    <w:rsid w:val="00D74C6E"/>
    <w:rsid w:val="00D7567E"/>
    <w:rsid w:val="00D76143"/>
    <w:rsid w:val="00D764F5"/>
    <w:rsid w:val="00D7663B"/>
    <w:rsid w:val="00D76DA5"/>
    <w:rsid w:val="00D775BE"/>
    <w:rsid w:val="00D77918"/>
    <w:rsid w:val="00D802CA"/>
    <w:rsid w:val="00D805A8"/>
    <w:rsid w:val="00D8072A"/>
    <w:rsid w:val="00D80913"/>
    <w:rsid w:val="00D809AE"/>
    <w:rsid w:val="00D809EB"/>
    <w:rsid w:val="00D80AFB"/>
    <w:rsid w:val="00D81278"/>
    <w:rsid w:val="00D8193C"/>
    <w:rsid w:val="00D81C2D"/>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2B1"/>
    <w:rsid w:val="00D92AC1"/>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E70"/>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152"/>
    <w:rsid w:val="00DB28F0"/>
    <w:rsid w:val="00DB297B"/>
    <w:rsid w:val="00DB2B50"/>
    <w:rsid w:val="00DB3146"/>
    <w:rsid w:val="00DB362A"/>
    <w:rsid w:val="00DB3CAF"/>
    <w:rsid w:val="00DB3ECD"/>
    <w:rsid w:val="00DB3F4A"/>
    <w:rsid w:val="00DB4268"/>
    <w:rsid w:val="00DB4443"/>
    <w:rsid w:val="00DB4817"/>
    <w:rsid w:val="00DB4F4D"/>
    <w:rsid w:val="00DB500E"/>
    <w:rsid w:val="00DB5664"/>
    <w:rsid w:val="00DB5CE5"/>
    <w:rsid w:val="00DB60BA"/>
    <w:rsid w:val="00DC02AE"/>
    <w:rsid w:val="00DC033F"/>
    <w:rsid w:val="00DC0DF3"/>
    <w:rsid w:val="00DC1A22"/>
    <w:rsid w:val="00DC1F08"/>
    <w:rsid w:val="00DC2683"/>
    <w:rsid w:val="00DC2A7C"/>
    <w:rsid w:val="00DC2A90"/>
    <w:rsid w:val="00DC2E4A"/>
    <w:rsid w:val="00DC3899"/>
    <w:rsid w:val="00DC4065"/>
    <w:rsid w:val="00DC4E88"/>
    <w:rsid w:val="00DC5279"/>
    <w:rsid w:val="00DC5604"/>
    <w:rsid w:val="00DC5730"/>
    <w:rsid w:val="00DC5EBF"/>
    <w:rsid w:val="00DC701A"/>
    <w:rsid w:val="00DC7090"/>
    <w:rsid w:val="00DC73E2"/>
    <w:rsid w:val="00DC7443"/>
    <w:rsid w:val="00DC7542"/>
    <w:rsid w:val="00DC7C64"/>
    <w:rsid w:val="00DC7CFA"/>
    <w:rsid w:val="00DD0546"/>
    <w:rsid w:val="00DD0FA9"/>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3EB"/>
    <w:rsid w:val="00DD440F"/>
    <w:rsid w:val="00DD466B"/>
    <w:rsid w:val="00DD4BF3"/>
    <w:rsid w:val="00DD4D16"/>
    <w:rsid w:val="00DD4FCC"/>
    <w:rsid w:val="00DD503E"/>
    <w:rsid w:val="00DD5094"/>
    <w:rsid w:val="00DD5ADF"/>
    <w:rsid w:val="00DD5E1C"/>
    <w:rsid w:val="00DD5F5F"/>
    <w:rsid w:val="00DD61FB"/>
    <w:rsid w:val="00DD63E3"/>
    <w:rsid w:val="00DD68B9"/>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4E10"/>
    <w:rsid w:val="00DE52E2"/>
    <w:rsid w:val="00DE53C9"/>
    <w:rsid w:val="00DE555F"/>
    <w:rsid w:val="00DE5640"/>
    <w:rsid w:val="00DE5E08"/>
    <w:rsid w:val="00DE6069"/>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6B9C"/>
    <w:rsid w:val="00E1706D"/>
    <w:rsid w:val="00E175F8"/>
    <w:rsid w:val="00E179C5"/>
    <w:rsid w:val="00E17F1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2607B"/>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776"/>
    <w:rsid w:val="00E338DC"/>
    <w:rsid w:val="00E33AAA"/>
    <w:rsid w:val="00E3413D"/>
    <w:rsid w:val="00E34160"/>
    <w:rsid w:val="00E344EA"/>
    <w:rsid w:val="00E34A10"/>
    <w:rsid w:val="00E34F7C"/>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A9A"/>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8FB"/>
    <w:rsid w:val="00E638FC"/>
    <w:rsid w:val="00E63AF1"/>
    <w:rsid w:val="00E64295"/>
    <w:rsid w:val="00E649D5"/>
    <w:rsid w:val="00E64C84"/>
    <w:rsid w:val="00E64F23"/>
    <w:rsid w:val="00E64FF4"/>
    <w:rsid w:val="00E6581D"/>
    <w:rsid w:val="00E65951"/>
    <w:rsid w:val="00E65F13"/>
    <w:rsid w:val="00E6698D"/>
    <w:rsid w:val="00E66D8A"/>
    <w:rsid w:val="00E66E80"/>
    <w:rsid w:val="00E674C7"/>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F93"/>
    <w:rsid w:val="00E8542B"/>
    <w:rsid w:val="00E85550"/>
    <w:rsid w:val="00E85BC2"/>
    <w:rsid w:val="00E85FE3"/>
    <w:rsid w:val="00E86AF4"/>
    <w:rsid w:val="00E8765A"/>
    <w:rsid w:val="00E87771"/>
    <w:rsid w:val="00E87B12"/>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CCD"/>
    <w:rsid w:val="00E97F1E"/>
    <w:rsid w:val="00E97FB5"/>
    <w:rsid w:val="00EA02AD"/>
    <w:rsid w:val="00EA05E4"/>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A32"/>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3A91"/>
    <w:rsid w:val="00EC432C"/>
    <w:rsid w:val="00EC4D0E"/>
    <w:rsid w:val="00EC505A"/>
    <w:rsid w:val="00EC5D8C"/>
    <w:rsid w:val="00EC6ADD"/>
    <w:rsid w:val="00EC72C9"/>
    <w:rsid w:val="00EC790D"/>
    <w:rsid w:val="00EC7C03"/>
    <w:rsid w:val="00EC7D38"/>
    <w:rsid w:val="00ED00B2"/>
    <w:rsid w:val="00ED014A"/>
    <w:rsid w:val="00ED0346"/>
    <w:rsid w:val="00ED07AA"/>
    <w:rsid w:val="00ED14D4"/>
    <w:rsid w:val="00ED1A3B"/>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73D"/>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E7B30"/>
    <w:rsid w:val="00EF06F3"/>
    <w:rsid w:val="00EF112E"/>
    <w:rsid w:val="00EF1891"/>
    <w:rsid w:val="00EF1C46"/>
    <w:rsid w:val="00EF2032"/>
    <w:rsid w:val="00EF24AD"/>
    <w:rsid w:val="00EF2B9A"/>
    <w:rsid w:val="00EF2D36"/>
    <w:rsid w:val="00EF2E00"/>
    <w:rsid w:val="00EF34C1"/>
    <w:rsid w:val="00EF395E"/>
    <w:rsid w:val="00EF3EC6"/>
    <w:rsid w:val="00EF42EE"/>
    <w:rsid w:val="00EF467A"/>
    <w:rsid w:val="00EF4E23"/>
    <w:rsid w:val="00EF594F"/>
    <w:rsid w:val="00EF5AD7"/>
    <w:rsid w:val="00EF638C"/>
    <w:rsid w:val="00EF6760"/>
    <w:rsid w:val="00EF6C0A"/>
    <w:rsid w:val="00EF6E5C"/>
    <w:rsid w:val="00EF6ECC"/>
    <w:rsid w:val="00EF70A9"/>
    <w:rsid w:val="00EF7B64"/>
    <w:rsid w:val="00EF7D7E"/>
    <w:rsid w:val="00F008F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3AA7"/>
    <w:rsid w:val="00F04355"/>
    <w:rsid w:val="00F0458C"/>
    <w:rsid w:val="00F04A0D"/>
    <w:rsid w:val="00F04F8A"/>
    <w:rsid w:val="00F05202"/>
    <w:rsid w:val="00F0602E"/>
    <w:rsid w:val="00F06334"/>
    <w:rsid w:val="00F06B01"/>
    <w:rsid w:val="00F06BD7"/>
    <w:rsid w:val="00F07322"/>
    <w:rsid w:val="00F073D1"/>
    <w:rsid w:val="00F07C56"/>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F6"/>
    <w:rsid w:val="00F251AD"/>
    <w:rsid w:val="00F257C1"/>
    <w:rsid w:val="00F25E23"/>
    <w:rsid w:val="00F268B3"/>
    <w:rsid w:val="00F26C92"/>
    <w:rsid w:val="00F271DF"/>
    <w:rsid w:val="00F272F4"/>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C1B"/>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7D3"/>
    <w:rsid w:val="00F62FEE"/>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68B0"/>
    <w:rsid w:val="00F6767C"/>
    <w:rsid w:val="00F67688"/>
    <w:rsid w:val="00F700D9"/>
    <w:rsid w:val="00F7024D"/>
    <w:rsid w:val="00F704B9"/>
    <w:rsid w:val="00F7071E"/>
    <w:rsid w:val="00F70A43"/>
    <w:rsid w:val="00F70FEC"/>
    <w:rsid w:val="00F71044"/>
    <w:rsid w:val="00F71310"/>
    <w:rsid w:val="00F71650"/>
    <w:rsid w:val="00F71C40"/>
    <w:rsid w:val="00F71C98"/>
    <w:rsid w:val="00F72274"/>
    <w:rsid w:val="00F7234C"/>
    <w:rsid w:val="00F7284F"/>
    <w:rsid w:val="00F7292E"/>
    <w:rsid w:val="00F72A51"/>
    <w:rsid w:val="00F72B8B"/>
    <w:rsid w:val="00F72BF4"/>
    <w:rsid w:val="00F72FD7"/>
    <w:rsid w:val="00F73154"/>
    <w:rsid w:val="00F732A1"/>
    <w:rsid w:val="00F735A8"/>
    <w:rsid w:val="00F73684"/>
    <w:rsid w:val="00F74184"/>
    <w:rsid w:val="00F74852"/>
    <w:rsid w:val="00F749CB"/>
    <w:rsid w:val="00F74CDB"/>
    <w:rsid w:val="00F7528B"/>
    <w:rsid w:val="00F758B3"/>
    <w:rsid w:val="00F75E4B"/>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9F2"/>
    <w:rsid w:val="00F86A38"/>
    <w:rsid w:val="00F87156"/>
    <w:rsid w:val="00F87A07"/>
    <w:rsid w:val="00F87A7A"/>
    <w:rsid w:val="00F87A8A"/>
    <w:rsid w:val="00F90573"/>
    <w:rsid w:val="00F90842"/>
    <w:rsid w:val="00F90C3C"/>
    <w:rsid w:val="00F90C6F"/>
    <w:rsid w:val="00F90F88"/>
    <w:rsid w:val="00F91392"/>
    <w:rsid w:val="00F921A7"/>
    <w:rsid w:val="00F92EED"/>
    <w:rsid w:val="00F93354"/>
    <w:rsid w:val="00F933F4"/>
    <w:rsid w:val="00F939CD"/>
    <w:rsid w:val="00F94219"/>
    <w:rsid w:val="00F9429C"/>
    <w:rsid w:val="00F9436A"/>
    <w:rsid w:val="00F949C3"/>
    <w:rsid w:val="00F94E17"/>
    <w:rsid w:val="00F951FF"/>
    <w:rsid w:val="00F95475"/>
    <w:rsid w:val="00F9552D"/>
    <w:rsid w:val="00F96275"/>
    <w:rsid w:val="00F96434"/>
    <w:rsid w:val="00F96602"/>
    <w:rsid w:val="00FA08A9"/>
    <w:rsid w:val="00FA0DF4"/>
    <w:rsid w:val="00FA0E94"/>
    <w:rsid w:val="00FA1D6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A2E"/>
    <w:rsid w:val="00FB2E91"/>
    <w:rsid w:val="00FB3586"/>
    <w:rsid w:val="00FB3A0F"/>
    <w:rsid w:val="00FB3C7F"/>
    <w:rsid w:val="00FB3D0F"/>
    <w:rsid w:val="00FB41A2"/>
    <w:rsid w:val="00FB48E4"/>
    <w:rsid w:val="00FB4BBC"/>
    <w:rsid w:val="00FB509C"/>
    <w:rsid w:val="00FB5221"/>
    <w:rsid w:val="00FB5545"/>
    <w:rsid w:val="00FB6277"/>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974"/>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3297"/>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BE0"/>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5EF8"/>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1">
    <w:name w:val="heading 1"/>
    <w:basedOn w:val="Navaden"/>
    <w:next w:val="Navaden"/>
    <w:link w:val="Naslov1Znak"/>
    <w:qFormat/>
    <w:locked/>
    <w:rsid w:val="009C2EFF"/>
    <w:pPr>
      <w:keepNext/>
      <w:keepLines/>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semiHidden/>
    <w:unhideWhenUsed/>
    <w:qFormat/>
    <w:locked/>
    <w:rsid w:val="008235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paragraph" w:styleId="Naslov4">
    <w:name w:val="heading 4"/>
    <w:basedOn w:val="Navaden"/>
    <w:next w:val="Navaden"/>
    <w:link w:val="Naslov4Znak"/>
    <w:unhideWhenUsed/>
    <w:qFormat/>
    <w:locked/>
    <w:rsid w:val="004B485C"/>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4B485C"/>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qFormat/>
    <w:rsid w:val="000B7B87"/>
    <w:rPr>
      <w:szCs w:val="20"/>
    </w:rPr>
  </w:style>
  <w:style w:type="character" w:customStyle="1" w:styleId="Sprotnaopomba-besediloZnak">
    <w:name w:val="Sprotna opomba - besedilo Znak"/>
    <w:basedOn w:val="Privzetapisavaodstavka"/>
    <w:link w:val="Sprotnaopomba-besedilo"/>
    <w:uiPriority w:val="99"/>
    <w:qFormat/>
    <w:locked/>
    <w:rsid w:val="000B7B87"/>
    <w:rPr>
      <w:rFonts w:ascii="Arial" w:hAnsi="Arial" w:cs="Times New Roman"/>
      <w:sz w:val="20"/>
      <w:szCs w:val="20"/>
    </w:rPr>
  </w:style>
  <w:style w:type="character" w:styleId="Sprotnaopomba-sklic">
    <w:name w:val="footnote reference"/>
    <w:basedOn w:val="Privzetapisavaodstavka"/>
    <w:uiPriority w:val="99"/>
    <w:qFormat/>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rsid w:val="003B415D"/>
    <w:rPr>
      <w:szCs w:val="20"/>
    </w:rPr>
  </w:style>
  <w:style w:type="character" w:customStyle="1" w:styleId="PripombabesediloZnak">
    <w:name w:val="Pripomba – besedilo Znak"/>
    <w:basedOn w:val="Privzetapisavaodstavka"/>
    <w:link w:val="Pripombabesedilo"/>
    <w:uiPriority w:val="99"/>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customStyle="1" w:styleId="Naslov4Znak">
    <w:name w:val="Naslov 4 Znak"/>
    <w:basedOn w:val="Privzetapisavaodstavka"/>
    <w:link w:val="Naslov4"/>
    <w:rsid w:val="004B485C"/>
    <w:rPr>
      <w:rFonts w:asciiTheme="majorHAnsi" w:eastAsiaTheme="majorEastAsia" w:hAnsiTheme="majorHAnsi" w:cstheme="majorBidi"/>
      <w:i/>
      <w:iCs/>
      <w:color w:val="365F91" w:themeColor="accent1" w:themeShade="BF"/>
      <w:sz w:val="20"/>
      <w:szCs w:val="24"/>
      <w:lang w:eastAsia="en-US"/>
    </w:rPr>
  </w:style>
  <w:style w:type="character" w:customStyle="1" w:styleId="Naslov5Znak">
    <w:name w:val="Naslov 5 Znak"/>
    <w:basedOn w:val="Privzetapisavaodstavka"/>
    <w:link w:val="Naslov5"/>
    <w:rsid w:val="004B485C"/>
    <w:rPr>
      <w:rFonts w:asciiTheme="majorHAnsi" w:eastAsiaTheme="majorEastAsia" w:hAnsiTheme="majorHAnsi" w:cstheme="majorBidi"/>
      <w:color w:val="365F91" w:themeColor="accent1" w:themeShade="BF"/>
      <w:sz w:val="20"/>
      <w:szCs w:val="24"/>
      <w:lang w:eastAsia="en-US"/>
    </w:rPr>
  </w:style>
  <w:style w:type="character" w:customStyle="1" w:styleId="OdstavekseznamaZnak">
    <w:name w:val="Odstavek seznama Znak"/>
    <w:basedOn w:val="Privzetapisavaodstavka"/>
    <w:link w:val="Odstavekseznama"/>
    <w:uiPriority w:val="34"/>
    <w:rsid w:val="00BE5438"/>
    <w:rPr>
      <w:rFonts w:ascii="Arial" w:eastAsia="Times New Roman" w:hAnsi="Arial"/>
      <w:sz w:val="20"/>
      <w:szCs w:val="24"/>
      <w:lang w:eastAsia="en-US"/>
    </w:rPr>
  </w:style>
  <w:style w:type="character" w:customStyle="1" w:styleId="roles">
    <w:name w:val="roles"/>
    <w:basedOn w:val="Privzetapisavaodstavka"/>
    <w:rsid w:val="00BB6A67"/>
  </w:style>
  <w:style w:type="character" w:styleId="HTMLpisalnistroj">
    <w:name w:val="HTML Typewriter"/>
    <w:basedOn w:val="Privzetapisavaodstavka"/>
    <w:uiPriority w:val="99"/>
    <w:semiHidden/>
    <w:unhideWhenUsed/>
    <w:rsid w:val="00B3551D"/>
    <w:rPr>
      <w:rFonts w:ascii="Courier New" w:eastAsiaTheme="minorHAnsi" w:hAnsi="Courier New" w:cs="Courier New" w:hint="default"/>
      <w:sz w:val="20"/>
      <w:szCs w:val="20"/>
    </w:rPr>
  </w:style>
  <w:style w:type="paragraph" w:customStyle="1" w:styleId="Opozorilo">
    <w:name w:val="Opozorilo"/>
    <w:basedOn w:val="Navaden"/>
    <w:link w:val="OpozoriloZnak"/>
    <w:qFormat/>
    <w:rsid w:val="002E79D7"/>
    <w:pPr>
      <w:overflowPunct w:val="0"/>
      <w:autoSpaceDE w:val="0"/>
      <w:autoSpaceDN w:val="0"/>
      <w:adjustRightInd w:val="0"/>
      <w:spacing w:before="480"/>
      <w:textAlignment w:val="baseline"/>
    </w:pPr>
    <w:rPr>
      <w:color w:val="808080"/>
      <w:sz w:val="22"/>
      <w:szCs w:val="22"/>
      <w:lang w:val="x-none" w:eastAsia="x-none"/>
    </w:rPr>
  </w:style>
  <w:style w:type="character" w:customStyle="1" w:styleId="OpozoriloZnak">
    <w:name w:val="Opozorilo Znak"/>
    <w:link w:val="Opozorilo"/>
    <w:rsid w:val="002E79D7"/>
    <w:rPr>
      <w:rFonts w:ascii="Arial" w:eastAsia="Times New Roman" w:hAnsi="Arial"/>
      <w:color w:val="808080"/>
      <w:lang w:val="x-none" w:eastAsia="x-none"/>
    </w:rPr>
  </w:style>
  <w:style w:type="character" w:customStyle="1" w:styleId="Naslov1Znak">
    <w:name w:val="Naslov 1 Znak"/>
    <w:basedOn w:val="Privzetapisavaodstavka"/>
    <w:link w:val="Naslov1"/>
    <w:rsid w:val="009C2EFF"/>
    <w:rPr>
      <w:rFonts w:asciiTheme="majorHAnsi" w:eastAsiaTheme="majorEastAsia" w:hAnsiTheme="majorHAnsi" w:cstheme="majorBidi"/>
      <w:color w:val="365F91" w:themeColor="accent1" w:themeShade="BF"/>
      <w:sz w:val="32"/>
      <w:szCs w:val="32"/>
      <w:lang w:eastAsia="en-US"/>
    </w:rPr>
  </w:style>
  <w:style w:type="paragraph" w:customStyle="1" w:styleId="PODNASLOV">
    <w:name w:val="PODNASLOV"/>
    <w:basedOn w:val="Naslov2"/>
    <w:link w:val="PODNASLOVZnak"/>
    <w:qFormat/>
    <w:rsid w:val="008235AA"/>
    <w:pPr>
      <w:spacing w:before="240"/>
    </w:pPr>
    <w:rPr>
      <w:rFonts w:ascii="Arial" w:hAnsi="Arial" w:cs="Arial"/>
      <w:b/>
      <w:bCs/>
    </w:rPr>
  </w:style>
  <w:style w:type="character" w:customStyle="1" w:styleId="PODNASLOVZnak">
    <w:name w:val="PODNASLOV Znak"/>
    <w:basedOn w:val="Naslov2Znak"/>
    <w:link w:val="PODNASLOV"/>
    <w:rsid w:val="008235AA"/>
    <w:rPr>
      <w:rFonts w:ascii="Arial" w:eastAsiaTheme="majorEastAsia" w:hAnsi="Arial" w:cs="Arial"/>
      <w:b/>
      <w:bCs/>
      <w:color w:val="365F91" w:themeColor="accent1" w:themeShade="BF"/>
      <w:sz w:val="26"/>
      <w:szCs w:val="26"/>
      <w:lang w:eastAsia="en-US"/>
    </w:rPr>
  </w:style>
  <w:style w:type="paragraph" w:customStyle="1" w:styleId="GLAVNINASLOV">
    <w:name w:val="GLAVNINASLOV"/>
    <w:basedOn w:val="Naslov1"/>
    <w:link w:val="GLAVNINASLOVZnak"/>
    <w:qFormat/>
    <w:rsid w:val="008235AA"/>
    <w:pPr>
      <w:numPr>
        <w:numId w:val="27"/>
      </w:numPr>
      <w:spacing w:after="240"/>
      <w:ind w:left="1080"/>
    </w:pPr>
    <w:rPr>
      <w:rFonts w:ascii="Arial" w:hAnsi="Arial"/>
      <w:b/>
      <w:bCs/>
      <w:sz w:val="24"/>
    </w:rPr>
  </w:style>
  <w:style w:type="character" w:customStyle="1" w:styleId="GLAVNINASLOVZnak">
    <w:name w:val="GLAVNINASLOV Znak"/>
    <w:basedOn w:val="Naslov1Znak"/>
    <w:link w:val="GLAVNINASLOV"/>
    <w:rsid w:val="008235AA"/>
    <w:rPr>
      <w:rFonts w:ascii="Arial" w:eastAsiaTheme="majorEastAsia" w:hAnsi="Arial" w:cstheme="majorBidi"/>
      <w:b/>
      <w:bCs/>
      <w:color w:val="365F91" w:themeColor="accent1" w:themeShade="BF"/>
      <w:sz w:val="24"/>
      <w:szCs w:val="32"/>
      <w:lang w:eastAsia="en-US"/>
    </w:rPr>
  </w:style>
  <w:style w:type="character" w:customStyle="1" w:styleId="Naslov2Znak">
    <w:name w:val="Naslov 2 Znak"/>
    <w:basedOn w:val="Privzetapisavaodstavka"/>
    <w:link w:val="Naslov2"/>
    <w:semiHidden/>
    <w:rsid w:val="008235A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97795744">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59153512">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53828661">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95913832">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0280721">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44056040">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6271151">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62025865">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7196956">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0810290">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58237306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03289697">
      <w:bodyDiv w:val="1"/>
      <w:marLeft w:val="0"/>
      <w:marRight w:val="0"/>
      <w:marTop w:val="0"/>
      <w:marBottom w:val="0"/>
      <w:divBdr>
        <w:top w:val="none" w:sz="0" w:space="0" w:color="auto"/>
        <w:left w:val="none" w:sz="0" w:space="0" w:color="auto"/>
        <w:bottom w:val="none" w:sz="0" w:space="0" w:color="auto"/>
        <w:right w:val="none" w:sz="0" w:space="0" w:color="auto"/>
      </w:divBdr>
    </w:div>
    <w:div w:id="1729768750">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44765397">
      <w:bodyDiv w:val="1"/>
      <w:marLeft w:val="0"/>
      <w:marRight w:val="0"/>
      <w:marTop w:val="0"/>
      <w:marBottom w:val="0"/>
      <w:divBdr>
        <w:top w:val="none" w:sz="0" w:space="0" w:color="auto"/>
        <w:left w:val="none" w:sz="0" w:space="0" w:color="auto"/>
        <w:bottom w:val="none" w:sz="0" w:space="0" w:color="auto"/>
        <w:right w:val="none" w:sz="0" w:space="0" w:color="auto"/>
      </w:divBdr>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38693122">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51013546">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07773038">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20-01-2919" TargetMode="External"/><Relationship Id="rId26" Type="http://schemas.openxmlformats.org/officeDocument/2006/relationships/hyperlink" Target="http://www.uradni-list.si/1/objava.jsp?sop=2011-01-0278" TargetMode="External"/><Relationship Id="rId39" Type="http://schemas.openxmlformats.org/officeDocument/2006/relationships/hyperlink" Target="http://www.uradni-list.si/1/objava.jsp?sop=2015-01-4086" TargetMode="External"/><Relationship Id="rId21" Type="http://schemas.openxmlformats.org/officeDocument/2006/relationships/hyperlink" Target="http://www.uradni-list.si/1/objava.jsp?sop=2022-01-2236" TargetMode="External"/><Relationship Id="rId34" Type="http://schemas.openxmlformats.org/officeDocument/2006/relationships/hyperlink" Target="http://www.uradni-list.si/1/objava.jsp?sop=2006-01-2180" TargetMode="External"/><Relationship Id="rId42" Type="http://schemas.openxmlformats.org/officeDocument/2006/relationships/hyperlink" Target="mailto:info@zvkds.si"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8-01-0353" TargetMode="External"/><Relationship Id="rId29" Type="http://schemas.openxmlformats.org/officeDocument/2006/relationships/hyperlink" Target="http://www.uradni-list.si/1/objava.jsp?sop=2016-01-1367" TargetMode="External"/><Relationship Id="rId11" Type="http://schemas.openxmlformats.org/officeDocument/2006/relationships/hyperlink" Target="http://www.uradni-list.si/1/objava.jsp?sop=2008-01-2816" TargetMode="External"/><Relationship Id="rId24" Type="http://schemas.openxmlformats.org/officeDocument/2006/relationships/hyperlink" Target="http://www.uradni-list.si/1/objava.jsp?sop=2008-01-0485" TargetMode="External"/><Relationship Id="rId32" Type="http://schemas.openxmlformats.org/officeDocument/2006/relationships/hyperlink" Target="http://www.uradni-list.si/1/objava.jsp?sop=2021-01-3972" TargetMode="External"/><Relationship Id="rId37" Type="http://schemas.openxmlformats.org/officeDocument/2006/relationships/hyperlink" Target="http://www.uradni-list.si/1/objava.jsp?sop=2014-01-2077" TargetMode="External"/><Relationship Id="rId40" Type="http://schemas.openxmlformats.org/officeDocument/2006/relationships/hyperlink" Target="http://www.uradni-list.si/1/objava.jsp?sop=2018-01-027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3-01-2419" TargetMode="External"/><Relationship Id="rId28" Type="http://schemas.openxmlformats.org/officeDocument/2006/relationships/hyperlink" Target="http://www.uradni-list.si/1/objava.jsp?sop=2013-01-4131" TargetMode="External"/><Relationship Id="rId36" Type="http://schemas.openxmlformats.org/officeDocument/2006/relationships/hyperlink" Target="http://www.uradni-list.si/1/objava.jsp?sop=2014-01-0876" TargetMode="External"/><Relationship Id="rId49" Type="http://schemas.openxmlformats.org/officeDocument/2006/relationships/fontTable" Target="fontTable.xm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1-01-3363" TargetMode="External"/><Relationship Id="rId31" Type="http://schemas.openxmlformats.org/officeDocument/2006/relationships/hyperlink" Target="http://www.uradni-list.si/1/objava.jsp?sop=2023-01-2478"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http://www.uradni-list.si/1/objava.jsp?sop=2022-01-3243" TargetMode="External"/><Relationship Id="rId27" Type="http://schemas.openxmlformats.org/officeDocument/2006/relationships/hyperlink" Target="http://www.uradni-list.si/1/objava.jsp?sop=2012-01-3529" TargetMode="External"/><Relationship Id="rId30" Type="http://schemas.openxmlformats.org/officeDocument/2006/relationships/hyperlink" Target="http://www.uradni-list.si/1/objava.jsp?sop=2018-01-0887" TargetMode="External"/><Relationship Id="rId35" Type="http://schemas.openxmlformats.org/officeDocument/2006/relationships/hyperlink" Target="http://www.uradni-list.si/1/objava.jsp?sop=2006-01-5018"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uradni-list.si/1/objava.jsp?sop=2006-01-0970" TargetMode="External"/><Relationship Id="rId3" Type="http://schemas.openxmlformats.org/officeDocument/2006/relationships/styles" Target="styl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0461" TargetMode="External"/><Relationship Id="rId25" Type="http://schemas.openxmlformats.org/officeDocument/2006/relationships/hyperlink" Target="http://www.uradni-list.si/1/objava.jsp?sop=2008-01-5551" TargetMode="External"/><Relationship Id="rId33" Type="http://schemas.openxmlformats.org/officeDocument/2006/relationships/hyperlink" Target="http://www.uradni-list.si/1/objava.jsp?sop=2022-01-2603" TargetMode="External"/><Relationship Id="rId38" Type="http://schemas.openxmlformats.org/officeDocument/2006/relationships/hyperlink" Target="http://www.uradni-list.si/1/objava.jsp?sop=2015-01-0728" TargetMode="External"/><Relationship Id="rId46" Type="http://schemas.openxmlformats.org/officeDocument/2006/relationships/footer" Target="footer2.xml"/><Relationship Id="rId20" Type="http://schemas.openxmlformats.org/officeDocument/2006/relationships/hyperlink" Target="http://www.uradni-list.si/1/objava.jsp?sop=2022-01-1605" TargetMode="External"/><Relationship Id="rId41" Type="http://schemas.openxmlformats.org/officeDocument/2006/relationships/hyperlink" Target="http://www.uradni-list.si/1/objava.jsp?sop=2022-01-346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zvkds.si/sites/www.zvkds.si/files/u5/vloga_za_izdajo_kultornovarstvenih_pogojev_0.pdf"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12056</Words>
  <Characters>68724</Characters>
  <Application>Microsoft Office Word</Application>
  <DocSecurity>0</DocSecurity>
  <Lines>572</Lines>
  <Paragraphs>161</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80619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3</cp:revision>
  <cp:lastPrinted>2023-10-16T09:13:00Z</cp:lastPrinted>
  <dcterms:created xsi:type="dcterms:W3CDTF">2024-01-31T11:47:00Z</dcterms:created>
  <dcterms:modified xsi:type="dcterms:W3CDTF">2024-02-06T09:57:00Z</dcterms:modified>
</cp:coreProperties>
</file>