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35FD9" w14:textId="77777777" w:rsidR="00522316" w:rsidRPr="007F6274" w:rsidRDefault="00522316" w:rsidP="00522316">
      <w:pPr>
        <w:rPr>
          <w:rFonts w:cs="Arial"/>
          <w:szCs w:val="20"/>
        </w:rPr>
      </w:pPr>
      <w:r w:rsidRPr="007F6274">
        <w:rPr>
          <w:rFonts w:cs="Arial"/>
          <w:szCs w:val="20"/>
        </w:rPr>
        <w:t xml:space="preserve">Številka:  </w:t>
      </w:r>
      <w:r w:rsidR="006455DF" w:rsidRPr="007F6274">
        <w:rPr>
          <w:rFonts w:cs="Arial"/>
          <w:szCs w:val="20"/>
        </w:rPr>
        <w:t>0610-</w:t>
      </w:r>
      <w:r w:rsidR="005B6FD8" w:rsidRPr="007F6274">
        <w:rPr>
          <w:rFonts w:cs="Arial"/>
          <w:szCs w:val="20"/>
        </w:rPr>
        <w:t>86/2020</w:t>
      </w:r>
      <w:r w:rsidR="00DE552E" w:rsidRPr="007F6274">
        <w:rPr>
          <w:rFonts w:cs="Arial"/>
          <w:szCs w:val="20"/>
        </w:rPr>
        <w:t>-4</w:t>
      </w:r>
    </w:p>
    <w:p w14:paraId="5ED0B709" w14:textId="77777777" w:rsidR="00301369" w:rsidRPr="007F6274" w:rsidRDefault="00522316" w:rsidP="00522316">
      <w:pPr>
        <w:rPr>
          <w:rFonts w:cs="Arial"/>
          <w:szCs w:val="20"/>
        </w:rPr>
      </w:pPr>
      <w:r w:rsidRPr="007F6274">
        <w:rPr>
          <w:rFonts w:cs="Arial"/>
          <w:szCs w:val="20"/>
        </w:rPr>
        <w:t xml:space="preserve">Datum:    </w:t>
      </w:r>
      <w:r w:rsidR="00486E5D" w:rsidRPr="007F6274">
        <w:rPr>
          <w:rFonts w:cs="Arial"/>
          <w:szCs w:val="20"/>
        </w:rPr>
        <w:t>30</w:t>
      </w:r>
      <w:r w:rsidR="00DE552E" w:rsidRPr="007F6274">
        <w:rPr>
          <w:rFonts w:cs="Arial"/>
          <w:szCs w:val="20"/>
        </w:rPr>
        <w:t>. 4. 2020</w:t>
      </w:r>
    </w:p>
    <w:p w14:paraId="080ABEBF" w14:textId="77777777" w:rsidR="00522316" w:rsidRPr="007F6274" w:rsidRDefault="00522316" w:rsidP="00522316">
      <w:pPr>
        <w:jc w:val="both"/>
        <w:rPr>
          <w:rFonts w:cs="Arial"/>
          <w:position w:val="2"/>
          <w:szCs w:val="20"/>
        </w:rPr>
      </w:pPr>
    </w:p>
    <w:p w14:paraId="1F445D23" w14:textId="77777777" w:rsidR="002A2C9F" w:rsidRPr="007F6274" w:rsidRDefault="002A2C9F" w:rsidP="00522316">
      <w:pPr>
        <w:jc w:val="both"/>
        <w:rPr>
          <w:rFonts w:cs="Arial"/>
          <w:position w:val="2"/>
          <w:szCs w:val="20"/>
        </w:rPr>
      </w:pPr>
    </w:p>
    <w:p w14:paraId="1CB5C097" w14:textId="44BB28F9" w:rsidR="00522316" w:rsidRPr="007F6274" w:rsidRDefault="00522316" w:rsidP="00DE0C32">
      <w:pPr>
        <w:jc w:val="both"/>
        <w:rPr>
          <w:rFonts w:cs="Arial"/>
        </w:rPr>
      </w:pPr>
      <w:r w:rsidRPr="007F6274">
        <w:rPr>
          <w:rFonts w:cs="Arial"/>
        </w:rPr>
        <w:t xml:space="preserve">Upravni inšpektor Inšpektorata za javni sektor izdaja na podlagi 307. f člena </w:t>
      </w:r>
      <w:bookmarkStart w:id="0" w:name="_Hlk497901226"/>
      <w:r w:rsidRPr="007F6274">
        <w:rPr>
          <w:rFonts w:cs="Arial"/>
        </w:rPr>
        <w:t xml:space="preserve">Zakona o upravnem postopku (Uradni list RS, št. 24/06 - uradno prečiščeno besedilo, 105/06, 126/07, 65/08, 8/10 in 82/13 - v nadaljevanju ZUP), </w:t>
      </w:r>
      <w:bookmarkEnd w:id="0"/>
      <w:r w:rsidRPr="007F6274">
        <w:rPr>
          <w:rFonts w:cs="Arial"/>
        </w:rPr>
        <w:t xml:space="preserve">v zadevi inšpekcijskega nadzora </w:t>
      </w:r>
      <w:r w:rsidR="005B6FD8" w:rsidRPr="007F6274">
        <w:rPr>
          <w:rFonts w:cs="Arial"/>
        </w:rPr>
        <w:t>Medobčinskega inšpektorata občin Beltinci, Črenšovci, Odranci, Turnišče in Velika Polana</w:t>
      </w:r>
      <w:r w:rsidR="004A554A" w:rsidRPr="007F6274">
        <w:rPr>
          <w:rFonts w:cs="Arial"/>
        </w:rPr>
        <w:t xml:space="preserve">, </w:t>
      </w:r>
      <w:r w:rsidR="004A554A" w:rsidRPr="007F6274">
        <w:t>Mladinska ulica 2, 9231 Beltinci</w:t>
      </w:r>
      <w:r w:rsidR="005B6FD8" w:rsidRPr="007F6274">
        <w:rPr>
          <w:rFonts w:cs="Arial"/>
        </w:rPr>
        <w:t xml:space="preserve"> </w:t>
      </w:r>
      <w:r w:rsidR="002A2C9F" w:rsidRPr="007F6274">
        <w:rPr>
          <w:rFonts w:cs="Arial"/>
        </w:rPr>
        <w:t>(v nadaljevanju M</w:t>
      </w:r>
      <w:r w:rsidR="005B6FD8" w:rsidRPr="007F6274">
        <w:rPr>
          <w:rFonts w:cs="Arial"/>
        </w:rPr>
        <w:t>I</w:t>
      </w:r>
      <w:r w:rsidR="00CA27E0" w:rsidRPr="007F6274">
        <w:rPr>
          <w:rFonts w:cs="Arial"/>
        </w:rPr>
        <w:t>O Beltinci</w:t>
      </w:r>
      <w:r w:rsidR="002A2C9F" w:rsidRPr="007F6274">
        <w:rPr>
          <w:rFonts w:cs="Arial"/>
        </w:rPr>
        <w:t xml:space="preserve">), ki ga zastopa </w:t>
      </w:r>
      <w:r w:rsidR="005B6FD8" w:rsidRPr="007F6274">
        <w:rPr>
          <w:rFonts w:cs="Arial"/>
        </w:rPr>
        <w:t xml:space="preserve">direktor Občinske uprave Občine Beltinci </w:t>
      </w:r>
      <w:r w:rsidR="00AA04E1">
        <w:rPr>
          <w:rFonts w:cs="Arial"/>
        </w:rPr>
        <w:t>█</w:t>
      </w:r>
      <w:r w:rsidRPr="007F6274">
        <w:rPr>
          <w:rFonts w:cs="Arial"/>
        </w:rPr>
        <w:t xml:space="preserve">,  </w:t>
      </w:r>
    </w:p>
    <w:p w14:paraId="03AA0F2A" w14:textId="77777777" w:rsidR="00522316" w:rsidRPr="007F6274" w:rsidRDefault="00522316" w:rsidP="00DE0C32">
      <w:pPr>
        <w:jc w:val="both"/>
        <w:rPr>
          <w:rFonts w:cs="Arial"/>
        </w:rPr>
      </w:pPr>
    </w:p>
    <w:p w14:paraId="2E147B7A" w14:textId="77777777" w:rsidR="009D2CD8" w:rsidRPr="007F6274" w:rsidRDefault="009D2CD8" w:rsidP="005B6FD8">
      <w:pPr>
        <w:jc w:val="both"/>
        <w:rPr>
          <w:rFonts w:cs="Arial"/>
        </w:rPr>
      </w:pPr>
    </w:p>
    <w:p w14:paraId="62D1BA28" w14:textId="77777777" w:rsidR="00E07420" w:rsidRPr="007F6274" w:rsidRDefault="00E07420" w:rsidP="00E07420">
      <w:pPr>
        <w:tabs>
          <w:tab w:val="left" w:pos="180"/>
        </w:tabs>
        <w:autoSpaceDE w:val="0"/>
        <w:autoSpaceDN w:val="0"/>
        <w:adjustRightInd w:val="0"/>
        <w:spacing w:line="240" w:lineRule="auto"/>
        <w:jc w:val="center"/>
        <w:rPr>
          <w:rFonts w:cs="Arial"/>
          <w:b/>
          <w:bCs/>
          <w:sz w:val="24"/>
        </w:rPr>
      </w:pPr>
      <w:r w:rsidRPr="007F6274">
        <w:rPr>
          <w:rFonts w:cs="Arial"/>
          <w:b/>
          <w:bCs/>
          <w:sz w:val="24"/>
        </w:rPr>
        <w:t>Z</w:t>
      </w:r>
      <w:r w:rsidR="006B2461" w:rsidRPr="007F6274">
        <w:rPr>
          <w:rFonts w:cs="Arial"/>
          <w:b/>
          <w:bCs/>
          <w:sz w:val="24"/>
        </w:rPr>
        <w:t xml:space="preserve"> </w:t>
      </w:r>
      <w:r w:rsidRPr="007F6274">
        <w:rPr>
          <w:rFonts w:cs="Arial"/>
          <w:b/>
          <w:bCs/>
          <w:sz w:val="24"/>
        </w:rPr>
        <w:t>A</w:t>
      </w:r>
      <w:r w:rsidR="006B2461" w:rsidRPr="007F6274">
        <w:rPr>
          <w:rFonts w:cs="Arial"/>
          <w:b/>
          <w:bCs/>
          <w:sz w:val="24"/>
        </w:rPr>
        <w:t xml:space="preserve"> </w:t>
      </w:r>
      <w:r w:rsidRPr="007F6274">
        <w:rPr>
          <w:rFonts w:cs="Arial"/>
          <w:b/>
          <w:bCs/>
          <w:sz w:val="24"/>
        </w:rPr>
        <w:t>P</w:t>
      </w:r>
      <w:r w:rsidR="006B2461" w:rsidRPr="007F6274">
        <w:rPr>
          <w:rFonts w:cs="Arial"/>
          <w:b/>
          <w:bCs/>
          <w:sz w:val="24"/>
        </w:rPr>
        <w:t xml:space="preserve"> </w:t>
      </w:r>
      <w:r w:rsidRPr="007F6274">
        <w:rPr>
          <w:rFonts w:cs="Arial"/>
          <w:b/>
          <w:bCs/>
          <w:sz w:val="24"/>
        </w:rPr>
        <w:t>I</w:t>
      </w:r>
      <w:r w:rsidR="006B2461" w:rsidRPr="007F6274">
        <w:rPr>
          <w:rFonts w:cs="Arial"/>
          <w:b/>
          <w:bCs/>
          <w:sz w:val="24"/>
        </w:rPr>
        <w:t xml:space="preserve"> </w:t>
      </w:r>
      <w:r w:rsidRPr="007F6274">
        <w:rPr>
          <w:rFonts w:cs="Arial"/>
          <w:b/>
          <w:bCs/>
          <w:sz w:val="24"/>
        </w:rPr>
        <w:t>S</w:t>
      </w:r>
      <w:r w:rsidR="006B2461" w:rsidRPr="007F6274">
        <w:rPr>
          <w:rFonts w:cs="Arial"/>
          <w:b/>
          <w:bCs/>
          <w:sz w:val="24"/>
        </w:rPr>
        <w:t xml:space="preserve"> </w:t>
      </w:r>
      <w:r w:rsidRPr="007F6274">
        <w:rPr>
          <w:rFonts w:cs="Arial"/>
          <w:b/>
          <w:bCs/>
          <w:sz w:val="24"/>
        </w:rPr>
        <w:t>N</w:t>
      </w:r>
      <w:r w:rsidR="006B2461" w:rsidRPr="007F6274">
        <w:rPr>
          <w:rFonts w:cs="Arial"/>
          <w:b/>
          <w:bCs/>
          <w:sz w:val="24"/>
        </w:rPr>
        <w:t xml:space="preserve"> </w:t>
      </w:r>
      <w:r w:rsidRPr="007F6274">
        <w:rPr>
          <w:rFonts w:cs="Arial"/>
          <w:b/>
          <w:bCs/>
          <w:sz w:val="24"/>
        </w:rPr>
        <w:t>I</w:t>
      </w:r>
      <w:r w:rsidR="006B2461" w:rsidRPr="007F6274">
        <w:rPr>
          <w:rFonts w:cs="Arial"/>
          <w:b/>
          <w:bCs/>
          <w:sz w:val="24"/>
        </w:rPr>
        <w:t xml:space="preserve"> </w:t>
      </w:r>
      <w:r w:rsidRPr="007F6274">
        <w:rPr>
          <w:rFonts w:cs="Arial"/>
          <w:b/>
          <w:bCs/>
          <w:sz w:val="24"/>
        </w:rPr>
        <w:t>K</w:t>
      </w:r>
      <w:r w:rsidR="00FA36F2" w:rsidRPr="007F6274">
        <w:rPr>
          <w:rFonts w:cs="Arial"/>
          <w:b/>
          <w:bCs/>
          <w:sz w:val="24"/>
        </w:rPr>
        <w:t xml:space="preserve"> </w:t>
      </w:r>
    </w:p>
    <w:p w14:paraId="22DF6B46" w14:textId="77777777" w:rsidR="006D437D" w:rsidRPr="007F6274" w:rsidRDefault="006D437D" w:rsidP="00E07420">
      <w:pPr>
        <w:tabs>
          <w:tab w:val="left" w:pos="180"/>
        </w:tabs>
        <w:autoSpaceDE w:val="0"/>
        <w:autoSpaceDN w:val="0"/>
        <w:adjustRightInd w:val="0"/>
        <w:spacing w:line="240" w:lineRule="auto"/>
        <w:jc w:val="center"/>
        <w:rPr>
          <w:rFonts w:cs="Arial"/>
          <w:b/>
          <w:bCs/>
          <w:sz w:val="24"/>
        </w:rPr>
      </w:pPr>
      <w:r w:rsidRPr="007F6274">
        <w:rPr>
          <w:rFonts w:cs="Arial"/>
          <w:b/>
          <w:bCs/>
          <w:sz w:val="24"/>
        </w:rPr>
        <w:t>o opravljenem inšpekcijskem nadzoru</w:t>
      </w:r>
    </w:p>
    <w:p w14:paraId="70230EA1" w14:textId="77777777" w:rsidR="003871D8" w:rsidRPr="007F6274" w:rsidRDefault="003871D8" w:rsidP="006D437D">
      <w:pPr>
        <w:jc w:val="both"/>
        <w:rPr>
          <w:rFonts w:cs="Arial"/>
          <w:szCs w:val="20"/>
        </w:rPr>
      </w:pPr>
    </w:p>
    <w:p w14:paraId="0BF52B28" w14:textId="77777777" w:rsidR="006C1ABF" w:rsidRPr="007F6274" w:rsidRDefault="006C1ABF" w:rsidP="006D437D">
      <w:pPr>
        <w:jc w:val="both"/>
        <w:rPr>
          <w:rFonts w:cs="Arial"/>
          <w:szCs w:val="20"/>
        </w:rPr>
      </w:pPr>
    </w:p>
    <w:p w14:paraId="578549F6" w14:textId="77777777" w:rsidR="00FA36F2" w:rsidRPr="007F6274" w:rsidRDefault="005B6FD8" w:rsidP="00DE0C32">
      <w:pPr>
        <w:jc w:val="both"/>
        <w:rPr>
          <w:rFonts w:cs="Arial"/>
        </w:rPr>
      </w:pPr>
      <w:r w:rsidRPr="007F6274">
        <w:rPr>
          <w:rFonts w:cs="Arial"/>
        </w:rPr>
        <w:t xml:space="preserve">Inšpekcijski nadzor je bil opravljen na podlagi Letnega načrta dela IJS 2020 kot sistemski nadzor nad izvajanjem določb ZUP, </w:t>
      </w:r>
      <w:r w:rsidR="00CA27E0" w:rsidRPr="007F6274">
        <w:rPr>
          <w:rFonts w:cs="Arial"/>
        </w:rPr>
        <w:t xml:space="preserve">Zakona o inšpekcijskem nadzoru (Uradni list RS, št. </w:t>
      </w:r>
      <w:hyperlink r:id="rId8" w:tgtFrame="_blank" w:tooltip="Zakon o inšpekcijskem nadzoru (uradno prečiščeno besedilo)" w:history="1">
        <w:r w:rsidR="00CA27E0" w:rsidRPr="007F6274">
          <w:rPr>
            <w:rFonts w:cs="Arial"/>
          </w:rPr>
          <w:t>43/07</w:t>
        </w:r>
      </w:hyperlink>
      <w:r w:rsidR="00CA27E0" w:rsidRPr="007F6274">
        <w:rPr>
          <w:rFonts w:cs="Arial"/>
        </w:rPr>
        <w:t xml:space="preserve"> – uradno prečiščeno besedilo - v nadaljevanju ZIN) </w:t>
      </w:r>
      <w:r w:rsidR="004E12A0" w:rsidRPr="007F6274">
        <w:rPr>
          <w:rFonts w:cs="Arial"/>
        </w:rPr>
        <w:t xml:space="preserve">in </w:t>
      </w:r>
      <w:r w:rsidRPr="007F6274">
        <w:rPr>
          <w:rFonts w:cs="Arial"/>
        </w:rPr>
        <w:t xml:space="preserve">Zakona o dostopu do informacij javnega značaja (Uradni list RS, št. </w:t>
      </w:r>
      <w:hyperlink r:id="rId9" w:tgtFrame="_blank" w:tooltip="Zakon o dostopu do informacij javnega značaja (uradno prečiščeno besedilo)" w:history="1">
        <w:r w:rsidRPr="007F6274">
          <w:rPr>
            <w:rFonts w:cs="Arial"/>
          </w:rPr>
          <w:t>51/06</w:t>
        </w:r>
      </w:hyperlink>
      <w:r w:rsidRPr="007F6274">
        <w:rPr>
          <w:rFonts w:cs="Arial"/>
        </w:rPr>
        <w:t xml:space="preserve"> – uradno prečiščeno besedilo, </w:t>
      </w:r>
      <w:hyperlink r:id="rId10" w:tgtFrame="_blank" w:tooltip="Zakon o davčnem postopku" w:history="1">
        <w:r w:rsidRPr="007F6274">
          <w:rPr>
            <w:rFonts w:cs="Arial"/>
          </w:rPr>
          <w:t>117/06</w:t>
        </w:r>
      </w:hyperlink>
      <w:r w:rsidRPr="007F6274">
        <w:rPr>
          <w:rFonts w:cs="Arial"/>
        </w:rPr>
        <w:t xml:space="preserve"> – ZDavP-2, </w:t>
      </w:r>
      <w:hyperlink r:id="rId11" w:tgtFrame="_blank" w:tooltip="Zakon o spremembah in dopolnitvah Zakona o dostopu do informacij javnega značaja" w:history="1">
        <w:r w:rsidRPr="007F6274">
          <w:rPr>
            <w:rFonts w:cs="Arial"/>
          </w:rPr>
          <w:t>23/14</w:t>
        </w:r>
      </w:hyperlink>
      <w:r w:rsidRPr="007F6274">
        <w:rPr>
          <w:rFonts w:cs="Arial"/>
        </w:rPr>
        <w:t xml:space="preserve">, </w:t>
      </w:r>
      <w:hyperlink r:id="rId12" w:tgtFrame="_blank" w:tooltip="Zakon o spremembah in dopolnitvah Zakona o dostopu do informacij javnega značaja" w:history="1">
        <w:r w:rsidRPr="007F6274">
          <w:rPr>
            <w:rFonts w:cs="Arial"/>
          </w:rPr>
          <w:t>50/14</w:t>
        </w:r>
      </w:hyperlink>
      <w:r w:rsidRPr="007F6274">
        <w:rPr>
          <w:rFonts w:cs="Arial"/>
        </w:rPr>
        <w:t xml:space="preserve">, </w:t>
      </w:r>
      <w:hyperlink r:id="rId13"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7F6274">
          <w:rPr>
            <w:rFonts w:cs="Arial"/>
          </w:rPr>
          <w:t>19/15</w:t>
        </w:r>
      </w:hyperlink>
      <w:r w:rsidR="00CA27E0" w:rsidRPr="007F6274">
        <w:rPr>
          <w:rFonts w:cs="Arial"/>
        </w:rPr>
        <w:t xml:space="preserve"> - </w:t>
      </w:r>
      <w:proofErr w:type="spellStart"/>
      <w:r w:rsidRPr="007F6274">
        <w:rPr>
          <w:rFonts w:cs="Arial"/>
        </w:rPr>
        <w:t>odl</w:t>
      </w:r>
      <w:proofErr w:type="spellEnd"/>
      <w:r w:rsidRPr="007F6274">
        <w:rPr>
          <w:rFonts w:cs="Arial"/>
        </w:rPr>
        <w:t xml:space="preserve">. US, </w:t>
      </w:r>
      <w:hyperlink r:id="rId14" w:tgtFrame="_blank" w:tooltip="Zakon o spremembah in dopolnitvah Zakona o dostopu do informacij javnega značaja" w:history="1">
        <w:r w:rsidRPr="007F6274">
          <w:rPr>
            <w:rFonts w:cs="Arial"/>
          </w:rPr>
          <w:t>102/15</w:t>
        </w:r>
      </w:hyperlink>
      <w:r w:rsidRPr="007F6274">
        <w:rPr>
          <w:rFonts w:cs="Arial"/>
        </w:rPr>
        <w:t xml:space="preserve"> in </w:t>
      </w:r>
      <w:hyperlink r:id="rId15" w:tgtFrame="_blank" w:tooltip="Zakon o dopolnitvi Zakona o dostopu do informacij javnega značaja" w:history="1">
        <w:r w:rsidRPr="007F6274">
          <w:rPr>
            <w:rFonts w:cs="Arial"/>
          </w:rPr>
          <w:t>7/18</w:t>
        </w:r>
      </w:hyperlink>
      <w:r w:rsidRPr="007F6274">
        <w:rPr>
          <w:rFonts w:cs="Arial"/>
        </w:rPr>
        <w:t xml:space="preserve"> </w:t>
      </w:r>
      <w:r w:rsidR="00CA27E0" w:rsidRPr="007F6274">
        <w:rPr>
          <w:rFonts w:cs="Arial"/>
        </w:rPr>
        <w:t>-</w:t>
      </w:r>
      <w:r w:rsidRPr="007F6274">
        <w:rPr>
          <w:rFonts w:cs="Arial"/>
        </w:rPr>
        <w:t xml:space="preserve"> v nadaljevanju ZDIJZ) v delu, ki se nanaša na pristojnost upravne inšpekcije </w:t>
      </w:r>
      <w:r w:rsidR="004E12A0" w:rsidRPr="007F6274">
        <w:rPr>
          <w:rFonts w:cs="Arial"/>
        </w:rPr>
        <w:t>ter</w:t>
      </w:r>
      <w:r w:rsidRPr="007F6274">
        <w:rPr>
          <w:rFonts w:cs="Arial"/>
        </w:rPr>
        <w:t xml:space="preserve"> Uredbe o upravnem poslovanju (</w:t>
      </w:r>
      <w:bookmarkStart w:id="1" w:name="_Hlk515010342"/>
      <w:r w:rsidR="006455DF" w:rsidRPr="007F6274">
        <w:rPr>
          <w:rFonts w:cs="Arial"/>
        </w:rPr>
        <w:t xml:space="preserve">Uradni list RS, št. 9/18 </w:t>
      </w:r>
      <w:bookmarkEnd w:id="1"/>
      <w:r w:rsidR="004E12A0" w:rsidRPr="007F6274">
        <w:rPr>
          <w:rFonts w:cs="Arial"/>
        </w:rPr>
        <w:t xml:space="preserve">in 14/20 - </w:t>
      </w:r>
      <w:r w:rsidR="006455DF" w:rsidRPr="007F6274">
        <w:rPr>
          <w:rFonts w:cs="Arial"/>
        </w:rPr>
        <w:t>v nadaljevanju UUP).</w:t>
      </w:r>
      <w:r w:rsidR="006D5C69" w:rsidRPr="007F6274">
        <w:rPr>
          <w:rFonts w:cs="Arial"/>
        </w:rPr>
        <w:t xml:space="preserve"> </w:t>
      </w:r>
      <w:r w:rsidR="004E12A0" w:rsidRPr="007F6274">
        <w:rPr>
          <w:rFonts w:cs="Arial"/>
        </w:rPr>
        <w:t xml:space="preserve">  </w:t>
      </w:r>
    </w:p>
    <w:p w14:paraId="2F73578E" w14:textId="77777777" w:rsidR="00FA36F2" w:rsidRPr="007F6274" w:rsidRDefault="00FA36F2" w:rsidP="00DE0C32">
      <w:pPr>
        <w:jc w:val="both"/>
        <w:rPr>
          <w:rFonts w:cs="Arial"/>
        </w:rPr>
      </w:pPr>
    </w:p>
    <w:p w14:paraId="76F2BFB8" w14:textId="77777777" w:rsidR="004E12A0" w:rsidRPr="007F6274" w:rsidRDefault="004E12A0" w:rsidP="00DE0C32">
      <w:pPr>
        <w:jc w:val="both"/>
        <w:rPr>
          <w:rFonts w:cs="Arial"/>
        </w:rPr>
      </w:pPr>
      <w:r w:rsidRPr="007F6274">
        <w:rPr>
          <w:rFonts w:cs="Arial"/>
        </w:rPr>
        <w:t xml:space="preserve">Inšpekcijski nadzor je bil izveden 27. februarja in 3. marca 2020 v prostorih </w:t>
      </w:r>
      <w:r w:rsidR="00CA27E0" w:rsidRPr="007F6274">
        <w:rPr>
          <w:rFonts w:cs="Arial"/>
        </w:rPr>
        <w:t>MIO Beltinci</w:t>
      </w:r>
      <w:r w:rsidRPr="007F6274">
        <w:rPr>
          <w:rFonts w:cs="Arial"/>
        </w:rPr>
        <w:t xml:space="preserve">. </w:t>
      </w:r>
    </w:p>
    <w:p w14:paraId="59B1ED94" w14:textId="77777777" w:rsidR="004E12A0" w:rsidRPr="007F6274" w:rsidRDefault="004E12A0" w:rsidP="00DE0C32">
      <w:pPr>
        <w:jc w:val="both"/>
        <w:rPr>
          <w:rFonts w:cs="Arial"/>
        </w:rPr>
      </w:pPr>
    </w:p>
    <w:p w14:paraId="19F42ACC" w14:textId="69E560D5" w:rsidR="004C6510" w:rsidRPr="007F6274" w:rsidRDefault="004E12A0" w:rsidP="00DE0C32">
      <w:pPr>
        <w:jc w:val="both"/>
        <w:rPr>
          <w:rFonts w:cs="Arial"/>
        </w:rPr>
      </w:pPr>
      <w:r w:rsidRPr="007F6274">
        <w:rPr>
          <w:rFonts w:cs="Arial"/>
        </w:rPr>
        <w:t xml:space="preserve">Pri inšpekcijskem nadzoru je bila prisotna občinska inšpektorica </w:t>
      </w:r>
      <w:r w:rsidR="00AA04E1">
        <w:rPr>
          <w:rFonts w:cs="Arial"/>
        </w:rPr>
        <w:t>█</w:t>
      </w:r>
      <w:r w:rsidRPr="007F6274">
        <w:rPr>
          <w:rFonts w:cs="Arial"/>
        </w:rPr>
        <w:t>.</w:t>
      </w:r>
      <w:r w:rsidR="004C6510" w:rsidRPr="007F6274">
        <w:rPr>
          <w:rFonts w:cs="Arial"/>
        </w:rPr>
        <w:t xml:space="preserve"> V inšpekcijskem nadzoru sta sodelovala tudi upravna inšpektorica Roze Ristevska in upravni inšpektor mag. Janez Zore.   </w:t>
      </w:r>
    </w:p>
    <w:p w14:paraId="471A9A64" w14:textId="77777777" w:rsidR="00A43B5F" w:rsidRPr="007F6274" w:rsidRDefault="00A43B5F" w:rsidP="007551B7">
      <w:pPr>
        <w:jc w:val="both"/>
        <w:rPr>
          <w:rFonts w:cs="Arial"/>
          <w:szCs w:val="20"/>
        </w:rPr>
      </w:pPr>
    </w:p>
    <w:p w14:paraId="62A1D6B4" w14:textId="77777777" w:rsidR="000B08BF" w:rsidRPr="007F6274" w:rsidRDefault="000B08BF" w:rsidP="000B08BF">
      <w:pPr>
        <w:jc w:val="both"/>
        <w:rPr>
          <w:rFonts w:cs="Arial"/>
          <w:szCs w:val="20"/>
        </w:rPr>
      </w:pPr>
      <w:r w:rsidRPr="007F6274">
        <w:rPr>
          <w:rFonts w:cs="Arial"/>
          <w:szCs w:val="20"/>
        </w:rPr>
        <w:t xml:space="preserve">Upravni inšpektor je </w:t>
      </w:r>
      <w:r w:rsidRPr="007F6274">
        <w:rPr>
          <w:rFonts w:cs="Arial"/>
        </w:rPr>
        <w:t>MIO Beltinci</w:t>
      </w:r>
      <w:r w:rsidRPr="007F6274">
        <w:rPr>
          <w:rFonts w:cs="Arial"/>
          <w:szCs w:val="20"/>
        </w:rPr>
        <w:t xml:space="preserve"> dne 16. 4. 2020 posredoval Osnutek zapisnika o inšpekcijskem nadzoru št. 0610-86/2020 z namenom, da se z vsebino ugotovitev predhodno seznani in nanj do 4. 5. 2020 poda morebitne pripombe ali pojasnila. S strani </w:t>
      </w:r>
      <w:r w:rsidRPr="007F6274">
        <w:rPr>
          <w:rFonts w:cs="Arial"/>
        </w:rPr>
        <w:t>MIO Beltinci</w:t>
      </w:r>
      <w:r w:rsidRPr="007F6274">
        <w:rPr>
          <w:rFonts w:cs="Arial"/>
          <w:szCs w:val="20"/>
        </w:rPr>
        <w:t xml:space="preserve"> je Inšpektorat za javni sektor dne 28. 4. 2020 prejel pripombe na ugotovitve o opravljenem nadzoru. Upravni inšpektor je pripombe smiselno upošteval, kot je to razvidno iz nadaljevanja tega zapisnika.</w:t>
      </w:r>
    </w:p>
    <w:p w14:paraId="75B69233" w14:textId="77777777" w:rsidR="000B08BF" w:rsidRPr="007F6274" w:rsidRDefault="000B08BF" w:rsidP="007551B7">
      <w:pPr>
        <w:jc w:val="both"/>
        <w:rPr>
          <w:rFonts w:cs="Arial"/>
          <w:szCs w:val="20"/>
        </w:rPr>
      </w:pPr>
    </w:p>
    <w:p w14:paraId="7813B46C" w14:textId="77777777" w:rsidR="000B08BF" w:rsidRPr="007F6274" w:rsidRDefault="000B08BF" w:rsidP="007551B7">
      <w:pPr>
        <w:jc w:val="both"/>
        <w:rPr>
          <w:rFonts w:cs="Arial"/>
          <w:szCs w:val="20"/>
        </w:rPr>
      </w:pPr>
    </w:p>
    <w:p w14:paraId="26FD83DA" w14:textId="77777777" w:rsidR="00117053" w:rsidRPr="007F6274" w:rsidRDefault="007734F3" w:rsidP="00D810FC">
      <w:pPr>
        <w:numPr>
          <w:ilvl w:val="0"/>
          <w:numId w:val="4"/>
        </w:numPr>
        <w:jc w:val="center"/>
        <w:rPr>
          <w:rFonts w:cs="Arial"/>
          <w:b/>
          <w:szCs w:val="20"/>
        </w:rPr>
      </w:pPr>
      <w:r w:rsidRPr="007F6274">
        <w:rPr>
          <w:rFonts w:cs="Arial"/>
          <w:b/>
          <w:szCs w:val="20"/>
        </w:rPr>
        <w:t>Predstavitev MIO BELTINCI</w:t>
      </w:r>
    </w:p>
    <w:p w14:paraId="66B81C55" w14:textId="77777777" w:rsidR="007551B7" w:rsidRPr="007F6274" w:rsidRDefault="007551B7" w:rsidP="00117053">
      <w:pPr>
        <w:rPr>
          <w:rFonts w:cs="Arial"/>
          <w:b/>
          <w:szCs w:val="20"/>
        </w:rPr>
      </w:pPr>
    </w:p>
    <w:p w14:paraId="4023D66D" w14:textId="77777777" w:rsidR="00117053" w:rsidRPr="007F6274" w:rsidRDefault="00117053" w:rsidP="00DE0C32">
      <w:pPr>
        <w:jc w:val="both"/>
        <w:rPr>
          <w:rFonts w:cs="Arial"/>
        </w:rPr>
      </w:pPr>
      <w:r w:rsidRPr="007F6274">
        <w:rPr>
          <w:rFonts w:cs="Arial"/>
        </w:rPr>
        <w:t xml:space="preserve">Občina Beltinci, Občina Črenšovci, Občina Odranci, Občina Turnišče in Občina Velika Polana so z Odlokom o ustanovitvi organa skupne občinske uprave »Medobčinski inšpektorat občin Beltinci, Črenšovci, Odranci, Turnišče in Velika Polana (Uradni list RS št. 32/10 </w:t>
      </w:r>
      <w:r w:rsidR="00CA27E0" w:rsidRPr="007F6274">
        <w:rPr>
          <w:rFonts w:cs="Arial"/>
        </w:rPr>
        <w:t>- v nadaljevanju Odlok MIO</w:t>
      </w:r>
      <w:r w:rsidR="007734F3" w:rsidRPr="007F6274">
        <w:rPr>
          <w:rFonts w:cs="Arial"/>
        </w:rPr>
        <w:t xml:space="preserve"> Beltinci</w:t>
      </w:r>
      <w:r w:rsidRPr="007F6274">
        <w:rPr>
          <w:rFonts w:cs="Arial"/>
        </w:rPr>
        <w:t xml:space="preserve">) ustanovile skupno upravo »Medobčinski inšpektorat Občin Beltinci, Črenšovci, Odranci, Turnišče in Velika Polana« za skupno opravljanje nalog občinskih uprav na področju občinske inšpekcije. Sedež MIR je v Občini Beltinci, Mladinska 2, Beltinci. </w:t>
      </w:r>
    </w:p>
    <w:p w14:paraId="39E5DC81" w14:textId="77777777" w:rsidR="00117053" w:rsidRPr="007F6274" w:rsidRDefault="00117053" w:rsidP="00DE0C32">
      <w:pPr>
        <w:jc w:val="both"/>
        <w:rPr>
          <w:rFonts w:cs="Arial"/>
        </w:rPr>
      </w:pPr>
    </w:p>
    <w:p w14:paraId="42491096" w14:textId="77777777" w:rsidR="00117053" w:rsidRPr="007F6274" w:rsidRDefault="00CA27E0" w:rsidP="00DE0C32">
      <w:pPr>
        <w:jc w:val="both"/>
        <w:rPr>
          <w:rFonts w:cs="Arial"/>
        </w:rPr>
      </w:pPr>
      <w:r w:rsidRPr="007F6274">
        <w:rPr>
          <w:rFonts w:cs="Arial"/>
        </w:rPr>
        <w:t>MIO Beltinci</w:t>
      </w:r>
      <w:r w:rsidR="00117053" w:rsidRPr="007F6274">
        <w:rPr>
          <w:rFonts w:cs="Arial"/>
        </w:rPr>
        <w:t xml:space="preserve"> opravlja upravne naloge izvajanja inšpekcijskega nadzorstva ter vodi </w:t>
      </w:r>
      <w:proofErr w:type="spellStart"/>
      <w:r w:rsidR="00117053" w:rsidRPr="007F6274">
        <w:rPr>
          <w:rFonts w:cs="Arial"/>
        </w:rPr>
        <w:t>prekrškovni</w:t>
      </w:r>
      <w:proofErr w:type="spellEnd"/>
      <w:r w:rsidR="00117053" w:rsidRPr="007F6274">
        <w:rPr>
          <w:rFonts w:cs="Arial"/>
        </w:rPr>
        <w:t xml:space="preserve"> postopek in odloča o prekrških nad izvajanjem občinskih predpisov in drugih aktov na področjih, ki jih urejajo predpisi občin ustanoviteljic, skladno z zakonom.</w:t>
      </w:r>
    </w:p>
    <w:p w14:paraId="080E2E86" w14:textId="77777777" w:rsidR="00117053" w:rsidRPr="007F6274" w:rsidRDefault="00117053" w:rsidP="00DE0C32">
      <w:pPr>
        <w:jc w:val="both"/>
        <w:rPr>
          <w:rFonts w:cs="Arial"/>
        </w:rPr>
      </w:pPr>
    </w:p>
    <w:p w14:paraId="231B90F7" w14:textId="77777777" w:rsidR="00D50E53" w:rsidRPr="007F6274" w:rsidRDefault="00CA27E0" w:rsidP="00DE0C32">
      <w:pPr>
        <w:jc w:val="both"/>
        <w:rPr>
          <w:rFonts w:cs="Arial"/>
        </w:rPr>
      </w:pPr>
      <w:r w:rsidRPr="007F6274">
        <w:rPr>
          <w:rFonts w:cs="Arial"/>
        </w:rPr>
        <w:t>MIO Beltinci</w:t>
      </w:r>
      <w:r w:rsidR="00357F3E" w:rsidRPr="007F6274">
        <w:rPr>
          <w:rFonts w:cs="Arial"/>
        </w:rPr>
        <w:t xml:space="preserve"> opravlja svoje delo</w:t>
      </w:r>
      <w:r w:rsidR="00357F3E" w:rsidRPr="007F6274">
        <w:rPr>
          <w:rStyle w:val="Sprotnaopomba-sklic"/>
          <w:rFonts w:cs="Arial"/>
          <w:szCs w:val="20"/>
        </w:rPr>
        <w:footnoteReference w:id="1"/>
      </w:r>
      <w:r w:rsidR="00357F3E" w:rsidRPr="007F6274">
        <w:rPr>
          <w:rFonts w:cs="Arial"/>
        </w:rPr>
        <w:t xml:space="preserve"> v prostorih občinske uprave občine ustanoviteljice, v kateri ima sedež. Določena dela in naloge (zaslišanje strank) opravlja medobčinska inšpekcija v prostorih občinskih uprav občin ustanoviteljic skupne uprave, medtem ko opravlja inšpekcijske preglede terena na območju vseh občin ustanoviteljic. </w:t>
      </w:r>
      <w:r w:rsidR="00D50E53" w:rsidRPr="007F6274">
        <w:rPr>
          <w:rFonts w:cs="Arial"/>
        </w:rPr>
        <w:t xml:space="preserve">V </w:t>
      </w:r>
      <w:r w:rsidRPr="007F6274">
        <w:rPr>
          <w:rFonts w:cs="Arial"/>
        </w:rPr>
        <w:t>MIO Beltinci</w:t>
      </w:r>
      <w:r w:rsidR="00D50E53" w:rsidRPr="007F6274">
        <w:rPr>
          <w:rFonts w:cs="Arial"/>
        </w:rPr>
        <w:t xml:space="preserve"> je zaposlena ena medobčinska inšpektorica, ki nadzorstvo izvaja</w:t>
      </w:r>
      <w:r w:rsidR="00D50E53" w:rsidRPr="007F6274">
        <w:rPr>
          <w:rStyle w:val="Sprotnaopomba-sklic"/>
          <w:rFonts w:cs="Arial"/>
          <w:szCs w:val="20"/>
        </w:rPr>
        <w:footnoteReference w:id="2"/>
      </w:r>
      <w:r w:rsidR="00D50E53" w:rsidRPr="007F6274">
        <w:rPr>
          <w:rFonts w:cs="Arial"/>
        </w:rPr>
        <w:t xml:space="preserve"> v oblik rednih in izrednih pregledov, kontrolnih inšpekcijskih pregledov v primerih naložene odprave nepravilnosti in koordiniranih akcij z ostalimi inšpektorati in policijo.</w:t>
      </w:r>
    </w:p>
    <w:p w14:paraId="739515BD" w14:textId="77777777" w:rsidR="00357F3E" w:rsidRPr="007F6274" w:rsidRDefault="00357F3E" w:rsidP="00DE0C32">
      <w:pPr>
        <w:jc w:val="both"/>
        <w:rPr>
          <w:rFonts w:cs="Arial"/>
          <w:szCs w:val="20"/>
        </w:rPr>
      </w:pPr>
    </w:p>
    <w:p w14:paraId="396FF4D6" w14:textId="77777777" w:rsidR="00117053" w:rsidRPr="007F6274" w:rsidRDefault="00117053" w:rsidP="00DE0C32">
      <w:pPr>
        <w:jc w:val="both"/>
        <w:rPr>
          <w:rFonts w:cs="Arial"/>
          <w:szCs w:val="20"/>
        </w:rPr>
      </w:pPr>
      <w:r w:rsidRPr="007F6274">
        <w:rPr>
          <w:rFonts w:cs="Arial"/>
          <w:szCs w:val="20"/>
        </w:rPr>
        <w:t xml:space="preserve">Medobčinski inšpektor je javni uslužbenec. </w:t>
      </w:r>
      <w:r w:rsidRPr="007F6274">
        <w:rPr>
          <w:rFonts w:cs="Arial"/>
          <w:szCs w:val="20"/>
          <w:u w:val="single"/>
        </w:rPr>
        <w:t>Javni uslužbenci sklenejo delovno razmerje</w:t>
      </w:r>
      <w:r w:rsidRPr="007F6274">
        <w:rPr>
          <w:rStyle w:val="Sprotnaopomba-sklic"/>
          <w:rFonts w:cs="Arial"/>
          <w:szCs w:val="20"/>
          <w:u w:val="single"/>
        </w:rPr>
        <w:footnoteReference w:id="3"/>
      </w:r>
      <w:r w:rsidRPr="007F6274">
        <w:rPr>
          <w:rFonts w:cs="Arial"/>
          <w:szCs w:val="20"/>
          <w:u w:val="single"/>
        </w:rPr>
        <w:t xml:space="preserve"> v Občini Beltinci</w:t>
      </w:r>
      <w:r w:rsidRPr="007F6274">
        <w:rPr>
          <w:rFonts w:cs="Arial"/>
          <w:szCs w:val="20"/>
        </w:rPr>
        <w:t xml:space="preserve">. Pravice in dolžnosti delodajalca izvršuje župan sedežne občine ustanoviteljice skupne uprave, na podlagi pisnega pooblastila županov občin ustanoviteljic. </w:t>
      </w:r>
    </w:p>
    <w:p w14:paraId="17109547" w14:textId="77777777" w:rsidR="00117053" w:rsidRPr="007F6274" w:rsidRDefault="00117053" w:rsidP="00DE0C32">
      <w:pPr>
        <w:jc w:val="both"/>
        <w:rPr>
          <w:rFonts w:cs="Arial"/>
          <w:szCs w:val="20"/>
        </w:rPr>
      </w:pPr>
    </w:p>
    <w:p w14:paraId="723B8EF8" w14:textId="77777777" w:rsidR="00357F3E" w:rsidRPr="007F6274" w:rsidRDefault="00CA27E0" w:rsidP="00DE0C32">
      <w:pPr>
        <w:jc w:val="both"/>
        <w:rPr>
          <w:rFonts w:cs="Arial"/>
          <w:szCs w:val="20"/>
        </w:rPr>
      </w:pPr>
      <w:r w:rsidRPr="007F6274">
        <w:rPr>
          <w:rFonts w:cs="Arial"/>
          <w:szCs w:val="20"/>
        </w:rPr>
        <w:t>MIO Beltinci</w:t>
      </w:r>
      <w:r w:rsidR="00357F3E" w:rsidRPr="007F6274">
        <w:rPr>
          <w:rFonts w:cs="Arial"/>
          <w:szCs w:val="20"/>
        </w:rPr>
        <w:t xml:space="preserve"> opravlja upravne naloge izvajanja inšpekcijskega nadzorstva ter vodi </w:t>
      </w:r>
      <w:proofErr w:type="spellStart"/>
      <w:r w:rsidR="00357F3E" w:rsidRPr="007F6274">
        <w:rPr>
          <w:rFonts w:cs="Arial"/>
          <w:szCs w:val="20"/>
        </w:rPr>
        <w:t>prekrškovni</w:t>
      </w:r>
      <w:proofErr w:type="spellEnd"/>
      <w:r w:rsidR="00357F3E" w:rsidRPr="007F6274">
        <w:rPr>
          <w:rFonts w:cs="Arial"/>
          <w:szCs w:val="20"/>
        </w:rPr>
        <w:t xml:space="preserve"> postopek in odloča o prekrških nad izvajanjem občinskih predpisov in drugih aktov na področjih, ki jih urejajo predpisi občin ustanoviteljic, skladno z zakonom. Podrobnejše naloge in obveznosti ter pravice MIR opredelijo občine ustanoviteljice skupne uprave v posebnem sporazumu, ki ga sklenejo župani občin ustanoviteljic. V tem sporazumu se tudi določi obseg inšpekcijskega nadzorstva v posamezni občini ustanoviteljici</w:t>
      </w:r>
    </w:p>
    <w:p w14:paraId="71E8B98D" w14:textId="77777777" w:rsidR="00117053" w:rsidRPr="007F6274" w:rsidRDefault="00117053" w:rsidP="00DE0C32">
      <w:pPr>
        <w:jc w:val="both"/>
        <w:rPr>
          <w:rFonts w:cs="Arial"/>
          <w:szCs w:val="20"/>
        </w:rPr>
      </w:pPr>
    </w:p>
    <w:p w14:paraId="08234100" w14:textId="77777777" w:rsidR="00D50E53" w:rsidRPr="007F6274" w:rsidRDefault="00CA27E0" w:rsidP="00DE0C32">
      <w:pPr>
        <w:jc w:val="both"/>
        <w:rPr>
          <w:rFonts w:cs="Arial"/>
          <w:szCs w:val="20"/>
        </w:rPr>
      </w:pPr>
      <w:r w:rsidRPr="007F6274">
        <w:rPr>
          <w:rFonts w:cs="Arial"/>
          <w:szCs w:val="20"/>
        </w:rPr>
        <w:t>MIO Beltinci</w:t>
      </w:r>
      <w:r w:rsidR="00D50E53" w:rsidRPr="007F6274">
        <w:rPr>
          <w:rFonts w:cs="Arial"/>
          <w:szCs w:val="20"/>
        </w:rPr>
        <w:t xml:space="preserve"> opravlja: </w:t>
      </w:r>
    </w:p>
    <w:p w14:paraId="4B814A55" w14:textId="77777777" w:rsidR="00990BC3" w:rsidRPr="007F6274" w:rsidRDefault="00990BC3" w:rsidP="00D810FC">
      <w:pPr>
        <w:numPr>
          <w:ilvl w:val="0"/>
          <w:numId w:val="7"/>
        </w:numPr>
        <w:jc w:val="both"/>
        <w:rPr>
          <w:rFonts w:cs="Arial"/>
          <w:szCs w:val="20"/>
        </w:rPr>
      </w:pPr>
      <w:r w:rsidRPr="007F6274">
        <w:rPr>
          <w:rFonts w:cs="Arial"/>
          <w:szCs w:val="20"/>
        </w:rPr>
        <w:t>nadzor nad izvajanjem občinskih predpisov in drugih aktov, s katerimi občina ureja zadeve iz svoje pristojnosti,</w:t>
      </w:r>
    </w:p>
    <w:p w14:paraId="3A0D7499" w14:textId="77777777" w:rsidR="00990BC3" w:rsidRPr="007F6274" w:rsidRDefault="00990BC3" w:rsidP="00D810FC">
      <w:pPr>
        <w:numPr>
          <w:ilvl w:val="0"/>
          <w:numId w:val="7"/>
        </w:numPr>
        <w:jc w:val="both"/>
        <w:rPr>
          <w:rFonts w:cs="Arial"/>
          <w:szCs w:val="20"/>
        </w:rPr>
      </w:pPr>
      <w:r w:rsidRPr="007F6274">
        <w:rPr>
          <w:rFonts w:cs="Arial"/>
          <w:szCs w:val="20"/>
        </w:rPr>
        <w:t>izdajanje odločb v upravnem področju, v primerih, ko mu je z zakonom ali odlokom podeljena pristojnost odločanja,</w:t>
      </w:r>
    </w:p>
    <w:p w14:paraId="313EE3A1" w14:textId="77777777" w:rsidR="00990BC3" w:rsidRPr="007F6274" w:rsidRDefault="00990BC3" w:rsidP="00D810FC">
      <w:pPr>
        <w:numPr>
          <w:ilvl w:val="0"/>
          <w:numId w:val="7"/>
        </w:numPr>
        <w:jc w:val="both"/>
        <w:rPr>
          <w:rFonts w:cs="Arial"/>
          <w:szCs w:val="20"/>
        </w:rPr>
      </w:pPr>
      <w:r w:rsidRPr="007F6274">
        <w:rPr>
          <w:rFonts w:cs="Arial"/>
          <w:szCs w:val="20"/>
        </w:rPr>
        <w:t>izdajanje odločb in plačilnih nalogov v postopku o prekrških v primerih kršitev zakonskih določb in občinskih predpisov za kar imajo določene pristojnosti v določbah Zakona o prekrških,</w:t>
      </w:r>
    </w:p>
    <w:p w14:paraId="54AF6D5B" w14:textId="77777777" w:rsidR="00990BC3" w:rsidRPr="007F6274" w:rsidRDefault="00990BC3" w:rsidP="00D810FC">
      <w:pPr>
        <w:numPr>
          <w:ilvl w:val="0"/>
          <w:numId w:val="7"/>
        </w:numPr>
        <w:jc w:val="both"/>
        <w:rPr>
          <w:rFonts w:cs="Arial"/>
          <w:szCs w:val="20"/>
        </w:rPr>
      </w:pPr>
      <w:r w:rsidRPr="007F6274">
        <w:rPr>
          <w:rFonts w:cs="Arial"/>
          <w:szCs w:val="20"/>
        </w:rPr>
        <w:t>odločanje o podanih zahtevah za sodno varstvo, katere kršitelj podaja na izdane odločbe o prekrških oziroma plačilne naloge v postopku o prekrških v okviru svojih pristojnosti,</w:t>
      </w:r>
    </w:p>
    <w:p w14:paraId="69031C0A" w14:textId="77777777" w:rsidR="00990BC3" w:rsidRPr="007F6274" w:rsidRDefault="00990BC3" w:rsidP="00D810FC">
      <w:pPr>
        <w:numPr>
          <w:ilvl w:val="0"/>
          <w:numId w:val="7"/>
        </w:numPr>
        <w:jc w:val="both"/>
        <w:rPr>
          <w:rFonts w:cs="Arial"/>
          <w:szCs w:val="20"/>
        </w:rPr>
      </w:pPr>
      <w:r w:rsidRPr="007F6274">
        <w:rPr>
          <w:rFonts w:cs="Arial"/>
          <w:szCs w:val="20"/>
        </w:rPr>
        <w:t>nadzor nad izvajanjem vseh drugih zakonov, ki mu podeljujejo pristojnost nadzora,</w:t>
      </w:r>
    </w:p>
    <w:p w14:paraId="37579F9F" w14:textId="77777777" w:rsidR="00990BC3" w:rsidRPr="007F6274" w:rsidRDefault="00990BC3" w:rsidP="00D810FC">
      <w:pPr>
        <w:numPr>
          <w:ilvl w:val="0"/>
          <w:numId w:val="7"/>
        </w:numPr>
        <w:jc w:val="both"/>
        <w:rPr>
          <w:rFonts w:cs="Arial"/>
          <w:szCs w:val="20"/>
        </w:rPr>
      </w:pPr>
      <w:r w:rsidRPr="007F6274">
        <w:rPr>
          <w:rFonts w:cs="Arial"/>
          <w:szCs w:val="20"/>
        </w:rPr>
        <w:t>druge upravne in strokovno tehnične naloge s področja inšpekcijskega nadzora.</w:t>
      </w:r>
    </w:p>
    <w:p w14:paraId="3793777F" w14:textId="77777777" w:rsidR="00990BC3" w:rsidRPr="007F6274" w:rsidRDefault="00D50E53" w:rsidP="00DE0C32">
      <w:pPr>
        <w:jc w:val="both"/>
        <w:rPr>
          <w:rFonts w:cs="Arial"/>
          <w:szCs w:val="20"/>
        </w:rPr>
      </w:pPr>
      <w:r w:rsidRPr="007F6274">
        <w:rPr>
          <w:rFonts w:cs="Arial"/>
          <w:szCs w:val="20"/>
        </w:rPr>
        <w:t xml:space="preserve"> </w:t>
      </w:r>
    </w:p>
    <w:p w14:paraId="2F5C09B8" w14:textId="77777777" w:rsidR="00D50E53" w:rsidRPr="007F6274" w:rsidRDefault="00D50E53" w:rsidP="00DE0C32">
      <w:pPr>
        <w:jc w:val="both"/>
        <w:rPr>
          <w:rFonts w:cs="Arial"/>
        </w:rPr>
      </w:pPr>
      <w:r w:rsidRPr="007F6274">
        <w:rPr>
          <w:rFonts w:cs="Arial"/>
        </w:rPr>
        <w:t>Medobčinski inšpektor pooblastilo za opravljanje nadzorstva izkazuje s službeno izkaznico, ki jo izda župan občine ustanoviteljice, v kateri je sedež medobčinske inšpekcije.</w:t>
      </w:r>
    </w:p>
    <w:p w14:paraId="78EDB5BA" w14:textId="77777777" w:rsidR="00D50E53" w:rsidRPr="007F6274" w:rsidRDefault="00D50E53" w:rsidP="00DE0C32">
      <w:pPr>
        <w:jc w:val="both"/>
        <w:rPr>
          <w:rFonts w:cs="Arial"/>
          <w:sz w:val="18"/>
          <w:szCs w:val="18"/>
        </w:rPr>
      </w:pPr>
    </w:p>
    <w:p w14:paraId="52619143" w14:textId="77777777" w:rsidR="00D50E53" w:rsidRPr="007F6274" w:rsidRDefault="00CA27E0" w:rsidP="00DE0C32">
      <w:pPr>
        <w:jc w:val="both"/>
        <w:rPr>
          <w:rFonts w:cs="Arial"/>
        </w:rPr>
      </w:pPr>
      <w:r w:rsidRPr="007F6274">
        <w:rPr>
          <w:rFonts w:cs="Arial"/>
        </w:rPr>
        <w:t>MIO Beltinci</w:t>
      </w:r>
      <w:r w:rsidR="00D50E53" w:rsidRPr="007F6274">
        <w:rPr>
          <w:rFonts w:cs="Arial"/>
        </w:rPr>
        <w:t xml:space="preserve"> vodi vodja, ki ga imenujejo in razrešujejo župani občin ustanoviteljic v skladu z Zakonom o javnih uslužbencih. Vodja MIR ima status uradnika</w:t>
      </w:r>
      <w:r w:rsidR="00D50E53" w:rsidRPr="007F6274">
        <w:rPr>
          <w:rStyle w:val="Sprotnaopomba-sklic"/>
          <w:rFonts w:cs="Arial"/>
          <w:szCs w:val="20"/>
        </w:rPr>
        <w:footnoteReference w:id="4"/>
      </w:r>
      <w:r w:rsidR="00D50E53" w:rsidRPr="007F6274">
        <w:rPr>
          <w:rFonts w:cs="Arial"/>
        </w:rPr>
        <w:t xml:space="preserve"> na položaju. Župani lahko sklenejo pisni sporazum, da bo naloge vodje MIR opravljal tajnik občine (direktor občinske uprave). </w:t>
      </w:r>
    </w:p>
    <w:p w14:paraId="040E9860" w14:textId="77777777" w:rsidR="00D50E53" w:rsidRPr="007F6274" w:rsidRDefault="00D50E53" w:rsidP="00DE0C32">
      <w:pPr>
        <w:jc w:val="both"/>
        <w:rPr>
          <w:rFonts w:cs="Arial"/>
        </w:rPr>
      </w:pPr>
    </w:p>
    <w:p w14:paraId="3EF856F8" w14:textId="77777777" w:rsidR="00D50E53" w:rsidRPr="007F6274" w:rsidRDefault="00D50E53" w:rsidP="00DE0C32">
      <w:pPr>
        <w:jc w:val="both"/>
        <w:rPr>
          <w:rFonts w:cs="Arial"/>
        </w:rPr>
      </w:pPr>
      <w:r w:rsidRPr="007F6274">
        <w:rPr>
          <w:rFonts w:cs="Arial"/>
        </w:rPr>
        <w:t xml:space="preserve">Vodja </w:t>
      </w:r>
      <w:r w:rsidR="00CA27E0" w:rsidRPr="007F6274">
        <w:rPr>
          <w:rFonts w:cs="Arial"/>
        </w:rPr>
        <w:t>MIO Beltinci</w:t>
      </w:r>
      <w:r w:rsidRPr="007F6274">
        <w:rPr>
          <w:rFonts w:cs="Arial"/>
        </w:rPr>
        <w:t xml:space="preserve"> odgovarja</w:t>
      </w:r>
      <w:r w:rsidRPr="007F6274">
        <w:rPr>
          <w:rStyle w:val="Sprotnaopomba-sklic"/>
          <w:rFonts w:cs="Arial"/>
          <w:szCs w:val="20"/>
        </w:rPr>
        <w:footnoteReference w:id="5"/>
      </w:r>
      <w:r w:rsidRPr="007F6274">
        <w:rPr>
          <w:rFonts w:cs="Arial"/>
        </w:rPr>
        <w:t xml:space="preserve"> za izvrševanje nalog, ki spadajo v krajevno pristojnost posamezne občine ustanoviteljice županu in tajniku občine oziroma direktorju občinske uprave te občine, za delo skupne uprave v celoti pa skupaj vsem županom občin ustanoviteljic. </w:t>
      </w:r>
    </w:p>
    <w:p w14:paraId="582D357E" w14:textId="77777777" w:rsidR="002763A2" w:rsidRPr="007F6274" w:rsidRDefault="002763A2" w:rsidP="00DE0C32">
      <w:pPr>
        <w:jc w:val="both"/>
        <w:rPr>
          <w:rFonts w:cs="Arial"/>
        </w:rPr>
      </w:pPr>
    </w:p>
    <w:p w14:paraId="596A14F7" w14:textId="77777777" w:rsidR="00D50E53" w:rsidRPr="007F6274" w:rsidRDefault="00D50E53" w:rsidP="00DE0C32">
      <w:pPr>
        <w:jc w:val="both"/>
        <w:rPr>
          <w:rFonts w:cs="Arial"/>
        </w:rPr>
      </w:pPr>
      <w:r w:rsidRPr="007F6274">
        <w:rPr>
          <w:rFonts w:cs="Arial"/>
        </w:rPr>
        <w:lastRenderedPageBreak/>
        <w:t xml:space="preserve">Vodja </w:t>
      </w:r>
      <w:r w:rsidR="00CA27E0" w:rsidRPr="007F6274">
        <w:rPr>
          <w:rFonts w:cs="Arial"/>
        </w:rPr>
        <w:t>MIO Beltinci</w:t>
      </w:r>
      <w:r w:rsidRPr="007F6274">
        <w:rPr>
          <w:rFonts w:cs="Arial"/>
        </w:rPr>
        <w:t xml:space="preserve"> predstavlja skupno upravo, organizira opravljanje nalog, odloča v upravnih zadevah iz pristojnosti uprave ter izvaja vse druge naloge, ki so potrebne za zagotovitev pravočasnega in strokovnega dela skupne uprave.</w:t>
      </w:r>
    </w:p>
    <w:p w14:paraId="55B31AAD" w14:textId="77777777" w:rsidR="00D50E53" w:rsidRPr="007F6274" w:rsidRDefault="00D50E53" w:rsidP="00DE0C32">
      <w:pPr>
        <w:jc w:val="both"/>
        <w:rPr>
          <w:rFonts w:cs="Arial"/>
        </w:rPr>
      </w:pPr>
    </w:p>
    <w:p w14:paraId="53133B9C" w14:textId="77777777" w:rsidR="00D50E53" w:rsidRPr="007F6274" w:rsidRDefault="00CA27E0" w:rsidP="00DE0C32">
      <w:pPr>
        <w:jc w:val="both"/>
        <w:rPr>
          <w:rFonts w:cs="Arial"/>
        </w:rPr>
      </w:pPr>
      <w:r w:rsidRPr="007F6274">
        <w:rPr>
          <w:rFonts w:cs="Arial"/>
        </w:rPr>
        <w:t xml:space="preserve">MIO Beltinci </w:t>
      </w:r>
      <w:r w:rsidR="00D50E53" w:rsidRPr="007F6274">
        <w:rPr>
          <w:rFonts w:cs="Arial"/>
        </w:rPr>
        <w:t>uporablja žig okrogle oblike. Ob zunanjem robu žiga</w:t>
      </w:r>
      <w:r w:rsidR="00D50E53" w:rsidRPr="007F6274">
        <w:rPr>
          <w:rStyle w:val="Sprotnaopomba-sklic"/>
          <w:rFonts w:cs="Arial"/>
          <w:szCs w:val="20"/>
        </w:rPr>
        <w:footnoteReference w:id="6"/>
      </w:r>
      <w:r w:rsidR="00D50E53" w:rsidRPr="007F6274">
        <w:rPr>
          <w:rFonts w:cs="Arial"/>
        </w:rPr>
        <w:t xml:space="preserve"> je napis: Medobčinski inšpektorat, v notranjem krogu pa ime občin ustanoviteljic (Občina Beltinci, Občina Črenšovci, Občina Odranci, Občina Turnišče in Občina Velika Polana).</w:t>
      </w:r>
    </w:p>
    <w:p w14:paraId="23E2A491" w14:textId="77777777" w:rsidR="00DE0C32" w:rsidRPr="007F6274" w:rsidRDefault="00DE0C32" w:rsidP="00DE0C32">
      <w:pPr>
        <w:jc w:val="both"/>
        <w:rPr>
          <w:rFonts w:cs="Arial"/>
          <w:u w:val="single"/>
        </w:rPr>
      </w:pPr>
    </w:p>
    <w:p w14:paraId="48D020CC" w14:textId="77777777" w:rsidR="007D3DE8" w:rsidRPr="007F6274" w:rsidRDefault="000C7758" w:rsidP="00DE0C32">
      <w:pPr>
        <w:jc w:val="both"/>
        <w:rPr>
          <w:rFonts w:cs="Arial"/>
        </w:rPr>
      </w:pPr>
      <w:r w:rsidRPr="007F6274">
        <w:rPr>
          <w:rFonts w:cs="Arial"/>
          <w:u w:val="single"/>
        </w:rPr>
        <w:t>Ugotovitve upravnega inšpektorja</w:t>
      </w:r>
      <w:r w:rsidRPr="007F6274">
        <w:rPr>
          <w:rFonts w:cs="Arial"/>
        </w:rPr>
        <w:t>:</w:t>
      </w:r>
    </w:p>
    <w:p w14:paraId="73870EF1" w14:textId="77777777" w:rsidR="0005002D" w:rsidRPr="007F6274" w:rsidRDefault="0005002D" w:rsidP="00DE0C32">
      <w:pPr>
        <w:jc w:val="both"/>
        <w:rPr>
          <w:rFonts w:cs="Arial"/>
          <w:i/>
        </w:rPr>
      </w:pPr>
    </w:p>
    <w:p w14:paraId="1F5535C7" w14:textId="3E2754A7" w:rsidR="00C27528" w:rsidRPr="007F6274" w:rsidRDefault="00C27528" w:rsidP="0005002D">
      <w:pPr>
        <w:jc w:val="both"/>
        <w:rPr>
          <w:rFonts w:cs="Arial"/>
          <w:i/>
          <w:szCs w:val="20"/>
        </w:rPr>
      </w:pPr>
      <w:r w:rsidRPr="007F6274">
        <w:rPr>
          <w:rFonts w:cs="Arial"/>
          <w:i/>
          <w:szCs w:val="20"/>
        </w:rPr>
        <w:t>Župani Občin Beltinci, Občina Črenšovci, Občina Odranci, Občina Turnišče in Občina Velika Polana so s Sklepom</w:t>
      </w:r>
      <w:r w:rsidRPr="007F6274">
        <w:rPr>
          <w:rStyle w:val="Sprotnaopomba-sklic"/>
          <w:rFonts w:cs="Arial"/>
          <w:i/>
          <w:szCs w:val="20"/>
        </w:rPr>
        <w:footnoteReference w:id="7"/>
      </w:r>
      <w:r w:rsidRPr="007F6274">
        <w:rPr>
          <w:rFonts w:cs="Arial"/>
          <w:i/>
          <w:szCs w:val="20"/>
        </w:rPr>
        <w:t xml:space="preserve"> z 1. 3. 2019 sklenili, da je Vodja MIO Beltinci direktor občinske uprave Občine Beltinci, </w:t>
      </w:r>
      <w:r w:rsidR="00AA04E1">
        <w:rPr>
          <w:rFonts w:cs="Arial"/>
          <w:i/>
          <w:szCs w:val="20"/>
        </w:rPr>
        <w:t>█</w:t>
      </w:r>
      <w:r w:rsidRPr="007F6274">
        <w:rPr>
          <w:rFonts w:cs="Arial"/>
          <w:i/>
          <w:szCs w:val="20"/>
        </w:rPr>
        <w:t>.</w:t>
      </w:r>
    </w:p>
    <w:p w14:paraId="22FCE172" w14:textId="68D32690" w:rsidR="000C7758" w:rsidRPr="007F6274" w:rsidRDefault="00C27528" w:rsidP="0005002D">
      <w:pPr>
        <w:jc w:val="both"/>
        <w:rPr>
          <w:rFonts w:cs="Arial"/>
          <w:i/>
          <w:szCs w:val="20"/>
        </w:rPr>
      </w:pPr>
      <w:r w:rsidRPr="007F6274">
        <w:rPr>
          <w:rFonts w:cs="Arial"/>
          <w:i/>
          <w:szCs w:val="20"/>
        </w:rPr>
        <w:t xml:space="preserve">Upravni inšpektor je dne 27. 2. 2020 </w:t>
      </w:r>
      <w:proofErr w:type="spellStart"/>
      <w:r w:rsidRPr="007F6274">
        <w:rPr>
          <w:rFonts w:cs="Arial"/>
          <w:i/>
          <w:szCs w:val="20"/>
        </w:rPr>
        <w:t>vpogledal</w:t>
      </w:r>
      <w:proofErr w:type="spellEnd"/>
      <w:r w:rsidRPr="007F6274">
        <w:rPr>
          <w:rFonts w:cs="Arial"/>
          <w:i/>
          <w:szCs w:val="20"/>
        </w:rPr>
        <w:t xml:space="preserve"> v Poslovni register </w:t>
      </w:r>
      <w:proofErr w:type="spellStart"/>
      <w:r w:rsidRPr="007F6274">
        <w:rPr>
          <w:rFonts w:cs="Arial"/>
          <w:i/>
          <w:szCs w:val="20"/>
        </w:rPr>
        <w:t>Ajpes</w:t>
      </w:r>
      <w:proofErr w:type="spellEnd"/>
      <w:r w:rsidRPr="007F6274">
        <w:rPr>
          <w:rFonts w:cs="Arial"/>
          <w:i/>
          <w:szCs w:val="20"/>
        </w:rPr>
        <w:t xml:space="preserve"> in ugoto</w:t>
      </w:r>
      <w:r w:rsidR="000C7758" w:rsidRPr="007F6274">
        <w:rPr>
          <w:rFonts w:cs="Arial"/>
          <w:i/>
          <w:szCs w:val="20"/>
        </w:rPr>
        <w:t>v</w:t>
      </w:r>
      <w:r w:rsidRPr="007F6274">
        <w:rPr>
          <w:rFonts w:cs="Arial"/>
          <w:i/>
          <w:szCs w:val="20"/>
        </w:rPr>
        <w:t>il</w:t>
      </w:r>
      <w:r w:rsidR="000C7758" w:rsidRPr="007F6274">
        <w:rPr>
          <w:rFonts w:cs="Arial"/>
          <w:i/>
          <w:szCs w:val="20"/>
        </w:rPr>
        <w:t xml:space="preserve">, da je bil kot zastopnik MIO Beltinci vpisan </w:t>
      </w:r>
      <w:r w:rsidR="00AA04E1">
        <w:rPr>
          <w:rFonts w:cs="Arial"/>
          <w:i/>
          <w:szCs w:val="20"/>
        </w:rPr>
        <w:t>█</w:t>
      </w:r>
      <w:r w:rsidRPr="007F6274">
        <w:rPr>
          <w:rFonts w:cs="Arial"/>
          <w:i/>
          <w:szCs w:val="20"/>
        </w:rPr>
        <w:t>, bivši direktor Občinske uprave Beltinci,</w:t>
      </w:r>
      <w:r w:rsidR="000C7758" w:rsidRPr="007F6274">
        <w:rPr>
          <w:rFonts w:cs="Arial"/>
          <w:i/>
          <w:szCs w:val="20"/>
        </w:rPr>
        <w:t xml:space="preserve"> </w:t>
      </w:r>
      <w:proofErr w:type="spellStart"/>
      <w:r w:rsidR="000C7758" w:rsidRPr="007F6274">
        <w:rPr>
          <w:rFonts w:cs="Arial"/>
          <w:i/>
          <w:szCs w:val="20"/>
        </w:rPr>
        <w:t>k</w:t>
      </w:r>
      <w:r w:rsidR="001B6CD4" w:rsidRPr="007F6274">
        <w:rPr>
          <w:rFonts w:cs="Arial"/>
          <w:i/>
          <w:szCs w:val="20"/>
        </w:rPr>
        <w:t>i</w:t>
      </w:r>
      <w:r w:rsidR="000C7758" w:rsidRPr="007F6274">
        <w:rPr>
          <w:rFonts w:cs="Arial"/>
          <w:i/>
          <w:szCs w:val="20"/>
        </w:rPr>
        <w:t>i</w:t>
      </w:r>
      <w:proofErr w:type="spellEnd"/>
      <w:r w:rsidR="000C7758" w:rsidRPr="007F6274">
        <w:rPr>
          <w:rFonts w:cs="Arial"/>
          <w:i/>
          <w:szCs w:val="20"/>
        </w:rPr>
        <w:t xml:space="preserve"> že od leta 2018 ni več zaposlen v Občini Beltinci. V času trajanja nadzora je </w:t>
      </w:r>
      <w:r w:rsidRPr="007F6274">
        <w:rPr>
          <w:rFonts w:cs="Arial"/>
          <w:i/>
          <w:szCs w:val="20"/>
        </w:rPr>
        <w:t xml:space="preserve">MIO Beltinci opravil spremembo in v Poslovni register </w:t>
      </w:r>
      <w:proofErr w:type="spellStart"/>
      <w:r w:rsidRPr="007F6274">
        <w:rPr>
          <w:rFonts w:cs="Arial"/>
          <w:i/>
          <w:szCs w:val="20"/>
        </w:rPr>
        <w:t>Ajpes</w:t>
      </w:r>
      <w:proofErr w:type="spellEnd"/>
      <w:r w:rsidRPr="007F6274">
        <w:rPr>
          <w:rFonts w:cs="Arial"/>
          <w:i/>
          <w:szCs w:val="20"/>
        </w:rPr>
        <w:t xml:space="preserve"> </w:t>
      </w:r>
      <w:r w:rsidR="0005002D" w:rsidRPr="007F6274">
        <w:rPr>
          <w:rFonts w:cs="Arial"/>
          <w:i/>
          <w:szCs w:val="20"/>
        </w:rPr>
        <w:t>kot zastopnik</w:t>
      </w:r>
      <w:r w:rsidR="007734F3" w:rsidRPr="007F6274">
        <w:rPr>
          <w:rFonts w:cs="Arial"/>
          <w:i/>
          <w:szCs w:val="20"/>
        </w:rPr>
        <w:t>a</w:t>
      </w:r>
      <w:r w:rsidR="0005002D" w:rsidRPr="007F6274">
        <w:rPr>
          <w:rFonts w:cs="Arial"/>
          <w:i/>
          <w:szCs w:val="20"/>
        </w:rPr>
        <w:t xml:space="preserve"> organa </w:t>
      </w:r>
      <w:r w:rsidRPr="007F6274">
        <w:rPr>
          <w:rFonts w:cs="Arial"/>
          <w:i/>
          <w:szCs w:val="20"/>
        </w:rPr>
        <w:t xml:space="preserve">vpisal </w:t>
      </w:r>
      <w:r w:rsidR="00AA04E1">
        <w:rPr>
          <w:rFonts w:cs="Arial"/>
          <w:i/>
          <w:szCs w:val="20"/>
        </w:rPr>
        <w:t>█</w:t>
      </w:r>
      <w:r w:rsidRPr="007F6274">
        <w:rPr>
          <w:rFonts w:cs="Arial"/>
          <w:i/>
          <w:szCs w:val="20"/>
        </w:rPr>
        <w:t>, sedanjega direktorja Občinske uprave Beltinci.</w:t>
      </w:r>
    </w:p>
    <w:p w14:paraId="5A619732" w14:textId="77777777" w:rsidR="000C7758" w:rsidRPr="007F6274" w:rsidRDefault="000C7758" w:rsidP="006455DF">
      <w:pPr>
        <w:jc w:val="both"/>
        <w:rPr>
          <w:rFonts w:cs="Arial"/>
          <w:szCs w:val="20"/>
        </w:rPr>
      </w:pPr>
    </w:p>
    <w:p w14:paraId="6CF24FA0" w14:textId="1E6BEE15" w:rsidR="007734F3" w:rsidRPr="007F6274" w:rsidRDefault="0005002D" w:rsidP="00142B84">
      <w:pPr>
        <w:jc w:val="both"/>
        <w:rPr>
          <w:rFonts w:cs="Arial"/>
          <w:i/>
          <w:szCs w:val="20"/>
        </w:rPr>
      </w:pPr>
      <w:r w:rsidRPr="007F6274">
        <w:rPr>
          <w:rFonts w:cs="Arial"/>
          <w:i/>
          <w:szCs w:val="20"/>
        </w:rPr>
        <w:t xml:space="preserve">Inšpekcijski nadzor v MIO Beltinci opravlja </w:t>
      </w:r>
      <w:r w:rsidR="00AA04E1">
        <w:rPr>
          <w:rFonts w:cs="Arial"/>
          <w:i/>
          <w:szCs w:val="20"/>
        </w:rPr>
        <w:t>█</w:t>
      </w:r>
      <w:r w:rsidRPr="007F6274">
        <w:rPr>
          <w:rFonts w:cs="Arial"/>
          <w:i/>
          <w:szCs w:val="20"/>
        </w:rPr>
        <w:t xml:space="preserve">, ki ni zaposlena v MIO Beltinci, ampak ima sklenjeno </w:t>
      </w:r>
      <w:r w:rsidRPr="007F6274">
        <w:rPr>
          <w:rFonts w:cs="Arial"/>
          <w:i/>
          <w:szCs w:val="20"/>
          <w:u w:val="single"/>
        </w:rPr>
        <w:t>delovno razmerje</w:t>
      </w:r>
      <w:r w:rsidRPr="007F6274">
        <w:rPr>
          <w:rStyle w:val="Sprotnaopomba-sklic"/>
          <w:rFonts w:cs="Arial"/>
          <w:i/>
          <w:szCs w:val="20"/>
          <w:u w:val="single"/>
        </w:rPr>
        <w:footnoteReference w:id="8"/>
      </w:r>
      <w:r w:rsidRPr="007F6274">
        <w:rPr>
          <w:rFonts w:cs="Arial"/>
          <w:i/>
          <w:szCs w:val="20"/>
          <w:u w:val="single"/>
        </w:rPr>
        <w:t xml:space="preserve"> v Občini Beltinci</w:t>
      </w:r>
      <w:r w:rsidRPr="007F6274">
        <w:rPr>
          <w:rFonts w:cs="Arial"/>
          <w:i/>
          <w:szCs w:val="20"/>
        </w:rPr>
        <w:t xml:space="preserve">. </w:t>
      </w:r>
      <w:r w:rsidR="00DE0C32" w:rsidRPr="007F6274">
        <w:rPr>
          <w:rFonts w:cs="Arial"/>
          <w:i/>
          <w:szCs w:val="20"/>
        </w:rPr>
        <w:t xml:space="preserve"> </w:t>
      </w:r>
      <w:r w:rsidRPr="007F6274">
        <w:rPr>
          <w:rFonts w:cs="Arial"/>
          <w:i/>
          <w:szCs w:val="20"/>
        </w:rPr>
        <w:t xml:space="preserve">MIO Beltinci </w:t>
      </w:r>
      <w:r w:rsidR="00C51961" w:rsidRPr="007F6274">
        <w:rPr>
          <w:rFonts w:cs="Arial"/>
          <w:i/>
          <w:szCs w:val="20"/>
        </w:rPr>
        <w:t>ima sicer določeno sistemizacijo delovnih mest in sicer eno delovno mesto inšpektorja in eno strokovno tehnično delovno mesto, ki pa sta nezasedeni</w:t>
      </w:r>
      <w:r w:rsidRPr="007F6274">
        <w:rPr>
          <w:rFonts w:cs="Arial"/>
          <w:i/>
          <w:szCs w:val="20"/>
        </w:rPr>
        <w:t>.</w:t>
      </w:r>
      <w:r w:rsidR="00142B84" w:rsidRPr="007F6274">
        <w:rPr>
          <w:rFonts w:cs="Arial"/>
          <w:i/>
          <w:szCs w:val="20"/>
        </w:rPr>
        <w:t xml:space="preserve"> </w:t>
      </w:r>
    </w:p>
    <w:p w14:paraId="26E58DA2" w14:textId="77777777" w:rsidR="0005002D" w:rsidRPr="007F6274" w:rsidRDefault="0005002D" w:rsidP="006455DF">
      <w:pPr>
        <w:jc w:val="both"/>
        <w:rPr>
          <w:rFonts w:cs="Arial"/>
          <w:szCs w:val="20"/>
        </w:rPr>
      </w:pPr>
    </w:p>
    <w:p w14:paraId="4F7757E4" w14:textId="77777777" w:rsidR="00AD606D" w:rsidRPr="007F6274" w:rsidRDefault="00AD606D" w:rsidP="00D810FC">
      <w:pPr>
        <w:numPr>
          <w:ilvl w:val="0"/>
          <w:numId w:val="8"/>
        </w:numPr>
        <w:jc w:val="both"/>
        <w:rPr>
          <w:rFonts w:cs="Arial"/>
        </w:rPr>
      </w:pPr>
      <w:r w:rsidRPr="007F6274">
        <w:rPr>
          <w:rFonts w:cs="Arial"/>
        </w:rPr>
        <w:t xml:space="preserve">Upravni inšpektor sicer ni pristojen za nadzor nad izvajanjem Zakona o lokalni samoupravi (Uradni list RS, št. </w:t>
      </w:r>
      <w:hyperlink r:id="rId16" w:tgtFrame="_blank" w:tooltip="Zakon o lokalni samoupravi (uradno prečiščeno besedilo)" w:history="1">
        <w:r w:rsidRPr="007F6274">
          <w:rPr>
            <w:rFonts w:cs="Arial"/>
          </w:rPr>
          <w:t>94/07</w:t>
        </w:r>
      </w:hyperlink>
      <w:r w:rsidRPr="007F6274">
        <w:rPr>
          <w:rFonts w:cs="Arial"/>
        </w:rPr>
        <w:t xml:space="preserve"> – uradno prečiščeno besedilo, </w:t>
      </w:r>
      <w:hyperlink r:id="rId17" w:tgtFrame="_blank" w:tooltip="Zakon o dopolnitvi Zakona o lokalni samoupravi" w:history="1">
        <w:r w:rsidRPr="007F6274">
          <w:rPr>
            <w:rFonts w:cs="Arial"/>
          </w:rPr>
          <w:t>76/08</w:t>
        </w:r>
      </w:hyperlink>
      <w:r w:rsidRPr="007F6274">
        <w:rPr>
          <w:rFonts w:cs="Arial"/>
        </w:rPr>
        <w:t xml:space="preserve">, </w:t>
      </w:r>
      <w:hyperlink r:id="rId18" w:tgtFrame="_blank" w:tooltip="Zakon o spremembah in dopolnitvah Zakona o lokalni samoupravi" w:history="1">
        <w:r w:rsidRPr="007F6274">
          <w:rPr>
            <w:rFonts w:cs="Arial"/>
          </w:rPr>
          <w:t>79/09</w:t>
        </w:r>
      </w:hyperlink>
      <w:r w:rsidRPr="007F6274">
        <w:rPr>
          <w:rFonts w:cs="Arial"/>
        </w:rPr>
        <w:t xml:space="preserve">, </w:t>
      </w:r>
      <w:hyperlink r:id="rId19" w:tgtFrame="_blank" w:tooltip="Zakon o spremembah in dopolnitvah Zakona o lokalni samoupravi" w:history="1">
        <w:r w:rsidRPr="007F6274">
          <w:rPr>
            <w:rFonts w:cs="Arial"/>
          </w:rPr>
          <w:t>51/10</w:t>
        </w:r>
      </w:hyperlink>
      <w:r w:rsidRPr="007F6274">
        <w:rPr>
          <w:rFonts w:cs="Arial"/>
        </w:rPr>
        <w:t xml:space="preserve">, </w:t>
      </w:r>
      <w:hyperlink r:id="rId20" w:tgtFrame="_blank" w:tooltip="Zakon za uravnoteženje javnih financ" w:history="1">
        <w:r w:rsidRPr="007F6274">
          <w:rPr>
            <w:rFonts w:cs="Arial"/>
          </w:rPr>
          <w:t>40/12</w:t>
        </w:r>
      </w:hyperlink>
      <w:r w:rsidRPr="007F6274">
        <w:rPr>
          <w:rFonts w:cs="Arial"/>
        </w:rPr>
        <w:t xml:space="preserve"> – ZUJF, </w:t>
      </w:r>
      <w:hyperlink r:id="rId21" w:tgtFrame="_blank" w:tooltip="Zakon o ukrepih za uravnoteženje javnih financ občin" w:history="1">
        <w:r w:rsidRPr="007F6274">
          <w:rPr>
            <w:rFonts w:cs="Arial"/>
          </w:rPr>
          <w:t>14/15</w:t>
        </w:r>
      </w:hyperlink>
      <w:r w:rsidRPr="007F6274">
        <w:rPr>
          <w:rFonts w:cs="Arial"/>
        </w:rPr>
        <w:t xml:space="preserve"> – ZUUJFO, </w:t>
      </w:r>
      <w:hyperlink r:id="rId22" w:tgtFrame="_blank" w:tooltip="Zakon o stvarnem premoženju države in samoupravnih lokalnih skupnosti" w:history="1">
        <w:r w:rsidRPr="007F6274">
          <w:rPr>
            <w:rFonts w:cs="Arial"/>
          </w:rPr>
          <w:t>11/18</w:t>
        </w:r>
      </w:hyperlink>
      <w:r w:rsidRPr="007F6274">
        <w:rPr>
          <w:rFonts w:cs="Arial"/>
        </w:rPr>
        <w:t xml:space="preserve"> – ZSPDSLS-1 in </w:t>
      </w:r>
      <w:hyperlink r:id="rId23" w:tgtFrame="_blank" w:tooltip="Zakon o spremembah in dopolnitvah Zakona o lokalni samoupravi" w:history="1">
        <w:r w:rsidRPr="007F6274">
          <w:rPr>
            <w:rFonts w:cs="Arial"/>
          </w:rPr>
          <w:t>30/18</w:t>
        </w:r>
      </w:hyperlink>
      <w:r w:rsidRPr="007F6274">
        <w:rPr>
          <w:rFonts w:cs="Arial"/>
        </w:rPr>
        <w:t xml:space="preserve"> – v nadaljevanju ZLS) in Zakona o javnih uslužbencih (Uradni list RS, št. </w:t>
      </w:r>
      <w:hyperlink r:id="rId24" w:tgtFrame="_blank" w:tooltip="Zakon o javnih uslužbencih (uradno prečiščeno besedilo)" w:history="1">
        <w:r w:rsidRPr="007F6274">
          <w:rPr>
            <w:rFonts w:cs="Arial"/>
          </w:rPr>
          <w:t>63/07</w:t>
        </w:r>
      </w:hyperlink>
      <w:r w:rsidRPr="007F6274">
        <w:rPr>
          <w:rFonts w:cs="Arial"/>
        </w:rPr>
        <w:t xml:space="preserve"> – uradno prečiščeno besedilo, </w:t>
      </w:r>
      <w:hyperlink r:id="rId25" w:tgtFrame="_blank" w:tooltip="Zakon o spremembah in dopolnitvah Zakona o javnih uslužbencih" w:history="1">
        <w:r w:rsidRPr="007F6274">
          <w:rPr>
            <w:rFonts w:cs="Arial"/>
          </w:rPr>
          <w:t>65/08</w:t>
        </w:r>
      </w:hyperlink>
      <w:r w:rsidRPr="007F6274">
        <w:rPr>
          <w:rFonts w:cs="Arial"/>
        </w:rPr>
        <w:t xml:space="preserve">, </w:t>
      </w:r>
      <w:hyperlink r:id="rId26" w:tgtFrame="_blank" w:tooltip="Zakon o spremembah in dopolnitvah Zakona o trgu finančnih instrumentov" w:history="1">
        <w:r w:rsidRPr="007F6274">
          <w:rPr>
            <w:rFonts w:cs="Arial"/>
          </w:rPr>
          <w:t>69/08</w:t>
        </w:r>
      </w:hyperlink>
      <w:r w:rsidRPr="007F6274">
        <w:rPr>
          <w:rFonts w:cs="Arial"/>
        </w:rPr>
        <w:t xml:space="preserve"> – ZTFI-A, </w:t>
      </w:r>
      <w:hyperlink r:id="rId27" w:tgtFrame="_blank" w:tooltip="Zakon o spremembah in dopolnitvah Zakona o zavarovalništvu" w:history="1">
        <w:r w:rsidRPr="007F6274">
          <w:rPr>
            <w:rFonts w:cs="Arial"/>
          </w:rPr>
          <w:t>69/08</w:t>
        </w:r>
      </w:hyperlink>
      <w:r w:rsidRPr="007F6274">
        <w:rPr>
          <w:rFonts w:cs="Arial"/>
        </w:rPr>
        <w:t xml:space="preserve"> – ZZavar-E in </w:t>
      </w:r>
      <w:hyperlink r:id="rId28" w:tgtFrame="_blank" w:tooltip="Zakon za uravnoteženje javnih financ" w:history="1">
        <w:r w:rsidRPr="007F6274">
          <w:rPr>
            <w:rFonts w:cs="Arial"/>
          </w:rPr>
          <w:t>40/12</w:t>
        </w:r>
      </w:hyperlink>
      <w:r w:rsidRPr="007F6274">
        <w:rPr>
          <w:rFonts w:cs="Arial"/>
        </w:rPr>
        <w:t xml:space="preserve"> – ZUJF – v nadaljevanju ZJU), meni pa, da je Odlok MIO v nasprotju z navedenima predpisoma, saj ureja položaj uradnikov in organizacijo v nasprotju z njima. </w:t>
      </w:r>
    </w:p>
    <w:p w14:paraId="3073B014" w14:textId="77777777" w:rsidR="001E15D7" w:rsidRPr="007F6274" w:rsidRDefault="001E15D7" w:rsidP="002905BB">
      <w:pPr>
        <w:jc w:val="both"/>
        <w:rPr>
          <w:rFonts w:cs="Arial"/>
        </w:rPr>
      </w:pPr>
    </w:p>
    <w:p w14:paraId="6136B878" w14:textId="77777777" w:rsidR="00142B84" w:rsidRPr="007F6274" w:rsidRDefault="00142B84" w:rsidP="00D810FC">
      <w:pPr>
        <w:numPr>
          <w:ilvl w:val="0"/>
          <w:numId w:val="8"/>
        </w:numPr>
        <w:jc w:val="both"/>
        <w:rPr>
          <w:rFonts w:cs="Arial"/>
        </w:rPr>
      </w:pPr>
      <w:r w:rsidRPr="007F6274">
        <w:rPr>
          <w:rFonts w:cs="Arial"/>
        </w:rPr>
        <w:t>ZLS v 2. o</w:t>
      </w:r>
      <w:r w:rsidR="001E15D7" w:rsidRPr="007F6274">
        <w:rPr>
          <w:rFonts w:cs="Arial"/>
        </w:rPr>
        <w:t>d</w:t>
      </w:r>
      <w:r w:rsidRPr="007F6274">
        <w:rPr>
          <w:rFonts w:cs="Arial"/>
        </w:rPr>
        <w:t xml:space="preserve">stavku 49.b člena namreč jasno določa, da organ skupne občinske uprave </w:t>
      </w:r>
      <w:r w:rsidRPr="007F6274">
        <w:rPr>
          <w:rFonts w:cs="Arial"/>
          <w:u w:val="single"/>
        </w:rPr>
        <w:t>vodi uradnik na položaju</w:t>
      </w:r>
      <w:r w:rsidRPr="007F6274">
        <w:rPr>
          <w:rFonts w:cs="Arial"/>
        </w:rPr>
        <w:t>, kar pomeni, da ga ne more voditi po sporazumu županov občin ustanoviteljic</w:t>
      </w:r>
      <w:r w:rsidR="001E15D7" w:rsidRPr="007F6274">
        <w:rPr>
          <w:rFonts w:cs="Arial"/>
        </w:rPr>
        <w:t>,</w:t>
      </w:r>
      <w:r w:rsidRPr="007F6274">
        <w:rPr>
          <w:rFonts w:cs="Arial"/>
        </w:rPr>
        <w:t xml:space="preserve"> direktor občinske uprave, ampak mora biti oseba zaposlena v organu.</w:t>
      </w:r>
      <w:r w:rsidR="00D3427E" w:rsidRPr="007F6274">
        <w:rPr>
          <w:rFonts w:cs="Arial"/>
        </w:rPr>
        <w:t xml:space="preserve"> Ni sporno, da se župani lahko dogovorijo, da se naloge skupnega organa občinske uprave ali skupne službe iz prejšnjega odstavka opravljajo v eni od občinskih uprav, vendar ta določba ne pomeni, da je lahko inšpektor zaposlen v eni občini, v drugih pa nadzira izvajanje predpisov.</w:t>
      </w:r>
    </w:p>
    <w:p w14:paraId="0B4FBF32" w14:textId="77777777" w:rsidR="001E15D7" w:rsidRPr="007F6274" w:rsidRDefault="001E15D7" w:rsidP="002905BB">
      <w:pPr>
        <w:ind w:firstLine="60"/>
        <w:jc w:val="both"/>
        <w:rPr>
          <w:rFonts w:cs="Arial"/>
        </w:rPr>
      </w:pPr>
    </w:p>
    <w:p w14:paraId="0D668E59" w14:textId="0C18F793" w:rsidR="006357A2" w:rsidRPr="007F6274" w:rsidRDefault="001E15D7" w:rsidP="00D810FC">
      <w:pPr>
        <w:numPr>
          <w:ilvl w:val="0"/>
          <w:numId w:val="8"/>
        </w:numPr>
        <w:jc w:val="both"/>
        <w:rPr>
          <w:rFonts w:cs="Arial"/>
        </w:rPr>
      </w:pPr>
      <w:r w:rsidRPr="007F6274">
        <w:rPr>
          <w:rFonts w:cs="Arial"/>
        </w:rPr>
        <w:t xml:space="preserve">ZJU v 1. odstavku 4. člena določa, da v upravi lokalne skupnosti pravice in dolžnosti delodajalca izvršuje predstojnik. V 23. členu ZJU pa je določeno, da so uradniki </w:t>
      </w:r>
      <w:r w:rsidR="007D3DE8" w:rsidRPr="007F6274">
        <w:rPr>
          <w:rFonts w:cs="Arial"/>
        </w:rPr>
        <w:t>javni uslužbenci, ki v organih opravljajo javne</w:t>
      </w:r>
      <w:r w:rsidR="002905BB" w:rsidRPr="007F6274">
        <w:rPr>
          <w:rStyle w:val="Sprotnaopomba-sklic"/>
          <w:rFonts w:cs="Arial"/>
          <w:szCs w:val="20"/>
        </w:rPr>
        <w:footnoteReference w:id="9"/>
      </w:r>
      <w:r w:rsidR="007D3DE8" w:rsidRPr="007F6274">
        <w:rPr>
          <w:rFonts w:cs="Arial"/>
        </w:rPr>
        <w:t xml:space="preserve"> </w:t>
      </w:r>
      <w:r w:rsidR="00AC71DC" w:rsidRPr="007F6274">
        <w:rPr>
          <w:rFonts w:cs="Arial"/>
        </w:rPr>
        <w:t xml:space="preserve">naloge.  </w:t>
      </w:r>
      <w:r w:rsidR="002905BB" w:rsidRPr="007F6274">
        <w:rPr>
          <w:rFonts w:cs="Arial"/>
        </w:rPr>
        <w:t>Uradnik pa sklene</w:t>
      </w:r>
      <w:r w:rsidR="002905BB" w:rsidRPr="007F6274">
        <w:rPr>
          <w:rStyle w:val="Sprotnaopomba-sklic"/>
          <w:rFonts w:cs="Arial"/>
          <w:szCs w:val="20"/>
        </w:rPr>
        <w:footnoteReference w:id="10"/>
      </w:r>
      <w:r w:rsidR="002905BB" w:rsidRPr="007F6274">
        <w:rPr>
          <w:rStyle w:val="Sprotnaopomba-sklic"/>
          <w:rFonts w:cs="Arial"/>
          <w:szCs w:val="20"/>
        </w:rPr>
        <w:t xml:space="preserve"> </w:t>
      </w:r>
      <w:r w:rsidR="002905BB" w:rsidRPr="007F6274">
        <w:rPr>
          <w:rFonts w:cs="Arial"/>
        </w:rPr>
        <w:t>d</w:t>
      </w:r>
      <w:r w:rsidRPr="007F6274">
        <w:rPr>
          <w:rFonts w:cs="Arial"/>
        </w:rPr>
        <w:t xml:space="preserve">elovno razmerje </w:t>
      </w:r>
      <w:r w:rsidR="002905BB" w:rsidRPr="007F6274">
        <w:rPr>
          <w:rFonts w:cs="Arial"/>
        </w:rPr>
        <w:t xml:space="preserve"> </w:t>
      </w:r>
      <w:r w:rsidRPr="007F6274">
        <w:rPr>
          <w:rFonts w:cs="Arial"/>
        </w:rPr>
        <w:t xml:space="preserve"> za delovno mesto, ki je določeno v sistemizaciji.</w:t>
      </w:r>
      <w:r w:rsidR="002905BB" w:rsidRPr="007F6274">
        <w:rPr>
          <w:rFonts w:cs="Arial"/>
        </w:rPr>
        <w:t xml:space="preserve"> MIO Beltinci nima zaposlenih, inšpekcijski nadzor v vseh občinah ustanoviteljicah MIO Beltinci pa opravlja </w:t>
      </w:r>
      <w:r w:rsidR="00AA04E1">
        <w:rPr>
          <w:rFonts w:cs="Arial"/>
        </w:rPr>
        <w:t>█</w:t>
      </w:r>
      <w:r w:rsidR="002905BB" w:rsidRPr="007F6274">
        <w:rPr>
          <w:rFonts w:cs="Arial"/>
        </w:rPr>
        <w:t xml:space="preserve">, </w:t>
      </w:r>
      <w:r w:rsidR="002905BB" w:rsidRPr="007F6274">
        <w:rPr>
          <w:rFonts w:cs="Arial"/>
          <w:u w:val="single"/>
        </w:rPr>
        <w:t>ki je zaposlena v Občini Beltinci</w:t>
      </w:r>
      <w:r w:rsidR="00AC71DC" w:rsidRPr="007F6274">
        <w:rPr>
          <w:rFonts w:cs="Arial"/>
        </w:rPr>
        <w:t xml:space="preserve">. </w:t>
      </w:r>
      <w:r w:rsidR="002905BB" w:rsidRPr="007F6274">
        <w:rPr>
          <w:rFonts w:cs="Arial"/>
        </w:rPr>
        <w:t xml:space="preserve">Iz pregleda dokumentacije zadev je bilo ugotovljeno, da občinska inšpektorica </w:t>
      </w:r>
      <w:r w:rsidR="00AA04E1">
        <w:rPr>
          <w:rFonts w:cs="Arial"/>
        </w:rPr>
        <w:t>█</w:t>
      </w:r>
      <w:r w:rsidR="002905BB" w:rsidRPr="007F6274">
        <w:rPr>
          <w:rFonts w:cs="Arial"/>
        </w:rPr>
        <w:t xml:space="preserve"> opravlja inšpekcijski nadzor v vseh občinah ustanoviteljicah MIO </w:t>
      </w:r>
      <w:r w:rsidR="002905BB" w:rsidRPr="007F6274">
        <w:rPr>
          <w:rFonts w:cs="Arial"/>
        </w:rPr>
        <w:lastRenderedPageBreak/>
        <w:t>Beltinci</w:t>
      </w:r>
      <w:r w:rsidR="00AC71DC" w:rsidRPr="007F6274">
        <w:rPr>
          <w:rFonts w:cs="Arial"/>
        </w:rPr>
        <w:t xml:space="preserve"> ter izdaja odločbe in sklepe v upravnem in </w:t>
      </w:r>
      <w:proofErr w:type="spellStart"/>
      <w:r w:rsidR="00AC71DC" w:rsidRPr="007F6274">
        <w:rPr>
          <w:rFonts w:cs="Arial"/>
        </w:rPr>
        <w:t>prekrškovnem</w:t>
      </w:r>
      <w:proofErr w:type="spellEnd"/>
      <w:r w:rsidR="00AC71DC" w:rsidRPr="007F6274">
        <w:rPr>
          <w:rFonts w:cs="Arial"/>
        </w:rPr>
        <w:t xml:space="preserve"> postopku, kar je nezakonito.</w:t>
      </w:r>
      <w:r w:rsidR="00FE617E" w:rsidRPr="007F6274">
        <w:rPr>
          <w:rFonts w:cs="Arial"/>
        </w:rPr>
        <w:t xml:space="preserve"> Upravne akte je v imenu MIO Beltinci izdala uradna oseba, ki je zaposlena v Občini Beltinci, </w:t>
      </w:r>
      <w:r w:rsidR="006357A2" w:rsidRPr="007F6274">
        <w:rPr>
          <w:rFonts w:cs="Arial"/>
        </w:rPr>
        <w:t xml:space="preserve">zato za izdajo upravnih aktov v drugih občinah in v imenu MIO Beltinci ni imela </w:t>
      </w:r>
      <w:r w:rsidR="00FE617E" w:rsidRPr="007F6274">
        <w:rPr>
          <w:rFonts w:cs="Arial"/>
        </w:rPr>
        <w:t>pravne podlage v zakonih</w:t>
      </w:r>
      <w:r w:rsidR="006357A2" w:rsidRPr="007F6274">
        <w:rPr>
          <w:rFonts w:cs="Arial"/>
        </w:rPr>
        <w:t>. Vodenje in odločanje v teh postopkih pomeni</w:t>
      </w:r>
      <w:r w:rsidR="00FE617E" w:rsidRPr="007F6274">
        <w:rPr>
          <w:rFonts w:cs="Arial"/>
        </w:rPr>
        <w:t xml:space="preserve"> bistven</w:t>
      </w:r>
      <w:r w:rsidR="006357A2" w:rsidRPr="007F6274">
        <w:rPr>
          <w:rFonts w:cs="Arial"/>
        </w:rPr>
        <w:t>o</w:t>
      </w:r>
      <w:r w:rsidR="00FE617E" w:rsidRPr="007F6274">
        <w:rPr>
          <w:rFonts w:cs="Arial"/>
        </w:rPr>
        <w:t xml:space="preserve"> kršitev pravil ZUP in razlog za </w:t>
      </w:r>
      <w:r w:rsidR="00775B7D" w:rsidRPr="007F6274">
        <w:rPr>
          <w:rFonts w:cs="Arial"/>
        </w:rPr>
        <w:t>od</w:t>
      </w:r>
      <w:r w:rsidR="00F119BD" w:rsidRPr="007F6274">
        <w:rPr>
          <w:rFonts w:cs="Arial"/>
        </w:rPr>
        <w:t>prav</w:t>
      </w:r>
      <w:r w:rsidR="00775B7D" w:rsidRPr="007F6274">
        <w:rPr>
          <w:rFonts w:cs="Arial"/>
        </w:rPr>
        <w:t>o</w:t>
      </w:r>
      <w:r w:rsidR="00F119BD" w:rsidRPr="007F6274">
        <w:rPr>
          <w:rFonts w:cs="Arial"/>
        </w:rPr>
        <w:t xml:space="preserve"> </w:t>
      </w:r>
      <w:r w:rsidR="00775B7D" w:rsidRPr="007F6274">
        <w:rPr>
          <w:rFonts w:cs="Arial"/>
        </w:rPr>
        <w:t>odločbe po nadzorstveni</w:t>
      </w:r>
      <w:r w:rsidR="00F119BD" w:rsidRPr="007F6274">
        <w:rPr>
          <w:rFonts w:cs="Arial"/>
        </w:rPr>
        <w:t xml:space="preserve"> </w:t>
      </w:r>
      <w:r w:rsidR="00775B7D" w:rsidRPr="007F6274">
        <w:rPr>
          <w:rStyle w:val="Sprotnaopomba-sklic"/>
          <w:rFonts w:cs="Arial"/>
        </w:rPr>
        <w:footnoteReference w:id="11"/>
      </w:r>
      <w:r w:rsidR="00F119BD" w:rsidRPr="007F6274">
        <w:rPr>
          <w:rFonts w:cs="Arial"/>
        </w:rPr>
        <w:t>pravici</w:t>
      </w:r>
      <w:r w:rsidR="00775B7D" w:rsidRPr="007F6274">
        <w:rPr>
          <w:rFonts w:cs="Arial"/>
        </w:rPr>
        <w:t>.</w:t>
      </w:r>
      <w:r w:rsidR="00F119BD" w:rsidRPr="007F6274">
        <w:rPr>
          <w:rFonts w:cs="Arial"/>
        </w:rPr>
        <w:t xml:space="preserve"> </w:t>
      </w:r>
      <w:r w:rsidR="00775B7D" w:rsidRPr="007F6274">
        <w:rPr>
          <w:rFonts w:cs="Arial"/>
        </w:rPr>
        <w:t xml:space="preserve"> </w:t>
      </w:r>
    </w:p>
    <w:p w14:paraId="326FB41D" w14:textId="77777777" w:rsidR="002905BB" w:rsidRPr="007F6274" w:rsidRDefault="002905BB" w:rsidP="002905BB">
      <w:pPr>
        <w:jc w:val="both"/>
        <w:rPr>
          <w:rFonts w:cs="Arial"/>
          <w:szCs w:val="20"/>
        </w:rPr>
      </w:pPr>
    </w:p>
    <w:p w14:paraId="025D96D4" w14:textId="77777777" w:rsidR="00AD606D" w:rsidRPr="007F6274" w:rsidRDefault="00AD606D" w:rsidP="00AD606D">
      <w:pPr>
        <w:jc w:val="both"/>
        <w:rPr>
          <w:rFonts w:cs="Arial"/>
          <w:szCs w:val="20"/>
        </w:rPr>
      </w:pPr>
      <w:r w:rsidRPr="007F6274">
        <w:rPr>
          <w:rFonts w:cs="Arial"/>
          <w:szCs w:val="20"/>
        </w:rPr>
        <w:t>Glede na navedeno  je upravni inšpektor navedene ugotovitve posredoval</w:t>
      </w:r>
      <w:r w:rsidRPr="007F6274">
        <w:rPr>
          <w:rStyle w:val="Sprotnaopomba-sklic"/>
          <w:rFonts w:cs="Arial"/>
          <w:szCs w:val="20"/>
        </w:rPr>
        <w:footnoteReference w:id="12"/>
      </w:r>
      <w:r w:rsidRPr="007F6274">
        <w:rPr>
          <w:rFonts w:cs="Arial"/>
          <w:szCs w:val="20"/>
        </w:rPr>
        <w:t xml:space="preserve"> Inšpekciji za sistem javnih uslužbencev, ki deluje v okviru Inšpektorata za javni sektor, in ki je pristojna za nadzor nad izvajanjem ZJU.</w:t>
      </w:r>
    </w:p>
    <w:p w14:paraId="5B6FF1C5" w14:textId="77777777" w:rsidR="002905BB" w:rsidRPr="007F6274" w:rsidRDefault="002905BB" w:rsidP="002905BB">
      <w:pPr>
        <w:jc w:val="both"/>
        <w:rPr>
          <w:rFonts w:cs="Arial"/>
          <w:szCs w:val="20"/>
        </w:rPr>
      </w:pPr>
    </w:p>
    <w:p w14:paraId="709AF998" w14:textId="77777777" w:rsidR="000B08BF" w:rsidRPr="007F6274" w:rsidRDefault="000B08BF" w:rsidP="000B08BF">
      <w:pPr>
        <w:jc w:val="both"/>
      </w:pPr>
      <w:r w:rsidRPr="007F6274">
        <w:rPr>
          <w:rFonts w:cs="Arial"/>
          <w:szCs w:val="20"/>
          <w:lang w:eastAsia="sl-SI"/>
        </w:rPr>
        <w:t>MIO Beltinci</w:t>
      </w:r>
      <w:r w:rsidRPr="007F6274">
        <w:t xml:space="preserve"> je pojasnil:</w:t>
      </w:r>
    </w:p>
    <w:p w14:paraId="046623B3" w14:textId="77777777" w:rsidR="000B08BF" w:rsidRPr="007F6274" w:rsidRDefault="000B08BF" w:rsidP="000B08BF">
      <w:pPr>
        <w:jc w:val="both"/>
        <w:rPr>
          <w:rFonts w:cs="Arial"/>
          <w:i/>
          <w:iCs/>
          <w:szCs w:val="20"/>
        </w:rPr>
      </w:pPr>
      <w:r w:rsidRPr="007F6274">
        <w:rPr>
          <w:rFonts w:cs="Arial"/>
          <w:i/>
          <w:iCs/>
          <w:szCs w:val="20"/>
        </w:rPr>
        <w:t xml:space="preserve">»V Poglavju I., na tretji strani zapisnika navajate, v zvezi z določili Odloka o ustanovitvi SOU Medobčinski inšpektorat občin Beltinci, Črenšovci, Turnišče, Odranci in Velika Polana, da je Odlok MIO v nasprotju z ZLS in ZJU. Delovno razmerje imata zaposleni sklenjeno na sedežni občini, katera ima obe delovni mesti sistemizirani v aktu o sistemizaciji, vodja SOU je uradnik na položaju. Enaka oziroma podobno organizacijo SOU ima večina SOU v Sloveniji. To utemeljujemo s sledečim: </w:t>
      </w:r>
    </w:p>
    <w:p w14:paraId="5D7437A8" w14:textId="77777777" w:rsidR="000B08BF" w:rsidRPr="007F6274" w:rsidRDefault="000B08BF" w:rsidP="000B08BF">
      <w:pPr>
        <w:numPr>
          <w:ilvl w:val="0"/>
          <w:numId w:val="8"/>
        </w:numPr>
        <w:jc w:val="both"/>
        <w:rPr>
          <w:rFonts w:cs="Arial"/>
          <w:i/>
          <w:iCs/>
          <w:szCs w:val="20"/>
        </w:rPr>
      </w:pPr>
      <w:r w:rsidRPr="007F6274">
        <w:rPr>
          <w:rFonts w:cs="Arial"/>
          <w:i/>
          <w:iCs/>
          <w:szCs w:val="20"/>
        </w:rPr>
        <w:t>Pri pripravi odloka nam je pomagalo MJU- SVLR, tako da je odlok sprejeti po priporočilih MJU.</w:t>
      </w:r>
    </w:p>
    <w:p w14:paraId="4E88199F" w14:textId="77777777" w:rsidR="000B08BF" w:rsidRPr="007F6274" w:rsidRDefault="000B08BF" w:rsidP="000B08BF">
      <w:pPr>
        <w:numPr>
          <w:ilvl w:val="0"/>
          <w:numId w:val="8"/>
        </w:numPr>
        <w:jc w:val="both"/>
        <w:rPr>
          <w:rFonts w:cs="Arial"/>
          <w:i/>
          <w:iCs/>
          <w:szCs w:val="20"/>
        </w:rPr>
      </w:pPr>
      <w:r w:rsidRPr="007F6274">
        <w:rPr>
          <w:rFonts w:cs="Arial"/>
          <w:i/>
          <w:iCs/>
          <w:szCs w:val="20"/>
        </w:rPr>
        <w:t xml:space="preserve">Skupna občinska uprava ni samostojna pravna oseba, je neposredni proračunski uporabnik  sedežne občine. </w:t>
      </w:r>
    </w:p>
    <w:p w14:paraId="564BD0B0" w14:textId="77777777" w:rsidR="000B08BF" w:rsidRPr="007F6274" w:rsidRDefault="000B08BF" w:rsidP="00CD35C7">
      <w:pPr>
        <w:numPr>
          <w:ilvl w:val="0"/>
          <w:numId w:val="8"/>
        </w:numPr>
        <w:jc w:val="both"/>
        <w:rPr>
          <w:rFonts w:cs="Arial"/>
          <w:i/>
          <w:iCs/>
          <w:szCs w:val="20"/>
        </w:rPr>
      </w:pPr>
      <w:r w:rsidRPr="007F6274">
        <w:rPr>
          <w:rFonts w:cs="Arial"/>
          <w:i/>
          <w:iCs/>
          <w:szCs w:val="20"/>
        </w:rPr>
        <w:t>49.b člen ZLS v prvem odstavku določa; „Organ skupne občinske uprave je neposredni uporabnik občinskega proračuna tiste občine, v kateri ima sedež.”</w:t>
      </w:r>
    </w:p>
    <w:p w14:paraId="3591C74E" w14:textId="77777777" w:rsidR="000B08BF" w:rsidRPr="007F6274" w:rsidRDefault="000B08BF" w:rsidP="000B08BF">
      <w:pPr>
        <w:jc w:val="both"/>
        <w:rPr>
          <w:rFonts w:cs="Arial"/>
          <w:i/>
          <w:iCs/>
          <w:szCs w:val="20"/>
        </w:rPr>
      </w:pPr>
      <w:r w:rsidRPr="007F6274">
        <w:rPr>
          <w:rFonts w:cs="Arial"/>
          <w:i/>
          <w:iCs/>
          <w:szCs w:val="20"/>
        </w:rPr>
        <w:t xml:space="preserve">Gradiva posvetov SOU, ki ga vsako leto organizira MJU, so na spletu in v katerih so navodila o organiziranosti SOU in pripravi odlokov. Tem navodilom so sledili tudi </w:t>
      </w:r>
      <w:proofErr w:type="spellStart"/>
      <w:r w:rsidRPr="007F6274">
        <w:rPr>
          <w:rFonts w:cs="Arial"/>
          <w:i/>
          <w:iCs/>
          <w:szCs w:val="20"/>
        </w:rPr>
        <w:t>pripravljalci</w:t>
      </w:r>
      <w:proofErr w:type="spellEnd"/>
      <w:r w:rsidRPr="007F6274">
        <w:rPr>
          <w:rFonts w:cs="Arial"/>
          <w:i/>
          <w:iCs/>
          <w:szCs w:val="20"/>
        </w:rPr>
        <w:t xml:space="preserve"> odloka MIO.</w:t>
      </w:r>
    </w:p>
    <w:p w14:paraId="3497CD3C" w14:textId="77777777" w:rsidR="000B08BF" w:rsidRPr="007F6274" w:rsidRDefault="000B08BF" w:rsidP="000B08BF">
      <w:pPr>
        <w:jc w:val="both"/>
        <w:rPr>
          <w:rFonts w:cs="Arial"/>
          <w:i/>
          <w:iCs/>
          <w:szCs w:val="20"/>
        </w:rPr>
      </w:pPr>
      <w:r w:rsidRPr="007F6274">
        <w:rPr>
          <w:rFonts w:cs="Arial"/>
          <w:i/>
          <w:iCs/>
          <w:szCs w:val="20"/>
        </w:rPr>
        <w:t>Na Posvetu o delovanju skupnih občinskih uprav, dne 23.10.2019 v Ljubljani, je v poglavju Priporočila pri pripravi občinskih odlokov bilo navedeno;  “Zaposleni so JU občine, kjer ima SOU sedež."</w:t>
      </w:r>
    </w:p>
    <w:p w14:paraId="3EA93EBA" w14:textId="77777777" w:rsidR="000B08BF" w:rsidRPr="007F6274" w:rsidRDefault="000B08BF" w:rsidP="000B08BF">
      <w:pPr>
        <w:jc w:val="both"/>
        <w:rPr>
          <w:rFonts w:cs="Arial"/>
          <w:i/>
          <w:iCs/>
          <w:szCs w:val="20"/>
        </w:rPr>
      </w:pPr>
      <w:r w:rsidRPr="007F6274">
        <w:rPr>
          <w:rFonts w:cs="Arial"/>
          <w:i/>
          <w:iCs/>
          <w:szCs w:val="20"/>
        </w:rPr>
        <w:t>Zaradi navedenega smatramo, da je organiziranost SOU pravilna in zakonita. To dokazujejo tudi ustanovitveni akti drugih občin (Maribor, Dolenjske občine), konec leta 2019:Npr: Odlok o ustanovitvi Skupne občinske uprave občin Dolenjske (Uradni list RS, št.56/2019)  v prvem odstavku 21.člena določa, da  “Občina v kateri ima skupna  občinska uprava sedež, ima za javne uslužbence SOU status delodajalca. Javni uslužbenci sklenejo delovno razmerje v Mestni občini Novo mesto, ki je sedežna občina SU.«</w:t>
      </w:r>
    </w:p>
    <w:p w14:paraId="7DD84DCB" w14:textId="77777777" w:rsidR="000B08BF" w:rsidRPr="007F6274" w:rsidRDefault="000B08BF" w:rsidP="002905BB">
      <w:pPr>
        <w:jc w:val="both"/>
        <w:rPr>
          <w:rFonts w:cs="Arial"/>
          <w:szCs w:val="20"/>
        </w:rPr>
      </w:pPr>
    </w:p>
    <w:p w14:paraId="6E2D57FC" w14:textId="77777777" w:rsidR="000B08BF" w:rsidRPr="007F6274" w:rsidRDefault="000B08BF" w:rsidP="000B08BF">
      <w:pPr>
        <w:tabs>
          <w:tab w:val="left" w:pos="180"/>
          <w:tab w:val="left" w:pos="720"/>
        </w:tabs>
        <w:autoSpaceDE w:val="0"/>
        <w:autoSpaceDN w:val="0"/>
        <w:adjustRightInd w:val="0"/>
        <w:spacing w:line="240" w:lineRule="auto"/>
        <w:jc w:val="both"/>
        <w:rPr>
          <w:rFonts w:cs="Arial"/>
          <w:szCs w:val="20"/>
        </w:rPr>
      </w:pPr>
      <w:r w:rsidRPr="007F6274">
        <w:rPr>
          <w:rFonts w:cs="Arial"/>
          <w:szCs w:val="20"/>
        </w:rPr>
        <w:t>Presoja upravnega inšpektorja:</w:t>
      </w:r>
    </w:p>
    <w:p w14:paraId="5C954679" w14:textId="77777777" w:rsidR="00A34636" w:rsidRPr="007F6274" w:rsidRDefault="000B08BF" w:rsidP="009A3E95">
      <w:pPr>
        <w:numPr>
          <w:ilvl w:val="0"/>
          <w:numId w:val="8"/>
        </w:numPr>
        <w:spacing w:line="240" w:lineRule="auto"/>
        <w:jc w:val="both"/>
        <w:rPr>
          <w:rFonts w:cs="Arial"/>
          <w:szCs w:val="20"/>
        </w:rPr>
      </w:pPr>
      <w:r w:rsidRPr="007F6274">
        <w:rPr>
          <w:rFonts w:cs="Arial"/>
          <w:szCs w:val="20"/>
        </w:rPr>
        <w:t xml:space="preserve">Upravni inšpektor v zvezi s pripombami pojasnjuje, da bo ugotovitve </w:t>
      </w:r>
      <w:r w:rsidR="00E411F3" w:rsidRPr="007F6274">
        <w:rPr>
          <w:rFonts w:cs="Arial"/>
          <w:szCs w:val="20"/>
        </w:rPr>
        <w:t xml:space="preserve">in pripombe </w:t>
      </w:r>
      <w:r w:rsidRPr="007F6274">
        <w:rPr>
          <w:rFonts w:cs="Arial"/>
          <w:szCs w:val="20"/>
        </w:rPr>
        <w:t xml:space="preserve">presojala </w:t>
      </w:r>
      <w:r w:rsidR="00E411F3" w:rsidRPr="007F6274">
        <w:rPr>
          <w:rFonts w:cs="Arial"/>
          <w:szCs w:val="20"/>
        </w:rPr>
        <w:t>Inšpekcija za sistem javnih uslužbencev, ki deluje v okviru Inšpektorata za javni sektor, in ki je pristojna za nadzor nad izvajanjem ZJU.</w:t>
      </w:r>
      <w:r w:rsidR="00A34636" w:rsidRPr="007F6274">
        <w:rPr>
          <w:rFonts w:cs="Arial"/>
          <w:szCs w:val="20"/>
        </w:rPr>
        <w:t xml:space="preserve"> </w:t>
      </w:r>
    </w:p>
    <w:p w14:paraId="65BD6765" w14:textId="77777777" w:rsidR="000B08BF" w:rsidRPr="007F6274" w:rsidRDefault="00A34636" w:rsidP="00A34636">
      <w:pPr>
        <w:spacing w:line="240" w:lineRule="auto"/>
        <w:ind w:left="720"/>
        <w:jc w:val="both"/>
        <w:rPr>
          <w:rFonts w:cs="Arial"/>
          <w:szCs w:val="20"/>
        </w:rPr>
      </w:pPr>
      <w:r w:rsidRPr="007F6274">
        <w:rPr>
          <w:rFonts w:cs="Arial"/>
          <w:szCs w:val="20"/>
        </w:rPr>
        <w:t xml:space="preserve">Upravni inšpektor iz pregleda zgoraj </w:t>
      </w:r>
      <w:proofErr w:type="spellStart"/>
      <w:r w:rsidRPr="007F6274">
        <w:rPr>
          <w:rFonts w:cs="Arial"/>
          <w:szCs w:val="20"/>
        </w:rPr>
        <w:t>navednih</w:t>
      </w:r>
      <w:proofErr w:type="spellEnd"/>
      <w:r w:rsidRPr="007F6274">
        <w:rPr>
          <w:rFonts w:cs="Arial"/>
          <w:szCs w:val="20"/>
        </w:rPr>
        <w:t xml:space="preserve"> odlokov ugotavlja, da gre za odloke, </w:t>
      </w:r>
      <w:r w:rsidR="00927C2C" w:rsidRPr="007F6274">
        <w:rPr>
          <w:rFonts w:cs="Arial"/>
          <w:szCs w:val="20"/>
        </w:rPr>
        <w:t>s katerimi</w:t>
      </w:r>
      <w:r w:rsidRPr="007F6274">
        <w:rPr>
          <w:rFonts w:cs="Arial"/>
          <w:szCs w:val="20"/>
        </w:rPr>
        <w:t xml:space="preserve"> </w:t>
      </w:r>
      <w:r w:rsidR="00927C2C" w:rsidRPr="007F6274">
        <w:rPr>
          <w:rFonts w:cs="Arial"/>
          <w:szCs w:val="20"/>
        </w:rPr>
        <w:t xml:space="preserve">so </w:t>
      </w:r>
      <w:r w:rsidRPr="007F6274">
        <w:rPr>
          <w:rFonts w:cs="Arial"/>
          <w:szCs w:val="20"/>
        </w:rPr>
        <w:t xml:space="preserve">občine </w:t>
      </w:r>
      <w:proofErr w:type="spellStart"/>
      <w:r w:rsidR="00927C2C" w:rsidRPr="007F6274">
        <w:rPr>
          <w:rFonts w:cs="Arial"/>
          <w:szCs w:val="20"/>
        </w:rPr>
        <w:t>u</w:t>
      </w:r>
      <w:r w:rsidRPr="007F6274">
        <w:rPr>
          <w:rFonts w:cs="Arial"/>
          <w:szCs w:val="20"/>
        </w:rPr>
        <w:t>stanav</w:t>
      </w:r>
      <w:r w:rsidR="00927C2C" w:rsidRPr="007F6274">
        <w:rPr>
          <w:rFonts w:cs="Arial"/>
          <w:szCs w:val="20"/>
        </w:rPr>
        <w:t>ile</w:t>
      </w:r>
      <w:proofErr w:type="spellEnd"/>
      <w:r w:rsidRPr="007F6274">
        <w:rPr>
          <w:rFonts w:cs="Arial"/>
          <w:szCs w:val="20"/>
        </w:rPr>
        <w:t xml:space="preserve"> organ za skupno opravljanje različnih upravnih nalog občin</w:t>
      </w:r>
      <w:r w:rsidR="00927C2C" w:rsidRPr="007F6274">
        <w:rPr>
          <w:rFonts w:cs="Arial"/>
          <w:szCs w:val="20"/>
        </w:rPr>
        <w:t xml:space="preserve"> </w:t>
      </w:r>
      <w:r w:rsidRPr="007F6274">
        <w:rPr>
          <w:rFonts w:cs="Arial"/>
          <w:szCs w:val="20"/>
        </w:rPr>
        <w:t>(pravno službo, občinsko odvetništvo, notranjo revizijo, računovodstvo, varstvo okolja</w:t>
      </w:r>
      <w:r w:rsidR="00B023E8" w:rsidRPr="007F6274">
        <w:rPr>
          <w:rFonts w:cs="Arial"/>
          <w:szCs w:val="20"/>
        </w:rPr>
        <w:t>,</w:t>
      </w:r>
      <w:r w:rsidRPr="007F6274">
        <w:rPr>
          <w:rFonts w:cs="Arial"/>
          <w:szCs w:val="20"/>
        </w:rPr>
        <w:t xml:space="preserve">..) in ne samo </w:t>
      </w:r>
      <w:r w:rsidR="00927C2C" w:rsidRPr="007F6274">
        <w:rPr>
          <w:rFonts w:cs="Arial"/>
          <w:szCs w:val="20"/>
        </w:rPr>
        <w:t xml:space="preserve">organ </w:t>
      </w:r>
      <w:r w:rsidRPr="007F6274">
        <w:rPr>
          <w:rFonts w:cs="Arial"/>
          <w:szCs w:val="20"/>
        </w:rPr>
        <w:t xml:space="preserve">za inšpekcijsko nadzorstvo in redarstvo. </w:t>
      </w:r>
      <w:r w:rsidR="001C2E1D" w:rsidRPr="007F6274">
        <w:rPr>
          <w:rFonts w:cs="Arial"/>
          <w:szCs w:val="20"/>
        </w:rPr>
        <w:t>Iz pregleda</w:t>
      </w:r>
      <w:r w:rsidR="00626087" w:rsidRPr="007F6274">
        <w:rPr>
          <w:rFonts w:cs="Arial"/>
          <w:szCs w:val="20"/>
        </w:rPr>
        <w:t xml:space="preserve"> </w:t>
      </w:r>
      <w:r w:rsidR="001C2E1D" w:rsidRPr="007F6274">
        <w:rPr>
          <w:rFonts w:cs="Arial"/>
          <w:szCs w:val="20"/>
        </w:rPr>
        <w:t>odlok</w:t>
      </w:r>
      <w:r w:rsidR="00626087" w:rsidRPr="007F6274">
        <w:rPr>
          <w:rFonts w:cs="Arial"/>
          <w:szCs w:val="20"/>
        </w:rPr>
        <w:t>a</w:t>
      </w:r>
      <w:r w:rsidR="001C2E1D" w:rsidRPr="007F6274">
        <w:rPr>
          <w:rFonts w:cs="Arial"/>
          <w:szCs w:val="20"/>
        </w:rPr>
        <w:t>, s katerimi so občine ustanovile</w:t>
      </w:r>
      <w:r w:rsidR="00626087" w:rsidRPr="007F6274">
        <w:rPr>
          <w:rStyle w:val="Sprotnaopomba-sklic"/>
          <w:rFonts w:cs="Arial"/>
          <w:szCs w:val="20"/>
        </w:rPr>
        <w:footnoteReference w:id="13"/>
      </w:r>
      <w:r w:rsidR="00626087" w:rsidRPr="007F6274">
        <w:rPr>
          <w:rFonts w:cs="Arial"/>
          <w:szCs w:val="20"/>
        </w:rPr>
        <w:t xml:space="preserve"> samo </w:t>
      </w:r>
      <w:r w:rsidR="001C2E1D" w:rsidRPr="007F6274">
        <w:rPr>
          <w:rFonts w:cs="Arial"/>
          <w:szCs w:val="20"/>
        </w:rPr>
        <w:t xml:space="preserve">medobčinski inšpektorat in redarstvo, je razvidno, da </w:t>
      </w:r>
      <w:r w:rsidR="00927C2C" w:rsidRPr="007F6274">
        <w:rPr>
          <w:rFonts w:cs="Arial"/>
          <w:szCs w:val="20"/>
        </w:rPr>
        <w:t>so pri tem upoštevale določila ZJU glede zaposlitve in položaja uradnikov.</w:t>
      </w:r>
    </w:p>
    <w:p w14:paraId="2E348CEC" w14:textId="77777777" w:rsidR="00E411F3" w:rsidRPr="007F6274" w:rsidRDefault="00E411F3" w:rsidP="000B08BF">
      <w:pPr>
        <w:jc w:val="both"/>
        <w:rPr>
          <w:rFonts w:cs="Arial"/>
          <w:szCs w:val="20"/>
        </w:rPr>
      </w:pPr>
    </w:p>
    <w:p w14:paraId="310EFD8C" w14:textId="77777777" w:rsidR="00E411F3" w:rsidRPr="007F6274" w:rsidRDefault="00E411F3" w:rsidP="000B08BF">
      <w:pPr>
        <w:jc w:val="both"/>
        <w:rPr>
          <w:rFonts w:cs="Arial"/>
          <w:szCs w:val="20"/>
        </w:rPr>
      </w:pPr>
    </w:p>
    <w:p w14:paraId="2721A619" w14:textId="77777777" w:rsidR="009E11A3" w:rsidRPr="007F6274" w:rsidRDefault="009E11A3" w:rsidP="00D810FC">
      <w:pPr>
        <w:numPr>
          <w:ilvl w:val="0"/>
          <w:numId w:val="4"/>
        </w:numPr>
        <w:jc w:val="center"/>
        <w:rPr>
          <w:rFonts w:cs="Arial"/>
          <w:b/>
          <w:szCs w:val="20"/>
        </w:rPr>
      </w:pPr>
      <w:r w:rsidRPr="007F6274">
        <w:rPr>
          <w:rFonts w:cs="Arial"/>
          <w:b/>
          <w:szCs w:val="20"/>
        </w:rPr>
        <w:t>Normativna ureditev</w:t>
      </w:r>
    </w:p>
    <w:p w14:paraId="50EDD670" w14:textId="77777777" w:rsidR="00A43B5F" w:rsidRPr="007F6274" w:rsidRDefault="00A43B5F" w:rsidP="006455DF">
      <w:pPr>
        <w:jc w:val="both"/>
        <w:rPr>
          <w:rFonts w:cs="Arial"/>
          <w:szCs w:val="20"/>
        </w:rPr>
      </w:pPr>
    </w:p>
    <w:p w14:paraId="4F4859DB" w14:textId="77777777" w:rsidR="002B5960" w:rsidRPr="007F6274" w:rsidRDefault="009949DE" w:rsidP="002B5960">
      <w:pPr>
        <w:jc w:val="both"/>
        <w:rPr>
          <w:rFonts w:cs="Arial"/>
          <w:szCs w:val="20"/>
        </w:rPr>
      </w:pPr>
      <w:bookmarkStart w:id="2" w:name="_Hlk9587451"/>
      <w:r w:rsidRPr="007F6274">
        <w:rPr>
          <w:rFonts w:cs="Arial"/>
          <w:szCs w:val="20"/>
          <w:u w:val="single"/>
        </w:rPr>
        <w:lastRenderedPageBreak/>
        <w:t xml:space="preserve">3. člen </w:t>
      </w:r>
      <w:r w:rsidR="002B5960" w:rsidRPr="007F6274">
        <w:rPr>
          <w:rFonts w:cs="Arial"/>
          <w:szCs w:val="20"/>
          <w:u w:val="single"/>
        </w:rPr>
        <w:t>ZUP določa</w:t>
      </w:r>
      <w:r w:rsidR="002B5960" w:rsidRPr="007F6274">
        <w:rPr>
          <w:rFonts w:cs="Arial"/>
          <w:szCs w:val="20"/>
        </w:rPr>
        <w:t xml:space="preserve">: </w:t>
      </w:r>
    </w:p>
    <w:p w14:paraId="25AC183A" w14:textId="77777777" w:rsidR="002B5960" w:rsidRPr="007F6274" w:rsidRDefault="002B5960" w:rsidP="002B5960">
      <w:pPr>
        <w:jc w:val="both"/>
        <w:rPr>
          <w:rFonts w:cs="Arial"/>
          <w:i/>
          <w:szCs w:val="20"/>
        </w:rPr>
      </w:pPr>
      <w:r w:rsidRPr="007F6274">
        <w:rPr>
          <w:rFonts w:cs="Arial"/>
          <w:i/>
          <w:szCs w:val="20"/>
        </w:rPr>
        <w:t xml:space="preserve">»Posamezna vprašanja upravnega postopka </w:t>
      </w:r>
      <w:r w:rsidRPr="007F6274">
        <w:rPr>
          <w:rFonts w:cs="Arial"/>
          <w:i/>
          <w:szCs w:val="20"/>
          <w:u w:val="single"/>
        </w:rPr>
        <w:t>so lahko za določeno upravno področje v posebnem zakonu drugače urejena</w:t>
      </w:r>
      <w:r w:rsidRPr="007F6274">
        <w:rPr>
          <w:rFonts w:cs="Arial"/>
          <w:i/>
          <w:szCs w:val="20"/>
        </w:rPr>
        <w:t>, kot so urejena v tem zakonu, če je za postopanje na takem upravnem področju to potrebno.</w:t>
      </w:r>
    </w:p>
    <w:p w14:paraId="562A319A" w14:textId="77777777" w:rsidR="002B5960" w:rsidRPr="007F6274" w:rsidRDefault="002B5960" w:rsidP="002B5960">
      <w:pPr>
        <w:jc w:val="both"/>
        <w:rPr>
          <w:rFonts w:cs="Arial"/>
          <w:i/>
          <w:szCs w:val="20"/>
        </w:rPr>
      </w:pPr>
      <w:r w:rsidRPr="007F6274">
        <w:rPr>
          <w:rFonts w:cs="Arial"/>
          <w:i/>
          <w:szCs w:val="20"/>
        </w:rPr>
        <w:t xml:space="preserve">Na upravnih področjih, </w:t>
      </w:r>
      <w:r w:rsidRPr="007F6274">
        <w:rPr>
          <w:rFonts w:cs="Arial"/>
          <w:i/>
          <w:szCs w:val="20"/>
          <w:u w:val="single"/>
        </w:rPr>
        <w:t>za katera je z zakonom predpisan poseben upravni postopek, se postopa po določbah posebnega zakona</w:t>
      </w:r>
      <w:r w:rsidRPr="007F6274">
        <w:rPr>
          <w:rFonts w:cs="Arial"/>
          <w:i/>
          <w:szCs w:val="20"/>
        </w:rPr>
        <w:t>. Po določbah tega zakona pa se postopa v vseh vprašanjih, ki niso urejena s posebnim zakonom.«</w:t>
      </w:r>
    </w:p>
    <w:p w14:paraId="2BBDB431" w14:textId="77777777" w:rsidR="002B5960" w:rsidRPr="007F6274" w:rsidRDefault="002B5960" w:rsidP="002B5960">
      <w:pPr>
        <w:jc w:val="both"/>
        <w:rPr>
          <w:rFonts w:cs="Arial"/>
          <w:i/>
        </w:rPr>
      </w:pPr>
    </w:p>
    <w:p w14:paraId="27B68E13" w14:textId="77777777" w:rsidR="009949DE" w:rsidRPr="007F6274" w:rsidRDefault="009949DE" w:rsidP="009949DE">
      <w:pPr>
        <w:jc w:val="both"/>
        <w:rPr>
          <w:rFonts w:cs="Arial"/>
          <w:i/>
          <w:szCs w:val="20"/>
        </w:rPr>
      </w:pPr>
      <w:r w:rsidRPr="007F6274">
        <w:rPr>
          <w:rFonts w:cs="Arial"/>
          <w:szCs w:val="20"/>
          <w:u w:val="single"/>
        </w:rPr>
        <w:t>3. člen ZIN določa</w:t>
      </w:r>
      <w:r w:rsidRPr="007F6274">
        <w:rPr>
          <w:rFonts w:cs="Arial"/>
          <w:i/>
          <w:szCs w:val="20"/>
        </w:rPr>
        <w:t>:</w:t>
      </w:r>
    </w:p>
    <w:p w14:paraId="21753350" w14:textId="77777777" w:rsidR="009949DE" w:rsidRPr="007F6274" w:rsidRDefault="009949DE" w:rsidP="009949DE">
      <w:pPr>
        <w:jc w:val="both"/>
        <w:rPr>
          <w:rFonts w:cs="Arial"/>
          <w:i/>
          <w:szCs w:val="20"/>
        </w:rPr>
      </w:pPr>
      <w:r w:rsidRPr="007F6274">
        <w:rPr>
          <w:rFonts w:cs="Arial"/>
          <w:i/>
          <w:szCs w:val="20"/>
        </w:rPr>
        <w:t>»Za inšpekcije, katerih delovanje urejajo posebni zakoni, se ta zakon uporablja samo glede tistih vprašanj, ki niso urejena s posebnimi zakoni.</w:t>
      </w:r>
    </w:p>
    <w:p w14:paraId="283E57AF" w14:textId="77777777" w:rsidR="009949DE" w:rsidRPr="007F6274" w:rsidRDefault="009949DE" w:rsidP="009949DE">
      <w:pPr>
        <w:jc w:val="both"/>
        <w:rPr>
          <w:rFonts w:cs="Arial"/>
          <w:i/>
          <w:szCs w:val="20"/>
        </w:rPr>
      </w:pPr>
      <w:r w:rsidRPr="007F6274">
        <w:rPr>
          <w:rFonts w:cs="Arial"/>
          <w:i/>
          <w:szCs w:val="20"/>
          <w:u w:val="single"/>
        </w:rPr>
        <w:t>Glede vseh postopkovnih vprašanj, ki niso urejena s tem zakonom ali s posebnim zakonom</w:t>
      </w:r>
      <w:r w:rsidRPr="007F6274">
        <w:rPr>
          <w:rFonts w:cs="Arial"/>
          <w:i/>
          <w:szCs w:val="20"/>
        </w:rPr>
        <w:t xml:space="preserve"> iz prejšnjega odstavka, </w:t>
      </w:r>
      <w:r w:rsidRPr="007F6274">
        <w:rPr>
          <w:rFonts w:cs="Arial"/>
          <w:i/>
          <w:szCs w:val="20"/>
          <w:u w:val="single"/>
        </w:rPr>
        <w:t>se uporablja zakon, ki ureja splošni upravni postopek</w:t>
      </w:r>
      <w:r w:rsidRPr="007F6274">
        <w:rPr>
          <w:rFonts w:cs="Arial"/>
          <w:i/>
          <w:szCs w:val="20"/>
        </w:rPr>
        <w:t>.</w:t>
      </w:r>
    </w:p>
    <w:p w14:paraId="7AB6A352" w14:textId="77777777" w:rsidR="009949DE" w:rsidRPr="007F6274" w:rsidRDefault="009949DE" w:rsidP="009949DE">
      <w:pPr>
        <w:jc w:val="both"/>
        <w:rPr>
          <w:rFonts w:cs="Arial"/>
          <w:i/>
          <w:szCs w:val="20"/>
        </w:rPr>
      </w:pPr>
      <w:r w:rsidRPr="007F6274">
        <w:rPr>
          <w:rFonts w:cs="Arial"/>
          <w:i/>
          <w:szCs w:val="20"/>
        </w:rPr>
        <w:t>Inšpektorji pri opravljanju nalog inšpekcijskega nadzora izrekajo ukrepe, določene v skladu s tem in s posebnimi zakoni.</w:t>
      </w:r>
    </w:p>
    <w:p w14:paraId="4BA47D52" w14:textId="77777777" w:rsidR="009949DE" w:rsidRPr="007F6274" w:rsidRDefault="009949DE" w:rsidP="009949DE">
      <w:pPr>
        <w:jc w:val="both"/>
        <w:rPr>
          <w:rFonts w:cs="Arial"/>
          <w:i/>
          <w:szCs w:val="20"/>
        </w:rPr>
      </w:pPr>
      <w:r w:rsidRPr="007F6274">
        <w:rPr>
          <w:rFonts w:cs="Arial"/>
          <w:i/>
          <w:szCs w:val="20"/>
          <w:u w:val="single"/>
        </w:rPr>
        <w:t>Ta zakon</w:t>
      </w:r>
      <w:r w:rsidRPr="007F6274">
        <w:rPr>
          <w:rFonts w:cs="Arial"/>
          <w:i/>
          <w:szCs w:val="20"/>
        </w:rPr>
        <w:t xml:space="preserve">, razen določb o organizaciji (od 8. do vključno 11. člena), </w:t>
      </w:r>
      <w:r w:rsidRPr="007F6274">
        <w:rPr>
          <w:rFonts w:cs="Arial"/>
          <w:i/>
          <w:szCs w:val="20"/>
          <w:u w:val="single"/>
        </w:rPr>
        <w:t>se uporablja tudi za inšpekcijski nadzor, ki ga izvajajo organi lokalnih skupnosti, kolikor ni z zakonom, ki ureja lokalno samoupravo, ali z drugim zakonom določeno drugače</w:t>
      </w:r>
      <w:r w:rsidRPr="007F6274">
        <w:rPr>
          <w:rFonts w:cs="Arial"/>
          <w:i/>
          <w:szCs w:val="20"/>
        </w:rPr>
        <w:t>.«</w:t>
      </w:r>
    </w:p>
    <w:p w14:paraId="00688870" w14:textId="77777777" w:rsidR="009949DE" w:rsidRPr="007F6274" w:rsidRDefault="009949DE" w:rsidP="009949DE">
      <w:pPr>
        <w:jc w:val="both"/>
        <w:rPr>
          <w:rFonts w:cs="Arial"/>
          <w:i/>
          <w:szCs w:val="20"/>
        </w:rPr>
      </w:pPr>
    </w:p>
    <w:p w14:paraId="4546D567" w14:textId="77777777" w:rsidR="009949DE" w:rsidRPr="007F6274" w:rsidRDefault="009949DE" w:rsidP="009949DE">
      <w:pPr>
        <w:jc w:val="both"/>
        <w:rPr>
          <w:rFonts w:cs="Arial"/>
          <w:szCs w:val="20"/>
          <w:u w:val="single"/>
        </w:rPr>
      </w:pPr>
      <w:r w:rsidRPr="007F6274">
        <w:rPr>
          <w:rFonts w:cs="Arial"/>
          <w:szCs w:val="20"/>
          <w:u w:val="single"/>
        </w:rPr>
        <w:t xml:space="preserve">50.a člen </w:t>
      </w:r>
      <w:r w:rsidR="00142B84" w:rsidRPr="007F6274">
        <w:rPr>
          <w:rFonts w:cs="Arial"/>
          <w:szCs w:val="20"/>
          <w:u w:val="single"/>
        </w:rPr>
        <w:t xml:space="preserve">ZLS  </w:t>
      </w:r>
      <w:r w:rsidRPr="007F6274">
        <w:rPr>
          <w:rFonts w:cs="Arial"/>
          <w:szCs w:val="20"/>
          <w:u w:val="single"/>
        </w:rPr>
        <w:t xml:space="preserve"> določa:</w:t>
      </w:r>
    </w:p>
    <w:p w14:paraId="4975AA68" w14:textId="77777777" w:rsidR="009949DE" w:rsidRPr="007F6274" w:rsidRDefault="009949DE" w:rsidP="009949DE">
      <w:pPr>
        <w:jc w:val="both"/>
        <w:rPr>
          <w:rFonts w:cs="Arial"/>
          <w:i/>
          <w:szCs w:val="20"/>
        </w:rPr>
      </w:pPr>
      <w:r w:rsidRPr="007F6274">
        <w:rPr>
          <w:rFonts w:cs="Arial"/>
          <w:i/>
          <w:szCs w:val="20"/>
        </w:rPr>
        <w:t>»Občinska uprava opravlja nadzorstvo nad izvajanjem občinskih predpisov in drugih aktov, s katerimi občina ureja zadeve iz svoje pristojnosti.</w:t>
      </w:r>
    </w:p>
    <w:p w14:paraId="421745C7" w14:textId="77777777" w:rsidR="009949DE" w:rsidRPr="007F6274" w:rsidRDefault="009949DE" w:rsidP="009949DE">
      <w:pPr>
        <w:jc w:val="both"/>
        <w:rPr>
          <w:rFonts w:cs="Arial"/>
          <w:i/>
          <w:szCs w:val="20"/>
        </w:rPr>
      </w:pPr>
      <w:r w:rsidRPr="007F6274">
        <w:rPr>
          <w:rFonts w:cs="Arial"/>
          <w:i/>
          <w:szCs w:val="20"/>
        </w:rPr>
        <w:t>Za opravljanje nadzorstva iz prejšnjega odstavka se lahko v okviru občinske uprave ustanovi občinska inšpekcija.</w:t>
      </w:r>
    </w:p>
    <w:p w14:paraId="11DCAFA6" w14:textId="77777777" w:rsidR="009949DE" w:rsidRPr="007F6274" w:rsidRDefault="009949DE" w:rsidP="009949DE">
      <w:pPr>
        <w:jc w:val="both"/>
        <w:rPr>
          <w:rFonts w:cs="Arial"/>
          <w:i/>
          <w:szCs w:val="20"/>
        </w:rPr>
      </w:pPr>
      <w:r w:rsidRPr="007F6274">
        <w:rPr>
          <w:rFonts w:cs="Arial"/>
          <w:i/>
          <w:szCs w:val="20"/>
        </w:rPr>
        <w:t>Inšpekcijsko nadzorstvo neposredno opravljajo občinski inšpektorji kot uradne osebe s posebnimi pooblastili in odgovornostmi, v skladu z zakonom, s katerim je urejen inšpekcijski nadzor.«</w:t>
      </w:r>
    </w:p>
    <w:p w14:paraId="5A4B2A4D" w14:textId="77777777" w:rsidR="009949DE" w:rsidRPr="007F6274" w:rsidRDefault="009949DE" w:rsidP="009949DE">
      <w:pPr>
        <w:jc w:val="both"/>
        <w:rPr>
          <w:rFonts w:cs="Arial"/>
          <w:szCs w:val="20"/>
        </w:rPr>
      </w:pPr>
      <w:r w:rsidRPr="007F6274">
        <w:rPr>
          <w:rFonts w:cs="Arial"/>
          <w:szCs w:val="20"/>
        </w:rPr>
        <w:t xml:space="preserve"> </w:t>
      </w:r>
    </w:p>
    <w:p w14:paraId="10A2B241" w14:textId="77777777" w:rsidR="00143C8E" w:rsidRPr="007F6274" w:rsidRDefault="00143C8E" w:rsidP="006455DF">
      <w:pPr>
        <w:jc w:val="both"/>
        <w:rPr>
          <w:rFonts w:cs="Arial"/>
          <w:szCs w:val="20"/>
        </w:rPr>
      </w:pPr>
    </w:p>
    <w:bookmarkEnd w:id="2"/>
    <w:p w14:paraId="4C9D18C4" w14:textId="77777777" w:rsidR="00C72F8D" w:rsidRPr="007F6274" w:rsidRDefault="004A37EE" w:rsidP="00D810FC">
      <w:pPr>
        <w:numPr>
          <w:ilvl w:val="0"/>
          <w:numId w:val="4"/>
        </w:numPr>
        <w:jc w:val="center"/>
        <w:rPr>
          <w:rFonts w:cs="Arial"/>
          <w:b/>
          <w:szCs w:val="20"/>
        </w:rPr>
      </w:pPr>
      <w:r w:rsidRPr="007F6274">
        <w:rPr>
          <w:rFonts w:cs="Arial"/>
          <w:b/>
          <w:szCs w:val="20"/>
        </w:rPr>
        <w:t>U</w:t>
      </w:r>
      <w:r w:rsidR="00C72F8D" w:rsidRPr="007F6274">
        <w:rPr>
          <w:rFonts w:cs="Arial"/>
          <w:b/>
          <w:szCs w:val="20"/>
        </w:rPr>
        <w:t>gotovitve</w:t>
      </w:r>
    </w:p>
    <w:p w14:paraId="41CBF709" w14:textId="77777777" w:rsidR="00970FF3" w:rsidRPr="007F6274" w:rsidRDefault="00970FF3" w:rsidP="00970FF3">
      <w:pPr>
        <w:jc w:val="both"/>
        <w:rPr>
          <w:rFonts w:cs="Arial"/>
          <w:b/>
          <w:szCs w:val="20"/>
        </w:rPr>
      </w:pPr>
    </w:p>
    <w:p w14:paraId="48D0FA52" w14:textId="77777777" w:rsidR="001309EA" w:rsidRPr="007F6274" w:rsidRDefault="00EC720C" w:rsidP="001309EA">
      <w:pPr>
        <w:jc w:val="both"/>
        <w:rPr>
          <w:rFonts w:cs="Arial"/>
          <w:szCs w:val="20"/>
        </w:rPr>
      </w:pPr>
      <w:r w:rsidRPr="007F6274">
        <w:rPr>
          <w:rFonts w:cs="Arial"/>
          <w:szCs w:val="20"/>
        </w:rPr>
        <w:t>Upravni i</w:t>
      </w:r>
      <w:r w:rsidR="001309EA" w:rsidRPr="007F6274">
        <w:rPr>
          <w:rFonts w:cs="Arial"/>
          <w:szCs w:val="20"/>
        </w:rPr>
        <w:t>nšpektor je po metodi na preskok</w:t>
      </w:r>
      <w:r w:rsidR="001309EA" w:rsidRPr="007F6274">
        <w:rPr>
          <w:rStyle w:val="Sprotnaopomba-sklic"/>
          <w:rFonts w:cs="Arial"/>
          <w:szCs w:val="20"/>
        </w:rPr>
        <w:footnoteReference w:id="14"/>
      </w:r>
      <w:r w:rsidR="001309EA" w:rsidRPr="007F6274">
        <w:rPr>
          <w:rFonts w:cs="Arial"/>
          <w:szCs w:val="20"/>
        </w:rPr>
        <w:t xml:space="preserve"> opravil pregled posameznih inšpekcijskih zadev iz vsakega sklopa</w:t>
      </w:r>
      <w:r w:rsidRPr="007F6274">
        <w:rPr>
          <w:rFonts w:cs="Arial"/>
          <w:szCs w:val="20"/>
        </w:rPr>
        <w:t xml:space="preserve"> zadev</w:t>
      </w:r>
      <w:r w:rsidR="001309EA" w:rsidRPr="007F6274">
        <w:rPr>
          <w:rFonts w:cs="Arial"/>
          <w:szCs w:val="20"/>
        </w:rPr>
        <w:t xml:space="preserve">, ki jih </w:t>
      </w:r>
      <w:r w:rsidRPr="007F6274">
        <w:rPr>
          <w:rFonts w:cs="Arial"/>
          <w:szCs w:val="20"/>
        </w:rPr>
        <w:t xml:space="preserve">je </w:t>
      </w:r>
      <w:r w:rsidR="001309EA" w:rsidRPr="007F6274">
        <w:rPr>
          <w:rFonts w:cs="Arial"/>
        </w:rPr>
        <w:t>MIO Beltinci</w:t>
      </w:r>
      <w:r w:rsidR="001309EA" w:rsidRPr="007F6274">
        <w:rPr>
          <w:rFonts w:cs="Arial"/>
          <w:szCs w:val="20"/>
        </w:rPr>
        <w:t xml:space="preserve"> obravnava. V nadaljevanju zapisnika so navedeni primeri, ki jih je upravni inšpektor pregledal. </w:t>
      </w:r>
    </w:p>
    <w:p w14:paraId="142004C4" w14:textId="77777777" w:rsidR="001309EA" w:rsidRPr="007F6274" w:rsidRDefault="001309EA" w:rsidP="00970FF3">
      <w:pPr>
        <w:jc w:val="both"/>
        <w:rPr>
          <w:rFonts w:cs="Arial"/>
          <w:b/>
          <w:i/>
          <w:szCs w:val="20"/>
        </w:rPr>
      </w:pPr>
    </w:p>
    <w:p w14:paraId="2B63990A" w14:textId="77777777" w:rsidR="004C2BCF" w:rsidRPr="007F6274" w:rsidRDefault="004C2BCF" w:rsidP="004C2BCF">
      <w:pPr>
        <w:ind w:left="360"/>
        <w:jc w:val="both"/>
        <w:rPr>
          <w:rFonts w:cs="Arial"/>
          <w:i/>
        </w:rPr>
      </w:pPr>
      <w:r w:rsidRPr="007F6274">
        <w:rPr>
          <w:rFonts w:cs="Arial"/>
          <w:i/>
        </w:rPr>
        <w:t>Upravni inšpektor je pri pregledu dokumentov ugotovil, da inšpektorica MIO Beltinci ne uporablja žig</w:t>
      </w:r>
      <w:r w:rsidR="001B6CD4" w:rsidRPr="007F6274">
        <w:rPr>
          <w:rFonts w:cs="Arial"/>
          <w:i/>
        </w:rPr>
        <w:t>a</w:t>
      </w:r>
      <w:r w:rsidRPr="007F6274">
        <w:rPr>
          <w:rFonts w:cs="Arial"/>
          <w:i/>
        </w:rPr>
        <w:t>, ki je predpisan v 2. odstavku 3. člena Odloka MIO Beltinci, ampak  žig z napisom »Medobčinski inšpektorat«, v notranjem krogu pa ime posamezne občine ustanoviteljice, odvisno od zadeve, v katero spada zadev</w:t>
      </w:r>
      <w:r w:rsidR="00FE7A1A" w:rsidRPr="007F6274">
        <w:rPr>
          <w:rFonts w:cs="Arial"/>
          <w:i/>
        </w:rPr>
        <w:t>a</w:t>
      </w:r>
      <w:r w:rsidRPr="007F6274">
        <w:rPr>
          <w:rFonts w:cs="Arial"/>
          <w:i/>
        </w:rPr>
        <w:t>, ki jo je obravnavala</w:t>
      </w:r>
      <w:r w:rsidR="001B6CD4" w:rsidRPr="007F6274">
        <w:rPr>
          <w:rFonts w:cs="Arial"/>
          <w:i/>
        </w:rPr>
        <w:t xml:space="preserve">, kar je nepravilno. </w:t>
      </w:r>
      <w:r w:rsidRPr="007F6274">
        <w:rPr>
          <w:rFonts w:cs="Arial"/>
          <w:i/>
        </w:rPr>
        <w:t xml:space="preserve"> </w:t>
      </w:r>
      <w:r w:rsidR="001B6CD4" w:rsidRPr="007F6274">
        <w:rPr>
          <w:rFonts w:cs="Arial"/>
          <w:i/>
        </w:rPr>
        <w:t>V</w:t>
      </w:r>
      <w:r w:rsidRPr="007F6274">
        <w:rPr>
          <w:rFonts w:cs="Arial"/>
          <w:i/>
        </w:rPr>
        <w:t xml:space="preserve"> nadaljevanju </w:t>
      </w:r>
      <w:r w:rsidR="001B6CD4" w:rsidRPr="007F6274">
        <w:rPr>
          <w:rFonts w:cs="Arial"/>
          <w:i/>
        </w:rPr>
        <w:t xml:space="preserve">pri posameznih zadevah </w:t>
      </w:r>
      <w:r w:rsidRPr="007F6274">
        <w:rPr>
          <w:rFonts w:cs="Arial"/>
          <w:i/>
        </w:rPr>
        <w:t>teh nepravilnosti pri uporabi žiga</w:t>
      </w:r>
      <w:r w:rsidR="001B6CD4" w:rsidRPr="007F6274">
        <w:rPr>
          <w:rFonts w:cs="Arial"/>
          <w:i/>
        </w:rPr>
        <w:t xml:space="preserve"> inšpektor </w:t>
      </w:r>
      <w:r w:rsidRPr="007F6274">
        <w:rPr>
          <w:rFonts w:cs="Arial"/>
          <w:i/>
        </w:rPr>
        <w:t xml:space="preserve"> več </w:t>
      </w:r>
      <w:r w:rsidR="001B6CD4" w:rsidRPr="007F6274">
        <w:rPr>
          <w:rFonts w:cs="Arial"/>
          <w:i/>
        </w:rPr>
        <w:t>ne navaja</w:t>
      </w:r>
      <w:r w:rsidRPr="007F6274">
        <w:rPr>
          <w:rFonts w:cs="Arial"/>
          <w:i/>
        </w:rPr>
        <w:t xml:space="preserve">. </w:t>
      </w:r>
    </w:p>
    <w:p w14:paraId="26F2D333" w14:textId="77777777" w:rsidR="00E411F3" w:rsidRPr="007F6274" w:rsidRDefault="00E411F3" w:rsidP="00E411F3">
      <w:pPr>
        <w:jc w:val="both"/>
        <w:rPr>
          <w:rFonts w:cs="Arial"/>
          <w:b/>
          <w:szCs w:val="20"/>
        </w:rPr>
      </w:pPr>
    </w:p>
    <w:p w14:paraId="4C9D18B4" w14:textId="77777777" w:rsidR="00E411F3" w:rsidRPr="007F6274" w:rsidRDefault="00E411F3" w:rsidP="00E411F3">
      <w:pPr>
        <w:jc w:val="both"/>
      </w:pPr>
      <w:r w:rsidRPr="007F6274">
        <w:rPr>
          <w:rFonts w:cs="Arial"/>
          <w:szCs w:val="20"/>
          <w:lang w:eastAsia="sl-SI"/>
        </w:rPr>
        <w:t>MIO Beltinci</w:t>
      </w:r>
      <w:r w:rsidRPr="007F6274">
        <w:t xml:space="preserve"> je pojasnil:</w:t>
      </w:r>
    </w:p>
    <w:p w14:paraId="41C98EAD" w14:textId="77777777" w:rsidR="00E411F3" w:rsidRPr="007F6274" w:rsidRDefault="00E411F3" w:rsidP="00E411F3">
      <w:pPr>
        <w:jc w:val="both"/>
        <w:rPr>
          <w:rFonts w:cs="Arial"/>
          <w:i/>
          <w:iCs/>
          <w:szCs w:val="20"/>
          <w:lang w:eastAsia="sl-SI"/>
        </w:rPr>
      </w:pPr>
      <w:r w:rsidRPr="007F6274">
        <w:rPr>
          <w:rFonts w:cs="Arial"/>
          <w:i/>
          <w:iCs/>
          <w:szCs w:val="20"/>
          <w:lang w:eastAsia="sl-SI"/>
        </w:rPr>
        <w:t>»V Poglavju I., na tretji strani zapisnika navajate, v zvezi z določili Odloka o ustanovitvi SOU V Poglavju III. navajate, da MIO uporablja žig, ki je v nasprotju z določilom Odloka MIO. Novi žig, ki je predpisan v 2. odstavku 3. člena Odloka MIO, je že v pripravi.«</w:t>
      </w:r>
    </w:p>
    <w:p w14:paraId="6C736227" w14:textId="77777777" w:rsidR="004C2BCF" w:rsidRPr="007F6274" w:rsidRDefault="004C2BCF" w:rsidP="00802050">
      <w:pPr>
        <w:jc w:val="both"/>
        <w:rPr>
          <w:rFonts w:cs="Arial"/>
          <w:b/>
          <w:szCs w:val="20"/>
          <w:lang w:val="de-DE"/>
        </w:rPr>
      </w:pPr>
    </w:p>
    <w:p w14:paraId="2189742C" w14:textId="77777777" w:rsidR="00E411F3" w:rsidRPr="007F6274" w:rsidRDefault="00E411F3" w:rsidP="00E411F3">
      <w:pPr>
        <w:tabs>
          <w:tab w:val="left" w:pos="180"/>
          <w:tab w:val="left" w:pos="720"/>
        </w:tabs>
        <w:autoSpaceDE w:val="0"/>
        <w:autoSpaceDN w:val="0"/>
        <w:adjustRightInd w:val="0"/>
        <w:spacing w:line="240" w:lineRule="auto"/>
        <w:jc w:val="both"/>
        <w:rPr>
          <w:rFonts w:cs="Arial"/>
          <w:szCs w:val="20"/>
        </w:rPr>
      </w:pPr>
      <w:r w:rsidRPr="007F6274">
        <w:rPr>
          <w:rFonts w:cs="Arial"/>
          <w:szCs w:val="20"/>
        </w:rPr>
        <w:t>Presoja upravnega inšpektorja:</w:t>
      </w:r>
    </w:p>
    <w:p w14:paraId="313A7528" w14:textId="77777777" w:rsidR="00E411F3" w:rsidRPr="007F6274" w:rsidRDefault="00E411F3" w:rsidP="00E411F3">
      <w:pPr>
        <w:numPr>
          <w:ilvl w:val="0"/>
          <w:numId w:val="8"/>
        </w:numPr>
        <w:jc w:val="both"/>
        <w:rPr>
          <w:rFonts w:cs="Arial"/>
          <w:b/>
          <w:szCs w:val="20"/>
          <w:lang w:val="de-DE"/>
        </w:rPr>
      </w:pPr>
      <w:r w:rsidRPr="007F6274">
        <w:rPr>
          <w:rFonts w:cs="Arial"/>
          <w:szCs w:val="20"/>
        </w:rPr>
        <w:t>Upravni inšpektor pozdravlj</w:t>
      </w:r>
      <w:r w:rsidR="00861DAC" w:rsidRPr="007F6274">
        <w:rPr>
          <w:rFonts w:cs="Arial"/>
          <w:szCs w:val="20"/>
        </w:rPr>
        <w:t xml:space="preserve">a </w:t>
      </w:r>
      <w:r w:rsidRPr="007F6274">
        <w:rPr>
          <w:rFonts w:cs="Arial"/>
          <w:szCs w:val="20"/>
        </w:rPr>
        <w:t xml:space="preserve">odločitev MIO Beltinci, da je </w:t>
      </w:r>
      <w:r w:rsidR="004E767A" w:rsidRPr="007F6274">
        <w:rPr>
          <w:rFonts w:cs="Arial"/>
          <w:szCs w:val="20"/>
        </w:rPr>
        <w:t xml:space="preserve">proaktivno </w:t>
      </w:r>
      <w:r w:rsidRPr="007F6274">
        <w:rPr>
          <w:rFonts w:cs="Arial"/>
          <w:szCs w:val="20"/>
        </w:rPr>
        <w:t>pristopil k odpravi ugotovljenih nepravilnosti.</w:t>
      </w:r>
    </w:p>
    <w:p w14:paraId="54F19E36" w14:textId="77777777" w:rsidR="00E411F3" w:rsidRPr="007F6274" w:rsidRDefault="00E411F3" w:rsidP="00E411F3">
      <w:pPr>
        <w:jc w:val="both"/>
        <w:rPr>
          <w:rFonts w:cs="Arial"/>
          <w:b/>
          <w:szCs w:val="20"/>
          <w:lang w:val="de-DE"/>
        </w:rPr>
      </w:pPr>
    </w:p>
    <w:p w14:paraId="544F6850" w14:textId="06E62658" w:rsidR="001309EA" w:rsidRPr="007F6274" w:rsidRDefault="001309EA" w:rsidP="00D810FC">
      <w:pPr>
        <w:numPr>
          <w:ilvl w:val="0"/>
          <w:numId w:val="10"/>
        </w:numPr>
        <w:spacing w:line="240" w:lineRule="exact"/>
        <w:jc w:val="both"/>
        <w:rPr>
          <w:rFonts w:cs="Arial"/>
          <w:b/>
          <w:szCs w:val="20"/>
        </w:rPr>
      </w:pPr>
      <w:r w:rsidRPr="007F6274">
        <w:rPr>
          <w:rFonts w:cs="Arial"/>
          <w:b/>
          <w:szCs w:val="20"/>
        </w:rPr>
        <w:t>Zadeva št. 06</w:t>
      </w:r>
      <w:r w:rsidR="00D91D56" w:rsidRPr="007F6274">
        <w:rPr>
          <w:rFonts w:cs="Arial"/>
          <w:b/>
          <w:szCs w:val="20"/>
        </w:rPr>
        <w:t>1</w:t>
      </w:r>
      <w:r w:rsidRPr="007F6274">
        <w:rPr>
          <w:rFonts w:cs="Arial"/>
          <w:b/>
          <w:szCs w:val="20"/>
        </w:rPr>
        <w:t>-</w:t>
      </w:r>
      <w:r w:rsidR="00D91D56" w:rsidRPr="007F6274">
        <w:rPr>
          <w:rFonts w:cs="Arial"/>
          <w:b/>
          <w:szCs w:val="20"/>
        </w:rPr>
        <w:t>330</w:t>
      </w:r>
      <w:r w:rsidRPr="007F6274">
        <w:rPr>
          <w:rFonts w:cs="Arial"/>
          <w:b/>
          <w:szCs w:val="20"/>
        </w:rPr>
        <w:t>/201</w:t>
      </w:r>
      <w:r w:rsidR="00D91D56" w:rsidRPr="007F6274">
        <w:rPr>
          <w:rFonts w:cs="Arial"/>
          <w:b/>
          <w:szCs w:val="20"/>
        </w:rPr>
        <w:t>6</w:t>
      </w:r>
      <w:r w:rsidRPr="007F6274">
        <w:rPr>
          <w:rFonts w:cs="Arial"/>
          <w:b/>
          <w:szCs w:val="20"/>
        </w:rPr>
        <w:t xml:space="preserve"> – </w:t>
      </w:r>
      <w:r w:rsidR="00740948">
        <w:rPr>
          <w:rFonts w:cs="Arial"/>
          <w:b/>
          <w:szCs w:val="20"/>
        </w:rPr>
        <w:t>█</w:t>
      </w:r>
    </w:p>
    <w:p w14:paraId="0561B815" w14:textId="77777777" w:rsidR="001309EA" w:rsidRPr="007F6274" w:rsidRDefault="001309EA" w:rsidP="001309EA">
      <w:pPr>
        <w:jc w:val="both"/>
        <w:rPr>
          <w:rFonts w:cs="Arial"/>
          <w:szCs w:val="20"/>
        </w:rPr>
      </w:pPr>
    </w:p>
    <w:p w14:paraId="10DFAA24" w14:textId="0EDE08ED" w:rsidR="003232B0" w:rsidRPr="007F6274" w:rsidRDefault="001309EA" w:rsidP="00BF1432">
      <w:pPr>
        <w:jc w:val="both"/>
        <w:rPr>
          <w:rFonts w:cs="Arial"/>
        </w:rPr>
      </w:pPr>
      <w:r w:rsidRPr="007F6274">
        <w:rPr>
          <w:rFonts w:cs="Arial"/>
        </w:rPr>
        <w:lastRenderedPageBreak/>
        <w:t>Inšpektor</w:t>
      </w:r>
      <w:r w:rsidR="003232B0" w:rsidRPr="007F6274">
        <w:rPr>
          <w:rFonts w:cs="Arial"/>
        </w:rPr>
        <w:t>ica</w:t>
      </w:r>
      <w:r w:rsidRPr="007F6274">
        <w:rPr>
          <w:rFonts w:cs="Arial"/>
        </w:rPr>
        <w:t xml:space="preserve"> </w:t>
      </w:r>
      <w:r w:rsidR="003232B0" w:rsidRPr="007F6274">
        <w:rPr>
          <w:rFonts w:cs="Arial"/>
        </w:rPr>
        <w:t>MIO Beltinci</w:t>
      </w:r>
      <w:r w:rsidRPr="007F6274">
        <w:rPr>
          <w:rFonts w:cs="Arial"/>
        </w:rPr>
        <w:t xml:space="preserve"> je dne </w:t>
      </w:r>
      <w:r w:rsidR="003232B0" w:rsidRPr="007F6274">
        <w:rPr>
          <w:rFonts w:cs="Arial"/>
        </w:rPr>
        <w:t>4</w:t>
      </w:r>
      <w:r w:rsidRPr="007F6274">
        <w:rPr>
          <w:rFonts w:cs="Arial"/>
        </w:rPr>
        <w:t>. 10. 201</w:t>
      </w:r>
      <w:r w:rsidR="003232B0" w:rsidRPr="007F6274">
        <w:rPr>
          <w:rFonts w:cs="Arial"/>
        </w:rPr>
        <w:t>6</w:t>
      </w:r>
      <w:r w:rsidRPr="007F6274">
        <w:rPr>
          <w:rFonts w:cs="Arial"/>
        </w:rPr>
        <w:t xml:space="preserve"> </w:t>
      </w:r>
      <w:r w:rsidR="003232B0" w:rsidRPr="007F6274">
        <w:rPr>
          <w:rFonts w:cs="Arial"/>
        </w:rPr>
        <w:t>z dopisom št. 061-330/201</w:t>
      </w:r>
      <w:r w:rsidR="008C712E" w:rsidRPr="007F6274">
        <w:rPr>
          <w:rFonts w:cs="Arial"/>
        </w:rPr>
        <w:t>6 seznanila zaveza</w:t>
      </w:r>
      <w:r w:rsidR="003232B0" w:rsidRPr="007F6274">
        <w:rPr>
          <w:rFonts w:cs="Arial"/>
        </w:rPr>
        <w:t xml:space="preserve">nca </w:t>
      </w:r>
      <w:r w:rsidR="00AA04E1">
        <w:rPr>
          <w:rFonts w:cs="Arial"/>
        </w:rPr>
        <w:t>█</w:t>
      </w:r>
      <w:r w:rsidR="003232B0" w:rsidRPr="007F6274">
        <w:rPr>
          <w:rFonts w:cs="Arial"/>
        </w:rPr>
        <w:t xml:space="preserve">., da je na podlagi podatkov iz uradnih evidenc ugotovila, da njegov stanovanjski objekt ni priključen na </w:t>
      </w:r>
      <w:r w:rsidR="00CC62C7">
        <w:rPr>
          <w:rFonts w:cs="Arial"/>
        </w:rPr>
        <w:t>█</w:t>
      </w:r>
      <w:r w:rsidR="003232B0" w:rsidRPr="007F6274">
        <w:rPr>
          <w:rFonts w:cs="Arial"/>
        </w:rPr>
        <w:t>v Občini Beltinci</w:t>
      </w:r>
      <w:r w:rsidR="00A272F9" w:rsidRPr="007F6274">
        <w:rPr>
          <w:rFonts w:cs="Arial"/>
        </w:rPr>
        <w:t>,</w:t>
      </w:r>
      <w:r w:rsidR="003232B0" w:rsidRPr="007F6274">
        <w:rPr>
          <w:rFonts w:cs="Arial"/>
        </w:rPr>
        <w:t xml:space="preserve"> kot to določa 16. člen Odloka o odvajanju in čiščenju komunalne in padavinske odpadne vode na območju Občine Beltinci (</w:t>
      </w:r>
      <w:r w:rsidR="00832885" w:rsidRPr="007F6274">
        <w:rPr>
          <w:rFonts w:cs="Arial"/>
        </w:rPr>
        <w:t>U</w:t>
      </w:r>
      <w:r w:rsidR="003232B0" w:rsidRPr="007F6274">
        <w:rPr>
          <w:rFonts w:cs="Arial"/>
        </w:rPr>
        <w:t>radni list RS</w:t>
      </w:r>
      <w:r w:rsidR="00C37A35" w:rsidRPr="007F6274">
        <w:rPr>
          <w:rFonts w:cs="Arial"/>
        </w:rPr>
        <w:t>,</w:t>
      </w:r>
      <w:r w:rsidR="003232B0" w:rsidRPr="007F6274">
        <w:rPr>
          <w:rFonts w:cs="Arial"/>
        </w:rPr>
        <w:t xml:space="preserve"> št. 69/13</w:t>
      </w:r>
      <w:r w:rsidR="00832885" w:rsidRPr="007F6274">
        <w:rPr>
          <w:rFonts w:cs="Arial"/>
        </w:rPr>
        <w:t xml:space="preserve"> – v nadaljevanju Odlok o odvajanju</w:t>
      </w:r>
      <w:r w:rsidR="003232B0" w:rsidRPr="007F6274">
        <w:rPr>
          <w:rFonts w:cs="Arial"/>
        </w:rPr>
        <w:t xml:space="preserve">). V dopisu je zavezanca pozvala, da objekt priključi na  </w:t>
      </w:r>
      <w:r w:rsidR="00CC62C7">
        <w:rPr>
          <w:rFonts w:cs="Arial"/>
        </w:rPr>
        <w:t>█</w:t>
      </w:r>
      <w:r w:rsidR="003232B0" w:rsidRPr="007F6274">
        <w:rPr>
          <w:rFonts w:cs="Arial"/>
        </w:rPr>
        <w:t xml:space="preserve">do 31. 3. 2017. Dopis je osebno vročala zavezancu </w:t>
      </w:r>
      <w:r w:rsidR="00AA04E1">
        <w:rPr>
          <w:rFonts w:cs="Arial"/>
        </w:rPr>
        <w:t>█</w:t>
      </w:r>
      <w:r w:rsidR="00C37A35" w:rsidRPr="007F6274">
        <w:rPr>
          <w:rFonts w:cs="Arial"/>
        </w:rPr>
        <w:t>,</w:t>
      </w:r>
      <w:r w:rsidR="003232B0" w:rsidRPr="007F6274">
        <w:rPr>
          <w:rFonts w:cs="Arial"/>
        </w:rPr>
        <w:t xml:space="preserve"> in še </w:t>
      </w:r>
      <w:r w:rsidR="002A0FC8" w:rsidRPr="007F6274">
        <w:rPr>
          <w:rFonts w:cs="Arial"/>
        </w:rPr>
        <w:t xml:space="preserve">osebi </w:t>
      </w:r>
      <w:r w:rsidR="00AA04E1">
        <w:rPr>
          <w:rFonts w:cs="Arial"/>
        </w:rPr>
        <w:t>█</w:t>
      </w:r>
      <w:r w:rsidR="003232B0" w:rsidRPr="007F6274">
        <w:rPr>
          <w:rFonts w:cs="Arial"/>
        </w:rPr>
        <w:t>.</w:t>
      </w:r>
    </w:p>
    <w:p w14:paraId="6F8ED681" w14:textId="77777777" w:rsidR="00CC2F84" w:rsidRPr="007F6274" w:rsidRDefault="00CC2F84" w:rsidP="003232B0">
      <w:pPr>
        <w:pStyle w:val="Odstavekseznama"/>
        <w:spacing w:line="240" w:lineRule="exact"/>
        <w:ind w:left="0"/>
        <w:jc w:val="both"/>
        <w:rPr>
          <w:rFonts w:cs="Arial"/>
          <w:b/>
          <w:szCs w:val="20"/>
        </w:rPr>
      </w:pPr>
    </w:p>
    <w:p w14:paraId="55C8123E" w14:textId="134C3DB8" w:rsidR="00CC2F84" w:rsidRPr="007F6274" w:rsidRDefault="002A0FC8" w:rsidP="00D810FC">
      <w:pPr>
        <w:numPr>
          <w:ilvl w:val="0"/>
          <w:numId w:val="11"/>
        </w:numPr>
        <w:spacing w:line="240" w:lineRule="exact"/>
        <w:jc w:val="both"/>
        <w:rPr>
          <w:rFonts w:cs="Arial"/>
          <w:b/>
          <w:szCs w:val="20"/>
        </w:rPr>
      </w:pPr>
      <w:r w:rsidRPr="007F6274">
        <w:rPr>
          <w:rFonts w:cs="Arial"/>
          <w:szCs w:val="20"/>
        </w:rPr>
        <w:t xml:space="preserve">Upravni inšpektor ugotavlja, da v zadevi ni evidentiran dokument </w:t>
      </w:r>
      <w:r w:rsidR="00B35FDE" w:rsidRPr="007F6274">
        <w:rPr>
          <w:rFonts w:cs="Arial"/>
          <w:szCs w:val="20"/>
        </w:rPr>
        <w:t>(dopis,</w:t>
      </w:r>
      <w:r w:rsidR="004C2BCF" w:rsidRPr="007F6274">
        <w:rPr>
          <w:rFonts w:cs="Arial"/>
          <w:szCs w:val="20"/>
        </w:rPr>
        <w:t xml:space="preserve"> </w:t>
      </w:r>
      <w:r w:rsidR="00B35FDE" w:rsidRPr="007F6274">
        <w:rPr>
          <w:rFonts w:cs="Arial"/>
          <w:szCs w:val="20"/>
        </w:rPr>
        <w:t xml:space="preserve">uradni zaznamek, vpogled v evidence) o tem, </w:t>
      </w:r>
      <w:r w:rsidR="00AC727F" w:rsidRPr="007F6274">
        <w:rPr>
          <w:rFonts w:cs="Arial"/>
          <w:szCs w:val="20"/>
        </w:rPr>
        <w:t xml:space="preserve">na kakšen način je bila inšpektorica seznanjena ali </w:t>
      </w:r>
      <w:r w:rsidR="0020629E" w:rsidRPr="007F6274">
        <w:rPr>
          <w:rFonts w:cs="Arial"/>
          <w:szCs w:val="20"/>
        </w:rPr>
        <w:t xml:space="preserve">kako je </w:t>
      </w:r>
      <w:r w:rsidR="00AC727F" w:rsidRPr="007F6274">
        <w:rPr>
          <w:rFonts w:cs="Arial"/>
          <w:szCs w:val="20"/>
        </w:rPr>
        <w:t>ugotovila</w:t>
      </w:r>
      <w:r w:rsidR="002E02B6" w:rsidRPr="007F6274">
        <w:rPr>
          <w:rFonts w:cs="Arial"/>
          <w:szCs w:val="20"/>
        </w:rPr>
        <w:t>,</w:t>
      </w:r>
      <w:r w:rsidR="00B35FDE" w:rsidRPr="007F6274">
        <w:rPr>
          <w:rFonts w:cs="Arial"/>
          <w:szCs w:val="20"/>
        </w:rPr>
        <w:t xml:space="preserve"> da objekt ni priključen na </w:t>
      </w:r>
      <w:r w:rsidR="00CC62C7">
        <w:rPr>
          <w:rFonts w:cs="Arial"/>
          <w:szCs w:val="20"/>
        </w:rPr>
        <w:t>█</w:t>
      </w:r>
      <w:r w:rsidR="00B35FDE" w:rsidRPr="007F6274">
        <w:rPr>
          <w:rFonts w:cs="Arial"/>
          <w:szCs w:val="20"/>
        </w:rPr>
        <w:t>v Občini Beltinci.</w:t>
      </w:r>
    </w:p>
    <w:p w14:paraId="7770A644" w14:textId="77777777" w:rsidR="00B35FDE" w:rsidRPr="007F6274" w:rsidRDefault="00B35FDE" w:rsidP="00B35FDE">
      <w:pPr>
        <w:spacing w:line="240" w:lineRule="exact"/>
        <w:ind w:left="720"/>
        <w:jc w:val="both"/>
        <w:rPr>
          <w:rFonts w:cs="Arial"/>
          <w:b/>
          <w:szCs w:val="20"/>
        </w:rPr>
      </w:pPr>
    </w:p>
    <w:p w14:paraId="37A7856D" w14:textId="77777777" w:rsidR="00B35FDE" w:rsidRPr="007F6274" w:rsidRDefault="00B35FDE" w:rsidP="00D810FC">
      <w:pPr>
        <w:numPr>
          <w:ilvl w:val="0"/>
          <w:numId w:val="11"/>
        </w:numPr>
        <w:spacing w:line="240" w:lineRule="exact"/>
        <w:jc w:val="both"/>
        <w:rPr>
          <w:rFonts w:cs="Arial"/>
        </w:rPr>
      </w:pPr>
      <w:r w:rsidRPr="007F6274">
        <w:rPr>
          <w:rFonts w:cs="Arial"/>
          <w:szCs w:val="20"/>
        </w:rPr>
        <w:t>Upravni inšpektor ugotavlja, da dokument nima zaporedne številke, kar predstavlja kršitev 18. točke 1. odstavka 6. člena</w:t>
      </w:r>
      <w:r w:rsidRPr="007F6274">
        <w:rPr>
          <w:rStyle w:val="Sprotnaopomba-sklic"/>
          <w:rFonts w:cs="Arial"/>
          <w:szCs w:val="20"/>
        </w:rPr>
        <w:footnoteReference w:id="15"/>
      </w:r>
      <w:r w:rsidRPr="007F6274">
        <w:rPr>
          <w:rFonts w:cs="Arial"/>
          <w:szCs w:val="20"/>
        </w:rPr>
        <w:t xml:space="preserve">  UUP (enako določilo je vsebovala stara UUP v 30. točki 1. odstavka 2. člena).</w:t>
      </w:r>
    </w:p>
    <w:p w14:paraId="30B670DA" w14:textId="77777777" w:rsidR="00B35FDE" w:rsidRPr="007F6274" w:rsidRDefault="00B35FDE" w:rsidP="00B35FDE">
      <w:pPr>
        <w:spacing w:line="240" w:lineRule="exact"/>
        <w:ind w:left="720"/>
        <w:jc w:val="both"/>
        <w:rPr>
          <w:rFonts w:cs="Arial"/>
          <w:b/>
          <w:szCs w:val="20"/>
        </w:rPr>
      </w:pPr>
    </w:p>
    <w:p w14:paraId="62143542" w14:textId="1CCAFAA4" w:rsidR="00B35FDE" w:rsidRPr="007F6274" w:rsidRDefault="00B35FDE" w:rsidP="00D810FC">
      <w:pPr>
        <w:numPr>
          <w:ilvl w:val="0"/>
          <w:numId w:val="11"/>
        </w:numPr>
        <w:spacing w:line="240" w:lineRule="exact"/>
        <w:jc w:val="both"/>
        <w:rPr>
          <w:rFonts w:cs="Arial"/>
          <w:szCs w:val="20"/>
        </w:rPr>
      </w:pPr>
      <w:r w:rsidRPr="007F6274">
        <w:rPr>
          <w:rFonts w:cs="Arial"/>
        </w:rPr>
        <w:t xml:space="preserve">Upravni inšpektor ugotavlja, da je bil dopis vročen tudi osebi </w:t>
      </w:r>
      <w:r w:rsidR="00AA04E1">
        <w:rPr>
          <w:rFonts w:cs="Arial"/>
        </w:rPr>
        <w:t>█</w:t>
      </w:r>
      <w:r w:rsidR="00832885" w:rsidRPr="007F6274">
        <w:rPr>
          <w:rFonts w:cs="Arial"/>
        </w:rPr>
        <w:t>,</w:t>
      </w:r>
      <w:r w:rsidRPr="007F6274">
        <w:rPr>
          <w:rFonts w:cs="Arial"/>
        </w:rPr>
        <w:t xml:space="preserve"> </w:t>
      </w:r>
      <w:r w:rsidR="00832885" w:rsidRPr="007F6274">
        <w:rPr>
          <w:rFonts w:cs="Arial"/>
        </w:rPr>
        <w:t xml:space="preserve">čeprav iz pregleda zadeve ne izhaja, da bi bil inšpekcijski zavezanec (oseba </w:t>
      </w:r>
      <w:r w:rsidR="00AA04E1">
        <w:rPr>
          <w:rFonts w:cs="Arial"/>
        </w:rPr>
        <w:t>█</w:t>
      </w:r>
      <w:r w:rsidR="00832885" w:rsidRPr="007F6274">
        <w:rPr>
          <w:rFonts w:cs="Arial"/>
        </w:rPr>
        <w:t>. ima v dopisu naveden  isti naslov kot zavezanec). Zato je pošiljanje dopisa osebi, ki ni stranka v inšpekcijskem postopku</w:t>
      </w:r>
      <w:r w:rsidR="00A272F9" w:rsidRPr="007F6274">
        <w:rPr>
          <w:rFonts w:cs="Arial"/>
        </w:rPr>
        <w:t>,</w:t>
      </w:r>
      <w:r w:rsidR="00832885" w:rsidRPr="007F6274">
        <w:rPr>
          <w:rFonts w:cs="Arial"/>
        </w:rPr>
        <w:t xml:space="preserve"> nepravilno.</w:t>
      </w:r>
    </w:p>
    <w:p w14:paraId="3C4C0B8E" w14:textId="77777777" w:rsidR="00B35FDE" w:rsidRPr="007F6274" w:rsidRDefault="00B35FDE" w:rsidP="00B35FDE">
      <w:pPr>
        <w:spacing w:line="240" w:lineRule="exact"/>
        <w:jc w:val="both"/>
        <w:rPr>
          <w:rFonts w:cs="Arial"/>
          <w:szCs w:val="20"/>
        </w:rPr>
      </w:pPr>
    </w:p>
    <w:p w14:paraId="4C64139D" w14:textId="7E026983" w:rsidR="00832885" w:rsidRPr="007F6274" w:rsidRDefault="00832885" w:rsidP="00832885">
      <w:pPr>
        <w:jc w:val="both"/>
        <w:rPr>
          <w:rFonts w:cs="Arial"/>
        </w:rPr>
      </w:pPr>
      <w:r w:rsidRPr="007F6274">
        <w:rPr>
          <w:rFonts w:cs="Arial"/>
        </w:rPr>
        <w:t xml:space="preserve">Dne 16. 10. 2017 je inšpektorica </w:t>
      </w:r>
      <w:r w:rsidRPr="007F6274">
        <w:rPr>
          <w:rFonts w:cs="Arial"/>
          <w:szCs w:val="20"/>
        </w:rPr>
        <w:t xml:space="preserve">MIO Beltinci </w:t>
      </w:r>
      <w:r w:rsidR="00661212" w:rsidRPr="007F6274">
        <w:rPr>
          <w:rFonts w:cs="Arial"/>
          <w:szCs w:val="20"/>
        </w:rPr>
        <w:t xml:space="preserve">zavezancu </w:t>
      </w:r>
      <w:r w:rsidR="00AA04E1">
        <w:rPr>
          <w:rFonts w:cs="Arial"/>
          <w:szCs w:val="20"/>
        </w:rPr>
        <w:t>█</w:t>
      </w:r>
      <w:r w:rsidR="00661212" w:rsidRPr="007F6274">
        <w:rPr>
          <w:rFonts w:cs="Arial"/>
          <w:szCs w:val="20"/>
        </w:rPr>
        <w:t xml:space="preserve"> </w:t>
      </w:r>
      <w:r w:rsidRPr="007F6274">
        <w:rPr>
          <w:rFonts w:cs="Arial"/>
        </w:rPr>
        <w:t>izdala Odločbo št. 061-330/2016-2. Odločba je izdana na podlagi 16. člena</w:t>
      </w:r>
      <w:r w:rsidRPr="007F6274">
        <w:rPr>
          <w:rStyle w:val="Sprotnaopomba-sklic"/>
          <w:rFonts w:cs="Arial"/>
          <w:szCs w:val="20"/>
        </w:rPr>
        <w:footnoteReference w:id="16"/>
      </w:r>
      <w:r w:rsidRPr="007F6274">
        <w:rPr>
          <w:rFonts w:cs="Arial"/>
        </w:rPr>
        <w:t xml:space="preserve"> </w:t>
      </w:r>
      <w:r w:rsidR="007A223E" w:rsidRPr="007F6274">
        <w:rPr>
          <w:rFonts w:cs="Arial"/>
          <w:szCs w:val="20"/>
        </w:rPr>
        <w:t>Odlok</w:t>
      </w:r>
      <w:r w:rsidR="00A272F9" w:rsidRPr="007F6274">
        <w:rPr>
          <w:rFonts w:cs="Arial"/>
          <w:szCs w:val="20"/>
        </w:rPr>
        <w:t>a</w:t>
      </w:r>
      <w:r w:rsidR="007A223E" w:rsidRPr="007F6274">
        <w:rPr>
          <w:rFonts w:cs="Arial"/>
          <w:szCs w:val="20"/>
        </w:rPr>
        <w:t xml:space="preserve"> o odvajanju</w:t>
      </w:r>
      <w:r w:rsidR="007A223E" w:rsidRPr="007F6274">
        <w:rPr>
          <w:rStyle w:val="Sprotnaopomba-sklic"/>
          <w:rFonts w:cs="Arial"/>
          <w:szCs w:val="20"/>
        </w:rPr>
        <w:t xml:space="preserve"> </w:t>
      </w:r>
      <w:r w:rsidRPr="007F6274">
        <w:rPr>
          <w:rFonts w:cs="Arial"/>
        </w:rPr>
        <w:t xml:space="preserve">in 32. člena ZIN.  </w:t>
      </w:r>
    </w:p>
    <w:p w14:paraId="36513D63" w14:textId="77777777" w:rsidR="00832885" w:rsidRPr="007F6274" w:rsidRDefault="00832885" w:rsidP="00832885">
      <w:pPr>
        <w:jc w:val="both"/>
        <w:rPr>
          <w:rFonts w:cs="Arial"/>
        </w:rPr>
      </w:pPr>
    </w:p>
    <w:p w14:paraId="65ACC027" w14:textId="77777777" w:rsidR="007A223E" w:rsidRPr="007F6274" w:rsidRDefault="007A223E" w:rsidP="00D810FC">
      <w:pPr>
        <w:numPr>
          <w:ilvl w:val="0"/>
          <w:numId w:val="15"/>
        </w:numPr>
        <w:jc w:val="both"/>
        <w:rPr>
          <w:rFonts w:cs="Arial"/>
        </w:rPr>
      </w:pPr>
      <w:r w:rsidRPr="007F6274">
        <w:rPr>
          <w:rFonts w:cs="Arial"/>
        </w:rPr>
        <w:t xml:space="preserve">Upravni inšpektor ugotavlja, da v uvodu ni naveden način uvedbe postopka (da se odločba izdaja po uradni dolžnosti) in </w:t>
      </w:r>
      <w:r w:rsidRPr="007F6274">
        <w:rPr>
          <w:rFonts w:cs="Arial"/>
          <w:szCs w:val="20"/>
        </w:rPr>
        <w:t>upravn</w:t>
      </w:r>
      <w:r w:rsidR="00B159D2" w:rsidRPr="007F6274">
        <w:rPr>
          <w:rFonts w:cs="Arial"/>
          <w:szCs w:val="20"/>
        </w:rPr>
        <w:t>a zadeva</w:t>
      </w:r>
      <w:r w:rsidRPr="007F6274">
        <w:rPr>
          <w:rFonts w:cs="Arial"/>
          <w:szCs w:val="20"/>
        </w:rPr>
        <w:t xml:space="preserve"> (npr. v zadevi »priključitve na..«). Gre za kršitve določb </w:t>
      </w:r>
      <w:r w:rsidRPr="007F6274">
        <w:rPr>
          <w:rFonts w:cs="Arial"/>
        </w:rPr>
        <w:t>1. odstavka 212</w:t>
      </w:r>
      <w:r w:rsidRPr="007F6274">
        <w:rPr>
          <w:rStyle w:val="Sprotnaopomba-sklic"/>
          <w:rFonts w:cs="Arial"/>
          <w:szCs w:val="20"/>
        </w:rPr>
        <w:footnoteReference w:id="17"/>
      </w:r>
      <w:r w:rsidRPr="007F6274">
        <w:rPr>
          <w:rFonts w:cs="Arial"/>
          <w:szCs w:val="20"/>
        </w:rPr>
        <w:t xml:space="preserve"> člena</w:t>
      </w:r>
      <w:r w:rsidR="001D5DC1" w:rsidRPr="007F6274">
        <w:rPr>
          <w:rFonts w:cs="Arial"/>
          <w:szCs w:val="20"/>
        </w:rPr>
        <w:t xml:space="preserve"> ZUP</w:t>
      </w:r>
      <w:r w:rsidRPr="007F6274">
        <w:rPr>
          <w:rFonts w:cs="Arial"/>
          <w:szCs w:val="20"/>
        </w:rPr>
        <w:t>.</w:t>
      </w:r>
    </w:p>
    <w:p w14:paraId="2F54730F" w14:textId="77777777" w:rsidR="00BB1FE8" w:rsidRPr="007F6274" w:rsidRDefault="00BB1FE8" w:rsidP="00BB1FE8">
      <w:pPr>
        <w:ind w:left="720"/>
        <w:jc w:val="both"/>
        <w:rPr>
          <w:rFonts w:cs="Arial"/>
        </w:rPr>
      </w:pPr>
    </w:p>
    <w:p w14:paraId="55CEC696" w14:textId="77777777" w:rsidR="00832885" w:rsidRPr="007F6274" w:rsidRDefault="00832885" w:rsidP="00134B92">
      <w:pPr>
        <w:numPr>
          <w:ilvl w:val="0"/>
          <w:numId w:val="12"/>
        </w:numPr>
        <w:jc w:val="both"/>
        <w:rPr>
          <w:rFonts w:cs="Arial"/>
          <w:szCs w:val="20"/>
        </w:rPr>
      </w:pPr>
      <w:r w:rsidRPr="007F6274">
        <w:rPr>
          <w:rFonts w:cs="Arial"/>
        </w:rPr>
        <w:t>Upr</w:t>
      </w:r>
      <w:r w:rsidR="00944D49" w:rsidRPr="007F6274">
        <w:rPr>
          <w:rFonts w:cs="Arial"/>
        </w:rPr>
        <w:t>avni inšpektor ugotavlja, da je</w:t>
      </w:r>
      <w:r w:rsidRPr="007F6274">
        <w:rPr>
          <w:rFonts w:cs="Arial"/>
        </w:rPr>
        <w:t xml:space="preserve"> inšpektorica </w:t>
      </w:r>
      <w:r w:rsidR="00C04EFB" w:rsidRPr="007F6274">
        <w:rPr>
          <w:rFonts w:cs="Arial"/>
          <w:szCs w:val="20"/>
        </w:rPr>
        <w:t xml:space="preserve">MIO Beltinci </w:t>
      </w:r>
      <w:r w:rsidR="00944D49" w:rsidRPr="007F6274">
        <w:rPr>
          <w:rFonts w:cs="Arial"/>
        </w:rPr>
        <w:t>zavezancu izdala odločbo</w:t>
      </w:r>
      <w:r w:rsidRPr="007F6274">
        <w:rPr>
          <w:rFonts w:cs="Arial"/>
        </w:rPr>
        <w:t xml:space="preserve">, brez da bi </w:t>
      </w:r>
      <w:r w:rsidR="00944D49" w:rsidRPr="007F6274">
        <w:rPr>
          <w:rFonts w:cs="Arial"/>
        </w:rPr>
        <w:t>mu</w:t>
      </w:r>
      <w:r w:rsidRPr="007F6274">
        <w:rPr>
          <w:rFonts w:cs="Arial"/>
        </w:rPr>
        <w:t xml:space="preserve"> dala možnost, da se o </w:t>
      </w:r>
      <w:r w:rsidR="00944D49" w:rsidRPr="007F6274">
        <w:rPr>
          <w:rFonts w:cs="Arial"/>
        </w:rPr>
        <w:t xml:space="preserve">njenih </w:t>
      </w:r>
      <w:r w:rsidRPr="007F6274">
        <w:rPr>
          <w:rFonts w:cs="Arial"/>
        </w:rPr>
        <w:t>ugotovitvah izreče. Zavezan</w:t>
      </w:r>
      <w:r w:rsidR="00944D49" w:rsidRPr="007F6274">
        <w:rPr>
          <w:rFonts w:cs="Arial"/>
        </w:rPr>
        <w:t>cu</w:t>
      </w:r>
      <w:r w:rsidRPr="007F6274">
        <w:rPr>
          <w:rFonts w:cs="Arial"/>
        </w:rPr>
        <w:t xml:space="preserve"> tako ni bila dana možnost, da se izjavi o vseh dejstvih in okoliščinah, ki so bile pomembne za izdajo odločbe. Skladno s 1. odstavkom</w:t>
      </w:r>
      <w:r w:rsidRPr="007F6274">
        <w:rPr>
          <w:rStyle w:val="Sprotnaopomba-sklic"/>
          <w:rFonts w:cs="Arial"/>
        </w:rPr>
        <w:footnoteReference w:id="18"/>
      </w:r>
      <w:r w:rsidRPr="007F6274">
        <w:rPr>
          <w:rFonts w:cs="Arial"/>
        </w:rPr>
        <w:t xml:space="preserve"> 9. člena ZUP je treba dati stranki možnost, da se izjasni o vseh dejstvih in okoliščinah, ki so pomembne za odloč</w:t>
      </w:r>
      <w:r w:rsidR="0020629E" w:rsidRPr="007F6274">
        <w:rPr>
          <w:rFonts w:cs="Arial"/>
        </w:rPr>
        <w:t>itev</w:t>
      </w:r>
      <w:r w:rsidRPr="007F6274">
        <w:rPr>
          <w:rFonts w:cs="Arial"/>
        </w:rPr>
        <w:t>, preden se izda odločba.</w:t>
      </w:r>
      <w:r w:rsidR="004C2BCF" w:rsidRPr="007F6274">
        <w:rPr>
          <w:rFonts w:cs="Arial"/>
        </w:rPr>
        <w:t xml:space="preserve"> </w:t>
      </w:r>
      <w:r w:rsidRPr="007F6274">
        <w:rPr>
          <w:rFonts w:cs="Arial"/>
          <w:szCs w:val="20"/>
        </w:rPr>
        <w:t>S tem, ko zavezan</w:t>
      </w:r>
      <w:r w:rsidR="00944D49" w:rsidRPr="007F6274">
        <w:rPr>
          <w:rFonts w:cs="Arial"/>
          <w:szCs w:val="20"/>
        </w:rPr>
        <w:t>ec ni imel</w:t>
      </w:r>
      <w:r w:rsidRPr="007F6274">
        <w:rPr>
          <w:rFonts w:cs="Arial"/>
          <w:szCs w:val="20"/>
        </w:rPr>
        <w:t xml:space="preserve"> možnosti, da se izjavi o ugotovitvah inšpekcijskega nadzora, je inšpektorica </w:t>
      </w:r>
      <w:r w:rsidR="00944D49" w:rsidRPr="007F6274">
        <w:rPr>
          <w:rFonts w:cs="Arial"/>
          <w:szCs w:val="20"/>
        </w:rPr>
        <w:t xml:space="preserve">MIO Beltinci </w:t>
      </w:r>
      <w:r w:rsidRPr="007F6274">
        <w:rPr>
          <w:rFonts w:cs="Arial"/>
          <w:szCs w:val="20"/>
        </w:rPr>
        <w:t xml:space="preserve">kršila načelo zaslišanja stranke. Gre za bistveno kršitev pravil upravnega postopka iz 3. točke drugega odstavka 237. člena ZUP.   </w:t>
      </w:r>
    </w:p>
    <w:p w14:paraId="78A554E9" w14:textId="17AC93B3" w:rsidR="00C04EFB" w:rsidRPr="007F6274" w:rsidRDefault="00BB1FE8" w:rsidP="00A8544B">
      <w:pPr>
        <w:numPr>
          <w:ilvl w:val="0"/>
          <w:numId w:val="12"/>
        </w:numPr>
        <w:jc w:val="both"/>
        <w:rPr>
          <w:rFonts w:cs="Arial"/>
        </w:rPr>
      </w:pPr>
      <w:r w:rsidRPr="007F6274">
        <w:rPr>
          <w:rFonts w:cs="Arial"/>
          <w:szCs w:val="20"/>
        </w:rPr>
        <w:t>U</w:t>
      </w:r>
      <w:r w:rsidR="00944D49" w:rsidRPr="007F6274">
        <w:rPr>
          <w:rFonts w:cs="Arial"/>
        </w:rPr>
        <w:t xml:space="preserve">pravni inšpektor ugotavlja, da je izrek odločbe pomanjkljiv in zaradi tega nedoločen, saj iz njega ni mogoče določiti </w:t>
      </w:r>
      <w:r w:rsidR="00661212" w:rsidRPr="007F6274">
        <w:rPr>
          <w:rFonts w:cs="Arial"/>
        </w:rPr>
        <w:t xml:space="preserve">stranke.  </w:t>
      </w:r>
      <w:r w:rsidR="00944D49" w:rsidRPr="007F6274">
        <w:rPr>
          <w:rFonts w:cs="Arial"/>
        </w:rPr>
        <w:t xml:space="preserve">Navedeno je namreč </w:t>
      </w:r>
      <w:r w:rsidR="00944D49" w:rsidRPr="007F6274">
        <w:rPr>
          <w:rFonts w:cs="Arial"/>
          <w:i/>
        </w:rPr>
        <w:t>»</w:t>
      </w:r>
      <w:r w:rsidR="00661212" w:rsidRPr="007F6274">
        <w:rPr>
          <w:rFonts w:cs="Arial"/>
          <w:i/>
        </w:rPr>
        <w:t xml:space="preserve">1. Zavezanec </w:t>
      </w:r>
      <w:r w:rsidR="00AE687D">
        <w:rPr>
          <w:rFonts w:cs="Arial"/>
          <w:i/>
        </w:rPr>
        <w:t>█</w:t>
      </w:r>
      <w:r w:rsidR="00661212" w:rsidRPr="007F6274">
        <w:rPr>
          <w:rFonts w:cs="Arial"/>
          <w:i/>
        </w:rPr>
        <w:t>mora.. 3. Zavezance mora…V kolikor zavezanec ne bo izvršil…bomo ukrepali v skladu z 38. členom ZIN...</w:t>
      </w:r>
      <w:r w:rsidR="00944D49" w:rsidRPr="007F6274">
        <w:rPr>
          <w:rFonts w:cs="Arial"/>
          <w:i/>
        </w:rPr>
        <w:t>«</w:t>
      </w:r>
      <w:r w:rsidR="00944D49" w:rsidRPr="007F6274">
        <w:rPr>
          <w:rFonts w:cs="Arial"/>
        </w:rPr>
        <w:t>, ni pa navedenih p</w:t>
      </w:r>
      <w:r w:rsidR="00A272F9" w:rsidRPr="007F6274">
        <w:rPr>
          <w:rFonts w:cs="Arial"/>
        </w:rPr>
        <w:t>odatkov stranke (ime in naslov). V</w:t>
      </w:r>
      <w:r w:rsidR="00661212" w:rsidRPr="007F6274">
        <w:rPr>
          <w:rFonts w:cs="Arial"/>
        </w:rPr>
        <w:t xml:space="preserve"> izrek se tudi ne navaja kazenske sankcije, če zavezanec po preteku roka za izvršitev odločbe o tem, da je odpravil nepravilnosti</w:t>
      </w:r>
      <w:r w:rsidR="00454AA6" w:rsidRPr="007F6274">
        <w:rPr>
          <w:rFonts w:cs="Arial"/>
        </w:rPr>
        <w:t xml:space="preserve">, </w:t>
      </w:r>
      <w:r w:rsidR="00661212" w:rsidRPr="007F6274">
        <w:rPr>
          <w:rFonts w:cs="Arial"/>
        </w:rPr>
        <w:t xml:space="preserve">ne obvesti organa. </w:t>
      </w:r>
      <w:r w:rsidR="00944D49" w:rsidRPr="007F6274">
        <w:rPr>
          <w:rFonts w:cs="Arial"/>
        </w:rPr>
        <w:t xml:space="preserve">Upravni inšpektor </w:t>
      </w:r>
      <w:r w:rsidR="00454AA6" w:rsidRPr="007F6274">
        <w:rPr>
          <w:rFonts w:cs="Arial"/>
        </w:rPr>
        <w:t xml:space="preserve">pojasnjuje, da je </w:t>
      </w:r>
      <w:r w:rsidR="00944D49" w:rsidRPr="007F6274">
        <w:rPr>
          <w:rFonts w:cs="Arial"/>
        </w:rPr>
        <w:t xml:space="preserve">izrek najpomembnejši del odločbe, ker se edino z izrekom določajo pravice in obveznosti strank, in med vsemi sestavnimi deli odločbe izrek edini pridobi status dokončnosti, pravnomočnosti in izvršljivosti. Navedeno predstavlja kršitev določb </w:t>
      </w:r>
      <w:r w:rsidR="00C04EFB" w:rsidRPr="007F6274">
        <w:rPr>
          <w:rFonts w:cs="Arial"/>
        </w:rPr>
        <w:t>213. člena</w:t>
      </w:r>
      <w:r w:rsidR="00C04EFB" w:rsidRPr="007F6274">
        <w:rPr>
          <w:rStyle w:val="Sprotnaopomba-sklic"/>
          <w:rFonts w:cs="Arial"/>
        </w:rPr>
        <w:footnoteReference w:id="19"/>
      </w:r>
      <w:r w:rsidR="00C04EFB" w:rsidRPr="007F6274">
        <w:rPr>
          <w:rFonts w:cs="Arial"/>
        </w:rPr>
        <w:t xml:space="preserve"> ZUP.</w:t>
      </w:r>
    </w:p>
    <w:p w14:paraId="79B7687A" w14:textId="77777777" w:rsidR="00661212" w:rsidRPr="007F6274" w:rsidRDefault="00661212" w:rsidP="00661212">
      <w:pPr>
        <w:ind w:left="720"/>
        <w:jc w:val="both"/>
        <w:rPr>
          <w:rFonts w:cs="Arial"/>
        </w:rPr>
      </w:pPr>
    </w:p>
    <w:p w14:paraId="0C2FF7A6" w14:textId="77777777" w:rsidR="00832885" w:rsidRPr="007F6274" w:rsidRDefault="00832885" w:rsidP="00D810FC">
      <w:pPr>
        <w:numPr>
          <w:ilvl w:val="0"/>
          <w:numId w:val="14"/>
        </w:numPr>
        <w:jc w:val="both"/>
        <w:rPr>
          <w:rFonts w:cs="Arial"/>
        </w:rPr>
      </w:pPr>
      <w:r w:rsidRPr="007F6274">
        <w:rPr>
          <w:rFonts w:cs="Arial"/>
        </w:rPr>
        <w:t xml:space="preserve">Upravni inšpektor ugotavlja, da je odločba obrazložena in ima vse obvezne sestavine obrazložitve. Vendar pa je bilo iz pregleda obrazložitve ugotovljeno, da je </w:t>
      </w:r>
      <w:r w:rsidR="00454AA6" w:rsidRPr="007F6274">
        <w:rPr>
          <w:rFonts w:cs="Arial"/>
        </w:rPr>
        <w:t xml:space="preserve">inšpektorica </w:t>
      </w:r>
      <w:r w:rsidR="00454AA6" w:rsidRPr="007F6274">
        <w:rPr>
          <w:rFonts w:cs="Arial"/>
          <w:szCs w:val="20"/>
        </w:rPr>
        <w:t>MIO Beltinci</w:t>
      </w:r>
      <w:r w:rsidRPr="007F6274">
        <w:rPr>
          <w:rFonts w:cs="Arial"/>
        </w:rPr>
        <w:t xml:space="preserve"> v obrazložitvi navajala tudi kazenske sankcije za primer, če zavezanec ne bi dostavil poročila o izvršitvi te odločbe in če bi ravnal v nasprotju s to odločbo, kar pa ne s</w:t>
      </w:r>
      <w:r w:rsidR="002E02B6" w:rsidRPr="007F6274">
        <w:rPr>
          <w:rFonts w:cs="Arial"/>
        </w:rPr>
        <w:t>pada</w:t>
      </w:r>
      <w:r w:rsidRPr="007F6274">
        <w:rPr>
          <w:rFonts w:cs="Arial"/>
        </w:rPr>
        <w:t xml:space="preserve"> v obrazložitev upravne odločbe. V 1. odstavku 214. </w:t>
      </w:r>
      <w:r w:rsidR="00C04EFB" w:rsidRPr="007F6274">
        <w:rPr>
          <w:rFonts w:cs="Arial"/>
        </w:rPr>
        <w:t>člena</w:t>
      </w:r>
      <w:r w:rsidR="00C04EFB" w:rsidRPr="007F6274">
        <w:rPr>
          <w:rStyle w:val="Sprotnaopomba-sklic"/>
          <w:rFonts w:cs="Arial"/>
        </w:rPr>
        <w:footnoteReference w:id="20"/>
      </w:r>
      <w:r w:rsidR="00C04EFB" w:rsidRPr="007F6274">
        <w:rPr>
          <w:rFonts w:cs="Arial"/>
        </w:rPr>
        <w:t xml:space="preserve"> </w:t>
      </w:r>
      <w:r w:rsidRPr="007F6274">
        <w:rPr>
          <w:rFonts w:cs="Arial"/>
        </w:rPr>
        <w:t>ZUP je jasno določeno, kaj obrazložitev odločbe obsega. Seznanjanje zavezanca o tem, kakšne so globe za kršitve, ki še niso nastale, vsekakor ne s</w:t>
      </w:r>
      <w:r w:rsidR="002E02B6" w:rsidRPr="007F6274">
        <w:rPr>
          <w:rFonts w:cs="Arial"/>
        </w:rPr>
        <w:t>pada</w:t>
      </w:r>
      <w:r w:rsidRPr="007F6274">
        <w:rPr>
          <w:rFonts w:cs="Arial"/>
        </w:rPr>
        <w:t xml:space="preserve"> v obrazložitev odločbe.</w:t>
      </w:r>
    </w:p>
    <w:p w14:paraId="273C615D" w14:textId="77777777" w:rsidR="00C04EFB" w:rsidRPr="007F6274" w:rsidRDefault="00C04EFB" w:rsidP="00C04EFB">
      <w:pPr>
        <w:jc w:val="both"/>
        <w:rPr>
          <w:rFonts w:cs="Arial"/>
        </w:rPr>
      </w:pPr>
    </w:p>
    <w:p w14:paraId="52700041" w14:textId="04ED0271" w:rsidR="00C04EFB" w:rsidRPr="007F6274" w:rsidRDefault="00C04EFB" w:rsidP="00C04EFB">
      <w:pPr>
        <w:spacing w:line="240" w:lineRule="exact"/>
        <w:jc w:val="both"/>
        <w:rPr>
          <w:rFonts w:cs="Arial"/>
          <w:szCs w:val="20"/>
        </w:rPr>
      </w:pPr>
      <w:r w:rsidRPr="007F6274">
        <w:rPr>
          <w:rFonts w:cs="Arial"/>
          <w:szCs w:val="20"/>
          <w:lang w:eastAsia="sl-SI"/>
        </w:rPr>
        <w:t xml:space="preserve">Dne 25. 5. 2018 je inšpektorica </w:t>
      </w:r>
      <w:r w:rsidRPr="007F6274">
        <w:rPr>
          <w:rFonts w:cs="Arial"/>
          <w:szCs w:val="20"/>
        </w:rPr>
        <w:t xml:space="preserve">MIO Beltinci zavezancu </w:t>
      </w:r>
      <w:r w:rsidR="00AE687D">
        <w:rPr>
          <w:rFonts w:cs="Arial"/>
          <w:szCs w:val="20"/>
        </w:rPr>
        <w:t>█</w:t>
      </w:r>
      <w:r w:rsidRPr="007F6274">
        <w:rPr>
          <w:rFonts w:cs="Arial"/>
        </w:rPr>
        <w:t>izdala</w:t>
      </w:r>
      <w:r w:rsidRPr="007F6274">
        <w:rPr>
          <w:rFonts w:cs="Arial"/>
          <w:szCs w:val="20"/>
          <w:lang w:eastAsia="sl-SI"/>
        </w:rPr>
        <w:t xml:space="preserve"> Sklep o dovolitvi izvršbe št. </w:t>
      </w:r>
      <w:r w:rsidRPr="007F6274">
        <w:rPr>
          <w:rFonts w:cs="Arial"/>
        </w:rPr>
        <w:t>061-330/2016-3</w:t>
      </w:r>
      <w:r w:rsidRPr="007F6274">
        <w:rPr>
          <w:rFonts w:cs="Arial"/>
          <w:szCs w:val="20"/>
        </w:rPr>
        <w:t>.</w:t>
      </w:r>
    </w:p>
    <w:p w14:paraId="2DC6A4CA" w14:textId="77777777" w:rsidR="00C04EFB" w:rsidRPr="007F6274" w:rsidRDefault="00C04EFB" w:rsidP="00C04EFB">
      <w:pPr>
        <w:spacing w:line="240" w:lineRule="exact"/>
        <w:jc w:val="both"/>
        <w:rPr>
          <w:rFonts w:cs="Arial"/>
          <w:szCs w:val="20"/>
        </w:rPr>
      </w:pPr>
      <w:r w:rsidRPr="007F6274">
        <w:rPr>
          <w:rFonts w:cs="Arial"/>
          <w:szCs w:val="20"/>
        </w:rPr>
        <w:t xml:space="preserve"> </w:t>
      </w:r>
    </w:p>
    <w:p w14:paraId="38ACB7CB" w14:textId="77777777" w:rsidR="00C04EFB" w:rsidRPr="007F6274" w:rsidRDefault="00C04EFB" w:rsidP="004450EB">
      <w:pPr>
        <w:numPr>
          <w:ilvl w:val="0"/>
          <w:numId w:val="18"/>
        </w:numPr>
        <w:jc w:val="both"/>
        <w:rPr>
          <w:rFonts w:cs="Arial"/>
        </w:rPr>
      </w:pPr>
      <w:r w:rsidRPr="007F6274">
        <w:rPr>
          <w:rFonts w:cs="Arial"/>
        </w:rPr>
        <w:t xml:space="preserve">Upravni inšpektor ugotavlja, da je inšpektorica MIO Beltinci kršila </w:t>
      </w:r>
      <w:proofErr w:type="spellStart"/>
      <w:r w:rsidRPr="007F6274">
        <w:rPr>
          <w:rFonts w:cs="Arial"/>
        </w:rPr>
        <w:t>instrukcijski</w:t>
      </w:r>
      <w:proofErr w:type="spellEnd"/>
      <w:r w:rsidRPr="007F6274">
        <w:rPr>
          <w:rFonts w:cs="Arial"/>
        </w:rPr>
        <w:t xml:space="preserve"> rok za izdajo sklepa o dovolitvi izvršbe, ki je določen v 2. odstavku 290. členu</w:t>
      </w:r>
      <w:r w:rsidRPr="007F6274">
        <w:rPr>
          <w:rStyle w:val="Sprotnaopomba-sklic"/>
          <w:rFonts w:cs="Arial"/>
          <w:szCs w:val="20"/>
        </w:rPr>
        <w:footnoteReference w:id="21"/>
      </w:r>
      <w:r w:rsidRPr="007F6274">
        <w:rPr>
          <w:rStyle w:val="Sprotnaopomba-sklic"/>
          <w:rFonts w:cs="Arial"/>
        </w:rPr>
        <w:t xml:space="preserve"> </w:t>
      </w:r>
      <w:r w:rsidRPr="007F6274">
        <w:rPr>
          <w:rFonts w:cs="Arial"/>
        </w:rPr>
        <w:t xml:space="preserve">ZUP. Odločba št. 061-330/2016-2 </w:t>
      </w:r>
      <w:r w:rsidR="008C712E" w:rsidRPr="007F6274">
        <w:rPr>
          <w:rFonts w:cs="Arial"/>
        </w:rPr>
        <w:t>z dne 16. 10. 2017</w:t>
      </w:r>
      <w:r w:rsidR="00454AA6" w:rsidRPr="007F6274">
        <w:rPr>
          <w:rFonts w:cs="Arial"/>
        </w:rPr>
        <w:t xml:space="preserve"> </w:t>
      </w:r>
      <w:r w:rsidRPr="007F6274">
        <w:rPr>
          <w:rFonts w:cs="Arial"/>
        </w:rPr>
        <w:t>je v 2. točki izreka postala izvršljiva 31. 12.  2017, navedeni sklep pa je bil izdan po več kot 5. mesec</w:t>
      </w:r>
      <w:r w:rsidR="002E02B6" w:rsidRPr="007F6274">
        <w:rPr>
          <w:rFonts w:cs="Arial"/>
        </w:rPr>
        <w:t>ev</w:t>
      </w:r>
      <w:r w:rsidRPr="007F6274">
        <w:rPr>
          <w:rFonts w:cs="Arial"/>
        </w:rPr>
        <w:t xml:space="preserve"> od dneva izvršljivosti.</w:t>
      </w:r>
    </w:p>
    <w:p w14:paraId="5513BB7D" w14:textId="77777777" w:rsidR="00C04EFB" w:rsidRPr="007F6274" w:rsidRDefault="00C04EFB" w:rsidP="00C04EFB">
      <w:pPr>
        <w:jc w:val="both"/>
        <w:rPr>
          <w:rFonts w:cs="Arial"/>
        </w:rPr>
      </w:pPr>
    </w:p>
    <w:p w14:paraId="710C94F5" w14:textId="77777777" w:rsidR="00E84AA1" w:rsidRPr="007F6274" w:rsidRDefault="00E84AA1" w:rsidP="00E84AA1">
      <w:pPr>
        <w:pStyle w:val="Odstavekseznama"/>
        <w:spacing w:line="240" w:lineRule="exact"/>
        <w:ind w:left="0"/>
        <w:jc w:val="center"/>
        <w:rPr>
          <w:rFonts w:cs="Arial"/>
          <w:i/>
          <w:szCs w:val="20"/>
        </w:rPr>
      </w:pPr>
      <w:r w:rsidRPr="007F6274">
        <w:rPr>
          <w:rFonts w:cs="Arial"/>
          <w:i/>
          <w:szCs w:val="20"/>
        </w:rPr>
        <w:t>Upravni inšpektor ugotavlja, da je to tudi zadnji dokument v zadevi.</w:t>
      </w:r>
    </w:p>
    <w:p w14:paraId="0ABB6016" w14:textId="77777777" w:rsidR="00E84AA1" w:rsidRPr="007F6274" w:rsidRDefault="00E84AA1" w:rsidP="00C04EFB">
      <w:pPr>
        <w:jc w:val="both"/>
        <w:rPr>
          <w:rFonts w:cs="Arial"/>
        </w:rPr>
      </w:pPr>
    </w:p>
    <w:p w14:paraId="5161E0D1" w14:textId="77777777" w:rsidR="00E84AA1" w:rsidRPr="007F6274" w:rsidRDefault="00E84AA1" w:rsidP="00E84AA1">
      <w:pPr>
        <w:jc w:val="both"/>
        <w:rPr>
          <w:rFonts w:cs="Arial"/>
          <w:lang w:eastAsia="sl-SI"/>
        </w:rPr>
      </w:pPr>
      <w:r w:rsidRPr="007F6274">
        <w:rPr>
          <w:rFonts w:cs="Arial"/>
        </w:rPr>
        <w:t xml:space="preserve">Inšpektorica MIO Beltinci je v postopku pojasnila, da je zavezanec </w:t>
      </w:r>
      <w:r w:rsidR="00263921" w:rsidRPr="007F6274">
        <w:rPr>
          <w:rFonts w:cs="Arial"/>
        </w:rPr>
        <w:t xml:space="preserve">dne </w:t>
      </w:r>
      <w:r w:rsidRPr="007F6274">
        <w:rPr>
          <w:rFonts w:cs="Arial"/>
        </w:rPr>
        <w:t>30. 7. 2018 izpoln</w:t>
      </w:r>
      <w:r w:rsidR="00263921" w:rsidRPr="007F6274">
        <w:rPr>
          <w:rFonts w:cs="Arial"/>
        </w:rPr>
        <w:t>i</w:t>
      </w:r>
      <w:r w:rsidRPr="007F6274">
        <w:rPr>
          <w:rFonts w:cs="Arial"/>
        </w:rPr>
        <w:t xml:space="preserve">l obveznost iz odločbe in se priklopil na gospodarsko javno infrastrukturo. </w:t>
      </w:r>
      <w:r w:rsidR="00263921" w:rsidRPr="007F6274">
        <w:rPr>
          <w:rFonts w:cs="Arial"/>
        </w:rPr>
        <w:t xml:space="preserve"> </w:t>
      </w:r>
    </w:p>
    <w:p w14:paraId="32FA8DF0" w14:textId="77777777" w:rsidR="00E84AA1" w:rsidRPr="007F6274" w:rsidRDefault="00E84AA1" w:rsidP="00E84AA1">
      <w:pPr>
        <w:jc w:val="both"/>
        <w:rPr>
          <w:rFonts w:cs="Arial"/>
        </w:rPr>
      </w:pPr>
    </w:p>
    <w:p w14:paraId="51240C20" w14:textId="77777777" w:rsidR="00E84AA1" w:rsidRPr="007F6274" w:rsidRDefault="00E84AA1" w:rsidP="004450EB">
      <w:pPr>
        <w:numPr>
          <w:ilvl w:val="0"/>
          <w:numId w:val="18"/>
        </w:numPr>
        <w:jc w:val="both"/>
        <w:rPr>
          <w:rFonts w:cs="Arial"/>
          <w:szCs w:val="20"/>
        </w:rPr>
      </w:pPr>
      <w:r w:rsidRPr="007F6274">
        <w:rPr>
          <w:rFonts w:cs="Arial"/>
          <w:szCs w:val="20"/>
        </w:rPr>
        <w:t xml:space="preserve">Upravni inšpektor pojasnjuje, da </w:t>
      </w:r>
      <w:r w:rsidR="004C2BCF" w:rsidRPr="007F6274">
        <w:rPr>
          <w:rFonts w:cs="Arial"/>
          <w:szCs w:val="20"/>
        </w:rPr>
        <w:t>bi i</w:t>
      </w:r>
      <w:r w:rsidR="00263921" w:rsidRPr="007F6274">
        <w:rPr>
          <w:rFonts w:cs="Arial"/>
          <w:szCs w:val="20"/>
        </w:rPr>
        <w:t>nšpektorica MIO Beltinc</w:t>
      </w:r>
      <w:r w:rsidR="004C2BCF" w:rsidRPr="007F6274">
        <w:rPr>
          <w:rFonts w:cs="Arial"/>
          <w:szCs w:val="20"/>
        </w:rPr>
        <w:t>i</w:t>
      </w:r>
      <w:r w:rsidR="00263921" w:rsidRPr="007F6274">
        <w:rPr>
          <w:rFonts w:cs="Arial"/>
          <w:szCs w:val="20"/>
        </w:rPr>
        <w:t xml:space="preserve"> morala po uradni dolžnosti izdati Sklep o ustavitvi</w:t>
      </w:r>
      <w:r w:rsidR="00263921" w:rsidRPr="007F6274">
        <w:rPr>
          <w:rStyle w:val="Sprotnaopomba-sklic"/>
          <w:rFonts w:cs="Arial"/>
          <w:szCs w:val="20"/>
        </w:rPr>
        <w:footnoteReference w:id="22"/>
      </w:r>
      <w:r w:rsidR="00263921" w:rsidRPr="007F6274">
        <w:rPr>
          <w:rFonts w:cs="Arial"/>
          <w:szCs w:val="20"/>
        </w:rPr>
        <w:t xml:space="preserve"> izvršilnega postopka, </w:t>
      </w:r>
      <w:r w:rsidR="00AA79D9" w:rsidRPr="007F6274">
        <w:rPr>
          <w:rFonts w:cs="Arial"/>
          <w:szCs w:val="20"/>
        </w:rPr>
        <w:t xml:space="preserve">če je ugotovila, da je obveznost izpolnjena, ne pa da je zadevo zaključila z </w:t>
      </w:r>
      <w:r w:rsidR="008C712E" w:rsidRPr="007F6274">
        <w:rPr>
          <w:rFonts w:cs="Arial"/>
          <w:szCs w:val="20"/>
        </w:rPr>
        <w:t xml:space="preserve">lastnoročnim </w:t>
      </w:r>
      <w:r w:rsidR="00AA79D9" w:rsidRPr="007F6274">
        <w:rPr>
          <w:rFonts w:cs="Arial"/>
          <w:szCs w:val="20"/>
        </w:rPr>
        <w:t>zapisom na ov</w:t>
      </w:r>
      <w:r w:rsidR="008C712E" w:rsidRPr="007F6274">
        <w:rPr>
          <w:rFonts w:cs="Arial"/>
          <w:szCs w:val="20"/>
        </w:rPr>
        <w:t>o</w:t>
      </w:r>
      <w:r w:rsidR="00AA79D9" w:rsidRPr="007F6274">
        <w:rPr>
          <w:rFonts w:cs="Arial"/>
          <w:szCs w:val="20"/>
        </w:rPr>
        <w:t>ju zadeve, da je obveznost izpolnjena. Gre za kršitev določb ZUP in za nepravilno upravno poslovanje.</w:t>
      </w:r>
    </w:p>
    <w:p w14:paraId="6EF1FC97" w14:textId="77777777" w:rsidR="00E84AA1" w:rsidRPr="007F6274" w:rsidRDefault="00E84AA1" w:rsidP="00E84AA1">
      <w:pPr>
        <w:jc w:val="both"/>
        <w:rPr>
          <w:rFonts w:cs="Arial"/>
          <w:szCs w:val="20"/>
        </w:rPr>
      </w:pPr>
    </w:p>
    <w:p w14:paraId="54742C4F" w14:textId="77777777" w:rsidR="00E84AA1" w:rsidRPr="007F6274" w:rsidRDefault="00E84AA1" w:rsidP="00E84AA1">
      <w:pPr>
        <w:jc w:val="both"/>
        <w:rPr>
          <w:rFonts w:cs="Arial"/>
          <w:szCs w:val="20"/>
        </w:rPr>
      </w:pPr>
    </w:p>
    <w:p w14:paraId="07D4AB7E" w14:textId="39E5BF5F" w:rsidR="00AA79D9" w:rsidRPr="007F6274" w:rsidRDefault="00AA79D9" w:rsidP="00AA79D9">
      <w:pPr>
        <w:numPr>
          <w:ilvl w:val="0"/>
          <w:numId w:val="10"/>
        </w:numPr>
        <w:jc w:val="both"/>
        <w:rPr>
          <w:rFonts w:cs="Arial"/>
          <w:b/>
          <w:szCs w:val="20"/>
        </w:rPr>
      </w:pPr>
      <w:r w:rsidRPr="007F6274">
        <w:rPr>
          <w:rFonts w:cs="Arial"/>
          <w:b/>
          <w:szCs w:val="20"/>
        </w:rPr>
        <w:t>Zadeva št. 061-</w:t>
      </w:r>
      <w:r w:rsidR="008C712E" w:rsidRPr="007F6274">
        <w:rPr>
          <w:rFonts w:cs="Arial"/>
          <w:b/>
          <w:szCs w:val="20"/>
        </w:rPr>
        <w:t>102</w:t>
      </w:r>
      <w:r w:rsidRPr="007F6274">
        <w:rPr>
          <w:rFonts w:cs="Arial"/>
          <w:b/>
          <w:szCs w:val="20"/>
        </w:rPr>
        <w:t>/201</w:t>
      </w:r>
      <w:r w:rsidR="008C712E" w:rsidRPr="007F6274">
        <w:rPr>
          <w:rFonts w:cs="Arial"/>
          <w:b/>
          <w:szCs w:val="20"/>
        </w:rPr>
        <w:t>7</w:t>
      </w:r>
      <w:r w:rsidRPr="007F6274">
        <w:rPr>
          <w:rFonts w:cs="Arial"/>
          <w:b/>
          <w:szCs w:val="20"/>
        </w:rPr>
        <w:t xml:space="preserve"> – </w:t>
      </w:r>
      <w:r w:rsidR="00740948">
        <w:rPr>
          <w:rFonts w:cs="Arial"/>
          <w:b/>
          <w:szCs w:val="20"/>
        </w:rPr>
        <w:t>█</w:t>
      </w:r>
    </w:p>
    <w:p w14:paraId="04C3BD9F" w14:textId="77777777" w:rsidR="00AA79D9" w:rsidRPr="007F6274" w:rsidRDefault="00AA79D9" w:rsidP="00AA79D9">
      <w:pPr>
        <w:jc w:val="both"/>
        <w:rPr>
          <w:rFonts w:cs="Arial"/>
          <w:szCs w:val="20"/>
        </w:rPr>
      </w:pPr>
    </w:p>
    <w:p w14:paraId="644E1CC1" w14:textId="673CC05D" w:rsidR="008C712E" w:rsidRPr="007F6274" w:rsidRDefault="008C712E" w:rsidP="00BF1432">
      <w:pPr>
        <w:jc w:val="both"/>
        <w:rPr>
          <w:rFonts w:cs="Arial"/>
        </w:rPr>
      </w:pPr>
      <w:r w:rsidRPr="007F6274">
        <w:rPr>
          <w:rFonts w:cs="Arial"/>
        </w:rPr>
        <w:t xml:space="preserve">Inšpektorica MIO Beltinci je dne 15. 3. 2017 z dopisom št. 061-102/2017 seznanila zavezanca </w:t>
      </w:r>
      <w:r w:rsidR="00AE687D">
        <w:rPr>
          <w:rFonts w:cs="Arial"/>
        </w:rPr>
        <w:t>█</w:t>
      </w:r>
      <w:r w:rsidRPr="007F6274">
        <w:rPr>
          <w:rFonts w:cs="Arial"/>
        </w:rPr>
        <w:t xml:space="preserve">, da je na podlagi podatkov iz uradnih evidenc ugotovila, da njegov stanovanjski objekt ni priključen na </w:t>
      </w:r>
      <w:r w:rsidR="00740948">
        <w:rPr>
          <w:rFonts w:cs="Arial"/>
        </w:rPr>
        <w:t>█</w:t>
      </w:r>
      <w:r w:rsidRPr="007F6274">
        <w:rPr>
          <w:rFonts w:cs="Arial"/>
        </w:rPr>
        <w:t xml:space="preserve">v Občini Beltinci kot to določa 16. člen  </w:t>
      </w:r>
      <w:r w:rsidR="009C6AB5" w:rsidRPr="007F6274">
        <w:rPr>
          <w:rFonts w:cs="Arial"/>
        </w:rPr>
        <w:t xml:space="preserve">Odloka o odvajanju in čiščenju komunalne in padavinske odpadne vode na območju Občine Beltinci (Uradni list RS, št. 69/13 - v nadaljevanju </w:t>
      </w:r>
      <w:r w:rsidRPr="007F6274">
        <w:rPr>
          <w:rFonts w:cs="Arial"/>
        </w:rPr>
        <w:t>Odlok o odvajanju</w:t>
      </w:r>
      <w:r w:rsidR="009C6AB5" w:rsidRPr="007F6274">
        <w:rPr>
          <w:rFonts w:cs="Arial"/>
        </w:rPr>
        <w:t>)</w:t>
      </w:r>
      <w:r w:rsidRPr="007F6274">
        <w:rPr>
          <w:rFonts w:cs="Arial"/>
        </w:rPr>
        <w:t xml:space="preserve">. V dopisu je zavezanca pozvala, da objekt priključi na  </w:t>
      </w:r>
      <w:r w:rsidR="00CC62C7">
        <w:rPr>
          <w:rFonts w:cs="Arial"/>
        </w:rPr>
        <w:t>█</w:t>
      </w:r>
      <w:r w:rsidRPr="007F6274">
        <w:rPr>
          <w:rFonts w:cs="Arial"/>
        </w:rPr>
        <w:t xml:space="preserve">do 31. 7. 2017. </w:t>
      </w:r>
    </w:p>
    <w:p w14:paraId="23B20775" w14:textId="77777777" w:rsidR="008C712E" w:rsidRPr="007F6274" w:rsidRDefault="008C712E" w:rsidP="00BF1432">
      <w:pPr>
        <w:jc w:val="both"/>
        <w:rPr>
          <w:rFonts w:cs="Arial"/>
        </w:rPr>
      </w:pPr>
    </w:p>
    <w:p w14:paraId="7FD4EA31" w14:textId="77777777" w:rsidR="008C712E" w:rsidRPr="007F6274" w:rsidRDefault="008C712E" w:rsidP="008C712E">
      <w:pPr>
        <w:numPr>
          <w:ilvl w:val="0"/>
          <w:numId w:val="13"/>
        </w:numPr>
        <w:jc w:val="both"/>
        <w:rPr>
          <w:rFonts w:cs="Arial"/>
        </w:rPr>
      </w:pPr>
      <w:r w:rsidRPr="007F6274">
        <w:rPr>
          <w:rFonts w:cs="Arial"/>
        </w:rPr>
        <w:t>Upravni inšpekt</w:t>
      </w:r>
      <w:r w:rsidR="009C6AB5" w:rsidRPr="007F6274">
        <w:rPr>
          <w:rFonts w:cs="Arial"/>
        </w:rPr>
        <w:t>o</w:t>
      </w:r>
      <w:r w:rsidRPr="007F6274">
        <w:rPr>
          <w:rFonts w:cs="Arial"/>
        </w:rPr>
        <w:t>r tudi pri te</w:t>
      </w:r>
      <w:r w:rsidR="001030A7" w:rsidRPr="007F6274">
        <w:rPr>
          <w:rFonts w:cs="Arial"/>
        </w:rPr>
        <w:t>m</w:t>
      </w:r>
      <w:r w:rsidRPr="007F6274">
        <w:rPr>
          <w:rFonts w:cs="Arial"/>
        </w:rPr>
        <w:t xml:space="preserve"> dopisu ugotavlja enake nepravilnosti kot pri dopisu </w:t>
      </w:r>
      <w:r w:rsidRPr="007F6274">
        <w:rPr>
          <w:rFonts w:cs="Arial"/>
          <w:szCs w:val="20"/>
          <w:lang w:eastAsia="sl-SI"/>
        </w:rPr>
        <w:t xml:space="preserve">št. </w:t>
      </w:r>
      <w:r w:rsidRPr="007F6274">
        <w:rPr>
          <w:rFonts w:cs="Arial"/>
        </w:rPr>
        <w:t>061-33</w:t>
      </w:r>
      <w:r w:rsidR="001030A7" w:rsidRPr="007F6274">
        <w:rPr>
          <w:rFonts w:cs="Arial"/>
        </w:rPr>
        <w:t>0</w:t>
      </w:r>
      <w:r w:rsidRPr="007F6274">
        <w:rPr>
          <w:rFonts w:cs="Arial"/>
        </w:rPr>
        <w:t>/2016</w:t>
      </w:r>
      <w:r w:rsidR="002E02B6" w:rsidRPr="007F6274">
        <w:rPr>
          <w:rFonts w:cs="Arial"/>
        </w:rPr>
        <w:t>,</w:t>
      </w:r>
      <w:r w:rsidRPr="007F6274">
        <w:rPr>
          <w:rFonts w:cs="Arial"/>
        </w:rPr>
        <w:t xml:space="preserve"> in sicer:</w:t>
      </w:r>
    </w:p>
    <w:p w14:paraId="26296013" w14:textId="17C67E2D" w:rsidR="008C712E" w:rsidRPr="007F6274" w:rsidRDefault="00462FD7" w:rsidP="004450EB">
      <w:pPr>
        <w:numPr>
          <w:ilvl w:val="0"/>
          <w:numId w:val="19"/>
        </w:numPr>
        <w:jc w:val="both"/>
        <w:rPr>
          <w:rFonts w:cs="Arial"/>
        </w:rPr>
      </w:pPr>
      <w:r w:rsidRPr="007F6274">
        <w:rPr>
          <w:rFonts w:cs="Arial"/>
          <w:szCs w:val="20"/>
        </w:rPr>
        <w:t xml:space="preserve">v zadevi ni evidentiran dokument (dopis, uradni zaznamek, vpogled v evidence) o tem, na kakšen način je bila inšpektorica seznanjena </w:t>
      </w:r>
      <w:r w:rsidR="002E02B6" w:rsidRPr="007F6274">
        <w:rPr>
          <w:rFonts w:cs="Arial"/>
          <w:szCs w:val="20"/>
        </w:rPr>
        <w:t>ali ugotovila</w:t>
      </w:r>
      <w:r w:rsidRPr="007F6274">
        <w:rPr>
          <w:rFonts w:cs="Arial"/>
          <w:szCs w:val="20"/>
        </w:rPr>
        <w:t xml:space="preserve">, da objekt ni priključen na </w:t>
      </w:r>
      <w:r w:rsidR="00CC62C7">
        <w:rPr>
          <w:rFonts w:cs="Arial"/>
          <w:szCs w:val="20"/>
        </w:rPr>
        <w:t>█</w:t>
      </w:r>
      <w:r w:rsidRPr="007F6274">
        <w:rPr>
          <w:rFonts w:cs="Arial"/>
          <w:szCs w:val="20"/>
        </w:rPr>
        <w:t>v Občini Beltinci in</w:t>
      </w:r>
      <w:r w:rsidR="008C712E" w:rsidRPr="007F6274">
        <w:rPr>
          <w:rFonts w:cs="Arial"/>
        </w:rPr>
        <w:t xml:space="preserve"> </w:t>
      </w:r>
    </w:p>
    <w:p w14:paraId="1C577F90" w14:textId="77777777" w:rsidR="008C712E" w:rsidRPr="007F6274" w:rsidRDefault="00462FD7" w:rsidP="004450EB">
      <w:pPr>
        <w:numPr>
          <w:ilvl w:val="0"/>
          <w:numId w:val="19"/>
        </w:numPr>
        <w:jc w:val="both"/>
        <w:rPr>
          <w:rFonts w:cs="Arial"/>
        </w:rPr>
      </w:pPr>
      <w:r w:rsidRPr="007F6274">
        <w:rPr>
          <w:rFonts w:cs="Arial"/>
          <w:szCs w:val="20"/>
        </w:rPr>
        <w:t>dokument nima zaporedne številke.</w:t>
      </w:r>
    </w:p>
    <w:p w14:paraId="63C575CD" w14:textId="77777777" w:rsidR="008C712E" w:rsidRPr="007F6274" w:rsidRDefault="00462FD7" w:rsidP="008C712E">
      <w:pPr>
        <w:spacing w:line="240" w:lineRule="exact"/>
        <w:jc w:val="both"/>
        <w:rPr>
          <w:rFonts w:cs="Arial"/>
          <w:szCs w:val="20"/>
        </w:rPr>
      </w:pPr>
      <w:r w:rsidRPr="007F6274">
        <w:rPr>
          <w:rFonts w:cs="Arial"/>
        </w:rPr>
        <w:lastRenderedPageBreak/>
        <w:t xml:space="preserve"> </w:t>
      </w:r>
    </w:p>
    <w:p w14:paraId="2945260C" w14:textId="0163D537" w:rsidR="003232B0" w:rsidRPr="007F6274" w:rsidRDefault="00462FD7" w:rsidP="00134B92">
      <w:pPr>
        <w:numPr>
          <w:ilvl w:val="0"/>
          <w:numId w:val="13"/>
        </w:numPr>
        <w:spacing w:line="240" w:lineRule="exact"/>
        <w:jc w:val="both"/>
        <w:rPr>
          <w:rFonts w:cs="Arial"/>
          <w:b/>
          <w:szCs w:val="20"/>
        </w:rPr>
      </w:pPr>
      <w:r w:rsidRPr="007F6274">
        <w:rPr>
          <w:rFonts w:cs="Arial"/>
          <w:szCs w:val="20"/>
        </w:rPr>
        <w:t xml:space="preserve">Poleg tega je na obvestilo ročno napisano besedilo </w:t>
      </w:r>
      <w:r w:rsidRPr="007F6274">
        <w:rPr>
          <w:rFonts w:cs="Arial"/>
          <w:i/>
          <w:szCs w:val="20"/>
        </w:rPr>
        <w:t>»</w:t>
      </w:r>
      <w:r w:rsidR="00241E3B">
        <w:rPr>
          <w:rFonts w:cs="Arial"/>
          <w:i/>
          <w:szCs w:val="20"/>
        </w:rPr>
        <w:t>██</w:t>
      </w:r>
      <w:r w:rsidRPr="007F6274">
        <w:rPr>
          <w:rFonts w:cs="Arial"/>
          <w:i/>
          <w:szCs w:val="20"/>
        </w:rPr>
        <w:t>.«</w:t>
      </w:r>
      <w:r w:rsidRPr="007F6274">
        <w:rPr>
          <w:rFonts w:cs="Arial"/>
          <w:szCs w:val="20"/>
        </w:rPr>
        <w:t xml:space="preserve">, ki ga je podpisala </w:t>
      </w:r>
      <w:r w:rsidR="0020629E" w:rsidRPr="007F6274">
        <w:rPr>
          <w:rFonts w:cs="Arial"/>
          <w:szCs w:val="20"/>
        </w:rPr>
        <w:t>i</w:t>
      </w:r>
      <w:r w:rsidRPr="007F6274">
        <w:rPr>
          <w:rFonts w:cs="Arial"/>
          <w:szCs w:val="20"/>
        </w:rPr>
        <w:t>nšpektorica MIO Beltinci, kar je nepravilno.</w:t>
      </w:r>
      <w:r w:rsidR="00454AA6" w:rsidRPr="007F6274">
        <w:rPr>
          <w:rFonts w:cs="Arial"/>
          <w:szCs w:val="20"/>
        </w:rPr>
        <w:t xml:space="preserve"> Poleg tega je to izjava </w:t>
      </w:r>
      <w:r w:rsidR="00241E3B">
        <w:rPr>
          <w:rFonts w:cs="Arial"/>
          <w:szCs w:val="20"/>
        </w:rPr>
        <w:t>█</w:t>
      </w:r>
      <w:r w:rsidR="00454AA6" w:rsidRPr="007F6274">
        <w:rPr>
          <w:rFonts w:cs="Arial"/>
          <w:szCs w:val="20"/>
        </w:rPr>
        <w:t xml:space="preserve">., ki je </w:t>
      </w:r>
      <w:r w:rsidR="00241E3B">
        <w:rPr>
          <w:rFonts w:cs="Arial"/>
          <w:szCs w:val="20"/>
        </w:rPr>
        <w:t>█</w:t>
      </w:r>
      <w:r w:rsidR="00454AA6" w:rsidRPr="007F6274">
        <w:rPr>
          <w:rFonts w:cs="Arial"/>
          <w:szCs w:val="20"/>
        </w:rPr>
        <w:t xml:space="preserve"> zavezanca, kateremu je i</w:t>
      </w:r>
      <w:r w:rsidR="00454AA6" w:rsidRPr="007F6274">
        <w:rPr>
          <w:rFonts w:cs="Arial"/>
        </w:rPr>
        <w:t>nšpektorica MIO Beltinci</w:t>
      </w:r>
      <w:r w:rsidR="00454AA6" w:rsidRPr="007F6274">
        <w:rPr>
          <w:rFonts w:cs="Arial"/>
          <w:szCs w:val="20"/>
        </w:rPr>
        <w:t xml:space="preserve"> </w:t>
      </w:r>
      <w:r w:rsidR="000A76D7" w:rsidRPr="007F6274">
        <w:rPr>
          <w:rFonts w:cs="Arial"/>
          <w:szCs w:val="20"/>
        </w:rPr>
        <w:t>poslala poziv za priklop in ne njegova izjava. Iz zapisa</w:t>
      </w:r>
      <w:r w:rsidR="004C2BCF" w:rsidRPr="007F6274">
        <w:rPr>
          <w:rFonts w:cs="Arial"/>
          <w:szCs w:val="20"/>
        </w:rPr>
        <w:t xml:space="preserve"> za</w:t>
      </w:r>
      <w:r w:rsidR="000A76D7" w:rsidRPr="007F6274">
        <w:rPr>
          <w:rFonts w:cs="Arial"/>
          <w:szCs w:val="20"/>
        </w:rPr>
        <w:t xml:space="preserve">deve pa ne izhaja, da jo je zavezanec pooblastil za zastopanje oziroma za podajo izjave, ker tega v zadevi ni. </w:t>
      </w:r>
    </w:p>
    <w:p w14:paraId="5CD15567" w14:textId="2BBAE361" w:rsidR="003232B0" w:rsidRPr="007F6274" w:rsidRDefault="00462FD7" w:rsidP="0016006D">
      <w:pPr>
        <w:ind w:left="720"/>
        <w:jc w:val="both"/>
        <w:rPr>
          <w:rFonts w:cs="Arial"/>
          <w:b/>
          <w:szCs w:val="20"/>
        </w:rPr>
      </w:pPr>
      <w:r w:rsidRPr="007F6274">
        <w:rPr>
          <w:rFonts w:cs="Arial"/>
          <w:szCs w:val="20"/>
          <w:lang w:eastAsia="sl-SI"/>
        </w:rPr>
        <w:t xml:space="preserve">Upravni inšpektor ugotavlja, da </w:t>
      </w:r>
      <w:r w:rsidR="0016006D" w:rsidRPr="007F6274">
        <w:rPr>
          <w:rFonts w:cs="Arial"/>
          <w:szCs w:val="20"/>
          <w:lang w:eastAsia="sl-SI"/>
        </w:rPr>
        <w:t>je i</w:t>
      </w:r>
      <w:r w:rsidR="0016006D" w:rsidRPr="007F6274">
        <w:rPr>
          <w:rFonts w:cs="Arial"/>
          <w:szCs w:val="20"/>
        </w:rPr>
        <w:t>nšpektorica MIO Beltinci</w:t>
      </w:r>
      <w:r w:rsidRPr="007F6274">
        <w:rPr>
          <w:rFonts w:cs="Arial"/>
          <w:szCs w:val="20"/>
          <w:lang w:eastAsia="sl-SI"/>
        </w:rPr>
        <w:t xml:space="preserve"> </w:t>
      </w:r>
      <w:r w:rsidR="00454AA6" w:rsidRPr="007F6274">
        <w:rPr>
          <w:rFonts w:cs="Arial"/>
          <w:szCs w:val="20"/>
          <w:lang w:eastAsia="sl-SI"/>
        </w:rPr>
        <w:t xml:space="preserve">izjavo stranke </w:t>
      </w:r>
      <w:r w:rsidR="00241E3B">
        <w:rPr>
          <w:rFonts w:cs="Arial"/>
          <w:szCs w:val="20"/>
          <w:lang w:eastAsia="sl-SI"/>
        </w:rPr>
        <w:t>█</w:t>
      </w:r>
      <w:r w:rsidR="00454AA6" w:rsidRPr="007F6274">
        <w:rPr>
          <w:rFonts w:cs="Arial"/>
          <w:szCs w:val="20"/>
          <w:lang w:eastAsia="sl-SI"/>
        </w:rPr>
        <w:t>, ki jo je ta podala pri organu,</w:t>
      </w:r>
      <w:r w:rsidR="0016006D" w:rsidRPr="007F6274">
        <w:rPr>
          <w:rFonts w:cs="Arial"/>
          <w:szCs w:val="20"/>
          <w:lang w:eastAsia="sl-SI"/>
        </w:rPr>
        <w:t xml:space="preserve"> lastnoročno </w:t>
      </w:r>
      <w:r w:rsidR="00454AA6" w:rsidRPr="007F6274">
        <w:rPr>
          <w:rFonts w:cs="Arial"/>
          <w:szCs w:val="20"/>
          <w:lang w:eastAsia="sl-SI"/>
        </w:rPr>
        <w:t xml:space="preserve">zapisala </w:t>
      </w:r>
      <w:r w:rsidR="0016006D" w:rsidRPr="007F6274">
        <w:rPr>
          <w:rFonts w:cs="Arial"/>
          <w:szCs w:val="20"/>
          <w:lang w:eastAsia="sl-SI"/>
        </w:rPr>
        <w:t>na dokument, ki je bil poslal zavezan</w:t>
      </w:r>
      <w:r w:rsidR="00454AA6" w:rsidRPr="007F6274">
        <w:rPr>
          <w:rFonts w:cs="Arial"/>
          <w:szCs w:val="20"/>
          <w:lang w:eastAsia="sl-SI"/>
        </w:rPr>
        <w:t xml:space="preserve">cu </w:t>
      </w:r>
      <w:r w:rsidR="00241E3B">
        <w:rPr>
          <w:rFonts w:cs="Arial"/>
          <w:szCs w:val="20"/>
          <w:lang w:eastAsia="sl-SI"/>
        </w:rPr>
        <w:t>█</w:t>
      </w:r>
      <w:r w:rsidR="00454AA6" w:rsidRPr="007F6274">
        <w:rPr>
          <w:rFonts w:cs="Arial"/>
          <w:szCs w:val="20"/>
          <w:lang w:eastAsia="sl-SI"/>
        </w:rPr>
        <w:t xml:space="preserve">Ta izjava stranke </w:t>
      </w:r>
      <w:r w:rsidRPr="007F6274">
        <w:rPr>
          <w:rFonts w:cs="Arial"/>
          <w:szCs w:val="20"/>
          <w:lang w:eastAsia="sl-SI"/>
        </w:rPr>
        <w:t>po obliki predstavlja uradni zaznamek</w:t>
      </w:r>
      <w:r w:rsidR="00454AA6" w:rsidRPr="007F6274">
        <w:rPr>
          <w:rFonts w:cs="Arial"/>
          <w:szCs w:val="20"/>
          <w:lang w:eastAsia="sl-SI"/>
        </w:rPr>
        <w:t xml:space="preserve">, kar je v nasprotju z določbo 1. </w:t>
      </w:r>
      <w:r w:rsidRPr="007F6274">
        <w:rPr>
          <w:rFonts w:cs="Arial"/>
          <w:szCs w:val="20"/>
          <w:lang w:eastAsia="sl-SI"/>
        </w:rPr>
        <w:t xml:space="preserve">odstavka 65. člena ZUP, saj </w:t>
      </w:r>
      <w:r w:rsidR="00454AA6" w:rsidRPr="007F6274">
        <w:rPr>
          <w:rFonts w:cs="Arial"/>
          <w:szCs w:val="20"/>
          <w:lang w:eastAsia="sl-SI"/>
        </w:rPr>
        <w:t>bi o tem morala sestaviti zapisnik</w:t>
      </w:r>
      <w:r w:rsidRPr="007F6274">
        <w:rPr>
          <w:rFonts w:cs="Arial"/>
          <w:szCs w:val="20"/>
          <w:lang w:eastAsia="sl-SI"/>
        </w:rPr>
        <w:t>. 65. člen ZUP namreč določa, da je organ dolžan vzeti ustno sporočilo na zapisnik oziroma na predpisan ali drugače pripravljen obrazec.</w:t>
      </w:r>
      <w:r w:rsidRPr="007F6274">
        <w:rPr>
          <w:rStyle w:val="Sprotnaopomba-sklic"/>
          <w:rFonts w:cs="Arial"/>
          <w:szCs w:val="20"/>
        </w:rPr>
        <w:footnoteReference w:id="23"/>
      </w:r>
      <w:r w:rsidRPr="007F6274">
        <w:rPr>
          <w:rFonts w:cs="Arial"/>
          <w:szCs w:val="20"/>
        </w:rPr>
        <w:t xml:space="preserve"> Enako določbo ima tudi  1. odstavek 74. člena ZUP, ki določa, da se </w:t>
      </w:r>
      <w:r w:rsidRPr="007F6274">
        <w:rPr>
          <w:rFonts w:cs="Arial"/>
          <w:lang w:eastAsia="sl-SI"/>
        </w:rPr>
        <w:t>o ustnih izjavah strank ali drugih oseb in o drugih pomembnejših dejanjih v postopku, sestavi zapisnik.</w:t>
      </w:r>
      <w:r w:rsidRPr="007F6274">
        <w:rPr>
          <w:rStyle w:val="Sprotnaopomba-sklic"/>
          <w:rFonts w:cs="Arial"/>
          <w:szCs w:val="20"/>
        </w:rPr>
        <w:footnoteReference w:id="24"/>
      </w:r>
      <w:r w:rsidRPr="007F6274">
        <w:rPr>
          <w:rStyle w:val="Sprotnaopomba-sklic"/>
          <w:rFonts w:cs="Arial"/>
          <w:szCs w:val="20"/>
        </w:rPr>
        <w:t xml:space="preserve"> </w:t>
      </w:r>
      <w:r w:rsidRPr="007F6274">
        <w:rPr>
          <w:rFonts w:cs="Arial"/>
          <w:szCs w:val="20"/>
        </w:rPr>
        <w:t xml:space="preserve">Pri sestavi zapisnika je potrebno upoštevati vse določbe ZUP, ki so navedene v 3. točki V. poglavja ZUP in se nanašajo na zapisnik. Po določbi 2. odstavka 74. člena ZUP uradna oseba napiše uradni zaznamek samo glede </w:t>
      </w:r>
      <w:r w:rsidRPr="007F6274">
        <w:rPr>
          <w:rFonts w:cs="Arial"/>
        </w:rPr>
        <w:t>uradnih zapažanj in ugotovitvah, ustnih navodilih in sporočilih ter okoliščinah, ki se tičejo samo notranjega dela organa, pri katerem se vodi postopek in o takih ustnih strankinih zahtevah, o katerih se odloča po skrajšanem postopku, če se jim ugodi.</w:t>
      </w:r>
      <w:r w:rsidRPr="007F6274">
        <w:rPr>
          <w:rStyle w:val="Sprotnaopomba-sklic"/>
          <w:rFonts w:cs="Arial"/>
          <w:szCs w:val="20"/>
        </w:rPr>
        <w:footnoteReference w:id="25"/>
      </w:r>
      <w:r w:rsidR="0016006D" w:rsidRPr="007F6274">
        <w:rPr>
          <w:rFonts w:cs="Arial"/>
        </w:rPr>
        <w:t xml:space="preserve"> </w:t>
      </w:r>
      <w:r w:rsidRPr="007F6274">
        <w:rPr>
          <w:rFonts w:cs="Arial"/>
        </w:rPr>
        <w:t xml:space="preserve">Upravni inšpektor je mnenja, da je bila </w:t>
      </w:r>
      <w:r w:rsidR="0016006D" w:rsidRPr="007F6274">
        <w:rPr>
          <w:rFonts w:cs="Arial"/>
        </w:rPr>
        <w:t>i</w:t>
      </w:r>
      <w:r w:rsidR="0016006D" w:rsidRPr="007F6274">
        <w:rPr>
          <w:rFonts w:cs="Arial"/>
          <w:szCs w:val="20"/>
        </w:rPr>
        <w:t xml:space="preserve">nšpektorica MIO Beltinci </w:t>
      </w:r>
      <w:r w:rsidRPr="007F6274">
        <w:rPr>
          <w:rFonts w:cs="Arial"/>
        </w:rPr>
        <w:t xml:space="preserve">dolžna </w:t>
      </w:r>
      <w:r w:rsidR="00956AF3" w:rsidRPr="007F6274">
        <w:rPr>
          <w:rFonts w:cs="Arial"/>
        </w:rPr>
        <w:t xml:space="preserve">o tem </w:t>
      </w:r>
      <w:r w:rsidRPr="007F6274">
        <w:rPr>
          <w:rFonts w:cs="Arial"/>
        </w:rPr>
        <w:t xml:space="preserve">sestaviti zapisnik o sprejemu ustnega sporočila </w:t>
      </w:r>
      <w:r w:rsidR="0016006D" w:rsidRPr="007F6274">
        <w:rPr>
          <w:rFonts w:cs="Arial"/>
        </w:rPr>
        <w:t>zavezanke</w:t>
      </w:r>
      <w:r w:rsidRPr="007F6274">
        <w:rPr>
          <w:rFonts w:cs="Arial"/>
        </w:rPr>
        <w:t xml:space="preserve">, saj je v konkretnem primeru šlo za ustno izjave stranke o pomembnem dejstvu glede </w:t>
      </w:r>
      <w:r w:rsidR="0016006D" w:rsidRPr="007F6274">
        <w:rPr>
          <w:rFonts w:cs="Arial"/>
        </w:rPr>
        <w:t>inšpekcijskega postopka</w:t>
      </w:r>
      <w:r w:rsidRPr="007F6274">
        <w:rPr>
          <w:rFonts w:cs="Arial"/>
        </w:rPr>
        <w:t xml:space="preserve">. </w:t>
      </w:r>
      <w:r w:rsidR="00956AF3" w:rsidRPr="007F6274">
        <w:rPr>
          <w:rFonts w:cs="Arial"/>
        </w:rPr>
        <w:t>Tega dejanja pa i</w:t>
      </w:r>
      <w:r w:rsidR="00956AF3" w:rsidRPr="007F6274">
        <w:rPr>
          <w:rFonts w:cs="Arial"/>
          <w:szCs w:val="20"/>
        </w:rPr>
        <w:t>nšpektorica MIO Beltinci ni evidentirala, ampak</w:t>
      </w:r>
      <w:r w:rsidR="003221D6" w:rsidRPr="007F6274">
        <w:rPr>
          <w:rFonts w:cs="Arial"/>
          <w:szCs w:val="20"/>
        </w:rPr>
        <w:t xml:space="preserve"> je izjavo </w:t>
      </w:r>
      <w:r w:rsidR="002E02B6" w:rsidRPr="007F6274">
        <w:rPr>
          <w:rFonts w:cs="Arial"/>
          <w:szCs w:val="20"/>
        </w:rPr>
        <w:t>stranke</w:t>
      </w:r>
      <w:r w:rsidR="00956AF3" w:rsidRPr="007F6274">
        <w:rPr>
          <w:rFonts w:cs="Arial"/>
          <w:szCs w:val="20"/>
        </w:rPr>
        <w:t xml:space="preserve"> lastnoročno dopisala na dopis, ki ga je p</w:t>
      </w:r>
      <w:r w:rsidR="00326123" w:rsidRPr="007F6274">
        <w:rPr>
          <w:rFonts w:cs="Arial"/>
          <w:szCs w:val="20"/>
        </w:rPr>
        <w:t>redhodno p</w:t>
      </w:r>
      <w:r w:rsidR="00956AF3" w:rsidRPr="007F6274">
        <w:rPr>
          <w:rFonts w:cs="Arial"/>
          <w:szCs w:val="20"/>
        </w:rPr>
        <w:t>oslala zavezan</w:t>
      </w:r>
      <w:r w:rsidR="002E02B6" w:rsidRPr="007F6274">
        <w:rPr>
          <w:rFonts w:cs="Arial"/>
          <w:szCs w:val="20"/>
        </w:rPr>
        <w:t>cu</w:t>
      </w:r>
      <w:r w:rsidR="00956AF3" w:rsidRPr="007F6274">
        <w:rPr>
          <w:rFonts w:cs="Arial"/>
          <w:szCs w:val="20"/>
        </w:rPr>
        <w:t>. Ta zapis</w:t>
      </w:r>
      <w:r w:rsidRPr="007F6274">
        <w:rPr>
          <w:rFonts w:cs="Arial"/>
          <w:szCs w:val="20"/>
        </w:rPr>
        <w:t xml:space="preserve"> </w:t>
      </w:r>
      <w:r w:rsidR="00B81B4B" w:rsidRPr="007F6274">
        <w:rPr>
          <w:rFonts w:cs="Arial"/>
          <w:szCs w:val="20"/>
        </w:rPr>
        <w:t xml:space="preserve">tako </w:t>
      </w:r>
      <w:r w:rsidRPr="007F6274">
        <w:rPr>
          <w:rFonts w:cs="Arial"/>
          <w:szCs w:val="20"/>
        </w:rPr>
        <w:t>ni sesta</w:t>
      </w:r>
      <w:r w:rsidR="0016006D" w:rsidRPr="007F6274">
        <w:rPr>
          <w:rFonts w:cs="Arial"/>
          <w:szCs w:val="20"/>
        </w:rPr>
        <w:t xml:space="preserve">vljen v skladu z določili ZUP in </w:t>
      </w:r>
      <w:r w:rsidR="003221D6" w:rsidRPr="007F6274">
        <w:rPr>
          <w:rFonts w:cs="Arial"/>
          <w:szCs w:val="20"/>
        </w:rPr>
        <w:t xml:space="preserve">ni evidentiran tako kot to določa </w:t>
      </w:r>
      <w:r w:rsidR="00BF1432" w:rsidRPr="007F6274">
        <w:rPr>
          <w:rFonts w:cs="Arial"/>
          <w:szCs w:val="20"/>
        </w:rPr>
        <w:t>2. odstavek</w:t>
      </w:r>
      <w:r w:rsidR="00BF1432" w:rsidRPr="007F6274">
        <w:rPr>
          <w:rStyle w:val="Sprotnaopomba-sklic"/>
          <w:rFonts w:cs="Arial"/>
          <w:szCs w:val="20"/>
        </w:rPr>
        <w:footnoteReference w:id="26"/>
      </w:r>
      <w:r w:rsidR="00BF1432" w:rsidRPr="007F6274">
        <w:rPr>
          <w:rFonts w:cs="Arial"/>
          <w:szCs w:val="20"/>
        </w:rPr>
        <w:t xml:space="preserve"> 32. člena UUP.</w:t>
      </w:r>
    </w:p>
    <w:p w14:paraId="65C62F5A" w14:textId="77777777" w:rsidR="003232B0" w:rsidRPr="007F6274" w:rsidRDefault="003232B0" w:rsidP="00802050">
      <w:pPr>
        <w:jc w:val="both"/>
        <w:rPr>
          <w:rFonts w:cs="Arial"/>
          <w:b/>
          <w:szCs w:val="20"/>
        </w:rPr>
      </w:pPr>
    </w:p>
    <w:p w14:paraId="7F136EDA" w14:textId="0DDCCB22" w:rsidR="00956AF3" w:rsidRPr="007F6274" w:rsidRDefault="00956AF3" w:rsidP="00956AF3">
      <w:pPr>
        <w:jc w:val="both"/>
        <w:rPr>
          <w:rFonts w:cs="Arial"/>
        </w:rPr>
      </w:pPr>
      <w:r w:rsidRPr="007F6274">
        <w:rPr>
          <w:rFonts w:cs="Arial"/>
        </w:rPr>
        <w:t xml:space="preserve">Dne 16. 1. 2018 je inšpektorica </w:t>
      </w:r>
      <w:r w:rsidRPr="007F6274">
        <w:rPr>
          <w:rFonts w:cs="Arial"/>
          <w:szCs w:val="20"/>
        </w:rPr>
        <w:t xml:space="preserve">MIO Beltinci zavezancu </w:t>
      </w:r>
      <w:r w:rsidR="00A9184B">
        <w:rPr>
          <w:rFonts w:cs="Arial"/>
          <w:szCs w:val="20"/>
        </w:rPr>
        <w:t>█</w:t>
      </w:r>
      <w:r w:rsidRPr="007F6274">
        <w:rPr>
          <w:rFonts w:cs="Arial"/>
        </w:rPr>
        <w:t>izdala Odločbo št. 061-</w:t>
      </w:r>
      <w:r w:rsidR="001030A7" w:rsidRPr="007F6274">
        <w:rPr>
          <w:rFonts w:cs="Arial"/>
        </w:rPr>
        <w:t>102</w:t>
      </w:r>
      <w:r w:rsidRPr="007F6274">
        <w:rPr>
          <w:rFonts w:cs="Arial"/>
        </w:rPr>
        <w:t>/201</w:t>
      </w:r>
      <w:r w:rsidR="001030A7" w:rsidRPr="007F6274">
        <w:rPr>
          <w:rFonts w:cs="Arial"/>
        </w:rPr>
        <w:t>7</w:t>
      </w:r>
      <w:r w:rsidRPr="007F6274">
        <w:rPr>
          <w:rFonts w:cs="Arial"/>
        </w:rPr>
        <w:t xml:space="preserve">-2. Odločba je izdana na podlagi 16. člena </w:t>
      </w:r>
      <w:r w:rsidRPr="007F6274">
        <w:rPr>
          <w:rFonts w:cs="Arial"/>
          <w:szCs w:val="20"/>
        </w:rPr>
        <w:t>Odlok o odvajanju</w:t>
      </w:r>
      <w:r w:rsidRPr="007F6274">
        <w:rPr>
          <w:rStyle w:val="Sprotnaopomba-sklic"/>
          <w:rFonts w:cs="Arial"/>
          <w:szCs w:val="20"/>
        </w:rPr>
        <w:t xml:space="preserve"> </w:t>
      </w:r>
      <w:r w:rsidRPr="007F6274">
        <w:rPr>
          <w:rFonts w:cs="Arial"/>
        </w:rPr>
        <w:t xml:space="preserve">in 32. člena ZIN.  </w:t>
      </w:r>
    </w:p>
    <w:p w14:paraId="27909543" w14:textId="77777777" w:rsidR="001030A7" w:rsidRPr="007F6274" w:rsidRDefault="001030A7" w:rsidP="001030A7">
      <w:pPr>
        <w:numPr>
          <w:ilvl w:val="0"/>
          <w:numId w:val="13"/>
        </w:numPr>
        <w:jc w:val="both"/>
        <w:rPr>
          <w:rFonts w:cs="Arial"/>
        </w:rPr>
      </w:pPr>
      <w:r w:rsidRPr="007F6274">
        <w:rPr>
          <w:rFonts w:cs="Arial"/>
        </w:rPr>
        <w:t>Upravni inšpekt</w:t>
      </w:r>
      <w:r w:rsidR="00B159D2" w:rsidRPr="007F6274">
        <w:rPr>
          <w:rFonts w:cs="Arial"/>
        </w:rPr>
        <w:t>o</w:t>
      </w:r>
      <w:r w:rsidRPr="007F6274">
        <w:rPr>
          <w:rFonts w:cs="Arial"/>
        </w:rPr>
        <w:t xml:space="preserve">r tudi pri tej odločbi ugotavlja enake nepravilnosti kot pri odločbi </w:t>
      </w:r>
      <w:r w:rsidRPr="007F6274">
        <w:rPr>
          <w:rFonts w:cs="Arial"/>
          <w:szCs w:val="20"/>
          <w:lang w:eastAsia="sl-SI"/>
        </w:rPr>
        <w:t xml:space="preserve">št. </w:t>
      </w:r>
      <w:r w:rsidRPr="007F6274">
        <w:rPr>
          <w:rFonts w:cs="Arial"/>
        </w:rPr>
        <w:t>061-330/2016-2</w:t>
      </w:r>
      <w:r w:rsidR="00CB2863" w:rsidRPr="007F6274">
        <w:rPr>
          <w:rFonts w:cs="Arial"/>
        </w:rPr>
        <w:t>,</w:t>
      </w:r>
      <w:r w:rsidRPr="007F6274">
        <w:rPr>
          <w:rFonts w:cs="Arial"/>
        </w:rPr>
        <w:t xml:space="preserve"> in sicer:</w:t>
      </w:r>
    </w:p>
    <w:p w14:paraId="70BAECC0" w14:textId="77777777" w:rsidR="001030A7" w:rsidRPr="007F6274" w:rsidRDefault="001030A7" w:rsidP="004450EB">
      <w:pPr>
        <w:numPr>
          <w:ilvl w:val="0"/>
          <w:numId w:val="19"/>
        </w:numPr>
        <w:jc w:val="both"/>
        <w:rPr>
          <w:rFonts w:cs="Arial"/>
        </w:rPr>
      </w:pPr>
      <w:r w:rsidRPr="007F6274">
        <w:rPr>
          <w:rFonts w:cs="Arial"/>
          <w:szCs w:val="20"/>
        </w:rPr>
        <w:t xml:space="preserve">v </w:t>
      </w:r>
      <w:r w:rsidRPr="007F6274">
        <w:rPr>
          <w:rFonts w:cs="Arial"/>
        </w:rPr>
        <w:t xml:space="preserve">uvodu ni naveden način uvedbe postopka (da se odločba izdaja po uradni dolžnosti) in </w:t>
      </w:r>
      <w:r w:rsidRPr="007F6274">
        <w:rPr>
          <w:rFonts w:cs="Arial"/>
          <w:szCs w:val="20"/>
        </w:rPr>
        <w:t>upravn</w:t>
      </w:r>
      <w:r w:rsidR="00B159D2" w:rsidRPr="007F6274">
        <w:rPr>
          <w:rFonts w:cs="Arial"/>
          <w:szCs w:val="20"/>
        </w:rPr>
        <w:t>a zadeva</w:t>
      </w:r>
      <w:r w:rsidRPr="007F6274">
        <w:rPr>
          <w:rFonts w:cs="Arial"/>
          <w:szCs w:val="20"/>
        </w:rPr>
        <w:t xml:space="preserve"> (npr. v zadevi »priključitve na..«),</w:t>
      </w:r>
      <w:r w:rsidR="00082D9F" w:rsidRPr="007F6274">
        <w:rPr>
          <w:rFonts w:cs="Arial"/>
          <w:szCs w:val="20"/>
        </w:rPr>
        <w:t xml:space="preserve"> navaja se kazenska sankcija,</w:t>
      </w:r>
    </w:p>
    <w:p w14:paraId="4E19718B" w14:textId="77777777" w:rsidR="001030A7" w:rsidRPr="007F6274" w:rsidRDefault="001030A7" w:rsidP="004450EB">
      <w:pPr>
        <w:numPr>
          <w:ilvl w:val="0"/>
          <w:numId w:val="19"/>
        </w:numPr>
        <w:jc w:val="both"/>
        <w:rPr>
          <w:rFonts w:cs="Arial"/>
        </w:rPr>
      </w:pPr>
      <w:r w:rsidRPr="007F6274">
        <w:rPr>
          <w:rFonts w:cs="Arial"/>
        </w:rPr>
        <w:t>zavezancu je bila izdana odločbo, brez da bi mu bila dala možnost, da se o ugotovitvah izreče,</w:t>
      </w:r>
    </w:p>
    <w:p w14:paraId="4125BBA3" w14:textId="77777777" w:rsidR="001030A7" w:rsidRPr="007F6274" w:rsidRDefault="001030A7" w:rsidP="004450EB">
      <w:pPr>
        <w:numPr>
          <w:ilvl w:val="0"/>
          <w:numId w:val="19"/>
        </w:numPr>
        <w:jc w:val="both"/>
        <w:rPr>
          <w:rFonts w:cs="Arial"/>
        </w:rPr>
      </w:pPr>
      <w:r w:rsidRPr="007F6274">
        <w:rPr>
          <w:rFonts w:cs="Arial"/>
        </w:rPr>
        <w:t>izrek odločbe je pomanjkljiv in zaradi tega nedoločen, saj iz njega ni mogoče določiti stranke,</w:t>
      </w:r>
    </w:p>
    <w:p w14:paraId="5F9C2365" w14:textId="77777777" w:rsidR="001030A7" w:rsidRPr="007F6274" w:rsidRDefault="001030A7"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p>
    <w:p w14:paraId="0406C8F7" w14:textId="77777777" w:rsidR="001030A7" w:rsidRPr="007F6274" w:rsidRDefault="001030A7" w:rsidP="001030A7">
      <w:pPr>
        <w:pStyle w:val="Odstavekseznama"/>
        <w:spacing w:line="240" w:lineRule="exact"/>
        <w:ind w:left="0"/>
        <w:jc w:val="center"/>
        <w:rPr>
          <w:rFonts w:cs="Arial"/>
          <w:i/>
          <w:szCs w:val="20"/>
        </w:rPr>
      </w:pPr>
    </w:p>
    <w:p w14:paraId="13585518" w14:textId="77777777" w:rsidR="001030A7" w:rsidRPr="007F6274" w:rsidRDefault="001030A7" w:rsidP="001030A7">
      <w:pPr>
        <w:pStyle w:val="Odstavekseznama"/>
        <w:spacing w:line="240" w:lineRule="exact"/>
        <w:ind w:left="720"/>
        <w:jc w:val="both"/>
        <w:rPr>
          <w:rFonts w:cs="Arial"/>
          <w:i/>
          <w:szCs w:val="20"/>
        </w:rPr>
      </w:pPr>
      <w:r w:rsidRPr="007F6274">
        <w:rPr>
          <w:rFonts w:cs="Arial"/>
          <w:i/>
          <w:szCs w:val="20"/>
        </w:rPr>
        <w:t xml:space="preserve">Upravni inšpektor ugotavlja, da je to tudi zadnji dokument v zadevi. Inšpektorica MIO Beltinci je v postopku pojasnila, da je zavezanec dne 7. 5. 2018 izpolnil obveznost iz odločbe in se priklopil na gospodarsko javno infrastrukturo.  </w:t>
      </w:r>
    </w:p>
    <w:p w14:paraId="3EC53763" w14:textId="77777777" w:rsidR="00CB2863" w:rsidRPr="007F6274" w:rsidRDefault="00CB2863" w:rsidP="001030A7">
      <w:pPr>
        <w:pStyle w:val="Odstavekseznama"/>
        <w:spacing w:line="240" w:lineRule="exact"/>
        <w:ind w:left="0"/>
        <w:jc w:val="center"/>
        <w:rPr>
          <w:rFonts w:cs="Arial"/>
          <w:i/>
          <w:szCs w:val="20"/>
        </w:rPr>
      </w:pPr>
    </w:p>
    <w:p w14:paraId="2EEA9740" w14:textId="77777777" w:rsidR="00BB1FE8" w:rsidRPr="007F6274" w:rsidRDefault="00BB1FE8" w:rsidP="001030A7">
      <w:pPr>
        <w:pStyle w:val="Odstavekseznama"/>
        <w:spacing w:line="240" w:lineRule="exact"/>
        <w:ind w:left="0"/>
        <w:jc w:val="center"/>
        <w:rPr>
          <w:rFonts w:cs="Arial"/>
          <w:i/>
          <w:szCs w:val="20"/>
        </w:rPr>
      </w:pPr>
    </w:p>
    <w:p w14:paraId="78B93442" w14:textId="3180BD82" w:rsidR="003221D6" w:rsidRPr="007F6274" w:rsidRDefault="003221D6" w:rsidP="003221D6">
      <w:pPr>
        <w:numPr>
          <w:ilvl w:val="0"/>
          <w:numId w:val="10"/>
        </w:numPr>
        <w:jc w:val="both"/>
        <w:rPr>
          <w:rFonts w:cs="Arial"/>
          <w:b/>
          <w:szCs w:val="20"/>
        </w:rPr>
      </w:pPr>
      <w:r w:rsidRPr="007F6274">
        <w:rPr>
          <w:rFonts w:cs="Arial"/>
          <w:b/>
          <w:szCs w:val="20"/>
        </w:rPr>
        <w:t xml:space="preserve">Zadeva št. 061-156/2017 – </w:t>
      </w:r>
      <w:r w:rsidR="00241E3B">
        <w:rPr>
          <w:rFonts w:cs="Arial"/>
          <w:b/>
          <w:szCs w:val="20"/>
        </w:rPr>
        <w:t>█</w:t>
      </w:r>
    </w:p>
    <w:p w14:paraId="7416C926" w14:textId="77777777" w:rsidR="003221D6" w:rsidRPr="007F6274" w:rsidRDefault="003221D6" w:rsidP="003221D6">
      <w:pPr>
        <w:jc w:val="both"/>
        <w:rPr>
          <w:rFonts w:cs="Arial"/>
          <w:szCs w:val="20"/>
        </w:rPr>
      </w:pPr>
    </w:p>
    <w:p w14:paraId="292FBCB4" w14:textId="77777777" w:rsidR="003221D6" w:rsidRPr="007F6274" w:rsidRDefault="003221D6" w:rsidP="003221D6">
      <w:pPr>
        <w:spacing w:line="240" w:lineRule="exact"/>
        <w:jc w:val="both"/>
        <w:rPr>
          <w:rFonts w:cs="Arial"/>
          <w:szCs w:val="20"/>
        </w:rPr>
      </w:pPr>
      <w:r w:rsidRPr="007F6274">
        <w:rPr>
          <w:rFonts w:cs="Arial"/>
          <w:szCs w:val="20"/>
        </w:rPr>
        <w:t xml:space="preserve">Inšpektorica MIO Beltinci je dne 11. 5. 2017 sestavila uradni zaznamek </w:t>
      </w:r>
      <w:r w:rsidR="00BB161D" w:rsidRPr="007F6274">
        <w:rPr>
          <w:rFonts w:cs="Arial"/>
          <w:szCs w:val="20"/>
        </w:rPr>
        <w:t xml:space="preserve">št. 061-156/2017, ki se nanaša na </w:t>
      </w:r>
      <w:r w:rsidR="004C2BCF" w:rsidRPr="007F6274">
        <w:rPr>
          <w:rFonts w:cs="Arial"/>
          <w:szCs w:val="20"/>
        </w:rPr>
        <w:t xml:space="preserve">nepravilno </w:t>
      </w:r>
      <w:r w:rsidR="00BB161D" w:rsidRPr="007F6274">
        <w:rPr>
          <w:rFonts w:cs="Arial"/>
          <w:szCs w:val="20"/>
        </w:rPr>
        <w:t>vzdrževanje zemljišča</w:t>
      </w:r>
      <w:r w:rsidRPr="007F6274">
        <w:rPr>
          <w:rFonts w:cs="Arial"/>
          <w:szCs w:val="20"/>
        </w:rPr>
        <w:t xml:space="preserve">. </w:t>
      </w:r>
    </w:p>
    <w:p w14:paraId="27670FA5" w14:textId="77777777" w:rsidR="003221D6" w:rsidRPr="007F6274" w:rsidRDefault="003221D6" w:rsidP="003221D6">
      <w:pPr>
        <w:spacing w:line="240" w:lineRule="exact"/>
        <w:jc w:val="both"/>
        <w:rPr>
          <w:rFonts w:cs="Arial"/>
          <w:szCs w:val="20"/>
        </w:rPr>
      </w:pPr>
    </w:p>
    <w:p w14:paraId="37D00702" w14:textId="77777777" w:rsidR="00BB161D" w:rsidRPr="007F6274" w:rsidRDefault="00BB161D" w:rsidP="00BB161D">
      <w:pPr>
        <w:numPr>
          <w:ilvl w:val="0"/>
          <w:numId w:val="11"/>
        </w:numPr>
        <w:spacing w:line="240" w:lineRule="exact"/>
        <w:jc w:val="both"/>
        <w:rPr>
          <w:rFonts w:cs="Arial"/>
        </w:rPr>
      </w:pPr>
      <w:r w:rsidRPr="007F6274">
        <w:rPr>
          <w:rFonts w:cs="Arial"/>
          <w:szCs w:val="20"/>
        </w:rPr>
        <w:t>Upravni inšpektor ugotavlja, da dokument nima zaporedne številke.</w:t>
      </w:r>
    </w:p>
    <w:p w14:paraId="42A997F1" w14:textId="77777777" w:rsidR="00BB161D" w:rsidRPr="007F6274" w:rsidRDefault="00BB161D" w:rsidP="003221D6">
      <w:pPr>
        <w:spacing w:line="240" w:lineRule="exact"/>
        <w:jc w:val="both"/>
        <w:rPr>
          <w:rFonts w:cs="Arial"/>
          <w:szCs w:val="20"/>
        </w:rPr>
      </w:pPr>
    </w:p>
    <w:p w14:paraId="7F36C593" w14:textId="77777777" w:rsidR="00231E66" w:rsidRPr="007F6274" w:rsidRDefault="00BB161D" w:rsidP="00231E66">
      <w:pPr>
        <w:spacing w:line="240" w:lineRule="exact"/>
        <w:jc w:val="both"/>
        <w:rPr>
          <w:rFonts w:cs="Arial"/>
          <w:szCs w:val="20"/>
        </w:rPr>
      </w:pPr>
      <w:r w:rsidRPr="007F6274">
        <w:rPr>
          <w:rFonts w:cs="Arial"/>
          <w:szCs w:val="20"/>
        </w:rPr>
        <w:t xml:space="preserve">Inšpektorica MIO Beltinci je dne 11. 5. 2017 sestavila </w:t>
      </w:r>
      <w:r w:rsidR="00231E66" w:rsidRPr="007F6274">
        <w:rPr>
          <w:rFonts w:cs="Arial"/>
          <w:szCs w:val="20"/>
        </w:rPr>
        <w:t xml:space="preserve">Zapisnik o inšpekcijskem pregledu </w:t>
      </w:r>
      <w:r w:rsidRPr="007F6274">
        <w:rPr>
          <w:rFonts w:cs="Arial"/>
          <w:szCs w:val="20"/>
        </w:rPr>
        <w:t>št. 061-156/2017</w:t>
      </w:r>
      <w:r w:rsidR="00231E66" w:rsidRPr="007F6274">
        <w:rPr>
          <w:rFonts w:cs="Arial"/>
          <w:szCs w:val="20"/>
        </w:rPr>
        <w:t xml:space="preserve">, ki ga je dne 10. 5. 2017 opravila na parceli x, </w:t>
      </w:r>
      <w:proofErr w:type="spellStart"/>
      <w:r w:rsidR="00231E66" w:rsidRPr="007F6274">
        <w:rPr>
          <w:rFonts w:cs="Arial"/>
          <w:szCs w:val="20"/>
        </w:rPr>
        <w:t>k.o</w:t>
      </w:r>
      <w:proofErr w:type="spellEnd"/>
      <w:r w:rsidR="00231E66" w:rsidRPr="007F6274">
        <w:rPr>
          <w:rFonts w:cs="Arial"/>
          <w:szCs w:val="20"/>
        </w:rPr>
        <w:t xml:space="preserve">. </w:t>
      </w:r>
      <w:r w:rsidR="005A12B7" w:rsidRPr="007F6274">
        <w:rPr>
          <w:rFonts w:cs="Arial"/>
          <w:szCs w:val="20"/>
        </w:rPr>
        <w:t>y</w:t>
      </w:r>
      <w:r w:rsidR="00231E66" w:rsidRPr="007F6274">
        <w:rPr>
          <w:rFonts w:cs="Arial"/>
          <w:szCs w:val="20"/>
        </w:rPr>
        <w:t xml:space="preserve">.  </w:t>
      </w:r>
    </w:p>
    <w:p w14:paraId="73468E1D" w14:textId="77777777" w:rsidR="00231E66" w:rsidRPr="007F6274" w:rsidRDefault="00231E66" w:rsidP="00231E66">
      <w:pPr>
        <w:pStyle w:val="Odstavekseznama"/>
        <w:spacing w:line="240" w:lineRule="exact"/>
        <w:ind w:left="0"/>
        <w:jc w:val="both"/>
        <w:rPr>
          <w:rFonts w:cs="Arial"/>
          <w:szCs w:val="20"/>
        </w:rPr>
      </w:pPr>
    </w:p>
    <w:p w14:paraId="74C6D628" w14:textId="77777777" w:rsidR="00400F00" w:rsidRPr="007F6274" w:rsidRDefault="00400F00" w:rsidP="004450EB">
      <w:pPr>
        <w:numPr>
          <w:ilvl w:val="0"/>
          <w:numId w:val="21"/>
        </w:numPr>
        <w:spacing w:line="240" w:lineRule="exact"/>
        <w:jc w:val="both"/>
        <w:rPr>
          <w:rFonts w:cs="Arial"/>
        </w:rPr>
      </w:pPr>
      <w:r w:rsidRPr="007F6274">
        <w:rPr>
          <w:rFonts w:cs="Arial"/>
          <w:szCs w:val="20"/>
        </w:rPr>
        <w:t>Upravni inšpektor ugotavlja, da dokument nima zaporedne številke.</w:t>
      </w:r>
    </w:p>
    <w:p w14:paraId="0B12C4D4" w14:textId="77777777" w:rsidR="00400F00" w:rsidRPr="007F6274" w:rsidRDefault="00400F00" w:rsidP="00400F00">
      <w:pPr>
        <w:pStyle w:val="Odstavekseznama"/>
        <w:spacing w:line="240" w:lineRule="exact"/>
        <w:ind w:left="720"/>
        <w:jc w:val="both"/>
        <w:rPr>
          <w:rFonts w:cs="Arial"/>
          <w:szCs w:val="20"/>
        </w:rPr>
      </w:pPr>
    </w:p>
    <w:p w14:paraId="6A15BC13" w14:textId="77777777" w:rsidR="00231E66" w:rsidRPr="007F6274" w:rsidRDefault="00231E66" w:rsidP="004450EB">
      <w:pPr>
        <w:numPr>
          <w:ilvl w:val="0"/>
          <w:numId w:val="34"/>
        </w:numPr>
        <w:jc w:val="both"/>
        <w:rPr>
          <w:rFonts w:cs="Arial"/>
        </w:rPr>
      </w:pPr>
      <w:r w:rsidRPr="007F6274">
        <w:rPr>
          <w:rFonts w:cs="Arial"/>
        </w:rPr>
        <w:t xml:space="preserve">Upravni inšpektor ugotavlja, da je inšpektorica </w:t>
      </w:r>
      <w:r w:rsidR="005A12B7" w:rsidRPr="007F6274">
        <w:rPr>
          <w:rFonts w:cs="Arial"/>
        </w:rPr>
        <w:t xml:space="preserve">MIO Beltinci </w:t>
      </w:r>
      <w:r w:rsidRPr="007F6274">
        <w:rPr>
          <w:rFonts w:cs="Arial"/>
        </w:rPr>
        <w:t>sestavil</w:t>
      </w:r>
      <w:r w:rsidR="005A12B7" w:rsidRPr="007F6274">
        <w:rPr>
          <w:rFonts w:cs="Arial"/>
        </w:rPr>
        <w:t>a</w:t>
      </w:r>
      <w:r w:rsidRPr="007F6274">
        <w:rPr>
          <w:rFonts w:cs="Arial"/>
        </w:rPr>
        <w:t xml:space="preserve"> zapisnik o inšpekcijskem pregledu  pomanjkljivo. Pri sestavi zapisnika je potrebno upoštevati vse določbe ZUP, ki so navedene v 3. točki V. poglavja ZUP in se nanašajo na zapisnik. Kaj se vpiše in kaj obsega zapisnik, je natančno določeno v 76. členu ZUP</w:t>
      </w:r>
      <w:r w:rsidRPr="007F6274">
        <w:rPr>
          <w:rStyle w:val="Sprotnaopomba-sklic"/>
          <w:rFonts w:cs="Arial"/>
          <w:szCs w:val="20"/>
        </w:rPr>
        <w:footnoteReference w:id="27"/>
      </w:r>
      <w:r w:rsidRPr="007F6274">
        <w:rPr>
          <w:rFonts w:cs="Arial"/>
        </w:rPr>
        <w:t xml:space="preserve">. Zapisniku so priložene fotografije, ki se nanašajo na to dejanje, vendar v njem niso natančno navedene, ampak je samo navedeno </w:t>
      </w:r>
      <w:r w:rsidRPr="007F6274">
        <w:rPr>
          <w:rFonts w:cs="Arial"/>
          <w:i/>
        </w:rPr>
        <w:t xml:space="preserve">»zatečeno stanje je fotografirano«, </w:t>
      </w:r>
      <w:r w:rsidRPr="007F6274">
        <w:rPr>
          <w:rFonts w:cs="Arial"/>
        </w:rPr>
        <w:t>pri čemer iz zapisnika ne izhaja, kako so nastale. Takšno ravnanje je v nasprotju z 7. odstavkom 76. člena</w:t>
      </w:r>
      <w:r w:rsidRPr="007F6274">
        <w:rPr>
          <w:rStyle w:val="Sprotnaopomba-sklic"/>
          <w:rFonts w:cs="Arial"/>
          <w:szCs w:val="20"/>
        </w:rPr>
        <w:footnoteReference w:id="28"/>
      </w:r>
      <w:r w:rsidRPr="007F6274">
        <w:rPr>
          <w:rFonts w:cs="Arial"/>
        </w:rPr>
        <w:t xml:space="preserve"> </w:t>
      </w:r>
      <w:r w:rsidR="00AC727F" w:rsidRPr="007F6274">
        <w:rPr>
          <w:rFonts w:cs="Arial"/>
        </w:rPr>
        <w:t>ZUP.</w:t>
      </w:r>
      <w:r w:rsidR="00AC727F" w:rsidRPr="007F6274" w:rsidDel="00AC727F">
        <w:rPr>
          <w:rFonts w:cs="Arial"/>
        </w:rPr>
        <w:t xml:space="preserve"> </w:t>
      </w:r>
      <w:r w:rsidR="00AC727F" w:rsidRPr="007F6274">
        <w:rPr>
          <w:rFonts w:cs="Arial"/>
        </w:rPr>
        <w:t xml:space="preserve"> </w:t>
      </w:r>
    </w:p>
    <w:p w14:paraId="5EDD148B" w14:textId="77777777" w:rsidR="00231E66" w:rsidRPr="007F6274" w:rsidRDefault="00231E66" w:rsidP="000A76D7">
      <w:pPr>
        <w:jc w:val="both"/>
        <w:rPr>
          <w:rFonts w:cs="Arial"/>
        </w:rPr>
      </w:pPr>
    </w:p>
    <w:p w14:paraId="626A0B0F" w14:textId="77777777" w:rsidR="00231E66" w:rsidRPr="007F6274" w:rsidRDefault="00231E66" w:rsidP="004450EB">
      <w:pPr>
        <w:numPr>
          <w:ilvl w:val="0"/>
          <w:numId w:val="35"/>
        </w:numPr>
        <w:jc w:val="both"/>
        <w:rPr>
          <w:rFonts w:cs="Arial"/>
        </w:rPr>
      </w:pPr>
      <w:r w:rsidRPr="007F6274">
        <w:rPr>
          <w:rFonts w:cs="Arial"/>
        </w:rPr>
        <w:t xml:space="preserve">Upravni inšpektor iz pregleda vsebine zapisnika in priloženih listin ocenjuje, da zapisnik ni bil sestavljen na kraju samem, kot je v zapisniku navedeno, ampak je bil sestavljen v pisarni MIO Beltinci. </w:t>
      </w:r>
      <w:r w:rsidR="00221AB0" w:rsidRPr="007F6274">
        <w:rPr>
          <w:rFonts w:cs="Arial"/>
        </w:rPr>
        <w:t>Takšno ravnanje je v nasprotju s 5. odstavkom</w:t>
      </w:r>
      <w:r w:rsidR="00221AB0" w:rsidRPr="007F6274">
        <w:rPr>
          <w:rStyle w:val="Sprotnaopomba-sklic"/>
          <w:rFonts w:cs="Arial"/>
          <w:szCs w:val="20"/>
        </w:rPr>
        <w:footnoteReference w:id="29"/>
      </w:r>
      <w:r w:rsidR="00221AB0" w:rsidRPr="007F6274">
        <w:rPr>
          <w:rFonts w:cs="Arial"/>
        </w:rPr>
        <w:t xml:space="preserve"> 76. člena ZUP, ki jasno določa, da se zapisnik piše med opravljanjem uradnega dejanja.  </w:t>
      </w:r>
    </w:p>
    <w:p w14:paraId="1937343D" w14:textId="77777777" w:rsidR="00231E66" w:rsidRPr="007F6274" w:rsidRDefault="00231E66" w:rsidP="000A76D7">
      <w:pPr>
        <w:jc w:val="both"/>
        <w:rPr>
          <w:rFonts w:cs="Arial"/>
        </w:rPr>
      </w:pPr>
    </w:p>
    <w:p w14:paraId="75DBD050" w14:textId="77777777" w:rsidR="00231E66" w:rsidRPr="007F6274" w:rsidRDefault="00231E66" w:rsidP="004450EB">
      <w:pPr>
        <w:numPr>
          <w:ilvl w:val="0"/>
          <w:numId w:val="35"/>
        </w:numPr>
        <w:jc w:val="both"/>
        <w:rPr>
          <w:rFonts w:cs="Arial"/>
        </w:rPr>
      </w:pPr>
      <w:r w:rsidRPr="007F6274">
        <w:rPr>
          <w:rFonts w:cs="Arial"/>
        </w:rPr>
        <w:t xml:space="preserve">Upravni inšpektor ugotavlja, da je </w:t>
      </w:r>
      <w:r w:rsidR="005A12B7" w:rsidRPr="007F6274">
        <w:rPr>
          <w:rFonts w:cs="Arial"/>
        </w:rPr>
        <w:t>inšpektorica MIO Beltinci</w:t>
      </w:r>
      <w:r w:rsidRPr="007F6274">
        <w:rPr>
          <w:rFonts w:cs="Arial"/>
        </w:rPr>
        <w:t xml:space="preserve"> opravila inšpekcijski pregled </w:t>
      </w:r>
      <w:r w:rsidRPr="007F6274">
        <w:rPr>
          <w:rFonts w:cs="Arial"/>
          <w:u w:val="single"/>
        </w:rPr>
        <w:t>v odsotnosti zavezanca</w:t>
      </w:r>
      <w:r w:rsidRPr="007F6274">
        <w:rPr>
          <w:rFonts w:cs="Arial"/>
        </w:rPr>
        <w:t xml:space="preserve">, vendar tega v zapisniku ni navedla. </w:t>
      </w:r>
      <w:r w:rsidR="005A12B7" w:rsidRPr="007F6274">
        <w:rPr>
          <w:rFonts w:cs="Arial"/>
        </w:rPr>
        <w:t>Ni sporno, da lahko inšpektor v skladu z do</w:t>
      </w:r>
      <w:r w:rsidR="004C2BCF" w:rsidRPr="007F6274">
        <w:rPr>
          <w:rFonts w:cs="Arial"/>
        </w:rPr>
        <w:t>lo</w:t>
      </w:r>
      <w:r w:rsidR="005A12B7" w:rsidRPr="007F6274">
        <w:rPr>
          <w:rFonts w:cs="Arial"/>
        </w:rPr>
        <w:t>čili 29. člena ZIN</w:t>
      </w:r>
      <w:r w:rsidR="005A12B7" w:rsidRPr="007F6274">
        <w:rPr>
          <w:rStyle w:val="Sprotnaopomba-sklic"/>
          <w:rFonts w:cs="Arial"/>
        </w:rPr>
        <w:footnoteReference w:id="30"/>
      </w:r>
      <w:r w:rsidR="005A12B7" w:rsidRPr="007F6274">
        <w:rPr>
          <w:rStyle w:val="Sprotnaopomba-sklic"/>
          <w:rFonts w:cs="Arial"/>
        </w:rPr>
        <w:t xml:space="preserve"> </w:t>
      </w:r>
      <w:r w:rsidR="005A12B7" w:rsidRPr="007F6274">
        <w:rPr>
          <w:rFonts w:cs="Arial"/>
        </w:rPr>
        <w:t>v primeru, da pri postopku ni prisoten zavezanec, opravi vsa dejanja v postopku in izvede vse dokaze, ne da bi bila pri tem potrebna navzočnost zavezanca, vendar mora to izhajati iz zapisnika.</w:t>
      </w:r>
    </w:p>
    <w:p w14:paraId="0CD38A32" w14:textId="77777777" w:rsidR="005A12B7" w:rsidRPr="007F6274" w:rsidRDefault="005A12B7" w:rsidP="005A12B7">
      <w:pPr>
        <w:ind w:left="720"/>
        <w:jc w:val="both"/>
        <w:rPr>
          <w:rFonts w:cs="Arial"/>
        </w:rPr>
      </w:pPr>
    </w:p>
    <w:p w14:paraId="2A6960D4" w14:textId="6B888397" w:rsidR="00BB161D" w:rsidRPr="007F6274" w:rsidRDefault="00BB161D" w:rsidP="004450EB">
      <w:pPr>
        <w:numPr>
          <w:ilvl w:val="0"/>
          <w:numId w:val="20"/>
        </w:numPr>
        <w:jc w:val="both"/>
        <w:rPr>
          <w:rFonts w:cs="Arial"/>
        </w:rPr>
      </w:pPr>
      <w:r w:rsidRPr="007F6274">
        <w:rPr>
          <w:rFonts w:cs="Arial"/>
        </w:rPr>
        <w:t xml:space="preserve">Upravni inšpektor ugotavlja, da je </w:t>
      </w:r>
      <w:r w:rsidR="005A12B7" w:rsidRPr="007F6274">
        <w:rPr>
          <w:rFonts w:cs="Arial"/>
        </w:rPr>
        <w:t xml:space="preserve">inšpektorica MIO Beltinci zavezancu </w:t>
      </w:r>
      <w:r w:rsidR="00241E3B">
        <w:rPr>
          <w:rFonts w:cs="Arial"/>
        </w:rPr>
        <w:t>█</w:t>
      </w:r>
      <w:r w:rsidR="005A12B7" w:rsidRPr="007F6274">
        <w:rPr>
          <w:rFonts w:cs="Arial"/>
        </w:rPr>
        <w:t xml:space="preserve"> in </w:t>
      </w:r>
      <w:r w:rsidR="00241E3B">
        <w:rPr>
          <w:rFonts w:cs="Arial"/>
        </w:rPr>
        <w:t>█</w:t>
      </w:r>
      <w:r w:rsidR="005A12B7" w:rsidRPr="007F6274">
        <w:rPr>
          <w:rFonts w:cs="Arial"/>
        </w:rPr>
        <w:t xml:space="preserve"> </w:t>
      </w:r>
      <w:r w:rsidR="00211031" w:rsidRPr="007F6274">
        <w:rPr>
          <w:rFonts w:cs="Arial"/>
        </w:rPr>
        <w:t xml:space="preserve">na zapisnik </w:t>
      </w:r>
      <w:r w:rsidR="005A12B7" w:rsidRPr="007F6274">
        <w:rPr>
          <w:rFonts w:cs="Arial"/>
        </w:rPr>
        <w:t>izrekla »</w:t>
      </w:r>
      <w:r w:rsidR="00211031" w:rsidRPr="007F6274">
        <w:rPr>
          <w:rFonts w:cs="Arial"/>
        </w:rPr>
        <w:t>ustno opozorilo</w:t>
      </w:r>
      <w:r w:rsidRPr="007F6274">
        <w:rPr>
          <w:rFonts w:cs="Arial"/>
        </w:rPr>
        <w:t xml:space="preserve">« na podlagi 2. odstavka 33. člena ZIN in </w:t>
      </w:r>
      <w:r w:rsidR="00221AB0" w:rsidRPr="007F6274">
        <w:rPr>
          <w:rFonts w:cs="Arial"/>
        </w:rPr>
        <w:t>to kljub temu, da nista bila pri</w:t>
      </w:r>
      <w:r w:rsidR="00211031" w:rsidRPr="007F6274">
        <w:rPr>
          <w:rFonts w:cs="Arial"/>
        </w:rPr>
        <w:t>sotn</w:t>
      </w:r>
      <w:r w:rsidR="00221AB0" w:rsidRPr="007F6274">
        <w:rPr>
          <w:rFonts w:cs="Arial"/>
        </w:rPr>
        <w:t>a</w:t>
      </w:r>
      <w:r w:rsidR="00211031" w:rsidRPr="007F6274">
        <w:rPr>
          <w:rFonts w:cs="Arial"/>
        </w:rPr>
        <w:t>. V zapisniku je navedeno</w:t>
      </w:r>
      <w:r w:rsidRPr="007F6274">
        <w:rPr>
          <w:rFonts w:cs="Arial"/>
        </w:rPr>
        <w:t xml:space="preserve">: </w:t>
      </w:r>
    </w:p>
    <w:p w14:paraId="27B4757E" w14:textId="15EC9324" w:rsidR="00BB161D" w:rsidRPr="007F6274" w:rsidRDefault="00BB161D" w:rsidP="004450EB">
      <w:pPr>
        <w:numPr>
          <w:ilvl w:val="0"/>
          <w:numId w:val="22"/>
        </w:numPr>
        <w:jc w:val="both"/>
        <w:rPr>
          <w:rFonts w:cs="Arial"/>
          <w:i/>
        </w:rPr>
      </w:pPr>
      <w:r w:rsidRPr="007F6274">
        <w:rPr>
          <w:rFonts w:cs="Arial"/>
          <w:i/>
        </w:rPr>
        <w:t>»</w:t>
      </w:r>
      <w:r w:rsidR="005A12B7" w:rsidRPr="007F6274">
        <w:rPr>
          <w:rFonts w:cs="Arial"/>
          <w:i/>
        </w:rPr>
        <w:t xml:space="preserve">Zavezanca </w:t>
      </w:r>
      <w:r w:rsidR="00241E3B">
        <w:rPr>
          <w:rFonts w:cs="Arial"/>
          <w:i/>
        </w:rPr>
        <w:t>█</w:t>
      </w:r>
      <w:r w:rsidR="005A12B7" w:rsidRPr="007F6274">
        <w:rPr>
          <w:rFonts w:cs="Arial"/>
          <w:i/>
        </w:rPr>
        <w:t xml:space="preserve">. in </w:t>
      </w:r>
      <w:r w:rsidR="00241E3B">
        <w:rPr>
          <w:rFonts w:cs="Arial"/>
          <w:i/>
        </w:rPr>
        <w:t>█</w:t>
      </w:r>
      <w:r w:rsidR="005A12B7" w:rsidRPr="007F6274">
        <w:rPr>
          <w:rFonts w:cs="Arial"/>
          <w:i/>
        </w:rPr>
        <w:t xml:space="preserve"> sta dolžna v </w:t>
      </w:r>
      <w:r w:rsidR="005A12B7" w:rsidRPr="007F6274">
        <w:rPr>
          <w:rFonts w:cs="Arial"/>
          <w:b/>
          <w:i/>
        </w:rPr>
        <w:t xml:space="preserve">roku 5 dni </w:t>
      </w:r>
      <w:r w:rsidR="005A12B7" w:rsidRPr="007F6274">
        <w:rPr>
          <w:rFonts w:cs="Arial"/>
          <w:i/>
        </w:rPr>
        <w:t xml:space="preserve">od prejema zapisnika </w:t>
      </w:r>
      <w:r w:rsidR="00241E3B">
        <w:rPr>
          <w:rFonts w:cs="Arial"/>
          <w:i/>
        </w:rPr>
        <w:t>█</w:t>
      </w:r>
      <w:r w:rsidR="005A12B7" w:rsidRPr="007F6274">
        <w:rPr>
          <w:rFonts w:cs="Arial"/>
          <w:i/>
        </w:rPr>
        <w:t xml:space="preserve">….V kolikor </w:t>
      </w:r>
      <w:r w:rsidRPr="007F6274">
        <w:rPr>
          <w:rFonts w:cs="Arial"/>
          <w:i/>
        </w:rPr>
        <w:t>ne</w:t>
      </w:r>
      <w:r w:rsidR="005A12B7" w:rsidRPr="007F6274">
        <w:rPr>
          <w:rFonts w:cs="Arial"/>
          <w:i/>
        </w:rPr>
        <w:t>pravilnosti ne bosta odpravila…bo inšpektor nadaljeval postopek v skladu z zakonodajo.«</w:t>
      </w:r>
    </w:p>
    <w:p w14:paraId="510C1965" w14:textId="77777777" w:rsidR="001030A7" w:rsidRPr="007F6274" w:rsidRDefault="00877024" w:rsidP="006E318E">
      <w:pPr>
        <w:ind w:left="720"/>
        <w:jc w:val="both"/>
        <w:rPr>
          <w:rFonts w:cs="Arial"/>
        </w:rPr>
      </w:pPr>
      <w:r w:rsidRPr="007F6274">
        <w:rPr>
          <w:rFonts w:cs="Arial"/>
        </w:rPr>
        <w:t>Upravni inšpektor pojasnjuje, da je izrek upravnega opozorila v skladu z 2. odstavkom 33. člena ZIN</w:t>
      </w:r>
      <w:r w:rsidRPr="007F6274">
        <w:rPr>
          <w:rStyle w:val="Sprotnaopomba-sklic"/>
          <w:rFonts w:cs="Arial"/>
          <w:szCs w:val="20"/>
        </w:rPr>
        <w:footnoteReference w:id="31"/>
      </w:r>
      <w:r w:rsidRPr="007F6274">
        <w:rPr>
          <w:rFonts w:cs="Arial"/>
        </w:rPr>
        <w:t xml:space="preserve"> možen samo takrat, </w:t>
      </w:r>
      <w:r w:rsidRPr="007F6274">
        <w:rPr>
          <w:rFonts w:cs="Arial"/>
          <w:b/>
          <w:u w:val="single"/>
        </w:rPr>
        <w:t>ko je prisoten zavezanec</w:t>
      </w:r>
      <w:r w:rsidRPr="007F6274">
        <w:rPr>
          <w:rFonts w:cs="Arial"/>
        </w:rPr>
        <w:t xml:space="preserve">. </w:t>
      </w:r>
      <w:r w:rsidR="00211031" w:rsidRPr="007F6274">
        <w:rPr>
          <w:rFonts w:cs="Arial"/>
        </w:rPr>
        <w:t>Ni jasno</w:t>
      </w:r>
      <w:r w:rsidR="0020629E" w:rsidRPr="007F6274">
        <w:rPr>
          <w:rFonts w:cs="Arial"/>
        </w:rPr>
        <w:t>,</w:t>
      </w:r>
      <w:r w:rsidR="00211031" w:rsidRPr="007F6274">
        <w:rPr>
          <w:rFonts w:cs="Arial"/>
        </w:rPr>
        <w:t xml:space="preserve"> kako se lahko </w:t>
      </w:r>
      <w:r w:rsidR="00211031" w:rsidRPr="007F6274">
        <w:rPr>
          <w:rFonts w:cs="Arial"/>
        </w:rPr>
        <w:lastRenderedPageBreak/>
        <w:t>nekoga »ustno opozori«, če ni prisoten.  Iz jezikovne razlage 2. odstavka 33. člena ZIN je dovolj eksaktno in jasno razvidno, da navedbe »najprej le ustno opozori na nepravilnosti« ni možno (vsaj logično ne!) interpretirati drugače, kot  je navedeno. Če bi zakonodajalec želel, da bi inšpektor izrekel opozorilo zavezancu, ko ta ni prisoten, bi izpustil besedo »ustno«. Kot je že navedeno, je po mnenju upravnega inšpektorja v tem primeru bil zakonodajalec v svojem izražanju dovolj jasen in popoln. V Slovarju slovenskega knjižnega jezika</w:t>
      </w:r>
      <w:r w:rsidR="00211031" w:rsidRPr="007F6274">
        <w:rPr>
          <w:rStyle w:val="Sprotnaopomba-sklic"/>
          <w:rFonts w:cs="Arial"/>
          <w:szCs w:val="20"/>
        </w:rPr>
        <w:footnoteReference w:id="32"/>
      </w:r>
      <w:r w:rsidR="00211031" w:rsidRPr="007F6274">
        <w:rPr>
          <w:rFonts w:cs="Arial"/>
        </w:rPr>
        <w:t xml:space="preserve"> je pod pojmom ustno, zabeleženo </w:t>
      </w:r>
      <w:r w:rsidR="00211031" w:rsidRPr="007F6274">
        <w:rPr>
          <w:rFonts w:cs="Arial"/>
          <w:i/>
        </w:rPr>
        <w:t xml:space="preserve">»načelo ustnosti, to je načelo, po katerem je postopek </w:t>
      </w:r>
      <w:r w:rsidR="00211031" w:rsidRPr="007F6274">
        <w:rPr>
          <w:rFonts w:cs="Arial"/>
          <w:i/>
          <w:u w:val="single"/>
        </w:rPr>
        <w:t>usten, neposreden</w:t>
      </w:r>
      <w:r w:rsidR="00211031" w:rsidRPr="007F6274">
        <w:rPr>
          <w:rFonts w:cs="Arial"/>
          <w:i/>
        </w:rPr>
        <w:t>.«</w:t>
      </w:r>
      <w:r w:rsidR="00211031" w:rsidRPr="007F6274">
        <w:rPr>
          <w:rFonts w:cs="Arial"/>
        </w:rPr>
        <w:t xml:space="preserve"> </w:t>
      </w:r>
      <w:r w:rsidR="00BB161D" w:rsidRPr="007F6274">
        <w:rPr>
          <w:rFonts w:cs="Arial"/>
        </w:rPr>
        <w:t>Temu nato sledi določba 3. odstavka 33. člena ZIN</w:t>
      </w:r>
      <w:r w:rsidR="00BB161D" w:rsidRPr="007F6274">
        <w:rPr>
          <w:rStyle w:val="Sprotnaopomba-sklic"/>
          <w:rFonts w:cs="Arial"/>
        </w:rPr>
        <w:footnoteReference w:id="33"/>
      </w:r>
      <w:r w:rsidR="00BB161D" w:rsidRPr="007F6274">
        <w:rPr>
          <w:rFonts w:cs="Arial"/>
        </w:rPr>
        <w:t xml:space="preserve">, ki določa, da inšpektor </w:t>
      </w:r>
      <w:r w:rsidR="00BB161D" w:rsidRPr="007F6274">
        <w:rPr>
          <w:rFonts w:cs="Arial"/>
          <w:u w:val="single"/>
        </w:rPr>
        <w:t>to opozorilo in ostale ukrepe navede v zapisnik</w:t>
      </w:r>
      <w:r w:rsidR="00BB161D" w:rsidRPr="007F6274">
        <w:rPr>
          <w:rFonts w:cs="Arial"/>
        </w:rPr>
        <w:t xml:space="preserve">. Takšen ukrep pa je možno izreči samo v primeru, ko je prisoten zavezanec. </w:t>
      </w:r>
      <w:r w:rsidR="00211031" w:rsidRPr="007F6274">
        <w:rPr>
          <w:rFonts w:cs="Arial"/>
        </w:rPr>
        <w:t xml:space="preserve"> </w:t>
      </w:r>
    </w:p>
    <w:p w14:paraId="5837217D" w14:textId="77777777" w:rsidR="000A76D7" w:rsidRPr="007F6274" w:rsidRDefault="000A76D7" w:rsidP="000A76D7">
      <w:pPr>
        <w:ind w:left="720"/>
        <w:jc w:val="both"/>
        <w:rPr>
          <w:rFonts w:cs="Arial"/>
        </w:rPr>
      </w:pPr>
    </w:p>
    <w:p w14:paraId="560CA488" w14:textId="77777777" w:rsidR="00211031" w:rsidRPr="007F6274" w:rsidRDefault="00211031" w:rsidP="004450EB">
      <w:pPr>
        <w:numPr>
          <w:ilvl w:val="0"/>
          <w:numId w:val="20"/>
        </w:numPr>
        <w:jc w:val="both"/>
        <w:rPr>
          <w:rFonts w:cs="Arial"/>
          <w:i/>
        </w:rPr>
      </w:pPr>
      <w:r w:rsidRPr="007F6274">
        <w:rPr>
          <w:rFonts w:cs="Arial"/>
        </w:rPr>
        <w:t>Upra</w:t>
      </w:r>
      <w:r w:rsidR="00400F00" w:rsidRPr="007F6274">
        <w:rPr>
          <w:rFonts w:cs="Arial"/>
        </w:rPr>
        <w:t xml:space="preserve">vni inšpektor ugotavlja, da je </w:t>
      </w:r>
      <w:r w:rsidRPr="007F6274">
        <w:rPr>
          <w:rFonts w:cs="Arial"/>
        </w:rPr>
        <w:t xml:space="preserve">inšpektorica </w:t>
      </w:r>
      <w:r w:rsidR="00400F00" w:rsidRPr="007F6274">
        <w:rPr>
          <w:rFonts w:cs="Arial"/>
        </w:rPr>
        <w:t xml:space="preserve">MIO Beltinci </w:t>
      </w:r>
      <w:r w:rsidRPr="007F6274">
        <w:rPr>
          <w:rFonts w:cs="Arial"/>
        </w:rPr>
        <w:t>v zapisniku izrekla ukrep, brez da bi zavezan</w:t>
      </w:r>
      <w:r w:rsidR="00400F00" w:rsidRPr="007F6274">
        <w:rPr>
          <w:rFonts w:cs="Arial"/>
        </w:rPr>
        <w:t xml:space="preserve">cema </w:t>
      </w:r>
      <w:r w:rsidRPr="007F6274">
        <w:rPr>
          <w:rFonts w:cs="Arial"/>
        </w:rPr>
        <w:t>dala možnost, da se o ugotovitvah izreče</w:t>
      </w:r>
      <w:r w:rsidR="00400F00" w:rsidRPr="007F6274">
        <w:rPr>
          <w:rFonts w:cs="Arial"/>
        </w:rPr>
        <w:t>ta</w:t>
      </w:r>
      <w:r w:rsidRPr="007F6274">
        <w:rPr>
          <w:rFonts w:cs="Arial"/>
        </w:rPr>
        <w:t>. Zavezan</w:t>
      </w:r>
      <w:r w:rsidR="00400F00" w:rsidRPr="007F6274">
        <w:rPr>
          <w:rFonts w:cs="Arial"/>
        </w:rPr>
        <w:t xml:space="preserve">cema </w:t>
      </w:r>
      <w:r w:rsidRPr="007F6274">
        <w:rPr>
          <w:rFonts w:cs="Arial"/>
        </w:rPr>
        <w:t xml:space="preserve"> tako ni bila dana možnost, da se izjavi</w:t>
      </w:r>
      <w:r w:rsidR="00400F00" w:rsidRPr="007F6274">
        <w:rPr>
          <w:rFonts w:cs="Arial"/>
        </w:rPr>
        <w:t>ta</w:t>
      </w:r>
      <w:r w:rsidRPr="007F6274">
        <w:rPr>
          <w:rFonts w:cs="Arial"/>
        </w:rPr>
        <w:t xml:space="preserve"> o vseh dejstvih in okoliščinah, ki so bile pomembne za izdajo </w:t>
      </w:r>
      <w:r w:rsidR="00400F00" w:rsidRPr="007F6274">
        <w:rPr>
          <w:rFonts w:cs="Arial"/>
        </w:rPr>
        <w:t>ukrepa</w:t>
      </w:r>
      <w:r w:rsidRPr="007F6274">
        <w:rPr>
          <w:rFonts w:cs="Arial"/>
        </w:rPr>
        <w:t xml:space="preserve">. Skladno s 1. odstavkom 9. člena ZUP je treba dati stranki možnost, da se izjasni o vseh dejstvih in okoliščinah, ki so pomembne za odločbo, preden se izda odločba. </w:t>
      </w:r>
    </w:p>
    <w:p w14:paraId="3E10D35E" w14:textId="77777777" w:rsidR="001030A7" w:rsidRPr="007F6274" w:rsidRDefault="001030A7" w:rsidP="00802050">
      <w:pPr>
        <w:jc w:val="both"/>
        <w:rPr>
          <w:rFonts w:cs="Arial"/>
        </w:rPr>
      </w:pPr>
    </w:p>
    <w:p w14:paraId="26898E73" w14:textId="163C145D" w:rsidR="00F05AA1" w:rsidRPr="007F6274" w:rsidRDefault="00F05AA1" w:rsidP="00F05AA1">
      <w:pPr>
        <w:jc w:val="both"/>
        <w:rPr>
          <w:rFonts w:cs="Arial"/>
        </w:rPr>
      </w:pPr>
      <w:r w:rsidRPr="007F6274">
        <w:rPr>
          <w:rFonts w:cs="Arial"/>
        </w:rPr>
        <w:t>Dne 11. 5. 2017 je i</w:t>
      </w:r>
      <w:r w:rsidRPr="007F6274">
        <w:rPr>
          <w:rFonts w:cs="Arial"/>
          <w:szCs w:val="20"/>
        </w:rPr>
        <w:t xml:space="preserve">nšpektorica MIO Beltinci </w:t>
      </w:r>
      <w:r w:rsidRPr="007F6274">
        <w:rPr>
          <w:rFonts w:cs="Arial"/>
        </w:rPr>
        <w:t xml:space="preserve">z dopisom št. 061-156/2017-2 zavezancu </w:t>
      </w:r>
      <w:r w:rsidR="00241E3B">
        <w:rPr>
          <w:rFonts w:cs="Arial"/>
        </w:rPr>
        <w:t>█</w:t>
      </w:r>
      <w:r w:rsidRPr="007F6274">
        <w:rPr>
          <w:rFonts w:cs="Arial"/>
        </w:rPr>
        <w:t xml:space="preserve"> in </w:t>
      </w:r>
      <w:r w:rsidR="00241E3B">
        <w:rPr>
          <w:rFonts w:cs="Arial"/>
        </w:rPr>
        <w:t>█</w:t>
      </w:r>
      <w:r w:rsidRPr="007F6274">
        <w:rPr>
          <w:rFonts w:cs="Arial"/>
        </w:rPr>
        <w:t xml:space="preserve"> vročala Zapisnik </w:t>
      </w:r>
      <w:r w:rsidRPr="007F6274">
        <w:rPr>
          <w:rFonts w:cs="Arial"/>
          <w:szCs w:val="20"/>
        </w:rPr>
        <w:t>št. 061-156/2017</w:t>
      </w:r>
      <w:r w:rsidRPr="007F6274">
        <w:rPr>
          <w:rFonts w:cs="Arial"/>
        </w:rPr>
        <w:t xml:space="preserve"> in ju pozvala, da lahko v roku 3 dni od prejema podata izjavo na njene ugotovitve. Zavezanca v postavljenem roku pripomb nista podala.</w:t>
      </w:r>
    </w:p>
    <w:p w14:paraId="062A8854" w14:textId="77777777" w:rsidR="00400F00" w:rsidRPr="007F6274" w:rsidRDefault="00400F00" w:rsidP="00802050">
      <w:pPr>
        <w:jc w:val="both"/>
        <w:rPr>
          <w:rFonts w:cs="Arial"/>
        </w:rPr>
      </w:pPr>
    </w:p>
    <w:p w14:paraId="28BCBAFC" w14:textId="56CBA9C0" w:rsidR="00400F00" w:rsidRPr="007F6274" w:rsidRDefault="00400F00" w:rsidP="00400F00">
      <w:pPr>
        <w:jc w:val="both"/>
        <w:rPr>
          <w:rFonts w:cs="Arial"/>
        </w:rPr>
      </w:pPr>
      <w:r w:rsidRPr="007F6274">
        <w:rPr>
          <w:rFonts w:cs="Arial"/>
        </w:rPr>
        <w:t xml:space="preserve">Dne 12. 7. 2017 je inšpektorica </w:t>
      </w:r>
      <w:r w:rsidRPr="007F6274">
        <w:rPr>
          <w:rFonts w:cs="Arial"/>
          <w:szCs w:val="20"/>
        </w:rPr>
        <w:t xml:space="preserve">MIO Beltinci zavezancu </w:t>
      </w:r>
      <w:r w:rsidR="00241E3B">
        <w:rPr>
          <w:rFonts w:cs="Arial"/>
        </w:rPr>
        <w:t>█</w:t>
      </w:r>
      <w:r w:rsidRPr="007F6274">
        <w:rPr>
          <w:rFonts w:cs="Arial"/>
        </w:rPr>
        <w:t xml:space="preserve"> in </w:t>
      </w:r>
      <w:r w:rsidR="00241E3B">
        <w:rPr>
          <w:rFonts w:cs="Arial"/>
        </w:rPr>
        <w:t>█</w:t>
      </w:r>
      <w:r w:rsidRPr="007F6274">
        <w:rPr>
          <w:rFonts w:cs="Arial"/>
          <w:szCs w:val="20"/>
        </w:rPr>
        <w:t xml:space="preserve"> </w:t>
      </w:r>
      <w:r w:rsidRPr="007F6274">
        <w:rPr>
          <w:rFonts w:cs="Arial"/>
        </w:rPr>
        <w:t xml:space="preserve">izdala Odločbo št. 061-156/2017-3. Odločba je izdana na podlagi </w:t>
      </w:r>
      <w:r w:rsidR="00F05AA1" w:rsidRPr="007F6274">
        <w:rPr>
          <w:rFonts w:cs="Arial"/>
        </w:rPr>
        <w:t>207. člena ZUP, 6.</w:t>
      </w:r>
      <w:r w:rsidR="00926CEA" w:rsidRPr="007F6274">
        <w:rPr>
          <w:rStyle w:val="Sprotnaopomba-sklic"/>
          <w:rFonts w:cs="Arial"/>
        </w:rPr>
        <w:footnoteReference w:id="34"/>
      </w:r>
      <w:r w:rsidR="00F05AA1" w:rsidRPr="007F6274">
        <w:rPr>
          <w:rFonts w:cs="Arial"/>
        </w:rPr>
        <w:t xml:space="preserve"> in 13. </w:t>
      </w:r>
      <w:r w:rsidRPr="007F6274">
        <w:rPr>
          <w:rFonts w:cs="Arial"/>
        </w:rPr>
        <w:t>člena</w:t>
      </w:r>
      <w:r w:rsidR="00926CEA" w:rsidRPr="007F6274">
        <w:rPr>
          <w:rStyle w:val="Sprotnaopomba-sklic"/>
          <w:rFonts w:cs="Arial"/>
        </w:rPr>
        <w:footnoteReference w:id="35"/>
      </w:r>
      <w:r w:rsidRPr="007F6274">
        <w:rPr>
          <w:rFonts w:cs="Arial"/>
        </w:rPr>
        <w:t xml:space="preserve"> </w:t>
      </w:r>
      <w:r w:rsidRPr="007F6274">
        <w:rPr>
          <w:rFonts w:cs="Arial"/>
          <w:szCs w:val="20"/>
        </w:rPr>
        <w:t>Odlok</w:t>
      </w:r>
      <w:r w:rsidR="00F05AA1" w:rsidRPr="007F6274">
        <w:rPr>
          <w:rFonts w:cs="Arial"/>
          <w:szCs w:val="20"/>
        </w:rPr>
        <w:t>a o javnem redu in miru v Občini Črenšovci (Uradn</w:t>
      </w:r>
      <w:r w:rsidR="004C2BCF" w:rsidRPr="007F6274">
        <w:rPr>
          <w:rFonts w:cs="Arial"/>
          <w:szCs w:val="20"/>
        </w:rPr>
        <w:t>i</w:t>
      </w:r>
      <w:r w:rsidR="00F05AA1" w:rsidRPr="007F6274">
        <w:rPr>
          <w:rFonts w:cs="Arial"/>
          <w:szCs w:val="20"/>
        </w:rPr>
        <w:t xml:space="preserve"> list RS</w:t>
      </w:r>
      <w:r w:rsidR="004C2BCF" w:rsidRPr="007F6274">
        <w:rPr>
          <w:rFonts w:cs="Arial"/>
          <w:szCs w:val="20"/>
        </w:rPr>
        <w:t>,</w:t>
      </w:r>
      <w:r w:rsidR="00F05AA1" w:rsidRPr="007F6274">
        <w:rPr>
          <w:rFonts w:cs="Arial"/>
          <w:szCs w:val="20"/>
        </w:rPr>
        <w:t xml:space="preserve"> št. 82/12 - v nadaljevanju Odlok o JRM) </w:t>
      </w:r>
      <w:r w:rsidRPr="007F6274">
        <w:rPr>
          <w:rStyle w:val="Sprotnaopomba-sklic"/>
          <w:rFonts w:cs="Arial"/>
          <w:szCs w:val="20"/>
        </w:rPr>
        <w:t xml:space="preserve"> </w:t>
      </w:r>
      <w:r w:rsidRPr="007F6274">
        <w:rPr>
          <w:rFonts w:cs="Arial"/>
        </w:rPr>
        <w:t xml:space="preserve">in 32. člena ZIN.  </w:t>
      </w:r>
    </w:p>
    <w:p w14:paraId="6B5E1F6D" w14:textId="77777777" w:rsidR="00400F00" w:rsidRPr="007F6274" w:rsidRDefault="00400F00" w:rsidP="00400F00">
      <w:pPr>
        <w:jc w:val="both"/>
        <w:rPr>
          <w:rFonts w:cs="Arial"/>
        </w:rPr>
      </w:pPr>
    </w:p>
    <w:p w14:paraId="14E87630" w14:textId="77777777" w:rsidR="00400F00" w:rsidRPr="007F6274" w:rsidRDefault="00400F00" w:rsidP="00400F00">
      <w:pPr>
        <w:numPr>
          <w:ilvl w:val="0"/>
          <w:numId w:val="13"/>
        </w:numPr>
        <w:jc w:val="both"/>
        <w:rPr>
          <w:rFonts w:cs="Arial"/>
        </w:rPr>
      </w:pPr>
      <w:r w:rsidRPr="007F6274">
        <w:rPr>
          <w:rFonts w:cs="Arial"/>
        </w:rPr>
        <w:t>Upravni inšpekt</w:t>
      </w:r>
      <w:r w:rsidR="00B159D2" w:rsidRPr="007F6274">
        <w:rPr>
          <w:rFonts w:cs="Arial"/>
        </w:rPr>
        <w:t>o</w:t>
      </w:r>
      <w:r w:rsidRPr="007F6274">
        <w:rPr>
          <w:rFonts w:cs="Arial"/>
        </w:rPr>
        <w:t xml:space="preserve">r tudi pri tej odločbi ugotavlja enake nepravilnosti kot pri odločbi </w:t>
      </w:r>
      <w:r w:rsidRPr="007F6274">
        <w:rPr>
          <w:rFonts w:cs="Arial"/>
          <w:szCs w:val="20"/>
          <w:lang w:eastAsia="sl-SI"/>
        </w:rPr>
        <w:t xml:space="preserve">št. </w:t>
      </w:r>
      <w:r w:rsidRPr="007F6274">
        <w:rPr>
          <w:rFonts w:cs="Arial"/>
        </w:rPr>
        <w:t>061-330/2016-2</w:t>
      </w:r>
      <w:r w:rsidR="004F6C45" w:rsidRPr="007F6274">
        <w:rPr>
          <w:rFonts w:cs="Arial"/>
        </w:rPr>
        <w:t>,</w:t>
      </w:r>
      <w:r w:rsidRPr="007F6274">
        <w:rPr>
          <w:rFonts w:cs="Arial"/>
        </w:rPr>
        <w:t xml:space="preserve"> in sicer:</w:t>
      </w:r>
    </w:p>
    <w:p w14:paraId="350ABDF8" w14:textId="77777777" w:rsidR="00B159D2" w:rsidRPr="007F6274" w:rsidRDefault="00400F00" w:rsidP="004450EB">
      <w:pPr>
        <w:numPr>
          <w:ilvl w:val="0"/>
          <w:numId w:val="19"/>
        </w:numPr>
        <w:jc w:val="both"/>
        <w:rPr>
          <w:rFonts w:cs="Arial"/>
        </w:rPr>
      </w:pPr>
      <w:r w:rsidRPr="007F6274">
        <w:rPr>
          <w:rFonts w:cs="Arial"/>
        </w:rPr>
        <w:t>v uvodu ni naveden način uvedbe postopka (da se odločba izdaja po uradni dolžnosti) in upravn</w:t>
      </w:r>
      <w:r w:rsidR="00926CEA" w:rsidRPr="007F6274">
        <w:rPr>
          <w:rFonts w:cs="Arial"/>
        </w:rPr>
        <w:t>a zadeva</w:t>
      </w:r>
      <w:r w:rsidRPr="007F6274">
        <w:rPr>
          <w:rFonts w:cs="Arial"/>
        </w:rPr>
        <w:t xml:space="preserve"> (npr. v zadevi »</w:t>
      </w:r>
      <w:r w:rsidR="00F05AA1" w:rsidRPr="007F6274">
        <w:rPr>
          <w:rFonts w:cs="Arial"/>
        </w:rPr>
        <w:t>ureditve</w:t>
      </w:r>
      <w:r w:rsidRPr="007F6274">
        <w:rPr>
          <w:rFonts w:cs="Arial"/>
        </w:rPr>
        <w:t>..«)</w:t>
      </w:r>
      <w:r w:rsidR="00926CEA" w:rsidRPr="007F6274">
        <w:rPr>
          <w:rFonts w:cs="Arial"/>
        </w:rPr>
        <w:t xml:space="preserve">. Upravni inšpektor pojasnjuje, da je v uvodu potrebno navajati samo predpis o pristojnosti organa, </w:t>
      </w:r>
      <w:r w:rsidR="00926CEA" w:rsidRPr="007F6274">
        <w:rPr>
          <w:rFonts w:cs="Arial"/>
        </w:rPr>
        <w:lastRenderedPageBreak/>
        <w:t>ki pa je glede na vsebino odločanja v konkretnem primeru samo 18. člen</w:t>
      </w:r>
      <w:r w:rsidR="00926CEA" w:rsidRPr="007F6274">
        <w:rPr>
          <w:rStyle w:val="Sprotnaopomba-sklic"/>
          <w:rFonts w:cs="Arial"/>
        </w:rPr>
        <w:footnoteReference w:id="36"/>
      </w:r>
      <w:r w:rsidR="002D5DF3" w:rsidRPr="007F6274">
        <w:rPr>
          <w:rFonts w:cs="Arial"/>
        </w:rPr>
        <w:t xml:space="preserve"> </w:t>
      </w:r>
      <w:r w:rsidR="00926CEA" w:rsidRPr="007F6274">
        <w:rPr>
          <w:rFonts w:cs="Arial"/>
        </w:rPr>
        <w:t xml:space="preserve">Odloka o JRM, ki med drugim določa, da </w:t>
      </w:r>
      <w:r w:rsidR="00926CEA" w:rsidRPr="007F6274">
        <w:rPr>
          <w:rFonts w:cs="Arial"/>
          <w:u w:val="single"/>
        </w:rPr>
        <w:t>ima pristojni inšpektor</w:t>
      </w:r>
      <w:r w:rsidR="00926CEA" w:rsidRPr="007F6274">
        <w:rPr>
          <w:rFonts w:cs="Arial"/>
        </w:rPr>
        <w:t xml:space="preserve"> pri opravljanju nalog inšpekcijskega nadzora, če ugotovi, da so kršena določila tega odloka </w:t>
      </w:r>
      <w:r w:rsidR="00926CEA" w:rsidRPr="007F6274">
        <w:rPr>
          <w:rFonts w:cs="Arial"/>
          <w:u w:val="single"/>
        </w:rPr>
        <w:t>pravico in dolžnost, da odredi, da se nepravilnosti, ki jih ugotovi</w:t>
      </w:r>
      <w:r w:rsidR="00926CEA" w:rsidRPr="007F6274">
        <w:rPr>
          <w:rFonts w:cs="Arial"/>
        </w:rPr>
        <w:t xml:space="preserve">, </w:t>
      </w:r>
      <w:r w:rsidR="00926CEA" w:rsidRPr="007F6274">
        <w:rPr>
          <w:rFonts w:cs="Arial"/>
          <w:u w:val="single"/>
        </w:rPr>
        <w:t>odpravijo v roku, ki ga določi,</w:t>
      </w:r>
      <w:r w:rsidR="00926CEA" w:rsidRPr="007F6274">
        <w:rPr>
          <w:rFonts w:cs="Arial"/>
        </w:rPr>
        <w:t xml:space="preserve"> odredi pa lahko tudi druge ukrepe, ki so potrebni za odpravo nepravilnosti.</w:t>
      </w:r>
      <w:r w:rsidR="00B159D2" w:rsidRPr="007F6274">
        <w:rPr>
          <w:rFonts w:cs="Arial"/>
        </w:rPr>
        <w:t xml:space="preserve"> </w:t>
      </w:r>
      <w:r w:rsidR="002D5DF3" w:rsidRPr="007F6274">
        <w:rPr>
          <w:rFonts w:cs="Arial"/>
        </w:rPr>
        <w:t xml:space="preserve">V </w:t>
      </w:r>
      <w:r w:rsidR="00B159D2" w:rsidRPr="007F6274">
        <w:rPr>
          <w:rFonts w:cs="Arial"/>
        </w:rPr>
        <w:t>uvodu naveden</w:t>
      </w:r>
      <w:r w:rsidR="002D5DF3" w:rsidRPr="007F6274">
        <w:rPr>
          <w:rFonts w:cs="Arial"/>
        </w:rPr>
        <w:t>e</w:t>
      </w:r>
      <w:r w:rsidR="00B159D2" w:rsidRPr="007F6274">
        <w:rPr>
          <w:rFonts w:cs="Arial"/>
        </w:rPr>
        <w:t xml:space="preserve"> pravn</w:t>
      </w:r>
      <w:r w:rsidR="002D5DF3" w:rsidRPr="007F6274">
        <w:rPr>
          <w:rFonts w:cs="Arial"/>
        </w:rPr>
        <w:t>e</w:t>
      </w:r>
      <w:r w:rsidR="00926CEA" w:rsidRPr="007F6274">
        <w:rPr>
          <w:rFonts w:cs="Arial"/>
        </w:rPr>
        <w:t xml:space="preserve"> podl</w:t>
      </w:r>
      <w:r w:rsidR="00B159D2" w:rsidRPr="007F6274">
        <w:rPr>
          <w:rFonts w:cs="Arial"/>
        </w:rPr>
        <w:t>ag</w:t>
      </w:r>
      <w:r w:rsidR="002D5DF3" w:rsidRPr="007F6274">
        <w:rPr>
          <w:rFonts w:cs="Arial"/>
        </w:rPr>
        <w:t>e</w:t>
      </w:r>
      <w:r w:rsidR="00B159D2" w:rsidRPr="007F6274">
        <w:rPr>
          <w:rFonts w:cs="Arial"/>
        </w:rPr>
        <w:t xml:space="preserve"> </w:t>
      </w:r>
      <w:r w:rsidR="002D5DF3" w:rsidRPr="007F6274">
        <w:rPr>
          <w:rFonts w:cs="Arial"/>
        </w:rPr>
        <w:t>so</w:t>
      </w:r>
      <w:r w:rsidR="00B159D2" w:rsidRPr="007F6274">
        <w:rPr>
          <w:rFonts w:cs="Arial"/>
        </w:rPr>
        <w:t xml:space="preserve"> neustrezn</w:t>
      </w:r>
      <w:r w:rsidR="002D5DF3" w:rsidRPr="007F6274">
        <w:rPr>
          <w:rFonts w:cs="Arial"/>
        </w:rPr>
        <w:t>e in ne predstavljajo</w:t>
      </w:r>
      <w:r w:rsidR="00B159D2" w:rsidRPr="007F6274">
        <w:rPr>
          <w:rFonts w:cs="Arial"/>
        </w:rPr>
        <w:t xml:space="preserve"> pravne podlage za izdajo odločbe.  </w:t>
      </w:r>
    </w:p>
    <w:p w14:paraId="7826A536" w14:textId="77777777" w:rsidR="00400F00" w:rsidRPr="007F6274" w:rsidRDefault="00400F00" w:rsidP="004450EB">
      <w:pPr>
        <w:numPr>
          <w:ilvl w:val="0"/>
          <w:numId w:val="19"/>
        </w:numPr>
        <w:jc w:val="both"/>
        <w:rPr>
          <w:rFonts w:cs="Arial"/>
        </w:rPr>
      </w:pPr>
      <w:r w:rsidRPr="007F6274">
        <w:rPr>
          <w:rFonts w:cs="Arial"/>
        </w:rPr>
        <w:t xml:space="preserve">izrek odločbe je pomanjkljiv in zaradi tega nedoločen, saj iz njega ni mogoče določiti </w:t>
      </w:r>
      <w:r w:rsidR="000A76D7" w:rsidRPr="007F6274">
        <w:rPr>
          <w:rFonts w:cs="Arial"/>
        </w:rPr>
        <w:t>zavezanca</w:t>
      </w:r>
      <w:r w:rsidR="00926CEA" w:rsidRPr="007F6274">
        <w:rPr>
          <w:rFonts w:cs="Arial"/>
        </w:rPr>
        <w:t xml:space="preserve"> in</w:t>
      </w:r>
    </w:p>
    <w:p w14:paraId="7D9D0BD0" w14:textId="77777777" w:rsidR="00400F00" w:rsidRPr="007F6274" w:rsidRDefault="00400F00"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p>
    <w:p w14:paraId="0CDB2CDE" w14:textId="77777777" w:rsidR="001030A7" w:rsidRPr="007F6274" w:rsidRDefault="001030A7" w:rsidP="00BF1432">
      <w:pPr>
        <w:jc w:val="both"/>
        <w:rPr>
          <w:rFonts w:cs="Arial"/>
        </w:rPr>
      </w:pPr>
    </w:p>
    <w:p w14:paraId="4F54EF54" w14:textId="68223B32" w:rsidR="005D568B" w:rsidRPr="007F6274" w:rsidRDefault="00B159D2" w:rsidP="004450EB">
      <w:pPr>
        <w:numPr>
          <w:ilvl w:val="0"/>
          <w:numId w:val="32"/>
        </w:numPr>
        <w:jc w:val="both"/>
        <w:rPr>
          <w:rFonts w:cs="Arial"/>
        </w:rPr>
      </w:pPr>
      <w:r w:rsidRPr="007F6274">
        <w:rPr>
          <w:rFonts w:cs="Arial"/>
        </w:rPr>
        <w:t xml:space="preserve">Upravni inšpektor ugotavlja, da je v obrazložitvi odločbe navedeno, da je inšpektorica MIO Beltinci dne 12. 7. 2017 opravila ponovni inšpekcijski nadzor na kraju samem in pri tem ugotovila, da </w:t>
      </w:r>
      <w:r w:rsidRPr="007F6274">
        <w:rPr>
          <w:rFonts w:cs="Arial"/>
          <w:i/>
        </w:rPr>
        <w:t xml:space="preserve">»zemljišče </w:t>
      </w:r>
      <w:r w:rsidR="000B1EDA">
        <w:rPr>
          <w:rFonts w:cs="Arial"/>
          <w:i/>
        </w:rPr>
        <w:t>█</w:t>
      </w:r>
      <w:r w:rsidRPr="007F6274">
        <w:rPr>
          <w:rFonts w:cs="Arial"/>
          <w:i/>
        </w:rPr>
        <w:t>, zato se izdaja odločba..«</w:t>
      </w:r>
      <w:r w:rsidRPr="007F6274">
        <w:rPr>
          <w:rFonts w:cs="Arial"/>
        </w:rPr>
        <w:t xml:space="preserve"> Inšpektorica MIO Beltinci o  ogledu ni sestavila zapisnika tako kot to določa ZUP.</w:t>
      </w:r>
      <w:r w:rsidR="005D568B" w:rsidRPr="007F6274">
        <w:rPr>
          <w:rFonts w:cs="Arial"/>
        </w:rPr>
        <w:t xml:space="preserve"> 1. odstavek 74. člena ZUP določa, da se o ustnih izjavah strank ali drugih oseb in </w:t>
      </w:r>
      <w:r w:rsidR="005D568B" w:rsidRPr="007F6274">
        <w:rPr>
          <w:rFonts w:cs="Arial"/>
          <w:u w:val="single"/>
        </w:rPr>
        <w:t>o drugih pomembnejših dejanjih v postopku</w:t>
      </w:r>
      <w:r w:rsidR="005D568B" w:rsidRPr="007F6274">
        <w:rPr>
          <w:rFonts w:cs="Arial"/>
        </w:rPr>
        <w:t>, sestavi zapisnik. Pri sestavi zapisnika je potrebno upoštevati vse določbe ZUP, ki so navedene v 3. točki V. poglavja ZUP in se nanašajo na zapisnik.</w:t>
      </w:r>
    </w:p>
    <w:p w14:paraId="086E4994" w14:textId="77777777" w:rsidR="005D568B" w:rsidRPr="007F6274" w:rsidRDefault="005D568B" w:rsidP="00B65577">
      <w:pPr>
        <w:ind w:left="720"/>
        <w:jc w:val="both"/>
        <w:rPr>
          <w:rFonts w:cs="Arial"/>
        </w:rPr>
      </w:pPr>
      <w:r w:rsidRPr="007F6274">
        <w:rPr>
          <w:rFonts w:cs="Arial"/>
        </w:rPr>
        <w:t>Uradna oseba sicer samostojno opravlja dejanja v upravnem postopku in v tem okviru ugotavlja dejstva in okoliščine, vendar pa ta samostojnost ne pomeni, da pri tem ni dolžan upoštevati določbe zakonov, ki ji predpisujejo dolžno ravnanje. Uradna oseba organa, kljub svoji samostojnosti, mora vedno upoštevati vse določbe predpisov in postopek voditi pravilno, kar pa v konkretnem primeru ni bilo upoštevano.</w:t>
      </w:r>
    </w:p>
    <w:p w14:paraId="0A096100" w14:textId="77777777" w:rsidR="009C623B" w:rsidRPr="007F6274" w:rsidRDefault="002D5DF3" w:rsidP="009C623B">
      <w:pPr>
        <w:autoSpaceDE w:val="0"/>
        <w:autoSpaceDN w:val="0"/>
        <w:jc w:val="both"/>
        <w:rPr>
          <w:rFonts w:cs="Arial"/>
          <w:szCs w:val="20"/>
        </w:rPr>
      </w:pPr>
      <w:r w:rsidRPr="007F6274">
        <w:rPr>
          <w:rFonts w:cs="Arial"/>
          <w:szCs w:val="20"/>
        </w:rPr>
        <w:t xml:space="preserve"> </w:t>
      </w:r>
    </w:p>
    <w:p w14:paraId="24DAF340" w14:textId="160D4423" w:rsidR="002D5DF3" w:rsidRPr="007F6274" w:rsidRDefault="002D5DF3" w:rsidP="002D5DF3">
      <w:pPr>
        <w:spacing w:line="240" w:lineRule="exact"/>
        <w:jc w:val="both"/>
        <w:rPr>
          <w:rFonts w:cs="Arial"/>
          <w:szCs w:val="20"/>
        </w:rPr>
      </w:pPr>
      <w:r w:rsidRPr="007F6274">
        <w:rPr>
          <w:rFonts w:cs="Arial"/>
          <w:szCs w:val="20"/>
          <w:lang w:eastAsia="sl-SI"/>
        </w:rPr>
        <w:t xml:space="preserve">Dne 22. 9. 2017 je inšpektorica </w:t>
      </w:r>
      <w:r w:rsidRPr="007F6274">
        <w:rPr>
          <w:rFonts w:cs="Arial"/>
          <w:szCs w:val="20"/>
        </w:rPr>
        <w:t xml:space="preserve">MIO Beltinci zavezancu </w:t>
      </w:r>
      <w:r w:rsidR="00241E3B">
        <w:rPr>
          <w:rFonts w:cs="Arial"/>
        </w:rPr>
        <w:t>█</w:t>
      </w:r>
      <w:r w:rsidRPr="007F6274">
        <w:rPr>
          <w:rFonts w:cs="Arial"/>
        </w:rPr>
        <w:t xml:space="preserve">in </w:t>
      </w:r>
      <w:r w:rsidR="00241E3B">
        <w:rPr>
          <w:rFonts w:cs="Arial"/>
        </w:rPr>
        <w:t>█</w:t>
      </w:r>
      <w:r w:rsidRPr="007F6274">
        <w:rPr>
          <w:rFonts w:cs="Arial"/>
        </w:rPr>
        <w:t>izdala</w:t>
      </w:r>
      <w:r w:rsidRPr="007F6274">
        <w:rPr>
          <w:rFonts w:cs="Arial"/>
          <w:szCs w:val="20"/>
          <w:lang w:eastAsia="sl-SI"/>
        </w:rPr>
        <w:t xml:space="preserve"> Sklep o dovolitvi izvršbe št. </w:t>
      </w:r>
      <w:r w:rsidRPr="007F6274">
        <w:rPr>
          <w:rFonts w:cs="Arial"/>
        </w:rPr>
        <w:t>061-156/2017-4</w:t>
      </w:r>
      <w:r w:rsidRPr="007F6274">
        <w:rPr>
          <w:rFonts w:cs="Arial"/>
          <w:szCs w:val="20"/>
        </w:rPr>
        <w:t>.</w:t>
      </w:r>
    </w:p>
    <w:p w14:paraId="7EB2A534" w14:textId="77777777" w:rsidR="002D5DF3" w:rsidRPr="007F6274" w:rsidRDefault="002D5DF3" w:rsidP="002D5DF3">
      <w:pPr>
        <w:spacing w:line="240" w:lineRule="exact"/>
        <w:jc w:val="both"/>
        <w:rPr>
          <w:rFonts w:cs="Arial"/>
          <w:szCs w:val="20"/>
        </w:rPr>
      </w:pPr>
      <w:r w:rsidRPr="007F6274">
        <w:rPr>
          <w:rFonts w:cs="Arial"/>
          <w:szCs w:val="20"/>
        </w:rPr>
        <w:t xml:space="preserve"> </w:t>
      </w:r>
    </w:p>
    <w:p w14:paraId="2678BC9F" w14:textId="77777777" w:rsidR="00E96D82" w:rsidRPr="007F6274" w:rsidRDefault="00E96D82" w:rsidP="004450EB">
      <w:pPr>
        <w:numPr>
          <w:ilvl w:val="0"/>
          <w:numId w:val="18"/>
        </w:numPr>
        <w:jc w:val="both"/>
        <w:rPr>
          <w:rFonts w:cs="Arial"/>
        </w:rPr>
      </w:pPr>
      <w:r w:rsidRPr="007F6274">
        <w:rPr>
          <w:rFonts w:cs="Arial"/>
        </w:rPr>
        <w:t xml:space="preserve">Upravni inšpektor ugotavlja, da je inšpektorica MIO Beltinci kršila </w:t>
      </w:r>
      <w:proofErr w:type="spellStart"/>
      <w:r w:rsidRPr="007F6274">
        <w:rPr>
          <w:rFonts w:cs="Arial"/>
        </w:rPr>
        <w:t>instrukcijski</w:t>
      </w:r>
      <w:proofErr w:type="spellEnd"/>
      <w:r w:rsidRPr="007F6274">
        <w:rPr>
          <w:rFonts w:cs="Arial"/>
        </w:rPr>
        <w:t xml:space="preserve"> rok za izdajo sklepa o dovolitvi izvršbe, ki je določen v 2. odstavku 290. členu</w:t>
      </w:r>
      <w:r w:rsidRPr="007F6274">
        <w:rPr>
          <w:rStyle w:val="Sprotnaopomba-sklic"/>
          <w:rFonts w:cs="Arial"/>
        </w:rPr>
        <w:t xml:space="preserve"> </w:t>
      </w:r>
      <w:r w:rsidRPr="007F6274">
        <w:rPr>
          <w:rFonts w:cs="Arial"/>
        </w:rPr>
        <w:t xml:space="preserve">ZUP. Odločba št. 061-156/2017-3 z dne 12. 7. 2017 je v 2. točki izreka postala izvršljiva 5. 8. 2017, navedeni sklep pa je bil izdan 48 dan od dneva izvršljivosti. </w:t>
      </w:r>
    </w:p>
    <w:p w14:paraId="00E8D5A4" w14:textId="755F5239" w:rsidR="00E96D82" w:rsidRPr="007F6274" w:rsidRDefault="00E96D82" w:rsidP="00E96D82">
      <w:pPr>
        <w:ind w:left="720"/>
        <w:jc w:val="both"/>
        <w:rPr>
          <w:rFonts w:cs="Arial"/>
        </w:rPr>
      </w:pPr>
      <w:r w:rsidRPr="007F6274">
        <w:rPr>
          <w:rFonts w:cs="Arial"/>
        </w:rPr>
        <w:t xml:space="preserve">Pri tem upravni inšpektor pojasnjuje, da je inšpektorica MIO Beltinci v </w:t>
      </w:r>
      <w:r w:rsidRPr="007F6274">
        <w:rPr>
          <w:rFonts w:cs="Arial"/>
          <w:szCs w:val="20"/>
          <w:lang w:eastAsia="sl-SI"/>
        </w:rPr>
        <w:t>Sklepu o dovolitvi izvršbe</w:t>
      </w:r>
      <w:r w:rsidRPr="007F6274">
        <w:rPr>
          <w:rFonts w:cs="Arial"/>
        </w:rPr>
        <w:t xml:space="preserve"> navedla napačen datum izvršljivosti, ki ni 7. 8. 2017 kot je navedla, ampak 5. 8. 2017. Odločba št. 061-156/2017-3 z dne 12. 7. 2017 je bila zavezancu </w:t>
      </w:r>
      <w:r w:rsidR="00241E3B">
        <w:rPr>
          <w:rFonts w:cs="Arial"/>
        </w:rPr>
        <w:t>█</w:t>
      </w:r>
      <w:r w:rsidRPr="007F6274">
        <w:rPr>
          <w:rFonts w:cs="Arial"/>
        </w:rPr>
        <w:t>posredno vročena 31. 7. 2017 (vložena v hišni predalčnik kot to določa 4. odstavek 87. člena ZUP), rok za izvršitev je potekel 5 dan od vročitve odločbe, kar pomeni, da je odločba postala izvršljiva 5. 8. 2017</w:t>
      </w:r>
      <w:r w:rsidRPr="007F6274">
        <w:rPr>
          <w:rStyle w:val="Sprotnaopomba-sklic"/>
          <w:rFonts w:cs="Arial"/>
        </w:rPr>
        <w:footnoteReference w:id="37"/>
      </w:r>
      <w:r w:rsidRPr="007F6274">
        <w:rPr>
          <w:rFonts w:cs="Arial"/>
        </w:rPr>
        <w:t xml:space="preserve"> in ne 7. 8. 2017, kot je napačno navedeno (na izvršljivost odločbe ne vpliva, če zadnji dan za prostovoljno izpolnitev pade na dela prost dan ali na nedeljo).</w:t>
      </w:r>
    </w:p>
    <w:p w14:paraId="7F5898B1" w14:textId="77777777" w:rsidR="00E96D82" w:rsidRPr="007F6274" w:rsidRDefault="00E96D82" w:rsidP="00E96D82">
      <w:pPr>
        <w:ind w:left="720"/>
        <w:jc w:val="both"/>
        <w:rPr>
          <w:rFonts w:cs="Arial"/>
        </w:rPr>
      </w:pPr>
    </w:p>
    <w:p w14:paraId="04E6AD46" w14:textId="77777777" w:rsidR="00E96D82" w:rsidRPr="007F6274" w:rsidRDefault="00E96D82" w:rsidP="004450EB">
      <w:pPr>
        <w:numPr>
          <w:ilvl w:val="0"/>
          <w:numId w:val="24"/>
        </w:numPr>
        <w:jc w:val="both"/>
        <w:rPr>
          <w:rFonts w:cs="Arial"/>
        </w:rPr>
      </w:pPr>
      <w:r w:rsidRPr="007F6274">
        <w:rPr>
          <w:rFonts w:cs="Arial"/>
        </w:rPr>
        <w:t>Upravni inšpektor ugotavlja</w:t>
      </w:r>
      <w:r w:rsidR="007A7883" w:rsidRPr="007F6274">
        <w:rPr>
          <w:rFonts w:cs="Arial"/>
        </w:rPr>
        <w:t>, da</w:t>
      </w:r>
      <w:r w:rsidRPr="007F6274">
        <w:rPr>
          <w:rFonts w:cs="Arial"/>
        </w:rPr>
        <w:t xml:space="preserve"> v uvodu ni naveden način uvedbe postopka, </w:t>
      </w:r>
      <w:r w:rsidR="007A7883" w:rsidRPr="007F6274">
        <w:rPr>
          <w:rFonts w:cs="Arial"/>
        </w:rPr>
        <w:t xml:space="preserve">ne </w:t>
      </w:r>
      <w:r w:rsidRPr="007F6274">
        <w:rPr>
          <w:rFonts w:cs="Arial"/>
        </w:rPr>
        <w:t xml:space="preserve">upravna zadeva </w:t>
      </w:r>
      <w:r w:rsidR="007A7883" w:rsidRPr="007F6274">
        <w:rPr>
          <w:rFonts w:cs="Arial"/>
        </w:rPr>
        <w:t>in ne</w:t>
      </w:r>
      <w:r w:rsidRPr="007F6274">
        <w:rPr>
          <w:rFonts w:cs="Arial"/>
        </w:rPr>
        <w:t xml:space="preserve"> </w:t>
      </w:r>
      <w:r w:rsidR="007A7883" w:rsidRPr="007F6274">
        <w:rPr>
          <w:rFonts w:cs="Arial"/>
        </w:rPr>
        <w:t>inšpekcijski</w:t>
      </w:r>
      <w:r w:rsidRPr="007F6274">
        <w:rPr>
          <w:rFonts w:cs="Arial"/>
        </w:rPr>
        <w:t xml:space="preserve"> zavezanec. </w:t>
      </w:r>
    </w:p>
    <w:p w14:paraId="209215E5" w14:textId="77777777" w:rsidR="00E96D82" w:rsidRPr="007F6274" w:rsidRDefault="00E96D82" w:rsidP="00E96D82">
      <w:pPr>
        <w:ind w:left="720"/>
        <w:jc w:val="both"/>
        <w:rPr>
          <w:rFonts w:cs="Arial"/>
        </w:rPr>
      </w:pPr>
    </w:p>
    <w:p w14:paraId="1F5EC643" w14:textId="77777777" w:rsidR="0001494E" w:rsidRPr="007F6274" w:rsidRDefault="0001494E" w:rsidP="004450EB">
      <w:pPr>
        <w:numPr>
          <w:ilvl w:val="0"/>
          <w:numId w:val="24"/>
        </w:numPr>
        <w:jc w:val="both"/>
        <w:rPr>
          <w:rFonts w:cs="Arial"/>
        </w:rPr>
      </w:pPr>
      <w:r w:rsidRPr="007F6274">
        <w:rPr>
          <w:rFonts w:cs="Arial"/>
        </w:rPr>
        <w:t xml:space="preserve">Upravni inšpektor tudi ugotavlja, da je v pouku o pravnem sredstvu odveč navedba </w:t>
      </w:r>
      <w:r w:rsidRPr="007F6274">
        <w:rPr>
          <w:rFonts w:cs="Arial"/>
          <w:i/>
        </w:rPr>
        <w:t>»Ta sklep je izdan po uradni dolžnosti in je takse prost.«</w:t>
      </w:r>
      <w:r w:rsidRPr="007F6274">
        <w:rPr>
          <w:rFonts w:cs="Arial"/>
        </w:rPr>
        <w:t>, ker ta navedba s</w:t>
      </w:r>
      <w:r w:rsidR="007A7883" w:rsidRPr="007F6274">
        <w:rPr>
          <w:rFonts w:cs="Arial"/>
        </w:rPr>
        <w:t>pada</w:t>
      </w:r>
      <w:r w:rsidRPr="007F6274">
        <w:rPr>
          <w:rFonts w:cs="Arial"/>
        </w:rPr>
        <w:t xml:space="preserve"> na konec obrazložitve in ne v pouk o pravnem sredstvu.  </w:t>
      </w:r>
      <w:r w:rsidR="00B819B6" w:rsidRPr="007F6274">
        <w:rPr>
          <w:rFonts w:cs="Arial"/>
        </w:rPr>
        <w:t xml:space="preserve">Ni pa navedeno, da se lahko pritožba </w:t>
      </w:r>
      <w:r w:rsidR="00B819B6" w:rsidRPr="007F6274">
        <w:rPr>
          <w:rFonts w:cs="Arial"/>
        </w:rPr>
        <w:lastRenderedPageBreak/>
        <w:t>poda tudi na zapisnik pri organu, ki je odločbo izdal.</w:t>
      </w:r>
      <w:r w:rsidR="007A7883" w:rsidRPr="007F6274">
        <w:rPr>
          <w:rFonts w:cs="Arial"/>
        </w:rPr>
        <w:t xml:space="preserve"> Zato ugotavlja kršitev 215. člena ZUP. </w:t>
      </w:r>
    </w:p>
    <w:p w14:paraId="11E8CA8A" w14:textId="77777777" w:rsidR="009C623B" w:rsidRPr="007F6274" w:rsidRDefault="009C623B" w:rsidP="009C623B">
      <w:pPr>
        <w:autoSpaceDE w:val="0"/>
        <w:autoSpaceDN w:val="0"/>
        <w:jc w:val="both"/>
        <w:rPr>
          <w:rFonts w:cs="Arial"/>
          <w:szCs w:val="20"/>
        </w:rPr>
      </w:pPr>
    </w:p>
    <w:p w14:paraId="2AAECD93" w14:textId="5A2AFD07" w:rsidR="00A60ABE" w:rsidRPr="007F6274" w:rsidRDefault="00A60ABE" w:rsidP="00A60ABE">
      <w:pPr>
        <w:spacing w:line="240" w:lineRule="exact"/>
        <w:jc w:val="both"/>
        <w:rPr>
          <w:rFonts w:cs="Arial"/>
          <w:szCs w:val="20"/>
        </w:rPr>
      </w:pPr>
      <w:r w:rsidRPr="007F6274">
        <w:rPr>
          <w:rFonts w:cs="Arial"/>
          <w:szCs w:val="20"/>
          <w:lang w:eastAsia="sl-SI"/>
        </w:rPr>
        <w:t xml:space="preserve">Dne 15. 5. 2018 je inšpektorica </w:t>
      </w:r>
      <w:r w:rsidRPr="007F6274">
        <w:rPr>
          <w:rFonts w:cs="Arial"/>
          <w:szCs w:val="20"/>
        </w:rPr>
        <w:t xml:space="preserve">MIO Beltinci zavezancu </w:t>
      </w:r>
      <w:r w:rsidR="00241E3B">
        <w:rPr>
          <w:rFonts w:cs="Arial"/>
        </w:rPr>
        <w:t>█</w:t>
      </w:r>
      <w:r w:rsidRPr="007F6274">
        <w:rPr>
          <w:rFonts w:cs="Arial"/>
        </w:rPr>
        <w:t>izdala</w:t>
      </w:r>
      <w:r w:rsidRPr="007F6274">
        <w:rPr>
          <w:rFonts w:cs="Arial"/>
          <w:szCs w:val="20"/>
          <w:lang w:eastAsia="sl-SI"/>
        </w:rPr>
        <w:t xml:space="preserve"> Sklep o denarni kazni št. </w:t>
      </w:r>
      <w:r w:rsidRPr="007F6274">
        <w:rPr>
          <w:rFonts w:cs="Arial"/>
        </w:rPr>
        <w:t>061-156/2017-5</w:t>
      </w:r>
      <w:r w:rsidRPr="007F6274">
        <w:rPr>
          <w:rFonts w:cs="Arial"/>
          <w:szCs w:val="20"/>
        </w:rPr>
        <w:t>.</w:t>
      </w:r>
    </w:p>
    <w:p w14:paraId="0F115826" w14:textId="77777777" w:rsidR="009C623B" w:rsidRPr="007F6274" w:rsidRDefault="009C623B" w:rsidP="009C623B">
      <w:pPr>
        <w:autoSpaceDE w:val="0"/>
        <w:autoSpaceDN w:val="0"/>
        <w:jc w:val="both"/>
        <w:rPr>
          <w:rFonts w:cs="Arial"/>
          <w:szCs w:val="20"/>
        </w:rPr>
      </w:pPr>
    </w:p>
    <w:p w14:paraId="276F51D1" w14:textId="77777777" w:rsidR="00E96D82" w:rsidRPr="007F6274" w:rsidRDefault="00E96D82" w:rsidP="004450EB">
      <w:pPr>
        <w:numPr>
          <w:ilvl w:val="0"/>
          <w:numId w:val="23"/>
        </w:numPr>
        <w:jc w:val="both"/>
        <w:rPr>
          <w:rFonts w:cs="Arial"/>
        </w:rPr>
      </w:pPr>
      <w:r w:rsidRPr="007F6274">
        <w:rPr>
          <w:rFonts w:cs="Arial"/>
        </w:rPr>
        <w:t>Upravni inšpektor ugotavlja</w:t>
      </w:r>
      <w:r w:rsidR="00ED4DFE" w:rsidRPr="007F6274">
        <w:rPr>
          <w:rFonts w:cs="Arial"/>
        </w:rPr>
        <w:t>, da</w:t>
      </w:r>
      <w:r w:rsidRPr="007F6274">
        <w:rPr>
          <w:rFonts w:cs="Arial"/>
        </w:rPr>
        <w:t xml:space="preserve"> v uvodu ni naveden način uvedbe in </w:t>
      </w:r>
      <w:r w:rsidR="00ED4DFE" w:rsidRPr="007F6274">
        <w:rPr>
          <w:rFonts w:cs="Arial"/>
        </w:rPr>
        <w:t xml:space="preserve">ne </w:t>
      </w:r>
      <w:r w:rsidRPr="007F6274">
        <w:rPr>
          <w:rFonts w:cs="Arial"/>
        </w:rPr>
        <w:t xml:space="preserve">upravna zadeva. </w:t>
      </w:r>
    </w:p>
    <w:p w14:paraId="74A2989D" w14:textId="77777777" w:rsidR="00E96D82" w:rsidRPr="007F6274" w:rsidRDefault="00E96D82" w:rsidP="00E96D82">
      <w:pPr>
        <w:ind w:left="720"/>
        <w:jc w:val="both"/>
        <w:rPr>
          <w:rFonts w:cs="Arial"/>
          <w:b/>
          <w:szCs w:val="20"/>
        </w:rPr>
      </w:pPr>
    </w:p>
    <w:p w14:paraId="1CC5A923" w14:textId="77777777" w:rsidR="00926CEA" w:rsidRPr="007F6274" w:rsidRDefault="00A60ABE" w:rsidP="004450EB">
      <w:pPr>
        <w:numPr>
          <w:ilvl w:val="0"/>
          <w:numId w:val="23"/>
        </w:numPr>
        <w:jc w:val="both"/>
        <w:rPr>
          <w:rFonts w:cs="Arial"/>
          <w:b/>
          <w:szCs w:val="20"/>
        </w:rPr>
      </w:pPr>
      <w:r w:rsidRPr="007F6274">
        <w:rPr>
          <w:rFonts w:cs="Arial"/>
        </w:rPr>
        <w:t xml:space="preserve">Upravni inšpektor tudi pri tem sklepu ugotavlja, da je v obrazložitvi odločbe navedeno, da je inšpektorica MIO Beltinci dne 9. 5. 2018 opravila </w:t>
      </w:r>
      <w:r w:rsidR="00B819B6" w:rsidRPr="007F6274">
        <w:rPr>
          <w:rFonts w:cs="Arial"/>
        </w:rPr>
        <w:t>kontrolni</w:t>
      </w:r>
      <w:r w:rsidRPr="007F6274">
        <w:rPr>
          <w:rFonts w:cs="Arial"/>
        </w:rPr>
        <w:t xml:space="preserve"> inšpekcijski nadzor na kraju samem in pri tem ugotovila, da »</w:t>
      </w:r>
      <w:r w:rsidRPr="007F6274">
        <w:rPr>
          <w:rFonts w:cs="Arial"/>
          <w:i/>
        </w:rPr>
        <w:t>naložena obveznost ni bila izvršena.«</w:t>
      </w:r>
      <w:r w:rsidRPr="007F6274">
        <w:rPr>
          <w:rFonts w:cs="Arial"/>
        </w:rPr>
        <w:t xml:space="preserve"> </w:t>
      </w:r>
      <w:r w:rsidR="00ED4DFE" w:rsidRPr="007F6274">
        <w:rPr>
          <w:rFonts w:cs="Arial"/>
        </w:rPr>
        <w:t xml:space="preserve">ter, da tudi </w:t>
      </w:r>
      <w:r w:rsidRPr="007F6274">
        <w:rPr>
          <w:rFonts w:cs="Arial"/>
        </w:rPr>
        <w:t>o tem ogledu ni sestavila zapisnika</w:t>
      </w:r>
      <w:r w:rsidR="00ED4DFE" w:rsidRPr="007F6274">
        <w:rPr>
          <w:rFonts w:cs="Arial"/>
        </w:rPr>
        <w:t xml:space="preserve"> o ogledu, </w:t>
      </w:r>
      <w:r w:rsidRPr="007F6274">
        <w:rPr>
          <w:rFonts w:cs="Arial"/>
        </w:rPr>
        <w:t xml:space="preserve">tako kot to določa ZUP. </w:t>
      </w:r>
    </w:p>
    <w:p w14:paraId="65F65EFB" w14:textId="77777777" w:rsidR="00926CEA" w:rsidRPr="007F6274" w:rsidRDefault="00926CEA" w:rsidP="00802050">
      <w:pPr>
        <w:jc w:val="both"/>
        <w:rPr>
          <w:rFonts w:cs="Arial"/>
          <w:b/>
          <w:szCs w:val="20"/>
        </w:rPr>
      </w:pPr>
    </w:p>
    <w:p w14:paraId="37A6B706" w14:textId="4D007B50" w:rsidR="00B819B6" w:rsidRPr="007F6274" w:rsidRDefault="00B819B6" w:rsidP="00B819B6">
      <w:pPr>
        <w:spacing w:line="240" w:lineRule="exact"/>
        <w:jc w:val="both"/>
        <w:rPr>
          <w:rFonts w:cs="Arial"/>
          <w:szCs w:val="20"/>
        </w:rPr>
      </w:pPr>
      <w:r w:rsidRPr="007F6274">
        <w:rPr>
          <w:rFonts w:cs="Arial"/>
          <w:szCs w:val="20"/>
          <w:lang w:eastAsia="sl-SI"/>
        </w:rPr>
        <w:t xml:space="preserve">Dne 15. 5. 2018 je inšpektorica </w:t>
      </w:r>
      <w:r w:rsidRPr="007F6274">
        <w:rPr>
          <w:rFonts w:cs="Arial"/>
          <w:szCs w:val="20"/>
        </w:rPr>
        <w:t xml:space="preserve">MIO Beltinci zavezancu </w:t>
      </w:r>
      <w:r w:rsidR="00241E3B">
        <w:rPr>
          <w:rFonts w:cs="Arial"/>
        </w:rPr>
        <w:t>█</w:t>
      </w:r>
      <w:r w:rsidRPr="007F6274">
        <w:rPr>
          <w:rFonts w:cs="Arial"/>
        </w:rPr>
        <w:t>izdala</w:t>
      </w:r>
      <w:r w:rsidRPr="007F6274">
        <w:rPr>
          <w:rFonts w:cs="Arial"/>
          <w:szCs w:val="20"/>
          <w:lang w:eastAsia="sl-SI"/>
        </w:rPr>
        <w:t xml:space="preserve"> Sklep o dovolitvi izvršbe št. </w:t>
      </w:r>
      <w:r w:rsidRPr="007F6274">
        <w:rPr>
          <w:rFonts w:cs="Arial"/>
        </w:rPr>
        <w:t>061-156/2017-</w:t>
      </w:r>
      <w:r w:rsidR="00E96D82" w:rsidRPr="007F6274">
        <w:rPr>
          <w:rFonts w:cs="Arial"/>
        </w:rPr>
        <w:t>6</w:t>
      </w:r>
      <w:r w:rsidRPr="007F6274">
        <w:rPr>
          <w:rFonts w:cs="Arial"/>
          <w:szCs w:val="20"/>
        </w:rPr>
        <w:t>.</w:t>
      </w:r>
      <w:r w:rsidR="000C4149" w:rsidRPr="007F6274">
        <w:rPr>
          <w:rFonts w:cs="Arial"/>
          <w:szCs w:val="20"/>
        </w:rPr>
        <w:t xml:space="preserve"> </w:t>
      </w:r>
    </w:p>
    <w:p w14:paraId="11C833FB" w14:textId="77777777" w:rsidR="00926CEA" w:rsidRPr="007F6274" w:rsidRDefault="00926CEA" w:rsidP="000A76D7">
      <w:pPr>
        <w:jc w:val="both"/>
        <w:rPr>
          <w:rFonts w:cs="Arial"/>
        </w:rPr>
      </w:pPr>
    </w:p>
    <w:p w14:paraId="487ECCA5" w14:textId="77777777" w:rsidR="00EE4C5B" w:rsidRPr="007F6274" w:rsidRDefault="00E96D82" w:rsidP="004450EB">
      <w:pPr>
        <w:numPr>
          <w:ilvl w:val="0"/>
          <w:numId w:val="36"/>
        </w:numPr>
        <w:jc w:val="both"/>
        <w:rPr>
          <w:rFonts w:cs="Arial"/>
        </w:rPr>
      </w:pPr>
      <w:r w:rsidRPr="007F6274">
        <w:rPr>
          <w:rFonts w:cs="Arial"/>
        </w:rPr>
        <w:t xml:space="preserve">Upravni inšpektor ugotavlja, da je izdaja ponovnega sklepa </w:t>
      </w:r>
      <w:r w:rsidRPr="007F6274">
        <w:rPr>
          <w:rFonts w:cs="Arial"/>
          <w:u w:val="single"/>
        </w:rPr>
        <w:t>nepravilna in v nasprotju z določili ZUP</w:t>
      </w:r>
      <w:r w:rsidRPr="007F6274">
        <w:rPr>
          <w:rFonts w:cs="Arial"/>
        </w:rPr>
        <w:t xml:space="preserve">. Inšpektorica MIO Beltinci je zavezancu namreč že dne 22. 9. 2017 izdala </w:t>
      </w:r>
      <w:r w:rsidRPr="007F6274">
        <w:rPr>
          <w:rFonts w:cs="Arial"/>
          <w:lang w:eastAsia="sl-SI"/>
        </w:rPr>
        <w:t xml:space="preserve">Sklep o dovolitvi izvršbe št. </w:t>
      </w:r>
      <w:r w:rsidRPr="007F6274">
        <w:rPr>
          <w:rFonts w:cs="Arial"/>
        </w:rPr>
        <w:t xml:space="preserve">061-156/2017-4, s katerim je ugotovila, da je postala odločba št. 061-156/2017-3 z dne 12. 7. 2017 v 2. točki izreka izvršljiva. </w:t>
      </w:r>
    </w:p>
    <w:p w14:paraId="437DB314" w14:textId="77777777" w:rsidR="00926CEA" w:rsidRPr="007F6274" w:rsidRDefault="00E96D82" w:rsidP="004450EB">
      <w:pPr>
        <w:numPr>
          <w:ilvl w:val="0"/>
          <w:numId w:val="36"/>
        </w:numPr>
        <w:jc w:val="both"/>
        <w:rPr>
          <w:rFonts w:cs="Arial"/>
        </w:rPr>
      </w:pPr>
      <w:r w:rsidRPr="007F6274">
        <w:rPr>
          <w:rFonts w:cs="Arial"/>
        </w:rPr>
        <w:t xml:space="preserve">Zato bi morala izvršbo nadaljevati in v </w:t>
      </w:r>
      <w:r w:rsidRPr="007F6274">
        <w:rPr>
          <w:rFonts w:cs="Arial"/>
          <w:lang w:eastAsia="sl-SI"/>
        </w:rPr>
        <w:t xml:space="preserve">Sklepu o denarni kazni št. </w:t>
      </w:r>
      <w:r w:rsidRPr="007F6274">
        <w:rPr>
          <w:rFonts w:cs="Arial"/>
        </w:rPr>
        <w:t xml:space="preserve">061-156/2017-5 </w:t>
      </w:r>
      <w:r w:rsidR="00EE4C5B" w:rsidRPr="007F6274">
        <w:rPr>
          <w:rFonts w:cs="Arial"/>
        </w:rPr>
        <w:t xml:space="preserve">z 15. 5. 2018 </w:t>
      </w:r>
      <w:r w:rsidRPr="007F6274">
        <w:rPr>
          <w:rFonts w:cs="Arial"/>
        </w:rPr>
        <w:t>v 2</w:t>
      </w:r>
      <w:r w:rsidR="00EE4C5B" w:rsidRPr="007F6274">
        <w:rPr>
          <w:rFonts w:cs="Arial"/>
        </w:rPr>
        <w:t xml:space="preserve">. </w:t>
      </w:r>
      <w:r w:rsidRPr="007F6274">
        <w:rPr>
          <w:rFonts w:cs="Arial"/>
        </w:rPr>
        <w:t>točki izreka zavezanca pozvati, da v naknadnem roku, ki bi mu ga določila, izpolni obveznost iz izvršljive odločbe.</w:t>
      </w:r>
      <w:r w:rsidR="00EE4C5B" w:rsidRPr="007F6274">
        <w:rPr>
          <w:rFonts w:cs="Arial"/>
        </w:rPr>
        <w:t xml:space="preserve"> V 3. točki pa bi mu ponovno zagrozila z novo, višjo denarno kaznijo. Vse to je natančno določeno v 2. odstavku</w:t>
      </w:r>
      <w:r w:rsidR="00EE4C5B" w:rsidRPr="007F6274">
        <w:rPr>
          <w:rStyle w:val="Sprotnaopomba-sklic"/>
          <w:rFonts w:cs="Arial"/>
        </w:rPr>
        <w:footnoteReference w:id="38"/>
      </w:r>
      <w:r w:rsidR="00EE4C5B" w:rsidRPr="007F6274">
        <w:rPr>
          <w:rFonts w:cs="Arial"/>
        </w:rPr>
        <w:t xml:space="preserve"> 298. člena ZUP. Te določbe ZUP pa </w:t>
      </w:r>
      <w:r w:rsidR="00EE4C5B" w:rsidRPr="007F6274">
        <w:rPr>
          <w:rFonts w:cs="Arial"/>
          <w:lang w:eastAsia="sl-SI"/>
        </w:rPr>
        <w:t xml:space="preserve">inšpektorica </w:t>
      </w:r>
      <w:r w:rsidR="00EE4C5B" w:rsidRPr="007F6274">
        <w:rPr>
          <w:rFonts w:cs="Arial"/>
        </w:rPr>
        <w:t>MIO Beltinci ni spoštovala in je izdala dva sklepa</w:t>
      </w:r>
      <w:r w:rsidR="000C4149" w:rsidRPr="007F6274">
        <w:rPr>
          <w:rFonts w:cs="Arial"/>
        </w:rPr>
        <w:t xml:space="preserve"> o dovolitvi </w:t>
      </w:r>
      <w:proofErr w:type="spellStart"/>
      <w:r w:rsidR="000C4149" w:rsidRPr="007F6274">
        <w:rPr>
          <w:rFonts w:cs="Arial"/>
        </w:rPr>
        <w:t>izrvšbe</w:t>
      </w:r>
      <w:proofErr w:type="spellEnd"/>
      <w:r w:rsidR="00EE4C5B" w:rsidRPr="007F6274">
        <w:rPr>
          <w:rFonts w:cs="Arial"/>
        </w:rPr>
        <w:t xml:space="preserve">, kar je nepravilno. </w:t>
      </w:r>
    </w:p>
    <w:p w14:paraId="484BD7A3" w14:textId="77777777" w:rsidR="00EE4C5B" w:rsidRPr="007F6274" w:rsidRDefault="00EE4C5B" w:rsidP="00802050">
      <w:pPr>
        <w:jc w:val="both"/>
        <w:rPr>
          <w:rFonts w:cs="Arial"/>
          <w:b/>
          <w:szCs w:val="20"/>
        </w:rPr>
      </w:pPr>
    </w:p>
    <w:p w14:paraId="209C6C19" w14:textId="39A14FA6" w:rsidR="00C94B4F" w:rsidRPr="007F6274" w:rsidRDefault="00C94B4F" w:rsidP="00C94B4F">
      <w:pPr>
        <w:jc w:val="both"/>
        <w:rPr>
          <w:rFonts w:cs="Arial"/>
          <w:szCs w:val="20"/>
          <w:lang w:eastAsia="sl-SI"/>
        </w:rPr>
      </w:pPr>
      <w:r w:rsidRPr="007F6274">
        <w:rPr>
          <w:rFonts w:cs="Arial"/>
        </w:rPr>
        <w:t xml:space="preserve">Upravni inšpektor iz pregleda zadeve ugotavlja, da je inšpektorica MIO Beltinci v nadaljevanju </w:t>
      </w:r>
      <w:r w:rsidR="000407BB" w:rsidRPr="007F6274">
        <w:rPr>
          <w:rFonts w:cs="Arial"/>
        </w:rPr>
        <w:t xml:space="preserve">tega </w:t>
      </w:r>
      <w:r w:rsidRPr="007F6274">
        <w:rPr>
          <w:rFonts w:cs="Arial"/>
        </w:rPr>
        <w:t xml:space="preserve">postopka zavezancu </w:t>
      </w:r>
      <w:r w:rsidR="00241E3B">
        <w:rPr>
          <w:rFonts w:cs="Arial"/>
        </w:rPr>
        <w:t>█</w:t>
      </w:r>
      <w:r w:rsidRPr="007F6274">
        <w:rPr>
          <w:rFonts w:cs="Arial"/>
        </w:rPr>
        <w:t xml:space="preserve">izdala več Sklepov o dovolitvi izvršbe in </w:t>
      </w:r>
      <w:r w:rsidRPr="007F6274">
        <w:rPr>
          <w:rFonts w:cs="Arial"/>
          <w:szCs w:val="20"/>
          <w:lang w:eastAsia="sl-SI"/>
        </w:rPr>
        <w:t>Sklepov o denarni kazni</w:t>
      </w:r>
      <w:r w:rsidR="000C4149" w:rsidRPr="007F6274">
        <w:rPr>
          <w:rFonts w:cs="Arial"/>
          <w:szCs w:val="20"/>
          <w:lang w:eastAsia="sl-SI"/>
        </w:rPr>
        <w:t>,</w:t>
      </w:r>
      <w:r w:rsidRPr="007F6274">
        <w:rPr>
          <w:rFonts w:cs="Arial"/>
          <w:szCs w:val="20"/>
          <w:lang w:eastAsia="sl-SI"/>
        </w:rPr>
        <w:t xml:space="preserve"> in sicer:</w:t>
      </w:r>
    </w:p>
    <w:p w14:paraId="2BEBB36E" w14:textId="77777777" w:rsidR="00EE4C5B" w:rsidRPr="007F6274" w:rsidRDefault="00C94B4F" w:rsidP="004450EB">
      <w:pPr>
        <w:numPr>
          <w:ilvl w:val="0"/>
          <w:numId w:val="26"/>
        </w:numPr>
        <w:jc w:val="both"/>
        <w:rPr>
          <w:rFonts w:cs="Arial"/>
        </w:rPr>
      </w:pPr>
      <w:r w:rsidRPr="007F6274">
        <w:rPr>
          <w:rFonts w:cs="Arial"/>
          <w:szCs w:val="20"/>
          <w:lang w:eastAsia="sl-SI"/>
        </w:rPr>
        <w:t xml:space="preserve">Sklep o dovolitvi izvršbe št. </w:t>
      </w:r>
      <w:r w:rsidRPr="007F6274">
        <w:rPr>
          <w:rFonts w:cs="Arial"/>
        </w:rPr>
        <w:t>061-156/2017-7 z 16. 7</w:t>
      </w:r>
      <w:r w:rsidR="000407BB" w:rsidRPr="007F6274">
        <w:rPr>
          <w:rFonts w:cs="Arial"/>
        </w:rPr>
        <w:t xml:space="preserve">. </w:t>
      </w:r>
      <w:r w:rsidRPr="007F6274">
        <w:rPr>
          <w:rFonts w:cs="Arial"/>
        </w:rPr>
        <w:t xml:space="preserve">2018, </w:t>
      </w:r>
    </w:p>
    <w:p w14:paraId="0C4F4D38" w14:textId="77777777" w:rsidR="00C94B4F" w:rsidRPr="007F6274" w:rsidRDefault="00C94B4F" w:rsidP="004450EB">
      <w:pPr>
        <w:numPr>
          <w:ilvl w:val="0"/>
          <w:numId w:val="26"/>
        </w:numPr>
        <w:jc w:val="both"/>
        <w:rPr>
          <w:rFonts w:cs="Arial"/>
        </w:rPr>
      </w:pPr>
      <w:r w:rsidRPr="007F6274">
        <w:rPr>
          <w:rFonts w:cs="Arial"/>
          <w:szCs w:val="20"/>
          <w:lang w:eastAsia="sl-SI"/>
        </w:rPr>
        <w:t xml:space="preserve">Sklep o denarni kazni št. </w:t>
      </w:r>
      <w:r w:rsidRPr="007F6274">
        <w:rPr>
          <w:rFonts w:cs="Arial"/>
        </w:rPr>
        <w:t>061-156/2017-8 z 16. 7. 2018,</w:t>
      </w:r>
    </w:p>
    <w:p w14:paraId="5952110B" w14:textId="77777777" w:rsidR="000407BB" w:rsidRPr="007F6274" w:rsidRDefault="000407BB" w:rsidP="004450EB">
      <w:pPr>
        <w:numPr>
          <w:ilvl w:val="0"/>
          <w:numId w:val="26"/>
        </w:numPr>
        <w:jc w:val="both"/>
        <w:rPr>
          <w:rFonts w:cs="Arial"/>
        </w:rPr>
      </w:pPr>
      <w:r w:rsidRPr="007F6274">
        <w:rPr>
          <w:rFonts w:cs="Arial"/>
          <w:szCs w:val="20"/>
          <w:lang w:eastAsia="sl-SI"/>
        </w:rPr>
        <w:t xml:space="preserve">Sklep o dovolitvi izvršbe št. </w:t>
      </w:r>
      <w:r w:rsidRPr="007F6274">
        <w:rPr>
          <w:rFonts w:cs="Arial"/>
        </w:rPr>
        <w:t xml:space="preserve">061-156/2017-9 z 7. 1. 2019, </w:t>
      </w:r>
    </w:p>
    <w:p w14:paraId="3C64B993" w14:textId="77777777" w:rsidR="00C94B4F" w:rsidRPr="007F6274" w:rsidRDefault="00C94B4F" w:rsidP="004450EB">
      <w:pPr>
        <w:numPr>
          <w:ilvl w:val="0"/>
          <w:numId w:val="26"/>
        </w:numPr>
        <w:jc w:val="both"/>
        <w:rPr>
          <w:rFonts w:cs="Arial"/>
        </w:rPr>
      </w:pPr>
      <w:r w:rsidRPr="007F6274">
        <w:rPr>
          <w:rFonts w:cs="Arial"/>
          <w:szCs w:val="20"/>
          <w:lang w:eastAsia="sl-SI"/>
        </w:rPr>
        <w:t xml:space="preserve">Sklep o denarni kazni št. </w:t>
      </w:r>
      <w:r w:rsidRPr="007F6274">
        <w:rPr>
          <w:rFonts w:cs="Arial"/>
        </w:rPr>
        <w:t>061-156/2017-10 z 7. 1. 2019</w:t>
      </w:r>
      <w:r w:rsidR="000407BB" w:rsidRPr="007F6274">
        <w:rPr>
          <w:rFonts w:cs="Arial"/>
        </w:rPr>
        <w:t xml:space="preserve"> in</w:t>
      </w:r>
    </w:p>
    <w:p w14:paraId="7F30096D" w14:textId="77777777" w:rsidR="00EE4C5B" w:rsidRPr="007F6274" w:rsidRDefault="00C94B4F" w:rsidP="004450EB">
      <w:pPr>
        <w:numPr>
          <w:ilvl w:val="0"/>
          <w:numId w:val="26"/>
        </w:numPr>
        <w:jc w:val="both"/>
        <w:rPr>
          <w:rFonts w:cs="Arial"/>
        </w:rPr>
      </w:pPr>
      <w:r w:rsidRPr="007F6274">
        <w:rPr>
          <w:rFonts w:cs="Arial"/>
          <w:szCs w:val="20"/>
          <w:lang w:eastAsia="sl-SI"/>
        </w:rPr>
        <w:t xml:space="preserve">Sklep o denarni kazni št. </w:t>
      </w:r>
      <w:r w:rsidRPr="007F6274">
        <w:rPr>
          <w:rFonts w:cs="Arial"/>
        </w:rPr>
        <w:t>061-156/2017-1</w:t>
      </w:r>
      <w:r w:rsidR="000407BB" w:rsidRPr="007F6274">
        <w:rPr>
          <w:rFonts w:cs="Arial"/>
        </w:rPr>
        <w:t>1</w:t>
      </w:r>
      <w:r w:rsidRPr="007F6274">
        <w:rPr>
          <w:rFonts w:cs="Arial"/>
        </w:rPr>
        <w:t xml:space="preserve"> z </w:t>
      </w:r>
      <w:r w:rsidR="000407BB" w:rsidRPr="007F6274">
        <w:rPr>
          <w:rFonts w:cs="Arial"/>
        </w:rPr>
        <w:t>1</w:t>
      </w:r>
      <w:r w:rsidRPr="007F6274">
        <w:rPr>
          <w:rFonts w:cs="Arial"/>
        </w:rPr>
        <w:t xml:space="preserve">7. </w:t>
      </w:r>
      <w:r w:rsidR="000407BB" w:rsidRPr="007F6274">
        <w:rPr>
          <w:rFonts w:cs="Arial"/>
        </w:rPr>
        <w:t>6</w:t>
      </w:r>
      <w:r w:rsidRPr="007F6274">
        <w:rPr>
          <w:rFonts w:cs="Arial"/>
        </w:rPr>
        <w:t>. 2019</w:t>
      </w:r>
      <w:r w:rsidR="000407BB" w:rsidRPr="007F6274">
        <w:rPr>
          <w:rFonts w:cs="Arial"/>
        </w:rPr>
        <w:t>.</w:t>
      </w:r>
    </w:p>
    <w:p w14:paraId="70E6904F" w14:textId="77777777" w:rsidR="00EE4C5B" w:rsidRPr="007F6274" w:rsidRDefault="00EE4C5B" w:rsidP="00802050">
      <w:pPr>
        <w:jc w:val="both"/>
        <w:rPr>
          <w:rFonts w:cs="Arial"/>
          <w:b/>
          <w:szCs w:val="20"/>
        </w:rPr>
      </w:pPr>
    </w:p>
    <w:p w14:paraId="583B0E53" w14:textId="77777777" w:rsidR="00EE4C5B" w:rsidRPr="007F6274" w:rsidRDefault="000407BB" w:rsidP="004450EB">
      <w:pPr>
        <w:numPr>
          <w:ilvl w:val="0"/>
          <w:numId w:val="25"/>
        </w:numPr>
        <w:jc w:val="both"/>
        <w:rPr>
          <w:rFonts w:cs="Arial"/>
          <w:b/>
          <w:szCs w:val="20"/>
        </w:rPr>
      </w:pPr>
      <w:r w:rsidRPr="007F6274">
        <w:rPr>
          <w:rFonts w:cs="Arial"/>
        </w:rPr>
        <w:t>Upravni inšpektor tudi pri teh sklepih ugotavlja enake nepravilnosti</w:t>
      </w:r>
      <w:r w:rsidR="000C4149" w:rsidRPr="007F6274">
        <w:rPr>
          <w:rFonts w:cs="Arial"/>
        </w:rPr>
        <w:t>, glede oblikovanja in vsebine,</w:t>
      </w:r>
      <w:r w:rsidRPr="007F6274">
        <w:rPr>
          <w:rFonts w:cs="Arial"/>
        </w:rPr>
        <w:t xml:space="preserve"> kot so že navedene in jih v izogib ponavljanju ne navaja več.</w:t>
      </w:r>
    </w:p>
    <w:p w14:paraId="6CA16815" w14:textId="77777777" w:rsidR="000407BB" w:rsidRPr="007F6274" w:rsidRDefault="000407BB" w:rsidP="000407BB">
      <w:pPr>
        <w:spacing w:line="240" w:lineRule="exact"/>
        <w:jc w:val="both"/>
        <w:rPr>
          <w:rFonts w:cs="Arial"/>
          <w:szCs w:val="20"/>
          <w:lang w:eastAsia="sl-SI"/>
        </w:rPr>
      </w:pPr>
    </w:p>
    <w:p w14:paraId="0722D6FB" w14:textId="044F1EC5" w:rsidR="00C17FF2" w:rsidRPr="007F6274" w:rsidRDefault="000407BB" w:rsidP="00B65577">
      <w:pPr>
        <w:jc w:val="both"/>
        <w:rPr>
          <w:rFonts w:cs="Arial"/>
        </w:rPr>
      </w:pPr>
      <w:r w:rsidRPr="007F6274">
        <w:rPr>
          <w:rFonts w:cs="Arial"/>
          <w:lang w:eastAsia="sl-SI"/>
        </w:rPr>
        <w:t>Dne 17. 7. 201</w:t>
      </w:r>
      <w:r w:rsidR="00E4724A" w:rsidRPr="007F6274">
        <w:rPr>
          <w:rFonts w:cs="Arial"/>
          <w:lang w:eastAsia="sl-SI"/>
        </w:rPr>
        <w:t>9</w:t>
      </w:r>
      <w:r w:rsidRPr="007F6274">
        <w:rPr>
          <w:rFonts w:cs="Arial"/>
          <w:lang w:eastAsia="sl-SI"/>
        </w:rPr>
        <w:t xml:space="preserve"> je inšpektorica </w:t>
      </w:r>
      <w:r w:rsidRPr="007F6274">
        <w:rPr>
          <w:rFonts w:cs="Arial"/>
        </w:rPr>
        <w:t xml:space="preserve">MIO Beltinci sestavila uradni zaznamek št. 061-156/2017 o razgovoru v prostorih Občine Črenšovci v zvezi z možnostjo odkupa zemljišča, ki je predmet inšpekcijskega nadzora. Iz zapisa je razvidno, da so se sestanka udeležili županja občine, pravnica občine in inšpektorica </w:t>
      </w:r>
      <w:r w:rsidR="003472A7" w:rsidRPr="007F6274">
        <w:rPr>
          <w:rFonts w:cs="Arial"/>
        </w:rPr>
        <w:t>MIO Beltinci, kateri so razpravljali o rešitv</w:t>
      </w:r>
      <w:r w:rsidR="004C2BCF" w:rsidRPr="007F6274">
        <w:rPr>
          <w:rFonts w:cs="Arial"/>
        </w:rPr>
        <w:t>i</w:t>
      </w:r>
      <w:r w:rsidR="003472A7" w:rsidRPr="007F6274">
        <w:rPr>
          <w:rFonts w:cs="Arial"/>
        </w:rPr>
        <w:t xml:space="preserve"> zadeve, ki se nanaša na inšpekcijski postopek.</w:t>
      </w:r>
      <w:r w:rsidR="00C17FF2" w:rsidRPr="007F6274">
        <w:rPr>
          <w:rFonts w:cs="Arial"/>
        </w:rPr>
        <w:t xml:space="preserve">  V zaznamku je med drugim zapisano </w:t>
      </w:r>
      <w:r w:rsidR="00C17FF2" w:rsidRPr="007F6274">
        <w:rPr>
          <w:rFonts w:cs="Arial"/>
          <w:i/>
        </w:rPr>
        <w:t>»…Če bo us</w:t>
      </w:r>
      <w:r w:rsidR="000A76D7" w:rsidRPr="007F6274">
        <w:rPr>
          <w:rFonts w:cs="Arial"/>
          <w:i/>
        </w:rPr>
        <w:t>p</w:t>
      </w:r>
      <w:r w:rsidR="00C17FF2" w:rsidRPr="007F6274">
        <w:rPr>
          <w:rFonts w:cs="Arial"/>
          <w:i/>
        </w:rPr>
        <w:t xml:space="preserve">elo, bo </w:t>
      </w:r>
      <w:r w:rsidR="00241E3B">
        <w:rPr>
          <w:rFonts w:cs="Arial"/>
          <w:i/>
        </w:rPr>
        <w:t>█</w:t>
      </w:r>
      <w:r w:rsidR="00C17FF2" w:rsidRPr="007F6274">
        <w:rPr>
          <w:rFonts w:cs="Arial"/>
          <w:i/>
        </w:rPr>
        <w:t xml:space="preserve">zemljišče </w:t>
      </w:r>
      <w:r w:rsidR="000B1EDA">
        <w:rPr>
          <w:rFonts w:cs="Arial"/>
          <w:i/>
        </w:rPr>
        <w:t>█</w:t>
      </w:r>
      <w:r w:rsidR="00C17FF2" w:rsidRPr="007F6274">
        <w:rPr>
          <w:rFonts w:cs="Arial"/>
          <w:i/>
        </w:rPr>
        <w:t>je še povedal..«</w:t>
      </w:r>
      <w:r w:rsidR="003472A7" w:rsidRPr="007F6274">
        <w:rPr>
          <w:rFonts w:cs="Arial"/>
        </w:rPr>
        <w:t xml:space="preserve">  </w:t>
      </w:r>
    </w:p>
    <w:p w14:paraId="5E9E1DA5" w14:textId="77777777" w:rsidR="000407BB" w:rsidRPr="007F6274" w:rsidRDefault="003472A7" w:rsidP="00B65577">
      <w:pPr>
        <w:jc w:val="both"/>
        <w:rPr>
          <w:rFonts w:cs="Arial"/>
          <w:i/>
        </w:rPr>
      </w:pPr>
      <w:r w:rsidRPr="007F6274">
        <w:rPr>
          <w:rFonts w:cs="Arial"/>
        </w:rPr>
        <w:t xml:space="preserve">Poleg tega je na dokumentu še zapis </w:t>
      </w:r>
      <w:r w:rsidRPr="007F6274">
        <w:rPr>
          <w:rFonts w:cs="Arial"/>
          <w:i/>
        </w:rPr>
        <w:t xml:space="preserve">»24. 7. 2019: </w:t>
      </w:r>
      <w:r w:rsidRPr="007F6274">
        <w:rPr>
          <w:rFonts w:cs="Arial"/>
          <w:i/>
          <w:u w:val="single"/>
        </w:rPr>
        <w:t xml:space="preserve">Zaradi izvršitve odločbe se upravna izvršba ustavi, sklepa o denarni kazni št. 061-156/2017-10 z dne 7. 1. 2019 in št. 061-156/2017-11 z dne </w:t>
      </w:r>
      <w:r w:rsidR="00E4724A" w:rsidRPr="007F6274">
        <w:rPr>
          <w:rFonts w:cs="Arial"/>
          <w:i/>
          <w:u w:val="single"/>
        </w:rPr>
        <w:t>1</w:t>
      </w:r>
      <w:r w:rsidRPr="007F6274">
        <w:rPr>
          <w:rFonts w:cs="Arial"/>
          <w:i/>
          <w:u w:val="single"/>
        </w:rPr>
        <w:t xml:space="preserve">7. </w:t>
      </w:r>
      <w:r w:rsidR="00E4724A" w:rsidRPr="007F6274">
        <w:rPr>
          <w:rFonts w:cs="Arial"/>
          <w:i/>
          <w:u w:val="single"/>
        </w:rPr>
        <w:t>6</w:t>
      </w:r>
      <w:r w:rsidRPr="007F6274">
        <w:rPr>
          <w:rFonts w:cs="Arial"/>
          <w:i/>
          <w:u w:val="single"/>
        </w:rPr>
        <w:t>. 2019, se odpravita</w:t>
      </w:r>
      <w:r w:rsidRPr="007F6274">
        <w:rPr>
          <w:rFonts w:cs="Arial"/>
          <w:i/>
        </w:rPr>
        <w:t>.«</w:t>
      </w:r>
    </w:p>
    <w:p w14:paraId="72E42133" w14:textId="77777777" w:rsidR="00EE4C5B" w:rsidRPr="007F6274" w:rsidRDefault="00EE4C5B" w:rsidP="00802050">
      <w:pPr>
        <w:jc w:val="both"/>
        <w:rPr>
          <w:rFonts w:cs="Arial"/>
          <w:b/>
          <w:szCs w:val="20"/>
        </w:rPr>
      </w:pPr>
    </w:p>
    <w:p w14:paraId="34DA8EB3" w14:textId="77777777" w:rsidR="00C17FF2" w:rsidRPr="007F6274" w:rsidRDefault="00C17FF2" w:rsidP="004450EB">
      <w:pPr>
        <w:numPr>
          <w:ilvl w:val="0"/>
          <w:numId w:val="27"/>
        </w:numPr>
        <w:jc w:val="both"/>
        <w:rPr>
          <w:rFonts w:cs="Arial"/>
        </w:rPr>
      </w:pPr>
      <w:r w:rsidRPr="007F6274">
        <w:rPr>
          <w:rFonts w:cs="Arial"/>
        </w:rPr>
        <w:lastRenderedPageBreak/>
        <w:t xml:space="preserve">Upravni inšpektor ugotavlja, da </w:t>
      </w:r>
      <w:r w:rsidR="00E4724A" w:rsidRPr="007F6274">
        <w:rPr>
          <w:rFonts w:cs="Arial"/>
        </w:rPr>
        <w:t xml:space="preserve"> si </w:t>
      </w:r>
      <w:r w:rsidRPr="007F6274">
        <w:rPr>
          <w:rFonts w:cs="Arial"/>
        </w:rPr>
        <w:t xml:space="preserve"> inšpektorica</w:t>
      </w:r>
      <w:r w:rsidR="00E4724A" w:rsidRPr="007F6274">
        <w:rPr>
          <w:rFonts w:cs="Arial"/>
          <w:szCs w:val="20"/>
        </w:rPr>
        <w:t xml:space="preserve"> MIO Beltinci</w:t>
      </w:r>
      <w:r w:rsidRPr="007F6274">
        <w:rPr>
          <w:rFonts w:cs="Arial"/>
        </w:rPr>
        <w:t xml:space="preserve"> napačno razlaga procesna pravila ZUP. </w:t>
      </w:r>
      <w:r w:rsidR="00E4724A" w:rsidRPr="007F6274">
        <w:rPr>
          <w:rFonts w:cs="Arial"/>
        </w:rPr>
        <w:t xml:space="preserve">V skladu z 1. odstavkom 293. člena se upravna izvršba ustavi po uradni dolžnosti iz taksativno naštetih razlogov </w:t>
      </w:r>
      <w:r w:rsidR="008B0975" w:rsidRPr="007F6274">
        <w:rPr>
          <w:rFonts w:cs="Arial"/>
        </w:rPr>
        <w:t>in opravljena dejanja odpravijo. Uradna oseba o tem odloči s</w:t>
      </w:r>
      <w:r w:rsidR="00E4724A" w:rsidRPr="007F6274">
        <w:rPr>
          <w:rFonts w:cs="Arial"/>
        </w:rPr>
        <w:t xml:space="preserve"> sklepom, ne pa z zapisom na zaznamku. Iz pregleda zadeve ni razvidno, da je zavezanec odločbo res izvršil, ker to ni evidentirano. Poleg tega </w:t>
      </w:r>
      <w:r w:rsidR="008B0975" w:rsidRPr="007F6274">
        <w:rPr>
          <w:rFonts w:cs="Arial"/>
        </w:rPr>
        <w:t>je v obrazložitvi S</w:t>
      </w:r>
      <w:r w:rsidR="00E4724A" w:rsidRPr="007F6274">
        <w:rPr>
          <w:rFonts w:cs="Arial"/>
        </w:rPr>
        <w:t>klepa</w:t>
      </w:r>
      <w:r w:rsidR="008B0975" w:rsidRPr="007F6274">
        <w:rPr>
          <w:rFonts w:cs="Arial"/>
        </w:rPr>
        <w:t xml:space="preserve"> </w:t>
      </w:r>
      <w:r w:rsidR="008B0975" w:rsidRPr="007F6274">
        <w:rPr>
          <w:rFonts w:cs="Arial"/>
          <w:szCs w:val="20"/>
          <w:lang w:eastAsia="sl-SI"/>
        </w:rPr>
        <w:t>o denarni kazni</w:t>
      </w:r>
      <w:r w:rsidR="00E4724A" w:rsidRPr="007F6274">
        <w:rPr>
          <w:rFonts w:cs="Arial"/>
        </w:rPr>
        <w:t xml:space="preserve"> št. 061-156/2017-11 z dne 17. 6. 2019</w:t>
      </w:r>
      <w:r w:rsidR="008B0975" w:rsidRPr="007F6274">
        <w:rPr>
          <w:rFonts w:cs="Arial"/>
        </w:rPr>
        <w:t xml:space="preserve"> navedeno »</w:t>
      </w:r>
      <w:r w:rsidR="008B0975" w:rsidRPr="007F6274">
        <w:rPr>
          <w:rFonts w:cs="Arial"/>
          <w:i/>
        </w:rPr>
        <w:t xml:space="preserve">zavezanec do dne 5. 6. 2019 ni izvršil naloženega, zato se na </w:t>
      </w:r>
      <w:proofErr w:type="spellStart"/>
      <w:r w:rsidR="008B0975" w:rsidRPr="007F6274">
        <w:rPr>
          <w:rFonts w:cs="Arial"/>
          <w:i/>
        </w:rPr>
        <w:t>podlagi..dovoli</w:t>
      </w:r>
      <w:proofErr w:type="spellEnd"/>
      <w:r w:rsidR="008B0975" w:rsidRPr="007F6274">
        <w:rPr>
          <w:rFonts w:cs="Arial"/>
          <w:i/>
        </w:rPr>
        <w:t xml:space="preserve"> upravna izvršba.«</w:t>
      </w:r>
      <w:r w:rsidR="008B0975" w:rsidRPr="007F6274">
        <w:rPr>
          <w:rFonts w:cs="Arial"/>
        </w:rPr>
        <w:t xml:space="preserve">, kar pomeni, da </w:t>
      </w:r>
      <w:r w:rsidR="008B0975" w:rsidRPr="007F6274">
        <w:rPr>
          <w:rFonts w:cs="Arial"/>
          <w:u w:val="single"/>
        </w:rPr>
        <w:t>ni bilo zakonitega razloga za odpravo</w:t>
      </w:r>
      <w:r w:rsidR="008B0975" w:rsidRPr="007F6274">
        <w:rPr>
          <w:rFonts w:cs="Arial"/>
        </w:rPr>
        <w:t xml:space="preserve"> Sklepa o denarni kazni št. 061-156/2017-10 z dne 7. 1. 2019, saj zavezanec ni izvršil tega, </w:t>
      </w:r>
      <w:r w:rsidR="008B0975" w:rsidRPr="007F6274">
        <w:rPr>
          <w:rFonts w:cs="Arial"/>
          <w:u w:val="single"/>
        </w:rPr>
        <w:t>kar mu je bilo naloženo</w:t>
      </w:r>
      <w:r w:rsidR="008B0975" w:rsidRPr="007F6274">
        <w:rPr>
          <w:rFonts w:cs="Arial"/>
        </w:rPr>
        <w:t>.</w:t>
      </w:r>
    </w:p>
    <w:p w14:paraId="3FA13588" w14:textId="77777777" w:rsidR="00C17FF2" w:rsidRPr="007F6274" w:rsidRDefault="00C17FF2" w:rsidP="00C17FF2">
      <w:pPr>
        <w:tabs>
          <w:tab w:val="left" w:pos="180"/>
        </w:tabs>
        <w:suppressAutoHyphens/>
        <w:spacing w:line="240" w:lineRule="exact"/>
        <w:ind w:left="360"/>
        <w:jc w:val="both"/>
        <w:rPr>
          <w:rFonts w:cs="Arial"/>
          <w:szCs w:val="20"/>
        </w:rPr>
      </w:pPr>
    </w:p>
    <w:p w14:paraId="268F6758" w14:textId="77777777" w:rsidR="00EE4C5B" w:rsidRPr="007F6274" w:rsidRDefault="00E4724A" w:rsidP="00802050">
      <w:pPr>
        <w:jc w:val="both"/>
        <w:rPr>
          <w:rFonts w:cs="Arial"/>
          <w:b/>
          <w:szCs w:val="20"/>
        </w:rPr>
      </w:pPr>
      <w:r w:rsidRPr="007F6274">
        <w:rPr>
          <w:rFonts w:cs="Arial"/>
          <w:b/>
          <w:szCs w:val="20"/>
        </w:rPr>
        <w:t xml:space="preserve">  </w:t>
      </w:r>
    </w:p>
    <w:p w14:paraId="667C52A3" w14:textId="6A84DA59" w:rsidR="00221AB0" w:rsidRPr="007F6274" w:rsidRDefault="00221AB0" w:rsidP="00221AB0">
      <w:pPr>
        <w:numPr>
          <w:ilvl w:val="0"/>
          <w:numId w:val="10"/>
        </w:numPr>
        <w:jc w:val="both"/>
        <w:rPr>
          <w:rFonts w:cs="Arial"/>
          <w:b/>
          <w:szCs w:val="20"/>
        </w:rPr>
      </w:pPr>
      <w:r w:rsidRPr="007F6274">
        <w:rPr>
          <w:rFonts w:cs="Arial"/>
          <w:b/>
          <w:szCs w:val="20"/>
        </w:rPr>
        <w:t xml:space="preserve">Zadeva št. 061-34/2019 – </w:t>
      </w:r>
      <w:r w:rsidR="00740948">
        <w:rPr>
          <w:rFonts w:cs="Arial"/>
          <w:b/>
          <w:szCs w:val="20"/>
        </w:rPr>
        <w:t>█</w:t>
      </w:r>
    </w:p>
    <w:p w14:paraId="4A7B35D8" w14:textId="77777777" w:rsidR="00221AB0" w:rsidRPr="007F6274" w:rsidRDefault="00221AB0" w:rsidP="00221AB0">
      <w:pPr>
        <w:jc w:val="both"/>
        <w:rPr>
          <w:rFonts w:cs="Arial"/>
          <w:szCs w:val="20"/>
        </w:rPr>
      </w:pPr>
    </w:p>
    <w:p w14:paraId="73CD7842" w14:textId="77777777" w:rsidR="00221AB0" w:rsidRPr="007F6274" w:rsidRDefault="00221AB0" w:rsidP="00221AB0">
      <w:pPr>
        <w:spacing w:line="240" w:lineRule="exact"/>
        <w:jc w:val="both"/>
        <w:rPr>
          <w:rFonts w:cs="Arial"/>
          <w:szCs w:val="20"/>
        </w:rPr>
      </w:pPr>
      <w:r w:rsidRPr="007F6274">
        <w:rPr>
          <w:rFonts w:cs="Arial"/>
          <w:szCs w:val="20"/>
        </w:rPr>
        <w:t xml:space="preserve">Inšpektorica MIO Beltinci je dne 8. 3. 2019 sestavila Zapisnik o inšpekcijskem pregledu št. 061-34/2019, ki ga je dne 7. 3. 2019 opravila na parceli x, </w:t>
      </w:r>
      <w:proofErr w:type="spellStart"/>
      <w:r w:rsidRPr="007F6274">
        <w:rPr>
          <w:rFonts w:cs="Arial"/>
          <w:szCs w:val="20"/>
        </w:rPr>
        <w:t>k.o</w:t>
      </w:r>
      <w:proofErr w:type="spellEnd"/>
      <w:r w:rsidRPr="007F6274">
        <w:rPr>
          <w:rFonts w:cs="Arial"/>
          <w:szCs w:val="20"/>
        </w:rPr>
        <w:t xml:space="preserve">. y.  </w:t>
      </w:r>
    </w:p>
    <w:p w14:paraId="2C8B5F2F" w14:textId="77777777" w:rsidR="00221AB0" w:rsidRPr="007F6274" w:rsidRDefault="00221AB0" w:rsidP="00221AB0">
      <w:pPr>
        <w:spacing w:line="240" w:lineRule="exact"/>
        <w:jc w:val="both"/>
        <w:rPr>
          <w:rFonts w:cs="Arial"/>
          <w:szCs w:val="20"/>
        </w:rPr>
      </w:pPr>
    </w:p>
    <w:p w14:paraId="79CF546E" w14:textId="77777777" w:rsidR="00221AB0" w:rsidRPr="007F6274" w:rsidRDefault="00221AB0" w:rsidP="00221AB0">
      <w:pPr>
        <w:numPr>
          <w:ilvl w:val="0"/>
          <w:numId w:val="13"/>
        </w:numPr>
        <w:jc w:val="both"/>
        <w:rPr>
          <w:rFonts w:cs="Arial"/>
        </w:rPr>
      </w:pPr>
      <w:r w:rsidRPr="007F6274">
        <w:rPr>
          <w:rFonts w:cs="Arial"/>
        </w:rPr>
        <w:t xml:space="preserve">Upravni inšpektor tudi pri tem zapisniku ugotavlja enake nepravilnosti kot pri zapisniku </w:t>
      </w:r>
      <w:r w:rsidRPr="007F6274">
        <w:rPr>
          <w:rFonts w:cs="Arial"/>
          <w:szCs w:val="20"/>
          <w:lang w:eastAsia="sl-SI"/>
        </w:rPr>
        <w:t xml:space="preserve">št. </w:t>
      </w:r>
      <w:r w:rsidRPr="007F6274">
        <w:rPr>
          <w:rFonts w:cs="Arial"/>
        </w:rPr>
        <w:t xml:space="preserve">061-156/2017, ki je bil sestavljen </w:t>
      </w:r>
      <w:r w:rsidRPr="007F6274">
        <w:rPr>
          <w:rFonts w:cs="Arial"/>
          <w:szCs w:val="20"/>
        </w:rPr>
        <w:t>11. 5. 2017</w:t>
      </w:r>
      <w:r w:rsidR="0092025A" w:rsidRPr="007F6274">
        <w:rPr>
          <w:rFonts w:cs="Arial"/>
          <w:szCs w:val="20"/>
        </w:rPr>
        <w:t>,</w:t>
      </w:r>
      <w:r w:rsidRPr="007F6274">
        <w:rPr>
          <w:rFonts w:cs="Arial"/>
          <w:szCs w:val="20"/>
        </w:rPr>
        <w:t xml:space="preserve"> </w:t>
      </w:r>
      <w:r w:rsidRPr="007F6274">
        <w:rPr>
          <w:rFonts w:cs="Arial"/>
        </w:rPr>
        <w:t>in sicer:</w:t>
      </w:r>
    </w:p>
    <w:p w14:paraId="21E6EF4E" w14:textId="77777777" w:rsidR="00221AB0" w:rsidRPr="007F6274" w:rsidRDefault="00221AB0" w:rsidP="004450EB">
      <w:pPr>
        <w:numPr>
          <w:ilvl w:val="0"/>
          <w:numId w:val="19"/>
        </w:numPr>
        <w:jc w:val="both"/>
        <w:rPr>
          <w:rFonts w:cs="Arial"/>
        </w:rPr>
      </w:pPr>
      <w:r w:rsidRPr="007F6274">
        <w:rPr>
          <w:rFonts w:cs="Arial"/>
          <w:szCs w:val="20"/>
        </w:rPr>
        <w:t>dokument nima zaporedne številke,</w:t>
      </w:r>
    </w:p>
    <w:p w14:paraId="33775A2E" w14:textId="77777777" w:rsidR="00221AB0" w:rsidRPr="007F6274" w:rsidRDefault="00221AB0" w:rsidP="004450EB">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04CB5E32" w14:textId="4581AC79" w:rsidR="00D60A6D" w:rsidRPr="007F6274" w:rsidRDefault="00221AB0" w:rsidP="004450EB">
      <w:pPr>
        <w:numPr>
          <w:ilvl w:val="0"/>
          <w:numId w:val="19"/>
        </w:numPr>
        <w:jc w:val="both"/>
        <w:rPr>
          <w:rFonts w:cs="Arial"/>
        </w:rPr>
      </w:pPr>
      <w:r w:rsidRPr="007F6274">
        <w:rPr>
          <w:rFonts w:cs="Arial"/>
        </w:rPr>
        <w:t>inšpektorica MIO Beltinci je zavezancu</w:t>
      </w:r>
      <w:r w:rsidR="005813BD" w:rsidRPr="007F6274">
        <w:rPr>
          <w:rFonts w:cs="Arial"/>
        </w:rPr>
        <w:t xml:space="preserve"> </w:t>
      </w:r>
      <w:r w:rsidR="00241E3B">
        <w:rPr>
          <w:rFonts w:cs="Arial"/>
        </w:rPr>
        <w:t>█</w:t>
      </w:r>
      <w:r w:rsidRPr="007F6274">
        <w:rPr>
          <w:rFonts w:cs="Arial"/>
        </w:rPr>
        <w:t xml:space="preserve">na zapisnik izrekla »ustno opozorilo« na podlagi 2. odstavka 33. člena ZIN in to kljub temu, da </w:t>
      </w:r>
      <w:r w:rsidR="006E671B" w:rsidRPr="007F6274">
        <w:rPr>
          <w:rFonts w:cs="Arial"/>
        </w:rPr>
        <w:t xml:space="preserve">zavezanec </w:t>
      </w:r>
      <w:r w:rsidRPr="007F6274">
        <w:rPr>
          <w:rFonts w:cs="Arial"/>
        </w:rPr>
        <w:t>ni bil prisoten</w:t>
      </w:r>
      <w:r w:rsidR="00F62F5C" w:rsidRPr="007F6274">
        <w:rPr>
          <w:rFonts w:cs="Arial"/>
        </w:rPr>
        <w:t xml:space="preserve"> in brez, da bi mu dala možnost, da se </w:t>
      </w:r>
      <w:r w:rsidR="00D60A6D" w:rsidRPr="007F6274">
        <w:rPr>
          <w:rFonts w:cs="Arial"/>
        </w:rPr>
        <w:t>izjavi o ugotovljenih dejstvih in okoliščinah, ki jih je ugotovila.</w:t>
      </w:r>
      <w:r w:rsidR="00D60A6D" w:rsidRPr="007F6274">
        <w:rPr>
          <w:rFonts w:cs="Arial"/>
          <w:szCs w:val="20"/>
        </w:rPr>
        <w:t xml:space="preserve"> </w:t>
      </w:r>
    </w:p>
    <w:p w14:paraId="08E96295" w14:textId="77777777" w:rsidR="005813BD" w:rsidRPr="007F6274" w:rsidRDefault="005813BD" w:rsidP="005813BD">
      <w:pPr>
        <w:jc w:val="both"/>
        <w:rPr>
          <w:rFonts w:cs="Arial"/>
        </w:rPr>
      </w:pPr>
    </w:p>
    <w:p w14:paraId="7C77AD5D" w14:textId="77777777" w:rsidR="005813BD" w:rsidRPr="007F6274" w:rsidRDefault="005813BD" w:rsidP="005813BD">
      <w:pPr>
        <w:numPr>
          <w:ilvl w:val="0"/>
          <w:numId w:val="13"/>
        </w:numPr>
        <w:jc w:val="both"/>
        <w:rPr>
          <w:rFonts w:cs="Arial"/>
        </w:rPr>
      </w:pPr>
      <w:r w:rsidRPr="007F6274">
        <w:rPr>
          <w:rFonts w:cs="Arial"/>
          <w:szCs w:val="20"/>
        </w:rPr>
        <w:t xml:space="preserve">Inšpektorica MIO Beltinci </w:t>
      </w:r>
      <w:r w:rsidRPr="007F6274">
        <w:rPr>
          <w:rFonts w:cs="Arial"/>
        </w:rPr>
        <w:t>je zapisnik vročala zavezancu osebno v skladu z določbo 4. odstavka</w:t>
      </w:r>
      <w:r w:rsidRPr="007F6274">
        <w:rPr>
          <w:rStyle w:val="Sprotnaopomba-sklic"/>
          <w:rFonts w:cs="Arial"/>
        </w:rPr>
        <w:footnoteReference w:id="39"/>
      </w:r>
      <w:r w:rsidRPr="007F6274">
        <w:rPr>
          <w:rStyle w:val="Sprotnaopomba-sklic"/>
          <w:rFonts w:cs="Arial"/>
        </w:rPr>
        <w:t xml:space="preserve"> </w:t>
      </w:r>
      <w:r w:rsidRPr="007F6274">
        <w:rPr>
          <w:rFonts w:cs="Arial"/>
        </w:rPr>
        <w:t xml:space="preserve">29. člena ZIN. Zavezanec v postavljenem roku ni podal izjave.  </w:t>
      </w:r>
    </w:p>
    <w:p w14:paraId="1642D4AE" w14:textId="77777777" w:rsidR="005813BD" w:rsidRPr="007F6274" w:rsidRDefault="005813BD" w:rsidP="005813BD">
      <w:pPr>
        <w:jc w:val="both"/>
        <w:rPr>
          <w:rFonts w:cs="Arial"/>
        </w:rPr>
      </w:pPr>
    </w:p>
    <w:p w14:paraId="1CE5CF7C" w14:textId="34323F7C" w:rsidR="005813BD" w:rsidRPr="007F6274" w:rsidRDefault="00221AB0" w:rsidP="005813BD">
      <w:pPr>
        <w:jc w:val="both"/>
        <w:rPr>
          <w:rFonts w:cs="Arial"/>
        </w:rPr>
      </w:pPr>
      <w:r w:rsidRPr="007F6274">
        <w:rPr>
          <w:rFonts w:cs="Arial"/>
        </w:rPr>
        <w:t xml:space="preserve">Dne 22. 3. 2019 je inšpektorica </w:t>
      </w:r>
      <w:r w:rsidRPr="007F6274">
        <w:rPr>
          <w:rFonts w:cs="Arial"/>
          <w:szCs w:val="20"/>
        </w:rPr>
        <w:t xml:space="preserve">MIO Beltinci zavezancu </w:t>
      </w:r>
      <w:r w:rsidR="00241E3B">
        <w:rPr>
          <w:rFonts w:cs="Arial"/>
        </w:rPr>
        <w:t>█</w:t>
      </w:r>
      <w:r w:rsidRPr="007F6274">
        <w:rPr>
          <w:rFonts w:cs="Arial"/>
        </w:rPr>
        <w:t xml:space="preserve">izdala Odločbo št. </w:t>
      </w:r>
      <w:r w:rsidR="005813BD" w:rsidRPr="007F6274">
        <w:rPr>
          <w:rFonts w:cs="Arial"/>
          <w:szCs w:val="20"/>
        </w:rPr>
        <w:t>061-34/2019-2</w:t>
      </w:r>
      <w:r w:rsidRPr="007F6274">
        <w:rPr>
          <w:rFonts w:cs="Arial"/>
        </w:rPr>
        <w:t>. Odloč</w:t>
      </w:r>
      <w:r w:rsidR="00E043C0" w:rsidRPr="007F6274">
        <w:rPr>
          <w:rFonts w:cs="Arial"/>
        </w:rPr>
        <w:t>b</w:t>
      </w:r>
      <w:r w:rsidR="00E043C0" w:rsidRPr="007F6274">
        <w:rPr>
          <w:rFonts w:cs="Arial"/>
          <w:i/>
        </w:rPr>
        <w:t>a</w:t>
      </w:r>
      <w:r w:rsidRPr="007F6274">
        <w:rPr>
          <w:rFonts w:cs="Arial"/>
        </w:rPr>
        <w:t xml:space="preserve"> je izdana na podlagi 207. člena ZUP, </w:t>
      </w:r>
      <w:r w:rsidR="005813BD" w:rsidRPr="007F6274">
        <w:rPr>
          <w:rFonts w:cs="Arial"/>
        </w:rPr>
        <w:t>8. alineja</w:t>
      </w:r>
      <w:r w:rsidR="005813BD" w:rsidRPr="007F6274">
        <w:rPr>
          <w:rStyle w:val="Sprotnaopomba-sklic"/>
          <w:rFonts w:cs="Arial"/>
        </w:rPr>
        <w:footnoteReference w:id="40"/>
      </w:r>
      <w:r w:rsidR="005813BD" w:rsidRPr="007F6274">
        <w:rPr>
          <w:rFonts w:cs="Arial"/>
        </w:rPr>
        <w:t xml:space="preserve"> 3. točke 2. odstavka 5. člena Zakona o cestah (Uradni list RS, št. </w:t>
      </w:r>
      <w:hyperlink r:id="rId29" w:tgtFrame="_blank" w:tooltip="Zakon o cestah (ZCes-1)" w:history="1">
        <w:r w:rsidR="005813BD" w:rsidRPr="007F6274">
          <w:rPr>
            <w:rStyle w:val="Hiperpovezava"/>
            <w:rFonts w:cs="Arial"/>
            <w:color w:val="auto"/>
          </w:rPr>
          <w:t>109/10</w:t>
        </w:r>
      </w:hyperlink>
      <w:r w:rsidR="005813BD" w:rsidRPr="007F6274">
        <w:rPr>
          <w:rFonts w:cs="Arial"/>
        </w:rPr>
        <w:t xml:space="preserve">, </w:t>
      </w:r>
      <w:hyperlink r:id="rId30" w:tgtFrame="_blank" w:tooltip="Zakon o spremembah in dopolnitvah Zakona o cestah" w:history="1">
        <w:r w:rsidR="005813BD" w:rsidRPr="007F6274">
          <w:rPr>
            <w:rStyle w:val="Hiperpovezava"/>
            <w:rFonts w:cs="Arial"/>
            <w:color w:val="auto"/>
          </w:rPr>
          <w:t>48/12</w:t>
        </w:r>
      </w:hyperlink>
      <w:r w:rsidR="005813BD" w:rsidRPr="007F6274">
        <w:rPr>
          <w:rFonts w:cs="Arial"/>
        </w:rPr>
        <w:t xml:space="preserve">, </w:t>
      </w:r>
      <w:hyperlink r:id="rId31" w:tgtFrame="_blank" w:tooltip="Odločba o razveljavitvi zadnjega stavka šestega odstavka 5. člena Zakona o cestah" w:history="1">
        <w:r w:rsidR="005813BD" w:rsidRPr="007F6274">
          <w:rPr>
            <w:rStyle w:val="Hiperpovezava"/>
            <w:rFonts w:cs="Arial"/>
            <w:color w:val="auto"/>
          </w:rPr>
          <w:t>36/14</w:t>
        </w:r>
      </w:hyperlink>
      <w:r w:rsidR="005813BD" w:rsidRPr="007F6274">
        <w:rPr>
          <w:rFonts w:cs="Arial"/>
        </w:rPr>
        <w:t xml:space="preserve"> – </w:t>
      </w:r>
      <w:proofErr w:type="spellStart"/>
      <w:r w:rsidR="005813BD" w:rsidRPr="007F6274">
        <w:rPr>
          <w:rFonts w:cs="Arial"/>
        </w:rPr>
        <w:t>odl</w:t>
      </w:r>
      <w:proofErr w:type="spellEnd"/>
      <w:r w:rsidR="005813BD" w:rsidRPr="007F6274">
        <w:rPr>
          <w:rFonts w:cs="Arial"/>
        </w:rPr>
        <w:t xml:space="preserve">. US, </w:t>
      </w:r>
      <w:hyperlink r:id="rId32" w:tgtFrame="_blank" w:tooltip="Zakon o dopolnitvah Zakona o cestah" w:history="1">
        <w:r w:rsidR="005813BD" w:rsidRPr="007F6274">
          <w:rPr>
            <w:rStyle w:val="Hiperpovezava"/>
            <w:rFonts w:cs="Arial"/>
            <w:color w:val="auto"/>
          </w:rPr>
          <w:t>46/15</w:t>
        </w:r>
      </w:hyperlink>
      <w:r w:rsidR="005813BD" w:rsidRPr="007F6274">
        <w:rPr>
          <w:rFonts w:cs="Arial"/>
        </w:rPr>
        <w:t xml:space="preserve"> in </w:t>
      </w:r>
      <w:hyperlink r:id="rId33" w:tgtFrame="_blank" w:tooltip="Zakon o spremembah in dopolnitvah Zakona o cestah" w:history="1">
        <w:r w:rsidR="005813BD" w:rsidRPr="007F6274">
          <w:rPr>
            <w:rStyle w:val="Hiperpovezava"/>
            <w:rFonts w:cs="Arial"/>
            <w:color w:val="auto"/>
          </w:rPr>
          <w:t>10/18</w:t>
        </w:r>
      </w:hyperlink>
      <w:r w:rsidR="005813BD" w:rsidRPr="007F6274">
        <w:rPr>
          <w:rFonts w:cs="Arial"/>
        </w:rPr>
        <w:t xml:space="preserve"> – v nadaljevanju Zces-1), 33. in 34. člena Odloka o občinskih cestah (Uradni list RS</w:t>
      </w:r>
      <w:r w:rsidR="004C2BCF" w:rsidRPr="007F6274">
        <w:rPr>
          <w:rFonts w:cs="Arial"/>
        </w:rPr>
        <w:t>,</w:t>
      </w:r>
      <w:r w:rsidR="005813BD" w:rsidRPr="007F6274">
        <w:rPr>
          <w:rFonts w:cs="Arial"/>
        </w:rPr>
        <w:t xml:space="preserve"> št. 11/05</w:t>
      </w:r>
      <w:r w:rsidR="00C21160" w:rsidRPr="007F6274">
        <w:rPr>
          <w:rFonts w:cs="Arial"/>
        </w:rPr>
        <w:t xml:space="preserve"> – Odlok o cestah</w:t>
      </w:r>
      <w:r w:rsidR="005813BD" w:rsidRPr="007F6274">
        <w:rPr>
          <w:rFonts w:cs="Arial"/>
        </w:rPr>
        <w:t>) ter 32. člena ZIN.</w:t>
      </w:r>
    </w:p>
    <w:p w14:paraId="37558B55" w14:textId="77777777" w:rsidR="005813BD" w:rsidRPr="007F6274" w:rsidRDefault="005813BD" w:rsidP="005813BD">
      <w:pPr>
        <w:spacing w:line="240" w:lineRule="exact"/>
        <w:jc w:val="both"/>
        <w:rPr>
          <w:rFonts w:cs="Arial"/>
          <w:szCs w:val="20"/>
        </w:rPr>
      </w:pPr>
    </w:p>
    <w:p w14:paraId="67CF1A10" w14:textId="77777777" w:rsidR="005813BD" w:rsidRPr="007F6274" w:rsidRDefault="005813BD" w:rsidP="004450EB">
      <w:pPr>
        <w:numPr>
          <w:ilvl w:val="0"/>
          <w:numId w:val="17"/>
        </w:numPr>
        <w:jc w:val="both"/>
        <w:rPr>
          <w:rFonts w:cs="Arial"/>
        </w:rPr>
      </w:pPr>
      <w:r w:rsidRPr="007F6274">
        <w:rPr>
          <w:rFonts w:cs="Arial"/>
        </w:rPr>
        <w:t>Upravni inšpektor pojasnjuje, da je v uvodu potrebno navajati samo predpis o pristojnosti</w:t>
      </w:r>
      <w:r w:rsidRPr="007F6274">
        <w:rPr>
          <w:rStyle w:val="Sprotnaopomba-sklic"/>
          <w:rFonts w:cs="Arial"/>
        </w:rPr>
        <w:footnoteReference w:id="41"/>
      </w:r>
      <w:r w:rsidRPr="007F6274">
        <w:rPr>
          <w:rFonts w:cs="Arial"/>
        </w:rPr>
        <w:t xml:space="preserve"> organa, ki pa </w:t>
      </w:r>
      <w:r w:rsidR="00C21160" w:rsidRPr="007F6274">
        <w:rPr>
          <w:rFonts w:cs="Arial"/>
        </w:rPr>
        <w:t>je</w:t>
      </w:r>
      <w:r w:rsidRPr="007F6274">
        <w:rPr>
          <w:rFonts w:cs="Arial"/>
        </w:rPr>
        <w:t xml:space="preserve"> glede na vsebino odločanja v konkretnem primeru samo 118. člen Zces-1, ki določa, da pristojni inšpektor za ceste z opozorilom, če oceni, da je to zadosten ukrep, ali z odločbo odredi v nadaljevanju predpisane ukrepe. </w:t>
      </w:r>
      <w:r w:rsidR="00C21160" w:rsidRPr="007F6274">
        <w:rPr>
          <w:rFonts w:cs="Arial"/>
        </w:rPr>
        <w:t xml:space="preserve">Tega člena, </w:t>
      </w:r>
      <w:r w:rsidR="00C21160" w:rsidRPr="007F6274">
        <w:rPr>
          <w:rFonts w:cs="Arial"/>
          <w:u w:val="single"/>
        </w:rPr>
        <w:t>ki določa pristojnost za izdajo ukrepa</w:t>
      </w:r>
      <w:r w:rsidR="00C37A35" w:rsidRPr="007F6274">
        <w:rPr>
          <w:rFonts w:cs="Arial"/>
        </w:rPr>
        <w:t>, inšpektoric</w:t>
      </w:r>
      <w:r w:rsidR="00C21160" w:rsidRPr="007F6274">
        <w:rPr>
          <w:rFonts w:cs="Arial"/>
        </w:rPr>
        <w:t xml:space="preserve">a </w:t>
      </w:r>
      <w:r w:rsidR="00C21160" w:rsidRPr="007F6274">
        <w:rPr>
          <w:rFonts w:cs="Arial"/>
          <w:szCs w:val="20"/>
        </w:rPr>
        <w:t xml:space="preserve">MIO Beltinci </w:t>
      </w:r>
      <w:r w:rsidR="00C21160" w:rsidRPr="007F6274">
        <w:rPr>
          <w:rFonts w:cs="Arial"/>
        </w:rPr>
        <w:t>ni navedla</w:t>
      </w:r>
      <w:r w:rsidR="00904073" w:rsidRPr="007F6274">
        <w:rPr>
          <w:rFonts w:cs="Arial"/>
        </w:rPr>
        <w:t xml:space="preserve"> v uvodu</w:t>
      </w:r>
      <w:r w:rsidR="00C21160" w:rsidRPr="007F6274">
        <w:rPr>
          <w:rFonts w:cs="Arial"/>
        </w:rPr>
        <w:t xml:space="preserve">. </w:t>
      </w:r>
      <w:r w:rsidR="00E25135" w:rsidRPr="007F6274">
        <w:rPr>
          <w:rFonts w:cs="Arial"/>
        </w:rPr>
        <w:t xml:space="preserve">Ostale v </w:t>
      </w:r>
      <w:r w:rsidRPr="007F6274">
        <w:rPr>
          <w:rFonts w:cs="Arial"/>
        </w:rPr>
        <w:t xml:space="preserve">uvodu navedene pravne podlage so neustrezne </w:t>
      </w:r>
      <w:r w:rsidR="00E25135" w:rsidRPr="007F6274">
        <w:rPr>
          <w:rFonts w:cs="Arial"/>
        </w:rPr>
        <w:t>ter</w:t>
      </w:r>
      <w:r w:rsidRPr="007F6274">
        <w:rPr>
          <w:rFonts w:cs="Arial"/>
        </w:rPr>
        <w:t xml:space="preserve"> s</w:t>
      </w:r>
      <w:r w:rsidR="00E043C0" w:rsidRPr="007F6274">
        <w:rPr>
          <w:rFonts w:cs="Arial"/>
        </w:rPr>
        <w:t>padajo</w:t>
      </w:r>
      <w:r w:rsidRPr="007F6274">
        <w:rPr>
          <w:rFonts w:cs="Arial"/>
        </w:rPr>
        <w:t xml:space="preserve"> v obrazložitev odločbe. </w:t>
      </w:r>
      <w:r w:rsidR="00C21160" w:rsidRPr="007F6274">
        <w:rPr>
          <w:rFonts w:cs="Arial"/>
        </w:rPr>
        <w:t xml:space="preserve">Ponovno se ugotavlja </w:t>
      </w:r>
      <w:r w:rsidRPr="007F6274">
        <w:rPr>
          <w:rFonts w:cs="Arial"/>
        </w:rPr>
        <w:t>kršit</w:t>
      </w:r>
      <w:r w:rsidR="00C21160" w:rsidRPr="007F6274">
        <w:rPr>
          <w:rFonts w:cs="Arial"/>
        </w:rPr>
        <w:t>e</w:t>
      </w:r>
      <w:r w:rsidRPr="007F6274">
        <w:rPr>
          <w:rFonts w:cs="Arial"/>
        </w:rPr>
        <w:t>v 212. člena ZUP.</w:t>
      </w:r>
    </w:p>
    <w:p w14:paraId="0F27BE05" w14:textId="77777777" w:rsidR="005813BD" w:rsidRPr="007F6274" w:rsidRDefault="005813BD" w:rsidP="00221AB0">
      <w:pPr>
        <w:jc w:val="both"/>
        <w:rPr>
          <w:rFonts w:cs="Arial"/>
        </w:rPr>
      </w:pPr>
    </w:p>
    <w:p w14:paraId="02B17001" w14:textId="77777777" w:rsidR="00221AB0" w:rsidRPr="007F6274" w:rsidRDefault="00221AB0" w:rsidP="00221AB0">
      <w:pPr>
        <w:numPr>
          <w:ilvl w:val="0"/>
          <w:numId w:val="13"/>
        </w:numPr>
        <w:jc w:val="both"/>
        <w:rPr>
          <w:rFonts w:cs="Arial"/>
        </w:rPr>
      </w:pPr>
      <w:r w:rsidRPr="007F6274">
        <w:rPr>
          <w:rFonts w:cs="Arial"/>
        </w:rPr>
        <w:t xml:space="preserve">Upravni inšpektor tudi pri tej odločbi ugotavlja enake </w:t>
      </w:r>
      <w:r w:rsidR="00082D9F" w:rsidRPr="007F6274">
        <w:rPr>
          <w:rFonts w:cs="Arial"/>
        </w:rPr>
        <w:t xml:space="preserve">naslednje </w:t>
      </w:r>
      <w:r w:rsidRPr="007F6274">
        <w:rPr>
          <w:rFonts w:cs="Arial"/>
        </w:rPr>
        <w:t>nepravilnosti</w:t>
      </w:r>
      <w:r w:rsidR="00E043C0" w:rsidRPr="007F6274">
        <w:rPr>
          <w:rFonts w:cs="Arial"/>
        </w:rPr>
        <w:t>,</w:t>
      </w:r>
      <w:r w:rsidRPr="007F6274">
        <w:rPr>
          <w:rFonts w:cs="Arial"/>
        </w:rPr>
        <w:t xml:space="preserve"> in sicer:</w:t>
      </w:r>
    </w:p>
    <w:p w14:paraId="6C2293F4" w14:textId="77777777" w:rsidR="00221AB0" w:rsidRPr="007F6274" w:rsidRDefault="00221AB0" w:rsidP="004450EB">
      <w:pPr>
        <w:numPr>
          <w:ilvl w:val="0"/>
          <w:numId w:val="19"/>
        </w:numPr>
        <w:jc w:val="both"/>
        <w:rPr>
          <w:rFonts w:cs="Arial"/>
        </w:rPr>
      </w:pPr>
      <w:r w:rsidRPr="007F6274">
        <w:rPr>
          <w:rFonts w:cs="Arial"/>
        </w:rPr>
        <w:t>v uvodu ni naveden način uvedbe postopka (da se odločba izdaja po uradni dolžnosti)</w:t>
      </w:r>
      <w:r w:rsidR="00082D9F" w:rsidRPr="007F6274">
        <w:rPr>
          <w:rFonts w:cs="Arial"/>
        </w:rPr>
        <w:t xml:space="preserve">, </w:t>
      </w:r>
    </w:p>
    <w:p w14:paraId="0592DD53" w14:textId="77777777" w:rsidR="00221AB0" w:rsidRPr="007F6274" w:rsidRDefault="00221AB0" w:rsidP="004450EB">
      <w:pPr>
        <w:numPr>
          <w:ilvl w:val="0"/>
          <w:numId w:val="19"/>
        </w:numPr>
        <w:jc w:val="both"/>
        <w:rPr>
          <w:rFonts w:cs="Arial"/>
        </w:rPr>
      </w:pPr>
      <w:r w:rsidRPr="007F6274">
        <w:rPr>
          <w:rFonts w:cs="Arial"/>
        </w:rPr>
        <w:lastRenderedPageBreak/>
        <w:t xml:space="preserve">izrek odločbe je pomanjkljiv in zaradi tega nedoločen, saj iz njega ni mogoče določiti stranke </w:t>
      </w:r>
      <w:r w:rsidR="00082D9F" w:rsidRPr="007F6274">
        <w:rPr>
          <w:rFonts w:cs="Arial"/>
        </w:rPr>
        <w:t xml:space="preserve"> (zavezanec, brez ostalih osebn</w:t>
      </w:r>
      <w:r w:rsidR="00C37A35" w:rsidRPr="007F6274">
        <w:rPr>
          <w:rFonts w:cs="Arial"/>
        </w:rPr>
        <w:t>i</w:t>
      </w:r>
      <w:r w:rsidR="00082D9F" w:rsidRPr="007F6274">
        <w:rPr>
          <w:rFonts w:cs="Arial"/>
        </w:rPr>
        <w:t xml:space="preserve">h podatkov in naslovom) </w:t>
      </w:r>
      <w:r w:rsidRPr="007F6274">
        <w:rPr>
          <w:rFonts w:cs="Arial"/>
        </w:rPr>
        <w:t>in</w:t>
      </w:r>
    </w:p>
    <w:p w14:paraId="6E416FEC" w14:textId="77777777" w:rsidR="00221AB0" w:rsidRPr="007F6274" w:rsidRDefault="00221AB0"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p>
    <w:p w14:paraId="5F6FA878" w14:textId="77777777" w:rsidR="00904073" w:rsidRPr="007F6274" w:rsidRDefault="00904073" w:rsidP="00904073">
      <w:pPr>
        <w:jc w:val="both"/>
        <w:rPr>
          <w:rFonts w:cs="Arial"/>
        </w:rPr>
      </w:pPr>
    </w:p>
    <w:p w14:paraId="599EE79F" w14:textId="77777777" w:rsidR="006B1AF0" w:rsidRPr="007F6274" w:rsidRDefault="00450F46" w:rsidP="00904073">
      <w:pPr>
        <w:numPr>
          <w:ilvl w:val="0"/>
          <w:numId w:val="13"/>
        </w:numPr>
        <w:jc w:val="both"/>
        <w:rPr>
          <w:rFonts w:cs="Arial"/>
        </w:rPr>
      </w:pPr>
      <w:r w:rsidRPr="007F6274">
        <w:rPr>
          <w:rFonts w:cs="Arial"/>
        </w:rPr>
        <w:t xml:space="preserve">Inšpektorica </w:t>
      </w:r>
      <w:r w:rsidRPr="007F6274">
        <w:rPr>
          <w:rFonts w:cs="Arial"/>
          <w:szCs w:val="20"/>
        </w:rPr>
        <w:t>MIO Beltinci je v uvodu kot pravno podlago za izrek ukrepa navedla 33. in 34. člen</w:t>
      </w:r>
      <w:r w:rsidR="00BB1FE8" w:rsidRPr="007F6274">
        <w:rPr>
          <w:rFonts w:cs="Arial"/>
          <w:szCs w:val="20"/>
        </w:rPr>
        <w:t xml:space="preserve"> </w:t>
      </w:r>
      <w:r w:rsidR="00BB1FE8" w:rsidRPr="007F6274">
        <w:rPr>
          <w:rFonts w:cs="Arial"/>
        </w:rPr>
        <w:t>Odloka o cestah</w:t>
      </w:r>
      <w:r w:rsidRPr="007F6274">
        <w:rPr>
          <w:rFonts w:cs="Arial"/>
          <w:szCs w:val="20"/>
        </w:rPr>
        <w:t>, ki ne predstavljata pravne podlage za izrek ukrepa, ampak določata, da si morajo občani za dela in opravljanje del ob občinski cesti pridobiti dovoljenja oziroma soglasja pristojnega občinskega upravnega organa. U</w:t>
      </w:r>
      <w:r w:rsidR="006B1AF0" w:rsidRPr="007F6274">
        <w:rPr>
          <w:rFonts w:cs="Arial"/>
          <w:szCs w:val="20"/>
        </w:rPr>
        <w:t>krepi občinskega inšpektorja s</w:t>
      </w:r>
      <w:r w:rsidRPr="007F6274">
        <w:rPr>
          <w:rFonts w:cs="Arial"/>
          <w:szCs w:val="20"/>
        </w:rPr>
        <w:t>o določen</w:t>
      </w:r>
      <w:r w:rsidR="006B1AF0" w:rsidRPr="007F6274">
        <w:rPr>
          <w:rFonts w:cs="Arial"/>
          <w:szCs w:val="20"/>
        </w:rPr>
        <w:t>i</w:t>
      </w:r>
      <w:r w:rsidRPr="007F6274">
        <w:rPr>
          <w:rFonts w:cs="Arial"/>
          <w:szCs w:val="20"/>
        </w:rPr>
        <w:t xml:space="preserve"> v </w:t>
      </w:r>
      <w:r w:rsidR="006B1AF0" w:rsidRPr="007F6274">
        <w:rPr>
          <w:rFonts w:cs="Arial"/>
          <w:szCs w:val="20"/>
        </w:rPr>
        <w:t xml:space="preserve">56. členu Odloka o cestah. </w:t>
      </w:r>
    </w:p>
    <w:p w14:paraId="4028AB68" w14:textId="77777777" w:rsidR="00904073" w:rsidRPr="007F6274" w:rsidRDefault="00904073" w:rsidP="006B1AF0">
      <w:pPr>
        <w:ind w:left="720"/>
        <w:jc w:val="both"/>
        <w:rPr>
          <w:rFonts w:cs="Arial"/>
        </w:rPr>
      </w:pPr>
      <w:r w:rsidRPr="007F6274">
        <w:rPr>
          <w:rFonts w:cs="Arial"/>
        </w:rPr>
        <w:t>Odlok o cestah je Občinski svet občine Velika Polana sprejel na 16. redni seji, dne 16. 9. 2004 na podlagi takrat veljavnega 1. odstavka 82. člena</w:t>
      </w:r>
      <w:r w:rsidRPr="007F6274">
        <w:rPr>
          <w:rStyle w:val="Sprotnaopomba-sklic"/>
          <w:rFonts w:cs="Arial"/>
        </w:rPr>
        <w:footnoteReference w:id="42"/>
      </w:r>
      <w:r w:rsidRPr="007F6274">
        <w:rPr>
          <w:rStyle w:val="Sprotnaopomba-sklic"/>
          <w:rFonts w:cs="Arial"/>
        </w:rPr>
        <w:t xml:space="preserve"> </w:t>
      </w:r>
      <w:r w:rsidRPr="007F6274">
        <w:rPr>
          <w:rFonts w:cs="Arial"/>
        </w:rPr>
        <w:t>Zakona o javnih cestah (Ur</w:t>
      </w:r>
      <w:r w:rsidR="009C6AB5" w:rsidRPr="007F6274">
        <w:rPr>
          <w:rFonts w:cs="Arial"/>
        </w:rPr>
        <w:t>adni</w:t>
      </w:r>
      <w:r w:rsidRPr="007F6274">
        <w:rPr>
          <w:rFonts w:cs="Arial"/>
        </w:rPr>
        <w:t xml:space="preserve"> list RS, št. 29/97). Odlok o cestah v 2. členu določa: občinske ceste na območju Občine Velika Polana in postopek njihove kategorizacije; upravljanje, graditev, vzdrževanje in varstvo občinskih cest in prometa na njih; način izvajanja vzdrževanja občinskih cest kot obvezne gospodarske javne službe in inšpekcijsko nadzorstvo nad občinskimi cestami in sankcioniranje kršitev tega odloka. V 54. členu pa določa, da uresničevanje določb tega odloka in določb predpisov o javnih cestah, ki se neposredno uporabljajo za občinske ceste, nadzira občinski inšpektor za ceste.</w:t>
      </w:r>
      <w:r w:rsidRPr="007F6274">
        <w:rPr>
          <w:rStyle w:val="Sprotnaopomba-sklic"/>
          <w:rFonts w:cs="Arial"/>
          <w:szCs w:val="20"/>
        </w:rPr>
        <w:t xml:space="preserve"> </w:t>
      </w:r>
      <w:r w:rsidRPr="007F6274">
        <w:rPr>
          <w:rFonts w:cs="Arial"/>
        </w:rPr>
        <w:t xml:space="preserve">Pri tem upravni inšpektor opozarja tudi na dejstvo, da je bil dne </w:t>
      </w:r>
      <w:r w:rsidRPr="007F6274">
        <w:rPr>
          <w:rFonts w:cs="Arial"/>
          <w:u w:val="single"/>
        </w:rPr>
        <w:t>30.12.2010</w:t>
      </w:r>
      <w:r w:rsidRPr="007F6274">
        <w:rPr>
          <w:rFonts w:cs="Arial"/>
        </w:rPr>
        <w:t xml:space="preserve"> v Uradnem listu RS št. 109/10 objavljen Zakon o cestah, ki je v 126. členu določil rok za uskladitev občinskih predpisov </w:t>
      </w:r>
      <w:r w:rsidRPr="007F6274">
        <w:rPr>
          <w:rFonts w:cs="Arial"/>
          <w:u w:val="single"/>
        </w:rPr>
        <w:t>in sicer so bile občine dolžne svoje predpise uskladiti z določbami tega zakona najpozneje v enem letu od njegove uveljavitve</w:t>
      </w:r>
      <w:r w:rsidRPr="007F6274">
        <w:rPr>
          <w:rFonts w:cs="Arial"/>
        </w:rPr>
        <w:t>. Zako</w:t>
      </w:r>
      <w:r w:rsidR="006B1AF0" w:rsidRPr="007F6274">
        <w:rPr>
          <w:rFonts w:cs="Arial"/>
        </w:rPr>
        <w:t>n je bil uveljavljen 1. 4. 2011, kar</w:t>
      </w:r>
      <w:r w:rsidRPr="007F6274">
        <w:rPr>
          <w:rFonts w:cs="Arial"/>
        </w:rPr>
        <w:t xml:space="preserve"> navedeno pomeni, </w:t>
      </w:r>
      <w:r w:rsidRPr="007F6274">
        <w:rPr>
          <w:rFonts w:cs="Arial"/>
          <w:u w:val="single"/>
        </w:rPr>
        <w:t xml:space="preserve">da bi lokalna skupnost </w:t>
      </w:r>
      <w:r w:rsidR="009C6AB5" w:rsidRPr="007F6274">
        <w:rPr>
          <w:rFonts w:cs="Arial"/>
          <w:u w:val="single"/>
        </w:rPr>
        <w:t xml:space="preserve">Velika Polana </w:t>
      </w:r>
      <w:r w:rsidRPr="007F6274">
        <w:rPr>
          <w:rFonts w:cs="Arial"/>
          <w:u w:val="single"/>
        </w:rPr>
        <w:t>morala najkasneje do 1. 4. 2012</w:t>
      </w:r>
      <w:r w:rsidRPr="007F6274">
        <w:rPr>
          <w:rFonts w:cs="Arial"/>
        </w:rPr>
        <w:t xml:space="preserve"> sprejeti nov Odlok o občinskih cestah.</w:t>
      </w:r>
    </w:p>
    <w:p w14:paraId="73449D27" w14:textId="77777777" w:rsidR="00221AB0" w:rsidRPr="007F6274" w:rsidRDefault="00221AB0" w:rsidP="00904073">
      <w:pPr>
        <w:jc w:val="both"/>
        <w:rPr>
          <w:rFonts w:cs="Arial"/>
        </w:rPr>
      </w:pPr>
    </w:p>
    <w:p w14:paraId="2A4DE259" w14:textId="6FDF275D" w:rsidR="00EE4C5B" w:rsidRPr="007F6274" w:rsidRDefault="00904073" w:rsidP="006B1AF0">
      <w:pPr>
        <w:jc w:val="both"/>
        <w:rPr>
          <w:rFonts w:cs="Arial"/>
        </w:rPr>
      </w:pPr>
      <w:r w:rsidRPr="007F6274">
        <w:rPr>
          <w:rFonts w:cs="Arial"/>
        </w:rPr>
        <w:t xml:space="preserve">Dne 1. 4. 2019 je inšpektorica MIO Beltinci sestavila dokument št. </w:t>
      </w:r>
      <w:r w:rsidR="006B1AF0" w:rsidRPr="007F6274">
        <w:rPr>
          <w:rFonts w:cs="Arial"/>
        </w:rPr>
        <w:t>061-34/2019-3 z imenom »zapisnik</w:t>
      </w:r>
      <w:r w:rsidR="00E043C0" w:rsidRPr="007F6274">
        <w:rPr>
          <w:rFonts w:cs="Arial"/>
        </w:rPr>
        <w:t>«</w:t>
      </w:r>
      <w:r w:rsidR="006B1AF0" w:rsidRPr="007F6274">
        <w:rPr>
          <w:rFonts w:cs="Arial"/>
        </w:rPr>
        <w:t xml:space="preserve">. V dokumentu je zapisano: </w:t>
      </w:r>
      <w:r w:rsidR="006B1AF0" w:rsidRPr="007F6274">
        <w:rPr>
          <w:rFonts w:cs="Arial"/>
          <w:i/>
        </w:rPr>
        <w:t xml:space="preserve">»Zavezanec </w:t>
      </w:r>
      <w:r w:rsidR="00241E3B">
        <w:rPr>
          <w:rFonts w:cs="Arial"/>
          <w:i/>
        </w:rPr>
        <w:t>█</w:t>
      </w:r>
      <w:r w:rsidR="006B1AF0" w:rsidRPr="007F6274">
        <w:rPr>
          <w:rFonts w:cs="Arial"/>
          <w:i/>
        </w:rPr>
        <w:t xml:space="preserve">… je vzpostavil </w:t>
      </w:r>
      <w:r w:rsidR="00740948">
        <w:rPr>
          <w:rFonts w:cs="Arial"/>
          <w:i/>
        </w:rPr>
        <w:t>█</w:t>
      </w:r>
      <w:r w:rsidR="006B1AF0" w:rsidRPr="007F6274">
        <w:rPr>
          <w:rFonts w:cs="Arial"/>
          <w:i/>
        </w:rPr>
        <w:t xml:space="preserve"> v prvotno stanje v skladu z prvo točko izreka odločbe št.. z dne… Postopek se postopek zaključi.«</w:t>
      </w:r>
    </w:p>
    <w:p w14:paraId="08F12982" w14:textId="77777777" w:rsidR="00EE4C5B" w:rsidRPr="007F6274" w:rsidRDefault="00EE4C5B" w:rsidP="00802050">
      <w:pPr>
        <w:jc w:val="both"/>
        <w:rPr>
          <w:rFonts w:cs="Arial"/>
          <w:b/>
          <w:szCs w:val="20"/>
        </w:rPr>
      </w:pPr>
    </w:p>
    <w:p w14:paraId="26D2040B" w14:textId="77777777" w:rsidR="00926CEA" w:rsidRPr="007F6274" w:rsidRDefault="006B1AF0" w:rsidP="004450EB">
      <w:pPr>
        <w:numPr>
          <w:ilvl w:val="0"/>
          <w:numId w:val="28"/>
        </w:numPr>
        <w:jc w:val="both"/>
        <w:rPr>
          <w:rFonts w:cs="Arial"/>
          <w:b/>
          <w:szCs w:val="20"/>
        </w:rPr>
      </w:pPr>
      <w:r w:rsidRPr="007F6274">
        <w:rPr>
          <w:rFonts w:cs="Arial"/>
        </w:rPr>
        <w:t xml:space="preserve">Upravni inšpektor ugotavlja, da </w:t>
      </w:r>
      <w:r w:rsidR="009D2DF2" w:rsidRPr="007F6274">
        <w:rPr>
          <w:rFonts w:cs="Arial"/>
        </w:rPr>
        <w:t xml:space="preserve">je inšpektorica MIO Beltinci po vsebini sestavila dopis in ne zapisnika. </w:t>
      </w:r>
      <w:r w:rsidR="009D2DF2" w:rsidRPr="007F6274">
        <w:rPr>
          <w:rFonts w:cs="Arial"/>
          <w:szCs w:val="20"/>
        </w:rPr>
        <w:t xml:space="preserve">Po določbi 2. odstavka 74. člena ZUP uradna oseba napiše uradni zaznamek samo glede </w:t>
      </w:r>
      <w:r w:rsidR="009D2DF2" w:rsidRPr="007F6274">
        <w:rPr>
          <w:rFonts w:cs="Arial"/>
        </w:rPr>
        <w:t>uradnih zapažanj in ugotovitvah, ustnih navodilih in sporočilih ter okoliščinah, ki se tičejo samo notranjega dela organa, pri katerem se vodi postopek in o takih ustnih strankinih zahtevah, o katerih se odloča po skrajšanem postopku, če se jim ugodi. Glede na vsebino</w:t>
      </w:r>
      <w:r w:rsidR="000276D9" w:rsidRPr="007F6274">
        <w:rPr>
          <w:rFonts w:cs="Arial"/>
        </w:rPr>
        <w:t xml:space="preserve"> zapisanega </w:t>
      </w:r>
      <w:r w:rsidR="007B09C2" w:rsidRPr="007F6274">
        <w:rPr>
          <w:rFonts w:cs="Arial"/>
        </w:rPr>
        <w:t>je to</w:t>
      </w:r>
      <w:r w:rsidR="000276D9" w:rsidRPr="007F6274">
        <w:rPr>
          <w:rFonts w:cs="Arial"/>
        </w:rPr>
        <w:t xml:space="preserve"> uradni zaznamek, ki pa je nepravil</w:t>
      </w:r>
      <w:r w:rsidR="003F33B8" w:rsidRPr="007F6274">
        <w:rPr>
          <w:rFonts w:cs="Arial"/>
        </w:rPr>
        <w:t>n</w:t>
      </w:r>
      <w:r w:rsidR="000276D9" w:rsidRPr="007F6274">
        <w:rPr>
          <w:rFonts w:cs="Arial"/>
        </w:rPr>
        <w:t>o poimenovan zapi</w:t>
      </w:r>
      <w:r w:rsidR="00BF1432" w:rsidRPr="007F6274">
        <w:rPr>
          <w:rFonts w:cs="Arial"/>
        </w:rPr>
        <w:t>snik, saj to ni.</w:t>
      </w:r>
    </w:p>
    <w:p w14:paraId="61F1ED17" w14:textId="77777777" w:rsidR="00926CEA" w:rsidRPr="007F6274" w:rsidRDefault="00926CEA" w:rsidP="00802050">
      <w:pPr>
        <w:jc w:val="both"/>
        <w:rPr>
          <w:rFonts w:cs="Arial"/>
          <w:b/>
          <w:szCs w:val="20"/>
        </w:rPr>
      </w:pPr>
    </w:p>
    <w:p w14:paraId="1921760E" w14:textId="77777777" w:rsidR="00926CEA" w:rsidRPr="007F6274" w:rsidRDefault="00926CEA" w:rsidP="00802050">
      <w:pPr>
        <w:jc w:val="both"/>
        <w:rPr>
          <w:rFonts w:cs="Arial"/>
          <w:b/>
          <w:szCs w:val="20"/>
        </w:rPr>
      </w:pPr>
    </w:p>
    <w:p w14:paraId="33BAC3BD" w14:textId="1CB1EC3A" w:rsidR="00183C29" w:rsidRPr="007F6274" w:rsidRDefault="00183C29" w:rsidP="00183C29">
      <w:pPr>
        <w:numPr>
          <w:ilvl w:val="0"/>
          <w:numId w:val="10"/>
        </w:numPr>
        <w:jc w:val="both"/>
        <w:rPr>
          <w:rFonts w:cs="Arial"/>
          <w:b/>
          <w:szCs w:val="20"/>
        </w:rPr>
      </w:pPr>
      <w:r w:rsidRPr="007F6274">
        <w:rPr>
          <w:rFonts w:cs="Arial"/>
          <w:b/>
          <w:szCs w:val="20"/>
        </w:rPr>
        <w:t xml:space="preserve">Zadeva št. 061-37/2019 – </w:t>
      </w:r>
      <w:r w:rsidR="00241E3B">
        <w:rPr>
          <w:rFonts w:cs="Arial"/>
          <w:b/>
          <w:szCs w:val="20"/>
        </w:rPr>
        <w:t>█</w:t>
      </w:r>
    </w:p>
    <w:p w14:paraId="1EF3FC88" w14:textId="77777777" w:rsidR="00183C29" w:rsidRPr="007F6274" w:rsidRDefault="00183C29" w:rsidP="00183C29">
      <w:pPr>
        <w:jc w:val="both"/>
        <w:rPr>
          <w:rFonts w:cs="Arial"/>
          <w:szCs w:val="20"/>
        </w:rPr>
      </w:pPr>
    </w:p>
    <w:p w14:paraId="112BC334" w14:textId="77777777" w:rsidR="00183C29" w:rsidRPr="007F6274" w:rsidRDefault="00183C29" w:rsidP="00183C29">
      <w:pPr>
        <w:spacing w:line="240" w:lineRule="exact"/>
        <w:jc w:val="both"/>
        <w:rPr>
          <w:rFonts w:cs="Arial"/>
          <w:szCs w:val="20"/>
        </w:rPr>
      </w:pPr>
      <w:r w:rsidRPr="007F6274">
        <w:rPr>
          <w:rFonts w:cs="Arial"/>
          <w:szCs w:val="20"/>
        </w:rPr>
        <w:t xml:space="preserve">Inšpektorica MIO Beltinci je dne 16. 5. 2019 sestavila Zapisnik o inšpekcijskem pregledu št. 061-37/2019-2, ki ga je dne 10. 5. 2019 opravila na parceli x, </w:t>
      </w:r>
      <w:proofErr w:type="spellStart"/>
      <w:r w:rsidRPr="007F6274">
        <w:rPr>
          <w:rFonts w:cs="Arial"/>
          <w:szCs w:val="20"/>
        </w:rPr>
        <w:t>k.o</w:t>
      </w:r>
      <w:proofErr w:type="spellEnd"/>
      <w:r w:rsidRPr="007F6274">
        <w:rPr>
          <w:rFonts w:cs="Arial"/>
          <w:szCs w:val="20"/>
        </w:rPr>
        <w:t xml:space="preserve">. y.  </w:t>
      </w:r>
    </w:p>
    <w:p w14:paraId="56EC548B" w14:textId="77777777" w:rsidR="00183C29" w:rsidRPr="007F6274" w:rsidRDefault="00183C29" w:rsidP="00183C29">
      <w:pPr>
        <w:pStyle w:val="Odstavekseznama"/>
        <w:spacing w:line="240" w:lineRule="exact"/>
        <w:ind w:left="0"/>
        <w:jc w:val="both"/>
        <w:rPr>
          <w:rFonts w:cs="Arial"/>
          <w:szCs w:val="20"/>
        </w:rPr>
      </w:pPr>
    </w:p>
    <w:p w14:paraId="43742A3E" w14:textId="77777777" w:rsidR="00F62F5C" w:rsidRPr="007F6274" w:rsidRDefault="00F62F5C" w:rsidP="00F62F5C">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E043C0" w:rsidRPr="007F6274">
        <w:rPr>
          <w:rFonts w:cs="Arial"/>
          <w:szCs w:val="20"/>
        </w:rPr>
        <w:t>,</w:t>
      </w:r>
      <w:r w:rsidRPr="007F6274">
        <w:rPr>
          <w:rFonts w:cs="Arial"/>
          <w:szCs w:val="20"/>
        </w:rPr>
        <w:t xml:space="preserve"> </w:t>
      </w:r>
      <w:r w:rsidRPr="007F6274">
        <w:rPr>
          <w:rFonts w:cs="Arial"/>
        </w:rPr>
        <w:t xml:space="preserve"> in sicer:</w:t>
      </w:r>
    </w:p>
    <w:p w14:paraId="5A856CE1" w14:textId="77777777" w:rsidR="00F62F5C" w:rsidRPr="007F6274" w:rsidRDefault="00F62F5C" w:rsidP="004450EB">
      <w:pPr>
        <w:numPr>
          <w:ilvl w:val="0"/>
          <w:numId w:val="19"/>
        </w:numPr>
        <w:jc w:val="both"/>
        <w:rPr>
          <w:rFonts w:cs="Arial"/>
        </w:rPr>
      </w:pPr>
      <w:r w:rsidRPr="007F6274">
        <w:rPr>
          <w:rFonts w:cs="Arial"/>
          <w:szCs w:val="20"/>
        </w:rPr>
        <w:t>zapisniku so priložene fotografije, ki se nanašajo na to dejanje, vendar v njem niso natančno navedene,</w:t>
      </w:r>
    </w:p>
    <w:p w14:paraId="4BAEE435" w14:textId="77777777" w:rsidR="00B65577" w:rsidRPr="007F6274" w:rsidRDefault="00B65577" w:rsidP="004450EB">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0F759162" w14:textId="77777777" w:rsidR="00183C29" w:rsidRPr="007F6274" w:rsidRDefault="00D60A6D" w:rsidP="004450EB">
      <w:pPr>
        <w:numPr>
          <w:ilvl w:val="0"/>
          <w:numId w:val="19"/>
        </w:numPr>
        <w:jc w:val="both"/>
        <w:rPr>
          <w:rFonts w:cs="Arial"/>
        </w:rPr>
      </w:pPr>
      <w:r w:rsidRPr="007F6274">
        <w:rPr>
          <w:rFonts w:cs="Arial"/>
        </w:rPr>
        <w:lastRenderedPageBreak/>
        <w:t xml:space="preserve">inšpektorica MIO Beltinci je zavezancem na zapisnik izrekla »ustno opozorilo« na podlagi 2. odstavka 33. člena ZIN in to kljub temu, da niso bili prisotni in brez, da bi jim dala možnost, da se izjavijo o vseh dejstvih in okoliščinah,  </w:t>
      </w:r>
      <w:r w:rsidR="00F62F5C" w:rsidRPr="007F6274">
        <w:rPr>
          <w:rFonts w:cs="Arial"/>
        </w:rPr>
        <w:t>ki jih je ugotovila.</w:t>
      </w:r>
      <w:r w:rsidR="00183C29" w:rsidRPr="007F6274">
        <w:rPr>
          <w:rFonts w:cs="Arial"/>
          <w:szCs w:val="20"/>
        </w:rPr>
        <w:t xml:space="preserve"> </w:t>
      </w:r>
    </w:p>
    <w:p w14:paraId="2C57250F" w14:textId="77777777" w:rsidR="00183C29" w:rsidRPr="007F6274" w:rsidRDefault="00183C29" w:rsidP="00183C29">
      <w:pPr>
        <w:jc w:val="both"/>
        <w:rPr>
          <w:rFonts w:cs="Arial"/>
        </w:rPr>
      </w:pPr>
    </w:p>
    <w:p w14:paraId="26357CBA" w14:textId="15AD6C89" w:rsidR="00183C29" w:rsidRPr="007F6274" w:rsidRDefault="00183C29" w:rsidP="00D60A6D">
      <w:pPr>
        <w:jc w:val="both"/>
        <w:rPr>
          <w:rFonts w:cs="Arial"/>
        </w:rPr>
      </w:pPr>
      <w:r w:rsidRPr="007F6274">
        <w:rPr>
          <w:rFonts w:cs="Arial"/>
        </w:rPr>
        <w:t xml:space="preserve">Dne </w:t>
      </w:r>
      <w:r w:rsidR="00D60A6D" w:rsidRPr="007F6274">
        <w:rPr>
          <w:rFonts w:cs="Arial"/>
        </w:rPr>
        <w:t>2. 8. 2019</w:t>
      </w:r>
      <w:r w:rsidRPr="007F6274">
        <w:rPr>
          <w:rFonts w:cs="Arial"/>
        </w:rPr>
        <w:t xml:space="preserve"> je i</w:t>
      </w:r>
      <w:r w:rsidRPr="007F6274">
        <w:rPr>
          <w:rFonts w:cs="Arial"/>
          <w:szCs w:val="20"/>
        </w:rPr>
        <w:t xml:space="preserve">nšpektorica MIO Beltinci zavezancu </w:t>
      </w:r>
      <w:r w:rsidR="00241E3B">
        <w:rPr>
          <w:rFonts w:cs="Arial"/>
        </w:rPr>
        <w:t>█</w:t>
      </w:r>
      <w:r w:rsidRPr="007F6274">
        <w:rPr>
          <w:rFonts w:cs="Arial"/>
        </w:rPr>
        <w:t>izdala Odločbo št. 061-</w:t>
      </w:r>
      <w:r w:rsidR="00D60A6D" w:rsidRPr="007F6274">
        <w:rPr>
          <w:rFonts w:cs="Arial"/>
        </w:rPr>
        <w:t>37</w:t>
      </w:r>
      <w:r w:rsidRPr="007F6274">
        <w:rPr>
          <w:rFonts w:cs="Arial"/>
        </w:rPr>
        <w:t>/201</w:t>
      </w:r>
      <w:r w:rsidR="00D60A6D" w:rsidRPr="007F6274">
        <w:rPr>
          <w:rFonts w:cs="Arial"/>
        </w:rPr>
        <w:t>9</w:t>
      </w:r>
      <w:r w:rsidRPr="007F6274">
        <w:rPr>
          <w:rFonts w:cs="Arial"/>
        </w:rPr>
        <w:t xml:space="preserve">-3. Odločba je izdana na podlagi 207. člena ZUP, </w:t>
      </w:r>
      <w:r w:rsidR="00D60A6D" w:rsidRPr="007F6274">
        <w:rPr>
          <w:rFonts w:cs="Arial"/>
        </w:rPr>
        <w:t xml:space="preserve">7. točke </w:t>
      </w:r>
      <w:r w:rsidRPr="007F6274">
        <w:rPr>
          <w:rFonts w:cs="Arial"/>
        </w:rPr>
        <w:t xml:space="preserve">6. in 13. člena </w:t>
      </w:r>
      <w:r w:rsidRPr="007F6274">
        <w:rPr>
          <w:rFonts w:cs="Arial"/>
          <w:szCs w:val="20"/>
        </w:rPr>
        <w:t>Odloka o JRM</w:t>
      </w:r>
      <w:r w:rsidR="00D60A6D" w:rsidRPr="007F6274">
        <w:rPr>
          <w:rFonts w:cs="Arial"/>
          <w:szCs w:val="20"/>
        </w:rPr>
        <w:t xml:space="preserve"> ter</w:t>
      </w:r>
      <w:r w:rsidRPr="007F6274">
        <w:rPr>
          <w:rFonts w:cs="Arial"/>
        </w:rPr>
        <w:t xml:space="preserve"> 32. člena ZIN.  </w:t>
      </w:r>
    </w:p>
    <w:p w14:paraId="6CFEC1F6" w14:textId="77777777" w:rsidR="00183C29" w:rsidRPr="007F6274" w:rsidRDefault="00183C29" w:rsidP="00183C29">
      <w:pPr>
        <w:jc w:val="both"/>
        <w:rPr>
          <w:rFonts w:cs="Arial"/>
        </w:rPr>
      </w:pPr>
    </w:p>
    <w:p w14:paraId="0463E4C5" w14:textId="77777777" w:rsidR="00183C29" w:rsidRPr="007F6274" w:rsidRDefault="00183C29" w:rsidP="00183C29">
      <w:pPr>
        <w:numPr>
          <w:ilvl w:val="0"/>
          <w:numId w:val="13"/>
        </w:numPr>
        <w:jc w:val="both"/>
        <w:rPr>
          <w:rFonts w:cs="Arial"/>
        </w:rPr>
      </w:pPr>
      <w:r w:rsidRPr="007F6274">
        <w:rPr>
          <w:rFonts w:cs="Arial"/>
        </w:rPr>
        <w:t xml:space="preserve">Upravni inšpektor tudi pri tej odločbi ugotavlja enake nepravilnosti kot pri odločbi </w:t>
      </w:r>
      <w:r w:rsidRPr="007F6274">
        <w:rPr>
          <w:rFonts w:cs="Arial"/>
          <w:szCs w:val="20"/>
          <w:lang w:eastAsia="sl-SI"/>
        </w:rPr>
        <w:t xml:space="preserve">št. </w:t>
      </w:r>
      <w:r w:rsidRPr="007F6274">
        <w:rPr>
          <w:rFonts w:cs="Arial"/>
        </w:rPr>
        <w:t>061-330/2016-2</w:t>
      </w:r>
      <w:r w:rsidR="00830E25" w:rsidRPr="007F6274">
        <w:rPr>
          <w:rFonts w:cs="Arial"/>
        </w:rPr>
        <w:t>,</w:t>
      </w:r>
      <w:r w:rsidRPr="007F6274">
        <w:rPr>
          <w:rFonts w:cs="Arial"/>
        </w:rPr>
        <w:t xml:space="preserve"> in sicer:</w:t>
      </w:r>
    </w:p>
    <w:p w14:paraId="074C0A59" w14:textId="77777777" w:rsidR="00183C29" w:rsidRPr="007F6274" w:rsidRDefault="00183C29" w:rsidP="004450EB">
      <w:pPr>
        <w:numPr>
          <w:ilvl w:val="0"/>
          <w:numId w:val="19"/>
        </w:numPr>
        <w:jc w:val="both"/>
        <w:rPr>
          <w:rFonts w:cs="Arial"/>
        </w:rPr>
      </w:pPr>
      <w:r w:rsidRPr="007F6274">
        <w:rPr>
          <w:rFonts w:cs="Arial"/>
        </w:rPr>
        <w:t>v uvodu ni naveden način uvedbe postopka (da se odločba izdaja po uradni dolžnosti)</w:t>
      </w:r>
      <w:r w:rsidR="00D60A6D" w:rsidRPr="007F6274">
        <w:rPr>
          <w:rFonts w:cs="Arial"/>
        </w:rPr>
        <w:t>,</w:t>
      </w:r>
    </w:p>
    <w:p w14:paraId="0B35B554" w14:textId="77777777" w:rsidR="00183C29" w:rsidRPr="007F6274" w:rsidRDefault="00183C29" w:rsidP="004450EB">
      <w:pPr>
        <w:numPr>
          <w:ilvl w:val="0"/>
          <w:numId w:val="19"/>
        </w:numPr>
        <w:jc w:val="both"/>
        <w:rPr>
          <w:rFonts w:cs="Arial"/>
        </w:rPr>
      </w:pPr>
      <w:r w:rsidRPr="007F6274">
        <w:rPr>
          <w:rFonts w:cs="Arial"/>
        </w:rPr>
        <w:t>izrek odločbe je pomanjkljiv in zaradi tega nedoločen, saj iz njega ni mogoče določiti stranke</w:t>
      </w:r>
      <w:r w:rsidR="007B09C2" w:rsidRPr="007F6274">
        <w:rPr>
          <w:rFonts w:cs="Arial"/>
        </w:rPr>
        <w:t xml:space="preserve">, </w:t>
      </w:r>
    </w:p>
    <w:p w14:paraId="267A0573" w14:textId="77777777" w:rsidR="007B09C2" w:rsidRPr="007F6274" w:rsidRDefault="00183C29"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r w:rsidR="007B09C2" w:rsidRPr="007F6274">
        <w:rPr>
          <w:rFonts w:cs="Arial"/>
        </w:rPr>
        <w:t xml:space="preserve"> in</w:t>
      </w:r>
    </w:p>
    <w:p w14:paraId="322FCD84" w14:textId="366E80A8" w:rsidR="00183C29" w:rsidRPr="007F6274" w:rsidRDefault="00183C29" w:rsidP="004450EB">
      <w:pPr>
        <w:numPr>
          <w:ilvl w:val="0"/>
          <w:numId w:val="19"/>
        </w:numPr>
        <w:jc w:val="both"/>
        <w:rPr>
          <w:rFonts w:cs="Arial"/>
        </w:rPr>
      </w:pPr>
      <w:r w:rsidRPr="007F6274">
        <w:rPr>
          <w:rFonts w:cs="Arial"/>
        </w:rPr>
        <w:t xml:space="preserve">v obrazložitvi odločbe </w:t>
      </w:r>
      <w:r w:rsidR="007B09C2" w:rsidRPr="007F6274">
        <w:rPr>
          <w:rFonts w:cs="Arial"/>
        </w:rPr>
        <w:t xml:space="preserve">je </w:t>
      </w:r>
      <w:r w:rsidRPr="007F6274">
        <w:rPr>
          <w:rFonts w:cs="Arial"/>
        </w:rPr>
        <w:t xml:space="preserve">navedeno, da je inšpektorica </w:t>
      </w:r>
      <w:r w:rsidR="00D60A6D" w:rsidRPr="007F6274">
        <w:rPr>
          <w:rFonts w:cs="Arial"/>
        </w:rPr>
        <w:t>MIO Beltinci dne 17. 7. 2019</w:t>
      </w:r>
      <w:r w:rsidRPr="007F6274">
        <w:rPr>
          <w:rFonts w:cs="Arial"/>
        </w:rPr>
        <w:t xml:space="preserve"> opravila ponovni inšpekcijski nadzor na kraju samem in pri tem ugotovila, da </w:t>
      </w:r>
      <w:r w:rsidRPr="007F6274">
        <w:rPr>
          <w:rFonts w:cs="Arial"/>
          <w:i/>
        </w:rPr>
        <w:t>»</w:t>
      </w:r>
      <w:r w:rsidR="00D60A6D" w:rsidRPr="007F6274">
        <w:rPr>
          <w:rFonts w:cs="Arial"/>
          <w:i/>
        </w:rPr>
        <w:t xml:space="preserve">delež solastnika </w:t>
      </w:r>
      <w:r w:rsidR="00241E3B">
        <w:rPr>
          <w:rFonts w:cs="Arial"/>
          <w:i/>
        </w:rPr>
        <w:t>█</w:t>
      </w:r>
      <w:r w:rsidR="00D60A6D" w:rsidRPr="007F6274">
        <w:rPr>
          <w:rFonts w:cs="Arial"/>
          <w:i/>
        </w:rPr>
        <w:t xml:space="preserve">do 17. 7. 2019 </w:t>
      </w:r>
      <w:r w:rsidRPr="007F6274">
        <w:rPr>
          <w:rFonts w:cs="Arial"/>
          <w:i/>
        </w:rPr>
        <w:t xml:space="preserve">ni </w:t>
      </w:r>
      <w:r w:rsidR="00CC62C7">
        <w:rPr>
          <w:rFonts w:cs="Arial"/>
          <w:i/>
        </w:rPr>
        <w:t>█</w:t>
      </w:r>
      <w:r w:rsidR="00D60A6D" w:rsidRPr="007F6274">
        <w:rPr>
          <w:rFonts w:cs="Arial"/>
          <w:i/>
        </w:rPr>
        <w:t>..</w:t>
      </w:r>
      <w:r w:rsidRPr="007F6274">
        <w:rPr>
          <w:rFonts w:cs="Arial"/>
          <w:i/>
        </w:rPr>
        <w:t>.«</w:t>
      </w:r>
      <w:r w:rsidRPr="007F6274">
        <w:rPr>
          <w:rFonts w:cs="Arial"/>
        </w:rPr>
        <w:t xml:space="preserve"> </w:t>
      </w:r>
      <w:r w:rsidR="007B09C2" w:rsidRPr="007F6274">
        <w:rPr>
          <w:rFonts w:cs="Arial"/>
        </w:rPr>
        <w:t xml:space="preserve">vendar </w:t>
      </w:r>
      <w:r w:rsidRPr="007F6274">
        <w:rPr>
          <w:rFonts w:cs="Arial"/>
        </w:rPr>
        <w:t xml:space="preserve">o  ogledu </w:t>
      </w:r>
      <w:r w:rsidR="007B09C2" w:rsidRPr="007F6274">
        <w:rPr>
          <w:rFonts w:cs="Arial"/>
        </w:rPr>
        <w:t xml:space="preserve">spet </w:t>
      </w:r>
      <w:r w:rsidRPr="007F6274">
        <w:rPr>
          <w:rFonts w:cs="Arial"/>
        </w:rPr>
        <w:t xml:space="preserve">ni sestavila zapisnika kot to določa ZUP. </w:t>
      </w:r>
      <w:r w:rsidR="007B09C2" w:rsidRPr="007F6274">
        <w:rPr>
          <w:rFonts w:cs="Arial"/>
        </w:rPr>
        <w:t xml:space="preserve"> </w:t>
      </w:r>
    </w:p>
    <w:p w14:paraId="6EEC1864" w14:textId="77777777" w:rsidR="00183C29" w:rsidRPr="007F6274" w:rsidRDefault="00183C29" w:rsidP="00183C29">
      <w:pPr>
        <w:autoSpaceDE w:val="0"/>
        <w:autoSpaceDN w:val="0"/>
        <w:jc w:val="both"/>
        <w:rPr>
          <w:rFonts w:cs="Arial"/>
          <w:szCs w:val="20"/>
        </w:rPr>
      </w:pPr>
      <w:r w:rsidRPr="007F6274">
        <w:rPr>
          <w:rFonts w:cs="Arial"/>
          <w:szCs w:val="20"/>
        </w:rPr>
        <w:t xml:space="preserve"> </w:t>
      </w:r>
    </w:p>
    <w:p w14:paraId="7270B38E" w14:textId="4BA88D9B" w:rsidR="007B09C2" w:rsidRPr="007F6274" w:rsidRDefault="007B09C2" w:rsidP="007B09C2">
      <w:pPr>
        <w:jc w:val="both"/>
        <w:rPr>
          <w:rFonts w:cs="Arial"/>
        </w:rPr>
      </w:pPr>
      <w:r w:rsidRPr="007F6274">
        <w:rPr>
          <w:rFonts w:cs="Arial"/>
        </w:rPr>
        <w:t xml:space="preserve">Dne 21. 8. 2019 je inšpektorica MIO Beltinci sestavila dokument št. 061-37/2019 z imenom </w:t>
      </w:r>
      <w:r w:rsidRPr="007F6274">
        <w:rPr>
          <w:rFonts w:cs="Arial"/>
          <w:szCs w:val="20"/>
        </w:rPr>
        <w:t>»zapisnik</w:t>
      </w:r>
      <w:r w:rsidR="009C6AB5" w:rsidRPr="007F6274">
        <w:rPr>
          <w:rFonts w:cs="Arial"/>
          <w:szCs w:val="20"/>
        </w:rPr>
        <w:t>«</w:t>
      </w:r>
      <w:r w:rsidRPr="007F6274">
        <w:rPr>
          <w:rFonts w:cs="Arial"/>
          <w:szCs w:val="20"/>
        </w:rPr>
        <w:t>. V dokumentu je zapisano: »</w:t>
      </w:r>
      <w:r w:rsidRPr="007F6274">
        <w:rPr>
          <w:rFonts w:cs="Arial"/>
          <w:i/>
        </w:rPr>
        <w:t xml:space="preserve">Zemljišči št. parcele x. in y. obe </w:t>
      </w:r>
      <w:proofErr w:type="spellStart"/>
      <w:r w:rsidRPr="007F6274">
        <w:rPr>
          <w:rFonts w:cs="Arial"/>
          <w:i/>
        </w:rPr>
        <w:t>k.o</w:t>
      </w:r>
      <w:proofErr w:type="spellEnd"/>
      <w:r w:rsidRPr="007F6274">
        <w:rPr>
          <w:rFonts w:cs="Arial"/>
          <w:i/>
        </w:rPr>
        <w:t xml:space="preserve">. z. nista razmejeni, zato na terenu ni mogoče odločiti kdo je </w:t>
      </w:r>
      <w:r w:rsidR="00CC62C7">
        <w:rPr>
          <w:rFonts w:cs="Arial"/>
          <w:i/>
        </w:rPr>
        <w:t>█</w:t>
      </w:r>
      <w:r w:rsidRPr="007F6274">
        <w:rPr>
          <w:rFonts w:cs="Arial"/>
          <w:i/>
        </w:rPr>
        <w:t xml:space="preserve"> in kdo ne. Ker pa je cca. 220 m2 ob javni površini </w:t>
      </w:r>
      <w:r w:rsidR="00CC62C7">
        <w:rPr>
          <w:rFonts w:cs="Arial"/>
          <w:i/>
        </w:rPr>
        <w:t>█</w:t>
      </w:r>
      <w:r w:rsidR="00844F5B" w:rsidRPr="007F6274">
        <w:rPr>
          <w:rFonts w:cs="Arial"/>
          <w:i/>
        </w:rPr>
        <w:t>, kar ustreza določilu</w:t>
      </w:r>
      <w:r w:rsidRPr="007F6274">
        <w:rPr>
          <w:rFonts w:cs="Arial"/>
          <w:i/>
        </w:rPr>
        <w:t xml:space="preserve"> 7. točke 6. člena Odloka</w:t>
      </w:r>
      <w:r w:rsidR="00CA7071" w:rsidRPr="007F6274">
        <w:rPr>
          <w:rFonts w:cs="Arial"/>
          <w:i/>
        </w:rPr>
        <w:t xml:space="preserve"> o javnem redu in miru,</w:t>
      </w:r>
      <w:r w:rsidRPr="007F6274">
        <w:rPr>
          <w:rFonts w:cs="Arial"/>
          <w:i/>
        </w:rPr>
        <w:t xml:space="preserve"> ki določa</w:t>
      </w:r>
      <w:r w:rsidR="00CA7071" w:rsidRPr="007F6274">
        <w:rPr>
          <w:rFonts w:cs="Arial"/>
          <w:i/>
        </w:rPr>
        <w:t xml:space="preserve">, da je prepovedano imeti </w:t>
      </w:r>
      <w:r w:rsidR="00CC62C7">
        <w:rPr>
          <w:rFonts w:cs="Arial"/>
          <w:i/>
        </w:rPr>
        <w:t>█</w:t>
      </w:r>
      <w:r w:rsidR="00CA7071" w:rsidRPr="007F6274">
        <w:rPr>
          <w:rFonts w:cs="Arial"/>
          <w:i/>
        </w:rPr>
        <w:t xml:space="preserve">, ki </w:t>
      </w:r>
      <w:r w:rsidR="00CC62C7">
        <w:rPr>
          <w:rFonts w:cs="Arial"/>
          <w:i/>
        </w:rPr>
        <w:t>█</w:t>
      </w:r>
      <w:r w:rsidR="00CA7071" w:rsidRPr="007F6274">
        <w:rPr>
          <w:rFonts w:cs="Arial"/>
          <w:i/>
        </w:rPr>
        <w:t>, v naselju na vidnih mestih ob javnih površinah.</w:t>
      </w:r>
      <w:r w:rsidRPr="007F6274">
        <w:rPr>
          <w:rFonts w:cs="Arial"/>
          <w:i/>
        </w:rPr>
        <w:t xml:space="preserve"> </w:t>
      </w:r>
      <w:r w:rsidRPr="007F6274">
        <w:rPr>
          <w:rFonts w:cs="Arial"/>
          <w:i/>
          <w:u w:val="single"/>
        </w:rPr>
        <w:t>Odločba št. 061-37/2019-3 z dne 2. 8. 2019 se odpravi.</w:t>
      </w:r>
      <w:r w:rsidRPr="007F6274">
        <w:rPr>
          <w:rFonts w:cs="Arial"/>
          <w:i/>
        </w:rPr>
        <w:t>«</w:t>
      </w:r>
    </w:p>
    <w:p w14:paraId="68A538E8" w14:textId="77777777" w:rsidR="007B09C2" w:rsidRPr="007F6274" w:rsidRDefault="007B09C2" w:rsidP="007B09C2">
      <w:pPr>
        <w:jc w:val="both"/>
        <w:rPr>
          <w:rFonts w:cs="Arial"/>
          <w:b/>
          <w:szCs w:val="20"/>
        </w:rPr>
      </w:pPr>
    </w:p>
    <w:p w14:paraId="258512E5" w14:textId="77777777" w:rsidR="00CA7071" w:rsidRPr="007F6274" w:rsidRDefault="007B09C2" w:rsidP="004450EB">
      <w:pPr>
        <w:numPr>
          <w:ilvl w:val="0"/>
          <w:numId w:val="28"/>
        </w:numPr>
        <w:jc w:val="both"/>
        <w:rPr>
          <w:rFonts w:cs="Arial"/>
          <w:b/>
          <w:szCs w:val="20"/>
        </w:rPr>
      </w:pPr>
      <w:r w:rsidRPr="007F6274">
        <w:rPr>
          <w:rFonts w:cs="Arial"/>
        </w:rPr>
        <w:t xml:space="preserve">Upravni inšpektor ugotavlja, da je inšpektorica MIO Beltinci po vsebini sestavila </w:t>
      </w:r>
      <w:r w:rsidR="00CA7071" w:rsidRPr="007F6274">
        <w:rPr>
          <w:rFonts w:cs="Arial"/>
        </w:rPr>
        <w:t>uradni zaznamek</w:t>
      </w:r>
      <w:r w:rsidRPr="007F6274">
        <w:rPr>
          <w:rFonts w:cs="Arial"/>
        </w:rPr>
        <w:t>, ki pa je nepravil</w:t>
      </w:r>
      <w:r w:rsidR="00492A3A" w:rsidRPr="007F6274">
        <w:rPr>
          <w:rFonts w:cs="Arial"/>
        </w:rPr>
        <w:t>n</w:t>
      </w:r>
      <w:r w:rsidRPr="007F6274">
        <w:rPr>
          <w:rFonts w:cs="Arial"/>
        </w:rPr>
        <w:t>o poimenova</w:t>
      </w:r>
      <w:r w:rsidR="00CA7071" w:rsidRPr="007F6274">
        <w:rPr>
          <w:rFonts w:cs="Arial"/>
        </w:rPr>
        <w:t>la</w:t>
      </w:r>
      <w:r w:rsidR="009C6AB5" w:rsidRPr="007F6274">
        <w:rPr>
          <w:rFonts w:cs="Arial"/>
        </w:rPr>
        <w:t xml:space="preserve"> zapisnik</w:t>
      </w:r>
      <w:r w:rsidR="00CA7071" w:rsidRPr="007F6274">
        <w:rPr>
          <w:rFonts w:cs="Arial"/>
        </w:rPr>
        <w:t>. Dokument tudi nima zaporedne številke.</w:t>
      </w:r>
    </w:p>
    <w:p w14:paraId="7D32A345" w14:textId="77777777" w:rsidR="00CA7071" w:rsidRPr="007F6274" w:rsidRDefault="00CA7071" w:rsidP="00CA7071">
      <w:pPr>
        <w:ind w:left="720"/>
        <w:jc w:val="both"/>
        <w:rPr>
          <w:rFonts w:cs="Arial"/>
          <w:b/>
          <w:szCs w:val="20"/>
        </w:rPr>
      </w:pPr>
    </w:p>
    <w:p w14:paraId="1AAE843B" w14:textId="77777777" w:rsidR="00CA7071" w:rsidRPr="007F6274" w:rsidRDefault="00CA7071" w:rsidP="004450EB">
      <w:pPr>
        <w:numPr>
          <w:ilvl w:val="0"/>
          <w:numId w:val="30"/>
        </w:numPr>
        <w:jc w:val="both"/>
        <w:rPr>
          <w:rFonts w:cs="Arial"/>
        </w:rPr>
      </w:pPr>
      <w:r w:rsidRPr="007F6274">
        <w:rPr>
          <w:rFonts w:cs="Arial"/>
        </w:rPr>
        <w:t>U</w:t>
      </w:r>
      <w:r w:rsidR="007B09C2" w:rsidRPr="007F6274">
        <w:rPr>
          <w:rFonts w:cs="Arial"/>
        </w:rPr>
        <w:t xml:space="preserve">pravni inšpektor ugotavlja, da </w:t>
      </w:r>
      <w:r w:rsidRPr="007F6274">
        <w:rPr>
          <w:rFonts w:cs="Arial"/>
        </w:rPr>
        <w:t xml:space="preserve">inšpektorica MIO Beltinci za odpravo odločbe </w:t>
      </w:r>
      <w:r w:rsidRPr="007F6274">
        <w:rPr>
          <w:rFonts w:cs="Arial"/>
          <w:u w:val="single"/>
        </w:rPr>
        <w:t>ni imela pravne podlage</w:t>
      </w:r>
      <w:r w:rsidR="007B09C2" w:rsidRPr="007F6274">
        <w:rPr>
          <w:rFonts w:cs="Arial"/>
        </w:rPr>
        <w:t>, ker je takšen ukrep</w:t>
      </w:r>
      <w:r w:rsidR="007B09C2" w:rsidRPr="007F6274">
        <w:rPr>
          <w:rStyle w:val="Sprotnaopomba-sklic"/>
          <w:rFonts w:cs="Arial"/>
        </w:rPr>
        <w:footnoteReference w:id="43"/>
      </w:r>
      <w:r w:rsidR="007B09C2" w:rsidRPr="007F6274">
        <w:rPr>
          <w:rFonts w:cs="Arial"/>
        </w:rPr>
        <w:t xml:space="preserve"> pridržan organu druge stopnje</w:t>
      </w:r>
      <w:r w:rsidRPr="007F6274">
        <w:rPr>
          <w:rFonts w:cs="Arial"/>
        </w:rPr>
        <w:t xml:space="preserve"> iz taksativno</w:t>
      </w:r>
      <w:r w:rsidRPr="007F6274">
        <w:rPr>
          <w:rStyle w:val="Sprotnaopomba-sklic"/>
          <w:rFonts w:cs="Arial"/>
        </w:rPr>
        <w:footnoteReference w:id="44"/>
      </w:r>
      <w:r w:rsidRPr="007F6274">
        <w:rPr>
          <w:rFonts w:cs="Arial"/>
        </w:rPr>
        <w:t xml:space="preserve"> naštetih razlogov</w:t>
      </w:r>
      <w:r w:rsidR="007B09C2" w:rsidRPr="007F6274">
        <w:rPr>
          <w:rFonts w:cs="Arial"/>
        </w:rPr>
        <w:t xml:space="preserve"> in ne prvo stopenjskemu organu.</w:t>
      </w:r>
      <w:r w:rsidRPr="007F6274">
        <w:rPr>
          <w:rFonts w:cs="Arial"/>
        </w:rPr>
        <w:t xml:space="preserve"> </w:t>
      </w:r>
      <w:r w:rsidR="00453DA2" w:rsidRPr="007F6274">
        <w:rPr>
          <w:rFonts w:cs="Arial"/>
        </w:rPr>
        <w:t xml:space="preserve">Organ druge stopnje o tem odloči z </w:t>
      </w:r>
      <w:r w:rsidR="00453DA2" w:rsidRPr="007F6274">
        <w:rPr>
          <w:rFonts w:cs="Arial"/>
          <w:u w:val="single"/>
        </w:rPr>
        <w:t xml:space="preserve">izdajo konkretnega upravnega akta </w:t>
      </w:r>
      <w:r w:rsidR="00453DA2" w:rsidRPr="007F6274">
        <w:rPr>
          <w:rFonts w:cs="Arial"/>
        </w:rPr>
        <w:t xml:space="preserve">in ne z zapisnikom oziroma zaznamkom. Takšen zapis, kot ga je navedla inšpektorica MIO Beltinci, tudi nima nobenih pravnih učinkov. </w:t>
      </w:r>
    </w:p>
    <w:p w14:paraId="34139025" w14:textId="5C39809D" w:rsidR="00926CEA" w:rsidRPr="007F6274" w:rsidRDefault="00453DA2" w:rsidP="00844F5B">
      <w:pPr>
        <w:ind w:left="720"/>
        <w:jc w:val="both"/>
        <w:rPr>
          <w:rFonts w:cs="Arial"/>
          <w:b/>
          <w:szCs w:val="20"/>
        </w:rPr>
      </w:pPr>
      <w:r w:rsidRPr="007F6274">
        <w:rPr>
          <w:rFonts w:cs="Arial"/>
        </w:rPr>
        <w:t xml:space="preserve">Če je </w:t>
      </w:r>
      <w:r w:rsidR="00844F5B" w:rsidRPr="007F6274">
        <w:rPr>
          <w:rFonts w:cs="Arial"/>
        </w:rPr>
        <w:t xml:space="preserve">že </w:t>
      </w:r>
      <w:r w:rsidRPr="007F6274">
        <w:rPr>
          <w:rFonts w:cs="Arial"/>
        </w:rPr>
        <w:t>ugotovila, da je odločba izpolnjena</w:t>
      </w:r>
      <w:r w:rsidR="00844F5B" w:rsidRPr="007F6274">
        <w:rPr>
          <w:rFonts w:cs="Arial"/>
        </w:rPr>
        <w:t xml:space="preserve"> (</w:t>
      </w:r>
      <w:r w:rsidR="00844F5B" w:rsidRPr="007F6274">
        <w:rPr>
          <w:rFonts w:cs="Arial"/>
          <w:i/>
        </w:rPr>
        <w:t xml:space="preserve">Ker pa je cca. 220 m2 ob javni površini </w:t>
      </w:r>
      <w:r w:rsidR="00CC62C7">
        <w:rPr>
          <w:rFonts w:cs="Arial"/>
          <w:i/>
        </w:rPr>
        <w:t>█</w:t>
      </w:r>
      <w:r w:rsidR="00844F5B" w:rsidRPr="007F6274">
        <w:rPr>
          <w:rFonts w:cs="Arial"/>
          <w:i/>
        </w:rPr>
        <w:t>, kar ustreza določilu..)</w:t>
      </w:r>
      <w:r w:rsidRPr="007F6274">
        <w:rPr>
          <w:rFonts w:cs="Arial"/>
        </w:rPr>
        <w:t>, bi o tem sestavila uradni zaznamek v k</w:t>
      </w:r>
      <w:r w:rsidR="00844F5B" w:rsidRPr="007F6274">
        <w:rPr>
          <w:rFonts w:cs="Arial"/>
        </w:rPr>
        <w:t>a</w:t>
      </w:r>
      <w:r w:rsidRPr="007F6274">
        <w:rPr>
          <w:rFonts w:cs="Arial"/>
        </w:rPr>
        <w:t>terem bi navedla, da je odločba izvršena in da nadaljevanje inšpekcijskega postopka</w:t>
      </w:r>
      <w:r w:rsidR="00844F5B" w:rsidRPr="007F6274">
        <w:rPr>
          <w:rFonts w:cs="Arial"/>
        </w:rPr>
        <w:t xml:space="preserve"> ni več potrebno. </w:t>
      </w:r>
    </w:p>
    <w:p w14:paraId="6D8DA492" w14:textId="77777777" w:rsidR="00926CEA" w:rsidRPr="007F6274" w:rsidRDefault="00844F5B" w:rsidP="00802050">
      <w:pPr>
        <w:jc w:val="both"/>
        <w:rPr>
          <w:rFonts w:cs="Arial"/>
          <w:b/>
          <w:szCs w:val="20"/>
        </w:rPr>
      </w:pPr>
      <w:r w:rsidRPr="007F6274">
        <w:rPr>
          <w:rFonts w:cs="Arial"/>
          <w:b/>
          <w:szCs w:val="20"/>
        </w:rPr>
        <w:t xml:space="preserve"> </w:t>
      </w:r>
    </w:p>
    <w:p w14:paraId="6DEF59AA" w14:textId="77777777" w:rsidR="00844F5B" w:rsidRPr="007F6274" w:rsidRDefault="00844F5B" w:rsidP="00844F5B">
      <w:pPr>
        <w:jc w:val="both"/>
        <w:rPr>
          <w:rFonts w:cs="Arial"/>
          <w:b/>
          <w:szCs w:val="20"/>
        </w:rPr>
      </w:pPr>
    </w:p>
    <w:p w14:paraId="124FCCDE" w14:textId="1CDD79B8" w:rsidR="00844F5B" w:rsidRPr="007F6274" w:rsidRDefault="00844F5B" w:rsidP="00844F5B">
      <w:pPr>
        <w:numPr>
          <w:ilvl w:val="0"/>
          <w:numId w:val="10"/>
        </w:numPr>
        <w:jc w:val="both"/>
        <w:rPr>
          <w:rFonts w:cs="Arial"/>
          <w:b/>
          <w:szCs w:val="20"/>
        </w:rPr>
      </w:pPr>
      <w:r w:rsidRPr="007F6274">
        <w:rPr>
          <w:rFonts w:cs="Arial"/>
          <w:b/>
          <w:szCs w:val="20"/>
        </w:rPr>
        <w:t xml:space="preserve">Zadeva št. 061-83/2019 – </w:t>
      </w:r>
      <w:r w:rsidR="00740948">
        <w:rPr>
          <w:rFonts w:cs="Arial"/>
          <w:b/>
          <w:szCs w:val="20"/>
        </w:rPr>
        <w:t>█</w:t>
      </w:r>
    </w:p>
    <w:p w14:paraId="1A7308BD" w14:textId="77777777" w:rsidR="00844F5B" w:rsidRPr="007F6274" w:rsidRDefault="00844F5B" w:rsidP="00844F5B">
      <w:pPr>
        <w:jc w:val="both"/>
        <w:rPr>
          <w:rFonts w:cs="Arial"/>
          <w:szCs w:val="20"/>
        </w:rPr>
      </w:pPr>
    </w:p>
    <w:p w14:paraId="4A22F4F4" w14:textId="268A92B4" w:rsidR="00844F5B" w:rsidRPr="007F6274" w:rsidRDefault="00844F5B" w:rsidP="00844F5B">
      <w:pPr>
        <w:spacing w:line="240" w:lineRule="exact"/>
        <w:jc w:val="both"/>
        <w:rPr>
          <w:rFonts w:cs="Arial"/>
          <w:szCs w:val="20"/>
        </w:rPr>
      </w:pPr>
      <w:r w:rsidRPr="007F6274">
        <w:rPr>
          <w:rFonts w:cs="Arial"/>
          <w:szCs w:val="20"/>
        </w:rPr>
        <w:t xml:space="preserve">Dne 6. 6. 2016 je inšpektorica </w:t>
      </w:r>
      <w:r w:rsidRPr="007F6274">
        <w:rPr>
          <w:rFonts w:cs="Arial"/>
        </w:rPr>
        <w:t>MIO Beltinci</w:t>
      </w:r>
      <w:r w:rsidRPr="007F6274">
        <w:rPr>
          <w:rFonts w:cs="Arial"/>
          <w:szCs w:val="20"/>
        </w:rPr>
        <w:t xml:space="preserve"> z vabilom št. 061-83/2019 vabila zavezanca </w:t>
      </w:r>
      <w:r w:rsidR="00241E3B">
        <w:rPr>
          <w:rFonts w:cs="Arial"/>
          <w:szCs w:val="20"/>
        </w:rPr>
        <w:t>█</w:t>
      </w:r>
      <w:r w:rsidR="00D30D0A" w:rsidRPr="007F6274">
        <w:rPr>
          <w:rFonts w:cs="Arial"/>
          <w:szCs w:val="20"/>
        </w:rPr>
        <w:t xml:space="preserve">in </w:t>
      </w:r>
      <w:r w:rsidR="00241E3B">
        <w:rPr>
          <w:rFonts w:cs="Arial"/>
          <w:szCs w:val="20"/>
        </w:rPr>
        <w:t>█</w:t>
      </w:r>
      <w:r w:rsidRPr="007F6274">
        <w:rPr>
          <w:rFonts w:cs="Arial"/>
          <w:szCs w:val="20"/>
        </w:rPr>
        <w:t xml:space="preserve">da se dne 26. </w:t>
      </w:r>
      <w:r w:rsidR="00D30D0A" w:rsidRPr="007F6274">
        <w:rPr>
          <w:rFonts w:cs="Arial"/>
          <w:szCs w:val="20"/>
        </w:rPr>
        <w:t>6</w:t>
      </w:r>
      <w:r w:rsidRPr="007F6274">
        <w:rPr>
          <w:rFonts w:cs="Arial"/>
          <w:szCs w:val="20"/>
        </w:rPr>
        <w:t>. 201</w:t>
      </w:r>
      <w:r w:rsidR="00D30D0A" w:rsidRPr="007F6274">
        <w:rPr>
          <w:rFonts w:cs="Arial"/>
          <w:szCs w:val="20"/>
        </w:rPr>
        <w:t>9</w:t>
      </w:r>
      <w:r w:rsidRPr="007F6274">
        <w:rPr>
          <w:rFonts w:cs="Arial"/>
          <w:szCs w:val="20"/>
        </w:rPr>
        <w:t xml:space="preserve"> </w:t>
      </w:r>
      <w:r w:rsidR="00D30D0A" w:rsidRPr="007F6274">
        <w:rPr>
          <w:rFonts w:cs="Arial"/>
        </w:rPr>
        <w:t xml:space="preserve">udeležita inšpekcijskega pregleda na </w:t>
      </w:r>
      <w:r w:rsidR="00D30D0A" w:rsidRPr="007F6274">
        <w:rPr>
          <w:rFonts w:cs="Arial"/>
          <w:szCs w:val="20"/>
        </w:rPr>
        <w:t>kraju samem.</w:t>
      </w:r>
    </w:p>
    <w:p w14:paraId="3A1C1A9E" w14:textId="77777777" w:rsidR="00844F5B" w:rsidRPr="007F6274" w:rsidRDefault="00844F5B" w:rsidP="00844F5B">
      <w:pPr>
        <w:pStyle w:val="Odstavekseznama"/>
        <w:spacing w:line="240" w:lineRule="exact"/>
        <w:ind w:left="0"/>
        <w:jc w:val="both"/>
        <w:rPr>
          <w:rFonts w:cs="Arial"/>
          <w:szCs w:val="20"/>
        </w:rPr>
      </w:pPr>
    </w:p>
    <w:p w14:paraId="63360167" w14:textId="77777777" w:rsidR="00844F5B" w:rsidRPr="007F6274" w:rsidRDefault="00D30D0A" w:rsidP="004450EB">
      <w:pPr>
        <w:numPr>
          <w:ilvl w:val="0"/>
          <w:numId w:val="30"/>
        </w:numPr>
        <w:jc w:val="both"/>
        <w:rPr>
          <w:rFonts w:cs="Arial"/>
          <w:b/>
          <w:szCs w:val="20"/>
        </w:rPr>
      </w:pPr>
      <w:r w:rsidRPr="007F6274">
        <w:rPr>
          <w:rFonts w:cs="Arial"/>
          <w:szCs w:val="20"/>
        </w:rPr>
        <w:lastRenderedPageBreak/>
        <w:t>U</w:t>
      </w:r>
      <w:r w:rsidR="00844F5B" w:rsidRPr="007F6274">
        <w:rPr>
          <w:rFonts w:cs="Arial"/>
        </w:rPr>
        <w:t xml:space="preserve">pravni inšpektor ugotavlja, da </w:t>
      </w:r>
      <w:r w:rsidRPr="007F6274">
        <w:rPr>
          <w:rFonts w:cs="Arial"/>
          <w:szCs w:val="20"/>
        </w:rPr>
        <w:t xml:space="preserve">inšpektorica </w:t>
      </w:r>
      <w:r w:rsidRPr="007F6274">
        <w:rPr>
          <w:rFonts w:cs="Arial"/>
        </w:rPr>
        <w:t xml:space="preserve">MIO Beltinci v </w:t>
      </w:r>
      <w:r w:rsidR="00844F5B" w:rsidRPr="007F6274">
        <w:rPr>
          <w:rFonts w:cs="Arial"/>
        </w:rPr>
        <w:t xml:space="preserve">vabilu </w:t>
      </w:r>
      <w:r w:rsidRPr="007F6274">
        <w:rPr>
          <w:rFonts w:cs="Arial"/>
        </w:rPr>
        <w:t>ni navedl</w:t>
      </w:r>
      <w:r w:rsidR="006E671B" w:rsidRPr="007F6274">
        <w:rPr>
          <w:rFonts w:cs="Arial"/>
        </w:rPr>
        <w:t>a</w:t>
      </w:r>
      <w:r w:rsidR="00844F5B" w:rsidRPr="007F6274">
        <w:rPr>
          <w:rFonts w:cs="Arial"/>
        </w:rPr>
        <w:t>, ali mora povabljeni priti osebno</w:t>
      </w:r>
      <w:r w:rsidRPr="007F6274">
        <w:rPr>
          <w:rStyle w:val="Sprotnaopomba-sklic"/>
          <w:rFonts w:cs="Arial"/>
        </w:rPr>
        <w:footnoteReference w:id="45"/>
      </w:r>
      <w:r w:rsidR="00844F5B" w:rsidRPr="007F6274">
        <w:rPr>
          <w:rFonts w:cs="Arial"/>
        </w:rPr>
        <w:t xml:space="preserve"> ali pa lahko pošlje pooblaščenca, ki ga bo zastopal</w:t>
      </w:r>
      <w:r w:rsidRPr="007F6274">
        <w:rPr>
          <w:rFonts w:cs="Arial"/>
        </w:rPr>
        <w:t>.</w:t>
      </w:r>
    </w:p>
    <w:p w14:paraId="29E0BCBD" w14:textId="77777777" w:rsidR="00D30D0A" w:rsidRPr="007F6274" w:rsidRDefault="00D30D0A" w:rsidP="00D30D0A">
      <w:pPr>
        <w:ind w:left="720"/>
        <w:jc w:val="both"/>
        <w:rPr>
          <w:rFonts w:cs="Arial"/>
          <w:b/>
          <w:szCs w:val="20"/>
        </w:rPr>
      </w:pPr>
    </w:p>
    <w:p w14:paraId="2DB55CDA" w14:textId="77777777" w:rsidR="00D30D0A" w:rsidRPr="007F6274" w:rsidRDefault="00D30D0A" w:rsidP="004450EB">
      <w:pPr>
        <w:numPr>
          <w:ilvl w:val="0"/>
          <w:numId w:val="30"/>
        </w:numPr>
        <w:jc w:val="both"/>
        <w:rPr>
          <w:rFonts w:cs="Arial"/>
          <w:b/>
          <w:szCs w:val="20"/>
        </w:rPr>
      </w:pPr>
      <w:r w:rsidRPr="007F6274">
        <w:rPr>
          <w:rFonts w:cs="Arial"/>
          <w:szCs w:val="20"/>
        </w:rPr>
        <w:t>Dokument tudi nima zaporedne številke.</w:t>
      </w:r>
    </w:p>
    <w:p w14:paraId="21B7E7E5" w14:textId="77777777" w:rsidR="00844F5B" w:rsidRPr="007F6274" w:rsidRDefault="00844F5B" w:rsidP="00802050">
      <w:pPr>
        <w:jc w:val="both"/>
        <w:rPr>
          <w:rFonts w:cs="Arial"/>
          <w:b/>
          <w:szCs w:val="20"/>
        </w:rPr>
      </w:pPr>
    </w:p>
    <w:p w14:paraId="274807B9" w14:textId="3CB0C489" w:rsidR="00CA6D31" w:rsidRPr="007F6274" w:rsidRDefault="00D86415" w:rsidP="00802050">
      <w:pPr>
        <w:jc w:val="both"/>
        <w:rPr>
          <w:rFonts w:cs="Arial"/>
          <w:i/>
          <w:szCs w:val="20"/>
        </w:rPr>
      </w:pPr>
      <w:r w:rsidRPr="007F6274">
        <w:rPr>
          <w:rFonts w:cs="Arial"/>
          <w:szCs w:val="20"/>
        </w:rPr>
        <w:t>Upravni inšpektor ugotavlja, da je to v zadevi tudi zadnji dokument. V zadevi je vložen tudi list papirja formata A4, kateri je brez glave organa, datuma, številke zadeve in ostalih sestavin dokumenta</w:t>
      </w:r>
      <w:r w:rsidR="00CA6D31" w:rsidRPr="007F6274">
        <w:rPr>
          <w:rFonts w:cs="Arial"/>
          <w:szCs w:val="20"/>
        </w:rPr>
        <w:t>, kot ji predpisuje UUP</w:t>
      </w:r>
      <w:r w:rsidRPr="007F6274">
        <w:rPr>
          <w:rFonts w:cs="Arial"/>
          <w:szCs w:val="20"/>
        </w:rPr>
        <w:t xml:space="preserve">. Na njem je lastnoročno napisano: </w:t>
      </w:r>
      <w:r w:rsidRPr="007F6274">
        <w:rPr>
          <w:rFonts w:cs="Arial"/>
          <w:i/>
          <w:szCs w:val="20"/>
        </w:rPr>
        <w:t>»Ogled 18. 7. 2019 – preglednost je zagotovljena. Z</w:t>
      </w:r>
      <w:r w:rsidR="00811601" w:rsidRPr="007F6274">
        <w:rPr>
          <w:rFonts w:cs="Arial"/>
          <w:i/>
          <w:szCs w:val="20"/>
        </w:rPr>
        <w:t>avezanko</w:t>
      </w:r>
      <w:r w:rsidRPr="007F6274">
        <w:rPr>
          <w:rFonts w:cs="Arial"/>
          <w:i/>
          <w:szCs w:val="20"/>
        </w:rPr>
        <w:t xml:space="preserve"> </w:t>
      </w:r>
      <w:r w:rsidR="00241E3B">
        <w:rPr>
          <w:rFonts w:cs="Arial"/>
          <w:i/>
          <w:szCs w:val="20"/>
        </w:rPr>
        <w:t>█</w:t>
      </w:r>
      <w:r w:rsidR="00811601" w:rsidRPr="007F6274">
        <w:rPr>
          <w:rFonts w:cs="Arial"/>
          <w:i/>
          <w:szCs w:val="20"/>
        </w:rPr>
        <w:t xml:space="preserve">smo opozorili, da je potrebno </w:t>
      </w:r>
      <w:r w:rsidR="00241E3B">
        <w:rPr>
          <w:rFonts w:cs="Arial"/>
          <w:i/>
          <w:szCs w:val="20"/>
        </w:rPr>
        <w:t>█</w:t>
      </w:r>
      <w:r w:rsidR="00811601" w:rsidRPr="007F6274">
        <w:rPr>
          <w:rFonts w:cs="Arial"/>
          <w:i/>
          <w:szCs w:val="20"/>
        </w:rPr>
        <w:t>. Postopek se zaključi. Podpis.«</w:t>
      </w:r>
    </w:p>
    <w:p w14:paraId="115CFB48" w14:textId="77777777" w:rsidR="00CA6D31" w:rsidRPr="007F6274" w:rsidRDefault="00CA6D31" w:rsidP="00802050">
      <w:pPr>
        <w:jc w:val="both"/>
        <w:rPr>
          <w:rFonts w:cs="Arial"/>
          <w:szCs w:val="20"/>
        </w:rPr>
      </w:pPr>
    </w:p>
    <w:p w14:paraId="3720C00A" w14:textId="77777777" w:rsidR="00811601" w:rsidRPr="007F6274" w:rsidRDefault="00811601" w:rsidP="004450EB">
      <w:pPr>
        <w:numPr>
          <w:ilvl w:val="0"/>
          <w:numId w:val="31"/>
        </w:numPr>
        <w:jc w:val="both"/>
        <w:rPr>
          <w:rFonts w:cs="Arial"/>
          <w:szCs w:val="20"/>
        </w:rPr>
      </w:pPr>
      <w:r w:rsidRPr="007F6274">
        <w:rPr>
          <w:rFonts w:cs="Arial"/>
        </w:rPr>
        <w:t xml:space="preserve">Upravni inšpektor iz pregleda zadeve ugotavlja, da je inšpektorica MIO Beltinci sicer opravila ogled na kraju samem, vendar o tem ni sestavila zapisnika. </w:t>
      </w:r>
      <w:r w:rsidRPr="007F6274">
        <w:rPr>
          <w:rFonts w:cs="Arial"/>
          <w:szCs w:val="20"/>
        </w:rPr>
        <w:t xml:space="preserve">Upravni inšpektor se v to, katere dokaze bo organ izvajal, da bo ugotovil vsa dejstva in okoliščine, ki so za odločitev pomembne, </w:t>
      </w:r>
      <w:r w:rsidRPr="007F6274">
        <w:rPr>
          <w:rFonts w:cs="Arial"/>
          <w:szCs w:val="20"/>
          <w:u w:val="single"/>
        </w:rPr>
        <w:t>ne spušča</w:t>
      </w:r>
      <w:r w:rsidRPr="007F6274">
        <w:rPr>
          <w:rFonts w:cs="Arial"/>
          <w:szCs w:val="20"/>
        </w:rPr>
        <w:t xml:space="preserve">, ker  je organ pri vodenju postopka </w:t>
      </w:r>
      <w:r w:rsidRPr="007F6274">
        <w:rPr>
          <w:rFonts w:cs="Arial"/>
          <w:szCs w:val="20"/>
          <w:u w:val="single"/>
        </w:rPr>
        <w:t>samostojen</w:t>
      </w:r>
      <w:r w:rsidRPr="007F6274">
        <w:rPr>
          <w:rFonts w:cs="Arial"/>
          <w:szCs w:val="20"/>
        </w:rPr>
        <w:t>.</w:t>
      </w:r>
      <w:r w:rsidRPr="007F6274">
        <w:rPr>
          <w:rStyle w:val="Sprotnaopomba-sklic"/>
          <w:rFonts w:cs="Arial"/>
          <w:szCs w:val="20"/>
        </w:rPr>
        <w:footnoteReference w:id="46"/>
      </w:r>
      <w:r w:rsidRPr="007F6274">
        <w:rPr>
          <w:rFonts w:cs="Arial"/>
          <w:szCs w:val="20"/>
        </w:rPr>
        <w:t xml:space="preserve"> </w:t>
      </w:r>
    </w:p>
    <w:p w14:paraId="7E741306" w14:textId="77777777" w:rsidR="00811601" w:rsidRPr="007F6274" w:rsidRDefault="00811601" w:rsidP="00811601">
      <w:pPr>
        <w:ind w:left="720"/>
        <w:jc w:val="both"/>
        <w:rPr>
          <w:rFonts w:cs="Arial"/>
          <w:szCs w:val="20"/>
        </w:rPr>
      </w:pPr>
      <w:r w:rsidRPr="007F6274">
        <w:rPr>
          <w:rFonts w:cs="Arial"/>
          <w:szCs w:val="20"/>
        </w:rPr>
        <w:t xml:space="preserve">Vendar pa mora uradna oseba organa, kljub svoji samostojnosti, </w:t>
      </w:r>
      <w:r w:rsidRPr="007F6274">
        <w:rPr>
          <w:rFonts w:cs="Arial"/>
          <w:szCs w:val="20"/>
          <w:u w:val="single"/>
        </w:rPr>
        <w:t xml:space="preserve">vedno upoštevati vse določbe </w:t>
      </w:r>
      <w:r w:rsidR="009C6AB5" w:rsidRPr="007F6274">
        <w:rPr>
          <w:rFonts w:cs="Arial"/>
          <w:szCs w:val="20"/>
          <w:u w:val="single"/>
        </w:rPr>
        <w:t xml:space="preserve">ZIN in </w:t>
      </w:r>
      <w:r w:rsidRPr="007F6274">
        <w:rPr>
          <w:rFonts w:cs="Arial"/>
          <w:szCs w:val="20"/>
          <w:u w:val="single"/>
        </w:rPr>
        <w:t>ZUP</w:t>
      </w:r>
      <w:r w:rsidR="009C6AB5" w:rsidRPr="007F6274">
        <w:rPr>
          <w:rFonts w:cs="Arial"/>
          <w:szCs w:val="20"/>
        </w:rPr>
        <w:t xml:space="preserve"> ter </w:t>
      </w:r>
      <w:r w:rsidRPr="007F6274">
        <w:rPr>
          <w:rFonts w:cs="Arial"/>
          <w:szCs w:val="20"/>
          <w:u w:val="single"/>
        </w:rPr>
        <w:t>dokaze izvajati pravilno</w:t>
      </w:r>
      <w:r w:rsidRPr="007F6274">
        <w:rPr>
          <w:rFonts w:cs="Arial"/>
          <w:szCs w:val="20"/>
        </w:rPr>
        <w:t xml:space="preserve">. </w:t>
      </w:r>
    </w:p>
    <w:p w14:paraId="460AD3C0" w14:textId="77777777" w:rsidR="00811601" w:rsidRPr="007F6274" w:rsidRDefault="00811601" w:rsidP="00811601">
      <w:pPr>
        <w:ind w:left="720"/>
        <w:jc w:val="both"/>
        <w:rPr>
          <w:rFonts w:cs="Arial"/>
          <w:szCs w:val="20"/>
        </w:rPr>
      </w:pPr>
      <w:r w:rsidRPr="007F6274">
        <w:rPr>
          <w:rFonts w:cs="Arial"/>
          <w:szCs w:val="20"/>
        </w:rPr>
        <w:t xml:space="preserve">V konkretnem primeru je uradna oseba organa opravila ogled na kraju samem, ne da bi o tem dejanju </w:t>
      </w:r>
      <w:r w:rsidRPr="007F6274">
        <w:rPr>
          <w:rFonts w:cs="Arial"/>
          <w:szCs w:val="20"/>
          <w:u w:val="single"/>
        </w:rPr>
        <w:t>sestavila zapisnik</w:t>
      </w:r>
      <w:r w:rsidRPr="007F6274">
        <w:rPr>
          <w:rFonts w:cs="Arial"/>
          <w:szCs w:val="20"/>
        </w:rPr>
        <w:t xml:space="preserve">  kot to določa ZUP v 3. točki V. poglavja ZUP. </w:t>
      </w:r>
    </w:p>
    <w:p w14:paraId="286A4F48" w14:textId="77777777" w:rsidR="00811601" w:rsidRPr="007F6274" w:rsidRDefault="00811601" w:rsidP="00811601">
      <w:pPr>
        <w:jc w:val="both"/>
        <w:rPr>
          <w:rFonts w:cs="Arial"/>
        </w:rPr>
      </w:pPr>
    </w:p>
    <w:p w14:paraId="11705187" w14:textId="77777777" w:rsidR="00811601" w:rsidRPr="007F6274" w:rsidRDefault="00811601" w:rsidP="004450EB">
      <w:pPr>
        <w:numPr>
          <w:ilvl w:val="0"/>
          <w:numId w:val="29"/>
        </w:numPr>
        <w:jc w:val="both"/>
        <w:rPr>
          <w:rFonts w:cs="Arial"/>
        </w:rPr>
      </w:pPr>
      <w:r w:rsidRPr="007F6274">
        <w:rPr>
          <w:rFonts w:cs="Arial"/>
        </w:rPr>
        <w:t>Upravni inšpektor v zvezi s tem ugotavlja,</w:t>
      </w:r>
      <w:r w:rsidR="003A03D8" w:rsidRPr="007F6274">
        <w:rPr>
          <w:rFonts w:cs="Arial"/>
        </w:rPr>
        <w:t xml:space="preserve"> da</w:t>
      </w:r>
      <w:r w:rsidRPr="007F6274">
        <w:rPr>
          <w:rFonts w:cs="Arial"/>
        </w:rPr>
        <w:t xml:space="preserve"> je </w:t>
      </w:r>
      <w:r w:rsidRPr="007F6274">
        <w:rPr>
          <w:rFonts w:cs="Arial"/>
          <w:szCs w:val="20"/>
        </w:rPr>
        <w:t xml:space="preserve">inšpektorica </w:t>
      </w:r>
      <w:r w:rsidRPr="007F6274">
        <w:rPr>
          <w:rFonts w:cs="Arial"/>
        </w:rPr>
        <w:t>MIO Beltinci</w:t>
      </w:r>
      <w:r w:rsidRPr="007F6274">
        <w:rPr>
          <w:rFonts w:cs="Arial"/>
          <w:szCs w:val="20"/>
        </w:rPr>
        <w:t xml:space="preserve"> </w:t>
      </w:r>
      <w:r w:rsidRPr="007F6274">
        <w:rPr>
          <w:rFonts w:cs="Arial"/>
        </w:rPr>
        <w:t>kršila temelj</w:t>
      </w:r>
      <w:r w:rsidR="006E671B" w:rsidRPr="007F6274">
        <w:rPr>
          <w:rFonts w:cs="Arial"/>
        </w:rPr>
        <w:t>n</w:t>
      </w:r>
      <w:r w:rsidRPr="007F6274">
        <w:rPr>
          <w:rFonts w:cs="Arial"/>
        </w:rPr>
        <w:t xml:space="preserve">a načela ZIN </w:t>
      </w:r>
      <w:r w:rsidR="003A03D8" w:rsidRPr="007F6274">
        <w:rPr>
          <w:rFonts w:cs="Arial"/>
        </w:rPr>
        <w:t>in</w:t>
      </w:r>
      <w:r w:rsidRPr="007F6274">
        <w:rPr>
          <w:rFonts w:cs="Arial"/>
        </w:rPr>
        <w:t xml:space="preserve"> ZUP </w:t>
      </w:r>
      <w:r w:rsidR="003A03D8" w:rsidRPr="007F6274">
        <w:rPr>
          <w:rFonts w:cs="Arial"/>
        </w:rPr>
        <w:t>ter</w:t>
      </w:r>
      <w:r w:rsidRPr="007F6274">
        <w:rPr>
          <w:rFonts w:cs="Arial"/>
        </w:rPr>
        <w:t xml:space="preserve"> si popolnoma napačno razlaga procesna prav</w:t>
      </w:r>
      <w:r w:rsidR="003A03D8" w:rsidRPr="007F6274">
        <w:rPr>
          <w:rFonts w:cs="Arial"/>
        </w:rPr>
        <w:t xml:space="preserve">ila </w:t>
      </w:r>
      <w:r w:rsidRPr="007F6274">
        <w:rPr>
          <w:rFonts w:cs="Arial"/>
        </w:rPr>
        <w:t xml:space="preserve">ZUP. V konkretnem primeru </w:t>
      </w:r>
      <w:r w:rsidR="00CA6D31" w:rsidRPr="007F6274">
        <w:rPr>
          <w:rFonts w:cs="Arial"/>
          <w:szCs w:val="20"/>
        </w:rPr>
        <w:t xml:space="preserve">inšpektorica </w:t>
      </w:r>
      <w:r w:rsidR="00CA6D31" w:rsidRPr="007F6274">
        <w:rPr>
          <w:rFonts w:cs="Arial"/>
        </w:rPr>
        <w:t>MIO Beltinci</w:t>
      </w:r>
      <w:r w:rsidRPr="007F6274">
        <w:rPr>
          <w:rFonts w:cs="Arial"/>
        </w:rPr>
        <w:t>:</w:t>
      </w:r>
    </w:p>
    <w:p w14:paraId="1CF46FC0" w14:textId="77777777" w:rsidR="00811601" w:rsidRPr="007F6274" w:rsidRDefault="00811601" w:rsidP="004450EB">
      <w:pPr>
        <w:numPr>
          <w:ilvl w:val="0"/>
          <w:numId w:val="19"/>
        </w:numPr>
        <w:jc w:val="both"/>
        <w:rPr>
          <w:rFonts w:cs="Arial"/>
        </w:rPr>
      </w:pPr>
      <w:r w:rsidRPr="007F6274">
        <w:rPr>
          <w:rFonts w:cs="Arial"/>
        </w:rPr>
        <w:t>ni sestavila zapisnika,</w:t>
      </w:r>
    </w:p>
    <w:p w14:paraId="686FEC11" w14:textId="77777777" w:rsidR="003A03D8" w:rsidRPr="007F6274" w:rsidRDefault="00811601" w:rsidP="004450EB">
      <w:pPr>
        <w:numPr>
          <w:ilvl w:val="0"/>
          <w:numId w:val="19"/>
        </w:numPr>
        <w:jc w:val="both"/>
        <w:rPr>
          <w:rFonts w:cs="Arial"/>
        </w:rPr>
      </w:pPr>
      <w:r w:rsidRPr="007F6274">
        <w:rPr>
          <w:rFonts w:cs="Arial"/>
        </w:rPr>
        <w:t>zavezanki izrekla ukrepe, kater</w:t>
      </w:r>
      <w:r w:rsidR="007A542A" w:rsidRPr="007F6274">
        <w:rPr>
          <w:rFonts w:cs="Arial"/>
        </w:rPr>
        <w:t>ih</w:t>
      </w:r>
      <w:r w:rsidRPr="007F6274">
        <w:rPr>
          <w:rFonts w:cs="Arial"/>
        </w:rPr>
        <w:t xml:space="preserve"> </w:t>
      </w:r>
      <w:r w:rsidR="007A542A" w:rsidRPr="007F6274">
        <w:rPr>
          <w:rFonts w:cs="Arial"/>
        </w:rPr>
        <w:t>pa ni navedla v predpisanih dokumentih</w:t>
      </w:r>
      <w:r w:rsidRPr="007F6274">
        <w:rPr>
          <w:rFonts w:cs="Arial"/>
        </w:rPr>
        <w:t xml:space="preserve"> (npr. v zapisniku)</w:t>
      </w:r>
      <w:r w:rsidR="003A03D8" w:rsidRPr="007F6274">
        <w:rPr>
          <w:rFonts w:cs="Arial"/>
        </w:rPr>
        <w:t>,</w:t>
      </w:r>
      <w:r w:rsidR="007A542A" w:rsidRPr="007F6274">
        <w:rPr>
          <w:rFonts w:cs="Arial"/>
        </w:rPr>
        <w:t xml:space="preserve">  </w:t>
      </w:r>
      <w:r w:rsidR="003A03D8" w:rsidRPr="007F6274">
        <w:rPr>
          <w:rFonts w:cs="Arial"/>
        </w:rPr>
        <w:t xml:space="preserve"> </w:t>
      </w:r>
    </w:p>
    <w:p w14:paraId="28C047C8" w14:textId="77777777" w:rsidR="00811601" w:rsidRPr="007F6274" w:rsidRDefault="00CA6D31" w:rsidP="004450EB">
      <w:pPr>
        <w:numPr>
          <w:ilvl w:val="0"/>
          <w:numId w:val="19"/>
        </w:numPr>
        <w:jc w:val="both"/>
        <w:rPr>
          <w:rFonts w:cs="Arial"/>
        </w:rPr>
      </w:pPr>
      <w:r w:rsidRPr="007F6274">
        <w:rPr>
          <w:rFonts w:cs="Arial"/>
        </w:rPr>
        <w:t>zavezanki ni dala možn</w:t>
      </w:r>
      <w:r w:rsidR="003A03D8" w:rsidRPr="007F6274">
        <w:rPr>
          <w:rFonts w:cs="Arial"/>
        </w:rPr>
        <w:t>osti, da se izjasni o njenih ugotovitvah (oziroma to ni zabeležila)</w:t>
      </w:r>
      <w:r w:rsidR="00811601" w:rsidRPr="007F6274">
        <w:rPr>
          <w:rFonts w:cs="Arial"/>
        </w:rPr>
        <w:t xml:space="preserve"> in</w:t>
      </w:r>
    </w:p>
    <w:p w14:paraId="738E83F1" w14:textId="77777777" w:rsidR="00811601" w:rsidRPr="007F6274" w:rsidRDefault="00811601" w:rsidP="004450EB">
      <w:pPr>
        <w:numPr>
          <w:ilvl w:val="0"/>
          <w:numId w:val="19"/>
        </w:numPr>
        <w:jc w:val="both"/>
        <w:rPr>
          <w:rFonts w:cs="Arial"/>
        </w:rPr>
      </w:pPr>
      <w:r w:rsidRPr="007F6274">
        <w:rPr>
          <w:rFonts w:cs="Arial"/>
        </w:rPr>
        <w:t xml:space="preserve">postopka </w:t>
      </w:r>
      <w:r w:rsidR="003A03D8" w:rsidRPr="007F6274">
        <w:rPr>
          <w:rFonts w:cs="Arial"/>
        </w:rPr>
        <w:t xml:space="preserve">formalno </w:t>
      </w:r>
      <w:r w:rsidRPr="007F6274">
        <w:rPr>
          <w:rFonts w:cs="Arial"/>
        </w:rPr>
        <w:t xml:space="preserve">ni zaključila </w:t>
      </w:r>
      <w:r w:rsidR="00BF1432" w:rsidRPr="007F6274">
        <w:rPr>
          <w:rFonts w:cs="Arial"/>
        </w:rPr>
        <w:t>z izdajo u</w:t>
      </w:r>
      <w:r w:rsidR="003A03D8" w:rsidRPr="007F6274">
        <w:rPr>
          <w:rFonts w:cs="Arial"/>
        </w:rPr>
        <w:t>p</w:t>
      </w:r>
      <w:r w:rsidR="003C520B" w:rsidRPr="007F6274">
        <w:rPr>
          <w:rFonts w:cs="Arial"/>
        </w:rPr>
        <w:t>r</w:t>
      </w:r>
      <w:r w:rsidR="003A03D8" w:rsidRPr="007F6274">
        <w:rPr>
          <w:rFonts w:cs="Arial"/>
        </w:rPr>
        <w:t>avnega akta (</w:t>
      </w:r>
      <w:r w:rsidRPr="007F6274">
        <w:rPr>
          <w:rFonts w:cs="Arial"/>
        </w:rPr>
        <w:t>v skladu z določili ZIN oziroma ZUP</w:t>
      </w:r>
      <w:r w:rsidR="003A03D8" w:rsidRPr="007F6274">
        <w:rPr>
          <w:rFonts w:cs="Arial"/>
        </w:rPr>
        <w:t>)</w:t>
      </w:r>
      <w:r w:rsidRPr="007F6274">
        <w:rPr>
          <w:rFonts w:cs="Arial"/>
        </w:rPr>
        <w:t xml:space="preserve">. </w:t>
      </w:r>
    </w:p>
    <w:p w14:paraId="3D68AEE9" w14:textId="77777777" w:rsidR="00CA6D31" w:rsidRPr="007F6274" w:rsidRDefault="00CA6D31" w:rsidP="00CA6D31">
      <w:pPr>
        <w:jc w:val="both"/>
        <w:rPr>
          <w:rFonts w:cs="Arial"/>
        </w:rPr>
      </w:pPr>
    </w:p>
    <w:p w14:paraId="740AEBF2" w14:textId="77777777" w:rsidR="00844F5B" w:rsidRPr="007F6274" w:rsidRDefault="00811601" w:rsidP="00802050">
      <w:pPr>
        <w:jc w:val="both"/>
        <w:rPr>
          <w:rFonts w:cs="Arial"/>
          <w:b/>
          <w:szCs w:val="20"/>
        </w:rPr>
      </w:pPr>
      <w:r w:rsidRPr="007F6274">
        <w:rPr>
          <w:rFonts w:cs="Arial"/>
        </w:rPr>
        <w:t xml:space="preserve"> </w:t>
      </w:r>
    </w:p>
    <w:p w14:paraId="620A91CE" w14:textId="31545C06" w:rsidR="003A03D8" w:rsidRPr="007F6274" w:rsidRDefault="003A03D8" w:rsidP="003A03D8">
      <w:pPr>
        <w:numPr>
          <w:ilvl w:val="0"/>
          <w:numId w:val="10"/>
        </w:numPr>
        <w:jc w:val="both"/>
        <w:rPr>
          <w:rFonts w:cs="Arial"/>
          <w:b/>
          <w:szCs w:val="20"/>
        </w:rPr>
      </w:pPr>
      <w:r w:rsidRPr="007F6274">
        <w:rPr>
          <w:rFonts w:cs="Arial"/>
          <w:b/>
          <w:szCs w:val="20"/>
        </w:rPr>
        <w:t xml:space="preserve">Zadeva št. 061-84/2019 – </w:t>
      </w:r>
      <w:r w:rsidR="00740948">
        <w:rPr>
          <w:rFonts w:cs="Arial"/>
          <w:b/>
          <w:szCs w:val="20"/>
        </w:rPr>
        <w:t>█</w:t>
      </w:r>
    </w:p>
    <w:p w14:paraId="4A888572" w14:textId="77777777" w:rsidR="003A03D8" w:rsidRPr="007F6274" w:rsidRDefault="003A03D8" w:rsidP="003A03D8">
      <w:pPr>
        <w:jc w:val="both"/>
        <w:rPr>
          <w:rFonts w:cs="Arial"/>
          <w:szCs w:val="20"/>
        </w:rPr>
      </w:pPr>
    </w:p>
    <w:p w14:paraId="727438AF" w14:textId="4F368730" w:rsidR="003A03D8" w:rsidRPr="007F6274" w:rsidRDefault="003A03D8" w:rsidP="003A03D8">
      <w:pPr>
        <w:spacing w:line="240" w:lineRule="exact"/>
        <w:jc w:val="both"/>
        <w:rPr>
          <w:rFonts w:cs="Arial"/>
          <w:szCs w:val="20"/>
        </w:rPr>
      </w:pPr>
      <w:r w:rsidRPr="007F6274">
        <w:rPr>
          <w:rFonts w:cs="Arial"/>
          <w:szCs w:val="20"/>
        </w:rPr>
        <w:t xml:space="preserve">Dne 6. 6. 2016 je inšpektorica </w:t>
      </w:r>
      <w:r w:rsidRPr="007F6274">
        <w:rPr>
          <w:rFonts w:cs="Arial"/>
        </w:rPr>
        <w:t>MIO Beltinci</w:t>
      </w:r>
      <w:r w:rsidRPr="007F6274">
        <w:rPr>
          <w:rFonts w:cs="Arial"/>
          <w:szCs w:val="20"/>
        </w:rPr>
        <w:t xml:space="preserve"> z vabilom št. 061-84/2019 vabila zavezanko </w:t>
      </w:r>
      <w:r w:rsidR="00241E3B">
        <w:rPr>
          <w:rFonts w:cs="Arial"/>
          <w:szCs w:val="20"/>
        </w:rPr>
        <w:t>█</w:t>
      </w:r>
      <w:r w:rsidRPr="007F6274">
        <w:rPr>
          <w:rFonts w:cs="Arial"/>
          <w:szCs w:val="20"/>
        </w:rPr>
        <w:t xml:space="preserve">, da se dne 26. 6. 2019 </w:t>
      </w:r>
      <w:r w:rsidRPr="007F6274">
        <w:rPr>
          <w:rFonts w:cs="Arial"/>
        </w:rPr>
        <w:t xml:space="preserve">udeleži inšpekcijskega pregleda na </w:t>
      </w:r>
      <w:r w:rsidRPr="007F6274">
        <w:rPr>
          <w:rFonts w:cs="Arial"/>
          <w:szCs w:val="20"/>
        </w:rPr>
        <w:t>kraju samem.</w:t>
      </w:r>
    </w:p>
    <w:p w14:paraId="6FAF7C58" w14:textId="77777777" w:rsidR="003A03D8" w:rsidRPr="007F6274" w:rsidRDefault="003A03D8" w:rsidP="003A03D8">
      <w:pPr>
        <w:pStyle w:val="Odstavekseznama"/>
        <w:spacing w:line="240" w:lineRule="exact"/>
        <w:ind w:left="0"/>
        <w:jc w:val="both"/>
        <w:rPr>
          <w:rFonts w:cs="Arial"/>
          <w:szCs w:val="20"/>
        </w:rPr>
      </w:pPr>
    </w:p>
    <w:p w14:paraId="3A423607" w14:textId="77777777" w:rsidR="003A03D8" w:rsidRPr="007F6274" w:rsidRDefault="003A03D8" w:rsidP="004450EB">
      <w:pPr>
        <w:numPr>
          <w:ilvl w:val="0"/>
          <w:numId w:val="30"/>
        </w:numPr>
        <w:jc w:val="both"/>
        <w:rPr>
          <w:rFonts w:cs="Arial"/>
          <w:b/>
          <w:szCs w:val="20"/>
        </w:rPr>
      </w:pPr>
      <w:r w:rsidRPr="007F6274">
        <w:rPr>
          <w:rFonts w:cs="Arial"/>
          <w:szCs w:val="20"/>
        </w:rPr>
        <w:t>U</w:t>
      </w:r>
      <w:r w:rsidRPr="007F6274">
        <w:rPr>
          <w:rFonts w:cs="Arial"/>
        </w:rPr>
        <w:t xml:space="preserve">pravni inšpektor ugotavlja, da </w:t>
      </w:r>
      <w:r w:rsidRPr="007F6274">
        <w:rPr>
          <w:rFonts w:cs="Arial"/>
          <w:szCs w:val="20"/>
        </w:rPr>
        <w:t xml:space="preserve">inšpektorica </w:t>
      </w:r>
      <w:r w:rsidRPr="007F6274">
        <w:rPr>
          <w:rFonts w:cs="Arial"/>
        </w:rPr>
        <w:t>MIO Beltinci v vabilu ni navedel, ali mora povabljeni priti osebno ali pa lahko pošlje pooblaščenca, ki ga bo zastopal.</w:t>
      </w:r>
    </w:p>
    <w:p w14:paraId="191F8057" w14:textId="77777777" w:rsidR="003A03D8" w:rsidRPr="007F6274" w:rsidRDefault="003A03D8" w:rsidP="003A03D8">
      <w:pPr>
        <w:ind w:left="720"/>
        <w:jc w:val="both"/>
        <w:rPr>
          <w:rFonts w:cs="Arial"/>
          <w:b/>
          <w:szCs w:val="20"/>
        </w:rPr>
      </w:pPr>
    </w:p>
    <w:p w14:paraId="688B3C41" w14:textId="77777777" w:rsidR="003A03D8" w:rsidRPr="007F6274" w:rsidRDefault="003A03D8" w:rsidP="004450EB">
      <w:pPr>
        <w:numPr>
          <w:ilvl w:val="0"/>
          <w:numId w:val="30"/>
        </w:numPr>
        <w:jc w:val="both"/>
        <w:rPr>
          <w:rFonts w:cs="Arial"/>
          <w:b/>
          <w:szCs w:val="20"/>
        </w:rPr>
      </w:pPr>
      <w:r w:rsidRPr="007F6274">
        <w:rPr>
          <w:rFonts w:cs="Arial"/>
          <w:szCs w:val="20"/>
        </w:rPr>
        <w:t>Dokument tudi nima zaporedne številke.</w:t>
      </w:r>
    </w:p>
    <w:p w14:paraId="409381B9" w14:textId="77777777" w:rsidR="00844F5B" w:rsidRPr="007F6274" w:rsidRDefault="00844F5B" w:rsidP="00802050">
      <w:pPr>
        <w:jc w:val="both"/>
        <w:rPr>
          <w:rFonts w:cs="Arial"/>
          <w:b/>
          <w:szCs w:val="20"/>
        </w:rPr>
      </w:pPr>
    </w:p>
    <w:p w14:paraId="75E47690" w14:textId="35B7761F" w:rsidR="003A03D8" w:rsidRPr="007F6274" w:rsidRDefault="003A03D8" w:rsidP="003A03D8">
      <w:pPr>
        <w:jc w:val="both"/>
        <w:rPr>
          <w:rFonts w:cs="Arial"/>
          <w:i/>
          <w:szCs w:val="20"/>
        </w:rPr>
      </w:pPr>
      <w:r w:rsidRPr="007F6274">
        <w:rPr>
          <w:rFonts w:cs="Arial"/>
          <w:szCs w:val="20"/>
        </w:rPr>
        <w:t xml:space="preserve">Upravni inšpektor ugotavlja, da je inšpektorica </w:t>
      </w:r>
      <w:r w:rsidRPr="007F6274">
        <w:rPr>
          <w:rFonts w:cs="Arial"/>
        </w:rPr>
        <w:t xml:space="preserve">MIO Beltinci na </w:t>
      </w:r>
      <w:r w:rsidRPr="007F6274">
        <w:rPr>
          <w:rFonts w:cs="Arial"/>
          <w:szCs w:val="20"/>
        </w:rPr>
        <w:t>vabilo št. 061-84/2019  lastnoročno dopisa</w:t>
      </w:r>
      <w:r w:rsidR="007A542A" w:rsidRPr="007F6274">
        <w:rPr>
          <w:rFonts w:cs="Arial"/>
          <w:szCs w:val="20"/>
        </w:rPr>
        <w:t>la</w:t>
      </w:r>
      <w:r w:rsidRPr="007F6274">
        <w:rPr>
          <w:rFonts w:cs="Arial"/>
          <w:szCs w:val="20"/>
        </w:rPr>
        <w:t xml:space="preserve">: </w:t>
      </w:r>
      <w:r w:rsidRPr="007F6274">
        <w:rPr>
          <w:rFonts w:cs="Arial"/>
          <w:i/>
          <w:szCs w:val="20"/>
        </w:rPr>
        <w:t>»</w:t>
      </w:r>
      <w:r w:rsidR="00241E3B">
        <w:rPr>
          <w:rFonts w:cs="Arial"/>
          <w:i/>
          <w:szCs w:val="20"/>
        </w:rPr>
        <w:t>█</w:t>
      </w:r>
      <w:r w:rsidR="00492A3A" w:rsidRPr="007F6274">
        <w:rPr>
          <w:rFonts w:cs="Arial"/>
          <w:i/>
          <w:szCs w:val="20"/>
        </w:rPr>
        <w:t>je, da se..</w:t>
      </w:r>
      <w:r w:rsidRPr="007F6274">
        <w:rPr>
          <w:rFonts w:cs="Arial"/>
          <w:i/>
          <w:szCs w:val="20"/>
        </w:rPr>
        <w:t xml:space="preserve">. 19. 6. 2019 ob 13.30 uri zglasil. Prisoten je bil njen </w:t>
      </w:r>
      <w:r w:rsidR="00241E3B">
        <w:rPr>
          <w:rFonts w:cs="Arial"/>
          <w:i/>
          <w:szCs w:val="20"/>
        </w:rPr>
        <w:t>█</w:t>
      </w:r>
      <w:r w:rsidRPr="007F6274">
        <w:rPr>
          <w:rFonts w:cs="Arial"/>
          <w:i/>
          <w:szCs w:val="20"/>
        </w:rPr>
        <w:t xml:space="preserve">, kateremu sem </w:t>
      </w:r>
      <w:r w:rsidR="00241E3B">
        <w:rPr>
          <w:rFonts w:cs="Arial"/>
          <w:i/>
          <w:szCs w:val="20"/>
        </w:rPr>
        <w:t>█</w:t>
      </w:r>
      <w:r w:rsidRPr="007F6274">
        <w:rPr>
          <w:rFonts w:cs="Arial"/>
          <w:i/>
          <w:szCs w:val="20"/>
        </w:rPr>
        <w:t>. Rok je bil do 30. 7. 2019. Podpis.«</w:t>
      </w:r>
    </w:p>
    <w:p w14:paraId="58A562C7" w14:textId="77777777" w:rsidR="003A03D8" w:rsidRPr="007F6274" w:rsidRDefault="003A03D8" w:rsidP="003A03D8">
      <w:pPr>
        <w:jc w:val="both"/>
        <w:rPr>
          <w:rFonts w:cs="Arial"/>
          <w:b/>
          <w:i/>
          <w:szCs w:val="20"/>
        </w:rPr>
      </w:pPr>
    </w:p>
    <w:p w14:paraId="5BCB5EDB" w14:textId="77777777" w:rsidR="00CA6D31" w:rsidRPr="007F6274" w:rsidRDefault="003A03D8" w:rsidP="004450EB">
      <w:pPr>
        <w:numPr>
          <w:ilvl w:val="0"/>
          <w:numId w:val="31"/>
        </w:numPr>
        <w:jc w:val="both"/>
        <w:rPr>
          <w:rFonts w:cs="Arial"/>
          <w:szCs w:val="20"/>
        </w:rPr>
      </w:pPr>
      <w:r w:rsidRPr="007F6274">
        <w:rPr>
          <w:rFonts w:cs="Arial"/>
        </w:rPr>
        <w:t>Upravni inšpektor ponovno ugotavlja, da je inšpektorica MIO Beltinci v postopku kršila določila ZIN in ZUP ter posto</w:t>
      </w:r>
      <w:r w:rsidR="00CA6D31" w:rsidRPr="007F6274">
        <w:rPr>
          <w:rFonts w:cs="Arial"/>
        </w:rPr>
        <w:t>pa</w:t>
      </w:r>
      <w:r w:rsidRPr="007F6274">
        <w:rPr>
          <w:rFonts w:cs="Arial"/>
        </w:rPr>
        <w:t>la nepravilno</w:t>
      </w:r>
      <w:r w:rsidR="00CA6D31" w:rsidRPr="007F6274">
        <w:rPr>
          <w:rFonts w:cs="Arial"/>
        </w:rPr>
        <w:t xml:space="preserve">. </w:t>
      </w:r>
    </w:p>
    <w:p w14:paraId="2402ED59" w14:textId="77777777" w:rsidR="00CA6D31" w:rsidRPr="007F6274" w:rsidRDefault="00CA6D31" w:rsidP="00CA6D31">
      <w:pPr>
        <w:ind w:left="720"/>
        <w:jc w:val="both"/>
        <w:rPr>
          <w:rFonts w:cs="Arial"/>
          <w:szCs w:val="20"/>
        </w:rPr>
      </w:pPr>
    </w:p>
    <w:p w14:paraId="1F58377E" w14:textId="77777777" w:rsidR="00B65577" w:rsidRPr="007F6274" w:rsidRDefault="003A03D8" w:rsidP="004450EB">
      <w:pPr>
        <w:numPr>
          <w:ilvl w:val="0"/>
          <w:numId w:val="31"/>
        </w:numPr>
        <w:jc w:val="both"/>
        <w:rPr>
          <w:rFonts w:cs="Arial"/>
        </w:rPr>
      </w:pPr>
      <w:r w:rsidRPr="007F6274">
        <w:rPr>
          <w:rFonts w:cs="Arial"/>
          <w:szCs w:val="20"/>
        </w:rPr>
        <w:t xml:space="preserve">V konkretnem primeru je </w:t>
      </w:r>
      <w:r w:rsidR="00CA6D31" w:rsidRPr="007F6274">
        <w:rPr>
          <w:rFonts w:cs="Arial"/>
          <w:szCs w:val="20"/>
        </w:rPr>
        <w:t xml:space="preserve">inšpektorica </w:t>
      </w:r>
      <w:r w:rsidR="00CA6D31" w:rsidRPr="007F6274">
        <w:rPr>
          <w:rFonts w:cs="Arial"/>
        </w:rPr>
        <w:t>MIO Beltinci o telefonskem razgovoru sestav</w:t>
      </w:r>
      <w:r w:rsidR="00CA6D31" w:rsidRPr="007F6274">
        <w:rPr>
          <w:rFonts w:cs="Arial"/>
          <w:szCs w:val="20"/>
        </w:rPr>
        <w:t>ila uradni zaznamek</w:t>
      </w:r>
      <w:r w:rsidRPr="007F6274">
        <w:rPr>
          <w:rFonts w:cs="Arial"/>
          <w:szCs w:val="20"/>
        </w:rPr>
        <w:t xml:space="preserve"> </w:t>
      </w:r>
      <w:r w:rsidR="00CA6D31" w:rsidRPr="007F6274">
        <w:rPr>
          <w:rFonts w:cs="Arial"/>
          <w:szCs w:val="20"/>
        </w:rPr>
        <w:t>kar na vabilo, ki ga je poslala zavezanki, kar je nepravilno</w:t>
      </w:r>
      <w:r w:rsidRPr="007F6274">
        <w:rPr>
          <w:rFonts w:cs="Arial"/>
          <w:szCs w:val="20"/>
        </w:rPr>
        <w:t xml:space="preserve">. </w:t>
      </w:r>
      <w:r w:rsidR="00CA6D31" w:rsidRPr="007F6274">
        <w:rPr>
          <w:rFonts w:cs="Arial"/>
          <w:szCs w:val="20"/>
        </w:rPr>
        <w:t xml:space="preserve">O </w:t>
      </w:r>
      <w:r w:rsidR="00CA6D31" w:rsidRPr="007F6274">
        <w:rPr>
          <w:rFonts w:cs="Arial"/>
          <w:szCs w:val="20"/>
        </w:rPr>
        <w:lastRenderedPageBreak/>
        <w:t>telefonskem razgovoru bi morala sestaviti nov lastni dokument</w:t>
      </w:r>
      <w:r w:rsidR="00CA6D31" w:rsidRPr="007F6274">
        <w:rPr>
          <w:rStyle w:val="Sprotnaopomba-sklic"/>
          <w:rFonts w:cs="Arial"/>
          <w:szCs w:val="20"/>
        </w:rPr>
        <w:footnoteReference w:id="47"/>
      </w:r>
      <w:r w:rsidR="00CA6D31" w:rsidRPr="007F6274">
        <w:rPr>
          <w:rFonts w:cs="Arial"/>
          <w:szCs w:val="20"/>
        </w:rPr>
        <w:t xml:space="preserve"> in ga na predpisan način evidentirati, tako kot to določa </w:t>
      </w:r>
      <w:r w:rsidR="00236991" w:rsidRPr="007F6274">
        <w:rPr>
          <w:rFonts w:cs="Arial"/>
          <w:szCs w:val="20"/>
        </w:rPr>
        <w:t>2. odstavek</w:t>
      </w:r>
      <w:r w:rsidR="00B65577" w:rsidRPr="007F6274">
        <w:rPr>
          <w:rFonts w:cs="Arial"/>
          <w:szCs w:val="20"/>
        </w:rPr>
        <w:t xml:space="preserve"> </w:t>
      </w:r>
      <w:r w:rsidR="00236991" w:rsidRPr="007F6274">
        <w:rPr>
          <w:rFonts w:cs="Arial"/>
          <w:szCs w:val="20"/>
        </w:rPr>
        <w:t xml:space="preserve">32. člena </w:t>
      </w:r>
      <w:r w:rsidR="00CA6D31" w:rsidRPr="007F6274">
        <w:rPr>
          <w:rFonts w:cs="Arial"/>
          <w:szCs w:val="20"/>
        </w:rPr>
        <w:t>UUP</w:t>
      </w:r>
      <w:r w:rsidR="00236991" w:rsidRPr="007F6274">
        <w:rPr>
          <w:rFonts w:cs="Arial"/>
          <w:szCs w:val="20"/>
        </w:rPr>
        <w:t xml:space="preserve">. </w:t>
      </w:r>
    </w:p>
    <w:p w14:paraId="16558D2E" w14:textId="77777777" w:rsidR="00B65577" w:rsidRPr="007F6274" w:rsidRDefault="00B65577" w:rsidP="00B65577">
      <w:pPr>
        <w:pStyle w:val="Odstavekseznama"/>
        <w:rPr>
          <w:rFonts w:cs="Arial"/>
          <w:szCs w:val="20"/>
        </w:rPr>
      </w:pPr>
    </w:p>
    <w:p w14:paraId="6B15DE39" w14:textId="32BA3CC1" w:rsidR="003A03D8" w:rsidRPr="007F6274" w:rsidRDefault="00236991" w:rsidP="004450EB">
      <w:pPr>
        <w:numPr>
          <w:ilvl w:val="0"/>
          <w:numId w:val="31"/>
        </w:numPr>
        <w:jc w:val="both"/>
        <w:rPr>
          <w:rFonts w:cs="Arial"/>
        </w:rPr>
      </w:pPr>
      <w:r w:rsidRPr="007F6274">
        <w:rPr>
          <w:rFonts w:cs="Arial"/>
          <w:szCs w:val="20"/>
        </w:rPr>
        <w:t xml:space="preserve">Poleg tega </w:t>
      </w:r>
      <w:r w:rsidRPr="007F6274">
        <w:rPr>
          <w:rFonts w:cs="Arial"/>
        </w:rPr>
        <w:t xml:space="preserve">inšpektorica MIO Beltinci ni imela </w:t>
      </w:r>
      <w:r w:rsidRPr="007F6274">
        <w:rPr>
          <w:rFonts w:cs="Arial"/>
          <w:u w:val="single"/>
        </w:rPr>
        <w:t>nobene pravne podlage</w:t>
      </w:r>
      <w:r w:rsidRPr="007F6274">
        <w:rPr>
          <w:rFonts w:cs="Arial"/>
        </w:rPr>
        <w:t>, da bi zavezanki (</w:t>
      </w:r>
      <w:r w:rsidR="00241E3B">
        <w:rPr>
          <w:rFonts w:cs="Arial"/>
        </w:rPr>
        <w:t>█</w:t>
      </w:r>
      <w:r w:rsidRPr="007F6274">
        <w:rPr>
          <w:rFonts w:cs="Arial"/>
        </w:rPr>
        <w:t xml:space="preserve">) </w:t>
      </w:r>
      <w:r w:rsidRPr="007F6274">
        <w:rPr>
          <w:rFonts w:cs="Arial"/>
          <w:u w:val="single"/>
        </w:rPr>
        <w:t>po telefonu</w:t>
      </w:r>
      <w:r w:rsidRPr="007F6274">
        <w:rPr>
          <w:rFonts w:cs="Arial"/>
        </w:rPr>
        <w:t xml:space="preserve"> izrekala ukrepe. Takšno ravnanje je v nasprotju z določili ZIN in ZUP in kaže na nepoz</w:t>
      </w:r>
      <w:r w:rsidR="00B65577" w:rsidRPr="007F6274">
        <w:rPr>
          <w:rFonts w:cs="Arial"/>
        </w:rPr>
        <w:t>na</w:t>
      </w:r>
      <w:r w:rsidRPr="007F6274">
        <w:rPr>
          <w:rFonts w:cs="Arial"/>
        </w:rPr>
        <w:t>vanje procesnih pravil.</w:t>
      </w:r>
    </w:p>
    <w:p w14:paraId="40FB199B" w14:textId="77777777" w:rsidR="00236991" w:rsidRPr="007F6274" w:rsidRDefault="00236991" w:rsidP="00236991">
      <w:pPr>
        <w:pStyle w:val="Odstavekseznama"/>
        <w:rPr>
          <w:rFonts w:cs="Arial"/>
        </w:rPr>
      </w:pPr>
    </w:p>
    <w:p w14:paraId="7C123489" w14:textId="44408261" w:rsidR="00236991" w:rsidRPr="007F6274" w:rsidRDefault="00236991" w:rsidP="00236991">
      <w:pPr>
        <w:jc w:val="both"/>
        <w:rPr>
          <w:rFonts w:cs="Arial"/>
        </w:rPr>
      </w:pPr>
      <w:r w:rsidRPr="007F6274">
        <w:rPr>
          <w:rFonts w:cs="Arial"/>
        </w:rPr>
        <w:t xml:space="preserve">Dne 26. 8. 2019 je inšpektorica </w:t>
      </w:r>
      <w:r w:rsidRPr="007F6274">
        <w:rPr>
          <w:rFonts w:cs="Arial"/>
          <w:szCs w:val="20"/>
        </w:rPr>
        <w:t xml:space="preserve">MIO Beltinci zavezanki </w:t>
      </w:r>
      <w:r w:rsidR="00241E3B">
        <w:rPr>
          <w:rFonts w:cs="Arial"/>
          <w:szCs w:val="20"/>
        </w:rPr>
        <w:t>█</w:t>
      </w:r>
      <w:r w:rsidRPr="007F6274">
        <w:rPr>
          <w:rFonts w:cs="Arial"/>
        </w:rPr>
        <w:t xml:space="preserve">izdala Odločbo št. </w:t>
      </w:r>
      <w:r w:rsidRPr="007F6274">
        <w:rPr>
          <w:rFonts w:cs="Arial"/>
          <w:szCs w:val="20"/>
        </w:rPr>
        <w:t>061-84/2019-2</w:t>
      </w:r>
      <w:r w:rsidRPr="007F6274">
        <w:rPr>
          <w:rFonts w:cs="Arial"/>
        </w:rPr>
        <w:t>. Odločba je izdana na podlagi 207. člena ZUP, 33. člena</w:t>
      </w:r>
      <w:r w:rsidRPr="007F6274">
        <w:rPr>
          <w:rStyle w:val="Sprotnaopomba-sklic"/>
          <w:rFonts w:cs="Arial"/>
        </w:rPr>
        <w:footnoteReference w:id="48"/>
      </w:r>
      <w:r w:rsidRPr="007F6274">
        <w:rPr>
          <w:rFonts w:cs="Arial"/>
        </w:rPr>
        <w:t xml:space="preserve"> Odloka o občinskih cestah v Občini Beltinci (Uradni list RS št. 43/12 – Odlok o cestah Beltinci) ter 32. člena ZIN.</w:t>
      </w:r>
    </w:p>
    <w:p w14:paraId="617654D1" w14:textId="77777777" w:rsidR="00236991" w:rsidRPr="007F6274" w:rsidRDefault="00236991" w:rsidP="00236991">
      <w:pPr>
        <w:spacing w:line="240" w:lineRule="exact"/>
        <w:jc w:val="both"/>
        <w:rPr>
          <w:rFonts w:cs="Arial"/>
          <w:szCs w:val="20"/>
        </w:rPr>
      </w:pPr>
    </w:p>
    <w:p w14:paraId="13A0C93E" w14:textId="77777777" w:rsidR="00AE1756" w:rsidRPr="007F6274" w:rsidRDefault="00AE1756" w:rsidP="00AE1756">
      <w:pPr>
        <w:numPr>
          <w:ilvl w:val="0"/>
          <w:numId w:val="13"/>
        </w:numPr>
        <w:jc w:val="both"/>
        <w:rPr>
          <w:rFonts w:cs="Arial"/>
        </w:rPr>
      </w:pPr>
      <w:r w:rsidRPr="007F6274">
        <w:rPr>
          <w:rFonts w:cs="Arial"/>
        </w:rPr>
        <w:t>Upravni inšpektor tudi pri tej odločbi ugotavlja enake naslednje nepravilnosti kot so bile že ugotovljene</w:t>
      </w:r>
      <w:r w:rsidR="007A542A" w:rsidRPr="007F6274">
        <w:rPr>
          <w:rFonts w:cs="Arial"/>
        </w:rPr>
        <w:t>,</w:t>
      </w:r>
      <w:r w:rsidRPr="007F6274">
        <w:rPr>
          <w:rFonts w:cs="Arial"/>
        </w:rPr>
        <w:t xml:space="preserve"> in sicer:</w:t>
      </w:r>
    </w:p>
    <w:p w14:paraId="1A5517E8" w14:textId="77777777" w:rsidR="0044061B" w:rsidRPr="007F6274" w:rsidRDefault="00AE1756" w:rsidP="009F5A2E">
      <w:pPr>
        <w:numPr>
          <w:ilvl w:val="0"/>
          <w:numId w:val="19"/>
        </w:numPr>
        <w:jc w:val="both"/>
        <w:rPr>
          <w:rFonts w:cs="Arial"/>
        </w:rPr>
      </w:pPr>
      <w:r w:rsidRPr="007F6274">
        <w:rPr>
          <w:rFonts w:cs="Arial"/>
        </w:rPr>
        <w:t xml:space="preserve">v uvodu ni naveden način uvedbe postopka (da se odločba izdaja po uradni dolžnosti) in upravna zadeva (npr. v zadevi »ureditve..«), </w:t>
      </w:r>
    </w:p>
    <w:p w14:paraId="4D82E497" w14:textId="77777777" w:rsidR="00AE1756" w:rsidRPr="007F6274" w:rsidRDefault="00AE1756" w:rsidP="009F5A2E">
      <w:pPr>
        <w:numPr>
          <w:ilvl w:val="0"/>
          <w:numId w:val="19"/>
        </w:numPr>
        <w:jc w:val="both"/>
        <w:rPr>
          <w:rFonts w:cs="Arial"/>
        </w:rPr>
      </w:pPr>
      <w:r w:rsidRPr="007F6274">
        <w:rPr>
          <w:rFonts w:cs="Arial"/>
        </w:rPr>
        <w:t>izrek odločbe je pomanjkljiv in zaradi tega nedoločen, saj iz njega ni mogoče določiti stranke  (zavezanec, brez ostalih osebn</w:t>
      </w:r>
      <w:r w:rsidR="00492A3A" w:rsidRPr="007F6274">
        <w:rPr>
          <w:rFonts w:cs="Arial"/>
        </w:rPr>
        <w:t>i</w:t>
      </w:r>
      <w:r w:rsidRPr="007F6274">
        <w:rPr>
          <w:rFonts w:cs="Arial"/>
        </w:rPr>
        <w:t>h podatkov in naslovom),</w:t>
      </w:r>
    </w:p>
    <w:p w14:paraId="31884F5F" w14:textId="77777777" w:rsidR="00AE1756" w:rsidRPr="007F6274" w:rsidRDefault="00AE1756" w:rsidP="004450EB">
      <w:pPr>
        <w:numPr>
          <w:ilvl w:val="0"/>
          <w:numId w:val="19"/>
        </w:numPr>
        <w:jc w:val="both"/>
        <w:rPr>
          <w:rFonts w:cs="Arial"/>
        </w:rPr>
      </w:pPr>
      <w:r w:rsidRPr="007F6274">
        <w:rPr>
          <w:rFonts w:cs="Arial"/>
        </w:rPr>
        <w:t>zavezancu pred izdajo odločbe ni bila dana možnost, da se izjavi o vseh dejstvih in okoliščinah, ki so bile pomembne za izdajo odločbe in</w:t>
      </w:r>
    </w:p>
    <w:p w14:paraId="5559B32C" w14:textId="77777777" w:rsidR="00AE1756" w:rsidRPr="007F6274" w:rsidRDefault="00AE1756"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p>
    <w:p w14:paraId="6D3B79A5" w14:textId="77777777" w:rsidR="00BF1432" w:rsidRPr="007F6274" w:rsidRDefault="00BF1432" w:rsidP="004450EB">
      <w:pPr>
        <w:numPr>
          <w:ilvl w:val="0"/>
          <w:numId w:val="19"/>
        </w:numPr>
        <w:jc w:val="both"/>
        <w:rPr>
          <w:rFonts w:cs="Arial"/>
        </w:rPr>
      </w:pPr>
      <w:r w:rsidRPr="007F6274">
        <w:rPr>
          <w:rFonts w:cs="Arial"/>
        </w:rPr>
        <w:t xml:space="preserve">v obrazložitvi odločbe je navedeno, da je inšpektorica MIO Beltinci dne 17. 5. 2019 opravila inšpekcijski nadzor in dne 22. 8. 2019 še ponovni inšpekcijski pregled in pri tem ugotovila, da </w:t>
      </w:r>
      <w:r w:rsidRPr="007F6274">
        <w:rPr>
          <w:rFonts w:cs="Arial"/>
          <w:i/>
        </w:rPr>
        <w:t>»preglednost ni zagotovljena«</w:t>
      </w:r>
      <w:r w:rsidRPr="007F6274">
        <w:rPr>
          <w:rFonts w:cs="Arial"/>
        </w:rPr>
        <w:t xml:space="preserve"> vendar o  ogledu ni sestavila zapisnika kot to določa ZUP.  </w:t>
      </w:r>
    </w:p>
    <w:p w14:paraId="1DB6A6E7" w14:textId="77777777" w:rsidR="00844F5B" w:rsidRPr="007F6274" w:rsidRDefault="00BF1432" w:rsidP="00802050">
      <w:pPr>
        <w:jc w:val="both"/>
        <w:rPr>
          <w:rFonts w:cs="Arial"/>
          <w:b/>
          <w:szCs w:val="20"/>
        </w:rPr>
      </w:pPr>
      <w:r w:rsidRPr="007F6274">
        <w:rPr>
          <w:rFonts w:cs="Arial"/>
          <w:szCs w:val="20"/>
        </w:rPr>
        <w:t xml:space="preserve"> </w:t>
      </w:r>
    </w:p>
    <w:p w14:paraId="032DBE6B" w14:textId="234AE417" w:rsidR="00BF1432" w:rsidRPr="007F6274" w:rsidRDefault="00BF1432" w:rsidP="00BF1432">
      <w:pPr>
        <w:jc w:val="both"/>
        <w:rPr>
          <w:rFonts w:cs="Arial"/>
          <w:i/>
          <w:szCs w:val="20"/>
        </w:rPr>
      </w:pPr>
      <w:r w:rsidRPr="007F6274">
        <w:rPr>
          <w:rFonts w:cs="Arial"/>
          <w:szCs w:val="20"/>
        </w:rPr>
        <w:t xml:space="preserve">Upravni inšpektor ugotavlja, da je to v zadevi tudi zadnji dokument. V zadevi je vložen tudi list papirja formata A4, kateri je brez glave organa, datuma, številke zadeve in ostalih sestavin dokumenta, kot ji predpisuje UUP. Na njem je lastnoročno napisano: </w:t>
      </w:r>
      <w:r w:rsidRPr="007F6274">
        <w:rPr>
          <w:rFonts w:cs="Arial"/>
          <w:i/>
          <w:szCs w:val="20"/>
        </w:rPr>
        <w:t xml:space="preserve">»3.12.2019 Opravljen je bil kontrolni </w:t>
      </w:r>
      <w:proofErr w:type="spellStart"/>
      <w:r w:rsidRPr="007F6274">
        <w:rPr>
          <w:rFonts w:cs="Arial"/>
          <w:i/>
          <w:szCs w:val="20"/>
        </w:rPr>
        <w:t>inš</w:t>
      </w:r>
      <w:proofErr w:type="spellEnd"/>
      <w:r w:rsidRPr="007F6274">
        <w:rPr>
          <w:rFonts w:cs="Arial"/>
          <w:i/>
          <w:szCs w:val="20"/>
        </w:rPr>
        <w:t xml:space="preserve">. </w:t>
      </w:r>
      <w:r w:rsidR="00740948">
        <w:rPr>
          <w:rFonts w:cs="Arial"/>
          <w:i/>
          <w:szCs w:val="20"/>
        </w:rPr>
        <w:t>p</w:t>
      </w:r>
      <w:r w:rsidRPr="007F6274">
        <w:rPr>
          <w:rFonts w:cs="Arial"/>
          <w:i/>
          <w:szCs w:val="20"/>
        </w:rPr>
        <w:t>regled. Ugotovljeno je bilo, da je preglednost zagotovljeno. Postopek se zaključi. Podpis.«</w:t>
      </w:r>
    </w:p>
    <w:p w14:paraId="0CEEC1D3" w14:textId="77777777" w:rsidR="00BF1432" w:rsidRPr="007F6274" w:rsidRDefault="00BF1432" w:rsidP="00BF1432">
      <w:pPr>
        <w:jc w:val="both"/>
        <w:rPr>
          <w:rFonts w:cs="Arial"/>
          <w:szCs w:val="20"/>
        </w:rPr>
      </w:pPr>
    </w:p>
    <w:p w14:paraId="3E8E82E9" w14:textId="77777777" w:rsidR="00BF1432" w:rsidRPr="007F6274" w:rsidRDefault="00BF1432" w:rsidP="004450EB">
      <w:pPr>
        <w:numPr>
          <w:ilvl w:val="0"/>
          <w:numId w:val="28"/>
        </w:numPr>
        <w:jc w:val="both"/>
        <w:rPr>
          <w:rFonts w:cs="Arial"/>
          <w:b/>
          <w:szCs w:val="20"/>
        </w:rPr>
      </w:pPr>
      <w:r w:rsidRPr="007F6274">
        <w:rPr>
          <w:rFonts w:cs="Arial"/>
        </w:rPr>
        <w:t xml:space="preserve">Upravni inšpektor ugotavlja, da je inšpektorica MIO Beltinci po vsebini sestavila </w:t>
      </w:r>
      <w:r w:rsidR="00AA5330" w:rsidRPr="007F6274">
        <w:rPr>
          <w:rFonts w:cs="Arial"/>
        </w:rPr>
        <w:t xml:space="preserve">uradni zaznamek, ki pa ga ni </w:t>
      </w:r>
      <w:r w:rsidR="00AA5330" w:rsidRPr="007F6274">
        <w:rPr>
          <w:rFonts w:cs="Arial"/>
          <w:szCs w:val="20"/>
        </w:rPr>
        <w:t>evidentirala</w:t>
      </w:r>
      <w:r w:rsidR="00B65577" w:rsidRPr="007F6274">
        <w:rPr>
          <w:rFonts w:cs="Arial"/>
          <w:szCs w:val="20"/>
        </w:rPr>
        <w:t>, tako kot to določa 2. odstavek 32. člena UUP</w:t>
      </w:r>
    </w:p>
    <w:p w14:paraId="7C410B82" w14:textId="77777777" w:rsidR="00811601" w:rsidRPr="007F6274" w:rsidRDefault="00811601" w:rsidP="00802050">
      <w:pPr>
        <w:jc w:val="both"/>
        <w:rPr>
          <w:rFonts w:cs="Arial"/>
          <w:b/>
          <w:szCs w:val="20"/>
        </w:rPr>
      </w:pPr>
    </w:p>
    <w:p w14:paraId="66637A34" w14:textId="77777777" w:rsidR="00811601" w:rsidRPr="007F6274" w:rsidRDefault="00811601" w:rsidP="00802050">
      <w:pPr>
        <w:jc w:val="both"/>
        <w:rPr>
          <w:rFonts w:cs="Arial"/>
          <w:b/>
          <w:szCs w:val="20"/>
        </w:rPr>
      </w:pPr>
    </w:p>
    <w:p w14:paraId="11540006" w14:textId="3ABF09A5" w:rsidR="00B65577" w:rsidRPr="007F6274" w:rsidRDefault="007530A6" w:rsidP="00B65577">
      <w:pPr>
        <w:numPr>
          <w:ilvl w:val="0"/>
          <w:numId w:val="10"/>
        </w:numPr>
        <w:jc w:val="both"/>
        <w:rPr>
          <w:rFonts w:cs="Arial"/>
          <w:b/>
          <w:szCs w:val="20"/>
        </w:rPr>
      </w:pPr>
      <w:r w:rsidRPr="007F6274">
        <w:rPr>
          <w:rFonts w:cs="Arial"/>
          <w:b/>
          <w:szCs w:val="20"/>
        </w:rPr>
        <w:t xml:space="preserve">Zadeva št. 061-103/2019 – </w:t>
      </w:r>
      <w:r w:rsidR="00241E3B">
        <w:rPr>
          <w:rFonts w:cs="Arial"/>
          <w:b/>
          <w:szCs w:val="20"/>
        </w:rPr>
        <w:t>█</w:t>
      </w:r>
    </w:p>
    <w:p w14:paraId="5E91A591" w14:textId="77777777" w:rsidR="00B65577" w:rsidRPr="007F6274" w:rsidRDefault="00B65577" w:rsidP="00B65577">
      <w:pPr>
        <w:jc w:val="both"/>
        <w:rPr>
          <w:rFonts w:cs="Arial"/>
          <w:szCs w:val="20"/>
        </w:rPr>
      </w:pPr>
    </w:p>
    <w:p w14:paraId="14899F25" w14:textId="77777777" w:rsidR="00B65577" w:rsidRPr="007F6274" w:rsidRDefault="00B65577" w:rsidP="00B65577">
      <w:pPr>
        <w:spacing w:line="240" w:lineRule="exact"/>
        <w:jc w:val="both"/>
        <w:rPr>
          <w:rFonts w:cs="Arial"/>
          <w:szCs w:val="20"/>
        </w:rPr>
      </w:pPr>
      <w:r w:rsidRPr="007F6274">
        <w:rPr>
          <w:rFonts w:cs="Arial"/>
          <w:szCs w:val="20"/>
        </w:rPr>
        <w:t xml:space="preserve">Inšpektorica MIO Beltinci je dne 27. 6. 2019 sestavila Zapisnik o inšpekcijskem pregledu št. 061-103/2019, ki ga je dne 21. 6. 2019 opravila na parceli x, </w:t>
      </w:r>
      <w:proofErr w:type="spellStart"/>
      <w:r w:rsidRPr="007F6274">
        <w:rPr>
          <w:rFonts w:cs="Arial"/>
          <w:szCs w:val="20"/>
        </w:rPr>
        <w:t>k.o</w:t>
      </w:r>
      <w:proofErr w:type="spellEnd"/>
      <w:r w:rsidRPr="007F6274">
        <w:rPr>
          <w:rFonts w:cs="Arial"/>
          <w:szCs w:val="20"/>
        </w:rPr>
        <w:t xml:space="preserve">. y.  </w:t>
      </w:r>
    </w:p>
    <w:p w14:paraId="7EAAFE64" w14:textId="77777777" w:rsidR="00B65577" w:rsidRPr="007F6274" w:rsidRDefault="00B65577" w:rsidP="00B65577">
      <w:pPr>
        <w:pStyle w:val="Odstavekseznama"/>
        <w:spacing w:line="240" w:lineRule="exact"/>
        <w:ind w:left="0"/>
        <w:jc w:val="both"/>
        <w:rPr>
          <w:rFonts w:cs="Arial"/>
          <w:szCs w:val="20"/>
        </w:rPr>
      </w:pPr>
    </w:p>
    <w:p w14:paraId="00EE4C20" w14:textId="77777777" w:rsidR="00B65577" w:rsidRPr="007F6274" w:rsidRDefault="00B65577" w:rsidP="00B65577">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B409B3" w:rsidRPr="007F6274">
        <w:rPr>
          <w:rFonts w:cs="Arial"/>
          <w:szCs w:val="20"/>
        </w:rPr>
        <w:t>,</w:t>
      </w:r>
      <w:r w:rsidRPr="007F6274">
        <w:rPr>
          <w:rFonts w:cs="Arial"/>
          <w:szCs w:val="20"/>
        </w:rPr>
        <w:t xml:space="preserve"> </w:t>
      </w:r>
      <w:r w:rsidRPr="007F6274">
        <w:rPr>
          <w:rFonts w:cs="Arial"/>
        </w:rPr>
        <w:t xml:space="preserve"> in sicer:</w:t>
      </w:r>
    </w:p>
    <w:p w14:paraId="50EB1C99" w14:textId="77777777" w:rsidR="00B65577" w:rsidRPr="007F6274" w:rsidRDefault="00B65577" w:rsidP="004450EB">
      <w:pPr>
        <w:numPr>
          <w:ilvl w:val="0"/>
          <w:numId w:val="19"/>
        </w:numPr>
        <w:jc w:val="both"/>
        <w:rPr>
          <w:rFonts w:cs="Arial"/>
        </w:rPr>
      </w:pPr>
      <w:r w:rsidRPr="007F6274">
        <w:rPr>
          <w:rFonts w:cs="Arial"/>
          <w:szCs w:val="20"/>
        </w:rPr>
        <w:t>zapisniku so priložene fotografije, ki se nanašajo na to dejanje, vendar v njem niso natančno navedene,</w:t>
      </w:r>
    </w:p>
    <w:p w14:paraId="66B50388" w14:textId="77777777" w:rsidR="00B65577" w:rsidRPr="007F6274" w:rsidRDefault="00B65577" w:rsidP="004450EB">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49555791" w14:textId="77777777" w:rsidR="00B65577" w:rsidRPr="007F6274" w:rsidRDefault="00B65577" w:rsidP="004450EB">
      <w:pPr>
        <w:numPr>
          <w:ilvl w:val="0"/>
          <w:numId w:val="19"/>
        </w:numPr>
        <w:jc w:val="both"/>
        <w:rPr>
          <w:rFonts w:cs="Arial"/>
        </w:rPr>
      </w:pPr>
      <w:r w:rsidRPr="007F6274">
        <w:rPr>
          <w:rFonts w:cs="Arial"/>
        </w:rPr>
        <w:lastRenderedPageBreak/>
        <w:t>inšpektorica MIO Beltinci je zavezancem na zapisnik izrekla »ustno opozorilo« na podlagi 2. odstavka 33. člena ZIN in to kljub temu, da niso bili prisotni in brez, da bi jim dala možnost, da se izjavijo o vseh dejstvih in okoliščinah,  ki jih je ugotovila.</w:t>
      </w:r>
      <w:r w:rsidRPr="007F6274">
        <w:rPr>
          <w:rFonts w:cs="Arial"/>
          <w:szCs w:val="20"/>
        </w:rPr>
        <w:t xml:space="preserve"> </w:t>
      </w:r>
    </w:p>
    <w:p w14:paraId="6A0D2360" w14:textId="77777777" w:rsidR="004B3128" w:rsidRPr="007F6274" w:rsidRDefault="004B3128" w:rsidP="004B3128">
      <w:pPr>
        <w:ind w:left="720"/>
        <w:jc w:val="both"/>
        <w:rPr>
          <w:rFonts w:cs="Arial"/>
        </w:rPr>
      </w:pPr>
    </w:p>
    <w:p w14:paraId="15130194" w14:textId="77777777" w:rsidR="004B3128" w:rsidRPr="007F6274" w:rsidRDefault="004B3128" w:rsidP="004B3128">
      <w:pPr>
        <w:numPr>
          <w:ilvl w:val="0"/>
          <w:numId w:val="13"/>
        </w:numPr>
        <w:jc w:val="both"/>
        <w:rPr>
          <w:rFonts w:cs="Arial"/>
        </w:rPr>
      </w:pPr>
      <w:r w:rsidRPr="007F6274">
        <w:rPr>
          <w:rFonts w:cs="Arial"/>
          <w:szCs w:val="20"/>
        </w:rPr>
        <w:t xml:space="preserve">Inšpektorica MIO Beltinci </w:t>
      </w:r>
      <w:r w:rsidRPr="007F6274">
        <w:rPr>
          <w:rFonts w:cs="Arial"/>
        </w:rPr>
        <w:t>je zapisnik vročala zavezancu osebno v skladu z določbo 4. odstavka</w:t>
      </w:r>
      <w:r w:rsidRPr="007F6274">
        <w:rPr>
          <w:rStyle w:val="Sprotnaopomba-sklic"/>
          <w:rFonts w:cs="Arial"/>
        </w:rPr>
        <w:t xml:space="preserve"> </w:t>
      </w:r>
      <w:r w:rsidRPr="007F6274">
        <w:rPr>
          <w:rFonts w:cs="Arial"/>
        </w:rPr>
        <w:t xml:space="preserve">29. člena ZIN. Zavezanec v postavljenem roku ni podal izjave.  </w:t>
      </w:r>
    </w:p>
    <w:p w14:paraId="15304D3B" w14:textId="77777777" w:rsidR="00B65577" w:rsidRPr="007F6274" w:rsidRDefault="00B65577" w:rsidP="00B65577">
      <w:pPr>
        <w:jc w:val="both"/>
        <w:rPr>
          <w:rFonts w:cs="Arial"/>
        </w:rPr>
      </w:pPr>
    </w:p>
    <w:p w14:paraId="790F8854" w14:textId="6921668A" w:rsidR="00B65577" w:rsidRPr="007F6274" w:rsidRDefault="00B65577" w:rsidP="00B65577">
      <w:pPr>
        <w:jc w:val="both"/>
        <w:rPr>
          <w:rFonts w:cs="Arial"/>
        </w:rPr>
      </w:pPr>
      <w:r w:rsidRPr="007F6274">
        <w:rPr>
          <w:rFonts w:cs="Arial"/>
        </w:rPr>
        <w:t>Dne 26. 8. 2019 je i</w:t>
      </w:r>
      <w:r w:rsidRPr="007F6274">
        <w:rPr>
          <w:rFonts w:cs="Arial"/>
          <w:szCs w:val="20"/>
        </w:rPr>
        <w:t xml:space="preserve">nšpektorica MIO Beltinci zavezancu </w:t>
      </w:r>
      <w:r w:rsidR="00241E3B">
        <w:rPr>
          <w:rFonts w:cs="Arial"/>
        </w:rPr>
        <w:t>█</w:t>
      </w:r>
      <w:r w:rsidRPr="007F6274">
        <w:rPr>
          <w:rFonts w:cs="Arial"/>
        </w:rPr>
        <w:t>izdala Odločbo št. 061-103/2019-2. Odločba je izdana na podlagi 144. in 207. člena ZUP, 61. člena</w:t>
      </w:r>
      <w:r w:rsidR="004B3128" w:rsidRPr="007F6274">
        <w:rPr>
          <w:rStyle w:val="Sprotnaopomba-sklic"/>
          <w:rFonts w:cs="Arial"/>
        </w:rPr>
        <w:footnoteReference w:id="49"/>
      </w:r>
      <w:r w:rsidRPr="007F6274">
        <w:rPr>
          <w:rFonts w:cs="Arial"/>
        </w:rPr>
        <w:t xml:space="preserve"> </w:t>
      </w:r>
      <w:r w:rsidRPr="007F6274">
        <w:rPr>
          <w:rFonts w:cs="Arial"/>
          <w:szCs w:val="20"/>
        </w:rPr>
        <w:t>Odloka o načinu izvajanja gospodarske javne slu</w:t>
      </w:r>
      <w:r w:rsidR="004B3128" w:rsidRPr="007F6274">
        <w:rPr>
          <w:rFonts w:cs="Arial"/>
          <w:szCs w:val="20"/>
        </w:rPr>
        <w:t>žbe zbiranja in prevoz</w:t>
      </w:r>
      <w:r w:rsidRPr="007F6274">
        <w:rPr>
          <w:rFonts w:cs="Arial"/>
          <w:szCs w:val="20"/>
        </w:rPr>
        <w:t xml:space="preserve">a odpadkov na območju Občine Beltinci </w:t>
      </w:r>
      <w:r w:rsidR="004B3128" w:rsidRPr="007F6274">
        <w:rPr>
          <w:rFonts w:cs="Arial"/>
          <w:szCs w:val="20"/>
        </w:rPr>
        <w:t>(Uradni list RS</w:t>
      </w:r>
      <w:r w:rsidR="000B2908" w:rsidRPr="007F6274">
        <w:rPr>
          <w:rFonts w:cs="Arial"/>
          <w:szCs w:val="20"/>
        </w:rPr>
        <w:t>,</w:t>
      </w:r>
      <w:r w:rsidR="004B3128" w:rsidRPr="007F6274">
        <w:rPr>
          <w:rFonts w:cs="Arial"/>
          <w:szCs w:val="20"/>
        </w:rPr>
        <w:t xml:space="preserve"> št. 12/12 – v nadaljevanju Odlok o načinu izvajanja GJS) </w:t>
      </w:r>
      <w:r w:rsidRPr="007F6274">
        <w:rPr>
          <w:rFonts w:cs="Arial"/>
          <w:szCs w:val="20"/>
        </w:rPr>
        <w:t>ter</w:t>
      </w:r>
      <w:r w:rsidRPr="007F6274">
        <w:rPr>
          <w:rFonts w:cs="Arial"/>
        </w:rPr>
        <w:t xml:space="preserve"> 32. člena ZIN.  </w:t>
      </w:r>
    </w:p>
    <w:p w14:paraId="63EDEBAF" w14:textId="77777777" w:rsidR="00B65577" w:rsidRPr="007F6274" w:rsidRDefault="00B65577" w:rsidP="00B65577">
      <w:pPr>
        <w:jc w:val="both"/>
        <w:rPr>
          <w:rFonts w:cs="Arial"/>
        </w:rPr>
      </w:pPr>
    </w:p>
    <w:p w14:paraId="39778B71" w14:textId="77777777" w:rsidR="00B65577" w:rsidRPr="007F6274" w:rsidRDefault="00B65577" w:rsidP="00B65577">
      <w:pPr>
        <w:numPr>
          <w:ilvl w:val="0"/>
          <w:numId w:val="13"/>
        </w:numPr>
        <w:jc w:val="both"/>
        <w:rPr>
          <w:rFonts w:cs="Arial"/>
        </w:rPr>
      </w:pPr>
      <w:r w:rsidRPr="007F6274">
        <w:rPr>
          <w:rFonts w:cs="Arial"/>
        </w:rPr>
        <w:t xml:space="preserve">Upravni inšpektor tudi pri tej odločbi ugotavlja enake nepravilnosti kot pri odločbi </w:t>
      </w:r>
      <w:r w:rsidRPr="007F6274">
        <w:rPr>
          <w:rFonts w:cs="Arial"/>
          <w:szCs w:val="20"/>
          <w:lang w:eastAsia="sl-SI"/>
        </w:rPr>
        <w:t xml:space="preserve">št. </w:t>
      </w:r>
      <w:r w:rsidRPr="007F6274">
        <w:rPr>
          <w:rFonts w:cs="Arial"/>
        </w:rPr>
        <w:t>061-330/2016-2</w:t>
      </w:r>
      <w:r w:rsidR="00B409B3" w:rsidRPr="007F6274">
        <w:rPr>
          <w:rFonts w:cs="Arial"/>
        </w:rPr>
        <w:t>,</w:t>
      </w:r>
      <w:r w:rsidRPr="007F6274">
        <w:rPr>
          <w:rFonts w:cs="Arial"/>
        </w:rPr>
        <w:t xml:space="preserve"> in sicer:</w:t>
      </w:r>
    </w:p>
    <w:p w14:paraId="3A2D32FC" w14:textId="77777777" w:rsidR="0044061B" w:rsidRPr="007F6274" w:rsidRDefault="00B65577" w:rsidP="009F5A2E">
      <w:pPr>
        <w:numPr>
          <w:ilvl w:val="0"/>
          <w:numId w:val="19"/>
        </w:numPr>
        <w:jc w:val="both"/>
        <w:rPr>
          <w:rFonts w:cs="Arial"/>
        </w:rPr>
      </w:pPr>
      <w:r w:rsidRPr="007F6274">
        <w:rPr>
          <w:rFonts w:cs="Arial"/>
        </w:rPr>
        <w:t xml:space="preserve">v uvodu </w:t>
      </w:r>
      <w:r w:rsidR="009E518C" w:rsidRPr="007F6274">
        <w:rPr>
          <w:rFonts w:cs="Arial"/>
        </w:rPr>
        <w:t xml:space="preserve">ni naveden način uvedbe postopka (da se odločba izdaja po uradni dolžnosti) in upravna zadeva (npr. v zadevi »ureditve..«), </w:t>
      </w:r>
    </w:p>
    <w:p w14:paraId="7309CB94" w14:textId="77777777" w:rsidR="009E518C" w:rsidRPr="007F6274" w:rsidRDefault="009E518C" w:rsidP="009F5A2E">
      <w:pPr>
        <w:numPr>
          <w:ilvl w:val="0"/>
          <w:numId w:val="19"/>
        </w:numPr>
        <w:jc w:val="both"/>
        <w:rPr>
          <w:rFonts w:cs="Arial"/>
        </w:rPr>
      </w:pPr>
      <w:r w:rsidRPr="007F6274">
        <w:rPr>
          <w:rFonts w:cs="Arial"/>
        </w:rPr>
        <w:t>izrek odločbe je pomanjkljiv in zaradi tega nedoločen, saj iz njega ni mogoče določiti stranke  (zavezanec, brez ostalih osebn</w:t>
      </w:r>
      <w:r w:rsidR="00492A3A" w:rsidRPr="007F6274">
        <w:rPr>
          <w:rFonts w:cs="Arial"/>
        </w:rPr>
        <w:t>i</w:t>
      </w:r>
      <w:r w:rsidRPr="007F6274">
        <w:rPr>
          <w:rFonts w:cs="Arial"/>
        </w:rPr>
        <w:t>h podatkov in naslovom),</w:t>
      </w:r>
    </w:p>
    <w:p w14:paraId="59D3EB65" w14:textId="77777777" w:rsidR="009E518C" w:rsidRPr="007F6274" w:rsidRDefault="009E518C" w:rsidP="004450EB">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w:t>
      </w:r>
    </w:p>
    <w:p w14:paraId="31FA5AA2" w14:textId="72EE036F" w:rsidR="009E518C" w:rsidRPr="007F6274" w:rsidRDefault="009E518C" w:rsidP="004450EB">
      <w:pPr>
        <w:numPr>
          <w:ilvl w:val="0"/>
          <w:numId w:val="19"/>
        </w:numPr>
        <w:jc w:val="both"/>
        <w:rPr>
          <w:rFonts w:cs="Arial"/>
        </w:rPr>
      </w:pPr>
      <w:r w:rsidRPr="007F6274">
        <w:rPr>
          <w:rFonts w:cs="Arial"/>
        </w:rPr>
        <w:t xml:space="preserve">v obrazložitvi odločbe je navedeno, da je inšpektorica MIO Beltinci dne 22. 8. 2019 opravila ponovni inšpekcijski pregled in pri tem ugotovila, da </w:t>
      </w:r>
      <w:r w:rsidRPr="007F6274">
        <w:rPr>
          <w:rFonts w:cs="Arial"/>
          <w:i/>
        </w:rPr>
        <w:t xml:space="preserve">»komunalni odpadki – </w:t>
      </w:r>
      <w:r w:rsidR="00740948">
        <w:rPr>
          <w:rFonts w:cs="Arial"/>
          <w:i/>
        </w:rPr>
        <w:t>█</w:t>
      </w:r>
      <w:r w:rsidRPr="007F6274">
        <w:rPr>
          <w:rFonts w:cs="Arial"/>
          <w:i/>
        </w:rPr>
        <w:t xml:space="preserve"> niso odstranjeni«</w:t>
      </w:r>
      <w:r w:rsidRPr="007F6274">
        <w:rPr>
          <w:rFonts w:cs="Arial"/>
        </w:rPr>
        <w:t xml:space="preserve"> vendar o ogledu spet ni sestavila zapisnika kot to določa ZUP.  </w:t>
      </w:r>
    </w:p>
    <w:p w14:paraId="6C73C3A1" w14:textId="77777777" w:rsidR="00811601" w:rsidRPr="007F6274" w:rsidRDefault="00811601" w:rsidP="00802050">
      <w:pPr>
        <w:jc w:val="both"/>
        <w:rPr>
          <w:rFonts w:cs="Arial"/>
          <w:b/>
          <w:szCs w:val="20"/>
        </w:rPr>
      </w:pPr>
    </w:p>
    <w:p w14:paraId="3024DBF8" w14:textId="42BB585C" w:rsidR="009E518C" w:rsidRPr="007F6274" w:rsidRDefault="009E518C" w:rsidP="009E518C">
      <w:pPr>
        <w:jc w:val="both"/>
        <w:rPr>
          <w:rFonts w:cs="Arial"/>
          <w:i/>
          <w:szCs w:val="20"/>
        </w:rPr>
      </w:pPr>
      <w:r w:rsidRPr="007F6274">
        <w:rPr>
          <w:rFonts w:cs="Arial"/>
          <w:szCs w:val="20"/>
        </w:rPr>
        <w:t>Upravni inšpektor ugotavlja, da je to v zadevi tudi zadnji dokument. V zadevo je vloženo  elektronsko sporočilo na papirju formata A4, s sliko zemljišča, ki jo i</w:t>
      </w:r>
      <w:r w:rsidRPr="007F6274">
        <w:rPr>
          <w:rFonts w:cs="Arial"/>
        </w:rPr>
        <w:t xml:space="preserve">nšpektorica </w:t>
      </w:r>
      <w:r w:rsidRPr="007F6274">
        <w:rPr>
          <w:rFonts w:cs="Arial"/>
          <w:szCs w:val="20"/>
        </w:rPr>
        <w:t>MIO Beltinci poslala s svojega privatnega elektronskeg</w:t>
      </w:r>
      <w:r w:rsidR="00492A3A" w:rsidRPr="007F6274">
        <w:rPr>
          <w:rFonts w:cs="Arial"/>
          <w:szCs w:val="20"/>
        </w:rPr>
        <w:t>a</w:t>
      </w:r>
      <w:r w:rsidRPr="007F6274">
        <w:rPr>
          <w:rFonts w:cs="Arial"/>
          <w:szCs w:val="20"/>
        </w:rPr>
        <w:t xml:space="preserve"> naslova na svoj službe</w:t>
      </w:r>
      <w:r w:rsidR="00492A3A" w:rsidRPr="007F6274">
        <w:rPr>
          <w:rFonts w:cs="Arial"/>
          <w:szCs w:val="20"/>
        </w:rPr>
        <w:t>ni elekt</w:t>
      </w:r>
      <w:r w:rsidRPr="007F6274">
        <w:rPr>
          <w:rFonts w:cs="Arial"/>
          <w:szCs w:val="20"/>
        </w:rPr>
        <w:t>r</w:t>
      </w:r>
      <w:r w:rsidR="00492A3A" w:rsidRPr="007F6274">
        <w:rPr>
          <w:rFonts w:cs="Arial"/>
          <w:szCs w:val="20"/>
        </w:rPr>
        <w:t>o</w:t>
      </w:r>
      <w:r w:rsidRPr="007F6274">
        <w:rPr>
          <w:rFonts w:cs="Arial"/>
          <w:szCs w:val="20"/>
        </w:rPr>
        <w:t xml:space="preserve">nski naslov. Na njem je </w:t>
      </w:r>
      <w:r w:rsidR="00492A3A" w:rsidRPr="007F6274">
        <w:rPr>
          <w:rFonts w:cs="Arial"/>
          <w:szCs w:val="20"/>
        </w:rPr>
        <w:t xml:space="preserve">še </w:t>
      </w:r>
      <w:r w:rsidRPr="007F6274">
        <w:rPr>
          <w:rFonts w:cs="Arial"/>
          <w:szCs w:val="20"/>
        </w:rPr>
        <w:t xml:space="preserve">lastnoročno napisano: </w:t>
      </w:r>
      <w:r w:rsidRPr="007F6274">
        <w:rPr>
          <w:rFonts w:cs="Arial"/>
          <w:i/>
          <w:szCs w:val="20"/>
        </w:rPr>
        <w:t>»</w:t>
      </w:r>
      <w:r w:rsidR="00241E3B">
        <w:rPr>
          <w:rFonts w:cs="Arial"/>
          <w:i/>
          <w:szCs w:val="20"/>
        </w:rPr>
        <w:t>█</w:t>
      </w:r>
      <w:r w:rsidRPr="007F6274">
        <w:rPr>
          <w:rFonts w:cs="Arial"/>
          <w:i/>
          <w:szCs w:val="20"/>
        </w:rPr>
        <w:t xml:space="preserve"> navaja (sms 31. 8. 2019 ob 10.23h) da ima s temi </w:t>
      </w:r>
      <w:r w:rsidR="00241E3B">
        <w:rPr>
          <w:rFonts w:cs="Arial"/>
          <w:i/>
          <w:szCs w:val="20"/>
        </w:rPr>
        <w:t>█</w:t>
      </w:r>
      <w:r w:rsidRPr="007F6274">
        <w:rPr>
          <w:rFonts w:cs="Arial"/>
          <w:i/>
          <w:szCs w:val="20"/>
        </w:rPr>
        <w:t>...   6. 9. 2019</w:t>
      </w:r>
      <w:r w:rsidR="00AA5330" w:rsidRPr="007F6274">
        <w:rPr>
          <w:rFonts w:cs="Arial"/>
          <w:i/>
          <w:szCs w:val="20"/>
        </w:rPr>
        <w:t xml:space="preserve">. </w:t>
      </w:r>
      <w:r w:rsidRPr="007F6274">
        <w:rPr>
          <w:rFonts w:cs="Arial"/>
          <w:i/>
          <w:szCs w:val="20"/>
        </w:rPr>
        <w:t>Postopek se lahko zaključi. Podpis.«</w:t>
      </w:r>
    </w:p>
    <w:p w14:paraId="111782E7" w14:textId="77777777" w:rsidR="009E518C" w:rsidRPr="007F6274" w:rsidRDefault="009E518C" w:rsidP="009E518C">
      <w:pPr>
        <w:jc w:val="both"/>
        <w:rPr>
          <w:rFonts w:cs="Arial"/>
          <w:szCs w:val="20"/>
        </w:rPr>
      </w:pPr>
    </w:p>
    <w:p w14:paraId="4E05882C" w14:textId="77777777" w:rsidR="00AA5330" w:rsidRPr="007F6274" w:rsidRDefault="00AA5330" w:rsidP="004450EB">
      <w:pPr>
        <w:numPr>
          <w:ilvl w:val="0"/>
          <w:numId w:val="28"/>
        </w:numPr>
        <w:jc w:val="both"/>
        <w:rPr>
          <w:rFonts w:cs="Arial"/>
          <w:b/>
          <w:szCs w:val="20"/>
        </w:rPr>
      </w:pPr>
      <w:r w:rsidRPr="007F6274">
        <w:rPr>
          <w:rFonts w:cs="Arial"/>
        </w:rPr>
        <w:t xml:space="preserve">Upravni inšpektor ugotavlja, da je inšpektorica MIO Beltinci po vsebini sestavila uradni zaznamek, ki pa ga ni </w:t>
      </w:r>
      <w:r w:rsidRPr="007F6274">
        <w:rPr>
          <w:rFonts w:cs="Arial"/>
          <w:szCs w:val="20"/>
        </w:rPr>
        <w:t>evidentirala, tako kot to določa 2. odstavek 32. člena UUP</w:t>
      </w:r>
    </w:p>
    <w:p w14:paraId="4545D8ED" w14:textId="77777777" w:rsidR="00811601" w:rsidRPr="007F6274" w:rsidRDefault="00811601" w:rsidP="00802050">
      <w:pPr>
        <w:jc w:val="both"/>
        <w:rPr>
          <w:rFonts w:cs="Arial"/>
          <w:b/>
          <w:szCs w:val="20"/>
        </w:rPr>
      </w:pPr>
    </w:p>
    <w:p w14:paraId="239FC6E1" w14:textId="77777777" w:rsidR="00811601" w:rsidRPr="007F6274" w:rsidRDefault="00811601" w:rsidP="00802050">
      <w:pPr>
        <w:jc w:val="both"/>
        <w:rPr>
          <w:rFonts w:cs="Arial"/>
          <w:b/>
          <w:szCs w:val="20"/>
        </w:rPr>
      </w:pPr>
    </w:p>
    <w:p w14:paraId="439D63DB" w14:textId="37FA70F5" w:rsidR="00AA5330" w:rsidRPr="007F6274" w:rsidRDefault="007530A6" w:rsidP="00AA5330">
      <w:pPr>
        <w:numPr>
          <w:ilvl w:val="0"/>
          <w:numId w:val="10"/>
        </w:numPr>
        <w:jc w:val="both"/>
        <w:rPr>
          <w:rFonts w:cs="Arial"/>
          <w:b/>
          <w:szCs w:val="20"/>
        </w:rPr>
      </w:pPr>
      <w:r w:rsidRPr="007F6274">
        <w:rPr>
          <w:rFonts w:cs="Arial"/>
          <w:b/>
          <w:szCs w:val="20"/>
        </w:rPr>
        <w:t xml:space="preserve">Zadeva št. 061-129/2019 – </w:t>
      </w:r>
      <w:r w:rsidR="00A257B0">
        <w:rPr>
          <w:rFonts w:cs="Arial"/>
          <w:b/>
          <w:szCs w:val="20"/>
        </w:rPr>
        <w:t>█</w:t>
      </w:r>
    </w:p>
    <w:p w14:paraId="080C924B" w14:textId="77777777" w:rsidR="00AA5330" w:rsidRPr="007F6274" w:rsidRDefault="00AA5330" w:rsidP="00AA5330">
      <w:pPr>
        <w:jc w:val="both"/>
        <w:rPr>
          <w:rFonts w:cs="Arial"/>
          <w:szCs w:val="20"/>
        </w:rPr>
      </w:pPr>
    </w:p>
    <w:p w14:paraId="6554F088" w14:textId="77777777" w:rsidR="00AA5330" w:rsidRPr="007F6274" w:rsidRDefault="00AA5330" w:rsidP="00AA5330">
      <w:pPr>
        <w:spacing w:line="240" w:lineRule="exact"/>
        <w:jc w:val="both"/>
        <w:rPr>
          <w:rFonts w:cs="Arial"/>
          <w:szCs w:val="20"/>
        </w:rPr>
      </w:pPr>
      <w:r w:rsidRPr="007F6274">
        <w:rPr>
          <w:rFonts w:cs="Arial"/>
          <w:szCs w:val="20"/>
        </w:rPr>
        <w:t xml:space="preserve">Inšpektorica MIO Beltinci je dne 16. 7. 2019 sestavila Zapisnik o inšpekcijskem pregledu št. 061-129/2019, ki ga je dne 16. 7. 2019 opravila na parceli x, </w:t>
      </w:r>
      <w:proofErr w:type="spellStart"/>
      <w:r w:rsidRPr="007F6274">
        <w:rPr>
          <w:rFonts w:cs="Arial"/>
          <w:szCs w:val="20"/>
        </w:rPr>
        <w:t>k.o</w:t>
      </w:r>
      <w:proofErr w:type="spellEnd"/>
      <w:r w:rsidRPr="007F6274">
        <w:rPr>
          <w:rFonts w:cs="Arial"/>
          <w:szCs w:val="20"/>
        </w:rPr>
        <w:t xml:space="preserve">. y.  </w:t>
      </w:r>
    </w:p>
    <w:p w14:paraId="069C6E79" w14:textId="77777777" w:rsidR="00AA5330" w:rsidRPr="007F6274" w:rsidRDefault="00AA5330" w:rsidP="00AA5330">
      <w:pPr>
        <w:pStyle w:val="Odstavekseznama"/>
        <w:spacing w:line="240" w:lineRule="exact"/>
        <w:ind w:left="0"/>
        <w:jc w:val="both"/>
        <w:rPr>
          <w:rFonts w:cs="Arial"/>
          <w:szCs w:val="20"/>
        </w:rPr>
      </w:pPr>
    </w:p>
    <w:p w14:paraId="3A46BC00" w14:textId="77777777" w:rsidR="00AA5330" w:rsidRPr="007F6274" w:rsidRDefault="00AA5330" w:rsidP="00AA5330">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E449F3" w:rsidRPr="007F6274">
        <w:rPr>
          <w:rFonts w:cs="Arial"/>
          <w:szCs w:val="20"/>
        </w:rPr>
        <w:t>,</w:t>
      </w:r>
      <w:r w:rsidRPr="007F6274">
        <w:rPr>
          <w:rFonts w:cs="Arial"/>
          <w:szCs w:val="20"/>
        </w:rPr>
        <w:t xml:space="preserve"> </w:t>
      </w:r>
      <w:r w:rsidRPr="007F6274">
        <w:rPr>
          <w:rFonts w:cs="Arial"/>
        </w:rPr>
        <w:t xml:space="preserve"> in sicer:</w:t>
      </w:r>
    </w:p>
    <w:p w14:paraId="46A70DA3" w14:textId="77777777" w:rsidR="00AA5330" w:rsidRPr="007F6274" w:rsidRDefault="00AA5330" w:rsidP="004450EB">
      <w:pPr>
        <w:numPr>
          <w:ilvl w:val="0"/>
          <w:numId w:val="19"/>
        </w:numPr>
        <w:jc w:val="both"/>
        <w:rPr>
          <w:rFonts w:cs="Arial"/>
        </w:rPr>
      </w:pPr>
      <w:r w:rsidRPr="007F6274">
        <w:rPr>
          <w:rFonts w:cs="Arial"/>
          <w:szCs w:val="20"/>
        </w:rPr>
        <w:t>zapisniku so priložene fotografije, ki se nanašajo na to dejanje, vendar v njem niso natančno navedene,</w:t>
      </w:r>
    </w:p>
    <w:p w14:paraId="11C3048D" w14:textId="77777777" w:rsidR="00AA5330" w:rsidRPr="007F6274" w:rsidRDefault="00AA5330" w:rsidP="004450EB">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01926301" w14:textId="41619ED0" w:rsidR="00AA5330" w:rsidRPr="007F6274" w:rsidRDefault="00AA5330" w:rsidP="004450EB">
      <w:pPr>
        <w:numPr>
          <w:ilvl w:val="0"/>
          <w:numId w:val="19"/>
        </w:numPr>
        <w:jc w:val="both"/>
        <w:rPr>
          <w:rFonts w:cs="Arial"/>
        </w:rPr>
      </w:pPr>
      <w:r w:rsidRPr="007F6274">
        <w:rPr>
          <w:rFonts w:cs="Arial"/>
        </w:rPr>
        <w:lastRenderedPageBreak/>
        <w:t xml:space="preserve">inšpektorica MIO Beltinci je zavezancu </w:t>
      </w:r>
      <w:r w:rsidR="00A257B0">
        <w:rPr>
          <w:rFonts w:cs="Arial"/>
        </w:rPr>
        <w:t>█</w:t>
      </w:r>
      <w:r w:rsidRPr="007F6274">
        <w:rPr>
          <w:rFonts w:cs="Arial"/>
        </w:rPr>
        <w:t>, ki je bil prisoten na kraju, na podlagi 2. odstavka 33. člena ZIN izrekla »ustno opozorilo«, vendar tega opozorila ni vpisala v zapisnik</w:t>
      </w:r>
      <w:r w:rsidR="007F4931" w:rsidRPr="007F6274">
        <w:rPr>
          <w:rFonts w:cs="Arial"/>
          <w:szCs w:val="20"/>
        </w:rPr>
        <w:t xml:space="preserve"> med opravljanjem uradnega dejanja na kraju samem, ampak naknadno v pisarni, kar je v nasprotju z namenom 33. člena </w:t>
      </w:r>
      <w:r w:rsidR="007F4931" w:rsidRPr="007F6274">
        <w:rPr>
          <w:rFonts w:cs="Arial"/>
        </w:rPr>
        <w:t>ZIN.</w:t>
      </w:r>
    </w:p>
    <w:p w14:paraId="67ECBF4E" w14:textId="77777777" w:rsidR="00AA5330" w:rsidRPr="007F6274" w:rsidRDefault="00AA5330" w:rsidP="00AA5330">
      <w:pPr>
        <w:ind w:left="720"/>
        <w:jc w:val="both"/>
        <w:rPr>
          <w:rFonts w:cs="Arial"/>
        </w:rPr>
      </w:pPr>
    </w:p>
    <w:p w14:paraId="0073F80C" w14:textId="0C2AEBD4" w:rsidR="003C520B" w:rsidRPr="007F6274" w:rsidRDefault="007F4931" w:rsidP="004450EB">
      <w:pPr>
        <w:numPr>
          <w:ilvl w:val="0"/>
          <w:numId w:val="33"/>
        </w:numPr>
        <w:jc w:val="both"/>
        <w:rPr>
          <w:rFonts w:cs="Arial"/>
          <w:szCs w:val="20"/>
        </w:rPr>
      </w:pPr>
      <w:r w:rsidRPr="007F6274">
        <w:rPr>
          <w:rFonts w:cs="Arial"/>
        </w:rPr>
        <w:t xml:space="preserve">Upravni inšpektor ugotavlja, da je inšpektorica MIO Beltinci  na </w:t>
      </w:r>
      <w:proofErr w:type="spellStart"/>
      <w:r w:rsidRPr="007F6274">
        <w:rPr>
          <w:rFonts w:cs="Arial"/>
        </w:rPr>
        <w:t>predpripravljen</w:t>
      </w:r>
      <w:proofErr w:type="spellEnd"/>
      <w:r w:rsidRPr="007F6274">
        <w:rPr>
          <w:rFonts w:cs="Arial"/>
        </w:rPr>
        <w:t xml:space="preserve">  zapisnik  z oznako </w:t>
      </w:r>
      <w:r w:rsidR="003C520B" w:rsidRPr="007F6274">
        <w:rPr>
          <w:rFonts w:cs="Arial"/>
        </w:rPr>
        <w:t>»</w:t>
      </w:r>
      <w:r w:rsidRPr="007F6274">
        <w:rPr>
          <w:rFonts w:cs="Arial"/>
          <w:i/>
        </w:rPr>
        <w:t xml:space="preserve">061- </w:t>
      </w:r>
      <w:r w:rsidRPr="007F6274">
        <w:rPr>
          <w:rFonts w:cs="Arial"/>
          <w:i/>
          <w:strike/>
        </w:rPr>
        <w:t>710</w:t>
      </w:r>
      <w:r w:rsidRPr="007F6274">
        <w:rPr>
          <w:rFonts w:cs="Arial"/>
          <w:i/>
        </w:rPr>
        <w:t>/2017 z 16. 7. 2019 in uro začetka 11. 40</w:t>
      </w:r>
      <w:r w:rsidR="003C520B" w:rsidRPr="007F6274">
        <w:rPr>
          <w:rFonts w:cs="Arial"/>
          <w:i/>
        </w:rPr>
        <w:t>«</w:t>
      </w:r>
      <w:r w:rsidRPr="007F6274">
        <w:rPr>
          <w:rFonts w:cs="Arial"/>
        </w:rPr>
        <w:t xml:space="preserve"> vzela izjavo zavezanca </w:t>
      </w:r>
      <w:r w:rsidR="00740948">
        <w:rPr>
          <w:rFonts w:cs="Arial"/>
        </w:rPr>
        <w:t>█</w:t>
      </w:r>
      <w:r w:rsidRPr="007F6274">
        <w:rPr>
          <w:rFonts w:cs="Arial"/>
        </w:rPr>
        <w:t xml:space="preserve"> in jo zapisala v tretji osebi. Vendar te izjave, ki jo je dal zavezanec </w:t>
      </w:r>
      <w:r w:rsidR="00A257B0">
        <w:rPr>
          <w:rFonts w:cs="Arial"/>
        </w:rPr>
        <w:t>█</w:t>
      </w:r>
      <w:r w:rsidRPr="007F6274">
        <w:rPr>
          <w:rFonts w:cs="Arial"/>
        </w:rPr>
        <w:t xml:space="preserve">, potem ni vnesla v zapisnik št. </w:t>
      </w:r>
      <w:r w:rsidRPr="007F6274">
        <w:rPr>
          <w:rFonts w:cs="Arial"/>
          <w:szCs w:val="20"/>
        </w:rPr>
        <w:t xml:space="preserve">061-129/2019 </w:t>
      </w:r>
      <w:r w:rsidRPr="007F6274">
        <w:rPr>
          <w:rFonts w:cs="Arial"/>
        </w:rPr>
        <w:t xml:space="preserve">o inšpekcijskem pregledu z 16. 7. 2019, ki ga je </w:t>
      </w:r>
      <w:r w:rsidR="00AA5330" w:rsidRPr="007F6274">
        <w:rPr>
          <w:rFonts w:cs="Arial"/>
        </w:rPr>
        <w:t>vročala zavezancu osebno v skladu z določbo 4. odstavka</w:t>
      </w:r>
      <w:r w:rsidR="00AA5330" w:rsidRPr="007F6274">
        <w:rPr>
          <w:rStyle w:val="Sprotnaopomba-sklic"/>
          <w:rFonts w:cs="Arial"/>
        </w:rPr>
        <w:t xml:space="preserve"> </w:t>
      </w:r>
      <w:r w:rsidR="00AA5330" w:rsidRPr="007F6274">
        <w:rPr>
          <w:rFonts w:cs="Arial"/>
        </w:rPr>
        <w:t xml:space="preserve">29. člena ZIN. </w:t>
      </w:r>
    </w:p>
    <w:p w14:paraId="7BFF81BA" w14:textId="77777777" w:rsidR="00906B42" w:rsidRPr="007F6274" w:rsidRDefault="00906B42" w:rsidP="003C520B">
      <w:pPr>
        <w:ind w:left="720"/>
        <w:jc w:val="both"/>
        <w:rPr>
          <w:rFonts w:cs="Arial"/>
        </w:rPr>
      </w:pPr>
    </w:p>
    <w:p w14:paraId="1420C492" w14:textId="77777777" w:rsidR="007F4931" w:rsidRPr="007F6274" w:rsidRDefault="007F4931" w:rsidP="00906B42">
      <w:pPr>
        <w:numPr>
          <w:ilvl w:val="0"/>
          <w:numId w:val="33"/>
        </w:numPr>
        <w:jc w:val="both"/>
        <w:rPr>
          <w:rFonts w:cs="Arial"/>
          <w:szCs w:val="20"/>
        </w:rPr>
      </w:pPr>
      <w:r w:rsidRPr="007F6274">
        <w:rPr>
          <w:rFonts w:cs="Arial"/>
        </w:rPr>
        <w:t xml:space="preserve">Poleg tega je zapisnik vročala zavezancu </w:t>
      </w:r>
      <w:r w:rsidR="003C520B" w:rsidRPr="007F6274">
        <w:rPr>
          <w:rFonts w:cs="Arial"/>
        </w:rPr>
        <w:t xml:space="preserve">po </w:t>
      </w:r>
      <w:r w:rsidRPr="007F6274">
        <w:rPr>
          <w:rFonts w:cs="Arial"/>
        </w:rPr>
        <w:t>več kot 2 mesec</w:t>
      </w:r>
      <w:r w:rsidR="003C520B" w:rsidRPr="007F6274">
        <w:rPr>
          <w:rFonts w:cs="Arial"/>
        </w:rPr>
        <w:t xml:space="preserve">ih in pol </w:t>
      </w:r>
      <w:r w:rsidRPr="007F6274">
        <w:rPr>
          <w:rFonts w:cs="Arial"/>
        </w:rPr>
        <w:t xml:space="preserve">od </w:t>
      </w:r>
      <w:r w:rsidR="003C520B" w:rsidRPr="007F6274">
        <w:rPr>
          <w:rFonts w:cs="Arial"/>
        </w:rPr>
        <w:t xml:space="preserve">dneva </w:t>
      </w:r>
      <w:r w:rsidRPr="007F6274">
        <w:rPr>
          <w:rFonts w:cs="Arial"/>
        </w:rPr>
        <w:t xml:space="preserve">opravljenega inšpekcijskega nadzora, kar </w:t>
      </w:r>
      <w:r w:rsidR="003C520B" w:rsidRPr="007F6274">
        <w:rPr>
          <w:rFonts w:cs="Arial"/>
        </w:rPr>
        <w:t>pomeni, d</w:t>
      </w:r>
      <w:r w:rsidRPr="007F6274">
        <w:rPr>
          <w:rFonts w:cs="Arial"/>
        </w:rPr>
        <w:t>a je bil inšpekcijski postopek voden nekontinuirano. Inšpekcijske postopke je namreč potrebno voditi hitro in učinkovito, izrečene ukrepe pa je treba izvršiti hitro oziroma brez nepotrebnega odlašanja.</w:t>
      </w:r>
      <w:r w:rsidRPr="007F6274">
        <w:rPr>
          <w:rFonts w:cs="Arial"/>
          <w:i/>
          <w:szCs w:val="20"/>
        </w:rPr>
        <w:t xml:space="preserve"> </w:t>
      </w:r>
      <w:r w:rsidRPr="007F6274">
        <w:rPr>
          <w:rFonts w:cs="Arial"/>
          <w:szCs w:val="20"/>
        </w:rPr>
        <w:t>Upravni inšpekt</w:t>
      </w:r>
      <w:r w:rsidR="003C520B" w:rsidRPr="007F6274">
        <w:rPr>
          <w:rFonts w:cs="Arial"/>
          <w:szCs w:val="20"/>
        </w:rPr>
        <w:t xml:space="preserve">or ugotavlja, da je </w:t>
      </w:r>
      <w:r w:rsidRPr="007F6274">
        <w:rPr>
          <w:rFonts w:cs="Arial"/>
          <w:szCs w:val="20"/>
        </w:rPr>
        <w:t xml:space="preserve"> </w:t>
      </w:r>
      <w:r w:rsidR="003C520B" w:rsidRPr="007F6274">
        <w:rPr>
          <w:rFonts w:cs="Arial"/>
        </w:rPr>
        <w:t xml:space="preserve">inšpektorica MIO Beltinci  </w:t>
      </w:r>
      <w:r w:rsidRPr="007F6274">
        <w:rPr>
          <w:rFonts w:cs="Arial"/>
          <w:szCs w:val="20"/>
        </w:rPr>
        <w:t>v tem postopku kršil</w:t>
      </w:r>
      <w:r w:rsidR="003C520B" w:rsidRPr="007F6274">
        <w:rPr>
          <w:rFonts w:cs="Arial"/>
          <w:szCs w:val="20"/>
        </w:rPr>
        <w:t>a</w:t>
      </w:r>
      <w:r w:rsidRPr="007F6274">
        <w:rPr>
          <w:rFonts w:cs="Arial"/>
          <w:szCs w:val="20"/>
        </w:rPr>
        <w:t xml:space="preserve"> temeljna načela ZIN</w:t>
      </w:r>
      <w:r w:rsidRPr="007F6274">
        <w:rPr>
          <w:rStyle w:val="Sprotnaopomba-sklic"/>
          <w:rFonts w:cs="Arial"/>
          <w:szCs w:val="20"/>
        </w:rPr>
        <w:footnoteReference w:id="50"/>
      </w:r>
      <w:r w:rsidRPr="007F6274">
        <w:rPr>
          <w:rFonts w:cs="Arial"/>
          <w:szCs w:val="20"/>
        </w:rPr>
        <w:t xml:space="preserve"> in ZUP</w:t>
      </w:r>
      <w:r w:rsidRPr="007F6274">
        <w:rPr>
          <w:rStyle w:val="Sprotnaopomba-sklic"/>
          <w:rFonts w:cs="Arial"/>
          <w:szCs w:val="20"/>
        </w:rPr>
        <w:footnoteReference w:id="51"/>
      </w:r>
      <w:r w:rsidRPr="007F6274">
        <w:rPr>
          <w:rFonts w:cs="Arial"/>
          <w:szCs w:val="20"/>
        </w:rPr>
        <w:t xml:space="preserve">. </w:t>
      </w:r>
    </w:p>
    <w:p w14:paraId="4821C7C4" w14:textId="77777777" w:rsidR="00906B42" w:rsidRPr="007F6274" w:rsidRDefault="00906B42" w:rsidP="003C520B">
      <w:pPr>
        <w:jc w:val="both"/>
        <w:rPr>
          <w:rFonts w:cs="Arial"/>
        </w:rPr>
      </w:pPr>
    </w:p>
    <w:p w14:paraId="52F982EB" w14:textId="4369A270" w:rsidR="003C520B" w:rsidRPr="007F6274" w:rsidRDefault="00AA5330" w:rsidP="003C520B">
      <w:pPr>
        <w:jc w:val="both"/>
        <w:rPr>
          <w:rFonts w:cs="Arial"/>
        </w:rPr>
      </w:pPr>
      <w:r w:rsidRPr="007F6274">
        <w:rPr>
          <w:rFonts w:cs="Arial"/>
        </w:rPr>
        <w:t xml:space="preserve">Zavezanec </w:t>
      </w:r>
      <w:r w:rsidR="00A257B0">
        <w:rPr>
          <w:rFonts w:cs="Arial"/>
        </w:rPr>
        <w:t>█</w:t>
      </w:r>
      <w:r w:rsidR="007F4931" w:rsidRPr="007F6274">
        <w:rPr>
          <w:rFonts w:cs="Arial"/>
        </w:rPr>
        <w:t xml:space="preserve">je zapisnik prejel 2. 10. 2019 in </w:t>
      </w:r>
      <w:r w:rsidR="003C520B" w:rsidRPr="007F6274">
        <w:rPr>
          <w:rFonts w:cs="Arial"/>
        </w:rPr>
        <w:t xml:space="preserve">dne 3. 10. 2019 </w:t>
      </w:r>
      <w:r w:rsidRPr="007F6274">
        <w:rPr>
          <w:rFonts w:cs="Arial"/>
        </w:rPr>
        <w:t>podal izjav</w:t>
      </w:r>
      <w:r w:rsidR="007F4931" w:rsidRPr="007F6274">
        <w:rPr>
          <w:rFonts w:cs="Arial"/>
        </w:rPr>
        <w:t>o</w:t>
      </w:r>
      <w:r w:rsidRPr="007F6274">
        <w:rPr>
          <w:rFonts w:cs="Arial"/>
        </w:rPr>
        <w:t>.</w:t>
      </w:r>
    </w:p>
    <w:p w14:paraId="49204D9C" w14:textId="77777777" w:rsidR="003C520B" w:rsidRPr="007F6274" w:rsidRDefault="003C520B" w:rsidP="003C520B">
      <w:pPr>
        <w:jc w:val="both"/>
        <w:rPr>
          <w:rFonts w:cs="Arial"/>
        </w:rPr>
      </w:pPr>
    </w:p>
    <w:p w14:paraId="774E2426" w14:textId="21E8AAD3" w:rsidR="003C520B" w:rsidRPr="007F6274" w:rsidRDefault="003C520B" w:rsidP="004450EB">
      <w:pPr>
        <w:numPr>
          <w:ilvl w:val="0"/>
          <w:numId w:val="28"/>
        </w:numPr>
        <w:jc w:val="both"/>
        <w:rPr>
          <w:rFonts w:cs="Arial"/>
        </w:rPr>
      </w:pPr>
      <w:r w:rsidRPr="007F6274">
        <w:rPr>
          <w:rFonts w:cs="Arial"/>
        </w:rPr>
        <w:t xml:space="preserve">Upravni inšpektor ugotavlja, da MIO Beltinci izjave zavezanca </w:t>
      </w:r>
      <w:r w:rsidR="00A257B0">
        <w:rPr>
          <w:rFonts w:cs="Arial"/>
        </w:rPr>
        <w:t>█</w:t>
      </w:r>
      <w:r w:rsidRPr="007F6274">
        <w:rPr>
          <w:rFonts w:cs="Arial"/>
        </w:rPr>
        <w:t>ni evidentiral v zadevo, tako kot to določa 2. odstavek 32. člena UUP. V skladu z 1. odstavkom 35. člena UUP pošto, naslovljeno na organ, glavna pisarna prevzame, odpre, pregleda in evidentira v evidenco dokumentarnega gradiva prek informacijskega sistema za vodenje evidence dokumentarnega gradiva.</w:t>
      </w:r>
    </w:p>
    <w:p w14:paraId="0BCDB4C7" w14:textId="77777777" w:rsidR="00AA5330" w:rsidRPr="007F6274" w:rsidRDefault="00AA5330" w:rsidP="00AA5330">
      <w:pPr>
        <w:jc w:val="both"/>
        <w:rPr>
          <w:rFonts w:cs="Arial"/>
        </w:rPr>
      </w:pPr>
    </w:p>
    <w:p w14:paraId="6D9CEA37" w14:textId="22B08BDD" w:rsidR="003C520B" w:rsidRPr="007F6274" w:rsidRDefault="003C520B" w:rsidP="003C520B">
      <w:pPr>
        <w:jc w:val="both"/>
        <w:rPr>
          <w:rFonts w:cs="Arial"/>
          <w:i/>
          <w:szCs w:val="20"/>
        </w:rPr>
      </w:pPr>
      <w:r w:rsidRPr="007F6274">
        <w:rPr>
          <w:rFonts w:cs="Arial"/>
          <w:szCs w:val="20"/>
        </w:rPr>
        <w:t xml:space="preserve">Upravni inšpektor ugotavlja, da je to v zadevi tudi zadnji dokument. V zadevi je vložen tudi list papirja formata A4, kateri je brez glave organa, datuma, številke zadeve in ostalih sestavin dokumenta, kot ji predpisuje UUP. Na njem je lastnoročno napisano: </w:t>
      </w:r>
      <w:r w:rsidRPr="007F6274">
        <w:rPr>
          <w:rFonts w:cs="Arial"/>
          <w:i/>
          <w:szCs w:val="20"/>
        </w:rPr>
        <w:t>»</w:t>
      </w:r>
      <w:r w:rsidR="00740948">
        <w:rPr>
          <w:rFonts w:cs="Arial"/>
          <w:i/>
          <w:szCs w:val="20"/>
        </w:rPr>
        <w:t>█</w:t>
      </w:r>
      <w:r w:rsidRPr="007F6274">
        <w:rPr>
          <w:rFonts w:cs="Arial"/>
          <w:i/>
          <w:szCs w:val="20"/>
        </w:rPr>
        <w:t xml:space="preserve">je bil opozorjen, da mora pri vsakem </w:t>
      </w:r>
      <w:r w:rsidR="00740948">
        <w:rPr>
          <w:rFonts w:cs="Arial"/>
          <w:i/>
          <w:szCs w:val="20"/>
        </w:rPr>
        <w:t>█</w:t>
      </w:r>
      <w:r w:rsidRPr="007F6274">
        <w:rPr>
          <w:rFonts w:cs="Arial"/>
          <w:i/>
          <w:szCs w:val="20"/>
        </w:rPr>
        <w:t xml:space="preserve"> paziti, da ne ovira </w:t>
      </w:r>
      <w:r w:rsidR="00740948">
        <w:rPr>
          <w:rFonts w:cs="Arial"/>
          <w:i/>
          <w:szCs w:val="20"/>
        </w:rPr>
        <w:t>█</w:t>
      </w:r>
      <w:r w:rsidRPr="007F6274">
        <w:rPr>
          <w:rFonts w:cs="Arial"/>
          <w:i/>
          <w:szCs w:val="20"/>
        </w:rPr>
        <w:t xml:space="preserve">, ker  nasprotnem bo moral </w:t>
      </w:r>
      <w:r w:rsidR="00A257B0">
        <w:rPr>
          <w:rFonts w:cs="Arial"/>
          <w:i/>
          <w:szCs w:val="20"/>
        </w:rPr>
        <w:t>█</w:t>
      </w:r>
      <w:r w:rsidRPr="007F6274">
        <w:rPr>
          <w:rFonts w:cs="Arial"/>
          <w:i/>
          <w:szCs w:val="20"/>
        </w:rPr>
        <w:t>. 3. 10. 2019. Postopek se lahko zaključi. Podpis.«</w:t>
      </w:r>
    </w:p>
    <w:p w14:paraId="37D23B77" w14:textId="77777777" w:rsidR="003C520B" w:rsidRPr="007F6274" w:rsidRDefault="003C520B" w:rsidP="003C520B">
      <w:pPr>
        <w:jc w:val="both"/>
        <w:rPr>
          <w:rFonts w:cs="Arial"/>
          <w:szCs w:val="20"/>
        </w:rPr>
      </w:pPr>
    </w:p>
    <w:p w14:paraId="174004E5" w14:textId="77777777" w:rsidR="00075C60" w:rsidRPr="007F6274" w:rsidRDefault="003C520B" w:rsidP="004450EB">
      <w:pPr>
        <w:numPr>
          <w:ilvl w:val="0"/>
          <w:numId w:val="31"/>
        </w:numPr>
        <w:jc w:val="both"/>
        <w:rPr>
          <w:rFonts w:cs="Arial"/>
        </w:rPr>
      </w:pPr>
      <w:r w:rsidRPr="007F6274">
        <w:rPr>
          <w:rFonts w:cs="Arial"/>
        </w:rPr>
        <w:t xml:space="preserve">Upravni inšpektor </w:t>
      </w:r>
      <w:r w:rsidR="00075C60" w:rsidRPr="007F6274">
        <w:rPr>
          <w:rFonts w:cs="Arial"/>
        </w:rPr>
        <w:t xml:space="preserve">tudi pri tem zaznamku </w:t>
      </w:r>
      <w:r w:rsidRPr="007F6274">
        <w:rPr>
          <w:rFonts w:cs="Arial"/>
        </w:rPr>
        <w:t xml:space="preserve">ugotavlja, da </w:t>
      </w:r>
      <w:r w:rsidR="00075C60" w:rsidRPr="007F6274">
        <w:rPr>
          <w:rFonts w:cs="Arial"/>
        </w:rPr>
        <w:t xml:space="preserve">si </w:t>
      </w:r>
      <w:r w:rsidRPr="007F6274">
        <w:rPr>
          <w:rFonts w:cs="Arial"/>
          <w:szCs w:val="20"/>
        </w:rPr>
        <w:t xml:space="preserve">inšpektorica </w:t>
      </w:r>
      <w:r w:rsidRPr="007F6274">
        <w:rPr>
          <w:rFonts w:cs="Arial"/>
        </w:rPr>
        <w:t>MIO Beltinci</w:t>
      </w:r>
      <w:r w:rsidRPr="007F6274">
        <w:rPr>
          <w:rFonts w:cs="Arial"/>
          <w:szCs w:val="20"/>
        </w:rPr>
        <w:t xml:space="preserve"> </w:t>
      </w:r>
      <w:r w:rsidRPr="007F6274">
        <w:rPr>
          <w:rFonts w:cs="Arial"/>
        </w:rPr>
        <w:t>napačno razlaga procesna pravila ZUP</w:t>
      </w:r>
      <w:r w:rsidR="00075C60" w:rsidRPr="007F6274">
        <w:rPr>
          <w:rFonts w:cs="Arial"/>
        </w:rPr>
        <w:t xml:space="preserve"> in ji v izogib ponavljanju ne navaja več.</w:t>
      </w:r>
    </w:p>
    <w:p w14:paraId="0E0895AB" w14:textId="77777777" w:rsidR="00AA5330" w:rsidRPr="007F6274" w:rsidRDefault="00075C60" w:rsidP="00AA5330">
      <w:pPr>
        <w:jc w:val="both"/>
        <w:rPr>
          <w:rFonts w:cs="Arial"/>
        </w:rPr>
      </w:pPr>
      <w:r w:rsidRPr="007F6274">
        <w:rPr>
          <w:rFonts w:cs="Arial"/>
        </w:rPr>
        <w:t xml:space="preserve"> </w:t>
      </w:r>
    </w:p>
    <w:p w14:paraId="7A6277BE" w14:textId="77777777" w:rsidR="00811601" w:rsidRPr="007F6274" w:rsidRDefault="00811601" w:rsidP="00802050">
      <w:pPr>
        <w:jc w:val="both"/>
        <w:rPr>
          <w:rFonts w:cs="Arial"/>
          <w:b/>
          <w:szCs w:val="20"/>
        </w:rPr>
      </w:pPr>
    </w:p>
    <w:p w14:paraId="2E989DD3" w14:textId="10C6325E" w:rsidR="001E4154" w:rsidRPr="007F6274" w:rsidRDefault="001E4154" w:rsidP="001E4154">
      <w:pPr>
        <w:numPr>
          <w:ilvl w:val="0"/>
          <w:numId w:val="10"/>
        </w:numPr>
        <w:jc w:val="both"/>
        <w:rPr>
          <w:rFonts w:cs="Arial"/>
          <w:b/>
          <w:szCs w:val="20"/>
        </w:rPr>
      </w:pPr>
      <w:r w:rsidRPr="007F6274">
        <w:rPr>
          <w:rFonts w:cs="Arial"/>
          <w:b/>
          <w:szCs w:val="20"/>
        </w:rPr>
        <w:t xml:space="preserve">Zadeva št. 061-137/2019 – </w:t>
      </w:r>
      <w:r w:rsidR="00740948">
        <w:rPr>
          <w:rFonts w:cs="Arial"/>
          <w:b/>
          <w:szCs w:val="20"/>
        </w:rPr>
        <w:t>█</w:t>
      </w:r>
    </w:p>
    <w:p w14:paraId="2FEB6D69" w14:textId="77777777" w:rsidR="001E4154" w:rsidRPr="007F6274" w:rsidRDefault="001E4154" w:rsidP="001E4154">
      <w:pPr>
        <w:jc w:val="both"/>
        <w:rPr>
          <w:rFonts w:cs="Arial"/>
          <w:szCs w:val="20"/>
        </w:rPr>
      </w:pPr>
    </w:p>
    <w:p w14:paraId="75D1331A" w14:textId="77777777" w:rsidR="001E4154" w:rsidRPr="007F6274" w:rsidRDefault="001E4154" w:rsidP="001E4154">
      <w:pPr>
        <w:spacing w:line="240" w:lineRule="exact"/>
        <w:jc w:val="both"/>
        <w:rPr>
          <w:rFonts w:cs="Arial"/>
          <w:szCs w:val="20"/>
        </w:rPr>
      </w:pPr>
      <w:r w:rsidRPr="007F6274">
        <w:rPr>
          <w:rFonts w:cs="Arial"/>
          <w:szCs w:val="20"/>
        </w:rPr>
        <w:t xml:space="preserve">Inšpektorica MIO Beltinci je dne 23. 10. 2019 sestavila Zapisnik o inšpekcijskem pregledu št. 061-137/2019, ki ga je dne 21. 10. 2019 opravila na parceli x, </w:t>
      </w:r>
      <w:proofErr w:type="spellStart"/>
      <w:r w:rsidRPr="007F6274">
        <w:rPr>
          <w:rFonts w:cs="Arial"/>
          <w:szCs w:val="20"/>
        </w:rPr>
        <w:t>k.o</w:t>
      </w:r>
      <w:proofErr w:type="spellEnd"/>
      <w:r w:rsidRPr="007F6274">
        <w:rPr>
          <w:rFonts w:cs="Arial"/>
          <w:szCs w:val="20"/>
        </w:rPr>
        <w:t xml:space="preserve">. y.  </w:t>
      </w:r>
    </w:p>
    <w:p w14:paraId="75A2641A" w14:textId="77777777" w:rsidR="001E4154" w:rsidRPr="007F6274" w:rsidRDefault="001E4154" w:rsidP="001E4154">
      <w:pPr>
        <w:pStyle w:val="Odstavekseznama"/>
        <w:spacing w:line="240" w:lineRule="exact"/>
        <w:ind w:left="0"/>
        <w:jc w:val="both"/>
        <w:rPr>
          <w:rFonts w:cs="Arial"/>
          <w:szCs w:val="20"/>
        </w:rPr>
      </w:pPr>
    </w:p>
    <w:p w14:paraId="71E73CCB" w14:textId="77777777" w:rsidR="001E4154" w:rsidRPr="007F6274" w:rsidRDefault="001E4154" w:rsidP="001E4154">
      <w:pPr>
        <w:numPr>
          <w:ilvl w:val="0"/>
          <w:numId w:val="13"/>
        </w:numPr>
        <w:jc w:val="both"/>
        <w:rPr>
          <w:rFonts w:cs="Arial"/>
        </w:rPr>
      </w:pPr>
      <w:r w:rsidRPr="007F6274">
        <w:rPr>
          <w:rFonts w:cs="Arial"/>
        </w:rPr>
        <w:t xml:space="preserve">Upravni inšpektor tudi pri tem zapisniku ugotavlja enake nepravilnosti kot pri zapisniku </w:t>
      </w:r>
      <w:r w:rsidRPr="007F6274">
        <w:rPr>
          <w:rFonts w:cs="Arial"/>
          <w:szCs w:val="20"/>
          <w:lang w:eastAsia="sl-SI"/>
        </w:rPr>
        <w:t xml:space="preserve">št. </w:t>
      </w:r>
      <w:r w:rsidRPr="007F6274">
        <w:rPr>
          <w:rFonts w:cs="Arial"/>
        </w:rPr>
        <w:t xml:space="preserve">061-156/2017, ki je bil sestavljen </w:t>
      </w:r>
      <w:r w:rsidRPr="007F6274">
        <w:rPr>
          <w:rFonts w:cs="Arial"/>
          <w:szCs w:val="20"/>
        </w:rPr>
        <w:t>11. 5. 2017</w:t>
      </w:r>
      <w:r w:rsidR="00620CD5" w:rsidRPr="007F6274">
        <w:rPr>
          <w:rFonts w:cs="Arial"/>
          <w:szCs w:val="20"/>
        </w:rPr>
        <w:t>,</w:t>
      </w:r>
      <w:r w:rsidRPr="007F6274">
        <w:rPr>
          <w:rFonts w:cs="Arial"/>
          <w:szCs w:val="20"/>
        </w:rPr>
        <w:t xml:space="preserve"> </w:t>
      </w:r>
      <w:r w:rsidRPr="007F6274">
        <w:rPr>
          <w:rFonts w:cs="Arial"/>
        </w:rPr>
        <w:t>in sicer:</w:t>
      </w:r>
    </w:p>
    <w:p w14:paraId="4F14219F" w14:textId="77777777" w:rsidR="001E4154" w:rsidRPr="007F6274" w:rsidRDefault="001E4154" w:rsidP="001E4154">
      <w:pPr>
        <w:numPr>
          <w:ilvl w:val="0"/>
          <w:numId w:val="19"/>
        </w:numPr>
        <w:jc w:val="both"/>
        <w:rPr>
          <w:rFonts w:cs="Arial"/>
        </w:rPr>
      </w:pPr>
      <w:r w:rsidRPr="007F6274">
        <w:rPr>
          <w:rFonts w:cs="Arial"/>
          <w:szCs w:val="20"/>
        </w:rPr>
        <w:t>dokument nima zaporedne številke,</w:t>
      </w:r>
    </w:p>
    <w:p w14:paraId="525A9D90" w14:textId="77777777" w:rsidR="001E4154" w:rsidRPr="007F6274" w:rsidRDefault="001E4154" w:rsidP="001E4154">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795B7E1E" w14:textId="66927C52" w:rsidR="001E4154" w:rsidRPr="007F6274" w:rsidRDefault="001E4154" w:rsidP="001E4154">
      <w:pPr>
        <w:numPr>
          <w:ilvl w:val="0"/>
          <w:numId w:val="19"/>
        </w:numPr>
        <w:jc w:val="both"/>
        <w:rPr>
          <w:rFonts w:cs="Arial"/>
        </w:rPr>
      </w:pPr>
      <w:r w:rsidRPr="007F6274">
        <w:rPr>
          <w:rFonts w:cs="Arial"/>
        </w:rPr>
        <w:t xml:space="preserve">inšpektorica MIO Beltinci je zavezancu </w:t>
      </w:r>
      <w:r w:rsidR="00A257B0">
        <w:rPr>
          <w:rFonts w:cs="Arial"/>
        </w:rPr>
        <w:t>█</w:t>
      </w:r>
      <w:r w:rsidRPr="007F6274">
        <w:rPr>
          <w:rFonts w:cs="Arial"/>
        </w:rPr>
        <w:t>na zapisnik izrekla »ustno opozorilo« na podlagi 2. odstavka 33. člena ZIN in to kljub temu, da ni bil prisoten in brez, da bi mu dala možnost, da se izjavi o ugotovljenih dejstvih in okoliščinah, ki jih je ugotovila.</w:t>
      </w:r>
      <w:r w:rsidRPr="007F6274">
        <w:rPr>
          <w:rFonts w:cs="Arial"/>
          <w:szCs w:val="20"/>
        </w:rPr>
        <w:t xml:space="preserve"> </w:t>
      </w:r>
    </w:p>
    <w:p w14:paraId="460238D0" w14:textId="77777777" w:rsidR="001E4154" w:rsidRPr="007F6274" w:rsidRDefault="001E4154" w:rsidP="001E4154">
      <w:pPr>
        <w:jc w:val="both"/>
        <w:rPr>
          <w:rFonts w:cs="Arial"/>
        </w:rPr>
      </w:pPr>
    </w:p>
    <w:p w14:paraId="5E4A5D66" w14:textId="77777777" w:rsidR="001E4154" w:rsidRPr="007F6274" w:rsidRDefault="001E4154" w:rsidP="001E4154">
      <w:pPr>
        <w:numPr>
          <w:ilvl w:val="0"/>
          <w:numId w:val="13"/>
        </w:numPr>
        <w:jc w:val="both"/>
        <w:rPr>
          <w:rFonts w:cs="Arial"/>
        </w:rPr>
      </w:pPr>
      <w:r w:rsidRPr="007F6274">
        <w:rPr>
          <w:rFonts w:cs="Arial"/>
          <w:szCs w:val="20"/>
        </w:rPr>
        <w:lastRenderedPageBreak/>
        <w:t xml:space="preserve">Inšpektorica MIO Beltinci </w:t>
      </w:r>
      <w:r w:rsidRPr="007F6274">
        <w:rPr>
          <w:rFonts w:cs="Arial"/>
        </w:rPr>
        <w:t>je zapisnik vročala zavezancu osebno v skladu z določbo 4. odstavka</w:t>
      </w:r>
      <w:r w:rsidRPr="007F6274">
        <w:rPr>
          <w:rStyle w:val="Sprotnaopomba-sklic"/>
          <w:rFonts w:cs="Arial"/>
        </w:rPr>
        <w:t xml:space="preserve"> </w:t>
      </w:r>
      <w:r w:rsidRPr="007F6274">
        <w:rPr>
          <w:rFonts w:cs="Arial"/>
        </w:rPr>
        <w:t xml:space="preserve">29. člena ZIN. </w:t>
      </w:r>
      <w:r w:rsidR="006034C2" w:rsidRPr="007F6274">
        <w:rPr>
          <w:rFonts w:cs="Arial"/>
        </w:rPr>
        <w:t xml:space="preserve"> </w:t>
      </w:r>
      <w:r w:rsidRPr="007F6274">
        <w:rPr>
          <w:rFonts w:cs="Arial"/>
        </w:rPr>
        <w:t xml:space="preserve">  </w:t>
      </w:r>
    </w:p>
    <w:p w14:paraId="65EE0A16" w14:textId="77777777" w:rsidR="001E4154" w:rsidRPr="007F6274" w:rsidRDefault="001E4154" w:rsidP="001E4154">
      <w:pPr>
        <w:jc w:val="both"/>
        <w:rPr>
          <w:rFonts w:cs="Arial"/>
        </w:rPr>
      </w:pPr>
    </w:p>
    <w:p w14:paraId="7805EDBE" w14:textId="6B22C6D0" w:rsidR="00535993" w:rsidRPr="007F6274" w:rsidRDefault="00535993" w:rsidP="00535993">
      <w:pPr>
        <w:jc w:val="both"/>
        <w:rPr>
          <w:rFonts w:cs="Arial"/>
          <w:i/>
          <w:szCs w:val="20"/>
        </w:rPr>
      </w:pPr>
      <w:r w:rsidRPr="007F6274">
        <w:rPr>
          <w:rFonts w:cs="Arial"/>
          <w:szCs w:val="20"/>
        </w:rPr>
        <w:t xml:space="preserve">V zadevi je vložen tudi list papirja formata A4, kateri je brez glave organa, številke zadeve in ostalih sestavin dokumenta, kot ji predpisuje UUP. Na njem je lastnoročno napisano: </w:t>
      </w:r>
      <w:r w:rsidRPr="007F6274">
        <w:rPr>
          <w:rFonts w:cs="Arial"/>
          <w:i/>
          <w:szCs w:val="20"/>
        </w:rPr>
        <w:t>Uradni zaznamek</w:t>
      </w:r>
      <w:r w:rsidR="00492A3A" w:rsidRPr="007F6274">
        <w:rPr>
          <w:rFonts w:cs="Arial"/>
          <w:i/>
          <w:szCs w:val="20"/>
        </w:rPr>
        <w:t xml:space="preserve">  </w:t>
      </w:r>
      <w:r w:rsidR="00A257B0">
        <w:rPr>
          <w:rFonts w:cs="Arial"/>
          <w:i/>
          <w:szCs w:val="20"/>
        </w:rPr>
        <w:t>█</w:t>
      </w:r>
      <w:r w:rsidR="00492A3A" w:rsidRPr="007F6274">
        <w:rPr>
          <w:rFonts w:cs="Arial"/>
          <w:i/>
          <w:szCs w:val="20"/>
        </w:rPr>
        <w:t>je dne 30. 10. 2019 pokli</w:t>
      </w:r>
      <w:r w:rsidRPr="007F6274">
        <w:rPr>
          <w:rFonts w:cs="Arial"/>
          <w:i/>
          <w:szCs w:val="20"/>
        </w:rPr>
        <w:t xml:space="preserve">cal na MIO Beltinci in povedal, da pisne izjave na prejeti zapisnik št……...ne bo podal… odgovornost bo prevzel nase. Beltinci, 30. 10. 2019 </w:t>
      </w:r>
      <w:r w:rsidR="00A257B0">
        <w:rPr>
          <w:rFonts w:cs="Arial"/>
          <w:i/>
          <w:szCs w:val="20"/>
        </w:rPr>
        <w:t>█</w:t>
      </w:r>
      <w:r w:rsidRPr="007F6274">
        <w:rPr>
          <w:rFonts w:cs="Arial"/>
          <w:i/>
          <w:szCs w:val="20"/>
        </w:rPr>
        <w:t>, inšpektor.«</w:t>
      </w:r>
    </w:p>
    <w:p w14:paraId="167E869D" w14:textId="77777777" w:rsidR="00535993" w:rsidRPr="007F6274" w:rsidRDefault="00535993" w:rsidP="00535993">
      <w:pPr>
        <w:jc w:val="both"/>
        <w:rPr>
          <w:rFonts w:cs="Arial"/>
          <w:szCs w:val="20"/>
        </w:rPr>
      </w:pPr>
    </w:p>
    <w:p w14:paraId="0EFF00CA" w14:textId="77777777" w:rsidR="00535993" w:rsidRPr="007F6274" w:rsidRDefault="00535993" w:rsidP="00535993">
      <w:pPr>
        <w:numPr>
          <w:ilvl w:val="0"/>
          <w:numId w:val="28"/>
        </w:numPr>
        <w:jc w:val="both"/>
        <w:rPr>
          <w:rFonts w:cs="Arial"/>
          <w:b/>
          <w:szCs w:val="20"/>
        </w:rPr>
      </w:pPr>
      <w:r w:rsidRPr="007F6274">
        <w:rPr>
          <w:rFonts w:cs="Arial"/>
        </w:rPr>
        <w:t xml:space="preserve">Upravni inšpektor ugotavlja, da je inšpektorica MIO Beltinci po vsebini sestavila uradni zaznamek, ki pa ga ni </w:t>
      </w:r>
      <w:r w:rsidRPr="007F6274">
        <w:rPr>
          <w:rFonts w:cs="Arial"/>
          <w:szCs w:val="20"/>
        </w:rPr>
        <w:t>evidentirala, tako kot to določa 2. odstavek 32. člena UUP</w:t>
      </w:r>
    </w:p>
    <w:p w14:paraId="67CE115C" w14:textId="77777777" w:rsidR="00535993" w:rsidRPr="007F6274" w:rsidRDefault="00535993" w:rsidP="00535993">
      <w:pPr>
        <w:jc w:val="both"/>
        <w:rPr>
          <w:rFonts w:cs="Arial"/>
          <w:b/>
          <w:szCs w:val="20"/>
        </w:rPr>
      </w:pPr>
    </w:p>
    <w:p w14:paraId="677CD74D" w14:textId="0944D1B8" w:rsidR="001E4154" w:rsidRPr="007F6274" w:rsidRDefault="001E4154" w:rsidP="001E4154">
      <w:pPr>
        <w:jc w:val="both"/>
        <w:rPr>
          <w:rFonts w:cs="Arial"/>
        </w:rPr>
      </w:pPr>
      <w:r w:rsidRPr="007F6274">
        <w:rPr>
          <w:rFonts w:cs="Arial"/>
        </w:rPr>
        <w:t xml:space="preserve">Dne </w:t>
      </w:r>
      <w:r w:rsidR="000B2908" w:rsidRPr="007F6274">
        <w:rPr>
          <w:rFonts w:cs="Arial"/>
        </w:rPr>
        <w:t>30</w:t>
      </w:r>
      <w:r w:rsidRPr="007F6274">
        <w:rPr>
          <w:rFonts w:cs="Arial"/>
        </w:rPr>
        <w:t xml:space="preserve">. </w:t>
      </w:r>
      <w:r w:rsidR="000B2908" w:rsidRPr="007F6274">
        <w:rPr>
          <w:rFonts w:cs="Arial"/>
        </w:rPr>
        <w:t>10</w:t>
      </w:r>
      <w:r w:rsidRPr="007F6274">
        <w:rPr>
          <w:rFonts w:cs="Arial"/>
        </w:rPr>
        <w:t xml:space="preserve">. 2019 je inšpektorica MIO Beltinci zavezancu </w:t>
      </w:r>
      <w:r w:rsidR="00A257B0">
        <w:rPr>
          <w:rFonts w:cs="Arial"/>
        </w:rPr>
        <w:t>█</w:t>
      </w:r>
      <w:r w:rsidRPr="007F6274">
        <w:rPr>
          <w:rFonts w:cs="Arial"/>
        </w:rPr>
        <w:t>izdala Odločbo št. 061-</w:t>
      </w:r>
      <w:r w:rsidR="000B2908" w:rsidRPr="007F6274">
        <w:rPr>
          <w:rFonts w:cs="Arial"/>
        </w:rPr>
        <w:t>1</w:t>
      </w:r>
      <w:r w:rsidRPr="007F6274">
        <w:rPr>
          <w:rFonts w:cs="Arial"/>
        </w:rPr>
        <w:t>37/2019-</w:t>
      </w:r>
      <w:r w:rsidR="000B2908" w:rsidRPr="007F6274">
        <w:rPr>
          <w:rFonts w:cs="Arial"/>
        </w:rPr>
        <w:t>2</w:t>
      </w:r>
      <w:r w:rsidRPr="007F6274">
        <w:rPr>
          <w:rFonts w:cs="Arial"/>
        </w:rPr>
        <w:t xml:space="preserve">. Odločba je izdana na podlagi </w:t>
      </w:r>
      <w:r w:rsidR="000B2908" w:rsidRPr="007F6274">
        <w:rPr>
          <w:rFonts w:cs="Arial"/>
        </w:rPr>
        <w:t>2. odstavka</w:t>
      </w:r>
      <w:r w:rsidR="000B2908" w:rsidRPr="007F6274">
        <w:rPr>
          <w:rStyle w:val="Sprotnaopomba-sklic"/>
          <w:rFonts w:cs="Arial"/>
        </w:rPr>
        <w:footnoteReference w:id="52"/>
      </w:r>
      <w:r w:rsidR="000B2908" w:rsidRPr="007F6274">
        <w:rPr>
          <w:rFonts w:cs="Arial"/>
        </w:rPr>
        <w:t xml:space="preserve"> </w:t>
      </w:r>
      <w:r w:rsidRPr="007F6274">
        <w:rPr>
          <w:rFonts w:cs="Arial"/>
        </w:rPr>
        <w:t>1</w:t>
      </w:r>
      <w:r w:rsidR="000B2908" w:rsidRPr="007F6274">
        <w:rPr>
          <w:rFonts w:cs="Arial"/>
        </w:rPr>
        <w:t>0</w:t>
      </w:r>
      <w:r w:rsidRPr="007F6274">
        <w:rPr>
          <w:rFonts w:cs="Arial"/>
        </w:rPr>
        <w:t xml:space="preserve">. člena Odloka </w:t>
      </w:r>
      <w:r w:rsidR="000B2908" w:rsidRPr="007F6274">
        <w:rPr>
          <w:rFonts w:cs="Arial"/>
        </w:rPr>
        <w:t>o oskrbi z vodo na območju Občine Velika Polana (</w:t>
      </w:r>
      <w:r w:rsidR="000B2908" w:rsidRPr="007F6274">
        <w:rPr>
          <w:rFonts w:cs="Arial"/>
          <w:szCs w:val="20"/>
        </w:rPr>
        <w:t xml:space="preserve">Uradni list RS št. 24/03 - v nadaljevanju Odlok </w:t>
      </w:r>
      <w:r w:rsidR="000B2908" w:rsidRPr="007F6274">
        <w:rPr>
          <w:rFonts w:cs="Arial"/>
        </w:rPr>
        <w:t>o oskrbi z vodo</w:t>
      </w:r>
      <w:r w:rsidR="000B2908" w:rsidRPr="007F6274">
        <w:rPr>
          <w:rFonts w:cs="Arial"/>
          <w:szCs w:val="20"/>
        </w:rPr>
        <w:t xml:space="preserve">) </w:t>
      </w:r>
      <w:r w:rsidR="000B2908" w:rsidRPr="007F6274">
        <w:rPr>
          <w:rFonts w:cs="Arial"/>
        </w:rPr>
        <w:t>in</w:t>
      </w:r>
      <w:r w:rsidRPr="007F6274">
        <w:rPr>
          <w:rFonts w:cs="Arial"/>
        </w:rPr>
        <w:t xml:space="preserve"> 32. člena ZIN.  </w:t>
      </w:r>
    </w:p>
    <w:p w14:paraId="3B5C9FDB" w14:textId="77777777" w:rsidR="001E4154" w:rsidRPr="007F6274" w:rsidRDefault="001E4154" w:rsidP="001E4154">
      <w:pPr>
        <w:jc w:val="both"/>
        <w:rPr>
          <w:rFonts w:cs="Arial"/>
        </w:rPr>
      </w:pPr>
    </w:p>
    <w:p w14:paraId="6B6D6A33" w14:textId="3B81E42F" w:rsidR="000B2908" w:rsidRPr="007F6274" w:rsidRDefault="000B2908" w:rsidP="000B2908">
      <w:pPr>
        <w:numPr>
          <w:ilvl w:val="0"/>
          <w:numId w:val="31"/>
        </w:numPr>
        <w:jc w:val="both"/>
        <w:rPr>
          <w:rFonts w:cs="Arial"/>
        </w:rPr>
      </w:pPr>
      <w:r w:rsidRPr="007F6274">
        <w:rPr>
          <w:rFonts w:cs="Arial"/>
        </w:rPr>
        <w:t>Upravni inšpektor tudi pri tej zadevi ugotavlja</w:t>
      </w:r>
      <w:r w:rsidRPr="007F6274">
        <w:rPr>
          <w:rFonts w:cs="Arial"/>
          <w:szCs w:val="20"/>
        </w:rPr>
        <w:t xml:space="preserve">, da je inšpektorica MIO Beltinci zavezancu </w:t>
      </w:r>
      <w:r w:rsidR="00A257B0">
        <w:rPr>
          <w:rFonts w:cs="Arial"/>
        </w:rPr>
        <w:t>█</w:t>
      </w:r>
      <w:r w:rsidRPr="007F6274">
        <w:rPr>
          <w:rFonts w:cs="Arial"/>
          <w:szCs w:val="20"/>
        </w:rPr>
        <w:t xml:space="preserve">izrekla ukrep, da </w:t>
      </w:r>
      <w:r w:rsidRPr="007F6274">
        <w:rPr>
          <w:rFonts w:cs="Arial"/>
          <w:i/>
          <w:szCs w:val="20"/>
        </w:rPr>
        <w:t>»..</w:t>
      </w:r>
      <w:r w:rsidR="00D765EF" w:rsidRPr="007F6274">
        <w:rPr>
          <w:rFonts w:cs="Arial"/>
          <w:i/>
          <w:szCs w:val="20"/>
        </w:rPr>
        <w:t xml:space="preserve">mora v osmih dneh po </w:t>
      </w:r>
      <w:proofErr w:type="spellStart"/>
      <w:r w:rsidR="00D765EF" w:rsidRPr="007F6274">
        <w:rPr>
          <w:rFonts w:cs="Arial"/>
          <w:i/>
          <w:szCs w:val="20"/>
        </w:rPr>
        <w:t>vročitvi..poskrbeti</w:t>
      </w:r>
      <w:proofErr w:type="spellEnd"/>
      <w:r w:rsidR="00D765EF" w:rsidRPr="007F6274">
        <w:rPr>
          <w:rFonts w:cs="Arial"/>
          <w:i/>
          <w:szCs w:val="20"/>
        </w:rPr>
        <w:t>, da upravljalec vodovodnega omrežja na njegove...stroške zame</w:t>
      </w:r>
      <w:r w:rsidR="00492A3A" w:rsidRPr="007F6274">
        <w:rPr>
          <w:rFonts w:cs="Arial"/>
          <w:i/>
          <w:szCs w:val="20"/>
        </w:rPr>
        <w:t>njati</w:t>
      </w:r>
      <w:r w:rsidR="00D765EF" w:rsidRPr="007F6274">
        <w:rPr>
          <w:rFonts w:cs="Arial"/>
          <w:i/>
          <w:szCs w:val="20"/>
        </w:rPr>
        <w:t xml:space="preserve"> poškodovani </w:t>
      </w:r>
      <w:r w:rsidR="00740948">
        <w:rPr>
          <w:rFonts w:cs="Arial"/>
          <w:i/>
          <w:szCs w:val="20"/>
        </w:rPr>
        <w:t>█</w:t>
      </w:r>
      <w:r w:rsidR="00D765EF" w:rsidRPr="007F6274">
        <w:rPr>
          <w:rFonts w:cs="Arial"/>
          <w:i/>
          <w:szCs w:val="20"/>
        </w:rPr>
        <w:t xml:space="preserve">z </w:t>
      </w:r>
      <w:proofErr w:type="spellStart"/>
      <w:r w:rsidR="00D765EF" w:rsidRPr="007F6274">
        <w:rPr>
          <w:rFonts w:cs="Arial"/>
          <w:i/>
          <w:szCs w:val="20"/>
        </w:rPr>
        <w:t>novim..</w:t>
      </w:r>
      <w:r w:rsidRPr="007F6274">
        <w:rPr>
          <w:rFonts w:cs="Arial"/>
          <w:i/>
          <w:szCs w:val="20"/>
        </w:rPr>
        <w:t>i</w:t>
      </w:r>
      <w:proofErr w:type="spellEnd"/>
      <w:r w:rsidRPr="007F6274">
        <w:rPr>
          <w:rFonts w:cs="Arial"/>
          <w:i/>
          <w:szCs w:val="20"/>
        </w:rPr>
        <w:t>.«,</w:t>
      </w:r>
      <w:r w:rsidRPr="007F6274">
        <w:rPr>
          <w:rFonts w:cs="Arial"/>
          <w:szCs w:val="20"/>
        </w:rPr>
        <w:t xml:space="preserve"> </w:t>
      </w:r>
      <w:r w:rsidRPr="007F6274">
        <w:rPr>
          <w:rFonts w:cs="Arial"/>
          <w:b/>
          <w:szCs w:val="20"/>
          <w:u w:val="single"/>
        </w:rPr>
        <w:t xml:space="preserve">za kar pa ni </w:t>
      </w:r>
      <w:r w:rsidR="00E17F38" w:rsidRPr="007F6274">
        <w:rPr>
          <w:rFonts w:cs="Arial"/>
          <w:b/>
          <w:szCs w:val="20"/>
          <w:u w:val="single"/>
        </w:rPr>
        <w:t xml:space="preserve">bila </w:t>
      </w:r>
      <w:r w:rsidR="00D765EF" w:rsidRPr="007F6274">
        <w:rPr>
          <w:rFonts w:cs="Arial"/>
          <w:b/>
          <w:szCs w:val="20"/>
          <w:u w:val="single"/>
        </w:rPr>
        <w:t>stva</w:t>
      </w:r>
      <w:r w:rsidR="00535993" w:rsidRPr="007F6274">
        <w:rPr>
          <w:rFonts w:cs="Arial"/>
          <w:b/>
          <w:szCs w:val="20"/>
          <w:u w:val="single"/>
        </w:rPr>
        <w:t>r</w:t>
      </w:r>
      <w:r w:rsidR="00E17F38" w:rsidRPr="007F6274">
        <w:rPr>
          <w:rFonts w:cs="Arial"/>
          <w:b/>
          <w:szCs w:val="20"/>
          <w:u w:val="single"/>
        </w:rPr>
        <w:t>no</w:t>
      </w:r>
      <w:r w:rsidR="00D765EF" w:rsidRPr="007F6274">
        <w:rPr>
          <w:rFonts w:cs="Arial"/>
          <w:b/>
          <w:szCs w:val="20"/>
          <w:u w:val="single"/>
        </w:rPr>
        <w:t xml:space="preserve"> prist</w:t>
      </w:r>
      <w:r w:rsidR="00E17F38" w:rsidRPr="007F6274">
        <w:rPr>
          <w:rFonts w:cs="Arial"/>
          <w:b/>
          <w:szCs w:val="20"/>
          <w:u w:val="single"/>
        </w:rPr>
        <w:t>o</w:t>
      </w:r>
      <w:r w:rsidR="00D765EF" w:rsidRPr="007F6274">
        <w:rPr>
          <w:rFonts w:cs="Arial"/>
          <w:b/>
          <w:szCs w:val="20"/>
          <w:u w:val="single"/>
        </w:rPr>
        <w:t xml:space="preserve">jnosti in </w:t>
      </w:r>
      <w:r w:rsidR="00E17F38" w:rsidRPr="007F6274">
        <w:rPr>
          <w:rFonts w:cs="Arial"/>
          <w:b/>
          <w:szCs w:val="20"/>
          <w:u w:val="single"/>
        </w:rPr>
        <w:t xml:space="preserve">ni imela </w:t>
      </w:r>
      <w:r w:rsidR="00D765EF" w:rsidRPr="007F6274">
        <w:rPr>
          <w:rFonts w:cs="Arial"/>
          <w:b/>
          <w:szCs w:val="20"/>
          <w:u w:val="single"/>
        </w:rPr>
        <w:t xml:space="preserve">pravne podlage v </w:t>
      </w:r>
      <w:r w:rsidR="00E17F38" w:rsidRPr="007F6274">
        <w:rPr>
          <w:rFonts w:cs="Arial"/>
          <w:b/>
          <w:szCs w:val="20"/>
          <w:u w:val="single"/>
        </w:rPr>
        <w:t xml:space="preserve">Odlok </w:t>
      </w:r>
      <w:r w:rsidR="00E17F38" w:rsidRPr="007F6274">
        <w:rPr>
          <w:rFonts w:cs="Arial"/>
          <w:b/>
          <w:u w:val="single"/>
        </w:rPr>
        <w:t>o oskrbi z vodo</w:t>
      </w:r>
      <w:r w:rsidRPr="007F6274">
        <w:rPr>
          <w:rFonts w:cs="Arial"/>
          <w:szCs w:val="20"/>
        </w:rPr>
        <w:t xml:space="preserve">. </w:t>
      </w:r>
      <w:r w:rsidR="00D765EF" w:rsidRPr="007F6274">
        <w:rPr>
          <w:rFonts w:cs="Arial"/>
          <w:szCs w:val="20"/>
        </w:rPr>
        <w:t xml:space="preserve">Odlok </w:t>
      </w:r>
      <w:r w:rsidR="00D765EF" w:rsidRPr="007F6274">
        <w:rPr>
          <w:rFonts w:cs="Arial"/>
        </w:rPr>
        <w:t xml:space="preserve">o oskrbi z vodo </w:t>
      </w:r>
      <w:r w:rsidR="00D765EF" w:rsidRPr="007F6274">
        <w:rPr>
          <w:rFonts w:cs="Arial"/>
          <w:b/>
          <w:u w:val="single"/>
        </w:rPr>
        <w:t>namreč sploh nima določb</w:t>
      </w:r>
      <w:r w:rsidR="00D765EF" w:rsidRPr="007F6274">
        <w:rPr>
          <w:rFonts w:cs="Arial"/>
        </w:rPr>
        <w:t xml:space="preserve">, kdo je </w:t>
      </w:r>
      <w:r w:rsidR="00D765EF" w:rsidRPr="007F6274">
        <w:rPr>
          <w:rFonts w:cs="Arial"/>
          <w:b/>
          <w:u w:val="single"/>
        </w:rPr>
        <w:t>pristojen za nadzor nad izvajanjem tega odloka</w:t>
      </w:r>
      <w:r w:rsidR="00D765EF" w:rsidRPr="007F6274">
        <w:rPr>
          <w:rFonts w:cs="Arial"/>
        </w:rPr>
        <w:t xml:space="preserve">, poleg tega tudi </w:t>
      </w:r>
      <w:r w:rsidR="00D765EF" w:rsidRPr="007F6274">
        <w:rPr>
          <w:rFonts w:cs="Arial"/>
          <w:b/>
          <w:bCs/>
          <w:u w:val="single"/>
        </w:rPr>
        <w:t>ne predpisuje upravnih ukrepov</w:t>
      </w:r>
      <w:r w:rsidR="00D765EF" w:rsidRPr="007F6274">
        <w:rPr>
          <w:rFonts w:cs="Arial"/>
        </w:rPr>
        <w:t xml:space="preserve">, ampak samo </w:t>
      </w:r>
      <w:proofErr w:type="spellStart"/>
      <w:r w:rsidR="00D765EF" w:rsidRPr="007F6274">
        <w:rPr>
          <w:rFonts w:cs="Arial"/>
        </w:rPr>
        <w:t>prekrškovne</w:t>
      </w:r>
      <w:proofErr w:type="spellEnd"/>
      <w:r w:rsidR="00D765EF" w:rsidRPr="007F6274">
        <w:rPr>
          <w:rFonts w:cs="Arial"/>
        </w:rPr>
        <w:t xml:space="preserve"> ukrepe. </w:t>
      </w:r>
    </w:p>
    <w:p w14:paraId="5F9017F8" w14:textId="77777777" w:rsidR="00E17F38" w:rsidRPr="007F6274" w:rsidRDefault="00E17F38" w:rsidP="00E17F38">
      <w:pPr>
        <w:pStyle w:val="tevilnatoka1"/>
        <w:ind w:left="720" w:firstLine="0"/>
      </w:pPr>
    </w:p>
    <w:p w14:paraId="35F45F3C" w14:textId="77777777" w:rsidR="001E4154" w:rsidRPr="007F6274" w:rsidRDefault="001E4154" w:rsidP="001E4154">
      <w:pPr>
        <w:numPr>
          <w:ilvl w:val="0"/>
          <w:numId w:val="13"/>
        </w:numPr>
        <w:jc w:val="both"/>
        <w:rPr>
          <w:rFonts w:cs="Arial"/>
        </w:rPr>
      </w:pPr>
      <w:r w:rsidRPr="007F6274">
        <w:rPr>
          <w:rFonts w:cs="Arial"/>
        </w:rPr>
        <w:t xml:space="preserve">Upravni inšpektor tudi pri tej odločbi ugotavlja enake nepravilnosti kot pri odločbi </w:t>
      </w:r>
      <w:r w:rsidRPr="007F6274">
        <w:rPr>
          <w:rFonts w:cs="Arial"/>
          <w:szCs w:val="20"/>
          <w:lang w:eastAsia="sl-SI"/>
        </w:rPr>
        <w:t xml:space="preserve">št. </w:t>
      </w:r>
      <w:r w:rsidRPr="007F6274">
        <w:rPr>
          <w:rFonts w:cs="Arial"/>
        </w:rPr>
        <w:t>061-330/2016-2</w:t>
      </w:r>
      <w:r w:rsidR="00396E39" w:rsidRPr="007F6274">
        <w:rPr>
          <w:rFonts w:cs="Arial"/>
        </w:rPr>
        <w:t>,</w:t>
      </w:r>
      <w:r w:rsidRPr="007F6274">
        <w:rPr>
          <w:rFonts w:cs="Arial"/>
        </w:rPr>
        <w:t xml:space="preserve"> in sicer:</w:t>
      </w:r>
    </w:p>
    <w:p w14:paraId="7AF647FA" w14:textId="77777777" w:rsidR="001E4154" w:rsidRPr="007F6274" w:rsidRDefault="001E4154" w:rsidP="001E4154">
      <w:pPr>
        <w:numPr>
          <w:ilvl w:val="0"/>
          <w:numId w:val="19"/>
        </w:numPr>
        <w:jc w:val="both"/>
        <w:rPr>
          <w:rFonts w:cs="Arial"/>
        </w:rPr>
      </w:pPr>
      <w:r w:rsidRPr="007F6274">
        <w:rPr>
          <w:rFonts w:cs="Arial"/>
        </w:rPr>
        <w:t>v uvodu ni naveden način uvedbe postopka (da se odločba izdaja po uradni dolžnosti),</w:t>
      </w:r>
    </w:p>
    <w:p w14:paraId="55343116" w14:textId="77777777" w:rsidR="001E4154" w:rsidRPr="007F6274" w:rsidRDefault="001E4154" w:rsidP="001E4154">
      <w:pPr>
        <w:numPr>
          <w:ilvl w:val="0"/>
          <w:numId w:val="19"/>
        </w:numPr>
        <w:jc w:val="both"/>
        <w:rPr>
          <w:rFonts w:cs="Arial"/>
        </w:rPr>
      </w:pPr>
      <w:r w:rsidRPr="007F6274">
        <w:rPr>
          <w:rFonts w:cs="Arial"/>
        </w:rPr>
        <w:t xml:space="preserve">izrek odločbe je pomanjkljiv in zaradi tega nedoločen, saj iz njega ni mogoče določiti stranke, </w:t>
      </w:r>
    </w:p>
    <w:p w14:paraId="4E4C0F27" w14:textId="77777777" w:rsidR="001E4154" w:rsidRPr="007F6274" w:rsidRDefault="001E4154" w:rsidP="001E4154">
      <w:pPr>
        <w:numPr>
          <w:ilvl w:val="0"/>
          <w:numId w:val="19"/>
        </w:numPr>
        <w:jc w:val="both"/>
        <w:rPr>
          <w:rFonts w:cs="Arial"/>
        </w:rPr>
      </w:pPr>
      <w:r w:rsidRPr="007F6274">
        <w:rPr>
          <w:rFonts w:cs="Arial"/>
        </w:rPr>
        <w:t>v obrazložitvi je navedena  kazenska sankcija za primer, če zavezanec ne bi dostavil poročila o izvršitvi te odločbe in če bi ravnal v nasprotju s to odločbo in</w:t>
      </w:r>
    </w:p>
    <w:p w14:paraId="56EE362A" w14:textId="1EB464A4" w:rsidR="001E4154" w:rsidRPr="007F6274" w:rsidRDefault="001E4154" w:rsidP="001E4154">
      <w:pPr>
        <w:numPr>
          <w:ilvl w:val="0"/>
          <w:numId w:val="19"/>
        </w:numPr>
        <w:jc w:val="both"/>
        <w:rPr>
          <w:rFonts w:cs="Arial"/>
        </w:rPr>
      </w:pPr>
      <w:r w:rsidRPr="007F6274">
        <w:rPr>
          <w:rFonts w:cs="Arial"/>
        </w:rPr>
        <w:t xml:space="preserve">v obrazložitvi odločbe je navedeno, da je inšpektorica MIO Beltinci dne 17. 7. 2019 opravila ponovni inšpekcijski nadzor na kraju samem in pri tem ugotovila, da </w:t>
      </w:r>
      <w:r w:rsidRPr="007F6274">
        <w:rPr>
          <w:rFonts w:cs="Arial"/>
          <w:i/>
        </w:rPr>
        <w:t xml:space="preserve">»delež solastnika </w:t>
      </w:r>
      <w:r w:rsidR="00A257B0">
        <w:rPr>
          <w:rFonts w:cs="Arial"/>
          <w:i/>
        </w:rPr>
        <w:t>█</w:t>
      </w:r>
      <w:r w:rsidRPr="007F6274">
        <w:rPr>
          <w:rFonts w:cs="Arial"/>
          <w:i/>
        </w:rPr>
        <w:t xml:space="preserve"> do 17. 7. 2019 ni </w:t>
      </w:r>
      <w:r w:rsidR="00740948">
        <w:rPr>
          <w:rFonts w:cs="Arial"/>
          <w:i/>
        </w:rPr>
        <w:t>█</w:t>
      </w:r>
      <w:r w:rsidRPr="007F6274">
        <w:rPr>
          <w:rFonts w:cs="Arial"/>
          <w:i/>
        </w:rPr>
        <w:t>...«</w:t>
      </w:r>
      <w:r w:rsidRPr="007F6274">
        <w:rPr>
          <w:rFonts w:cs="Arial"/>
        </w:rPr>
        <w:t xml:space="preserve"> vendar o  ogledu spet ni sestavila zapisnika kot to določa ZUP.  </w:t>
      </w:r>
    </w:p>
    <w:p w14:paraId="0BA0D1C9" w14:textId="77777777" w:rsidR="001E4154" w:rsidRPr="007F6274" w:rsidRDefault="001E4154" w:rsidP="001E4154">
      <w:pPr>
        <w:autoSpaceDE w:val="0"/>
        <w:autoSpaceDN w:val="0"/>
        <w:jc w:val="both"/>
        <w:rPr>
          <w:rFonts w:cs="Arial"/>
          <w:szCs w:val="20"/>
        </w:rPr>
      </w:pPr>
      <w:r w:rsidRPr="007F6274">
        <w:rPr>
          <w:rFonts w:cs="Arial"/>
          <w:szCs w:val="20"/>
        </w:rPr>
        <w:t xml:space="preserve"> </w:t>
      </w:r>
    </w:p>
    <w:p w14:paraId="339CCE68" w14:textId="77777777" w:rsidR="00535993" w:rsidRPr="007F6274" w:rsidRDefault="00535993" w:rsidP="00E17F38">
      <w:pPr>
        <w:numPr>
          <w:ilvl w:val="0"/>
          <w:numId w:val="38"/>
        </w:numPr>
        <w:jc w:val="both"/>
        <w:rPr>
          <w:rFonts w:cs="Arial"/>
        </w:rPr>
      </w:pPr>
      <w:r w:rsidRPr="007F6274">
        <w:rPr>
          <w:rFonts w:cs="Arial"/>
        </w:rPr>
        <w:t xml:space="preserve">Upravni inšpektor se glede nato, da je </w:t>
      </w:r>
      <w:r w:rsidR="00E17F38" w:rsidRPr="007F6274">
        <w:rPr>
          <w:rFonts w:cs="Arial"/>
          <w:u w:val="single"/>
        </w:rPr>
        <w:t xml:space="preserve">odločba </w:t>
      </w:r>
      <w:r w:rsidRPr="007F6274">
        <w:rPr>
          <w:rFonts w:cs="Arial"/>
          <w:u w:val="single"/>
        </w:rPr>
        <w:t>sam</w:t>
      </w:r>
      <w:r w:rsidR="00E17F38" w:rsidRPr="007F6274">
        <w:rPr>
          <w:rFonts w:cs="Arial"/>
          <w:u w:val="single"/>
        </w:rPr>
        <w:t>a</w:t>
      </w:r>
      <w:r w:rsidRPr="007F6274">
        <w:rPr>
          <w:rFonts w:cs="Arial"/>
          <w:u w:val="single"/>
        </w:rPr>
        <w:t xml:space="preserve"> po sebi nezakonit</w:t>
      </w:r>
      <w:r w:rsidR="00E17F38" w:rsidRPr="007F6274">
        <w:rPr>
          <w:rFonts w:cs="Arial"/>
          <w:u w:val="single"/>
        </w:rPr>
        <w:t>a</w:t>
      </w:r>
      <w:r w:rsidRPr="007F6274">
        <w:rPr>
          <w:rFonts w:cs="Arial"/>
        </w:rPr>
        <w:t xml:space="preserve"> in da </w:t>
      </w:r>
      <w:r w:rsidR="00E17F38" w:rsidRPr="007F6274">
        <w:rPr>
          <w:rFonts w:cs="Arial"/>
        </w:rPr>
        <w:t xml:space="preserve">jo </w:t>
      </w:r>
      <w:r w:rsidRPr="007F6274">
        <w:rPr>
          <w:rFonts w:cs="Arial"/>
        </w:rPr>
        <w:t>je izdal stvarno nepristojen</w:t>
      </w:r>
      <w:r w:rsidR="00E17F38" w:rsidRPr="007F6274">
        <w:rPr>
          <w:rStyle w:val="Sprotnaopomba-sklic"/>
          <w:rFonts w:cs="Arial"/>
          <w:szCs w:val="20"/>
        </w:rPr>
        <w:footnoteReference w:id="53"/>
      </w:r>
      <w:r w:rsidRPr="007F6274">
        <w:rPr>
          <w:rFonts w:cs="Arial"/>
        </w:rPr>
        <w:t xml:space="preserve"> organ, v presojo ostale vsebine ni spuščal (npr. v uvodu </w:t>
      </w:r>
      <w:r w:rsidR="00E17F38" w:rsidRPr="007F6274">
        <w:rPr>
          <w:rFonts w:cs="Arial"/>
        </w:rPr>
        <w:t>ni naveden način uvedbe postopka, ni navedena upravna zadeve, izrek odločbe je pomanjkljiv</w:t>
      </w:r>
      <w:r w:rsidRPr="007F6274">
        <w:rPr>
          <w:rFonts w:cs="Arial"/>
        </w:rPr>
        <w:t xml:space="preserve">, </w:t>
      </w:r>
      <w:proofErr w:type="spellStart"/>
      <w:r w:rsidRPr="007F6274">
        <w:rPr>
          <w:rFonts w:cs="Arial"/>
        </w:rPr>
        <w:t>ipd</w:t>
      </w:r>
      <w:proofErr w:type="spellEnd"/>
      <w:r w:rsidRPr="007F6274">
        <w:rPr>
          <w:rFonts w:cs="Arial"/>
        </w:rPr>
        <w:t>).</w:t>
      </w:r>
    </w:p>
    <w:p w14:paraId="21A74313" w14:textId="77777777" w:rsidR="00535993" w:rsidRPr="007F6274" w:rsidRDefault="00535993" w:rsidP="00E17F38">
      <w:pPr>
        <w:jc w:val="both"/>
        <w:rPr>
          <w:rFonts w:cs="Arial"/>
        </w:rPr>
      </w:pPr>
    </w:p>
    <w:p w14:paraId="28C4FAD5" w14:textId="2E77262D" w:rsidR="001E4154" w:rsidRPr="007F6274" w:rsidRDefault="001E4154" w:rsidP="001E4154">
      <w:pPr>
        <w:jc w:val="both"/>
        <w:rPr>
          <w:rFonts w:cs="Arial"/>
        </w:rPr>
      </w:pPr>
      <w:r w:rsidRPr="007F6274">
        <w:rPr>
          <w:rFonts w:cs="Arial"/>
        </w:rPr>
        <w:t xml:space="preserve">Dne </w:t>
      </w:r>
      <w:r w:rsidR="00E17F38" w:rsidRPr="007F6274">
        <w:rPr>
          <w:rFonts w:cs="Arial"/>
        </w:rPr>
        <w:t>9. 12</w:t>
      </w:r>
      <w:r w:rsidRPr="007F6274">
        <w:rPr>
          <w:rFonts w:cs="Arial"/>
        </w:rPr>
        <w:t>. 2019 je inšpektorica MIO Beltinci sestavila dokument št. 061-</w:t>
      </w:r>
      <w:r w:rsidR="00E17F38" w:rsidRPr="007F6274">
        <w:rPr>
          <w:rFonts w:cs="Arial"/>
        </w:rPr>
        <w:t>1</w:t>
      </w:r>
      <w:r w:rsidRPr="007F6274">
        <w:rPr>
          <w:rFonts w:cs="Arial"/>
        </w:rPr>
        <w:t>37/2019</w:t>
      </w:r>
      <w:r w:rsidR="00E17F38" w:rsidRPr="007F6274">
        <w:rPr>
          <w:rFonts w:cs="Arial"/>
        </w:rPr>
        <w:t>-3</w:t>
      </w:r>
      <w:r w:rsidRPr="007F6274">
        <w:rPr>
          <w:rFonts w:cs="Arial"/>
        </w:rPr>
        <w:t xml:space="preserve"> z imenom </w:t>
      </w:r>
      <w:r w:rsidRPr="007F6274">
        <w:rPr>
          <w:rFonts w:cs="Arial"/>
          <w:szCs w:val="20"/>
        </w:rPr>
        <w:t>»zapisnik«. V dokumentu je zapisano: »</w:t>
      </w:r>
      <w:r w:rsidR="00E17F38" w:rsidRPr="007F6274">
        <w:rPr>
          <w:rFonts w:cs="Arial"/>
          <w:i/>
        </w:rPr>
        <w:t>Opravljen je bil kon</w:t>
      </w:r>
      <w:r w:rsidR="006240DA" w:rsidRPr="007F6274">
        <w:rPr>
          <w:rFonts w:cs="Arial"/>
          <w:i/>
        </w:rPr>
        <w:t>t</w:t>
      </w:r>
      <w:r w:rsidR="00E17F38" w:rsidRPr="007F6274">
        <w:rPr>
          <w:rFonts w:cs="Arial"/>
          <w:i/>
        </w:rPr>
        <w:t xml:space="preserve">rolni </w:t>
      </w:r>
      <w:proofErr w:type="spellStart"/>
      <w:r w:rsidR="00E17F38" w:rsidRPr="007F6274">
        <w:rPr>
          <w:rFonts w:cs="Arial"/>
          <w:i/>
        </w:rPr>
        <w:t>inšp</w:t>
      </w:r>
      <w:proofErr w:type="spellEnd"/>
      <w:r w:rsidR="00E17F38" w:rsidRPr="007F6274">
        <w:rPr>
          <w:rFonts w:cs="Arial"/>
          <w:i/>
        </w:rPr>
        <w:t xml:space="preserve">. pregled na kraju samem, dne 9.12. 219 v </w:t>
      </w:r>
      <w:r w:rsidR="00A257B0">
        <w:rPr>
          <w:rFonts w:cs="Arial"/>
          <w:i/>
        </w:rPr>
        <w:t>█</w:t>
      </w:r>
      <w:r w:rsidR="00E17F38" w:rsidRPr="007F6274">
        <w:rPr>
          <w:rFonts w:cs="Arial"/>
          <w:i/>
        </w:rPr>
        <w:t>, št. parcele….</w:t>
      </w:r>
      <w:r w:rsidR="006240DA" w:rsidRPr="007F6274">
        <w:rPr>
          <w:rFonts w:cs="Arial"/>
          <w:i/>
        </w:rPr>
        <w:t xml:space="preserve"> Ugotovljeno je b</w:t>
      </w:r>
      <w:r w:rsidR="004B7C6E" w:rsidRPr="007F6274">
        <w:rPr>
          <w:rFonts w:cs="Arial"/>
          <w:i/>
        </w:rPr>
        <w:t>i</w:t>
      </w:r>
      <w:r w:rsidR="006240DA" w:rsidRPr="007F6274">
        <w:rPr>
          <w:rFonts w:cs="Arial"/>
          <w:i/>
        </w:rPr>
        <w:t>lo, da je naloženo v prvi točki o</w:t>
      </w:r>
      <w:r w:rsidRPr="007F6274">
        <w:rPr>
          <w:rFonts w:cs="Arial"/>
          <w:i/>
        </w:rPr>
        <w:t>dločb</w:t>
      </w:r>
      <w:r w:rsidR="006240DA" w:rsidRPr="007F6274">
        <w:rPr>
          <w:rFonts w:cs="Arial"/>
          <w:i/>
        </w:rPr>
        <w:t>e</w:t>
      </w:r>
      <w:r w:rsidRPr="007F6274">
        <w:rPr>
          <w:rFonts w:cs="Arial"/>
          <w:i/>
        </w:rPr>
        <w:t xml:space="preserve"> št. 061-</w:t>
      </w:r>
      <w:r w:rsidR="006240DA" w:rsidRPr="007F6274">
        <w:rPr>
          <w:rFonts w:cs="Arial"/>
          <w:i/>
        </w:rPr>
        <w:t>1</w:t>
      </w:r>
      <w:r w:rsidRPr="007F6274">
        <w:rPr>
          <w:rFonts w:cs="Arial"/>
          <w:i/>
        </w:rPr>
        <w:t>37/2019</w:t>
      </w:r>
      <w:r w:rsidR="006240DA" w:rsidRPr="007F6274">
        <w:rPr>
          <w:rFonts w:cs="Arial"/>
          <w:i/>
        </w:rPr>
        <w:t xml:space="preserve"> z dne 30</w:t>
      </w:r>
      <w:r w:rsidRPr="007F6274">
        <w:rPr>
          <w:rFonts w:cs="Arial"/>
          <w:i/>
        </w:rPr>
        <w:t xml:space="preserve">. </w:t>
      </w:r>
      <w:r w:rsidR="006240DA" w:rsidRPr="007F6274">
        <w:rPr>
          <w:rFonts w:cs="Arial"/>
          <w:i/>
        </w:rPr>
        <w:t>10</w:t>
      </w:r>
      <w:r w:rsidRPr="007F6274">
        <w:rPr>
          <w:rFonts w:cs="Arial"/>
          <w:i/>
        </w:rPr>
        <w:t xml:space="preserve">. 2019 </w:t>
      </w:r>
      <w:r w:rsidR="006240DA" w:rsidRPr="007F6274">
        <w:rPr>
          <w:rFonts w:cs="Arial"/>
          <w:i/>
        </w:rPr>
        <w:t>izvršeno…. Zaradi odprave nepravilnosti se postopek zaključi</w:t>
      </w:r>
      <w:r w:rsidRPr="007F6274">
        <w:rPr>
          <w:rFonts w:cs="Arial"/>
          <w:i/>
        </w:rPr>
        <w:t>.«</w:t>
      </w:r>
    </w:p>
    <w:p w14:paraId="27D7896F" w14:textId="77777777" w:rsidR="001E4154" w:rsidRPr="007F6274" w:rsidRDefault="001E4154" w:rsidP="001E4154">
      <w:pPr>
        <w:jc w:val="both"/>
        <w:rPr>
          <w:rFonts w:cs="Arial"/>
          <w:b/>
          <w:szCs w:val="20"/>
        </w:rPr>
      </w:pPr>
    </w:p>
    <w:p w14:paraId="12C028D1" w14:textId="77777777" w:rsidR="001E4154" w:rsidRPr="007F6274" w:rsidRDefault="001E4154" w:rsidP="001E4154">
      <w:pPr>
        <w:numPr>
          <w:ilvl w:val="0"/>
          <w:numId w:val="28"/>
        </w:numPr>
        <w:jc w:val="both"/>
        <w:rPr>
          <w:rFonts w:cs="Arial"/>
          <w:b/>
          <w:szCs w:val="20"/>
        </w:rPr>
      </w:pPr>
      <w:r w:rsidRPr="007F6274">
        <w:rPr>
          <w:rFonts w:cs="Arial"/>
        </w:rPr>
        <w:t xml:space="preserve">Upravni inšpektor ugotavlja, da je inšpektorica MIO Beltinci po vsebini sestavila uradni zaznamek, ki </w:t>
      </w:r>
      <w:r w:rsidR="006240DA" w:rsidRPr="007F6274">
        <w:rPr>
          <w:rFonts w:cs="Arial"/>
        </w:rPr>
        <w:t>g</w:t>
      </w:r>
      <w:r w:rsidRPr="007F6274">
        <w:rPr>
          <w:rFonts w:cs="Arial"/>
        </w:rPr>
        <w:t>a je nepravil</w:t>
      </w:r>
      <w:r w:rsidR="00492A3A" w:rsidRPr="007F6274">
        <w:rPr>
          <w:rFonts w:cs="Arial"/>
        </w:rPr>
        <w:t>n</w:t>
      </w:r>
      <w:r w:rsidRPr="007F6274">
        <w:rPr>
          <w:rFonts w:cs="Arial"/>
        </w:rPr>
        <w:t xml:space="preserve">o poimenovala zapisnik. </w:t>
      </w:r>
      <w:r w:rsidR="00E17F38" w:rsidRPr="007F6274">
        <w:rPr>
          <w:rFonts w:cs="Arial"/>
        </w:rPr>
        <w:t xml:space="preserve"> </w:t>
      </w:r>
      <w:r w:rsidR="006240DA" w:rsidRPr="007F6274">
        <w:rPr>
          <w:rFonts w:cs="Arial"/>
        </w:rPr>
        <w:t xml:space="preserve"> </w:t>
      </w:r>
    </w:p>
    <w:p w14:paraId="70EA83F5" w14:textId="77777777" w:rsidR="00E17F38" w:rsidRPr="007F6274" w:rsidRDefault="006240DA" w:rsidP="00E17F38">
      <w:pPr>
        <w:ind w:left="720"/>
        <w:jc w:val="both"/>
        <w:rPr>
          <w:rFonts w:cs="Arial"/>
          <w:b/>
          <w:szCs w:val="20"/>
        </w:rPr>
      </w:pPr>
      <w:r w:rsidRPr="007F6274">
        <w:rPr>
          <w:rFonts w:cs="Arial"/>
        </w:rPr>
        <w:t xml:space="preserve"> </w:t>
      </w:r>
    </w:p>
    <w:p w14:paraId="6FD54A62" w14:textId="77777777" w:rsidR="001E4154" w:rsidRPr="007F6274" w:rsidRDefault="001E4154" w:rsidP="00906B42">
      <w:pPr>
        <w:jc w:val="both"/>
        <w:rPr>
          <w:rFonts w:cs="Arial"/>
          <w:b/>
          <w:szCs w:val="20"/>
        </w:rPr>
      </w:pPr>
    </w:p>
    <w:p w14:paraId="64937F85" w14:textId="6718940F" w:rsidR="00906B42" w:rsidRPr="007F6274" w:rsidRDefault="00906B42" w:rsidP="00906B42">
      <w:pPr>
        <w:numPr>
          <w:ilvl w:val="0"/>
          <w:numId w:val="10"/>
        </w:numPr>
        <w:jc w:val="both"/>
        <w:rPr>
          <w:rFonts w:cs="Arial"/>
          <w:b/>
          <w:szCs w:val="20"/>
        </w:rPr>
      </w:pPr>
      <w:r w:rsidRPr="007F6274">
        <w:rPr>
          <w:rFonts w:cs="Arial"/>
          <w:b/>
          <w:szCs w:val="20"/>
        </w:rPr>
        <w:t xml:space="preserve">Zadeva št. 061-146/2019 – </w:t>
      </w:r>
      <w:r w:rsidR="00740948">
        <w:rPr>
          <w:rFonts w:cs="Arial"/>
          <w:b/>
          <w:szCs w:val="20"/>
        </w:rPr>
        <w:t>█</w:t>
      </w:r>
    </w:p>
    <w:p w14:paraId="098FFD24" w14:textId="77777777" w:rsidR="00811601" w:rsidRPr="007F6274" w:rsidRDefault="00811601" w:rsidP="00802050">
      <w:pPr>
        <w:jc w:val="both"/>
        <w:rPr>
          <w:rFonts w:cs="Arial"/>
          <w:b/>
          <w:szCs w:val="20"/>
        </w:rPr>
      </w:pPr>
    </w:p>
    <w:p w14:paraId="73EF1029" w14:textId="77777777" w:rsidR="00906B42" w:rsidRPr="007F6274" w:rsidRDefault="00906B42" w:rsidP="00906B42">
      <w:pPr>
        <w:spacing w:line="240" w:lineRule="exact"/>
        <w:jc w:val="both"/>
        <w:rPr>
          <w:rFonts w:cs="Arial"/>
          <w:szCs w:val="20"/>
        </w:rPr>
      </w:pPr>
      <w:r w:rsidRPr="007F6274">
        <w:rPr>
          <w:rFonts w:cs="Arial"/>
          <w:szCs w:val="20"/>
        </w:rPr>
        <w:t xml:space="preserve">Inšpektorica MIO Beltinci je dne 6. 12. 2019 sestavila Zapisnik o inšpekcijskem pregledu št. 061-146/2019, ki ga je dne 5. 12. 2019 opravila na parceli x, </w:t>
      </w:r>
      <w:proofErr w:type="spellStart"/>
      <w:r w:rsidRPr="007F6274">
        <w:rPr>
          <w:rFonts w:cs="Arial"/>
          <w:szCs w:val="20"/>
        </w:rPr>
        <w:t>k.o</w:t>
      </w:r>
      <w:proofErr w:type="spellEnd"/>
      <w:r w:rsidRPr="007F6274">
        <w:rPr>
          <w:rFonts w:cs="Arial"/>
          <w:szCs w:val="20"/>
        </w:rPr>
        <w:t xml:space="preserve">. y.  </w:t>
      </w:r>
    </w:p>
    <w:p w14:paraId="354BFD0A" w14:textId="77777777" w:rsidR="00906B42" w:rsidRPr="007F6274" w:rsidRDefault="00906B42" w:rsidP="00906B42">
      <w:pPr>
        <w:pStyle w:val="Odstavekseznama"/>
        <w:spacing w:line="240" w:lineRule="exact"/>
        <w:ind w:left="0"/>
        <w:jc w:val="both"/>
        <w:rPr>
          <w:rFonts w:cs="Arial"/>
          <w:szCs w:val="20"/>
        </w:rPr>
      </w:pPr>
    </w:p>
    <w:p w14:paraId="3F37441F" w14:textId="77777777" w:rsidR="00906B42" w:rsidRPr="007F6274" w:rsidRDefault="00906B42" w:rsidP="00906B42">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396E39" w:rsidRPr="007F6274">
        <w:rPr>
          <w:rFonts w:cs="Arial"/>
          <w:szCs w:val="20"/>
        </w:rPr>
        <w:t>,</w:t>
      </w:r>
      <w:r w:rsidRPr="007F6274">
        <w:rPr>
          <w:rFonts w:cs="Arial"/>
          <w:szCs w:val="20"/>
        </w:rPr>
        <w:t xml:space="preserve"> </w:t>
      </w:r>
      <w:r w:rsidRPr="007F6274">
        <w:rPr>
          <w:rFonts w:cs="Arial"/>
        </w:rPr>
        <w:t xml:space="preserve"> in sicer:</w:t>
      </w:r>
    </w:p>
    <w:p w14:paraId="463D2AC9" w14:textId="77777777" w:rsidR="00906B42" w:rsidRPr="007F6274" w:rsidRDefault="00906B42" w:rsidP="00906B42">
      <w:pPr>
        <w:numPr>
          <w:ilvl w:val="0"/>
          <w:numId w:val="19"/>
        </w:numPr>
        <w:jc w:val="both"/>
        <w:rPr>
          <w:rFonts w:cs="Arial"/>
        </w:rPr>
      </w:pPr>
      <w:r w:rsidRPr="007F6274">
        <w:rPr>
          <w:rFonts w:cs="Arial"/>
          <w:szCs w:val="20"/>
        </w:rPr>
        <w:t>dokument nima zaporedne številke,</w:t>
      </w:r>
    </w:p>
    <w:p w14:paraId="339F2C79" w14:textId="77777777" w:rsidR="00906B42" w:rsidRPr="007F6274" w:rsidRDefault="00906B42" w:rsidP="00906B42">
      <w:pPr>
        <w:numPr>
          <w:ilvl w:val="0"/>
          <w:numId w:val="19"/>
        </w:numPr>
        <w:jc w:val="both"/>
        <w:rPr>
          <w:rFonts w:cs="Arial"/>
        </w:rPr>
      </w:pPr>
      <w:r w:rsidRPr="007F6274">
        <w:rPr>
          <w:rFonts w:cs="Arial"/>
          <w:szCs w:val="20"/>
        </w:rPr>
        <w:t>zapisniku so priložene fotografije, ki se nanašajo na to dejanje, vendar v njem niso natančno navedene,</w:t>
      </w:r>
    </w:p>
    <w:p w14:paraId="7C79F46C" w14:textId="77777777" w:rsidR="00906B42" w:rsidRPr="007F6274" w:rsidRDefault="00906B42" w:rsidP="00906B42">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6DA2C499" w14:textId="0C3D8438" w:rsidR="00906B42" w:rsidRPr="007F6274" w:rsidRDefault="00906B42" w:rsidP="00906B42">
      <w:pPr>
        <w:numPr>
          <w:ilvl w:val="0"/>
          <w:numId w:val="19"/>
        </w:numPr>
        <w:jc w:val="both"/>
        <w:rPr>
          <w:rFonts w:cs="Arial"/>
        </w:rPr>
      </w:pPr>
      <w:r w:rsidRPr="007F6274">
        <w:rPr>
          <w:rFonts w:cs="Arial"/>
        </w:rPr>
        <w:t xml:space="preserve">inšpektorica MIO Beltinci je zavezanki </w:t>
      </w:r>
      <w:r w:rsidR="00A257B0">
        <w:rPr>
          <w:rFonts w:cs="Arial"/>
        </w:rPr>
        <w:t>█</w:t>
      </w:r>
      <w:r w:rsidRPr="007F6274">
        <w:rPr>
          <w:rFonts w:cs="Arial"/>
        </w:rPr>
        <w:t>na zapisnik izrekla »ustno opozorilo« na podlagi 2. odstavka 33. člena ZIN in to kljub temu, da ni bila prisotna in brez, da bi ji dala možnost, da se izjavi o ugotovljenih dejstvih in okoliščinah, ki jih je ugotovila.</w:t>
      </w:r>
      <w:r w:rsidRPr="007F6274">
        <w:rPr>
          <w:rFonts w:cs="Arial"/>
          <w:szCs w:val="20"/>
        </w:rPr>
        <w:t xml:space="preserve"> </w:t>
      </w:r>
    </w:p>
    <w:p w14:paraId="185D1B0B" w14:textId="77777777" w:rsidR="00906B42" w:rsidRPr="007F6274" w:rsidRDefault="00906B42" w:rsidP="00906B42">
      <w:pPr>
        <w:ind w:left="720"/>
        <w:jc w:val="both"/>
        <w:rPr>
          <w:rFonts w:cs="Arial"/>
          <w:szCs w:val="20"/>
        </w:rPr>
      </w:pPr>
      <w:r w:rsidRPr="007F6274">
        <w:rPr>
          <w:rFonts w:cs="Arial"/>
        </w:rPr>
        <w:t xml:space="preserve"> </w:t>
      </w:r>
    </w:p>
    <w:p w14:paraId="46E33968" w14:textId="77777777" w:rsidR="00906B42" w:rsidRPr="007F6274" w:rsidRDefault="00906B42" w:rsidP="00906B42">
      <w:pPr>
        <w:numPr>
          <w:ilvl w:val="0"/>
          <w:numId w:val="13"/>
        </w:numPr>
        <w:jc w:val="both"/>
        <w:rPr>
          <w:rFonts w:cs="Arial"/>
        </w:rPr>
      </w:pPr>
      <w:r w:rsidRPr="007F6274">
        <w:rPr>
          <w:rFonts w:cs="Arial"/>
          <w:szCs w:val="20"/>
        </w:rPr>
        <w:t xml:space="preserve">Inšpektorica MIO Beltinci </w:t>
      </w:r>
      <w:r w:rsidRPr="007F6274">
        <w:rPr>
          <w:rFonts w:cs="Arial"/>
        </w:rPr>
        <w:t>je zapisnik vročala zavezancu osebno v skladu z določbo 4. odstavka</w:t>
      </w:r>
      <w:r w:rsidRPr="007F6274">
        <w:rPr>
          <w:rStyle w:val="Sprotnaopomba-sklic"/>
          <w:rFonts w:cs="Arial"/>
        </w:rPr>
        <w:t xml:space="preserve"> </w:t>
      </w:r>
      <w:r w:rsidRPr="007F6274">
        <w:rPr>
          <w:rFonts w:cs="Arial"/>
        </w:rPr>
        <w:t xml:space="preserve">29. člena ZIN. Zavezanec v postavljenem roku ni podal izjave.  </w:t>
      </w:r>
    </w:p>
    <w:p w14:paraId="161E1E67" w14:textId="77777777" w:rsidR="00906B42" w:rsidRPr="007F6274" w:rsidRDefault="00906B42" w:rsidP="00906B42">
      <w:pPr>
        <w:ind w:left="720"/>
        <w:jc w:val="both"/>
        <w:rPr>
          <w:rFonts w:cs="Arial"/>
        </w:rPr>
      </w:pPr>
    </w:p>
    <w:p w14:paraId="1C81242C" w14:textId="77777777" w:rsidR="00906B42" w:rsidRPr="007F6274" w:rsidRDefault="00906B42" w:rsidP="00906B42">
      <w:pPr>
        <w:jc w:val="both"/>
        <w:rPr>
          <w:rFonts w:cs="Arial"/>
        </w:rPr>
      </w:pPr>
      <w:r w:rsidRPr="007F6274">
        <w:rPr>
          <w:rFonts w:cs="Arial"/>
        </w:rPr>
        <w:t xml:space="preserve">Dne 17. 1. 2020 je inšpektorica MIO Beltinci sestavila dokument št. 061-146/2019-2 z imenom </w:t>
      </w:r>
      <w:r w:rsidRPr="007F6274">
        <w:rPr>
          <w:rFonts w:cs="Arial"/>
          <w:szCs w:val="20"/>
        </w:rPr>
        <w:t xml:space="preserve">»zapisnik«. V dokumentu je zapisano: </w:t>
      </w:r>
      <w:r w:rsidRPr="007F6274">
        <w:rPr>
          <w:rFonts w:cs="Arial"/>
          <w:i/>
          <w:szCs w:val="20"/>
        </w:rPr>
        <w:t>»Dne 17. 1. 2020 je bil o</w:t>
      </w:r>
      <w:r w:rsidRPr="007F6274">
        <w:rPr>
          <w:rFonts w:cs="Arial"/>
          <w:i/>
        </w:rPr>
        <w:t>pravljen kontrolni inšp</w:t>
      </w:r>
      <w:r w:rsidR="004B7C6E" w:rsidRPr="007F6274">
        <w:rPr>
          <w:rFonts w:cs="Arial"/>
          <w:i/>
        </w:rPr>
        <w:t>ekcijski</w:t>
      </w:r>
      <w:r w:rsidRPr="007F6274">
        <w:rPr>
          <w:rFonts w:cs="Arial"/>
          <w:i/>
        </w:rPr>
        <w:t xml:space="preserve"> pregled na kraju samem, </w:t>
      </w:r>
      <w:r w:rsidR="004B7C6E" w:rsidRPr="007F6274">
        <w:rPr>
          <w:rFonts w:cs="Arial"/>
          <w:i/>
        </w:rPr>
        <w:t>….(fotografija priložena)</w:t>
      </w:r>
      <w:r w:rsidRPr="007F6274">
        <w:rPr>
          <w:rFonts w:cs="Arial"/>
          <w:i/>
        </w:rPr>
        <w:t>…. Ugotovljeno je b</w:t>
      </w:r>
      <w:r w:rsidR="004B7C6E" w:rsidRPr="007F6274">
        <w:rPr>
          <w:rFonts w:cs="Arial"/>
          <w:i/>
        </w:rPr>
        <w:t>i</w:t>
      </w:r>
      <w:r w:rsidRPr="007F6274">
        <w:rPr>
          <w:rFonts w:cs="Arial"/>
          <w:i/>
        </w:rPr>
        <w:t xml:space="preserve">lo, da je </w:t>
      </w:r>
      <w:r w:rsidR="004B7C6E" w:rsidRPr="007F6274">
        <w:rPr>
          <w:rFonts w:cs="Arial"/>
          <w:i/>
        </w:rPr>
        <w:t xml:space="preserve">….izvršila </w:t>
      </w:r>
      <w:r w:rsidRPr="007F6274">
        <w:rPr>
          <w:rFonts w:cs="Arial"/>
          <w:i/>
        </w:rPr>
        <w:t xml:space="preserve">naloženo v </w:t>
      </w:r>
      <w:r w:rsidR="004B7C6E" w:rsidRPr="007F6274">
        <w:rPr>
          <w:rFonts w:cs="Arial"/>
          <w:i/>
        </w:rPr>
        <w:t>skladu z opozorilom</w:t>
      </w:r>
      <w:r w:rsidRPr="007F6274">
        <w:rPr>
          <w:rFonts w:cs="Arial"/>
          <w:i/>
        </w:rPr>
        <w:t xml:space="preserve">…. Zaradi </w:t>
      </w:r>
      <w:r w:rsidR="004B7C6E" w:rsidRPr="007F6274">
        <w:rPr>
          <w:rFonts w:cs="Arial"/>
          <w:i/>
        </w:rPr>
        <w:t xml:space="preserve">izvršitve opozorila iz zapisnika se </w:t>
      </w:r>
      <w:r w:rsidRPr="007F6274">
        <w:rPr>
          <w:rFonts w:cs="Arial"/>
          <w:i/>
        </w:rPr>
        <w:t>postopek zaključi.</w:t>
      </w:r>
      <w:r w:rsidR="004B7C6E" w:rsidRPr="007F6274">
        <w:rPr>
          <w:rFonts w:cs="Arial"/>
          <w:i/>
        </w:rPr>
        <w:t xml:space="preserve"> Zavezanka je bila o zaključku postopka ustno seznanjen na kontrolnem inšpekcijskem pregledu.</w:t>
      </w:r>
      <w:r w:rsidRPr="007F6274">
        <w:rPr>
          <w:rFonts w:cs="Arial"/>
          <w:i/>
        </w:rPr>
        <w:t>«</w:t>
      </w:r>
    </w:p>
    <w:p w14:paraId="21555BCA" w14:textId="77777777" w:rsidR="00906B42" w:rsidRPr="007F6274" w:rsidRDefault="00906B42" w:rsidP="004B7C6E">
      <w:pPr>
        <w:jc w:val="both"/>
        <w:rPr>
          <w:rFonts w:cs="Arial"/>
        </w:rPr>
      </w:pPr>
    </w:p>
    <w:p w14:paraId="62AF29E0" w14:textId="77777777" w:rsidR="004B7C6E" w:rsidRPr="007F6274" w:rsidRDefault="004B7C6E" w:rsidP="004B7C6E">
      <w:pPr>
        <w:numPr>
          <w:ilvl w:val="0"/>
          <w:numId w:val="40"/>
        </w:numPr>
        <w:jc w:val="both"/>
        <w:rPr>
          <w:rFonts w:cs="Arial"/>
        </w:rPr>
      </w:pPr>
      <w:r w:rsidRPr="007F6274">
        <w:rPr>
          <w:rFonts w:cs="Arial"/>
        </w:rPr>
        <w:t xml:space="preserve">Upravni inšpektor ponovno ugotavlja, da je inšpektorica MIO Beltinci s tem, ko ni sestavila zapisnika o inšpekcijskem pregledu, kršila določbo 1. odstavka 74. člena ZUP, ki določa, da se o drugih pomembnejših dejanjih v postopku, sestavi zapisnik.  </w:t>
      </w:r>
    </w:p>
    <w:p w14:paraId="74E659E0" w14:textId="77777777" w:rsidR="000B2908" w:rsidRPr="007F6274" w:rsidRDefault="000B2908" w:rsidP="004B7C6E">
      <w:pPr>
        <w:jc w:val="both"/>
        <w:rPr>
          <w:rFonts w:cs="Arial"/>
        </w:rPr>
      </w:pPr>
    </w:p>
    <w:p w14:paraId="4412EEF8" w14:textId="77777777" w:rsidR="000B2908" w:rsidRPr="007F6274" w:rsidRDefault="000B2908" w:rsidP="00802050">
      <w:pPr>
        <w:jc w:val="both"/>
        <w:rPr>
          <w:rFonts w:cs="Arial"/>
          <w:b/>
          <w:szCs w:val="20"/>
        </w:rPr>
      </w:pPr>
    </w:p>
    <w:p w14:paraId="25667F08" w14:textId="3CBD66DB" w:rsidR="004B7C6E" w:rsidRPr="007F6274" w:rsidRDefault="004B7C6E" w:rsidP="004B7C6E">
      <w:pPr>
        <w:numPr>
          <w:ilvl w:val="0"/>
          <w:numId w:val="10"/>
        </w:numPr>
        <w:jc w:val="both"/>
        <w:rPr>
          <w:rFonts w:cs="Arial"/>
          <w:b/>
          <w:szCs w:val="20"/>
        </w:rPr>
      </w:pPr>
      <w:r w:rsidRPr="007F6274">
        <w:rPr>
          <w:rFonts w:cs="Arial"/>
          <w:b/>
          <w:szCs w:val="20"/>
        </w:rPr>
        <w:t xml:space="preserve">Zadeva št. 061-152/2019 – </w:t>
      </w:r>
      <w:r w:rsidR="00CC62C7">
        <w:rPr>
          <w:rFonts w:cs="Arial"/>
          <w:b/>
          <w:szCs w:val="20"/>
        </w:rPr>
        <w:t>█</w:t>
      </w:r>
    </w:p>
    <w:p w14:paraId="68240EB3" w14:textId="77777777" w:rsidR="004B7C6E" w:rsidRPr="007F6274" w:rsidRDefault="004B7C6E" w:rsidP="004B7C6E">
      <w:pPr>
        <w:jc w:val="both"/>
        <w:rPr>
          <w:rFonts w:cs="Arial"/>
          <w:b/>
          <w:szCs w:val="20"/>
        </w:rPr>
      </w:pPr>
    </w:p>
    <w:p w14:paraId="4A54DD17" w14:textId="77777777" w:rsidR="004B7C6E" w:rsidRPr="007F6274" w:rsidRDefault="004B7C6E" w:rsidP="004B7C6E">
      <w:pPr>
        <w:spacing w:line="240" w:lineRule="exact"/>
        <w:jc w:val="both"/>
        <w:rPr>
          <w:rFonts w:cs="Arial"/>
          <w:szCs w:val="20"/>
        </w:rPr>
      </w:pPr>
      <w:r w:rsidRPr="007F6274">
        <w:rPr>
          <w:rFonts w:cs="Arial"/>
          <w:szCs w:val="20"/>
        </w:rPr>
        <w:t xml:space="preserve">Inšpektorica MIO Beltinci je dne 12. 12. 2019 sestavila Zapisnik o inšpekcijskem pregledu št. 061-152/2019, ki ga je dne 4. 9. 2019 opravila na parceli x, </w:t>
      </w:r>
      <w:proofErr w:type="spellStart"/>
      <w:r w:rsidRPr="007F6274">
        <w:rPr>
          <w:rFonts w:cs="Arial"/>
          <w:szCs w:val="20"/>
        </w:rPr>
        <w:t>k.o</w:t>
      </w:r>
      <w:proofErr w:type="spellEnd"/>
      <w:r w:rsidRPr="007F6274">
        <w:rPr>
          <w:rFonts w:cs="Arial"/>
          <w:szCs w:val="20"/>
        </w:rPr>
        <w:t xml:space="preserve">. y.  </w:t>
      </w:r>
    </w:p>
    <w:p w14:paraId="34B2A30F" w14:textId="77777777" w:rsidR="004B7C6E" w:rsidRPr="007F6274" w:rsidRDefault="004B7C6E" w:rsidP="004B7C6E">
      <w:pPr>
        <w:pStyle w:val="Odstavekseznama"/>
        <w:spacing w:line="240" w:lineRule="exact"/>
        <w:ind w:left="0"/>
        <w:jc w:val="both"/>
        <w:rPr>
          <w:rFonts w:cs="Arial"/>
          <w:szCs w:val="20"/>
        </w:rPr>
      </w:pPr>
    </w:p>
    <w:p w14:paraId="442638E9" w14:textId="77777777" w:rsidR="004B7C6E" w:rsidRPr="007F6274" w:rsidRDefault="004B7C6E" w:rsidP="004B7C6E">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396E39" w:rsidRPr="007F6274">
        <w:rPr>
          <w:rFonts w:cs="Arial"/>
          <w:szCs w:val="20"/>
        </w:rPr>
        <w:t>,</w:t>
      </w:r>
      <w:r w:rsidRPr="007F6274">
        <w:rPr>
          <w:rFonts w:cs="Arial"/>
          <w:szCs w:val="20"/>
        </w:rPr>
        <w:t xml:space="preserve"> </w:t>
      </w:r>
      <w:r w:rsidRPr="007F6274">
        <w:rPr>
          <w:rFonts w:cs="Arial"/>
        </w:rPr>
        <w:t xml:space="preserve"> in sicer:</w:t>
      </w:r>
    </w:p>
    <w:p w14:paraId="096220E8" w14:textId="77777777" w:rsidR="004B7C6E" w:rsidRPr="007F6274" w:rsidRDefault="004B7C6E" w:rsidP="004B7C6E">
      <w:pPr>
        <w:numPr>
          <w:ilvl w:val="0"/>
          <w:numId w:val="19"/>
        </w:numPr>
        <w:jc w:val="both"/>
        <w:rPr>
          <w:rFonts w:cs="Arial"/>
        </w:rPr>
      </w:pPr>
      <w:r w:rsidRPr="007F6274">
        <w:rPr>
          <w:rFonts w:cs="Arial"/>
          <w:szCs w:val="20"/>
        </w:rPr>
        <w:t>dokument nima zaporedne številke,</w:t>
      </w:r>
    </w:p>
    <w:p w14:paraId="14952B17" w14:textId="77777777" w:rsidR="004B7C6E" w:rsidRPr="007F6274" w:rsidRDefault="004B7C6E" w:rsidP="004B7C6E">
      <w:pPr>
        <w:numPr>
          <w:ilvl w:val="0"/>
          <w:numId w:val="19"/>
        </w:numPr>
        <w:jc w:val="both"/>
        <w:rPr>
          <w:rFonts w:cs="Arial"/>
        </w:rPr>
      </w:pPr>
      <w:r w:rsidRPr="007F6274">
        <w:rPr>
          <w:rFonts w:cs="Arial"/>
          <w:szCs w:val="20"/>
        </w:rPr>
        <w:t>zapisniku so priložene fotografije, ki se nanašajo na to dejanje, vendar v njem niso natančno navedene,</w:t>
      </w:r>
    </w:p>
    <w:p w14:paraId="39A2DDC8" w14:textId="77777777" w:rsidR="004B7C6E" w:rsidRPr="007F6274" w:rsidRDefault="004B7C6E" w:rsidP="004B7C6E">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382325FC" w14:textId="15E94A00" w:rsidR="004B7C6E" w:rsidRPr="007F6274" w:rsidRDefault="004B7C6E" w:rsidP="004B7C6E">
      <w:pPr>
        <w:numPr>
          <w:ilvl w:val="0"/>
          <w:numId w:val="19"/>
        </w:numPr>
        <w:jc w:val="both"/>
        <w:rPr>
          <w:rFonts w:cs="Arial"/>
        </w:rPr>
      </w:pPr>
      <w:r w:rsidRPr="007F6274">
        <w:rPr>
          <w:rFonts w:cs="Arial"/>
        </w:rPr>
        <w:t>inšpektorica MIO Beltinci je zavezan</w:t>
      </w:r>
      <w:r w:rsidR="00852F9D" w:rsidRPr="007F6274">
        <w:rPr>
          <w:rFonts w:cs="Arial"/>
        </w:rPr>
        <w:t>cu</w:t>
      </w:r>
      <w:r w:rsidRPr="007F6274">
        <w:rPr>
          <w:rFonts w:cs="Arial"/>
        </w:rPr>
        <w:t xml:space="preserve"> </w:t>
      </w:r>
      <w:r w:rsidR="00A257B0">
        <w:rPr>
          <w:rFonts w:cs="Arial"/>
        </w:rPr>
        <w:t>█</w:t>
      </w:r>
      <w:r w:rsidRPr="007F6274">
        <w:rPr>
          <w:rFonts w:cs="Arial"/>
        </w:rPr>
        <w:t>na zapisnik izrekla »ustno opozorilo« na podlagi 2. odstavka 33. člena ZIN in to kljub temu, da ni bil prisote</w:t>
      </w:r>
      <w:r w:rsidR="00852F9D" w:rsidRPr="007F6274">
        <w:rPr>
          <w:rFonts w:cs="Arial"/>
        </w:rPr>
        <w:t>n</w:t>
      </w:r>
      <w:r w:rsidRPr="007F6274">
        <w:rPr>
          <w:rFonts w:cs="Arial"/>
        </w:rPr>
        <w:t xml:space="preserve"> in brez, da bi </w:t>
      </w:r>
      <w:r w:rsidR="00852F9D" w:rsidRPr="007F6274">
        <w:rPr>
          <w:rFonts w:cs="Arial"/>
        </w:rPr>
        <w:t>mu</w:t>
      </w:r>
      <w:r w:rsidRPr="007F6274">
        <w:rPr>
          <w:rFonts w:cs="Arial"/>
        </w:rPr>
        <w:t xml:space="preserve"> dala možnost, da se izjavi o ugotovljenih dejstvih in okoliščinah, ki jih je ugotovila.</w:t>
      </w:r>
      <w:r w:rsidRPr="007F6274">
        <w:rPr>
          <w:rFonts w:cs="Arial"/>
          <w:szCs w:val="20"/>
        </w:rPr>
        <w:t xml:space="preserve"> </w:t>
      </w:r>
    </w:p>
    <w:p w14:paraId="377516B4" w14:textId="77777777" w:rsidR="004B7C6E" w:rsidRPr="007F6274" w:rsidRDefault="004B7C6E" w:rsidP="004B7C6E">
      <w:pPr>
        <w:ind w:left="720"/>
        <w:jc w:val="both"/>
        <w:rPr>
          <w:rFonts w:cs="Arial"/>
          <w:szCs w:val="20"/>
        </w:rPr>
      </w:pPr>
      <w:r w:rsidRPr="007F6274">
        <w:rPr>
          <w:rFonts w:cs="Arial"/>
        </w:rPr>
        <w:t xml:space="preserve"> </w:t>
      </w:r>
    </w:p>
    <w:p w14:paraId="21F4CF49" w14:textId="77777777" w:rsidR="004B7C6E" w:rsidRPr="007F6274" w:rsidRDefault="004B7C6E" w:rsidP="004B7C6E">
      <w:pPr>
        <w:numPr>
          <w:ilvl w:val="0"/>
          <w:numId w:val="13"/>
        </w:numPr>
        <w:jc w:val="both"/>
        <w:rPr>
          <w:rFonts w:cs="Arial"/>
        </w:rPr>
      </w:pPr>
      <w:r w:rsidRPr="007F6274">
        <w:rPr>
          <w:rFonts w:cs="Arial"/>
          <w:szCs w:val="20"/>
        </w:rPr>
        <w:t xml:space="preserve">Inšpektorica MIO Beltinci </w:t>
      </w:r>
      <w:r w:rsidRPr="007F6274">
        <w:rPr>
          <w:rFonts w:cs="Arial"/>
        </w:rPr>
        <w:t>je zapisnik vročala zavezancu osebno v skladu z določbo 4. odstavka</w:t>
      </w:r>
      <w:r w:rsidRPr="007F6274">
        <w:rPr>
          <w:rStyle w:val="Sprotnaopomba-sklic"/>
          <w:rFonts w:cs="Arial"/>
        </w:rPr>
        <w:t xml:space="preserve"> </w:t>
      </w:r>
      <w:r w:rsidRPr="007F6274">
        <w:rPr>
          <w:rFonts w:cs="Arial"/>
        </w:rPr>
        <w:t xml:space="preserve">29. člena ZIN. Zavezanec </w:t>
      </w:r>
      <w:r w:rsidR="00852F9D" w:rsidRPr="007F6274">
        <w:rPr>
          <w:rFonts w:cs="Arial"/>
        </w:rPr>
        <w:t xml:space="preserve">je zapisnik prejel 13. 12. 2019 in </w:t>
      </w:r>
      <w:r w:rsidRPr="007F6274">
        <w:rPr>
          <w:rFonts w:cs="Arial"/>
        </w:rPr>
        <w:t xml:space="preserve">v postavljenem roku ni podal izjave.  </w:t>
      </w:r>
    </w:p>
    <w:p w14:paraId="47C0D978" w14:textId="77777777" w:rsidR="004B7C6E" w:rsidRPr="007F6274" w:rsidRDefault="004B7C6E" w:rsidP="004B7C6E">
      <w:pPr>
        <w:ind w:left="720"/>
        <w:jc w:val="both"/>
        <w:rPr>
          <w:rFonts w:cs="Arial"/>
        </w:rPr>
      </w:pPr>
    </w:p>
    <w:p w14:paraId="4C63A20A" w14:textId="77777777" w:rsidR="00852F9D" w:rsidRPr="007F6274" w:rsidRDefault="00852F9D" w:rsidP="009B0063">
      <w:pPr>
        <w:numPr>
          <w:ilvl w:val="0"/>
          <w:numId w:val="33"/>
        </w:numPr>
        <w:jc w:val="both"/>
        <w:rPr>
          <w:rFonts w:cs="Arial"/>
          <w:szCs w:val="20"/>
        </w:rPr>
      </w:pPr>
      <w:r w:rsidRPr="007F6274">
        <w:rPr>
          <w:rFonts w:cs="Arial"/>
        </w:rPr>
        <w:lastRenderedPageBreak/>
        <w:t>Upravni inšpektor ugotavlja, da je inšpektorica MIO Beltinci zapisnik sestavila in ga vročala zavezancu po več kot 3 mesecih, ko je opravila ogled na kraju samem.  Kot je bilo že nav</w:t>
      </w:r>
      <w:r w:rsidR="00492A3A" w:rsidRPr="007F6274">
        <w:rPr>
          <w:rFonts w:cs="Arial"/>
        </w:rPr>
        <w:t>e</w:t>
      </w:r>
      <w:r w:rsidRPr="007F6274">
        <w:rPr>
          <w:rFonts w:cs="Arial"/>
        </w:rPr>
        <w:t>deno, se zapisnik piše med opravljanjem uradnega dejanja. Če se dejanje ne more končati isti dan, se vsak dan posebej vpiše v isti zapisnik tisto, kar je bilo tisti dan napravljeno in to podpiše. V skladu z določili ZIN in ZUP je potrebno postopke voditi hitro in učinkovito, izrečene ukrepe pa je treba izvršiti hitro oziroma brez nepotrebnega odlašanja.</w:t>
      </w:r>
      <w:r w:rsidRPr="007F6274">
        <w:rPr>
          <w:rFonts w:cs="Arial"/>
          <w:i/>
          <w:szCs w:val="20"/>
        </w:rPr>
        <w:t xml:space="preserve"> </w:t>
      </w:r>
      <w:r w:rsidRPr="007F6274">
        <w:rPr>
          <w:rFonts w:cs="Arial"/>
          <w:szCs w:val="20"/>
        </w:rPr>
        <w:t xml:space="preserve">Upravni inšpektor ugotavlja, da je  </w:t>
      </w:r>
      <w:r w:rsidRPr="007F6274">
        <w:rPr>
          <w:rFonts w:cs="Arial"/>
        </w:rPr>
        <w:t xml:space="preserve">inšpektorica MIO Beltinci  </w:t>
      </w:r>
      <w:r w:rsidRPr="007F6274">
        <w:rPr>
          <w:rFonts w:cs="Arial"/>
          <w:szCs w:val="20"/>
        </w:rPr>
        <w:t xml:space="preserve">v tem postopku kršila temeljna načela ZIN in ZUP. </w:t>
      </w:r>
    </w:p>
    <w:p w14:paraId="79EBFD45" w14:textId="77777777" w:rsidR="00852F9D" w:rsidRPr="007F6274" w:rsidRDefault="00852F9D" w:rsidP="004B7C6E">
      <w:pPr>
        <w:ind w:left="720"/>
        <w:jc w:val="both"/>
        <w:rPr>
          <w:rFonts w:cs="Arial"/>
        </w:rPr>
      </w:pPr>
    </w:p>
    <w:p w14:paraId="6D60310E" w14:textId="77777777" w:rsidR="00852F9D" w:rsidRPr="007F6274" w:rsidRDefault="00852F9D" w:rsidP="00852F9D">
      <w:pPr>
        <w:jc w:val="both"/>
        <w:rPr>
          <w:rFonts w:cs="Arial"/>
          <w:i/>
          <w:szCs w:val="20"/>
        </w:rPr>
      </w:pPr>
      <w:r w:rsidRPr="007F6274">
        <w:rPr>
          <w:rFonts w:cs="Arial"/>
          <w:szCs w:val="20"/>
        </w:rPr>
        <w:t xml:space="preserve">V zadevi je vložen tudi list papirja formata A4, kateri je brez glave organa, številke zadeve in ostalih sestavin dokumenta, kot ji predpisuje UUP. Na njem je lastnoročno napisano: </w:t>
      </w:r>
      <w:r w:rsidRPr="007F6274">
        <w:rPr>
          <w:rFonts w:cs="Arial"/>
          <w:i/>
          <w:szCs w:val="20"/>
        </w:rPr>
        <w:t>Zadeva urejena v skladu z navedenim v zapisniku. Zadeva se zaključi. 13. 1. 2020. Podpis.«</w:t>
      </w:r>
    </w:p>
    <w:p w14:paraId="1E46E2FE" w14:textId="77777777" w:rsidR="00852F9D" w:rsidRPr="007F6274" w:rsidRDefault="00852F9D" w:rsidP="00852F9D">
      <w:pPr>
        <w:jc w:val="both"/>
        <w:rPr>
          <w:rFonts w:cs="Arial"/>
          <w:szCs w:val="20"/>
        </w:rPr>
      </w:pPr>
    </w:p>
    <w:p w14:paraId="207EFC52" w14:textId="77777777" w:rsidR="00852F9D" w:rsidRPr="007F6274" w:rsidRDefault="00852F9D" w:rsidP="00852F9D">
      <w:pPr>
        <w:numPr>
          <w:ilvl w:val="0"/>
          <w:numId w:val="28"/>
        </w:numPr>
        <w:jc w:val="both"/>
        <w:rPr>
          <w:rFonts w:cs="Arial"/>
          <w:b/>
          <w:szCs w:val="20"/>
        </w:rPr>
      </w:pPr>
      <w:r w:rsidRPr="007F6274">
        <w:rPr>
          <w:rFonts w:cs="Arial"/>
        </w:rPr>
        <w:t xml:space="preserve">Upravni inšpektor ugotavlja, da je inšpektorica MIO Beltinci po vsebini sestavila uradni zaznamek, ki pa ga ni </w:t>
      </w:r>
      <w:r w:rsidRPr="007F6274">
        <w:rPr>
          <w:rFonts w:cs="Arial"/>
          <w:szCs w:val="20"/>
        </w:rPr>
        <w:t>evidentirala, tako kot to določa 2. odstavek 32. člena UUP</w:t>
      </w:r>
    </w:p>
    <w:p w14:paraId="42A2ABA8" w14:textId="77777777" w:rsidR="000B2908" w:rsidRPr="007F6274" w:rsidRDefault="000B2908" w:rsidP="00802050">
      <w:pPr>
        <w:jc w:val="both"/>
        <w:rPr>
          <w:rFonts w:cs="Arial"/>
          <w:b/>
          <w:szCs w:val="20"/>
        </w:rPr>
      </w:pPr>
    </w:p>
    <w:p w14:paraId="75A02C03" w14:textId="77777777" w:rsidR="00D140DE" w:rsidRPr="007F6274" w:rsidRDefault="00D140DE" w:rsidP="00802050">
      <w:pPr>
        <w:jc w:val="both"/>
        <w:rPr>
          <w:rFonts w:cs="Arial"/>
          <w:b/>
          <w:szCs w:val="20"/>
        </w:rPr>
      </w:pPr>
    </w:p>
    <w:p w14:paraId="1CC56315" w14:textId="5E9FEC2D" w:rsidR="007530A6" w:rsidRPr="007F6274" w:rsidRDefault="007530A6" w:rsidP="007530A6">
      <w:pPr>
        <w:numPr>
          <w:ilvl w:val="0"/>
          <w:numId w:val="10"/>
        </w:numPr>
        <w:spacing w:line="240" w:lineRule="exact"/>
        <w:jc w:val="both"/>
        <w:rPr>
          <w:rFonts w:cs="Arial"/>
          <w:b/>
          <w:szCs w:val="20"/>
        </w:rPr>
      </w:pPr>
      <w:r w:rsidRPr="007F6274">
        <w:rPr>
          <w:rFonts w:cs="Arial"/>
          <w:b/>
          <w:szCs w:val="20"/>
        </w:rPr>
        <w:t xml:space="preserve">Zadeva št. 061-4/2020 – </w:t>
      </w:r>
      <w:r w:rsidR="00CC62C7">
        <w:rPr>
          <w:rFonts w:cs="Arial"/>
          <w:b/>
          <w:szCs w:val="20"/>
        </w:rPr>
        <w:t>█</w:t>
      </w:r>
    </w:p>
    <w:p w14:paraId="5B76D6FF" w14:textId="77777777" w:rsidR="007530A6" w:rsidRPr="007F6274" w:rsidRDefault="007530A6" w:rsidP="007530A6">
      <w:pPr>
        <w:jc w:val="both"/>
        <w:rPr>
          <w:rFonts w:cs="Arial"/>
          <w:szCs w:val="20"/>
        </w:rPr>
      </w:pPr>
    </w:p>
    <w:p w14:paraId="7922E194" w14:textId="4E209DFC" w:rsidR="007530A6" w:rsidRPr="007F6274" w:rsidRDefault="007530A6" w:rsidP="007530A6">
      <w:pPr>
        <w:jc w:val="both"/>
        <w:rPr>
          <w:rFonts w:cs="Arial"/>
        </w:rPr>
      </w:pPr>
      <w:r w:rsidRPr="007F6274">
        <w:rPr>
          <w:rFonts w:cs="Arial"/>
        </w:rPr>
        <w:t xml:space="preserve">Inšpektorica MIO Beltinci je dne 7. 1. 2020 sestavila dokument št. 061-4/2020 z naslovom </w:t>
      </w:r>
      <w:r w:rsidRPr="007F6274">
        <w:rPr>
          <w:rFonts w:cs="Arial"/>
          <w:i/>
        </w:rPr>
        <w:t xml:space="preserve">»Zadeva: Zapisnik o inšpekcijski ugotovitvi in poziv </w:t>
      </w:r>
      <w:r w:rsidR="00D140DE" w:rsidRPr="007F6274">
        <w:rPr>
          <w:rFonts w:cs="Arial"/>
          <w:i/>
        </w:rPr>
        <w:t>k izjavi.</w:t>
      </w:r>
      <w:r w:rsidRPr="007F6274">
        <w:rPr>
          <w:rFonts w:cs="Arial"/>
          <w:i/>
        </w:rPr>
        <w:t>«</w:t>
      </w:r>
      <w:r w:rsidRPr="007F6274">
        <w:rPr>
          <w:rFonts w:cs="Arial"/>
        </w:rPr>
        <w:t xml:space="preserve"> </w:t>
      </w:r>
      <w:r w:rsidR="00D140DE" w:rsidRPr="007F6274">
        <w:rPr>
          <w:rFonts w:cs="Arial"/>
        </w:rPr>
        <w:t>V dokumentu je</w:t>
      </w:r>
      <w:r w:rsidRPr="007F6274">
        <w:rPr>
          <w:rFonts w:cs="Arial"/>
        </w:rPr>
        <w:t xml:space="preserve"> seznanila zavezanca </w:t>
      </w:r>
      <w:r w:rsidR="00A257B0">
        <w:rPr>
          <w:rFonts w:cs="Arial"/>
        </w:rPr>
        <w:t>█</w:t>
      </w:r>
      <w:r w:rsidRPr="007F6274">
        <w:rPr>
          <w:rFonts w:cs="Arial"/>
        </w:rPr>
        <w:t>, da je na podlagi podatkov iz uradnih evidenc ugotovila, da njegov</w:t>
      </w:r>
      <w:r w:rsidR="00D140DE" w:rsidRPr="007F6274">
        <w:rPr>
          <w:rFonts w:cs="Arial"/>
        </w:rPr>
        <w:t xml:space="preserve">o gospodinjstvo </w:t>
      </w:r>
      <w:r w:rsidRPr="007F6274">
        <w:rPr>
          <w:rFonts w:cs="Arial"/>
        </w:rPr>
        <w:t xml:space="preserve">ni </w:t>
      </w:r>
      <w:r w:rsidR="00D140DE" w:rsidRPr="007F6274">
        <w:rPr>
          <w:rFonts w:cs="Arial"/>
        </w:rPr>
        <w:t>vključeno v organiziran odvoz komunalnih odpadkov kot je to določeno z Odlokom o načinu izvajanja gospodarske javne službe zbiranja in odvoza odpadkov</w:t>
      </w:r>
      <w:r w:rsidRPr="007F6274">
        <w:rPr>
          <w:rFonts w:cs="Arial"/>
        </w:rPr>
        <w:t xml:space="preserve"> na območju Občine Beltinci (Uradni list RS</w:t>
      </w:r>
      <w:r w:rsidR="00D140DE" w:rsidRPr="007F6274">
        <w:rPr>
          <w:rFonts w:cs="Arial"/>
        </w:rPr>
        <w:t>,</w:t>
      </w:r>
      <w:r w:rsidRPr="007F6274">
        <w:rPr>
          <w:rFonts w:cs="Arial"/>
        </w:rPr>
        <w:t xml:space="preserve"> št. </w:t>
      </w:r>
      <w:r w:rsidR="00D140DE" w:rsidRPr="007F6274">
        <w:rPr>
          <w:rFonts w:cs="Arial"/>
        </w:rPr>
        <w:t>12</w:t>
      </w:r>
      <w:r w:rsidRPr="007F6274">
        <w:rPr>
          <w:rFonts w:cs="Arial"/>
        </w:rPr>
        <w:t>/1</w:t>
      </w:r>
      <w:r w:rsidR="00D140DE" w:rsidRPr="007F6274">
        <w:rPr>
          <w:rFonts w:cs="Arial"/>
        </w:rPr>
        <w:t>2</w:t>
      </w:r>
      <w:r w:rsidRPr="007F6274">
        <w:rPr>
          <w:rFonts w:cs="Arial"/>
        </w:rPr>
        <w:t xml:space="preserve"> – v nadaljevanju Odlok o </w:t>
      </w:r>
      <w:r w:rsidR="00D140DE" w:rsidRPr="007F6274">
        <w:rPr>
          <w:rFonts w:cs="Arial"/>
        </w:rPr>
        <w:t>odvozu odpadkov</w:t>
      </w:r>
      <w:r w:rsidRPr="007F6274">
        <w:rPr>
          <w:rFonts w:cs="Arial"/>
        </w:rPr>
        <w:t>). V dopisu je zavezanca pozvala, da</w:t>
      </w:r>
      <w:r w:rsidRPr="007F6274">
        <w:rPr>
          <w:rFonts w:cs="Arial"/>
          <w:i/>
        </w:rPr>
        <w:t xml:space="preserve"> </w:t>
      </w:r>
      <w:r w:rsidR="00086BEF" w:rsidRPr="007F6274">
        <w:rPr>
          <w:rFonts w:cs="Arial"/>
          <w:i/>
        </w:rPr>
        <w:t>»roku 10 dni od prejema tega zapisnik, kot lastnik…</w:t>
      </w:r>
      <w:r w:rsidR="00D140DE" w:rsidRPr="007F6274">
        <w:rPr>
          <w:rFonts w:cs="Arial"/>
          <w:i/>
        </w:rPr>
        <w:t>vključi</w:t>
      </w:r>
      <w:r w:rsidR="00086BEF" w:rsidRPr="007F6274">
        <w:rPr>
          <w:rFonts w:cs="Arial"/>
          <w:i/>
        </w:rPr>
        <w:t>te</w:t>
      </w:r>
      <w:r w:rsidR="00D140DE" w:rsidRPr="007F6274">
        <w:rPr>
          <w:rFonts w:cs="Arial"/>
          <w:i/>
        </w:rPr>
        <w:t xml:space="preserve"> svoje gospodinjstvo v </w:t>
      </w:r>
      <w:r w:rsidR="00CC62C7">
        <w:rPr>
          <w:rFonts w:cs="Arial"/>
          <w:i/>
        </w:rPr>
        <w:t>█</w:t>
      </w:r>
      <w:r w:rsidR="00492A3A" w:rsidRPr="007F6274">
        <w:rPr>
          <w:rFonts w:cs="Arial"/>
          <w:i/>
        </w:rPr>
        <w:t>..</w:t>
      </w:r>
      <w:r w:rsidR="00086BEF" w:rsidRPr="007F6274">
        <w:rPr>
          <w:rFonts w:cs="Arial"/>
          <w:i/>
        </w:rPr>
        <w:t>..po preteku roka bo inšpektor</w:t>
      </w:r>
      <w:r w:rsidR="00492A3A" w:rsidRPr="007F6274">
        <w:rPr>
          <w:rFonts w:cs="Arial"/>
          <w:i/>
        </w:rPr>
        <w:t>i</w:t>
      </w:r>
      <w:r w:rsidR="00086BEF" w:rsidRPr="007F6274">
        <w:rPr>
          <w:rFonts w:cs="Arial"/>
          <w:i/>
        </w:rPr>
        <w:t>ca izdala…</w:t>
      </w:r>
      <w:r w:rsidR="00D140DE" w:rsidRPr="007F6274">
        <w:rPr>
          <w:rFonts w:cs="Arial"/>
          <w:i/>
        </w:rPr>
        <w:t>«</w:t>
      </w:r>
      <w:r w:rsidR="00086BEF" w:rsidRPr="007F6274">
        <w:rPr>
          <w:rFonts w:cs="Arial"/>
          <w:i/>
        </w:rPr>
        <w:t xml:space="preserve"> </w:t>
      </w:r>
      <w:r w:rsidRPr="007F6274">
        <w:rPr>
          <w:rFonts w:cs="Arial"/>
        </w:rPr>
        <w:t xml:space="preserve">Dopis je osebno vročala zavezancu </w:t>
      </w:r>
      <w:r w:rsidR="00A257B0">
        <w:rPr>
          <w:rFonts w:cs="Arial"/>
        </w:rPr>
        <w:t>█</w:t>
      </w:r>
    </w:p>
    <w:p w14:paraId="4A34EF04" w14:textId="77777777" w:rsidR="007530A6" w:rsidRPr="007F6274" w:rsidRDefault="007530A6" w:rsidP="007530A6">
      <w:pPr>
        <w:pStyle w:val="Odstavekseznama"/>
        <w:spacing w:line="240" w:lineRule="exact"/>
        <w:ind w:left="0"/>
        <w:jc w:val="both"/>
        <w:rPr>
          <w:rFonts w:cs="Arial"/>
          <w:b/>
          <w:szCs w:val="20"/>
        </w:rPr>
      </w:pPr>
    </w:p>
    <w:p w14:paraId="6BC236DB" w14:textId="77777777" w:rsidR="007530A6" w:rsidRPr="007F6274" w:rsidRDefault="007530A6" w:rsidP="007530A6">
      <w:pPr>
        <w:numPr>
          <w:ilvl w:val="0"/>
          <w:numId w:val="42"/>
        </w:numPr>
        <w:jc w:val="both"/>
        <w:rPr>
          <w:rFonts w:cs="Arial"/>
        </w:rPr>
      </w:pPr>
      <w:r w:rsidRPr="007F6274">
        <w:rPr>
          <w:rFonts w:cs="Arial"/>
        </w:rPr>
        <w:t xml:space="preserve">Upravni inšpektor ugotavlja, da je </w:t>
      </w:r>
      <w:r w:rsidR="00D140DE" w:rsidRPr="007F6274">
        <w:rPr>
          <w:rFonts w:cs="Arial"/>
        </w:rPr>
        <w:t>i</w:t>
      </w:r>
      <w:r w:rsidRPr="007F6274">
        <w:rPr>
          <w:rFonts w:cs="Arial"/>
        </w:rPr>
        <w:t xml:space="preserve">nšpektorica </w:t>
      </w:r>
      <w:r w:rsidR="00D140DE" w:rsidRPr="007F6274">
        <w:rPr>
          <w:rFonts w:cs="Arial"/>
          <w:szCs w:val="20"/>
        </w:rPr>
        <w:t xml:space="preserve">MIO Beltinci </w:t>
      </w:r>
      <w:r w:rsidRPr="007F6274">
        <w:rPr>
          <w:rFonts w:cs="Arial"/>
        </w:rPr>
        <w:t>po vsebini sestavila dopis in ne zapisnika, saj pri sestavi</w:t>
      </w:r>
      <w:r w:rsidR="00492A3A" w:rsidRPr="007F6274">
        <w:rPr>
          <w:rFonts w:cs="Arial"/>
        </w:rPr>
        <w:t xml:space="preserve"> </w:t>
      </w:r>
      <w:r w:rsidR="00086BEF" w:rsidRPr="007F6274">
        <w:rPr>
          <w:rFonts w:cs="Arial"/>
        </w:rPr>
        <w:t xml:space="preserve">tega dokumenta </w:t>
      </w:r>
      <w:r w:rsidRPr="007F6274">
        <w:rPr>
          <w:rFonts w:cs="Arial"/>
        </w:rPr>
        <w:t xml:space="preserve">niso bila spoštovana </w:t>
      </w:r>
      <w:r w:rsidR="00D140DE" w:rsidRPr="007F6274">
        <w:rPr>
          <w:rFonts w:cs="Arial"/>
        </w:rPr>
        <w:t>določila ZUP, ki se nanašajo na sestavo zapisnika</w:t>
      </w:r>
      <w:r w:rsidR="00D140DE" w:rsidRPr="007F6274">
        <w:rPr>
          <w:rFonts w:eastAsia="Calibri" w:cs="Arial"/>
        </w:rPr>
        <w:t>.</w:t>
      </w:r>
    </w:p>
    <w:p w14:paraId="14BF5790" w14:textId="77777777" w:rsidR="00BC4BFE" w:rsidRPr="007F6274" w:rsidRDefault="00BC4BFE" w:rsidP="001A13EC">
      <w:pPr>
        <w:spacing w:line="240" w:lineRule="exact"/>
        <w:ind w:left="720"/>
        <w:jc w:val="both"/>
        <w:rPr>
          <w:rFonts w:cs="Arial"/>
          <w:b/>
          <w:szCs w:val="20"/>
        </w:rPr>
      </w:pPr>
    </w:p>
    <w:p w14:paraId="0B8EE74A" w14:textId="77777777" w:rsidR="00BC4BFE" w:rsidRPr="007F6274" w:rsidRDefault="00BC4BFE" w:rsidP="00BC4BFE">
      <w:pPr>
        <w:numPr>
          <w:ilvl w:val="0"/>
          <w:numId w:val="42"/>
        </w:numPr>
        <w:spacing w:line="240" w:lineRule="exact"/>
        <w:jc w:val="both"/>
        <w:rPr>
          <w:rFonts w:cs="Arial"/>
          <w:b/>
          <w:szCs w:val="20"/>
        </w:rPr>
      </w:pPr>
      <w:r w:rsidRPr="007F6274">
        <w:rPr>
          <w:rFonts w:cs="Arial"/>
          <w:szCs w:val="20"/>
        </w:rPr>
        <w:t>Upravni inšpektor ugotavlja, da dokument nima zaporedne številke.</w:t>
      </w:r>
    </w:p>
    <w:p w14:paraId="044BA94D" w14:textId="77777777" w:rsidR="007530A6" w:rsidRPr="007F6274" w:rsidRDefault="007530A6" w:rsidP="007530A6">
      <w:pPr>
        <w:pStyle w:val="Odstavekseznama"/>
        <w:spacing w:line="240" w:lineRule="exact"/>
        <w:ind w:left="0"/>
        <w:jc w:val="both"/>
        <w:rPr>
          <w:rFonts w:cs="Arial"/>
          <w:b/>
          <w:szCs w:val="20"/>
        </w:rPr>
      </w:pPr>
    </w:p>
    <w:p w14:paraId="65AA90EA" w14:textId="0D540105" w:rsidR="007530A6" w:rsidRPr="007F6274" w:rsidRDefault="007530A6" w:rsidP="007530A6">
      <w:pPr>
        <w:numPr>
          <w:ilvl w:val="0"/>
          <w:numId w:val="11"/>
        </w:numPr>
        <w:spacing w:line="240" w:lineRule="exact"/>
        <w:jc w:val="both"/>
        <w:rPr>
          <w:rFonts w:cs="Arial"/>
          <w:b/>
          <w:szCs w:val="20"/>
        </w:rPr>
      </w:pPr>
      <w:r w:rsidRPr="007F6274">
        <w:rPr>
          <w:rFonts w:cs="Arial"/>
          <w:szCs w:val="20"/>
        </w:rPr>
        <w:t xml:space="preserve">Upravni inšpektor ugotavlja, da v zadevi ni evidentiran dokument (dopis, uradni zaznamek, vpogled v evidence) o tem, na kakšen način je bila inšpektorica seznanjena o tem, da </w:t>
      </w:r>
      <w:r w:rsidR="00D140DE" w:rsidRPr="007F6274">
        <w:rPr>
          <w:rFonts w:cs="Arial"/>
        </w:rPr>
        <w:t xml:space="preserve">njegovo gospodinjstvo ni vključeno v </w:t>
      </w:r>
      <w:r w:rsidR="00CC62C7">
        <w:rPr>
          <w:rFonts w:cs="Arial"/>
        </w:rPr>
        <w:t>█</w:t>
      </w:r>
      <w:r w:rsidRPr="007F6274">
        <w:rPr>
          <w:rFonts w:cs="Arial"/>
          <w:szCs w:val="20"/>
        </w:rPr>
        <w:t>v Občini Beltinci.</w:t>
      </w:r>
    </w:p>
    <w:p w14:paraId="5B8645B6" w14:textId="77777777" w:rsidR="00BB1FE8" w:rsidRPr="007F6274" w:rsidRDefault="00BB1FE8" w:rsidP="00BB1FE8">
      <w:pPr>
        <w:jc w:val="both"/>
        <w:rPr>
          <w:rFonts w:cs="Arial"/>
          <w:b/>
          <w:szCs w:val="20"/>
        </w:rPr>
      </w:pPr>
    </w:p>
    <w:p w14:paraId="492D35C0" w14:textId="33DDF64A" w:rsidR="00BB1FE8" w:rsidRPr="007F6274" w:rsidRDefault="00086BEF" w:rsidP="00BB1FE8">
      <w:pPr>
        <w:numPr>
          <w:ilvl w:val="0"/>
          <w:numId w:val="11"/>
        </w:numPr>
        <w:jc w:val="both"/>
        <w:rPr>
          <w:rFonts w:cs="Arial"/>
        </w:rPr>
      </w:pPr>
      <w:r w:rsidRPr="007F6274">
        <w:rPr>
          <w:rFonts w:cs="Arial"/>
        </w:rPr>
        <w:t xml:space="preserve">Upravni inšpektor tudi pri tej zadevi ugotavlja, da je inšpektorica MIO Beltinci zavezancu </w:t>
      </w:r>
      <w:r w:rsidR="00A257B0">
        <w:rPr>
          <w:rFonts w:cs="Arial"/>
        </w:rPr>
        <w:t>█</w:t>
      </w:r>
      <w:r w:rsidRPr="007F6274">
        <w:rPr>
          <w:rFonts w:cs="Arial"/>
        </w:rPr>
        <w:t xml:space="preserve"> izrekla ukrep, </w:t>
      </w:r>
      <w:r w:rsidR="00BB1FE8" w:rsidRPr="007F6274">
        <w:rPr>
          <w:rFonts w:cs="Arial"/>
        </w:rPr>
        <w:t>in to kljub temu, da ni bil prisoten in brez, da bi mu dala možnost, da se izjavi o ugotovljenih dejstvih in okoliščinah, ki jih je ugotovila.</w:t>
      </w:r>
      <w:r w:rsidR="00BB1FE8" w:rsidRPr="007F6274">
        <w:rPr>
          <w:rFonts w:cs="Arial"/>
          <w:szCs w:val="20"/>
        </w:rPr>
        <w:t xml:space="preserve"> </w:t>
      </w:r>
    </w:p>
    <w:p w14:paraId="6673F066" w14:textId="77777777" w:rsidR="00086BEF" w:rsidRPr="007F6274" w:rsidRDefault="00086BEF" w:rsidP="00BB1FE8">
      <w:pPr>
        <w:ind w:left="720"/>
        <w:jc w:val="both"/>
        <w:rPr>
          <w:rFonts w:cs="Arial"/>
        </w:rPr>
      </w:pPr>
    </w:p>
    <w:p w14:paraId="08DA573E" w14:textId="77777777" w:rsidR="00086BEF" w:rsidRPr="007F6274" w:rsidRDefault="00086BEF" w:rsidP="00BB1FE8">
      <w:pPr>
        <w:pStyle w:val="Odstavekseznama"/>
        <w:spacing w:line="240" w:lineRule="exact"/>
        <w:ind w:left="0"/>
        <w:jc w:val="both"/>
        <w:rPr>
          <w:rFonts w:cs="Arial"/>
          <w:i/>
          <w:szCs w:val="20"/>
        </w:rPr>
      </w:pPr>
      <w:r w:rsidRPr="007F6274">
        <w:rPr>
          <w:rFonts w:cs="Arial"/>
          <w:i/>
          <w:szCs w:val="20"/>
        </w:rPr>
        <w:t xml:space="preserve">Upravni inšpektor ugotavlja, da je to tudi zadnji dokument v zadevi. Postopek še ni zaključen.  </w:t>
      </w:r>
    </w:p>
    <w:p w14:paraId="3B51A55D" w14:textId="77777777" w:rsidR="00086BEF" w:rsidRPr="007F6274" w:rsidRDefault="00086BEF" w:rsidP="00086BEF">
      <w:pPr>
        <w:pStyle w:val="Odstavekseznama"/>
        <w:ind w:left="0"/>
        <w:rPr>
          <w:rFonts w:cs="Arial"/>
          <w:b/>
          <w:szCs w:val="20"/>
        </w:rPr>
      </w:pPr>
    </w:p>
    <w:p w14:paraId="4641B155" w14:textId="77777777" w:rsidR="007530A6" w:rsidRPr="007F6274" w:rsidRDefault="00D140DE" w:rsidP="00802050">
      <w:pPr>
        <w:jc w:val="both"/>
        <w:rPr>
          <w:rFonts w:cs="Arial"/>
          <w:b/>
          <w:szCs w:val="20"/>
        </w:rPr>
      </w:pPr>
      <w:r w:rsidRPr="007F6274">
        <w:rPr>
          <w:rFonts w:cs="Arial"/>
          <w:b/>
          <w:szCs w:val="20"/>
        </w:rPr>
        <w:t xml:space="preserve"> </w:t>
      </w:r>
    </w:p>
    <w:p w14:paraId="613CEDD5" w14:textId="2B4841B1" w:rsidR="000B2908" w:rsidRPr="007F6274" w:rsidRDefault="00B60E3C" w:rsidP="007530A6">
      <w:pPr>
        <w:numPr>
          <w:ilvl w:val="0"/>
          <w:numId w:val="10"/>
        </w:numPr>
        <w:spacing w:line="240" w:lineRule="exact"/>
        <w:jc w:val="both"/>
        <w:rPr>
          <w:rFonts w:cs="Arial"/>
          <w:b/>
          <w:szCs w:val="20"/>
        </w:rPr>
      </w:pPr>
      <w:r w:rsidRPr="007F6274">
        <w:rPr>
          <w:rFonts w:cs="Arial"/>
          <w:b/>
          <w:szCs w:val="20"/>
        </w:rPr>
        <w:t>Zadeva št. 061-16/2020 –</w:t>
      </w:r>
      <w:r w:rsidR="007530A6" w:rsidRPr="007F6274">
        <w:rPr>
          <w:rFonts w:cs="Arial"/>
          <w:b/>
          <w:szCs w:val="20"/>
        </w:rPr>
        <w:t xml:space="preserve"> </w:t>
      </w:r>
      <w:r w:rsidR="00CC62C7">
        <w:rPr>
          <w:rFonts w:cs="Arial"/>
          <w:b/>
          <w:szCs w:val="20"/>
        </w:rPr>
        <w:t>█</w:t>
      </w:r>
    </w:p>
    <w:p w14:paraId="797CEA0E" w14:textId="77777777" w:rsidR="000B2908" w:rsidRPr="007F6274" w:rsidRDefault="000B2908" w:rsidP="00802050">
      <w:pPr>
        <w:jc w:val="both"/>
        <w:rPr>
          <w:rFonts w:cs="Arial"/>
          <w:b/>
          <w:szCs w:val="20"/>
        </w:rPr>
      </w:pPr>
    </w:p>
    <w:p w14:paraId="482C0795" w14:textId="77777777" w:rsidR="00B60E3C" w:rsidRPr="007F6274" w:rsidRDefault="00B60E3C" w:rsidP="00B60E3C">
      <w:pPr>
        <w:spacing w:line="240" w:lineRule="exact"/>
        <w:jc w:val="both"/>
        <w:rPr>
          <w:rFonts w:cs="Arial"/>
          <w:szCs w:val="20"/>
        </w:rPr>
      </w:pPr>
      <w:r w:rsidRPr="007F6274">
        <w:rPr>
          <w:rFonts w:cs="Arial"/>
          <w:szCs w:val="20"/>
        </w:rPr>
        <w:t xml:space="preserve">Inšpektorica MIO Beltinci je dne 12. 2. 2020 sestavila Zapisnik o inšpekcijskem pregledu št. 061-16/2020, ki ga je dne 28. 1. 2020 opravila na naslovu </w:t>
      </w:r>
      <w:proofErr w:type="spellStart"/>
      <w:r w:rsidRPr="007F6274">
        <w:rPr>
          <w:rFonts w:cs="Arial"/>
          <w:szCs w:val="20"/>
        </w:rPr>
        <w:t>x.y</w:t>
      </w:r>
      <w:proofErr w:type="spellEnd"/>
      <w:r w:rsidRPr="007F6274">
        <w:rPr>
          <w:rFonts w:cs="Arial"/>
          <w:szCs w:val="20"/>
        </w:rPr>
        <w:t xml:space="preserve">. v Beltincih.  </w:t>
      </w:r>
    </w:p>
    <w:p w14:paraId="5C2BB991" w14:textId="77777777" w:rsidR="00B60E3C" w:rsidRPr="007F6274" w:rsidRDefault="00B60E3C" w:rsidP="00B60E3C">
      <w:pPr>
        <w:pStyle w:val="Odstavekseznama"/>
        <w:spacing w:line="240" w:lineRule="exact"/>
        <w:ind w:left="0"/>
        <w:jc w:val="both"/>
        <w:rPr>
          <w:rFonts w:cs="Arial"/>
          <w:szCs w:val="20"/>
        </w:rPr>
      </w:pPr>
    </w:p>
    <w:p w14:paraId="147AD2BC" w14:textId="77777777" w:rsidR="00B60E3C" w:rsidRPr="007F6274" w:rsidRDefault="00B60E3C" w:rsidP="00B60E3C">
      <w:pPr>
        <w:numPr>
          <w:ilvl w:val="0"/>
          <w:numId w:val="13"/>
        </w:numPr>
        <w:jc w:val="both"/>
        <w:rPr>
          <w:rFonts w:cs="Arial"/>
        </w:rPr>
      </w:pPr>
      <w:r w:rsidRPr="007F6274">
        <w:rPr>
          <w:rFonts w:cs="Arial"/>
        </w:rPr>
        <w:t xml:space="preserve">Upravni inšpektor tudi pri sestavi tega zapisnika ugotavlja enake nepravilnosti kot pri sestavi zapisnika št. 061-156/2017 z </w:t>
      </w:r>
      <w:r w:rsidRPr="007F6274">
        <w:rPr>
          <w:rFonts w:cs="Arial"/>
          <w:szCs w:val="20"/>
        </w:rPr>
        <w:t>11. 5. 2017</w:t>
      </w:r>
      <w:r w:rsidR="00BC4BFE" w:rsidRPr="007F6274">
        <w:rPr>
          <w:rFonts w:cs="Arial"/>
          <w:szCs w:val="20"/>
        </w:rPr>
        <w:t>,</w:t>
      </w:r>
      <w:r w:rsidRPr="007F6274">
        <w:rPr>
          <w:rFonts w:cs="Arial"/>
          <w:szCs w:val="20"/>
        </w:rPr>
        <w:t xml:space="preserve"> </w:t>
      </w:r>
      <w:r w:rsidRPr="007F6274">
        <w:rPr>
          <w:rFonts w:cs="Arial"/>
        </w:rPr>
        <w:t xml:space="preserve"> in sicer:</w:t>
      </w:r>
    </w:p>
    <w:p w14:paraId="46F32EB8" w14:textId="77777777" w:rsidR="00B60E3C" w:rsidRPr="007F6274" w:rsidRDefault="00B60E3C" w:rsidP="00B60E3C">
      <w:pPr>
        <w:numPr>
          <w:ilvl w:val="0"/>
          <w:numId w:val="19"/>
        </w:numPr>
        <w:jc w:val="both"/>
        <w:rPr>
          <w:rFonts w:cs="Arial"/>
        </w:rPr>
      </w:pPr>
      <w:r w:rsidRPr="007F6274">
        <w:rPr>
          <w:rFonts w:cs="Arial"/>
          <w:szCs w:val="20"/>
        </w:rPr>
        <w:t>dokument nima zaporedne številke,</w:t>
      </w:r>
    </w:p>
    <w:p w14:paraId="7A541A10" w14:textId="77777777" w:rsidR="00B60E3C" w:rsidRPr="007F6274" w:rsidRDefault="00B60E3C" w:rsidP="00B60E3C">
      <w:pPr>
        <w:numPr>
          <w:ilvl w:val="0"/>
          <w:numId w:val="19"/>
        </w:numPr>
        <w:jc w:val="both"/>
        <w:rPr>
          <w:rFonts w:cs="Arial"/>
        </w:rPr>
      </w:pPr>
      <w:r w:rsidRPr="007F6274">
        <w:rPr>
          <w:rFonts w:cs="Arial"/>
          <w:szCs w:val="20"/>
        </w:rPr>
        <w:lastRenderedPageBreak/>
        <w:t>zapisniku so priložene fotografije, ki se nanašajo na to dejanje, vendar v njem niso natančno navedene,</w:t>
      </w:r>
    </w:p>
    <w:p w14:paraId="0778D41F" w14:textId="77777777" w:rsidR="00B60E3C" w:rsidRPr="007F6274" w:rsidRDefault="00B60E3C" w:rsidP="00B60E3C">
      <w:pPr>
        <w:numPr>
          <w:ilvl w:val="0"/>
          <w:numId w:val="19"/>
        </w:numPr>
        <w:jc w:val="both"/>
        <w:rPr>
          <w:rFonts w:cs="Arial"/>
          <w:szCs w:val="20"/>
        </w:rPr>
      </w:pPr>
      <w:r w:rsidRPr="007F6274">
        <w:rPr>
          <w:rFonts w:cs="Arial"/>
          <w:szCs w:val="20"/>
        </w:rPr>
        <w:t>zapisnik ni bil pisan med opravljanjem uradnega dejanja na kraju samem, kot je v zapisniku navedeno, ampak je bil sestavljen v pisarni MIO Beltinci in</w:t>
      </w:r>
    </w:p>
    <w:p w14:paraId="416E69ED" w14:textId="62EBE30E" w:rsidR="00B60E3C" w:rsidRPr="007F6274" w:rsidRDefault="00B60E3C" w:rsidP="00B60E3C">
      <w:pPr>
        <w:numPr>
          <w:ilvl w:val="0"/>
          <w:numId w:val="19"/>
        </w:numPr>
        <w:jc w:val="both"/>
        <w:rPr>
          <w:rFonts w:cs="Arial"/>
        </w:rPr>
      </w:pPr>
      <w:r w:rsidRPr="007F6274">
        <w:rPr>
          <w:rFonts w:cs="Arial"/>
        </w:rPr>
        <w:t xml:space="preserve">inšpektorica MIO Beltinci je zavezancema </w:t>
      </w:r>
      <w:r w:rsidR="00A257B0">
        <w:rPr>
          <w:rFonts w:cs="Arial"/>
        </w:rPr>
        <w:t>█</w:t>
      </w:r>
      <w:r w:rsidRPr="007F6274">
        <w:rPr>
          <w:rFonts w:cs="Arial"/>
        </w:rPr>
        <w:t xml:space="preserve">in </w:t>
      </w:r>
      <w:r w:rsidR="00A257B0">
        <w:rPr>
          <w:rFonts w:cs="Arial"/>
        </w:rPr>
        <w:t>█</w:t>
      </w:r>
      <w:r w:rsidRPr="007F6274">
        <w:rPr>
          <w:rFonts w:cs="Arial"/>
        </w:rPr>
        <w:t>na zapisnik izrekla »ustno opozorilo« na podlagi 2. odstavka 33. člena ZIN in to kljub temu, da nista bila prisotna in brez, da bi jima dala možnost, da se izjavita o ugotovljenih dejstvih in okoliščinah, ki jih je ugotovila.</w:t>
      </w:r>
      <w:r w:rsidRPr="007F6274">
        <w:rPr>
          <w:rFonts w:cs="Arial"/>
          <w:szCs w:val="20"/>
        </w:rPr>
        <w:t xml:space="preserve"> </w:t>
      </w:r>
    </w:p>
    <w:p w14:paraId="43E27992" w14:textId="77777777" w:rsidR="00B60E3C" w:rsidRPr="007F6274" w:rsidRDefault="007530A6" w:rsidP="007530A6">
      <w:pPr>
        <w:jc w:val="both"/>
        <w:rPr>
          <w:rFonts w:cs="Arial"/>
          <w:szCs w:val="20"/>
        </w:rPr>
      </w:pPr>
      <w:r w:rsidRPr="007F6274">
        <w:rPr>
          <w:rFonts w:cs="Arial"/>
        </w:rPr>
        <w:t xml:space="preserve"> </w:t>
      </w:r>
    </w:p>
    <w:p w14:paraId="625EB306" w14:textId="77777777" w:rsidR="00B60E3C" w:rsidRPr="007F6274" w:rsidRDefault="00B60E3C" w:rsidP="00B60E3C">
      <w:pPr>
        <w:numPr>
          <w:ilvl w:val="0"/>
          <w:numId w:val="13"/>
        </w:numPr>
        <w:jc w:val="both"/>
        <w:rPr>
          <w:rFonts w:cs="Arial"/>
        </w:rPr>
      </w:pPr>
      <w:r w:rsidRPr="007F6274">
        <w:rPr>
          <w:rFonts w:cs="Arial"/>
          <w:szCs w:val="20"/>
        </w:rPr>
        <w:t xml:space="preserve">Inšpektorica MIO Beltinci </w:t>
      </w:r>
      <w:r w:rsidRPr="007F6274">
        <w:rPr>
          <w:rFonts w:cs="Arial"/>
        </w:rPr>
        <w:t>je zapisnik vročala zavezanc</w:t>
      </w:r>
      <w:r w:rsidR="00BC4BFE" w:rsidRPr="007F6274">
        <w:rPr>
          <w:rFonts w:cs="Arial"/>
        </w:rPr>
        <w:t>ema</w:t>
      </w:r>
      <w:r w:rsidRPr="007F6274">
        <w:rPr>
          <w:rFonts w:cs="Arial"/>
        </w:rPr>
        <w:t xml:space="preserve"> osebno v skladu z določbo 4. odstavka</w:t>
      </w:r>
      <w:r w:rsidRPr="007F6274">
        <w:rPr>
          <w:rStyle w:val="Sprotnaopomba-sklic"/>
          <w:rFonts w:cs="Arial"/>
        </w:rPr>
        <w:t xml:space="preserve"> </w:t>
      </w:r>
      <w:r w:rsidRPr="007F6274">
        <w:rPr>
          <w:rFonts w:cs="Arial"/>
        </w:rPr>
        <w:t xml:space="preserve">29. člena ZIN. Zavezanca sta zapisnik prejela 14. 2. 2020  .  </w:t>
      </w:r>
    </w:p>
    <w:p w14:paraId="6606D6FA" w14:textId="77777777" w:rsidR="000B2908" w:rsidRPr="007F6274" w:rsidRDefault="000B2908" w:rsidP="00802050">
      <w:pPr>
        <w:jc w:val="both"/>
        <w:rPr>
          <w:rFonts w:cs="Arial"/>
          <w:b/>
          <w:szCs w:val="20"/>
        </w:rPr>
      </w:pPr>
    </w:p>
    <w:p w14:paraId="2F7220F1" w14:textId="77777777" w:rsidR="007530A6" w:rsidRPr="007F6274" w:rsidRDefault="007530A6" w:rsidP="007530A6">
      <w:pPr>
        <w:pStyle w:val="Odstavekseznama"/>
        <w:spacing w:line="240" w:lineRule="exact"/>
        <w:ind w:left="720"/>
        <w:jc w:val="both"/>
        <w:rPr>
          <w:rFonts w:cs="Arial"/>
          <w:i/>
          <w:szCs w:val="20"/>
        </w:rPr>
      </w:pPr>
      <w:r w:rsidRPr="007F6274">
        <w:rPr>
          <w:rFonts w:cs="Arial"/>
          <w:i/>
          <w:szCs w:val="20"/>
        </w:rPr>
        <w:t xml:space="preserve">Upravni inšpektor ugotavlja, da je to tudi zadnji dokument v zadevi. Postopek še ni zaključen.  </w:t>
      </w:r>
    </w:p>
    <w:p w14:paraId="48669B83" w14:textId="77777777" w:rsidR="000B2908" w:rsidRPr="007F6274" w:rsidRDefault="007530A6" w:rsidP="00802050">
      <w:pPr>
        <w:jc w:val="both"/>
        <w:rPr>
          <w:rFonts w:cs="Arial"/>
          <w:szCs w:val="20"/>
        </w:rPr>
      </w:pPr>
      <w:r w:rsidRPr="007F6274">
        <w:rPr>
          <w:rFonts w:cs="Arial"/>
          <w:szCs w:val="20"/>
        </w:rPr>
        <w:t xml:space="preserve"> </w:t>
      </w:r>
    </w:p>
    <w:p w14:paraId="2368C1E4" w14:textId="77777777" w:rsidR="000B2908" w:rsidRPr="007F6274" w:rsidRDefault="000B2908" w:rsidP="00802050">
      <w:pPr>
        <w:jc w:val="both"/>
        <w:rPr>
          <w:rFonts w:cs="Arial"/>
          <w:b/>
          <w:szCs w:val="20"/>
        </w:rPr>
      </w:pPr>
    </w:p>
    <w:p w14:paraId="04E2FE61" w14:textId="21AEB2E4" w:rsidR="00242C5F" w:rsidRPr="007F6274" w:rsidRDefault="00242C5F" w:rsidP="00242C5F">
      <w:pPr>
        <w:numPr>
          <w:ilvl w:val="0"/>
          <w:numId w:val="10"/>
        </w:numPr>
        <w:spacing w:line="240" w:lineRule="exact"/>
        <w:jc w:val="both"/>
        <w:rPr>
          <w:rFonts w:cs="Arial"/>
          <w:b/>
          <w:szCs w:val="20"/>
        </w:rPr>
      </w:pPr>
      <w:r w:rsidRPr="007F6274">
        <w:rPr>
          <w:rFonts w:cs="Arial"/>
          <w:b/>
          <w:szCs w:val="20"/>
        </w:rPr>
        <w:t xml:space="preserve">Zadeva št. 061-19/2020 – </w:t>
      </w:r>
      <w:r w:rsidR="00CC62C7">
        <w:rPr>
          <w:rFonts w:cs="Arial"/>
          <w:b/>
          <w:szCs w:val="20"/>
        </w:rPr>
        <w:t>█</w:t>
      </w:r>
    </w:p>
    <w:p w14:paraId="13458BB5" w14:textId="77777777" w:rsidR="00242C5F" w:rsidRPr="007F6274" w:rsidRDefault="00242C5F" w:rsidP="00242C5F">
      <w:pPr>
        <w:jc w:val="both"/>
        <w:rPr>
          <w:rFonts w:cs="Arial"/>
          <w:b/>
          <w:szCs w:val="20"/>
        </w:rPr>
      </w:pPr>
    </w:p>
    <w:p w14:paraId="6E0D68A1" w14:textId="77777777" w:rsidR="00242C5F" w:rsidRPr="007F6274" w:rsidRDefault="00242C5F" w:rsidP="00242C5F">
      <w:pPr>
        <w:jc w:val="both"/>
        <w:rPr>
          <w:rFonts w:cs="Arial"/>
        </w:rPr>
      </w:pPr>
      <w:r w:rsidRPr="007F6274">
        <w:rPr>
          <w:rFonts w:cs="Arial"/>
        </w:rPr>
        <w:t>Dne 7. 2. 2020 je MIO Beltinci prejel s strani Inšpektorata RS za okolje in prosto</w:t>
      </w:r>
      <w:r w:rsidR="00D1546A" w:rsidRPr="007F6274">
        <w:rPr>
          <w:rFonts w:cs="Arial"/>
        </w:rPr>
        <w:t>r</w:t>
      </w:r>
      <w:r w:rsidRPr="007F6274">
        <w:rPr>
          <w:rFonts w:cs="Arial"/>
        </w:rPr>
        <w:t xml:space="preserve"> v pristojno reševanje prijavo občanov, ki se nanaša na gradnjo betonskega objekta. </w:t>
      </w:r>
    </w:p>
    <w:p w14:paraId="1373EC71" w14:textId="77777777" w:rsidR="00242C5F" w:rsidRPr="007F6274" w:rsidRDefault="00242C5F" w:rsidP="00242C5F">
      <w:pPr>
        <w:jc w:val="both"/>
        <w:rPr>
          <w:rFonts w:cs="Arial"/>
        </w:rPr>
      </w:pPr>
    </w:p>
    <w:p w14:paraId="61425994" w14:textId="77777777" w:rsidR="002F1B65" w:rsidRPr="007F6274" w:rsidRDefault="002F1B65" w:rsidP="002F1B65">
      <w:pPr>
        <w:numPr>
          <w:ilvl w:val="0"/>
          <w:numId w:val="28"/>
        </w:numPr>
        <w:jc w:val="both"/>
        <w:rPr>
          <w:rFonts w:cs="Arial"/>
        </w:rPr>
      </w:pPr>
      <w:r w:rsidRPr="007F6274">
        <w:rPr>
          <w:rFonts w:cs="Arial"/>
        </w:rPr>
        <w:t>Upravni inšpektor ugotavlja, da prijava Inšpektorata RS za okolje in prosto</w:t>
      </w:r>
      <w:r w:rsidR="00D1546A" w:rsidRPr="007F6274">
        <w:rPr>
          <w:rFonts w:cs="Arial"/>
        </w:rPr>
        <w:t>r</w:t>
      </w:r>
      <w:r w:rsidRPr="007F6274">
        <w:rPr>
          <w:rFonts w:cs="Arial"/>
        </w:rPr>
        <w:t xml:space="preserve"> </w:t>
      </w:r>
      <w:r w:rsidR="001A13EC" w:rsidRPr="007F6274">
        <w:rPr>
          <w:rFonts w:cs="Arial"/>
        </w:rPr>
        <w:t xml:space="preserve">sploh </w:t>
      </w:r>
      <w:r w:rsidRPr="007F6274">
        <w:rPr>
          <w:rFonts w:cs="Arial"/>
        </w:rPr>
        <w:t xml:space="preserve">ni evidentirana, tako kot to določa </w:t>
      </w:r>
      <w:r w:rsidR="001A13EC" w:rsidRPr="007F6274">
        <w:rPr>
          <w:rFonts w:cs="Arial"/>
        </w:rPr>
        <w:t>35.</w:t>
      </w:r>
      <w:r w:rsidRPr="007F6274">
        <w:rPr>
          <w:rFonts w:cs="Arial"/>
        </w:rPr>
        <w:t xml:space="preserve"> člen UUP.  </w:t>
      </w:r>
      <w:r w:rsidR="001A13EC" w:rsidRPr="007F6274">
        <w:rPr>
          <w:rFonts w:cs="Arial"/>
        </w:rPr>
        <w:t xml:space="preserve"> </w:t>
      </w:r>
    </w:p>
    <w:p w14:paraId="49737B40" w14:textId="77777777" w:rsidR="00242C5F" w:rsidRPr="007F6274" w:rsidRDefault="002F1B65" w:rsidP="00242C5F">
      <w:pPr>
        <w:jc w:val="both"/>
        <w:rPr>
          <w:rFonts w:cs="Arial"/>
          <w:b/>
          <w:szCs w:val="20"/>
        </w:rPr>
      </w:pPr>
      <w:r w:rsidRPr="007F6274">
        <w:rPr>
          <w:rFonts w:cs="Arial"/>
        </w:rPr>
        <w:t xml:space="preserve"> </w:t>
      </w:r>
    </w:p>
    <w:p w14:paraId="6E4C2315" w14:textId="77777777" w:rsidR="00242C5F" w:rsidRPr="007F6274" w:rsidRDefault="00242C5F" w:rsidP="00242C5F">
      <w:pPr>
        <w:spacing w:line="240" w:lineRule="exact"/>
        <w:jc w:val="both"/>
        <w:rPr>
          <w:rFonts w:cs="Arial"/>
          <w:szCs w:val="20"/>
        </w:rPr>
      </w:pPr>
      <w:r w:rsidRPr="007F6274">
        <w:rPr>
          <w:rFonts w:cs="Arial"/>
          <w:szCs w:val="20"/>
        </w:rPr>
        <w:t>Inšpek</w:t>
      </w:r>
      <w:r w:rsidR="002F1B65" w:rsidRPr="007F6274">
        <w:rPr>
          <w:rFonts w:cs="Arial"/>
          <w:szCs w:val="20"/>
        </w:rPr>
        <w:t>torica MIO Beltinci je dne 24</w:t>
      </w:r>
      <w:r w:rsidRPr="007F6274">
        <w:rPr>
          <w:rFonts w:cs="Arial"/>
          <w:szCs w:val="20"/>
        </w:rPr>
        <w:t xml:space="preserve">. 2. 2020 sestavila Zapisnik o inšpekcijskem pregledu št. </w:t>
      </w:r>
      <w:r w:rsidR="002F1B65" w:rsidRPr="007F6274">
        <w:rPr>
          <w:rFonts w:cs="Arial"/>
          <w:szCs w:val="20"/>
        </w:rPr>
        <w:t>061-19/2020-2</w:t>
      </w:r>
      <w:r w:rsidRPr="007F6274">
        <w:rPr>
          <w:rFonts w:cs="Arial"/>
          <w:szCs w:val="20"/>
        </w:rPr>
        <w:t>, ki ga je dne 28. 1. 2020</w:t>
      </w:r>
      <w:r w:rsidR="001A13EC" w:rsidRPr="007F6274">
        <w:rPr>
          <w:rFonts w:cs="Arial"/>
          <w:szCs w:val="20"/>
        </w:rPr>
        <w:t xml:space="preserve"> </w:t>
      </w:r>
      <w:r w:rsidRPr="007F6274">
        <w:rPr>
          <w:rFonts w:cs="Arial"/>
          <w:szCs w:val="20"/>
        </w:rPr>
        <w:t xml:space="preserve">opravila na naslovu </w:t>
      </w:r>
      <w:proofErr w:type="spellStart"/>
      <w:r w:rsidRPr="007F6274">
        <w:rPr>
          <w:rFonts w:cs="Arial"/>
          <w:szCs w:val="20"/>
        </w:rPr>
        <w:t>x.y</w:t>
      </w:r>
      <w:proofErr w:type="spellEnd"/>
      <w:r w:rsidRPr="007F6274">
        <w:rPr>
          <w:rFonts w:cs="Arial"/>
          <w:szCs w:val="20"/>
        </w:rPr>
        <w:t xml:space="preserve">. v </w:t>
      </w:r>
      <w:r w:rsidR="002F1B65" w:rsidRPr="007F6274">
        <w:rPr>
          <w:rFonts w:cs="Arial"/>
          <w:szCs w:val="20"/>
        </w:rPr>
        <w:t xml:space="preserve">Veliki Polani. </w:t>
      </w:r>
    </w:p>
    <w:p w14:paraId="79EADEDA" w14:textId="77777777" w:rsidR="00242C5F" w:rsidRPr="007F6274" w:rsidRDefault="00242C5F" w:rsidP="00242C5F">
      <w:pPr>
        <w:pStyle w:val="Odstavekseznama"/>
        <w:spacing w:line="240" w:lineRule="exact"/>
        <w:ind w:left="0"/>
        <w:jc w:val="both"/>
        <w:rPr>
          <w:rFonts w:cs="Arial"/>
          <w:szCs w:val="20"/>
        </w:rPr>
      </w:pPr>
    </w:p>
    <w:p w14:paraId="427445B6" w14:textId="77777777" w:rsidR="00242C5F" w:rsidRPr="007F6274" w:rsidRDefault="00242C5F" w:rsidP="00242C5F">
      <w:pPr>
        <w:numPr>
          <w:ilvl w:val="0"/>
          <w:numId w:val="13"/>
        </w:numPr>
        <w:jc w:val="both"/>
        <w:rPr>
          <w:rFonts w:cs="Arial"/>
        </w:rPr>
      </w:pPr>
      <w:r w:rsidRPr="007F6274">
        <w:rPr>
          <w:rFonts w:cs="Arial"/>
        </w:rPr>
        <w:t xml:space="preserve">Upravni inšpektor tudi pri sestavi tega zapisnika ugotavlja </w:t>
      </w:r>
      <w:r w:rsidR="002F1B65" w:rsidRPr="007F6274">
        <w:rPr>
          <w:rFonts w:cs="Arial"/>
        </w:rPr>
        <w:t>poman</w:t>
      </w:r>
      <w:r w:rsidR="00D1546A" w:rsidRPr="007F6274">
        <w:rPr>
          <w:rFonts w:cs="Arial"/>
        </w:rPr>
        <w:t>j</w:t>
      </w:r>
      <w:r w:rsidR="002F1B65" w:rsidRPr="007F6274">
        <w:rPr>
          <w:rFonts w:cs="Arial"/>
        </w:rPr>
        <w:t>kljivosti</w:t>
      </w:r>
      <w:r w:rsidR="002929DC" w:rsidRPr="007F6274">
        <w:rPr>
          <w:rFonts w:cs="Arial"/>
        </w:rPr>
        <w:t>,</w:t>
      </w:r>
      <w:r w:rsidR="002F1B65" w:rsidRPr="007F6274">
        <w:rPr>
          <w:rFonts w:cs="Arial"/>
        </w:rPr>
        <w:t xml:space="preserve"> </w:t>
      </w:r>
      <w:r w:rsidRPr="007F6274">
        <w:rPr>
          <w:rFonts w:cs="Arial"/>
        </w:rPr>
        <w:t>in sicer:</w:t>
      </w:r>
    </w:p>
    <w:p w14:paraId="01A31BFB" w14:textId="77777777" w:rsidR="00242C5F" w:rsidRPr="007F6274" w:rsidRDefault="00242C5F" w:rsidP="00C07D23">
      <w:pPr>
        <w:numPr>
          <w:ilvl w:val="0"/>
          <w:numId w:val="19"/>
        </w:numPr>
        <w:jc w:val="both"/>
        <w:rPr>
          <w:rFonts w:cs="Arial"/>
        </w:rPr>
      </w:pPr>
      <w:r w:rsidRPr="007F6274">
        <w:rPr>
          <w:rFonts w:cs="Arial"/>
          <w:szCs w:val="20"/>
        </w:rPr>
        <w:t>zapisniku so priložene fotografije, ki se nanašajo na to dejanje, vendar v njem niso natančno navedene,</w:t>
      </w:r>
    </w:p>
    <w:p w14:paraId="69751CE3" w14:textId="77777777" w:rsidR="00D1546A" w:rsidRPr="007F6274" w:rsidRDefault="00D1546A" w:rsidP="00C07D23">
      <w:pPr>
        <w:numPr>
          <w:ilvl w:val="0"/>
          <w:numId w:val="19"/>
        </w:numPr>
        <w:jc w:val="both"/>
        <w:rPr>
          <w:rFonts w:cs="Arial"/>
        </w:rPr>
      </w:pPr>
      <w:r w:rsidRPr="007F6274">
        <w:rPr>
          <w:rFonts w:cs="Arial"/>
        </w:rPr>
        <w:t>ni navedeno ali je bil zapisnik zavezancu prebran</w:t>
      </w:r>
      <w:r w:rsidRPr="007F6274">
        <w:rPr>
          <w:rStyle w:val="Sprotnaopomba-sklic"/>
          <w:rFonts w:cs="Arial"/>
        </w:rPr>
        <w:footnoteReference w:id="54"/>
      </w:r>
      <w:r w:rsidRPr="007F6274">
        <w:rPr>
          <w:rFonts w:cs="Arial"/>
        </w:rPr>
        <w:t xml:space="preserve"> in ali je imel zavezanec kakšne pripombe, ker tega ni navedeno,</w:t>
      </w:r>
    </w:p>
    <w:p w14:paraId="4CE20CDA" w14:textId="77777777" w:rsidR="000B2908" w:rsidRPr="007F6274" w:rsidRDefault="002929DC" w:rsidP="00802050">
      <w:pPr>
        <w:numPr>
          <w:ilvl w:val="0"/>
          <w:numId w:val="19"/>
        </w:numPr>
        <w:jc w:val="both"/>
        <w:rPr>
          <w:rFonts w:cs="Arial"/>
          <w:szCs w:val="20"/>
        </w:rPr>
      </w:pPr>
      <w:r w:rsidRPr="007F6274">
        <w:rPr>
          <w:rFonts w:cs="Arial"/>
          <w:szCs w:val="20"/>
        </w:rPr>
        <w:t>pomanjkljive navedbe glede ustavitve postopka. I</w:t>
      </w:r>
      <w:r w:rsidR="002F1B65" w:rsidRPr="007F6274">
        <w:rPr>
          <w:rFonts w:cs="Arial"/>
          <w:szCs w:val="20"/>
        </w:rPr>
        <w:t xml:space="preserve">nšpekcijski postopek se lahko ustavi </w:t>
      </w:r>
      <w:r w:rsidR="00D1546A" w:rsidRPr="007F6274">
        <w:rPr>
          <w:rFonts w:cs="Arial"/>
          <w:szCs w:val="20"/>
        </w:rPr>
        <w:t>v obliki zapisa o ustavitvi postopka na koncu zapisnika o inšpekcijskem pregledu</w:t>
      </w:r>
      <w:r w:rsidR="002F1B65" w:rsidRPr="007F6274">
        <w:rPr>
          <w:rFonts w:cs="Arial"/>
          <w:szCs w:val="20"/>
        </w:rPr>
        <w:t>, če zavezanec ni kršil predpisa</w:t>
      </w:r>
      <w:r w:rsidR="00D1546A" w:rsidRPr="007F6274">
        <w:rPr>
          <w:rFonts w:cs="Arial"/>
          <w:szCs w:val="20"/>
        </w:rPr>
        <w:t>, vendar mora v zapisniku inšpektor navesti obseg opravljenega nadzora in razloge za ustavitev postopka, kot to določa 1. odstavek 28. člena</w:t>
      </w:r>
      <w:r w:rsidR="00D1546A" w:rsidRPr="007F6274">
        <w:rPr>
          <w:rStyle w:val="Sprotnaopomba-sklic"/>
          <w:rFonts w:cs="Arial"/>
          <w:szCs w:val="20"/>
        </w:rPr>
        <w:footnoteReference w:id="55"/>
      </w:r>
      <w:r w:rsidR="00D1546A" w:rsidRPr="007F6274">
        <w:rPr>
          <w:rFonts w:cs="Arial"/>
          <w:szCs w:val="20"/>
        </w:rPr>
        <w:t xml:space="preserve"> ZIN. To določilo pa v konkretnem primeru ni bilo spoštovano, saj je inšpektorica MIO Beltinci v zapisniku navedla </w:t>
      </w:r>
      <w:r w:rsidRPr="007F6274">
        <w:rPr>
          <w:rFonts w:cs="Arial"/>
          <w:szCs w:val="20"/>
        </w:rPr>
        <w:t xml:space="preserve">zgolj </w:t>
      </w:r>
      <w:r w:rsidR="00D1546A" w:rsidRPr="007F6274">
        <w:rPr>
          <w:rFonts w:cs="Arial"/>
          <w:szCs w:val="20"/>
        </w:rPr>
        <w:t>»Postopek se ustavi«.</w:t>
      </w:r>
    </w:p>
    <w:p w14:paraId="722E169C" w14:textId="77777777" w:rsidR="00CC2F84" w:rsidRPr="007F6274" w:rsidRDefault="00D1546A" w:rsidP="00802050">
      <w:pPr>
        <w:jc w:val="both"/>
        <w:rPr>
          <w:rFonts w:cs="Arial"/>
          <w:b/>
          <w:szCs w:val="20"/>
        </w:rPr>
      </w:pPr>
      <w:r w:rsidRPr="007F6274">
        <w:rPr>
          <w:rFonts w:cs="Arial"/>
          <w:b/>
          <w:szCs w:val="20"/>
        </w:rPr>
        <w:t xml:space="preserve"> </w:t>
      </w:r>
    </w:p>
    <w:p w14:paraId="6D264F49" w14:textId="77777777" w:rsidR="003E2A7D" w:rsidRPr="007F6274" w:rsidRDefault="003E2A7D" w:rsidP="00D810FC">
      <w:pPr>
        <w:numPr>
          <w:ilvl w:val="0"/>
          <w:numId w:val="4"/>
        </w:numPr>
        <w:jc w:val="center"/>
        <w:rPr>
          <w:rFonts w:cs="Arial"/>
          <w:b/>
          <w:szCs w:val="20"/>
        </w:rPr>
      </w:pPr>
      <w:r w:rsidRPr="007F6274">
        <w:rPr>
          <w:rFonts w:cs="Arial"/>
          <w:b/>
          <w:szCs w:val="20"/>
        </w:rPr>
        <w:t>Ugotovitve pri zagotavljanju dostopa do informacij javnega značaja</w:t>
      </w:r>
    </w:p>
    <w:p w14:paraId="71BCA405" w14:textId="77777777" w:rsidR="003E2A7D" w:rsidRPr="007F6274" w:rsidRDefault="003E2A7D" w:rsidP="003E2A7D">
      <w:pPr>
        <w:tabs>
          <w:tab w:val="left" w:pos="284"/>
        </w:tabs>
        <w:spacing w:line="240" w:lineRule="auto"/>
        <w:jc w:val="both"/>
        <w:rPr>
          <w:rFonts w:cs="Arial"/>
          <w:szCs w:val="20"/>
        </w:rPr>
      </w:pPr>
    </w:p>
    <w:p w14:paraId="6CED416F" w14:textId="77777777" w:rsidR="003E2A7D" w:rsidRPr="007F6274" w:rsidRDefault="003E2A7D" w:rsidP="003E2A7D">
      <w:pPr>
        <w:jc w:val="both"/>
        <w:rPr>
          <w:rFonts w:cs="Arial"/>
          <w:szCs w:val="20"/>
          <w:lang w:eastAsia="sl-SI"/>
        </w:rPr>
      </w:pPr>
      <w:r w:rsidRPr="007F6274">
        <w:rPr>
          <w:rFonts w:cs="Arial"/>
          <w:szCs w:val="20"/>
          <w:lang w:eastAsia="sl-SI"/>
        </w:rPr>
        <w:lastRenderedPageBreak/>
        <w:t>ZDIJZ v prvem odstavku 1. člena določa, da ta zakon ureja postopek, ki vsakomur omogoča prost dostop in ponovno uporabo informacij javnega značaja</w:t>
      </w:r>
      <w:r w:rsidRPr="007F6274">
        <w:rPr>
          <w:rStyle w:val="Sprotnaopomba-sklic"/>
          <w:rFonts w:cs="Arial"/>
          <w:szCs w:val="20"/>
          <w:lang w:eastAsia="sl-SI"/>
        </w:rPr>
        <w:footnoteReference w:id="56"/>
      </w:r>
      <w:r w:rsidRPr="007F6274">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64F435A2" w14:textId="77777777" w:rsidR="003E2A7D" w:rsidRPr="007F6274" w:rsidRDefault="003E2A7D" w:rsidP="003E2A7D">
      <w:pPr>
        <w:jc w:val="both"/>
        <w:rPr>
          <w:rFonts w:cs="Arial"/>
          <w:szCs w:val="20"/>
        </w:rPr>
      </w:pPr>
    </w:p>
    <w:p w14:paraId="07BA80DD" w14:textId="77777777" w:rsidR="003E2A7D" w:rsidRPr="007F6274" w:rsidRDefault="003E2A7D" w:rsidP="003E2A7D">
      <w:pPr>
        <w:jc w:val="both"/>
        <w:rPr>
          <w:rFonts w:cs="Arial"/>
          <w:szCs w:val="20"/>
        </w:rPr>
      </w:pPr>
      <w:r w:rsidRPr="007F6274">
        <w:rPr>
          <w:rFonts w:cs="Arial"/>
          <w:szCs w:val="20"/>
        </w:rPr>
        <w:t xml:space="preserve">ZDIJZ v 8. členu določa, da je vsak organ </w:t>
      </w:r>
      <w:r w:rsidRPr="007F6274">
        <w:rPr>
          <w:rFonts w:cs="Arial"/>
          <w:szCs w:val="20"/>
          <w:u w:val="single"/>
        </w:rPr>
        <w:t xml:space="preserve">dolžan redno vzdrževati in na primeren način javno objavljati </w:t>
      </w:r>
      <w:r w:rsidRPr="007F6274">
        <w:rPr>
          <w:rFonts w:cs="Arial"/>
          <w:szCs w:val="20"/>
        </w:rPr>
        <w:t xml:space="preserve">(uradno glasilo organa, svetovni splet, ipd.) ter dati na vpogled prosilcu po vsebinskih sklopih urejen katalog informacij javnega značaja, s katerimi razpolaga. Ne glede na določbe prejšnjega odstavka so poslovni subjekti pod prevladujočim vplivom oseb javnega prava dolžni na svojih spletnih straneh objaviti kontaktne podatke osebe ali oseb, pristojnih za posredovanje informacij javnega značaja. </w:t>
      </w:r>
    </w:p>
    <w:p w14:paraId="18EE5F2D" w14:textId="77777777" w:rsidR="003E2A7D" w:rsidRPr="007F6274" w:rsidRDefault="003E2A7D" w:rsidP="003E2A7D">
      <w:pPr>
        <w:jc w:val="both"/>
        <w:rPr>
          <w:rFonts w:cs="Arial"/>
          <w:szCs w:val="20"/>
        </w:rPr>
      </w:pPr>
    </w:p>
    <w:p w14:paraId="0BC6005E" w14:textId="77777777" w:rsidR="003E2A7D" w:rsidRPr="007F6274" w:rsidRDefault="003E2A7D" w:rsidP="003E2A7D">
      <w:pPr>
        <w:jc w:val="both"/>
        <w:rPr>
          <w:rFonts w:cs="Arial"/>
        </w:rPr>
      </w:pPr>
      <w:r w:rsidRPr="007F6274">
        <w:rPr>
          <w:rFonts w:cs="Arial"/>
          <w:szCs w:val="20"/>
        </w:rPr>
        <w:t>ZDIJZ v 9. členu določa, da v</w:t>
      </w:r>
      <w:r w:rsidRPr="007F6274">
        <w:rPr>
          <w:rFonts w:cs="Arial"/>
        </w:rPr>
        <w:t>sak organ določi eno ali več uradnih oseb, pristojnih za posredovanje informacij javnega značaja. Ne glede na določbo prejšnjega odstavka, lahko več organov skupaj določi eno ali več uradnih oseb, pristojnih za posredovanje informacij javnega značaja.</w:t>
      </w:r>
    </w:p>
    <w:p w14:paraId="4608C068" w14:textId="77777777" w:rsidR="003E2A7D" w:rsidRPr="007F6274" w:rsidRDefault="003E2A7D" w:rsidP="003E2A7D">
      <w:pPr>
        <w:jc w:val="both"/>
        <w:rPr>
          <w:rFonts w:cs="Arial"/>
          <w:szCs w:val="20"/>
        </w:rPr>
      </w:pPr>
    </w:p>
    <w:p w14:paraId="58CA40B4" w14:textId="77777777" w:rsidR="003E2A7D" w:rsidRPr="007F6274" w:rsidRDefault="003E2A7D" w:rsidP="003E2A7D">
      <w:pPr>
        <w:jc w:val="both"/>
        <w:rPr>
          <w:rFonts w:cs="Arial"/>
          <w:szCs w:val="20"/>
        </w:rPr>
      </w:pPr>
      <w:r w:rsidRPr="007F6274">
        <w:rPr>
          <w:rFonts w:cs="Arial"/>
          <w:szCs w:val="20"/>
        </w:rPr>
        <w:t xml:space="preserve">ZDIJZ v 10. členu določa, da je vsak organ dolžan posredovati v svetovni splet naslednje informacije javnega značaja: </w:t>
      </w:r>
    </w:p>
    <w:p w14:paraId="62211AF2" w14:textId="77777777" w:rsidR="003E2A7D" w:rsidRPr="007F6274" w:rsidRDefault="003E2A7D" w:rsidP="003E2A7D">
      <w:pPr>
        <w:jc w:val="both"/>
        <w:rPr>
          <w:rFonts w:cs="Arial"/>
          <w:szCs w:val="20"/>
        </w:rPr>
      </w:pPr>
    </w:p>
    <w:p w14:paraId="2B13A2C9"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prečiščena besedila predpisov, ki se nanašajo na delovno področje organa, povezana z državnim registrom predpisov na spletu; </w:t>
      </w:r>
    </w:p>
    <w:p w14:paraId="2B58CFF0"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092DF8A4"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predloge predpisov, programov, strategij in drugih podobnih dokumentov, ki se nanašajo na delovno področje organa; </w:t>
      </w:r>
    </w:p>
    <w:p w14:paraId="43A865DF"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dokumentacijo na področju javnih naročil ter javnih razpisov za dodelitev sredstev, subvencij, posojil in drugih oblik sofinanciranj iz državnega ali občinskih proračunov; </w:t>
      </w:r>
    </w:p>
    <w:p w14:paraId="2E5901FE"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informacije o svoji dejavnosti ter upravnih, sodnih in drugih storitvah; </w:t>
      </w:r>
    </w:p>
    <w:p w14:paraId="27AE28EB"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vse informacije javnega značaja, ki so jih prosilci zahtevali najmanj trikrat; </w:t>
      </w:r>
    </w:p>
    <w:p w14:paraId="5F648953" w14:textId="77777777" w:rsidR="003E2A7D" w:rsidRPr="007F6274" w:rsidRDefault="003E2A7D" w:rsidP="00D810FC">
      <w:pPr>
        <w:pStyle w:val="tevilnatoka1"/>
        <w:numPr>
          <w:ilvl w:val="0"/>
          <w:numId w:val="6"/>
        </w:numPr>
        <w:rPr>
          <w:sz w:val="20"/>
          <w:szCs w:val="20"/>
          <w:lang w:eastAsia="en-US"/>
        </w:rPr>
      </w:pPr>
      <w:r w:rsidRPr="007F6274">
        <w:rPr>
          <w:sz w:val="20"/>
          <w:szCs w:val="20"/>
          <w:lang w:eastAsia="en-US"/>
        </w:rPr>
        <w:t xml:space="preserve">druge informacije javnega značaja. </w:t>
      </w:r>
    </w:p>
    <w:p w14:paraId="2EF519B5" w14:textId="77777777" w:rsidR="003E2A7D" w:rsidRPr="007F6274" w:rsidRDefault="003E2A7D" w:rsidP="00802050">
      <w:pPr>
        <w:jc w:val="both"/>
        <w:rPr>
          <w:rFonts w:cs="Arial"/>
          <w:b/>
          <w:szCs w:val="20"/>
        </w:rPr>
      </w:pPr>
    </w:p>
    <w:p w14:paraId="0BE80575" w14:textId="77777777" w:rsidR="003E2A7D" w:rsidRPr="007F6274" w:rsidRDefault="003E2A7D" w:rsidP="00802050">
      <w:pPr>
        <w:jc w:val="both"/>
        <w:rPr>
          <w:rFonts w:cs="Arial"/>
          <w:szCs w:val="20"/>
        </w:rPr>
      </w:pPr>
      <w:r w:rsidRPr="007F6274">
        <w:rPr>
          <w:rFonts w:cs="Arial"/>
          <w:szCs w:val="20"/>
        </w:rPr>
        <w:t>Ugotovitve:</w:t>
      </w:r>
    </w:p>
    <w:p w14:paraId="5F25FEAB" w14:textId="77777777" w:rsidR="003E2A7D" w:rsidRPr="007F6274" w:rsidRDefault="003E2A7D" w:rsidP="003E2A7D">
      <w:pPr>
        <w:jc w:val="both"/>
        <w:rPr>
          <w:rFonts w:cs="Arial"/>
          <w:szCs w:val="20"/>
        </w:rPr>
      </w:pPr>
    </w:p>
    <w:p w14:paraId="4FA7C38E" w14:textId="77777777" w:rsidR="003E2A7D" w:rsidRPr="007F6274" w:rsidRDefault="003E2A7D" w:rsidP="00D810FC">
      <w:pPr>
        <w:numPr>
          <w:ilvl w:val="0"/>
          <w:numId w:val="5"/>
        </w:numPr>
        <w:jc w:val="both"/>
        <w:rPr>
          <w:rFonts w:cs="Arial"/>
          <w:szCs w:val="20"/>
        </w:rPr>
      </w:pPr>
      <w:r w:rsidRPr="007F6274">
        <w:rPr>
          <w:rFonts w:cs="Arial"/>
          <w:szCs w:val="20"/>
        </w:rPr>
        <w:t xml:space="preserve">Upravni inšpektor je 28. 2. 2020 </w:t>
      </w:r>
      <w:r w:rsidRPr="007F6274">
        <w:rPr>
          <w:rFonts w:cs="Arial"/>
          <w:szCs w:val="20"/>
          <w:lang w:eastAsia="sl-SI"/>
        </w:rPr>
        <w:t xml:space="preserve">na sedežu IJS </w:t>
      </w:r>
      <w:r w:rsidRPr="007F6274">
        <w:rPr>
          <w:rFonts w:cs="Arial"/>
          <w:szCs w:val="20"/>
        </w:rPr>
        <w:t xml:space="preserve">pregledal spletno stran </w:t>
      </w:r>
      <w:r w:rsidR="00CA27E0" w:rsidRPr="007F6274">
        <w:rPr>
          <w:rFonts w:cs="Arial"/>
          <w:szCs w:val="20"/>
        </w:rPr>
        <w:t>MIO Beltinci</w:t>
      </w:r>
      <w:r w:rsidRPr="007F6274">
        <w:rPr>
          <w:rFonts w:cs="Arial"/>
          <w:szCs w:val="20"/>
        </w:rPr>
        <w:t xml:space="preserve">, in sicer </w:t>
      </w:r>
      <w:hyperlink r:id="rId34" w:history="1">
        <w:r w:rsidRPr="007F6274">
          <w:rPr>
            <w:rStyle w:val="Hiperpovezava"/>
            <w:rFonts w:cs="Arial"/>
            <w:color w:val="auto"/>
            <w:szCs w:val="20"/>
          </w:rPr>
          <w:t>https://www.beltinci.si/objava/64105</w:t>
        </w:r>
      </w:hyperlink>
      <w:r w:rsidRPr="007F6274">
        <w:rPr>
          <w:rFonts w:cs="Arial"/>
          <w:szCs w:val="20"/>
        </w:rPr>
        <w:t xml:space="preserve"> in ugotovil, da </w:t>
      </w:r>
      <w:r w:rsidR="00CA27E0" w:rsidRPr="007F6274">
        <w:rPr>
          <w:rFonts w:cs="Arial"/>
          <w:szCs w:val="20"/>
        </w:rPr>
        <w:t>MIO Beltinci</w:t>
      </w:r>
      <w:r w:rsidRPr="007F6274">
        <w:rPr>
          <w:rFonts w:cs="Arial"/>
          <w:szCs w:val="20"/>
        </w:rPr>
        <w:t xml:space="preserve"> nima objavljenega Katalog</w:t>
      </w:r>
      <w:r w:rsidR="00182405" w:rsidRPr="007F6274">
        <w:rPr>
          <w:rFonts w:cs="Arial"/>
          <w:szCs w:val="20"/>
        </w:rPr>
        <w:t>a</w:t>
      </w:r>
      <w:r w:rsidRPr="007F6274">
        <w:rPr>
          <w:rFonts w:cs="Arial"/>
          <w:szCs w:val="20"/>
        </w:rPr>
        <w:t xml:space="preserve"> informacij javnega značaja</w:t>
      </w:r>
      <w:r w:rsidR="00182405" w:rsidRPr="007F6274">
        <w:rPr>
          <w:rFonts w:cs="Arial"/>
          <w:szCs w:val="20"/>
        </w:rPr>
        <w:t xml:space="preserve"> ter da ni določil  </w:t>
      </w:r>
      <w:r w:rsidR="00182405" w:rsidRPr="007F6274">
        <w:rPr>
          <w:rFonts w:cs="Arial"/>
        </w:rPr>
        <w:t>uradne osebe, ki bi bila pristojna za posredovanje informacij javnega značaja.</w:t>
      </w:r>
    </w:p>
    <w:p w14:paraId="72060BD4" w14:textId="77777777" w:rsidR="003E2A7D" w:rsidRPr="007F6274" w:rsidRDefault="003E2A7D" w:rsidP="003E2A7D">
      <w:pPr>
        <w:jc w:val="both"/>
        <w:rPr>
          <w:rFonts w:cs="Arial"/>
          <w:szCs w:val="20"/>
        </w:rPr>
      </w:pPr>
    </w:p>
    <w:p w14:paraId="6D00BDC6" w14:textId="5910FB58" w:rsidR="00FA357C" w:rsidRPr="007F6274" w:rsidRDefault="00CA27E0" w:rsidP="002763A2">
      <w:pPr>
        <w:jc w:val="both"/>
        <w:rPr>
          <w:rFonts w:cs="Arial"/>
          <w:lang w:eastAsia="sl-SI"/>
        </w:rPr>
      </w:pPr>
      <w:r w:rsidRPr="007F6274">
        <w:rPr>
          <w:rFonts w:cs="Arial"/>
        </w:rPr>
        <w:t>MIO Beltinci</w:t>
      </w:r>
      <w:r w:rsidR="00182405" w:rsidRPr="007F6274">
        <w:rPr>
          <w:rFonts w:cs="Arial"/>
        </w:rPr>
        <w:t xml:space="preserve"> je v postopku pojasnil, da nimajo izdelanega kataloga </w:t>
      </w:r>
      <w:r w:rsidRPr="007F6274">
        <w:rPr>
          <w:rFonts w:cs="Arial"/>
        </w:rPr>
        <w:t>informacij javnega značaja</w:t>
      </w:r>
      <w:r w:rsidR="00FA357C" w:rsidRPr="007F6274">
        <w:rPr>
          <w:rFonts w:cs="Arial"/>
        </w:rPr>
        <w:t xml:space="preserve"> in da do sedaj še </w:t>
      </w:r>
      <w:r w:rsidR="00FA357C" w:rsidRPr="007F6274">
        <w:rPr>
          <w:rFonts w:cs="Arial"/>
          <w:lang w:eastAsia="sl-SI"/>
        </w:rPr>
        <w:t xml:space="preserve">niso prejeli nobene zahteve za </w:t>
      </w:r>
      <w:r w:rsidR="00FA357C" w:rsidRPr="007F6274">
        <w:rPr>
          <w:rFonts w:cs="Arial"/>
        </w:rPr>
        <w:t>posredovanje informacij javnega značaja</w:t>
      </w:r>
      <w:r w:rsidR="00FA357C" w:rsidRPr="007F6274">
        <w:rPr>
          <w:rFonts w:cs="Arial"/>
          <w:lang w:eastAsia="sl-SI"/>
        </w:rPr>
        <w:t xml:space="preserve">. Pristojna oseba za posredovanje </w:t>
      </w:r>
      <w:r w:rsidR="00FA357C" w:rsidRPr="007F6274">
        <w:rPr>
          <w:rFonts w:cs="Arial"/>
        </w:rPr>
        <w:t>informacij javnega značaja</w:t>
      </w:r>
      <w:r w:rsidR="00FA357C" w:rsidRPr="007F6274">
        <w:rPr>
          <w:rFonts w:cs="Arial"/>
          <w:lang w:eastAsia="sl-SI"/>
        </w:rPr>
        <w:t xml:space="preserve"> za MIO Beltinci je </w:t>
      </w:r>
      <w:r w:rsidR="00A257B0">
        <w:rPr>
          <w:rFonts w:cs="Arial"/>
          <w:lang w:eastAsia="sl-SI"/>
        </w:rPr>
        <w:t>█</w:t>
      </w:r>
      <w:r w:rsidR="00FA357C" w:rsidRPr="007F6274">
        <w:rPr>
          <w:rFonts w:cs="Arial"/>
          <w:lang w:eastAsia="sl-SI"/>
        </w:rPr>
        <w:t>, ki je zaposlena na Občin</w:t>
      </w:r>
      <w:r w:rsidR="002763A2" w:rsidRPr="007F6274">
        <w:rPr>
          <w:rFonts w:cs="Arial"/>
          <w:lang w:eastAsia="sl-SI"/>
        </w:rPr>
        <w:t>i</w:t>
      </w:r>
      <w:r w:rsidR="00FA357C" w:rsidRPr="007F6274">
        <w:rPr>
          <w:rFonts w:cs="Arial"/>
          <w:lang w:eastAsia="sl-SI"/>
        </w:rPr>
        <w:t xml:space="preserve"> Beltinci. </w:t>
      </w:r>
    </w:p>
    <w:p w14:paraId="507D3536" w14:textId="77777777" w:rsidR="00182405" w:rsidRPr="007F6274" w:rsidRDefault="00182405" w:rsidP="002763A2">
      <w:pPr>
        <w:jc w:val="both"/>
        <w:rPr>
          <w:rFonts w:cs="Arial"/>
        </w:rPr>
      </w:pPr>
    </w:p>
    <w:p w14:paraId="6E6F4230" w14:textId="77777777" w:rsidR="00FF1570" w:rsidRPr="007F6274" w:rsidRDefault="003E2A7D" w:rsidP="003E2A7D">
      <w:pPr>
        <w:jc w:val="both"/>
        <w:rPr>
          <w:rFonts w:cs="Arial"/>
          <w:szCs w:val="20"/>
        </w:rPr>
      </w:pPr>
      <w:r w:rsidRPr="007F6274">
        <w:rPr>
          <w:rFonts w:cs="Arial"/>
          <w:szCs w:val="20"/>
        </w:rPr>
        <w:t xml:space="preserve">Glede na te ugotovitve upravni inšpektor ugotavlja, da </w:t>
      </w:r>
      <w:r w:rsidR="00CA27E0" w:rsidRPr="007F6274">
        <w:rPr>
          <w:rFonts w:cs="Arial"/>
          <w:szCs w:val="20"/>
        </w:rPr>
        <w:t>MIO Beltinci</w:t>
      </w:r>
      <w:r w:rsidR="00182405" w:rsidRPr="007F6274">
        <w:rPr>
          <w:rFonts w:cs="Arial"/>
          <w:szCs w:val="20"/>
        </w:rPr>
        <w:t xml:space="preserve"> nima</w:t>
      </w:r>
      <w:r w:rsidRPr="007F6274">
        <w:rPr>
          <w:rFonts w:cs="Arial"/>
          <w:szCs w:val="20"/>
        </w:rPr>
        <w:t xml:space="preserve"> objavljen</w:t>
      </w:r>
      <w:r w:rsidR="00C4169C" w:rsidRPr="007F6274">
        <w:rPr>
          <w:rFonts w:cs="Arial"/>
          <w:szCs w:val="20"/>
        </w:rPr>
        <w:t>ega</w:t>
      </w:r>
      <w:r w:rsidRPr="007F6274">
        <w:rPr>
          <w:rFonts w:cs="Arial"/>
          <w:szCs w:val="20"/>
        </w:rPr>
        <w:t xml:space="preserve"> katalog</w:t>
      </w:r>
      <w:r w:rsidR="00C4169C" w:rsidRPr="007F6274">
        <w:rPr>
          <w:rFonts w:cs="Arial"/>
          <w:szCs w:val="20"/>
        </w:rPr>
        <w:t>a</w:t>
      </w:r>
      <w:r w:rsidRPr="007F6274">
        <w:rPr>
          <w:rFonts w:cs="Arial"/>
          <w:szCs w:val="20"/>
        </w:rPr>
        <w:t xml:space="preserve"> informacij javnega značaja, kot </w:t>
      </w:r>
      <w:r w:rsidR="00FA357C" w:rsidRPr="007F6274">
        <w:rPr>
          <w:rFonts w:cs="Arial"/>
          <w:szCs w:val="20"/>
        </w:rPr>
        <w:t xml:space="preserve">je to predpisano </w:t>
      </w:r>
      <w:r w:rsidR="002763A2" w:rsidRPr="007F6274">
        <w:rPr>
          <w:rFonts w:cs="Arial"/>
          <w:szCs w:val="20"/>
        </w:rPr>
        <w:t>v</w:t>
      </w:r>
      <w:r w:rsidR="00FA357C" w:rsidRPr="007F6274">
        <w:rPr>
          <w:rFonts w:cs="Arial"/>
          <w:szCs w:val="20"/>
        </w:rPr>
        <w:t xml:space="preserve"> 1. </w:t>
      </w:r>
      <w:r w:rsidRPr="007F6274">
        <w:rPr>
          <w:rFonts w:cs="Arial"/>
          <w:szCs w:val="20"/>
        </w:rPr>
        <w:t xml:space="preserve">odstavku 8. člena in 10. člena </w:t>
      </w:r>
      <w:r w:rsidR="00C4169C" w:rsidRPr="007F6274">
        <w:rPr>
          <w:rFonts w:cs="Arial"/>
        </w:rPr>
        <w:t xml:space="preserve">ZDIJZ. </w:t>
      </w:r>
      <w:r w:rsidR="00FF1570" w:rsidRPr="007F6274">
        <w:rPr>
          <w:rFonts w:cs="Arial"/>
        </w:rPr>
        <w:t>Zaradi kršitve</w:t>
      </w:r>
      <w:r w:rsidR="00FA357C" w:rsidRPr="007F6274">
        <w:rPr>
          <w:rFonts w:cs="Arial"/>
        </w:rPr>
        <w:t xml:space="preserve"> teh </w:t>
      </w:r>
      <w:r w:rsidR="00FF1570" w:rsidRPr="007F6274">
        <w:rPr>
          <w:rFonts w:cs="Arial"/>
          <w:szCs w:val="20"/>
        </w:rPr>
        <w:t>določ</w:t>
      </w:r>
      <w:r w:rsidR="00FA357C" w:rsidRPr="007F6274">
        <w:rPr>
          <w:rFonts w:cs="Arial"/>
          <w:szCs w:val="20"/>
        </w:rPr>
        <w:t>b</w:t>
      </w:r>
      <w:r w:rsidR="00FF1570" w:rsidRPr="007F6274">
        <w:rPr>
          <w:rStyle w:val="Sprotnaopomba-sklic"/>
          <w:rFonts w:cs="Arial"/>
          <w:szCs w:val="20"/>
        </w:rPr>
        <w:footnoteReference w:id="57"/>
      </w:r>
      <w:r w:rsidR="00FF1570" w:rsidRPr="007F6274">
        <w:rPr>
          <w:rFonts w:cs="Arial"/>
          <w:szCs w:val="20"/>
        </w:rPr>
        <w:t xml:space="preserve"> bo zoper </w:t>
      </w:r>
      <w:r w:rsidR="00C4169C" w:rsidRPr="007F6274">
        <w:rPr>
          <w:rFonts w:cs="Arial"/>
          <w:szCs w:val="20"/>
        </w:rPr>
        <w:t>odgovorn</w:t>
      </w:r>
      <w:r w:rsidR="00FF1570" w:rsidRPr="007F6274">
        <w:rPr>
          <w:rFonts w:cs="Arial"/>
          <w:szCs w:val="20"/>
        </w:rPr>
        <w:t xml:space="preserve">o </w:t>
      </w:r>
      <w:r w:rsidR="00C4169C" w:rsidRPr="007F6274">
        <w:rPr>
          <w:rFonts w:cs="Arial"/>
          <w:szCs w:val="20"/>
        </w:rPr>
        <w:t>oseb</w:t>
      </w:r>
      <w:r w:rsidR="00FF1570" w:rsidRPr="007F6274">
        <w:rPr>
          <w:rFonts w:cs="Arial"/>
          <w:szCs w:val="20"/>
        </w:rPr>
        <w:t>o</w:t>
      </w:r>
      <w:r w:rsidR="00C4169C" w:rsidRPr="007F6274">
        <w:rPr>
          <w:rFonts w:cs="Arial"/>
          <w:szCs w:val="20"/>
        </w:rPr>
        <w:t xml:space="preserve"> </w:t>
      </w:r>
      <w:r w:rsidR="00CA27E0" w:rsidRPr="007F6274">
        <w:rPr>
          <w:rFonts w:cs="Arial"/>
          <w:szCs w:val="20"/>
        </w:rPr>
        <w:t>MIO Beltinci</w:t>
      </w:r>
      <w:r w:rsidR="00C4169C" w:rsidRPr="007F6274">
        <w:rPr>
          <w:rFonts w:cs="Arial"/>
          <w:szCs w:val="20"/>
        </w:rPr>
        <w:t xml:space="preserve"> </w:t>
      </w:r>
      <w:r w:rsidR="00FF1570" w:rsidRPr="007F6274">
        <w:rPr>
          <w:rFonts w:cs="Arial"/>
          <w:szCs w:val="20"/>
        </w:rPr>
        <w:t xml:space="preserve">uveden </w:t>
      </w:r>
      <w:proofErr w:type="spellStart"/>
      <w:r w:rsidR="00FF1570" w:rsidRPr="007F6274">
        <w:rPr>
          <w:rFonts w:cs="Arial"/>
          <w:szCs w:val="20"/>
        </w:rPr>
        <w:t>prekrškovni</w:t>
      </w:r>
      <w:proofErr w:type="spellEnd"/>
      <w:r w:rsidR="00FF1570" w:rsidRPr="007F6274">
        <w:rPr>
          <w:rFonts w:cs="Arial"/>
          <w:szCs w:val="20"/>
        </w:rPr>
        <w:t xml:space="preserve"> postopek.</w:t>
      </w:r>
    </w:p>
    <w:p w14:paraId="3D4B2905" w14:textId="77777777" w:rsidR="00FA357C" w:rsidRPr="007F6274" w:rsidRDefault="00FA357C" w:rsidP="00FA357C">
      <w:pPr>
        <w:tabs>
          <w:tab w:val="left" w:pos="284"/>
        </w:tabs>
        <w:spacing w:line="240" w:lineRule="auto"/>
        <w:jc w:val="both"/>
        <w:rPr>
          <w:rFonts w:cs="Arial"/>
          <w:szCs w:val="20"/>
          <w:lang w:eastAsia="sl-SI"/>
        </w:rPr>
      </w:pPr>
      <w:r w:rsidRPr="007F6274">
        <w:rPr>
          <w:rFonts w:cs="Arial"/>
          <w:szCs w:val="20"/>
        </w:rPr>
        <w:t xml:space="preserve"> </w:t>
      </w:r>
    </w:p>
    <w:p w14:paraId="077168C8" w14:textId="77777777" w:rsidR="00FF1570" w:rsidRPr="007F6274" w:rsidRDefault="00FF1570" w:rsidP="003E2A7D">
      <w:pPr>
        <w:jc w:val="both"/>
        <w:rPr>
          <w:rFonts w:cs="Arial"/>
          <w:szCs w:val="20"/>
        </w:rPr>
      </w:pPr>
    </w:p>
    <w:p w14:paraId="24CD6A78" w14:textId="77777777" w:rsidR="00CC2F84" w:rsidRPr="007F6274" w:rsidRDefault="00C4169C" w:rsidP="00D810FC">
      <w:pPr>
        <w:numPr>
          <w:ilvl w:val="0"/>
          <w:numId w:val="4"/>
        </w:numPr>
        <w:jc w:val="center"/>
        <w:rPr>
          <w:rFonts w:cs="Arial"/>
          <w:b/>
          <w:szCs w:val="20"/>
        </w:rPr>
      </w:pPr>
      <w:r w:rsidRPr="007F6274">
        <w:rPr>
          <w:rFonts w:cs="Arial"/>
          <w:b/>
          <w:szCs w:val="20"/>
        </w:rPr>
        <w:lastRenderedPageBreak/>
        <w:t xml:space="preserve"> </w:t>
      </w:r>
      <w:r w:rsidR="00CC2F84" w:rsidRPr="007F6274">
        <w:rPr>
          <w:rFonts w:cs="Arial"/>
          <w:b/>
          <w:szCs w:val="20"/>
        </w:rPr>
        <w:t>Ugotovitve pri upravnem poslovanju organa</w:t>
      </w:r>
    </w:p>
    <w:p w14:paraId="777A3EB4" w14:textId="77777777" w:rsidR="00CC2F84" w:rsidRPr="007F6274" w:rsidRDefault="00CC2F84" w:rsidP="00CC2F84">
      <w:pPr>
        <w:spacing w:line="240" w:lineRule="exact"/>
        <w:jc w:val="center"/>
        <w:rPr>
          <w:rFonts w:cs="Arial"/>
          <w:b/>
          <w:szCs w:val="20"/>
        </w:rPr>
      </w:pPr>
    </w:p>
    <w:p w14:paraId="27C479AD" w14:textId="77777777" w:rsidR="00FA357C" w:rsidRPr="007F6274" w:rsidRDefault="00FA357C" w:rsidP="00FA357C">
      <w:pPr>
        <w:jc w:val="both"/>
        <w:rPr>
          <w:rFonts w:eastAsia="Calibri" w:cs="Arial"/>
          <w:lang w:eastAsia="sl-SI"/>
        </w:rPr>
      </w:pPr>
      <w:r w:rsidRPr="007F6274">
        <w:rPr>
          <w:rFonts w:eastAsia="Calibri" w:cs="Arial"/>
          <w:lang w:eastAsia="sl-SI"/>
        </w:rPr>
        <w:t xml:space="preserve">Upravni inšpektor  je v okviru zagotavljanja pravilnosti upravnega poslovanja preveril, kako </w:t>
      </w:r>
      <w:r w:rsidRPr="007F6274">
        <w:rPr>
          <w:rFonts w:cs="Arial"/>
          <w:szCs w:val="20"/>
        </w:rPr>
        <w:t>MIO Beltinci</w:t>
      </w:r>
      <w:r w:rsidRPr="007F6274">
        <w:rPr>
          <w:rFonts w:eastAsia="Calibri" w:cs="Arial"/>
          <w:lang w:eastAsia="sl-SI"/>
        </w:rPr>
        <w:t xml:space="preserve"> zagotavlja javnost dela, kako upravlja z dokumentarnim gradivom, kako izvaja uradna dejanja in kako ima urejene prostore. Vse ugotovitve v nadaljevanju se nanašajo na upravno poslovanje, povezano z opravljanjem upravnih nalog </w:t>
      </w:r>
      <w:r w:rsidRPr="007F6274">
        <w:rPr>
          <w:rFonts w:cs="Arial"/>
          <w:szCs w:val="20"/>
        </w:rPr>
        <w:t>MIO Beltinci</w:t>
      </w:r>
      <w:r w:rsidRPr="007F6274">
        <w:rPr>
          <w:rFonts w:eastAsia="Calibri" w:cs="Arial"/>
          <w:lang w:eastAsia="sl-SI"/>
        </w:rPr>
        <w:t>.</w:t>
      </w:r>
    </w:p>
    <w:p w14:paraId="377CA61C" w14:textId="77777777" w:rsidR="00FA357C" w:rsidRPr="007F6274" w:rsidRDefault="00FA357C" w:rsidP="00CC2F84">
      <w:pPr>
        <w:jc w:val="both"/>
        <w:rPr>
          <w:rFonts w:cs="Arial"/>
          <w:szCs w:val="20"/>
        </w:rPr>
      </w:pPr>
    </w:p>
    <w:p w14:paraId="43FD45DB" w14:textId="77777777" w:rsidR="00973112" w:rsidRPr="007F6274" w:rsidRDefault="00CC2F84" w:rsidP="00CC2F84">
      <w:pPr>
        <w:jc w:val="both"/>
        <w:rPr>
          <w:rFonts w:cs="Arial"/>
          <w:szCs w:val="20"/>
        </w:rPr>
      </w:pPr>
      <w:r w:rsidRPr="007F6274">
        <w:rPr>
          <w:rFonts w:cs="Arial"/>
          <w:szCs w:val="20"/>
        </w:rPr>
        <w:t>1. člen</w:t>
      </w:r>
      <w:r w:rsidRPr="007F6274">
        <w:rPr>
          <w:rStyle w:val="Sprotnaopomba-sklic"/>
          <w:rFonts w:cs="Arial"/>
          <w:szCs w:val="20"/>
        </w:rPr>
        <w:footnoteReference w:id="58"/>
      </w:r>
      <w:r w:rsidRPr="007F6274">
        <w:rPr>
          <w:rFonts w:cs="Arial"/>
          <w:szCs w:val="20"/>
        </w:rPr>
        <w:t xml:space="preserve"> UUP določa, </w:t>
      </w:r>
      <w:r w:rsidRPr="007F6274">
        <w:rPr>
          <w:rFonts w:cs="Arial"/>
          <w:szCs w:val="20"/>
          <w:u w:val="single"/>
        </w:rPr>
        <w:t>da ta uredba velja</w:t>
      </w:r>
      <w:r w:rsidRPr="007F6274">
        <w:rPr>
          <w:rFonts w:cs="Arial"/>
          <w:u w:val="single"/>
        </w:rPr>
        <w:t xml:space="preserve"> tudi za uprave samoupravnih lokalnih skupnosti</w:t>
      </w:r>
      <w:r w:rsidRPr="007F6274">
        <w:rPr>
          <w:rFonts w:cs="Arial"/>
          <w:szCs w:val="20"/>
        </w:rPr>
        <w:t xml:space="preserve">, </w:t>
      </w:r>
      <w:r w:rsidRPr="007F6274">
        <w:rPr>
          <w:rFonts w:cs="Arial"/>
        </w:rPr>
        <w:t xml:space="preserve">če na podlagi javnih pooblastil opravljajo upravne naloge in </w:t>
      </w:r>
      <w:r w:rsidRPr="007F6274">
        <w:rPr>
          <w:rFonts w:cs="Arial"/>
          <w:szCs w:val="20"/>
        </w:rPr>
        <w:t xml:space="preserve">razen če ni s to uredbo določeno drugače. </w:t>
      </w:r>
    </w:p>
    <w:p w14:paraId="666DB98C" w14:textId="77777777" w:rsidR="00973112" w:rsidRPr="007F6274" w:rsidRDefault="00973112" w:rsidP="00CC2F84">
      <w:pPr>
        <w:jc w:val="both"/>
        <w:rPr>
          <w:rFonts w:cs="Arial"/>
        </w:rPr>
      </w:pPr>
    </w:p>
    <w:p w14:paraId="1A742BA5" w14:textId="77777777" w:rsidR="00CC2F84" w:rsidRPr="007F6274" w:rsidRDefault="00CC2F84" w:rsidP="00CC2F84">
      <w:pPr>
        <w:jc w:val="both"/>
        <w:rPr>
          <w:rFonts w:cs="Arial"/>
          <w:szCs w:val="20"/>
        </w:rPr>
      </w:pPr>
      <w:r w:rsidRPr="007F6274">
        <w:rPr>
          <w:rFonts w:cs="Arial"/>
        </w:rPr>
        <w:t xml:space="preserve">Iz določb UUP je jasno razvidno, da so vsa določila UUP dolžne upoštevati tudi uprave </w:t>
      </w:r>
      <w:r w:rsidRPr="007F6274">
        <w:rPr>
          <w:rFonts w:cs="Arial"/>
          <w:szCs w:val="20"/>
        </w:rPr>
        <w:t>samoupravnih lokalnih skupnosti, razen izjem.</w:t>
      </w:r>
      <w:r w:rsidRPr="007F6274">
        <w:rPr>
          <w:rFonts w:cs="Arial"/>
        </w:rPr>
        <w:t xml:space="preserve"> I</w:t>
      </w:r>
      <w:r w:rsidRPr="007F6274">
        <w:rPr>
          <w:rFonts w:cs="Arial"/>
          <w:szCs w:val="20"/>
          <w:u w:val="single"/>
        </w:rPr>
        <w:t>zjeme so določene v 3. odstavku 1. člena UU</w:t>
      </w:r>
      <w:r w:rsidRPr="007F6274">
        <w:rPr>
          <w:rFonts w:cs="Arial"/>
          <w:szCs w:val="20"/>
        </w:rPr>
        <w:t xml:space="preserve">P:      </w:t>
      </w:r>
    </w:p>
    <w:p w14:paraId="75BB0F1D" w14:textId="77777777" w:rsidR="00CC2F84" w:rsidRPr="007F6274" w:rsidRDefault="00CC2F84" w:rsidP="00D810FC">
      <w:pPr>
        <w:numPr>
          <w:ilvl w:val="0"/>
          <w:numId w:val="9"/>
        </w:numPr>
        <w:jc w:val="both"/>
        <w:rPr>
          <w:rFonts w:cs="Arial"/>
          <w:szCs w:val="20"/>
        </w:rPr>
      </w:pPr>
      <w:r w:rsidRPr="007F6274">
        <w:rPr>
          <w:rFonts w:cs="Arial"/>
          <w:szCs w:val="20"/>
        </w:rPr>
        <w:t>določbe 63. člena te uredbe (razen 5. in 6. točke) veljajo za organe državne uprave;</w:t>
      </w:r>
    </w:p>
    <w:p w14:paraId="243FB1E4" w14:textId="77777777" w:rsidR="00973112" w:rsidRPr="007F6274" w:rsidRDefault="00973112" w:rsidP="00D810FC">
      <w:pPr>
        <w:numPr>
          <w:ilvl w:val="0"/>
          <w:numId w:val="9"/>
        </w:numPr>
        <w:jc w:val="both"/>
        <w:rPr>
          <w:rFonts w:cs="Arial"/>
          <w:szCs w:val="20"/>
        </w:rPr>
      </w:pPr>
      <w:r w:rsidRPr="007F6274">
        <w:rPr>
          <w:rFonts w:cs="Arial"/>
          <w:szCs w:val="20"/>
        </w:rPr>
        <w:t xml:space="preserve">določbe, ki urejajo </w:t>
      </w:r>
      <w:r w:rsidRPr="007F6274">
        <w:rPr>
          <w:rFonts w:cs="Arial"/>
          <w:szCs w:val="20"/>
          <w:u w:val="single"/>
        </w:rPr>
        <w:t>komuniciranje organa z javnostmi</w:t>
      </w:r>
      <w:r w:rsidRPr="007F6274">
        <w:rPr>
          <w:rFonts w:cs="Arial"/>
          <w:szCs w:val="20"/>
        </w:rPr>
        <w:t xml:space="preserve">, </w:t>
      </w:r>
      <w:r w:rsidRPr="007F6274">
        <w:rPr>
          <w:rFonts w:cs="Arial"/>
          <w:szCs w:val="20"/>
          <w:u w:val="single"/>
        </w:rPr>
        <w:t>poslovni čas in uradne ure</w:t>
      </w:r>
      <w:r w:rsidRPr="007F6274">
        <w:rPr>
          <w:rFonts w:cs="Arial"/>
          <w:szCs w:val="20"/>
        </w:rPr>
        <w:t xml:space="preserve">, ter določbe, ki se nanašajo na </w:t>
      </w:r>
      <w:r w:rsidRPr="007F6274">
        <w:rPr>
          <w:rFonts w:cs="Arial"/>
          <w:szCs w:val="20"/>
          <w:u w:val="single"/>
        </w:rPr>
        <w:t>uradne zgradbe, prostore in opremo</w:t>
      </w:r>
      <w:r w:rsidRPr="007F6274">
        <w:rPr>
          <w:rFonts w:cs="Arial"/>
          <w:szCs w:val="20"/>
        </w:rPr>
        <w:t xml:space="preserve"> ter zagotavljanje </w:t>
      </w:r>
      <w:r w:rsidRPr="007F6274">
        <w:rPr>
          <w:rFonts w:cs="Arial"/>
          <w:szCs w:val="20"/>
          <w:u w:val="single"/>
        </w:rPr>
        <w:t>varnosti</w:t>
      </w:r>
      <w:r w:rsidRPr="007F6274">
        <w:rPr>
          <w:rFonts w:cs="Arial"/>
          <w:szCs w:val="20"/>
        </w:rPr>
        <w:t xml:space="preserve">, </w:t>
      </w:r>
      <w:r w:rsidRPr="007F6274">
        <w:rPr>
          <w:rFonts w:cs="Arial"/>
          <w:szCs w:val="20"/>
          <w:u w:val="single"/>
        </w:rPr>
        <w:t>se ne uporabljajo za organe samoupravnih lokalnih skupnosti</w:t>
      </w:r>
      <w:r w:rsidRPr="007F6274">
        <w:rPr>
          <w:rFonts w:cs="Arial"/>
          <w:szCs w:val="20"/>
        </w:rPr>
        <w:t>;</w:t>
      </w:r>
    </w:p>
    <w:p w14:paraId="3A98301A" w14:textId="77777777" w:rsidR="00973112" w:rsidRPr="007F6274" w:rsidRDefault="00973112" w:rsidP="00D810FC">
      <w:pPr>
        <w:numPr>
          <w:ilvl w:val="0"/>
          <w:numId w:val="9"/>
        </w:numPr>
        <w:jc w:val="both"/>
        <w:rPr>
          <w:rFonts w:cs="Arial"/>
          <w:szCs w:val="20"/>
        </w:rPr>
      </w:pPr>
      <w:r w:rsidRPr="007F6274">
        <w:rPr>
          <w:rFonts w:cs="Arial"/>
          <w:szCs w:val="20"/>
        </w:rPr>
        <w:t>določbe, ki urejajo komuniciranje organa z javnostmi, poslovni čas in uradne ure, ter določbe, ki se nanašajo na uradne zgradbe, prostore in opremo, se ne uporabljajo za predstavništva Republike Slovenije v tujini;</w:t>
      </w:r>
    </w:p>
    <w:p w14:paraId="7B7A18BA" w14:textId="77777777" w:rsidR="00973112" w:rsidRPr="007F6274" w:rsidRDefault="00973112" w:rsidP="00D810FC">
      <w:pPr>
        <w:numPr>
          <w:ilvl w:val="0"/>
          <w:numId w:val="9"/>
        </w:numPr>
        <w:jc w:val="both"/>
        <w:rPr>
          <w:rFonts w:cs="Arial"/>
          <w:szCs w:val="20"/>
        </w:rPr>
      </w:pPr>
      <w:r w:rsidRPr="007F6274">
        <w:rPr>
          <w:rFonts w:cs="Arial"/>
          <w:szCs w:val="20"/>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16139C1F" w14:textId="77777777" w:rsidR="00F42CD5" w:rsidRPr="007F6274" w:rsidRDefault="00CC2F84" w:rsidP="00CC2F84">
      <w:pPr>
        <w:jc w:val="both"/>
        <w:rPr>
          <w:rFonts w:cs="Arial"/>
          <w:szCs w:val="20"/>
        </w:rPr>
      </w:pPr>
      <w:r w:rsidRPr="007F6274">
        <w:rPr>
          <w:rFonts w:cs="Arial"/>
          <w:szCs w:val="20"/>
        </w:rPr>
        <w:t xml:space="preserve">  </w:t>
      </w:r>
    </w:p>
    <w:p w14:paraId="0959112E" w14:textId="77777777" w:rsidR="00CC2F84" w:rsidRPr="007F6274" w:rsidRDefault="00CC2F84" w:rsidP="00D24BC6">
      <w:pPr>
        <w:jc w:val="both"/>
        <w:rPr>
          <w:rFonts w:cs="Arial"/>
        </w:rPr>
      </w:pPr>
      <w:r w:rsidRPr="007F6274">
        <w:rPr>
          <w:rFonts w:cs="Arial"/>
        </w:rPr>
        <w:t xml:space="preserve">Pri inšpekcijskem nadzoru so bili pregledani poslovni prostori in upravno poslovanje MIO Beltinci. </w:t>
      </w:r>
    </w:p>
    <w:p w14:paraId="38F4C2DD" w14:textId="77777777" w:rsidR="00CC2F84" w:rsidRPr="007F6274" w:rsidRDefault="00CC2F84" w:rsidP="00D24BC6">
      <w:pPr>
        <w:jc w:val="both"/>
        <w:rPr>
          <w:rFonts w:cs="Arial"/>
        </w:rPr>
      </w:pPr>
    </w:p>
    <w:p w14:paraId="20E4781F" w14:textId="77777777" w:rsidR="00FA357C" w:rsidRPr="007F6274" w:rsidRDefault="00FA357C" w:rsidP="00D24BC6">
      <w:pPr>
        <w:jc w:val="both"/>
        <w:rPr>
          <w:rFonts w:eastAsia="Calibri" w:cs="Arial"/>
          <w:lang w:eastAsia="sl-SI"/>
        </w:rPr>
      </w:pPr>
      <w:r w:rsidRPr="007F6274">
        <w:rPr>
          <w:rFonts w:cs="Arial"/>
        </w:rPr>
        <w:t xml:space="preserve">MIO Beltinci nima svoje spletne strani. Določeni podatki o MIO Belinci so objavljeni </w:t>
      </w:r>
      <w:r w:rsidR="00AD606D" w:rsidRPr="007F6274">
        <w:rPr>
          <w:rFonts w:cs="Arial"/>
        </w:rPr>
        <w:t>na spletni strani Občine Beltinci</w:t>
      </w:r>
      <w:r w:rsidR="00AD606D" w:rsidRPr="007F6274">
        <w:rPr>
          <w:rStyle w:val="Sprotnaopomba-sklic"/>
          <w:rFonts w:cs="Arial"/>
          <w:szCs w:val="20"/>
        </w:rPr>
        <w:footnoteReference w:id="59"/>
      </w:r>
      <w:r w:rsidR="002929DC" w:rsidRPr="007F6274">
        <w:rPr>
          <w:rFonts w:cs="Arial"/>
        </w:rPr>
        <w:t>,</w:t>
      </w:r>
      <w:r w:rsidR="00AD606D" w:rsidRPr="007F6274">
        <w:rPr>
          <w:rFonts w:cs="Arial"/>
        </w:rPr>
        <w:t xml:space="preserve"> in sicer ime in naslov organa,</w:t>
      </w:r>
      <w:r w:rsidRPr="007F6274">
        <w:rPr>
          <w:rFonts w:cs="Arial"/>
        </w:rPr>
        <w:t xml:space="preserve"> telefon, </w:t>
      </w:r>
      <w:r w:rsidR="00AD606D" w:rsidRPr="007F6274">
        <w:rPr>
          <w:rFonts w:cs="Arial"/>
        </w:rPr>
        <w:t xml:space="preserve">elektronski naslov, </w:t>
      </w:r>
      <w:r w:rsidRPr="007F6274">
        <w:rPr>
          <w:rFonts w:cs="Arial"/>
        </w:rPr>
        <w:t xml:space="preserve">seznam predpisov, naloge </w:t>
      </w:r>
      <w:r w:rsidR="00AD606D" w:rsidRPr="007F6274">
        <w:rPr>
          <w:rFonts w:cs="Arial"/>
        </w:rPr>
        <w:t>i</w:t>
      </w:r>
      <w:r w:rsidR="002929DC" w:rsidRPr="007F6274">
        <w:rPr>
          <w:rFonts w:cs="Arial"/>
        </w:rPr>
        <w:t>n</w:t>
      </w:r>
      <w:r w:rsidRPr="007F6274">
        <w:rPr>
          <w:rFonts w:cs="Arial"/>
        </w:rPr>
        <w:t xml:space="preserve"> obrazci prijave</w:t>
      </w:r>
      <w:r w:rsidR="00AD606D" w:rsidRPr="007F6274">
        <w:rPr>
          <w:rFonts w:cs="Arial"/>
        </w:rPr>
        <w:t>.</w:t>
      </w:r>
    </w:p>
    <w:p w14:paraId="77E0FCF3" w14:textId="77777777" w:rsidR="00FA357C" w:rsidRPr="007F6274" w:rsidRDefault="00FA357C" w:rsidP="00D24BC6">
      <w:pPr>
        <w:jc w:val="both"/>
        <w:rPr>
          <w:rFonts w:cs="Arial"/>
        </w:rPr>
      </w:pPr>
    </w:p>
    <w:p w14:paraId="0D54DF41" w14:textId="77777777" w:rsidR="00D24BC6" w:rsidRPr="007F6274" w:rsidRDefault="00D24BC6" w:rsidP="00D24BC6">
      <w:pPr>
        <w:jc w:val="both"/>
        <w:rPr>
          <w:rFonts w:cs="Arial"/>
        </w:rPr>
      </w:pPr>
      <w:r w:rsidRPr="007F6274">
        <w:rPr>
          <w:rFonts w:cs="Arial"/>
        </w:rPr>
        <w:t>MIO Beltinci za vodenje evidence dokumentarnega gradiva uporablja informacijski sistem »ZASLON TELEKOM EPP« (v nadaljevanju IS)</w:t>
      </w:r>
      <w:r w:rsidRPr="007F6274">
        <w:rPr>
          <w:rFonts w:eastAsia="Calibri" w:cs="Arial"/>
        </w:rPr>
        <w:t>. M</w:t>
      </w:r>
      <w:r w:rsidRPr="007F6274">
        <w:rPr>
          <w:rFonts w:cs="Arial"/>
        </w:rPr>
        <w:t>IO Beltinci</w:t>
      </w:r>
      <w:r w:rsidRPr="007F6274">
        <w:rPr>
          <w:rFonts w:eastAsia="Calibri" w:cs="Arial"/>
        </w:rPr>
        <w:t xml:space="preserve"> je pojasnil, da </w:t>
      </w:r>
      <w:r w:rsidRPr="007F6274">
        <w:rPr>
          <w:rFonts w:cs="Arial"/>
        </w:rPr>
        <w:t>se v IS evidentirajo samo izhodni dokumenti.</w:t>
      </w:r>
    </w:p>
    <w:p w14:paraId="0C058686" w14:textId="77777777" w:rsidR="00D24BC6" w:rsidRPr="007F6274" w:rsidRDefault="00D24BC6" w:rsidP="00D24BC6">
      <w:pPr>
        <w:jc w:val="both"/>
        <w:rPr>
          <w:rFonts w:eastAsia="Calibri" w:cs="Arial"/>
        </w:rPr>
      </w:pPr>
    </w:p>
    <w:p w14:paraId="4B068836" w14:textId="77777777" w:rsidR="00D24BC6" w:rsidRPr="007F6274" w:rsidRDefault="00D24BC6" w:rsidP="00D24BC6">
      <w:pPr>
        <w:jc w:val="both"/>
        <w:rPr>
          <w:rFonts w:cs="Arial"/>
        </w:rPr>
      </w:pPr>
      <w:r w:rsidRPr="007F6274">
        <w:rPr>
          <w:rFonts w:cs="Arial"/>
          <w:szCs w:val="20"/>
        </w:rPr>
        <w:t>MIO Beltinci</w:t>
      </w:r>
      <w:r w:rsidRPr="007F6274">
        <w:rPr>
          <w:rFonts w:cs="Arial"/>
        </w:rPr>
        <w:t xml:space="preserve"> je na vpogled predložil načrt klasifikacijskih znakov in načrt </w:t>
      </w:r>
      <w:proofErr w:type="spellStart"/>
      <w:r w:rsidRPr="007F6274">
        <w:rPr>
          <w:rFonts w:cs="Arial"/>
        </w:rPr>
        <w:t>signirnih</w:t>
      </w:r>
      <w:proofErr w:type="spellEnd"/>
      <w:r w:rsidRPr="007F6274">
        <w:rPr>
          <w:rFonts w:cs="Arial"/>
        </w:rPr>
        <w:t xml:space="preserve"> znakov, ki je občinski. </w:t>
      </w:r>
      <w:r w:rsidRPr="007F6274">
        <w:rPr>
          <w:rFonts w:cs="Arial"/>
          <w:szCs w:val="20"/>
        </w:rPr>
        <w:t>MIO Beltinci</w:t>
      </w:r>
      <w:r w:rsidRPr="007F6274">
        <w:rPr>
          <w:rFonts w:cs="Arial"/>
        </w:rPr>
        <w:t xml:space="preserve"> uporablja občinska načrta klasifikacijskih znakov in </w:t>
      </w:r>
      <w:proofErr w:type="spellStart"/>
      <w:r w:rsidRPr="007F6274">
        <w:rPr>
          <w:rFonts w:cs="Arial"/>
        </w:rPr>
        <w:t>signirnih</w:t>
      </w:r>
      <w:proofErr w:type="spellEnd"/>
      <w:r w:rsidRPr="007F6274">
        <w:rPr>
          <w:rFonts w:cs="Arial"/>
        </w:rPr>
        <w:t xml:space="preserve"> znakov.</w:t>
      </w:r>
    </w:p>
    <w:p w14:paraId="54A46F09" w14:textId="77777777" w:rsidR="00D24BC6" w:rsidRPr="007F6274" w:rsidRDefault="00D24BC6" w:rsidP="00D24BC6">
      <w:pPr>
        <w:jc w:val="both"/>
        <w:rPr>
          <w:rFonts w:cs="Arial"/>
          <w:b/>
        </w:rPr>
      </w:pPr>
    </w:p>
    <w:p w14:paraId="434489EE" w14:textId="77777777" w:rsidR="00D24BC6" w:rsidRPr="007F6274" w:rsidRDefault="00D24BC6" w:rsidP="00D24BC6">
      <w:pPr>
        <w:jc w:val="both"/>
        <w:rPr>
          <w:rFonts w:cs="Arial"/>
        </w:rPr>
      </w:pPr>
      <w:r w:rsidRPr="007F6274">
        <w:rPr>
          <w:rFonts w:cs="Arial"/>
        </w:rPr>
        <w:t xml:space="preserve">Upravni inšpektor je pri preverjanju načina hrambe dokumentarnega gradiva ugotovil, da </w:t>
      </w:r>
      <w:r w:rsidRPr="007F6274">
        <w:rPr>
          <w:rFonts w:cs="Arial"/>
          <w:szCs w:val="20"/>
        </w:rPr>
        <w:t xml:space="preserve">MIO Beltinci </w:t>
      </w:r>
      <w:r w:rsidRPr="007F6274">
        <w:rPr>
          <w:rFonts w:cs="Arial"/>
        </w:rPr>
        <w:t>hrani dokumentarno gradivo po letnici nastanka in klasifikacijskih znakih. Dokumentarno gradivo (upravne zadeve) se hranijo pri uslužbencih, ki zadeve rešujejo, v omarah. Tam se nahaja zbirka nerešenih zadev</w:t>
      </w:r>
      <w:r w:rsidRPr="007F6274">
        <w:rPr>
          <w:rStyle w:val="Sprotnaopomba-sklic"/>
          <w:rFonts w:cs="Arial"/>
          <w:szCs w:val="20"/>
        </w:rPr>
        <w:footnoteReference w:id="60"/>
      </w:r>
      <w:r w:rsidRPr="007F6274">
        <w:rPr>
          <w:rFonts w:cs="Arial"/>
        </w:rPr>
        <w:t>.</w:t>
      </w:r>
    </w:p>
    <w:p w14:paraId="376C4B40" w14:textId="77777777" w:rsidR="00D24BC6" w:rsidRPr="007F6274" w:rsidRDefault="00D24BC6" w:rsidP="00D24BC6">
      <w:pPr>
        <w:jc w:val="both"/>
        <w:rPr>
          <w:rFonts w:cs="Arial"/>
        </w:rPr>
      </w:pPr>
    </w:p>
    <w:p w14:paraId="508F9D48" w14:textId="77777777" w:rsidR="00D24BC6" w:rsidRPr="007F6274" w:rsidRDefault="00D24BC6" w:rsidP="00D24BC6">
      <w:pPr>
        <w:jc w:val="both"/>
        <w:rPr>
          <w:rFonts w:cs="Arial"/>
        </w:rPr>
      </w:pPr>
      <w:r w:rsidRPr="007F6274">
        <w:rPr>
          <w:rFonts w:cs="Arial"/>
        </w:rPr>
        <w:t>Tekoča zbirka</w:t>
      </w:r>
      <w:r w:rsidRPr="007F6274">
        <w:rPr>
          <w:rStyle w:val="Sprotnaopomba-sklic"/>
          <w:rFonts w:cs="Arial"/>
          <w:szCs w:val="20"/>
        </w:rPr>
        <w:footnoteReference w:id="61"/>
      </w:r>
      <w:r w:rsidRPr="007F6274">
        <w:rPr>
          <w:rFonts w:cs="Arial"/>
        </w:rPr>
        <w:t xml:space="preserve"> in stalna zbirka se hranita ločeno v ločenem prostoru občinskega arhiva, kar pomeni, da ko se upravna zadeva reši, se tudi vloži v drugo, </w:t>
      </w:r>
      <w:proofErr w:type="spellStart"/>
      <w:r w:rsidRPr="007F6274">
        <w:rPr>
          <w:rFonts w:cs="Arial"/>
        </w:rPr>
        <w:t>t.j</w:t>
      </w:r>
      <w:proofErr w:type="spellEnd"/>
      <w:r w:rsidRPr="007F6274">
        <w:rPr>
          <w:rFonts w:cs="Arial"/>
        </w:rPr>
        <w:t xml:space="preserve">. tekočo zbirko. </w:t>
      </w:r>
    </w:p>
    <w:p w14:paraId="3091B47D" w14:textId="77777777" w:rsidR="00D24BC6" w:rsidRPr="007F6274" w:rsidRDefault="00D24BC6" w:rsidP="00FA357C">
      <w:pPr>
        <w:tabs>
          <w:tab w:val="left" w:pos="284"/>
        </w:tabs>
        <w:spacing w:line="240" w:lineRule="auto"/>
        <w:jc w:val="both"/>
        <w:rPr>
          <w:rFonts w:cs="Arial"/>
          <w:szCs w:val="20"/>
        </w:rPr>
      </w:pPr>
    </w:p>
    <w:p w14:paraId="60C5F760" w14:textId="77777777" w:rsidR="002763A2" w:rsidRPr="007F6274" w:rsidRDefault="002763A2" w:rsidP="00FA357C">
      <w:pPr>
        <w:tabs>
          <w:tab w:val="left" w:pos="284"/>
        </w:tabs>
        <w:spacing w:line="240" w:lineRule="auto"/>
        <w:jc w:val="both"/>
        <w:rPr>
          <w:rFonts w:cs="Arial"/>
          <w:szCs w:val="20"/>
        </w:rPr>
      </w:pPr>
      <w:r w:rsidRPr="007F6274">
        <w:rPr>
          <w:rFonts w:cs="Arial"/>
          <w:szCs w:val="20"/>
        </w:rPr>
        <w:t>Upravni inšpektor ugotavlja</w:t>
      </w:r>
      <w:r w:rsidR="00A830D0" w:rsidRPr="007F6274">
        <w:rPr>
          <w:rFonts w:cs="Arial"/>
          <w:szCs w:val="20"/>
        </w:rPr>
        <w:t>, da MIO Belinci:</w:t>
      </w:r>
    </w:p>
    <w:p w14:paraId="25B00128" w14:textId="77777777" w:rsidR="002763A2" w:rsidRPr="007F6274" w:rsidRDefault="002763A2" w:rsidP="002763A2">
      <w:pPr>
        <w:ind w:left="720"/>
        <w:jc w:val="both"/>
        <w:rPr>
          <w:rFonts w:cs="Arial"/>
          <w:szCs w:val="20"/>
        </w:rPr>
      </w:pPr>
    </w:p>
    <w:p w14:paraId="6C2928DB" w14:textId="77777777" w:rsidR="00FA357C" w:rsidRPr="007F6274" w:rsidRDefault="00FA357C" w:rsidP="00D810FC">
      <w:pPr>
        <w:numPr>
          <w:ilvl w:val="0"/>
          <w:numId w:val="9"/>
        </w:numPr>
        <w:jc w:val="both"/>
        <w:rPr>
          <w:rFonts w:cs="Arial"/>
          <w:szCs w:val="20"/>
        </w:rPr>
      </w:pPr>
      <w:r w:rsidRPr="007F6274">
        <w:rPr>
          <w:rFonts w:cs="Arial"/>
          <w:szCs w:val="20"/>
        </w:rPr>
        <w:lastRenderedPageBreak/>
        <w:t>ima objavljen</w:t>
      </w:r>
      <w:r w:rsidR="002763A2" w:rsidRPr="007F6274">
        <w:rPr>
          <w:rFonts w:cs="Arial"/>
          <w:szCs w:val="20"/>
        </w:rPr>
        <w:t>e splošne</w:t>
      </w:r>
      <w:r w:rsidRPr="007F6274">
        <w:rPr>
          <w:rFonts w:cs="Arial"/>
          <w:szCs w:val="20"/>
        </w:rPr>
        <w:t xml:space="preserve"> informacij</w:t>
      </w:r>
      <w:r w:rsidR="002763A2" w:rsidRPr="007F6274">
        <w:rPr>
          <w:rFonts w:cs="Arial"/>
          <w:szCs w:val="20"/>
        </w:rPr>
        <w:t>e</w:t>
      </w:r>
      <w:r w:rsidRPr="007F6274">
        <w:rPr>
          <w:rFonts w:cs="Arial"/>
          <w:szCs w:val="20"/>
        </w:rPr>
        <w:t>, ki se nanašajo na vloge in druge storitve, ki se opravijo na vlogo stranke</w:t>
      </w:r>
      <w:r w:rsidRPr="007F6274">
        <w:rPr>
          <w:rStyle w:val="Sprotnaopomba-sklic"/>
          <w:rFonts w:cs="Arial"/>
          <w:szCs w:val="20"/>
        </w:rPr>
        <w:footnoteReference w:id="62"/>
      </w:r>
      <w:r w:rsidRPr="007F6274">
        <w:rPr>
          <w:rStyle w:val="Sprotnaopomba-sklic"/>
          <w:rFonts w:cs="Arial"/>
        </w:rPr>
        <w:t>,</w:t>
      </w:r>
      <w:r w:rsidRPr="007F6274">
        <w:rPr>
          <w:rFonts w:cs="Arial"/>
          <w:szCs w:val="20"/>
        </w:rPr>
        <w:t xml:space="preserve"> kot je to predpisano v UUP (1. in 2. odstav</w:t>
      </w:r>
      <w:r w:rsidR="002763A2" w:rsidRPr="007F6274">
        <w:rPr>
          <w:rFonts w:cs="Arial"/>
          <w:szCs w:val="20"/>
        </w:rPr>
        <w:t xml:space="preserve">ek </w:t>
      </w:r>
      <w:r w:rsidRPr="007F6274">
        <w:rPr>
          <w:rFonts w:cs="Arial"/>
          <w:szCs w:val="20"/>
        </w:rPr>
        <w:t>7. člena UUP</w:t>
      </w:r>
      <w:r w:rsidR="002763A2" w:rsidRPr="007F6274">
        <w:rPr>
          <w:rFonts w:cs="Arial"/>
          <w:szCs w:val="20"/>
        </w:rPr>
        <w:t>);</w:t>
      </w:r>
    </w:p>
    <w:p w14:paraId="021144C9" w14:textId="77777777" w:rsidR="00FA357C" w:rsidRPr="007F6274" w:rsidRDefault="00FA357C" w:rsidP="00FA357C">
      <w:pPr>
        <w:pStyle w:val="Odstavekseznama"/>
        <w:tabs>
          <w:tab w:val="left" w:pos="284"/>
          <w:tab w:val="left" w:pos="993"/>
        </w:tabs>
        <w:spacing w:line="240" w:lineRule="auto"/>
        <w:ind w:left="720"/>
        <w:jc w:val="both"/>
        <w:rPr>
          <w:rFonts w:cs="Arial"/>
          <w:szCs w:val="20"/>
        </w:rPr>
      </w:pPr>
    </w:p>
    <w:p w14:paraId="6B8883CC" w14:textId="77777777" w:rsidR="009050E2" w:rsidRPr="007F6274" w:rsidRDefault="00FA357C" w:rsidP="00D810FC">
      <w:pPr>
        <w:numPr>
          <w:ilvl w:val="0"/>
          <w:numId w:val="9"/>
        </w:numPr>
        <w:jc w:val="both"/>
        <w:rPr>
          <w:rFonts w:cs="Arial"/>
          <w:szCs w:val="20"/>
        </w:rPr>
      </w:pPr>
      <w:r w:rsidRPr="007F6274">
        <w:rPr>
          <w:rFonts w:cs="Arial"/>
          <w:szCs w:val="20"/>
        </w:rPr>
        <w:t xml:space="preserve">ima objavljen seznam javnih uslužbencev (inšpektorica in strokovna sodelavka), ki dajeta informacije splošnega značaja (ime in priimek, telefonska številka, naslov elektronske pošte in lokacijo uslužbenca), </w:t>
      </w:r>
      <w:r w:rsidR="009050E2" w:rsidRPr="007F6274">
        <w:rPr>
          <w:rFonts w:cs="Arial"/>
          <w:szCs w:val="20"/>
        </w:rPr>
        <w:t>kot to določa</w:t>
      </w:r>
      <w:r w:rsidRPr="007F6274">
        <w:rPr>
          <w:rFonts w:cs="Arial"/>
          <w:szCs w:val="20"/>
        </w:rPr>
        <w:t xml:space="preserve"> 8. </w:t>
      </w:r>
      <w:r w:rsidR="009050E2" w:rsidRPr="007F6274">
        <w:rPr>
          <w:rFonts w:cs="Arial"/>
          <w:szCs w:val="20"/>
        </w:rPr>
        <w:t xml:space="preserve">člen </w:t>
      </w:r>
      <w:r w:rsidRPr="007F6274">
        <w:rPr>
          <w:rFonts w:cs="Arial"/>
          <w:szCs w:val="20"/>
        </w:rPr>
        <w:t>UUP</w:t>
      </w:r>
      <w:r w:rsidR="009050E2" w:rsidRPr="007F6274">
        <w:rPr>
          <w:rFonts w:cs="Arial"/>
          <w:szCs w:val="20"/>
        </w:rPr>
        <w:t>;</w:t>
      </w:r>
    </w:p>
    <w:p w14:paraId="6F350C77" w14:textId="77777777" w:rsidR="00FA357C" w:rsidRPr="007F6274" w:rsidRDefault="009050E2" w:rsidP="00FA357C">
      <w:pPr>
        <w:tabs>
          <w:tab w:val="left" w:pos="284"/>
        </w:tabs>
        <w:spacing w:line="240" w:lineRule="auto"/>
        <w:jc w:val="both"/>
        <w:rPr>
          <w:rFonts w:cs="Arial"/>
          <w:szCs w:val="20"/>
        </w:rPr>
      </w:pPr>
      <w:r w:rsidRPr="007F6274">
        <w:rPr>
          <w:rFonts w:cs="Arial"/>
          <w:szCs w:val="20"/>
        </w:rPr>
        <w:t xml:space="preserve"> </w:t>
      </w:r>
    </w:p>
    <w:p w14:paraId="612C1C9A" w14:textId="77777777" w:rsidR="009050E2" w:rsidRPr="007F6274" w:rsidRDefault="00FA357C" w:rsidP="00D810FC">
      <w:pPr>
        <w:numPr>
          <w:ilvl w:val="0"/>
          <w:numId w:val="9"/>
        </w:numPr>
        <w:jc w:val="both"/>
        <w:rPr>
          <w:rFonts w:cs="Arial"/>
          <w:szCs w:val="20"/>
        </w:rPr>
      </w:pPr>
      <w:r w:rsidRPr="007F6274">
        <w:rPr>
          <w:rFonts w:cs="Arial"/>
          <w:b/>
          <w:szCs w:val="20"/>
        </w:rPr>
        <w:t>nima</w:t>
      </w:r>
      <w:r w:rsidRPr="007F6274">
        <w:rPr>
          <w:rFonts w:cs="Arial"/>
          <w:szCs w:val="20"/>
        </w:rPr>
        <w:t xml:space="preserve"> objavljenega seznama javnih uslužbencev, ki dajejo informacije splošnega značaja (imena in priimki, telefonske številke, naslov elektronske pošte in lokacijo javnih uslužbencev) niti objavljenega seznama uradnih oseb pooblaščenih za vodenje in odločanje v upravnem postopku, </w:t>
      </w:r>
      <w:r w:rsidR="009050E2" w:rsidRPr="007F6274">
        <w:rPr>
          <w:rFonts w:cs="Arial"/>
          <w:szCs w:val="20"/>
        </w:rPr>
        <w:t>kot to določa 9. člen UUP;</w:t>
      </w:r>
    </w:p>
    <w:p w14:paraId="74522505" w14:textId="77777777" w:rsidR="00FA357C" w:rsidRPr="007F6274" w:rsidRDefault="00FA357C" w:rsidP="00D24BC6">
      <w:pPr>
        <w:ind w:left="720"/>
        <w:jc w:val="both"/>
        <w:rPr>
          <w:rFonts w:cs="Arial"/>
          <w:szCs w:val="20"/>
        </w:rPr>
      </w:pPr>
    </w:p>
    <w:p w14:paraId="0E63324C" w14:textId="77777777" w:rsidR="00FA357C" w:rsidRPr="007F6274" w:rsidRDefault="00FA357C" w:rsidP="00D810FC">
      <w:pPr>
        <w:numPr>
          <w:ilvl w:val="0"/>
          <w:numId w:val="9"/>
        </w:numPr>
        <w:jc w:val="both"/>
        <w:rPr>
          <w:rFonts w:cs="Arial"/>
          <w:szCs w:val="20"/>
        </w:rPr>
      </w:pPr>
      <w:r w:rsidRPr="007F6274">
        <w:rPr>
          <w:rFonts w:cs="Arial"/>
          <w:b/>
          <w:szCs w:val="20"/>
        </w:rPr>
        <w:t xml:space="preserve">nima </w:t>
      </w:r>
      <w:r w:rsidRPr="007F6274">
        <w:rPr>
          <w:rFonts w:cs="Arial"/>
          <w:szCs w:val="20"/>
        </w:rPr>
        <w:t>knjige pripomb in pohval</w:t>
      </w:r>
      <w:r w:rsidR="00D24BC6" w:rsidRPr="007F6274">
        <w:rPr>
          <w:rFonts w:cs="Arial"/>
          <w:szCs w:val="20"/>
        </w:rPr>
        <w:t xml:space="preserve">, kot to določa </w:t>
      </w:r>
      <w:r w:rsidRPr="007F6274">
        <w:rPr>
          <w:rFonts w:cs="Arial"/>
          <w:szCs w:val="20"/>
        </w:rPr>
        <w:t>14. člen UUP</w:t>
      </w:r>
      <w:r w:rsidR="00D24BC6" w:rsidRPr="007F6274">
        <w:rPr>
          <w:rFonts w:cs="Arial"/>
          <w:szCs w:val="20"/>
        </w:rPr>
        <w:t>;</w:t>
      </w:r>
    </w:p>
    <w:p w14:paraId="0E8D3C4B" w14:textId="77777777" w:rsidR="00FA357C" w:rsidRPr="007F6274" w:rsidRDefault="00FA357C" w:rsidP="00D24BC6">
      <w:pPr>
        <w:ind w:left="720"/>
        <w:jc w:val="both"/>
        <w:rPr>
          <w:rFonts w:cs="Arial"/>
          <w:szCs w:val="20"/>
        </w:rPr>
      </w:pPr>
    </w:p>
    <w:p w14:paraId="5B4EC2F1" w14:textId="77777777" w:rsidR="00FA357C" w:rsidRPr="007F6274" w:rsidRDefault="00FA357C" w:rsidP="00D810FC">
      <w:pPr>
        <w:numPr>
          <w:ilvl w:val="0"/>
          <w:numId w:val="9"/>
        </w:numPr>
        <w:jc w:val="both"/>
        <w:rPr>
          <w:rFonts w:cs="Arial"/>
          <w:szCs w:val="20"/>
        </w:rPr>
      </w:pPr>
      <w:r w:rsidRPr="007F6274">
        <w:rPr>
          <w:rFonts w:cs="Arial"/>
          <w:b/>
          <w:szCs w:val="20"/>
        </w:rPr>
        <w:t xml:space="preserve">nima </w:t>
      </w:r>
      <w:proofErr w:type="spellStart"/>
      <w:r w:rsidRPr="007F6274">
        <w:rPr>
          <w:rFonts w:cs="Arial"/>
          <w:szCs w:val="20"/>
        </w:rPr>
        <w:t>napotilnih</w:t>
      </w:r>
      <w:proofErr w:type="spellEnd"/>
      <w:r w:rsidRPr="007F6274">
        <w:rPr>
          <w:rFonts w:cs="Arial"/>
          <w:szCs w:val="20"/>
        </w:rPr>
        <w:t xml:space="preserve"> tabel</w:t>
      </w:r>
      <w:r w:rsidR="00D24BC6" w:rsidRPr="007F6274">
        <w:rPr>
          <w:rFonts w:cs="Arial"/>
          <w:szCs w:val="20"/>
        </w:rPr>
        <w:t xml:space="preserve">, kot to določa </w:t>
      </w:r>
      <w:r w:rsidRPr="007F6274">
        <w:rPr>
          <w:rFonts w:cs="Arial"/>
          <w:szCs w:val="20"/>
        </w:rPr>
        <w:t>105. člen UUP</w:t>
      </w:r>
      <w:r w:rsidR="00D24BC6" w:rsidRPr="007F6274">
        <w:rPr>
          <w:rFonts w:cs="Arial"/>
          <w:szCs w:val="20"/>
        </w:rPr>
        <w:t>;</w:t>
      </w:r>
    </w:p>
    <w:p w14:paraId="77996C24" w14:textId="77777777" w:rsidR="00D24BC6" w:rsidRPr="007F6274" w:rsidRDefault="00D24BC6" w:rsidP="00D24BC6">
      <w:pPr>
        <w:ind w:left="720"/>
        <w:jc w:val="both"/>
        <w:rPr>
          <w:rFonts w:cs="Arial"/>
          <w:szCs w:val="20"/>
        </w:rPr>
      </w:pPr>
    </w:p>
    <w:p w14:paraId="53D6A40D" w14:textId="77777777" w:rsidR="00FA357C" w:rsidRPr="007F6274" w:rsidRDefault="00D24BC6" w:rsidP="00D810FC">
      <w:pPr>
        <w:numPr>
          <w:ilvl w:val="0"/>
          <w:numId w:val="9"/>
        </w:numPr>
        <w:jc w:val="both"/>
        <w:rPr>
          <w:rFonts w:cs="Arial"/>
          <w:szCs w:val="20"/>
        </w:rPr>
      </w:pPr>
      <w:r w:rsidRPr="007F6274">
        <w:rPr>
          <w:rFonts w:cs="Arial"/>
          <w:szCs w:val="20"/>
        </w:rPr>
        <w:t>p</w:t>
      </w:r>
      <w:r w:rsidR="00FA357C" w:rsidRPr="007F6274">
        <w:rPr>
          <w:rFonts w:cs="Arial"/>
          <w:szCs w:val="20"/>
        </w:rPr>
        <w:t xml:space="preserve">ri vhodu v zgradbo </w:t>
      </w:r>
      <w:r w:rsidR="00FA357C" w:rsidRPr="007F6274">
        <w:rPr>
          <w:rFonts w:cs="Arial"/>
          <w:b/>
          <w:szCs w:val="20"/>
        </w:rPr>
        <w:t xml:space="preserve">nima </w:t>
      </w:r>
      <w:r w:rsidR="00FA357C" w:rsidRPr="007F6274">
        <w:rPr>
          <w:rFonts w:cs="Arial"/>
          <w:szCs w:val="20"/>
        </w:rPr>
        <w:t>objavljen</w:t>
      </w:r>
      <w:r w:rsidRPr="007F6274">
        <w:rPr>
          <w:rFonts w:cs="Arial"/>
          <w:szCs w:val="20"/>
        </w:rPr>
        <w:t>ega</w:t>
      </w:r>
      <w:r w:rsidR="00FA357C" w:rsidRPr="007F6274">
        <w:rPr>
          <w:rFonts w:cs="Arial"/>
          <w:szCs w:val="20"/>
        </w:rPr>
        <w:t xml:space="preserve"> razpored uradnih ur in uradnih ur po telefonu</w:t>
      </w:r>
      <w:r w:rsidRPr="007F6274">
        <w:rPr>
          <w:rFonts w:cs="Arial"/>
          <w:szCs w:val="20"/>
        </w:rPr>
        <w:t xml:space="preserve">, kot to določa </w:t>
      </w:r>
      <w:r w:rsidR="00FA357C" w:rsidRPr="007F6274">
        <w:rPr>
          <w:rFonts w:cs="Arial"/>
          <w:szCs w:val="20"/>
        </w:rPr>
        <w:t>17. člen UUP</w:t>
      </w:r>
      <w:r w:rsidRPr="007F6274">
        <w:rPr>
          <w:rFonts w:cs="Arial"/>
          <w:szCs w:val="20"/>
        </w:rPr>
        <w:t>.</w:t>
      </w:r>
    </w:p>
    <w:p w14:paraId="6C60740A" w14:textId="77777777" w:rsidR="00FA357C" w:rsidRPr="007F6274" w:rsidRDefault="00FA357C" w:rsidP="00D24BC6">
      <w:pPr>
        <w:ind w:left="360"/>
        <w:jc w:val="both"/>
        <w:rPr>
          <w:rFonts w:cs="Arial"/>
          <w:szCs w:val="20"/>
        </w:rPr>
      </w:pPr>
    </w:p>
    <w:p w14:paraId="4B50A45C" w14:textId="77777777" w:rsidR="00861DAC" w:rsidRPr="007F6274" w:rsidRDefault="00861DAC" w:rsidP="00861DAC">
      <w:pPr>
        <w:jc w:val="both"/>
      </w:pPr>
      <w:r w:rsidRPr="007F6274">
        <w:rPr>
          <w:rFonts w:cs="Arial"/>
          <w:szCs w:val="20"/>
          <w:lang w:eastAsia="sl-SI"/>
        </w:rPr>
        <w:t>MIO Beltinci</w:t>
      </w:r>
      <w:r w:rsidRPr="007F6274">
        <w:t xml:space="preserve"> je pojasnil:</w:t>
      </w:r>
    </w:p>
    <w:p w14:paraId="6FBE39A8" w14:textId="77777777" w:rsidR="00861DAC" w:rsidRPr="007F6274" w:rsidRDefault="00861DAC" w:rsidP="00861DAC">
      <w:pPr>
        <w:jc w:val="both"/>
        <w:rPr>
          <w:rFonts w:cs="Arial"/>
          <w:i/>
          <w:iCs/>
          <w:szCs w:val="20"/>
          <w:lang w:eastAsia="sl-SI"/>
        </w:rPr>
      </w:pPr>
      <w:r w:rsidRPr="007F6274">
        <w:t>»</w:t>
      </w:r>
      <w:r w:rsidRPr="007F6274">
        <w:rPr>
          <w:rFonts w:cs="Arial"/>
          <w:i/>
          <w:iCs/>
          <w:szCs w:val="20"/>
          <w:lang w:eastAsia="sl-SI"/>
        </w:rPr>
        <w:t xml:space="preserve">Knjiga pripomb in pohval se nahaja na mizi, na hodniku sedežne občine Beltinci in je skupna za občino in MIO.  V poslovnem prostoru kjer potekajo uradne ure s strankami, pa ni vidno označeno, kje je knjiga pripomb in pohval- to bomo uredili do konca meseca maja 2020. Seznam uradnih ur in uradnih ur po telefonu, na spletni strani MIO, je navedeni. Objava uradnih ur  in uradnih ur po telefonu manjka  pri vhodu v zgradbo- to bomo uredili do 10.maja 2020. Res je, da ni </w:t>
      </w:r>
      <w:proofErr w:type="spellStart"/>
      <w:r w:rsidRPr="007F6274">
        <w:rPr>
          <w:rFonts w:cs="Arial"/>
          <w:i/>
          <w:iCs/>
          <w:szCs w:val="20"/>
          <w:lang w:eastAsia="sl-SI"/>
        </w:rPr>
        <w:t>napotilnih</w:t>
      </w:r>
      <w:proofErr w:type="spellEnd"/>
      <w:r w:rsidRPr="007F6274">
        <w:rPr>
          <w:rFonts w:cs="Arial"/>
          <w:i/>
          <w:iCs/>
          <w:szCs w:val="20"/>
          <w:lang w:eastAsia="sl-SI"/>
        </w:rPr>
        <w:t xml:space="preserve"> tabel na pročelju zgradbe in ne na vidnih mestih v prostorih kjer organ posluje. Namestili jih bomo do konca meseca junija 2020.«</w:t>
      </w:r>
    </w:p>
    <w:p w14:paraId="6FB6D2DF" w14:textId="77777777" w:rsidR="00FA357C" w:rsidRPr="007F6274" w:rsidRDefault="00FA357C" w:rsidP="00D24BC6">
      <w:pPr>
        <w:jc w:val="both"/>
        <w:rPr>
          <w:rFonts w:cs="Arial"/>
        </w:rPr>
      </w:pPr>
    </w:p>
    <w:p w14:paraId="53C4A421" w14:textId="77777777" w:rsidR="004E767A" w:rsidRPr="007F6274" w:rsidRDefault="004E767A" w:rsidP="004E767A">
      <w:pPr>
        <w:tabs>
          <w:tab w:val="left" w:pos="180"/>
          <w:tab w:val="left" w:pos="720"/>
        </w:tabs>
        <w:autoSpaceDE w:val="0"/>
        <w:autoSpaceDN w:val="0"/>
        <w:adjustRightInd w:val="0"/>
        <w:spacing w:line="240" w:lineRule="auto"/>
        <w:jc w:val="both"/>
        <w:rPr>
          <w:rFonts w:cs="Arial"/>
          <w:szCs w:val="20"/>
          <w:lang w:eastAsia="sl-SI"/>
        </w:rPr>
      </w:pPr>
      <w:r w:rsidRPr="007F6274">
        <w:rPr>
          <w:rFonts w:cs="Arial"/>
          <w:szCs w:val="20"/>
          <w:lang w:eastAsia="sl-SI"/>
        </w:rPr>
        <w:t>Presoja upravnega inšpektorja:</w:t>
      </w:r>
    </w:p>
    <w:p w14:paraId="39D96E37" w14:textId="77777777" w:rsidR="004E767A" w:rsidRPr="007F6274" w:rsidRDefault="004E767A" w:rsidP="004E767A">
      <w:pPr>
        <w:numPr>
          <w:ilvl w:val="0"/>
          <w:numId w:val="8"/>
        </w:numPr>
        <w:jc w:val="both"/>
        <w:rPr>
          <w:rFonts w:cs="Arial"/>
          <w:szCs w:val="20"/>
          <w:lang w:eastAsia="sl-SI"/>
        </w:rPr>
      </w:pPr>
      <w:r w:rsidRPr="007F6274">
        <w:rPr>
          <w:rFonts w:cs="Arial"/>
          <w:szCs w:val="20"/>
          <w:lang w:eastAsia="sl-SI"/>
        </w:rPr>
        <w:t>Upravni inšpektor pozdravlja odločitev MIO Beltinci, da je proaktivno pristopil k odpravi ugotovljenih nepravilnosti.</w:t>
      </w:r>
    </w:p>
    <w:p w14:paraId="656600DB" w14:textId="77777777" w:rsidR="004E767A" w:rsidRPr="007F6274" w:rsidRDefault="004E767A" w:rsidP="00D24BC6">
      <w:pPr>
        <w:jc w:val="both"/>
        <w:rPr>
          <w:rFonts w:cs="Arial"/>
          <w:lang w:val="de-DE"/>
        </w:rPr>
      </w:pPr>
    </w:p>
    <w:p w14:paraId="153BB956" w14:textId="77777777" w:rsidR="00F6614E" w:rsidRPr="007F6274" w:rsidRDefault="00F6614E" w:rsidP="00B75BB3">
      <w:pPr>
        <w:spacing w:line="240" w:lineRule="exact"/>
        <w:ind w:left="720"/>
        <w:jc w:val="both"/>
        <w:rPr>
          <w:rFonts w:cs="Arial"/>
          <w:szCs w:val="20"/>
        </w:rPr>
      </w:pPr>
    </w:p>
    <w:p w14:paraId="2F41E1AC" w14:textId="77777777" w:rsidR="00A1074B" w:rsidRPr="007F6274" w:rsidRDefault="00983A3A" w:rsidP="00B75BB3">
      <w:pPr>
        <w:spacing w:line="240" w:lineRule="exact"/>
        <w:jc w:val="center"/>
        <w:rPr>
          <w:rFonts w:cs="Arial"/>
          <w:b/>
          <w:szCs w:val="20"/>
        </w:rPr>
      </w:pPr>
      <w:r w:rsidRPr="007F6274">
        <w:rPr>
          <w:rFonts w:cs="Arial"/>
          <w:b/>
          <w:szCs w:val="20"/>
        </w:rPr>
        <w:t>U</w:t>
      </w:r>
      <w:r w:rsidR="00A1074B" w:rsidRPr="007F6274">
        <w:rPr>
          <w:rFonts w:cs="Arial"/>
          <w:b/>
          <w:szCs w:val="20"/>
        </w:rPr>
        <w:t>KREPI:</w:t>
      </w:r>
    </w:p>
    <w:p w14:paraId="0D7B5DA0" w14:textId="77777777" w:rsidR="00A1074B" w:rsidRPr="007F6274" w:rsidRDefault="00A1074B" w:rsidP="00296D64">
      <w:pPr>
        <w:spacing w:line="240" w:lineRule="exact"/>
        <w:jc w:val="both"/>
        <w:rPr>
          <w:rFonts w:cs="Arial"/>
          <w:szCs w:val="20"/>
        </w:rPr>
      </w:pPr>
    </w:p>
    <w:p w14:paraId="50C38A4E" w14:textId="77777777" w:rsidR="00A1074B" w:rsidRPr="007F6274" w:rsidRDefault="00A1074B" w:rsidP="00296D64">
      <w:pPr>
        <w:spacing w:line="240" w:lineRule="exact"/>
        <w:jc w:val="both"/>
        <w:rPr>
          <w:rFonts w:cs="Arial"/>
          <w:szCs w:val="20"/>
        </w:rPr>
      </w:pPr>
      <w:r w:rsidRPr="007F6274">
        <w:rPr>
          <w:rFonts w:cs="Arial"/>
          <w:szCs w:val="20"/>
        </w:rPr>
        <w:t xml:space="preserve"> </w:t>
      </w:r>
    </w:p>
    <w:p w14:paraId="789DC19A" w14:textId="77777777" w:rsidR="00A1074B" w:rsidRPr="007F6274" w:rsidRDefault="00A1074B" w:rsidP="00296D64">
      <w:pPr>
        <w:spacing w:line="240" w:lineRule="exact"/>
        <w:jc w:val="both"/>
        <w:rPr>
          <w:rFonts w:cs="Arial"/>
          <w:szCs w:val="20"/>
        </w:rPr>
      </w:pPr>
      <w:r w:rsidRPr="007F6274">
        <w:rPr>
          <w:rFonts w:cs="Arial"/>
          <w:szCs w:val="20"/>
        </w:rPr>
        <w:t>Upravni inšpektor na podlagi 307. f  člena Zakona o splošnem upravnem postopku</w:t>
      </w:r>
    </w:p>
    <w:p w14:paraId="57192708" w14:textId="77777777" w:rsidR="00A1074B" w:rsidRPr="007F6274" w:rsidRDefault="00A1074B" w:rsidP="00296D64">
      <w:pPr>
        <w:spacing w:line="240" w:lineRule="exact"/>
        <w:jc w:val="both"/>
        <w:rPr>
          <w:rFonts w:cs="Arial"/>
          <w:szCs w:val="20"/>
        </w:rPr>
      </w:pPr>
      <w:r w:rsidRPr="007F6274">
        <w:rPr>
          <w:rFonts w:cs="Arial"/>
          <w:szCs w:val="20"/>
        </w:rPr>
        <w:t xml:space="preserve">  </w:t>
      </w:r>
    </w:p>
    <w:p w14:paraId="7AFB41EF" w14:textId="77777777" w:rsidR="00A1074B" w:rsidRPr="007F6274" w:rsidRDefault="00A1074B" w:rsidP="00296D64">
      <w:pPr>
        <w:spacing w:line="240" w:lineRule="exact"/>
        <w:jc w:val="both"/>
        <w:rPr>
          <w:rFonts w:cs="Arial"/>
          <w:szCs w:val="20"/>
        </w:rPr>
      </w:pPr>
    </w:p>
    <w:p w14:paraId="141D5A79" w14:textId="77777777" w:rsidR="00A1074B" w:rsidRPr="007F6274" w:rsidRDefault="00A1074B" w:rsidP="00296D64">
      <w:pPr>
        <w:spacing w:line="240" w:lineRule="exact"/>
        <w:jc w:val="center"/>
        <w:rPr>
          <w:rFonts w:cs="Arial"/>
          <w:szCs w:val="20"/>
        </w:rPr>
      </w:pPr>
      <w:r w:rsidRPr="007F6274">
        <w:rPr>
          <w:rFonts w:cs="Arial"/>
          <w:szCs w:val="20"/>
        </w:rPr>
        <w:t>odreja:</w:t>
      </w:r>
    </w:p>
    <w:p w14:paraId="4524961E" w14:textId="77777777" w:rsidR="00CC2F84" w:rsidRPr="007F6274" w:rsidRDefault="00CC2F84" w:rsidP="00C91F6D">
      <w:pPr>
        <w:suppressAutoHyphens/>
        <w:spacing w:line="240" w:lineRule="exact"/>
        <w:jc w:val="both"/>
        <w:rPr>
          <w:rFonts w:cs="Arial"/>
          <w:szCs w:val="20"/>
        </w:rPr>
      </w:pPr>
    </w:p>
    <w:p w14:paraId="279FE5A6" w14:textId="0CF19681" w:rsidR="00C91F6D" w:rsidRPr="007F6274" w:rsidRDefault="00CA27E0" w:rsidP="00C91F6D">
      <w:pPr>
        <w:suppressAutoHyphens/>
        <w:spacing w:line="240" w:lineRule="exact"/>
        <w:jc w:val="both"/>
        <w:rPr>
          <w:rFonts w:cs="Arial"/>
          <w:szCs w:val="20"/>
        </w:rPr>
      </w:pPr>
      <w:r w:rsidRPr="007F6274">
        <w:rPr>
          <w:rFonts w:cs="Arial"/>
          <w:szCs w:val="20"/>
        </w:rPr>
        <w:t>vodji MIO Beltinci</w:t>
      </w:r>
      <w:r w:rsidRPr="007F6274">
        <w:rPr>
          <w:rFonts w:cs="Arial"/>
        </w:rPr>
        <w:t xml:space="preserve"> </w:t>
      </w:r>
      <w:r w:rsidR="00A257B0">
        <w:rPr>
          <w:rFonts w:cs="Arial"/>
        </w:rPr>
        <w:t>█</w:t>
      </w:r>
      <w:r w:rsidR="00C91F6D" w:rsidRPr="007F6274">
        <w:rPr>
          <w:rFonts w:cs="Arial"/>
          <w:szCs w:val="20"/>
        </w:rPr>
        <w:t xml:space="preserve">: </w:t>
      </w:r>
    </w:p>
    <w:p w14:paraId="3C39E899" w14:textId="77777777" w:rsidR="00F80B8A" w:rsidRPr="007F6274" w:rsidRDefault="00F80B8A" w:rsidP="00C91F6D">
      <w:pPr>
        <w:tabs>
          <w:tab w:val="left" w:pos="284"/>
        </w:tabs>
        <w:autoSpaceDE w:val="0"/>
        <w:autoSpaceDN w:val="0"/>
        <w:adjustRightInd w:val="0"/>
        <w:spacing w:line="240" w:lineRule="auto"/>
        <w:jc w:val="both"/>
        <w:rPr>
          <w:rFonts w:cs="Arial"/>
          <w:szCs w:val="20"/>
        </w:rPr>
      </w:pPr>
    </w:p>
    <w:p w14:paraId="149D0083" w14:textId="77777777" w:rsidR="00B023E8" w:rsidRPr="007F6274" w:rsidRDefault="00B023E8" w:rsidP="00B023E8">
      <w:pPr>
        <w:numPr>
          <w:ilvl w:val="0"/>
          <w:numId w:val="45"/>
        </w:numPr>
        <w:spacing w:line="240" w:lineRule="exact"/>
        <w:jc w:val="both"/>
        <w:rPr>
          <w:rFonts w:cs="Arial"/>
          <w:szCs w:val="20"/>
        </w:rPr>
      </w:pPr>
      <w:r w:rsidRPr="007F6274">
        <w:rPr>
          <w:rFonts w:cs="Arial"/>
          <w:szCs w:val="20"/>
        </w:rPr>
        <w:lastRenderedPageBreak/>
        <w:t>da z ugotovitvami tega inšpekcijskega nadzora in vsebino izdanega zapisnika seznani uradno osebo, ki vodi upravne postopke in jo opozori na spoštovanje določb ZIN, ZUP in UUP v postopkih v katerih je bil opravljen nadzor;</w:t>
      </w:r>
    </w:p>
    <w:p w14:paraId="66296DA4" w14:textId="77777777" w:rsidR="00B023E8" w:rsidRPr="007F6274" w:rsidRDefault="00B023E8" w:rsidP="00B023E8">
      <w:pPr>
        <w:numPr>
          <w:ilvl w:val="0"/>
          <w:numId w:val="45"/>
        </w:numPr>
        <w:spacing w:line="240" w:lineRule="exact"/>
        <w:jc w:val="both"/>
        <w:rPr>
          <w:rFonts w:cs="Arial"/>
          <w:szCs w:val="20"/>
        </w:rPr>
      </w:pPr>
      <w:r w:rsidRPr="007F6274">
        <w:rPr>
          <w:rFonts w:cs="Arial"/>
          <w:szCs w:val="20"/>
        </w:rPr>
        <w:t>da v skladu s svojimi pristojnostmi zagotovi, da bo uradna oseba spoštovale temeljna načela upravnega postopka;</w:t>
      </w:r>
    </w:p>
    <w:p w14:paraId="5E60146D" w14:textId="77777777" w:rsidR="00B023E8" w:rsidRPr="007F6274" w:rsidRDefault="00B023E8" w:rsidP="00B023E8">
      <w:pPr>
        <w:numPr>
          <w:ilvl w:val="0"/>
          <w:numId w:val="45"/>
        </w:numPr>
        <w:spacing w:line="240" w:lineRule="exact"/>
        <w:jc w:val="both"/>
        <w:rPr>
          <w:rFonts w:cs="Arial"/>
          <w:szCs w:val="20"/>
        </w:rPr>
      </w:pPr>
      <w:r w:rsidRPr="007F6274">
        <w:rPr>
          <w:rFonts w:cs="Arial"/>
          <w:szCs w:val="20"/>
        </w:rPr>
        <w:t>da v skladu s svojimi pristojnostmi zagotovi, da bodo odpravljene nepravilnosti pri izdelovanju vabil;</w:t>
      </w:r>
    </w:p>
    <w:p w14:paraId="26FC905C" w14:textId="77777777" w:rsidR="00B023E8" w:rsidRPr="007F6274" w:rsidRDefault="00B023E8" w:rsidP="00B023E8">
      <w:pPr>
        <w:numPr>
          <w:ilvl w:val="0"/>
          <w:numId w:val="45"/>
        </w:numPr>
        <w:spacing w:line="240" w:lineRule="exact"/>
        <w:jc w:val="both"/>
        <w:rPr>
          <w:rFonts w:cs="Arial"/>
          <w:szCs w:val="20"/>
        </w:rPr>
      </w:pPr>
      <w:r w:rsidRPr="007F6274">
        <w:rPr>
          <w:rFonts w:cs="Arial"/>
          <w:szCs w:val="20"/>
        </w:rPr>
        <w:t xml:space="preserve">da v skladu s svojimi pristojnostmi zagotovi, da bodo odpravljene nepravilnosti glede izdelovanja zapisnikov; </w:t>
      </w:r>
    </w:p>
    <w:p w14:paraId="423AEF71" w14:textId="77777777" w:rsidR="00B023E8" w:rsidRPr="007F6274" w:rsidRDefault="00B023E8" w:rsidP="009A3E95">
      <w:pPr>
        <w:numPr>
          <w:ilvl w:val="0"/>
          <w:numId w:val="45"/>
        </w:numPr>
        <w:spacing w:line="240" w:lineRule="exact"/>
        <w:jc w:val="both"/>
        <w:rPr>
          <w:rFonts w:cs="Arial"/>
          <w:szCs w:val="20"/>
        </w:rPr>
      </w:pPr>
      <w:r w:rsidRPr="007F6274">
        <w:rPr>
          <w:rFonts w:cs="Arial"/>
          <w:szCs w:val="20"/>
        </w:rPr>
        <w:t xml:space="preserve">da v skladu s svojimi pristojnostmi zagotovi pravilno izvajanje določb 210. člena ZUP in odpravi nepravilnosti in pomanjkljivosti glede oblikovanja odločb (uvodi, izreki, obrazložitve, pouk o pravnem sredstvu); </w:t>
      </w:r>
      <w:r w:rsidR="007E2601" w:rsidRPr="007F6274">
        <w:rPr>
          <w:rFonts w:cs="Arial"/>
          <w:szCs w:val="20"/>
        </w:rPr>
        <w:t xml:space="preserve"> </w:t>
      </w:r>
    </w:p>
    <w:p w14:paraId="6A00899B" w14:textId="77777777" w:rsidR="007E2601" w:rsidRPr="007F6274" w:rsidRDefault="007E2601" w:rsidP="009A3E95">
      <w:pPr>
        <w:numPr>
          <w:ilvl w:val="0"/>
          <w:numId w:val="45"/>
        </w:numPr>
        <w:spacing w:line="240" w:lineRule="exact"/>
        <w:jc w:val="both"/>
        <w:rPr>
          <w:rFonts w:cs="Arial"/>
          <w:szCs w:val="20"/>
        </w:rPr>
      </w:pPr>
      <w:r w:rsidRPr="007F6274">
        <w:rPr>
          <w:rFonts w:cs="Arial"/>
          <w:szCs w:val="20"/>
        </w:rPr>
        <w:t>da v skladu s svojimi pristojnostmi zagotovi, da bodo odpravljene nepravilnosti glede vodenja izvršbe;</w:t>
      </w:r>
    </w:p>
    <w:p w14:paraId="31ABEB0F" w14:textId="77777777" w:rsidR="00B023E8" w:rsidRPr="007F6274" w:rsidRDefault="00B023E8" w:rsidP="00B023E8">
      <w:pPr>
        <w:numPr>
          <w:ilvl w:val="0"/>
          <w:numId w:val="45"/>
        </w:numPr>
        <w:spacing w:line="240" w:lineRule="exact"/>
        <w:jc w:val="both"/>
        <w:rPr>
          <w:rFonts w:cs="Arial"/>
          <w:szCs w:val="20"/>
        </w:rPr>
      </w:pPr>
      <w:r w:rsidRPr="007F6274">
        <w:rPr>
          <w:rFonts w:cs="Arial"/>
          <w:szCs w:val="20"/>
        </w:rPr>
        <w:t xml:space="preserve">da v skladu s svojimi pristojnostmi poskrbi za odpravo ugotovljenih nepravilnosti pri upravnem poslovanju (nepravilnosti pri evidentiranju, evidentiranju dokumentov, zaporedne številke,..) in </w:t>
      </w:r>
    </w:p>
    <w:p w14:paraId="2B655992" w14:textId="77777777" w:rsidR="00A82464" w:rsidRPr="007F6274" w:rsidRDefault="00B023E8" w:rsidP="007E2601">
      <w:pPr>
        <w:numPr>
          <w:ilvl w:val="0"/>
          <w:numId w:val="45"/>
        </w:numPr>
        <w:spacing w:line="240" w:lineRule="exact"/>
        <w:jc w:val="both"/>
        <w:rPr>
          <w:rFonts w:cs="Arial"/>
          <w:szCs w:val="20"/>
        </w:rPr>
      </w:pPr>
      <w:r w:rsidRPr="007F6274">
        <w:rPr>
          <w:rFonts w:cs="Arial"/>
          <w:szCs w:val="20"/>
        </w:rPr>
        <w:t xml:space="preserve">da o sprejetih ukrepih pisno obvesti Inšpektorat za javni sektor in o tem predloži dokazila, in sicer </w:t>
      </w:r>
      <w:r w:rsidRPr="007F6274">
        <w:rPr>
          <w:rFonts w:cs="Arial"/>
          <w:szCs w:val="20"/>
          <w:u w:val="single"/>
        </w:rPr>
        <w:t xml:space="preserve">najkasneje </w:t>
      </w:r>
      <w:r w:rsidR="007E2601" w:rsidRPr="007F6274">
        <w:rPr>
          <w:rFonts w:cs="Arial"/>
          <w:szCs w:val="20"/>
          <w:u w:val="single"/>
        </w:rPr>
        <w:t xml:space="preserve">v roku 10 dni </w:t>
      </w:r>
      <w:r w:rsidR="00486E5D" w:rsidRPr="007F6274">
        <w:rPr>
          <w:rFonts w:cs="Arial"/>
          <w:szCs w:val="20"/>
          <w:u w:val="single"/>
        </w:rPr>
        <w:t>p</w:t>
      </w:r>
      <w:r w:rsidR="007E2601" w:rsidRPr="007F6274">
        <w:rPr>
          <w:rFonts w:cs="Arial"/>
          <w:szCs w:val="20"/>
          <w:u w:val="single"/>
        </w:rPr>
        <w:t>o prenehanja veljavnosti</w:t>
      </w:r>
      <w:r w:rsidR="007E2601" w:rsidRPr="007F6274">
        <w:rPr>
          <w:rFonts w:cs="Arial"/>
          <w:szCs w:val="20"/>
        </w:rPr>
        <w:t xml:space="preserve"> določb 6. člena </w:t>
      </w:r>
      <w:r w:rsidR="00D83A50" w:rsidRPr="007F6274">
        <w:rPr>
          <w:rFonts w:cs="Arial"/>
          <w:szCs w:val="20"/>
        </w:rPr>
        <w:t xml:space="preserve"> </w:t>
      </w:r>
      <w:r w:rsidR="007E2601" w:rsidRPr="007F6274">
        <w:rPr>
          <w:rFonts w:cs="Arial"/>
          <w:szCs w:val="20"/>
        </w:rPr>
        <w:t xml:space="preserve">Zakona o začasnih ukrepih  v zvezi s sodnimi, upravnimi in drugimi javnopravnimi zadevami  za obvladovanje širjenja nalezljive bolezni SARS-CoV-2 (COVID-19) (ZZUSUDJZ)  (Uradni list RS, št. </w:t>
      </w:r>
      <w:hyperlink r:id="rId35" w:tgtFrame="_blank" w:tooltip="Zakon o začasnih ukrepih v zvezi s sodnimi, upravnimi in drugimi javnopravnimi zadevami za obvladovanje širjenja nalezljive bolezni SARS-CoV-2 (COVID-19) (ZZUSUDJZ)" w:history="1">
        <w:r w:rsidR="007E2601" w:rsidRPr="007F6274">
          <w:rPr>
            <w:rFonts w:cs="Arial"/>
            <w:szCs w:val="20"/>
          </w:rPr>
          <w:t>36/20</w:t>
        </w:r>
      </w:hyperlink>
      <w:r w:rsidR="007E2601" w:rsidRPr="007F6274">
        <w:rPr>
          <w:rFonts w:cs="Arial"/>
          <w:szCs w:val="20"/>
        </w:rPr>
        <w:t>)</w:t>
      </w:r>
      <w:r w:rsidR="00486E5D" w:rsidRPr="007F6274">
        <w:rPr>
          <w:rFonts w:cs="Arial"/>
          <w:szCs w:val="20"/>
        </w:rPr>
        <w:t>, ki določa, da v času izvajanja ukrepov iz tega predpisa, roki v ne nujnih zadevah ne tečejo.</w:t>
      </w:r>
    </w:p>
    <w:p w14:paraId="6A29F593" w14:textId="77777777" w:rsidR="00B75D72" w:rsidRPr="007F6274" w:rsidRDefault="00B75D72" w:rsidP="00486E5D">
      <w:pPr>
        <w:spacing w:line="240" w:lineRule="exact"/>
        <w:ind w:left="720"/>
        <w:jc w:val="both"/>
        <w:rPr>
          <w:rFonts w:cs="Arial"/>
          <w:szCs w:val="20"/>
        </w:rPr>
      </w:pPr>
    </w:p>
    <w:p w14:paraId="66BF09CD" w14:textId="77777777" w:rsidR="00486E5D" w:rsidRPr="007F6274" w:rsidRDefault="00486E5D" w:rsidP="00486E5D">
      <w:pPr>
        <w:spacing w:line="240" w:lineRule="exact"/>
        <w:ind w:left="720"/>
        <w:jc w:val="both"/>
        <w:rPr>
          <w:rFonts w:cs="Arial"/>
          <w:szCs w:val="20"/>
        </w:rPr>
      </w:pPr>
    </w:p>
    <w:p w14:paraId="49E7F1E9" w14:textId="77777777" w:rsidR="00486E5D" w:rsidRPr="007F6274" w:rsidRDefault="00486E5D" w:rsidP="00486E5D">
      <w:pPr>
        <w:spacing w:line="240" w:lineRule="exact"/>
        <w:ind w:left="720"/>
        <w:jc w:val="both"/>
        <w:rPr>
          <w:rFonts w:cs="Arial"/>
          <w:szCs w:val="20"/>
        </w:rPr>
      </w:pPr>
    </w:p>
    <w:p w14:paraId="62385BD2" w14:textId="77777777" w:rsidR="00A82464" w:rsidRPr="007F6274" w:rsidRDefault="00A82464" w:rsidP="00A82464">
      <w:pPr>
        <w:spacing w:line="240" w:lineRule="exact"/>
        <w:jc w:val="center"/>
        <w:rPr>
          <w:rFonts w:cs="Arial"/>
          <w:szCs w:val="20"/>
        </w:rPr>
      </w:pPr>
      <w:r w:rsidRPr="007F6274">
        <w:rPr>
          <w:rFonts w:cs="Arial"/>
          <w:szCs w:val="20"/>
        </w:rPr>
        <w:t xml:space="preserve">  mag. Darko Gradišnik</w:t>
      </w:r>
    </w:p>
    <w:p w14:paraId="272781E0" w14:textId="77777777" w:rsidR="00A82464" w:rsidRPr="007F6274" w:rsidRDefault="00A82464" w:rsidP="00A82464">
      <w:pPr>
        <w:spacing w:line="240" w:lineRule="exact"/>
        <w:jc w:val="center"/>
        <w:rPr>
          <w:rFonts w:cs="Arial"/>
          <w:szCs w:val="20"/>
        </w:rPr>
      </w:pPr>
      <w:r w:rsidRPr="007F6274">
        <w:rPr>
          <w:rFonts w:cs="Arial"/>
          <w:szCs w:val="20"/>
        </w:rPr>
        <w:t xml:space="preserve">     Upravni inšpektor</w:t>
      </w:r>
    </w:p>
    <w:p w14:paraId="31AE2825" w14:textId="77777777" w:rsidR="00A82464" w:rsidRPr="007F6274" w:rsidRDefault="00A82464" w:rsidP="00A82464">
      <w:pPr>
        <w:spacing w:line="240" w:lineRule="exact"/>
        <w:jc w:val="center"/>
        <w:rPr>
          <w:rFonts w:cs="Arial"/>
          <w:szCs w:val="20"/>
        </w:rPr>
      </w:pPr>
      <w:r w:rsidRPr="007F6274">
        <w:rPr>
          <w:rFonts w:cs="Arial"/>
          <w:szCs w:val="20"/>
        </w:rPr>
        <w:t xml:space="preserve">      Inšpektor višji svetnik</w:t>
      </w:r>
    </w:p>
    <w:p w14:paraId="0146EF02" w14:textId="77777777" w:rsidR="00062430" w:rsidRPr="007F6274" w:rsidRDefault="00062430" w:rsidP="00FF46F9">
      <w:pPr>
        <w:rPr>
          <w:rFonts w:cs="Arial"/>
          <w:szCs w:val="20"/>
        </w:rPr>
      </w:pPr>
    </w:p>
    <w:p w14:paraId="194BD1DB" w14:textId="77777777" w:rsidR="00A82464" w:rsidRPr="007F6274" w:rsidRDefault="00A82464" w:rsidP="00A82464">
      <w:pPr>
        <w:spacing w:line="240" w:lineRule="exact"/>
        <w:rPr>
          <w:rFonts w:cs="Arial"/>
          <w:szCs w:val="20"/>
        </w:rPr>
      </w:pPr>
    </w:p>
    <w:p w14:paraId="0CBE85E5" w14:textId="77777777" w:rsidR="00A82464" w:rsidRPr="007F6274" w:rsidRDefault="00A82464" w:rsidP="00A82464">
      <w:pPr>
        <w:rPr>
          <w:rFonts w:cs="Arial"/>
        </w:rPr>
      </w:pPr>
      <w:r w:rsidRPr="007F6274">
        <w:rPr>
          <w:rFonts w:cs="Arial"/>
        </w:rPr>
        <w:t>Vročiti:</w:t>
      </w:r>
    </w:p>
    <w:p w14:paraId="04235E2D" w14:textId="77777777" w:rsidR="00407166" w:rsidRPr="007F6274" w:rsidRDefault="00CA27E0" w:rsidP="00C07D23">
      <w:pPr>
        <w:numPr>
          <w:ilvl w:val="0"/>
          <w:numId w:val="3"/>
        </w:numPr>
        <w:autoSpaceDE w:val="0"/>
        <w:autoSpaceDN w:val="0"/>
        <w:adjustRightInd w:val="0"/>
        <w:spacing w:line="240" w:lineRule="auto"/>
        <w:jc w:val="both"/>
        <w:rPr>
          <w:rFonts w:cs="Arial"/>
          <w:b/>
        </w:rPr>
      </w:pPr>
      <w:r w:rsidRPr="007F6274">
        <w:rPr>
          <w:rFonts w:cs="Arial"/>
        </w:rPr>
        <w:t>Medobčinski inšpektorat občin Beltinci, Črenšovci, Odranci, Turnišče in Velika Polana</w:t>
      </w:r>
      <w:r w:rsidR="00A82464" w:rsidRPr="007F6274">
        <w:rPr>
          <w:rFonts w:cs="Arial"/>
        </w:rPr>
        <w:t xml:space="preserve">, </w:t>
      </w:r>
      <w:hyperlink r:id="rId36" w:history="1">
        <w:r w:rsidRPr="007F6274">
          <w:rPr>
            <w:rFonts w:cs="Arial"/>
          </w:rPr>
          <w:t>medobcinski.inspektorat@beltinci.si</w:t>
        </w:r>
      </w:hyperlink>
      <w:r w:rsidR="00A82464" w:rsidRPr="007F6274">
        <w:rPr>
          <w:rFonts w:cs="Arial"/>
        </w:rPr>
        <w:t>, po elektronski pošti;</w:t>
      </w:r>
    </w:p>
    <w:sectPr w:rsidR="00407166" w:rsidRPr="007F6274" w:rsidSect="00783310">
      <w:headerReference w:type="even" r:id="rId37"/>
      <w:headerReference w:type="default" r:id="rId38"/>
      <w:footerReference w:type="even" r:id="rId39"/>
      <w:footerReference w:type="default" r:id="rId40"/>
      <w:headerReference w:type="first" r:id="rId41"/>
      <w:footerReference w:type="first" r:id="rId4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EAF2C" w14:textId="77777777" w:rsidR="001A268F" w:rsidRDefault="001A268F">
      <w:r>
        <w:separator/>
      </w:r>
    </w:p>
  </w:endnote>
  <w:endnote w:type="continuationSeparator" w:id="0">
    <w:p w14:paraId="64D17B8C" w14:textId="77777777" w:rsidR="001A268F" w:rsidRDefault="001A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embedRegular r:id="rId1" w:fontKey="{202CAEB7-F72E-4D31-B3E5-C6B446830ADA}"/>
    <w:embedBold r:id="rId2" w:fontKey="{04D450E7-721A-4A1C-A641-AC3AEEB2027F}"/>
    <w:embedItalic r:id="rId3" w:fontKey="{B19D7EB6-269F-4AD7-B30D-ED2DB697FE0E}"/>
    <w:embedBoldItalic r:id="rId4" w:fontKey="{CF6EAA98-30E5-464A-B348-A8827F4374D1}"/>
  </w:font>
  <w:font w:name="Times New Roman">
    <w:panose1 w:val="02020603050405020304"/>
    <w:charset w:val="EE"/>
    <w:family w:val="roman"/>
    <w:pitch w:val="variable"/>
    <w:sig w:usb0="E0002EFF" w:usb1="C000785B" w:usb2="00000009" w:usb3="00000000" w:csb0="000001FF" w:csb1="00000000"/>
    <w:embedRegular r:id="rId5" w:fontKey="{00E6B888-6FE2-4223-8877-6AA7FCD8D691}"/>
    <w:embedBold r:id="rId6" w:fontKey="{5A6F93C3-D7CA-4788-B4F4-81D1930C9E77}"/>
    <w:embedItalic r:id="rId7" w:fontKey="{64347399-AD1F-4D1B-8245-5547FD00BD33}"/>
    <w:embedBoldItalic r:id="rId8" w:fontKey="{43B8366E-8E1E-42EA-A67C-BB80EAF4455C}"/>
  </w:font>
  <w:font w:name="Courier New">
    <w:panose1 w:val="02070309020205020404"/>
    <w:charset w:val="EE"/>
    <w:family w:val="modern"/>
    <w:pitch w:val="fixed"/>
    <w:sig w:usb0="E0002EFF" w:usb1="C0007843" w:usb2="00000009" w:usb3="00000000" w:csb0="000001FF" w:csb1="00000000"/>
    <w:embedRegular r:id="rId9" w:fontKey="{4F2AAF8A-1E69-4589-9A2F-3C80DA3DAC49}"/>
  </w:font>
  <w:font w:name="Wingdings">
    <w:panose1 w:val="05000000000000000000"/>
    <w:charset w:val="02"/>
    <w:family w:val="auto"/>
    <w:pitch w:val="variable"/>
    <w:sig w:usb0="00000000" w:usb1="10000000" w:usb2="00000000" w:usb3="00000000" w:csb0="80000000" w:csb1="00000000"/>
    <w:embedRegular r:id="rId10" w:fontKey="{15E4FCAD-DB94-471C-85D7-E60F320F6473}"/>
  </w:font>
  <w:font w:name="Symbol">
    <w:panose1 w:val="05050102010706020507"/>
    <w:charset w:val="02"/>
    <w:family w:val="roman"/>
    <w:pitch w:val="variable"/>
    <w:sig w:usb0="00000000" w:usb1="10000000" w:usb2="00000000" w:usb3="00000000" w:csb0="80000000" w:csb1="00000000"/>
    <w:embedRegular r:id="rId11" w:fontKey="{880423A1-9E2B-48AB-8614-29ACD71B5FE8}"/>
  </w:font>
  <w:font w:name="Microsoft New Tai Lue">
    <w:panose1 w:val="020B0502040204020203"/>
    <w:charset w:val="00"/>
    <w:family w:val="swiss"/>
    <w:pitch w:val="variable"/>
    <w:sig w:usb0="00000003" w:usb1="00000000" w:usb2="80000000" w:usb3="00000000" w:csb0="00000001" w:csb1="00000000"/>
    <w:embedRegular r:id="rId12" w:fontKey="{6CBB18CC-B211-4C7D-8471-4238605BAD21}"/>
  </w:font>
  <w:font w:name="Calibri">
    <w:panose1 w:val="020F0502020204030204"/>
    <w:charset w:val="EE"/>
    <w:family w:val="swiss"/>
    <w:pitch w:val="variable"/>
    <w:sig w:usb0="E4002EFF" w:usb1="C000247B" w:usb2="00000009" w:usb3="00000000" w:csb0="000001FF" w:csb1="00000000"/>
    <w:embedRegular r:id="rId13" w:fontKey="{C7D6370F-B6F3-4DDA-9AAF-1AF13FCCD4ED}"/>
    <w:embedBold r:id="rId14" w:fontKey="{66729E2B-7DBA-4A77-A9DA-7F3D806713D8}"/>
  </w:font>
  <w:font w:name="Calibri Light">
    <w:panose1 w:val="020F0302020204030204"/>
    <w:charset w:val="EE"/>
    <w:family w:val="swiss"/>
    <w:pitch w:val="variable"/>
    <w:sig w:usb0="E4002EFF" w:usb1="C000247B" w:usb2="00000009" w:usb3="00000000" w:csb0="000001FF" w:csb1="00000000"/>
    <w:embedRegular r:id="rId15" w:fontKey="{D55D0F65-9A16-45A8-A0F5-BBC60918F4F3}"/>
    <w:embedBoldItalic r:id="rId16" w:fontKey="{D5705B8B-DAB5-4649-B524-B66CD26DF04F}"/>
  </w:font>
  <w:font w:name="Tahoma">
    <w:panose1 w:val="020B0604030504040204"/>
    <w:charset w:val="EE"/>
    <w:family w:val="swiss"/>
    <w:pitch w:val="variable"/>
    <w:sig w:usb0="E1002EFF" w:usb1="C000605B" w:usb2="00000029" w:usb3="00000000" w:csb0="000101FF" w:csb1="00000000"/>
    <w:embedRegular r:id="rId17" w:fontKey="{90CA9825-8759-4BD8-A179-EEB31A356923}"/>
  </w:font>
  <w:font w:name="Republika">
    <w:panose1 w:val="02000506040000020004"/>
    <w:charset w:val="EE"/>
    <w:family w:val="auto"/>
    <w:pitch w:val="variable"/>
    <w:sig w:usb0="A00000FF" w:usb1="4000205B" w:usb2="00000000" w:usb3="00000000" w:csb0="00000093" w:csb1="00000000"/>
    <w:embedRegular r:id="rId18" w:fontKey="{7B3516BD-F357-452A-944B-89C61F167C11}"/>
    <w:embedBold r:id="rId19" w:fontKey="{5815624D-4A02-4C6B-A680-CAB0CDF9800A}"/>
  </w:font>
  <w:font w:name="Republika Bold">
    <w:altName w:val="Courier New"/>
    <w:charset w:val="00"/>
    <w:family w:val="auto"/>
    <w:pitch w:val="variable"/>
    <w:sig w:usb0="03000000" w:usb1="00000000" w:usb2="00000000" w:usb3="00000000" w:csb0="00000001" w:csb1="00000000"/>
    <w:embedBold r:id="rId20" w:fontKey="{F20A7948-5790-47A6-BFE4-B8B1E15A8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0BB4B" w14:textId="77777777" w:rsidR="00221EB8" w:rsidRDefault="00221EB8"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AE191F" w14:textId="77777777" w:rsidR="00221EB8" w:rsidRDefault="00221EB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F8240" w14:textId="77777777" w:rsidR="00221EB8" w:rsidRDefault="00221EB8"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26</w:t>
    </w:r>
    <w:r>
      <w:rPr>
        <w:rStyle w:val="tevilkastrani"/>
      </w:rPr>
      <w:fldChar w:fldCharType="end"/>
    </w:r>
  </w:p>
  <w:p w14:paraId="2774876D" w14:textId="77777777" w:rsidR="00221EB8" w:rsidRDefault="00221EB8">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3FD3" w14:textId="77777777" w:rsidR="00221EB8" w:rsidRDefault="00221E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F4CEA" w14:textId="77777777" w:rsidR="001A268F" w:rsidRDefault="001A268F">
      <w:r>
        <w:separator/>
      </w:r>
    </w:p>
  </w:footnote>
  <w:footnote w:type="continuationSeparator" w:id="0">
    <w:p w14:paraId="0EE9F84C" w14:textId="77777777" w:rsidR="001A268F" w:rsidRDefault="001A268F">
      <w:r>
        <w:continuationSeparator/>
      </w:r>
    </w:p>
  </w:footnote>
  <w:footnote w:id="1">
    <w:p w14:paraId="689FB6A0" w14:textId="77777777" w:rsidR="00221EB8" w:rsidRPr="00AA79D9" w:rsidRDefault="00221EB8">
      <w:pPr>
        <w:pStyle w:val="Sprotnaopomba-besedilo"/>
        <w:rPr>
          <w:rStyle w:val="Sprotnaopomba-sklic"/>
          <w:rFonts w:ascii="Calibri" w:eastAsia="Calibri" w:hAnsi="Calibri" w:cs="Calibri"/>
          <w:szCs w:val="22"/>
        </w:rPr>
      </w:pPr>
      <w:r w:rsidRPr="00AA79D9">
        <w:rPr>
          <w:rStyle w:val="Sprotnaopomba-sklic"/>
          <w:rFonts w:ascii="Calibri" w:eastAsia="Calibri" w:hAnsi="Calibri" w:cs="Calibri"/>
          <w:szCs w:val="22"/>
        </w:rPr>
        <w:footnoteRef/>
      </w:r>
      <w:r w:rsidRPr="00AA79D9">
        <w:rPr>
          <w:rStyle w:val="Sprotnaopomba-sklic"/>
          <w:rFonts w:ascii="Calibri" w:eastAsia="Calibri" w:hAnsi="Calibri" w:cs="Calibri"/>
          <w:szCs w:val="22"/>
        </w:rPr>
        <w:t xml:space="preserve"> </w:t>
      </w:r>
      <w:r w:rsidRPr="00357F3E">
        <w:rPr>
          <w:rStyle w:val="Sprotnaopomba-sklic"/>
          <w:rFonts w:ascii="Calibri" w:eastAsia="Calibri" w:hAnsi="Calibri" w:cs="Calibri"/>
          <w:szCs w:val="22"/>
        </w:rPr>
        <w:t xml:space="preserve">1. odstavek 17. člena </w:t>
      </w:r>
      <w:r w:rsidRPr="00AA79D9">
        <w:rPr>
          <w:rStyle w:val="Sprotnaopomba-sklic"/>
          <w:rFonts w:ascii="Calibri" w:eastAsia="Calibri" w:hAnsi="Calibri" w:cs="Calibri"/>
          <w:szCs w:val="22"/>
        </w:rPr>
        <w:t>Odloka MIO Beltinci</w:t>
      </w:r>
      <w:r w:rsidRPr="00357F3E">
        <w:rPr>
          <w:rStyle w:val="Sprotnaopomba-sklic"/>
          <w:rFonts w:ascii="Calibri" w:eastAsia="Calibri" w:hAnsi="Calibri" w:cs="Calibri"/>
          <w:szCs w:val="22"/>
        </w:rPr>
        <w:t>;</w:t>
      </w:r>
    </w:p>
  </w:footnote>
  <w:footnote w:id="2">
    <w:p w14:paraId="522E0B10" w14:textId="77777777" w:rsidR="00221EB8" w:rsidRPr="00D50E53" w:rsidRDefault="00221EB8">
      <w:pPr>
        <w:pStyle w:val="Sprotnaopomba-besedilo"/>
        <w:rPr>
          <w:rStyle w:val="Sprotnaopomba-sklic"/>
          <w:rFonts w:ascii="Calibri" w:eastAsia="Calibri" w:hAnsi="Calibri" w:cs="Calibri"/>
          <w:szCs w:val="22"/>
          <w:lang w:val="sl-SI"/>
        </w:rPr>
      </w:pPr>
      <w:r w:rsidRPr="00D50E53">
        <w:rPr>
          <w:rStyle w:val="Sprotnaopomba-sklic"/>
          <w:rFonts w:ascii="Calibri" w:eastAsia="Calibri" w:hAnsi="Calibri" w:cs="Calibri"/>
          <w:szCs w:val="22"/>
          <w:lang w:val="sl-SI"/>
        </w:rPr>
        <w:footnoteRef/>
      </w:r>
      <w:r w:rsidRPr="00D50E53">
        <w:rPr>
          <w:rStyle w:val="Sprotnaopomba-sklic"/>
          <w:rFonts w:ascii="Calibri" w:eastAsia="Calibri" w:hAnsi="Calibri" w:cs="Calibri"/>
          <w:szCs w:val="22"/>
          <w:lang w:val="sl-SI"/>
        </w:rPr>
        <w:t xml:space="preserve"> </w:t>
      </w:r>
      <w:r w:rsidRPr="00D50E53">
        <w:rPr>
          <w:rStyle w:val="Sprotnaopomba-sklic"/>
          <w:rFonts w:ascii="Calibri" w:eastAsia="Calibri" w:hAnsi="Calibri" w:cs="Calibri"/>
          <w:szCs w:val="22"/>
          <w:lang w:val="sl-SI"/>
        </w:rPr>
        <w:t>Objavjeno na spletni strani www.beltinci.si/objava/64105;</w:t>
      </w:r>
    </w:p>
  </w:footnote>
  <w:footnote w:id="3">
    <w:p w14:paraId="4B6B5714" w14:textId="77777777" w:rsidR="00221EB8" w:rsidRPr="00117053" w:rsidRDefault="00221EB8">
      <w:pPr>
        <w:pStyle w:val="Sprotnaopomba-besedilo"/>
        <w:rPr>
          <w:rStyle w:val="Sprotnaopomba-sklic"/>
          <w:rFonts w:ascii="Calibri" w:eastAsia="Calibri" w:hAnsi="Calibri" w:cs="Calibri"/>
          <w:szCs w:val="22"/>
          <w:lang w:val="sl-SI"/>
        </w:rPr>
      </w:pPr>
      <w:r w:rsidRPr="00117053">
        <w:rPr>
          <w:rStyle w:val="Sprotnaopomba-sklic"/>
          <w:rFonts w:ascii="Calibri" w:eastAsia="Calibri" w:hAnsi="Calibri" w:cs="Calibri"/>
          <w:szCs w:val="22"/>
          <w:lang w:val="sl-SI"/>
        </w:rPr>
        <w:footnoteRef/>
      </w:r>
      <w:r w:rsidRPr="00117053">
        <w:rPr>
          <w:rStyle w:val="Sprotnaopomba-sklic"/>
          <w:rFonts w:ascii="Calibri" w:eastAsia="Calibri" w:hAnsi="Calibri" w:cs="Calibri"/>
          <w:szCs w:val="22"/>
          <w:lang w:val="sl-SI"/>
        </w:rPr>
        <w:t xml:space="preserve"> </w:t>
      </w:r>
      <w:r w:rsidRPr="00D50E53">
        <w:rPr>
          <w:rStyle w:val="Sprotnaopomba-sklic"/>
          <w:rFonts w:ascii="Calibri" w:eastAsia="Calibri" w:hAnsi="Calibri" w:cs="Calibri"/>
          <w:szCs w:val="22"/>
          <w:lang w:val="sl-SI"/>
        </w:rPr>
        <w:t xml:space="preserve">14. člen </w:t>
      </w:r>
      <w:r w:rsidRPr="00AA79D9">
        <w:rPr>
          <w:rStyle w:val="Sprotnaopomba-sklic"/>
          <w:rFonts w:ascii="Calibri" w:eastAsia="Calibri" w:hAnsi="Calibri" w:cs="Calibri"/>
          <w:szCs w:val="22"/>
        </w:rPr>
        <w:t>Odloka MIO Beltinci</w:t>
      </w:r>
      <w:r w:rsidRPr="00D50E53">
        <w:rPr>
          <w:rStyle w:val="Sprotnaopomba-sklic"/>
          <w:rFonts w:ascii="Calibri" w:eastAsia="Calibri" w:hAnsi="Calibri" w:cs="Calibri"/>
          <w:szCs w:val="22"/>
          <w:lang w:val="sl-SI"/>
        </w:rPr>
        <w:t>;</w:t>
      </w:r>
    </w:p>
  </w:footnote>
  <w:footnote w:id="4">
    <w:p w14:paraId="6FF8742D" w14:textId="77777777" w:rsidR="00221EB8" w:rsidRPr="002B5960" w:rsidRDefault="00221EB8" w:rsidP="00D50E53">
      <w:pPr>
        <w:pStyle w:val="Sprotnaopomba-besedilo"/>
        <w:rPr>
          <w:rStyle w:val="Sprotnaopomba-sklic"/>
          <w:rFonts w:ascii="Calibri" w:eastAsia="Calibri" w:hAnsi="Calibri" w:cs="Calibri"/>
          <w:szCs w:val="22"/>
          <w:lang w:val="sl-SI"/>
        </w:rPr>
      </w:pPr>
      <w:r w:rsidRPr="002B5960">
        <w:rPr>
          <w:rStyle w:val="Sprotnaopomba-sklic"/>
          <w:rFonts w:ascii="Calibri" w:eastAsia="Calibri" w:hAnsi="Calibri" w:cs="Calibri"/>
          <w:szCs w:val="22"/>
          <w:lang w:val="sl-SI"/>
        </w:rPr>
        <w:footnoteRef/>
      </w:r>
      <w:r w:rsidRPr="002B5960">
        <w:rPr>
          <w:rStyle w:val="Sprotnaopomba-sklic"/>
          <w:rFonts w:ascii="Calibri" w:eastAsia="Calibri" w:hAnsi="Calibri" w:cs="Calibri"/>
          <w:szCs w:val="22"/>
          <w:lang w:val="sl-SI"/>
        </w:rPr>
        <w:t xml:space="preserve"> </w:t>
      </w:r>
      <w:r w:rsidRPr="00D50E53">
        <w:rPr>
          <w:rStyle w:val="Sprotnaopomba-sklic"/>
          <w:rFonts w:ascii="Calibri" w:eastAsia="Calibri" w:hAnsi="Calibri" w:cs="Calibri"/>
          <w:szCs w:val="22"/>
          <w:lang w:val="sl-SI"/>
        </w:rPr>
        <w:t xml:space="preserve">1. odstavek 11. člena </w:t>
      </w:r>
      <w:r w:rsidRPr="00AA79D9">
        <w:rPr>
          <w:rStyle w:val="Sprotnaopomba-sklic"/>
          <w:rFonts w:ascii="Calibri" w:eastAsia="Calibri" w:hAnsi="Calibri" w:cs="Calibri"/>
          <w:szCs w:val="22"/>
        </w:rPr>
        <w:t>Odloka MIO Beltinci</w:t>
      </w:r>
      <w:r w:rsidRPr="00D50E53">
        <w:rPr>
          <w:rStyle w:val="Sprotnaopomba-sklic"/>
          <w:rFonts w:ascii="Calibri" w:eastAsia="Calibri" w:hAnsi="Calibri" w:cs="Calibri"/>
          <w:szCs w:val="22"/>
          <w:lang w:val="sl-SI"/>
        </w:rPr>
        <w:t>;</w:t>
      </w:r>
    </w:p>
  </w:footnote>
  <w:footnote w:id="5">
    <w:p w14:paraId="298DE15A" w14:textId="77777777" w:rsidR="00221EB8" w:rsidRPr="002B5960" w:rsidRDefault="00221EB8" w:rsidP="00D50E53">
      <w:pPr>
        <w:pStyle w:val="Sprotnaopomba-besedilo"/>
        <w:rPr>
          <w:rStyle w:val="Sprotnaopomba-sklic"/>
          <w:rFonts w:ascii="Calibri" w:eastAsia="Calibri" w:hAnsi="Calibri" w:cs="Calibri"/>
          <w:szCs w:val="22"/>
          <w:lang w:val="sl-SI"/>
        </w:rPr>
      </w:pPr>
      <w:r w:rsidRPr="002B5960">
        <w:rPr>
          <w:rStyle w:val="Sprotnaopomba-sklic"/>
          <w:rFonts w:ascii="Calibri" w:eastAsia="Calibri" w:hAnsi="Calibri" w:cs="Calibri"/>
          <w:szCs w:val="22"/>
          <w:lang w:val="sl-SI"/>
        </w:rPr>
        <w:footnoteRef/>
      </w:r>
      <w:r w:rsidRPr="002B5960">
        <w:rPr>
          <w:rStyle w:val="Sprotnaopomba-sklic"/>
          <w:rFonts w:ascii="Calibri" w:eastAsia="Calibri" w:hAnsi="Calibri" w:cs="Calibri"/>
          <w:szCs w:val="22"/>
          <w:lang w:val="sl-SI"/>
        </w:rPr>
        <w:t xml:space="preserve"> </w:t>
      </w:r>
      <w:r>
        <w:rPr>
          <w:rStyle w:val="Sprotnaopomba-sklic"/>
          <w:rFonts w:ascii="Calibri" w:eastAsia="Calibri" w:hAnsi="Calibri" w:cs="Calibri"/>
          <w:szCs w:val="22"/>
          <w:lang w:val="sl-SI"/>
        </w:rPr>
        <w:t>12. člen</w:t>
      </w:r>
      <w:r w:rsidRPr="002B5960">
        <w:rPr>
          <w:rStyle w:val="Sprotnaopomba-sklic"/>
          <w:rFonts w:ascii="Calibri" w:eastAsia="Calibri" w:hAnsi="Calibri" w:cs="Calibri"/>
          <w:szCs w:val="22"/>
          <w:lang w:val="sl-SI"/>
        </w:rPr>
        <w:t xml:space="preserve"> </w:t>
      </w:r>
      <w:r w:rsidRPr="00AA79D9">
        <w:rPr>
          <w:rStyle w:val="Sprotnaopomba-sklic"/>
          <w:rFonts w:ascii="Calibri" w:eastAsia="Calibri" w:hAnsi="Calibri" w:cs="Calibri"/>
          <w:szCs w:val="22"/>
        </w:rPr>
        <w:t>Odloka MIO Beltinci</w:t>
      </w:r>
      <w:r w:rsidRPr="002B5960">
        <w:rPr>
          <w:rStyle w:val="Sprotnaopomba-sklic"/>
          <w:rFonts w:ascii="Calibri" w:eastAsia="Calibri" w:hAnsi="Calibri" w:cs="Calibri"/>
          <w:szCs w:val="22"/>
          <w:lang w:val="sl-SI"/>
        </w:rPr>
        <w:t>;</w:t>
      </w:r>
    </w:p>
  </w:footnote>
  <w:footnote w:id="6">
    <w:p w14:paraId="430B0F0A" w14:textId="77777777" w:rsidR="00221EB8" w:rsidRPr="002B5960" w:rsidRDefault="00221EB8" w:rsidP="00D50E53">
      <w:pPr>
        <w:pStyle w:val="Sprotnaopomba-besedilo"/>
        <w:rPr>
          <w:lang w:val="sl-SI"/>
        </w:rPr>
      </w:pPr>
      <w:r w:rsidRPr="002B5960">
        <w:rPr>
          <w:rStyle w:val="Sprotnaopomba-sklic"/>
          <w:rFonts w:ascii="Calibri" w:eastAsia="Calibri" w:hAnsi="Calibri" w:cs="Calibri"/>
          <w:szCs w:val="22"/>
          <w:lang w:val="sl-SI"/>
        </w:rPr>
        <w:footnoteRef/>
      </w:r>
      <w:r w:rsidRPr="002B5960">
        <w:rPr>
          <w:rStyle w:val="Sprotnaopomba-sklic"/>
          <w:rFonts w:ascii="Calibri" w:eastAsia="Calibri" w:hAnsi="Calibri" w:cs="Calibri"/>
          <w:szCs w:val="22"/>
          <w:lang w:val="sl-SI"/>
        </w:rPr>
        <w:t xml:space="preserve"> </w:t>
      </w:r>
      <w:r>
        <w:rPr>
          <w:rStyle w:val="Sprotnaopomba-sklic"/>
          <w:rFonts w:ascii="Calibri" w:eastAsia="Calibri" w:hAnsi="Calibri" w:cs="Calibri"/>
          <w:szCs w:val="22"/>
          <w:lang w:val="sl-SI"/>
        </w:rPr>
        <w:t>2. odstavek 3</w:t>
      </w:r>
      <w:r w:rsidRPr="002B5960">
        <w:rPr>
          <w:rStyle w:val="Sprotnaopomba-sklic"/>
          <w:rFonts w:ascii="Calibri" w:eastAsia="Calibri" w:hAnsi="Calibri" w:cs="Calibri"/>
          <w:szCs w:val="22"/>
          <w:lang w:val="sl-SI"/>
        </w:rPr>
        <w:t xml:space="preserve">. člena </w:t>
      </w:r>
      <w:r w:rsidRPr="00AA79D9">
        <w:rPr>
          <w:rStyle w:val="Sprotnaopomba-sklic"/>
          <w:rFonts w:ascii="Calibri" w:eastAsia="Calibri" w:hAnsi="Calibri" w:cs="Calibri"/>
          <w:szCs w:val="22"/>
        </w:rPr>
        <w:t>Odloka MIO Beltinci</w:t>
      </w:r>
      <w:r w:rsidRPr="002B5960">
        <w:rPr>
          <w:rStyle w:val="Sprotnaopomba-sklic"/>
          <w:rFonts w:ascii="Calibri" w:eastAsia="Calibri" w:hAnsi="Calibri" w:cs="Calibri"/>
          <w:szCs w:val="22"/>
          <w:lang w:val="sl-SI"/>
        </w:rPr>
        <w:t>;</w:t>
      </w:r>
    </w:p>
  </w:footnote>
  <w:footnote w:id="7">
    <w:p w14:paraId="1A4CC834" w14:textId="77777777" w:rsidR="00221EB8" w:rsidRPr="0005002D" w:rsidRDefault="00221EB8">
      <w:pPr>
        <w:pStyle w:val="Sprotnaopomba-besedilo"/>
        <w:rPr>
          <w:rStyle w:val="Sprotnaopomba-sklic"/>
          <w:rFonts w:ascii="Calibri" w:eastAsia="Calibri" w:hAnsi="Calibri" w:cs="Calibri"/>
          <w:szCs w:val="22"/>
          <w:lang w:val="sl-SI"/>
        </w:rPr>
      </w:pPr>
      <w:r w:rsidRPr="0005002D">
        <w:rPr>
          <w:rStyle w:val="Sprotnaopomba-sklic"/>
          <w:rFonts w:ascii="Calibri" w:eastAsia="Calibri" w:hAnsi="Calibri" w:cs="Calibri"/>
          <w:szCs w:val="22"/>
          <w:lang w:val="sl-SI"/>
        </w:rPr>
        <w:footnoteRef/>
      </w:r>
      <w:r w:rsidRPr="0005002D">
        <w:rPr>
          <w:rStyle w:val="Sprotnaopomba-sklic"/>
          <w:rFonts w:ascii="Calibri" w:eastAsia="Calibri" w:hAnsi="Calibri" w:cs="Calibri"/>
          <w:szCs w:val="22"/>
          <w:lang w:val="sl-SI"/>
        </w:rPr>
        <w:t xml:space="preserve"> </w:t>
      </w:r>
      <w:r w:rsidRPr="00D50E53">
        <w:rPr>
          <w:rStyle w:val="Sprotnaopomba-sklic"/>
          <w:rFonts w:ascii="Calibri" w:eastAsia="Calibri" w:hAnsi="Calibri" w:cs="Calibri"/>
          <w:szCs w:val="22"/>
          <w:lang w:val="sl-SI"/>
        </w:rPr>
        <w:t xml:space="preserve">1. odstavek 11. člena </w:t>
      </w:r>
      <w:r w:rsidRPr="00AA79D9">
        <w:rPr>
          <w:rStyle w:val="Sprotnaopomba-sklic"/>
          <w:rFonts w:ascii="Calibri" w:eastAsia="Calibri" w:hAnsi="Calibri" w:cs="Calibri"/>
          <w:szCs w:val="22"/>
        </w:rPr>
        <w:t>Odloka MIO Beltinci</w:t>
      </w:r>
      <w:r w:rsidRPr="0005002D">
        <w:rPr>
          <w:rStyle w:val="Sprotnaopomba-sklic"/>
          <w:rFonts w:eastAsia="Calibri"/>
        </w:rPr>
        <w:t>;</w:t>
      </w:r>
    </w:p>
  </w:footnote>
  <w:footnote w:id="8">
    <w:p w14:paraId="0EA93701" w14:textId="77777777" w:rsidR="00221EB8" w:rsidRPr="0005002D" w:rsidRDefault="00221EB8" w:rsidP="0005002D">
      <w:pPr>
        <w:pStyle w:val="Sprotnaopomba-besedilo"/>
        <w:rPr>
          <w:rStyle w:val="Sprotnaopomba-sklic"/>
        </w:rPr>
      </w:pPr>
      <w:r w:rsidRPr="0005002D">
        <w:rPr>
          <w:rStyle w:val="Sprotnaopomba-sklic"/>
          <w:rFonts w:ascii="Calibri" w:eastAsia="Calibri" w:hAnsi="Calibri" w:cs="Calibri"/>
          <w:szCs w:val="22"/>
          <w:lang w:val="sl-SI"/>
        </w:rPr>
        <w:footnoteRef/>
      </w:r>
      <w:r w:rsidRPr="0005002D">
        <w:rPr>
          <w:rStyle w:val="Sprotnaopomba-sklic"/>
          <w:rFonts w:ascii="Calibri" w:eastAsia="Calibri" w:hAnsi="Calibri" w:cs="Calibri"/>
          <w:szCs w:val="22"/>
          <w:lang w:val="sl-SI"/>
        </w:rPr>
        <w:t xml:space="preserve"> V skladu z določili 1. odstavka 14. člena </w:t>
      </w:r>
      <w:r w:rsidRPr="00AA79D9">
        <w:rPr>
          <w:rStyle w:val="Sprotnaopomba-sklic"/>
          <w:rFonts w:ascii="Calibri" w:eastAsia="Calibri" w:hAnsi="Calibri" w:cs="Calibri"/>
          <w:szCs w:val="22"/>
        </w:rPr>
        <w:t>Odloka MIO Beltinci</w:t>
      </w:r>
      <w:r w:rsidRPr="0005002D">
        <w:rPr>
          <w:rStyle w:val="Sprotnaopomba-sklic"/>
          <w:rFonts w:eastAsia="Calibri"/>
        </w:rPr>
        <w:t>;</w:t>
      </w:r>
    </w:p>
  </w:footnote>
  <w:footnote w:id="9">
    <w:p w14:paraId="0CAFD91D" w14:textId="77777777" w:rsidR="00221EB8" w:rsidRPr="002905BB" w:rsidRDefault="00221EB8">
      <w:pPr>
        <w:pStyle w:val="Sprotnaopomba-besedilo"/>
        <w:rPr>
          <w:rStyle w:val="Sprotnaopomba-sklic"/>
          <w:rFonts w:ascii="Calibri" w:eastAsia="Calibri" w:hAnsi="Calibri" w:cs="Calibri"/>
          <w:szCs w:val="22"/>
          <w:lang w:val="sl-SI"/>
        </w:rPr>
      </w:pPr>
      <w:r w:rsidRPr="002905BB">
        <w:rPr>
          <w:rStyle w:val="Sprotnaopomba-sklic"/>
          <w:rFonts w:ascii="Calibri" w:eastAsia="Calibri" w:hAnsi="Calibri" w:cs="Calibri"/>
          <w:szCs w:val="22"/>
          <w:lang w:val="sl-SI"/>
        </w:rPr>
        <w:footnoteRef/>
      </w:r>
      <w:r w:rsidRPr="002905BB">
        <w:rPr>
          <w:rStyle w:val="Sprotnaopomba-sklic"/>
          <w:rFonts w:ascii="Calibri" w:eastAsia="Calibri" w:hAnsi="Calibri" w:cs="Calibri"/>
          <w:szCs w:val="22"/>
          <w:lang w:val="sl-SI"/>
        </w:rPr>
        <w:t xml:space="preserve"> Javne naloge v organih so naloge, ki so neposredno povezane z izvrševanjem oblasti ali z varstvom javnega interesa.</w:t>
      </w:r>
    </w:p>
  </w:footnote>
  <w:footnote w:id="10">
    <w:p w14:paraId="5128E668" w14:textId="77777777" w:rsidR="00221EB8" w:rsidRPr="006357A2" w:rsidRDefault="00221EB8">
      <w:pPr>
        <w:pStyle w:val="Sprotnaopomba-besedilo"/>
        <w:rPr>
          <w:rStyle w:val="Sprotnaopomba-sklic"/>
          <w:rFonts w:ascii="Calibri" w:eastAsia="Calibri" w:hAnsi="Calibri" w:cs="Calibri"/>
          <w:szCs w:val="22"/>
          <w:lang w:val="sl-SI"/>
        </w:rPr>
      </w:pPr>
      <w:r w:rsidRPr="002905BB">
        <w:rPr>
          <w:rStyle w:val="Sprotnaopomba-sklic"/>
          <w:rFonts w:ascii="Calibri" w:eastAsia="Calibri" w:hAnsi="Calibri" w:cs="Calibri"/>
          <w:szCs w:val="22"/>
          <w:lang w:val="sl-SI"/>
        </w:rPr>
        <w:footnoteRef/>
      </w:r>
      <w:r w:rsidRPr="002905BB">
        <w:rPr>
          <w:rStyle w:val="Sprotnaopomba-sklic"/>
          <w:rFonts w:ascii="Calibri" w:eastAsia="Calibri" w:hAnsi="Calibri" w:cs="Calibri"/>
          <w:szCs w:val="22"/>
          <w:lang w:val="sl-SI"/>
        </w:rPr>
        <w:t xml:space="preserve"> </w:t>
      </w:r>
      <w:r w:rsidRPr="002905BB">
        <w:rPr>
          <w:rStyle w:val="Sprotnaopomba-sklic"/>
          <w:rFonts w:ascii="Calibri" w:eastAsia="Calibri" w:hAnsi="Calibri" w:cs="Calibri"/>
          <w:szCs w:val="22"/>
        </w:rPr>
        <w:t>1. odstavek 55. člena ZJU;</w:t>
      </w:r>
    </w:p>
  </w:footnote>
  <w:footnote w:id="11">
    <w:p w14:paraId="291BF874" w14:textId="77777777" w:rsidR="00221EB8" w:rsidRPr="00626087" w:rsidRDefault="00221EB8" w:rsidP="00775B7D">
      <w:pPr>
        <w:pStyle w:val="Sprotnaopomba-besedilo"/>
        <w:jc w:val="both"/>
        <w:rPr>
          <w:rStyle w:val="Sprotnaopomba-sklic"/>
          <w:rFonts w:ascii="Calibri" w:eastAsia="Calibri" w:hAnsi="Calibri" w:cs="Calibri"/>
        </w:rPr>
      </w:pPr>
      <w:r w:rsidRPr="00626087">
        <w:rPr>
          <w:rStyle w:val="Sprotnaopomba-sklic"/>
          <w:rFonts w:ascii="Calibri" w:eastAsia="Calibri" w:hAnsi="Calibri" w:cs="Calibri"/>
        </w:rPr>
        <w:footnoteRef/>
      </w:r>
      <w:r w:rsidRPr="00626087">
        <w:rPr>
          <w:rStyle w:val="Sprotnaopomba-sklic"/>
          <w:rFonts w:ascii="Calibri" w:eastAsia="Calibri" w:hAnsi="Calibri" w:cs="Calibri"/>
        </w:rPr>
        <w:t xml:space="preserve"> Glej 3. točko XVI. poglavj</w:t>
      </w:r>
      <w:r w:rsidRPr="00775B7D">
        <w:rPr>
          <w:rStyle w:val="Sprotnaopomba-sklic"/>
          <w:rFonts w:ascii="Calibri" w:eastAsia="Calibri" w:hAnsi="Calibri" w:cs="Calibri"/>
        </w:rPr>
        <w:t>a  ZUP - o</w:t>
      </w:r>
      <w:r w:rsidRPr="00626087">
        <w:rPr>
          <w:rStyle w:val="Sprotnaopomba-sklic"/>
          <w:rFonts w:ascii="Calibri" w:eastAsia="Calibri" w:hAnsi="Calibri" w:cs="Calibri"/>
        </w:rPr>
        <w:t>dprava in razveljavitev odločbe po nadzorstveni pravici, členi od  274</w:t>
      </w:r>
      <w:r w:rsidRPr="00626087">
        <w:rPr>
          <w:rStyle w:val="Sprotnaopomba-sklic"/>
          <w:rFonts w:eastAsia="Calibri"/>
        </w:rPr>
        <w:t>.</w:t>
      </w:r>
      <w:r w:rsidRPr="00626087">
        <w:rPr>
          <w:rStyle w:val="Sprotnaopomba-sklic"/>
          <w:rFonts w:ascii="Calibri" w:eastAsia="Calibri" w:hAnsi="Calibri" w:cs="Calibri"/>
        </w:rPr>
        <w:t xml:space="preserve"> do 277., </w:t>
      </w:r>
    </w:p>
  </w:footnote>
  <w:footnote w:id="12">
    <w:p w14:paraId="3117375C" w14:textId="77777777" w:rsidR="00221EB8" w:rsidRPr="00626087" w:rsidRDefault="00221EB8" w:rsidP="00BE343A">
      <w:pPr>
        <w:pStyle w:val="Sprotnaopomba-besedilo"/>
        <w:jc w:val="both"/>
        <w:rPr>
          <w:rStyle w:val="Sprotnaopomba-sklic"/>
          <w:rFonts w:ascii="Calibri" w:eastAsia="Calibri" w:hAnsi="Calibri" w:cs="Calibri"/>
        </w:rPr>
      </w:pPr>
      <w:r w:rsidRPr="00626087">
        <w:rPr>
          <w:rStyle w:val="Sprotnaopomba-sklic"/>
          <w:rFonts w:ascii="Calibri" w:eastAsia="Calibri" w:hAnsi="Calibri" w:cs="Calibri"/>
        </w:rPr>
        <w:footnoteRef/>
      </w:r>
      <w:r w:rsidRPr="00626087">
        <w:rPr>
          <w:rStyle w:val="Sprotnaopomba-sklic"/>
          <w:rFonts w:ascii="Calibri" w:eastAsia="Calibri" w:hAnsi="Calibri" w:cs="Calibri"/>
        </w:rPr>
        <w:t xml:space="preserve"> V skladu z 33. členom ZIN;</w:t>
      </w:r>
    </w:p>
  </w:footnote>
  <w:footnote w:id="13">
    <w:p w14:paraId="62B38742" w14:textId="77777777" w:rsidR="00221EB8" w:rsidRPr="00B023E8" w:rsidRDefault="00221EB8" w:rsidP="00626087">
      <w:pPr>
        <w:pStyle w:val="Sprotnaopomba-besedilo"/>
        <w:jc w:val="both"/>
        <w:rPr>
          <w:rStyle w:val="Sprotnaopomba-sklic"/>
          <w:rFonts w:ascii="Calibri" w:eastAsia="Calibri" w:hAnsi="Calibri" w:cs="Calibri"/>
          <w:szCs w:val="22"/>
          <w:lang w:val="sl-SI"/>
        </w:rPr>
      </w:pPr>
      <w:r w:rsidRPr="00626087">
        <w:rPr>
          <w:rStyle w:val="Sprotnaopomba-sklic"/>
          <w:rFonts w:ascii="Calibri" w:eastAsia="Calibri" w:hAnsi="Calibri" w:cs="Calibri"/>
        </w:rPr>
        <w:footnoteRef/>
      </w:r>
      <w:r w:rsidRPr="00626087">
        <w:rPr>
          <w:rStyle w:val="Sprotnaopomba-sklic"/>
          <w:rFonts w:ascii="Calibri" w:eastAsia="Calibri" w:hAnsi="Calibri" w:cs="Calibri"/>
        </w:rPr>
        <w:t xml:space="preserve"> Upravni inšpektor navaja samo tista</w:t>
      </w:r>
      <w:r w:rsidRPr="00B023E8">
        <w:rPr>
          <w:rStyle w:val="Sprotnaopomba-sklic"/>
          <w:rFonts w:ascii="Calibri" w:eastAsia="Calibri" w:hAnsi="Calibri" w:cs="Calibri"/>
        </w:rPr>
        <w:t xml:space="preserve"> </w:t>
      </w:r>
      <w:r w:rsidRPr="00626087">
        <w:rPr>
          <w:rStyle w:val="Sprotnaopomba-sklic"/>
          <w:rFonts w:ascii="Calibri" w:eastAsia="Calibri" w:hAnsi="Calibri" w:cs="Calibri"/>
        </w:rPr>
        <w:t>odlok</w:t>
      </w:r>
      <w:r w:rsidRPr="00B023E8">
        <w:rPr>
          <w:rStyle w:val="Sprotnaopomba-sklic"/>
          <w:rFonts w:ascii="Calibri" w:eastAsia="Calibri" w:hAnsi="Calibri" w:cs="Calibri"/>
        </w:rPr>
        <w:t>a</w:t>
      </w:r>
      <w:r w:rsidRPr="00626087">
        <w:rPr>
          <w:rStyle w:val="Sprotnaopomba-sklic"/>
          <w:rFonts w:ascii="Calibri" w:eastAsia="Calibri" w:hAnsi="Calibri" w:cs="Calibri"/>
        </w:rPr>
        <w:t>, pri katerih organih je opravil nadzor in sicer Odlok o ustanovitvi medobčinskega inšpektorata in redarstva občin Jesenice, Gorje, Kranjska Gora in Žirovnica (Uradni list RS št. 41/08 in 13/10)</w:t>
      </w:r>
      <w:r w:rsidRPr="00B023E8">
        <w:rPr>
          <w:rStyle w:val="Sprotnaopomba-sklic"/>
          <w:rFonts w:ascii="Calibri" w:eastAsia="Calibri" w:hAnsi="Calibri" w:cs="Calibri"/>
        </w:rPr>
        <w:t xml:space="preserve"> in Odlok o ustanovitvi Medobčinskega inšpektorata – Skupnega </w:t>
      </w:r>
      <w:r w:rsidRPr="00B023E8">
        <w:rPr>
          <w:rStyle w:val="Sprotnaopomba-sklic"/>
          <w:rFonts w:ascii="Calibri" w:eastAsia="Calibri" w:hAnsi="Calibri" w:cs="Calibri"/>
        </w:rPr>
        <w:t>prekrškovnega organa občinskih uprav občin Bistrica ob Sotli, Brežice, Krško, Radeče in Sevnica (Uradni list RS št. 76/19 - v nadaljevanju Odlok MIO SPO);</w:t>
      </w:r>
    </w:p>
  </w:footnote>
  <w:footnote w:id="14">
    <w:p w14:paraId="1C58C9B8" w14:textId="77777777" w:rsidR="00221EB8" w:rsidRPr="00BE343A" w:rsidRDefault="00221EB8" w:rsidP="00BE343A">
      <w:pPr>
        <w:pStyle w:val="Sprotnaopomba-besedilo"/>
        <w:jc w:val="both"/>
        <w:rPr>
          <w:rStyle w:val="Sprotnaopomba-sklic"/>
          <w:rFonts w:ascii="Calibri" w:eastAsia="Calibri" w:hAnsi="Calibri" w:cs="Calibri"/>
          <w:szCs w:val="22"/>
          <w:lang w:val="sl-SI"/>
        </w:rPr>
      </w:pPr>
      <w:r w:rsidRPr="00BE343A">
        <w:rPr>
          <w:rStyle w:val="Sprotnaopomba-sklic"/>
          <w:rFonts w:ascii="Calibri" w:eastAsia="Calibri" w:hAnsi="Calibri" w:cs="Calibri"/>
          <w:szCs w:val="22"/>
          <w:lang w:val="sl-SI"/>
        </w:rPr>
        <w:footnoteRef/>
      </w:r>
      <w:r w:rsidRPr="00BE343A">
        <w:rPr>
          <w:rStyle w:val="Sprotnaopomba-sklic"/>
          <w:rFonts w:ascii="Calibri" w:eastAsia="Calibri" w:hAnsi="Calibri" w:cs="Calibri"/>
          <w:szCs w:val="22"/>
          <w:lang w:val="sl-SI"/>
        </w:rPr>
        <w:t xml:space="preserve"> Upravni inšpektor je pregledal zadeve po posameznih sklopih nadzora, ki ga opravlja MIO Beltinci in se nanaša na ceste, odpadke, vodo</w:t>
      </w:r>
      <w:r w:rsidRPr="00775B7D">
        <w:rPr>
          <w:rStyle w:val="Sprotnaopomba-sklic"/>
          <w:rFonts w:ascii="Calibri" w:eastAsia="Calibri" w:hAnsi="Calibri" w:cs="Calibri"/>
          <w:szCs w:val="22"/>
          <w:lang w:val="sl-SI"/>
        </w:rPr>
        <w:t xml:space="preserve"> in</w:t>
      </w:r>
      <w:r w:rsidRPr="00BE343A">
        <w:rPr>
          <w:rStyle w:val="Sprotnaopomba-sklic"/>
          <w:rFonts w:ascii="Calibri" w:eastAsia="Calibri" w:hAnsi="Calibri" w:cs="Calibri"/>
          <w:szCs w:val="22"/>
          <w:lang w:val="sl-SI"/>
        </w:rPr>
        <w:t xml:space="preserve"> enostavn</w:t>
      </w:r>
      <w:r>
        <w:rPr>
          <w:rStyle w:val="Sprotnaopomba-sklic"/>
          <w:rFonts w:ascii="Calibri" w:eastAsia="Calibri" w:hAnsi="Calibri" w:cs="Calibri"/>
          <w:szCs w:val="22"/>
          <w:lang w:val="sl-SI"/>
        </w:rPr>
        <w:t>e</w:t>
      </w:r>
      <w:r w:rsidRPr="00BE343A">
        <w:rPr>
          <w:rStyle w:val="Sprotnaopomba-sklic"/>
          <w:rFonts w:ascii="Calibri" w:eastAsia="Calibri" w:hAnsi="Calibri" w:cs="Calibri"/>
          <w:szCs w:val="22"/>
          <w:lang w:val="sl-SI"/>
        </w:rPr>
        <w:t xml:space="preserve"> objekt</w:t>
      </w:r>
      <w:r>
        <w:rPr>
          <w:rStyle w:val="Sprotnaopomba-sklic"/>
          <w:rFonts w:ascii="Calibri" w:eastAsia="Calibri" w:hAnsi="Calibri" w:cs="Calibri"/>
          <w:szCs w:val="22"/>
          <w:lang w:val="sl-SI"/>
        </w:rPr>
        <w:t>e</w:t>
      </w:r>
      <w:r w:rsidRPr="00BE343A">
        <w:rPr>
          <w:rStyle w:val="Sprotnaopomba-sklic"/>
          <w:rFonts w:ascii="Calibri" w:eastAsia="Calibri" w:hAnsi="Calibri" w:cs="Calibri"/>
          <w:szCs w:val="22"/>
          <w:lang w:val="sl-SI"/>
        </w:rPr>
        <w:t>.</w:t>
      </w:r>
    </w:p>
  </w:footnote>
  <w:footnote w:id="15">
    <w:p w14:paraId="153F4A0C" w14:textId="77777777" w:rsidR="00221EB8" w:rsidRPr="00C81892" w:rsidRDefault="00221EB8" w:rsidP="00B35FDE">
      <w:pPr>
        <w:pStyle w:val="Sprotnaopomba-besedilo"/>
        <w:jc w:val="both"/>
        <w:rPr>
          <w:rStyle w:val="Sprotnaopomba-sklic"/>
          <w:rFonts w:ascii="Calibri" w:eastAsia="Calibri" w:hAnsi="Calibri" w:cs="Calibri"/>
          <w:szCs w:val="22"/>
        </w:rPr>
      </w:pPr>
      <w:r w:rsidRPr="00C81892">
        <w:rPr>
          <w:rStyle w:val="Sprotnaopomba-sklic"/>
          <w:rFonts w:ascii="Calibri" w:eastAsia="Calibri" w:hAnsi="Calibri" w:cs="Calibri"/>
          <w:szCs w:val="22"/>
        </w:rPr>
        <w:footnoteRef/>
      </w:r>
      <w:r w:rsidRPr="00C81892">
        <w:rPr>
          <w:rStyle w:val="Sprotnaopomba-sklic"/>
          <w:rFonts w:ascii="Calibri" w:eastAsia="Calibri" w:hAnsi="Calibri" w:cs="Calibri"/>
          <w:szCs w:val="22"/>
        </w:rPr>
        <w:t xml:space="preserve"> »številka dokumenta je evidenčna oznaka dokumenta, ki je sestavljena iz številke zadeve in zaporedne številke </w:t>
      </w:r>
      <w:r w:rsidRPr="009050CF">
        <w:rPr>
          <w:rStyle w:val="Sprotnaopomba-sklic"/>
          <w:rFonts w:ascii="Calibri" w:eastAsia="Calibri" w:hAnsi="Calibri" w:cs="Calibri"/>
          <w:szCs w:val="22"/>
        </w:rPr>
        <w:t xml:space="preserve"> dokumenta v okviru zadeve</w:t>
      </w:r>
      <w:r w:rsidRPr="00C81892">
        <w:rPr>
          <w:rStyle w:val="Sprotnaopomba-sklic"/>
          <w:rFonts w:ascii="Calibri" w:eastAsia="Calibri" w:hAnsi="Calibri" w:cs="Calibri"/>
          <w:szCs w:val="22"/>
        </w:rPr>
        <w:t>;«</w:t>
      </w:r>
    </w:p>
  </w:footnote>
  <w:footnote w:id="16">
    <w:p w14:paraId="38087CA9" w14:textId="77777777" w:rsidR="00221EB8" w:rsidRPr="00775CB5" w:rsidRDefault="00221EB8" w:rsidP="00832885">
      <w:pPr>
        <w:pStyle w:val="Sprotnaopomba-besedilo"/>
        <w:jc w:val="both"/>
        <w:rPr>
          <w:rStyle w:val="Sprotnaopomba-sklic"/>
          <w:rFonts w:ascii="Calibri" w:eastAsia="Calibri" w:hAnsi="Calibri" w:cs="Calibri"/>
          <w:szCs w:val="22"/>
        </w:rPr>
      </w:pPr>
      <w:r w:rsidRPr="0087186C">
        <w:rPr>
          <w:rStyle w:val="Sprotnaopomba-sklic"/>
          <w:rFonts w:ascii="Calibri" w:eastAsia="Calibri" w:hAnsi="Calibri" w:cs="Calibri"/>
          <w:szCs w:val="22"/>
        </w:rPr>
        <w:footnoteRef/>
      </w:r>
      <w:r w:rsidRPr="0087186C">
        <w:rPr>
          <w:rStyle w:val="Sprotnaopomba-sklic"/>
          <w:rFonts w:ascii="Calibri" w:eastAsia="Calibri" w:hAnsi="Calibri" w:cs="Calibri"/>
          <w:szCs w:val="22"/>
        </w:rPr>
        <w:t xml:space="preserve"> </w:t>
      </w:r>
      <w:r w:rsidRPr="00775CB5">
        <w:rPr>
          <w:rStyle w:val="Sprotnaopomba-sklic"/>
          <w:rFonts w:ascii="Calibri" w:eastAsia="Calibri" w:hAnsi="Calibri" w:cs="Calibri"/>
          <w:szCs w:val="22"/>
        </w:rPr>
        <w:t xml:space="preserve">»Na območjih, kjer je zgrajena, se gradi, obnavlja ali rekonstruira javna kanalizacija, </w:t>
      </w:r>
      <w:r w:rsidRPr="00775CB5">
        <w:rPr>
          <w:rStyle w:val="Sprotnaopomba-sklic"/>
          <w:rFonts w:ascii="Calibri" w:eastAsia="Calibri" w:hAnsi="Calibri" w:cs="Calibri"/>
          <w:szCs w:val="22"/>
          <w:u w:val="single"/>
        </w:rPr>
        <w:t>je priključitev objekta ali preureditev obstoječega priključka objekta na javno kanalizacijo obvezna in dovoljena le na podlagi izdanega soglasja za priključitev</w:t>
      </w:r>
      <w:r w:rsidRPr="00775CB5">
        <w:rPr>
          <w:rStyle w:val="Sprotnaopomba-sklic"/>
          <w:rFonts w:ascii="Calibri" w:eastAsia="Calibri" w:hAnsi="Calibri" w:cs="Calibri"/>
          <w:szCs w:val="22"/>
        </w:rPr>
        <w:t>; komunalna odpadna voda se mora odvajati neposredno v javno kanalizacijo. Za objekt, ki je oskrbovan s pitno vodo iz javnega vodovoda, je na območju, kjer je zgrajena javna kanalizacija, obvezna priključitev.«</w:t>
      </w:r>
    </w:p>
  </w:footnote>
  <w:footnote w:id="17">
    <w:p w14:paraId="38A3321E" w14:textId="77777777" w:rsidR="00221EB8" w:rsidRPr="00DD27CF" w:rsidRDefault="00221EB8" w:rsidP="007A223E">
      <w:pPr>
        <w:tabs>
          <w:tab w:val="left" w:pos="142"/>
        </w:tabs>
        <w:spacing w:line="240" w:lineRule="auto"/>
        <w:jc w:val="both"/>
        <w:rPr>
          <w:rStyle w:val="Sprotnaopomba-sklic"/>
          <w:szCs w:val="20"/>
        </w:rPr>
      </w:pPr>
      <w:r w:rsidRPr="007A223E">
        <w:rPr>
          <w:rStyle w:val="Sprotnaopomba-sklic"/>
          <w:rFonts w:ascii="Calibri" w:eastAsia="Calibri" w:hAnsi="Calibri" w:cs="Calibri"/>
          <w:szCs w:val="22"/>
          <w:lang w:val="x-none"/>
        </w:rPr>
        <w:footnoteRef/>
      </w:r>
      <w:r w:rsidRPr="007A223E">
        <w:rPr>
          <w:rStyle w:val="Sprotnaopomba-sklic"/>
          <w:rFonts w:ascii="Calibri" w:eastAsia="Calibri" w:hAnsi="Calibri" w:cs="Calibri"/>
          <w:szCs w:val="22"/>
          <w:lang w:val="x-none"/>
        </w:rPr>
        <w:t xml:space="preserve"> Uvod odločbe obsega: ime organa, ki odločbo izdaja, predpis o njegovi pristojnosti, </w:t>
      </w:r>
      <w:r w:rsidRPr="007A223E">
        <w:rPr>
          <w:rStyle w:val="Sprotnaopomba-sklic"/>
          <w:rFonts w:ascii="Calibri" w:eastAsia="Calibri" w:hAnsi="Calibri" w:cs="Calibri"/>
          <w:szCs w:val="22"/>
          <w:u w:val="single"/>
          <w:lang w:val="x-none"/>
        </w:rPr>
        <w:t>način uvedbe postopka</w:t>
      </w:r>
      <w:r w:rsidRPr="007A223E">
        <w:rPr>
          <w:rStyle w:val="Sprotnaopomba-sklic"/>
          <w:rFonts w:ascii="Calibri" w:eastAsia="Calibri" w:hAnsi="Calibri" w:cs="Calibri"/>
          <w:szCs w:val="22"/>
          <w:lang w:val="x-none"/>
        </w:rPr>
        <w:t xml:space="preserve">, osebno ime stranke in njenega morebitnega zakonitega zastopnika ali pooblaščenca ter na </w:t>
      </w:r>
      <w:r w:rsidRPr="007A223E">
        <w:rPr>
          <w:rStyle w:val="Sprotnaopomba-sklic"/>
          <w:rFonts w:ascii="Calibri" w:eastAsia="Calibri" w:hAnsi="Calibri" w:cs="Calibri"/>
          <w:szCs w:val="22"/>
          <w:u w:val="single"/>
          <w:lang w:val="x-none"/>
        </w:rPr>
        <w:t>kratko označeno zadevo</w:t>
      </w:r>
      <w:r w:rsidRPr="007A223E">
        <w:rPr>
          <w:rStyle w:val="Sprotnaopomba-sklic"/>
          <w:rFonts w:ascii="Calibri" w:eastAsia="Calibri" w:hAnsi="Calibri" w:cs="Calibri"/>
          <w:szCs w:val="22"/>
          <w:lang w:val="x-none"/>
        </w:rPr>
        <w:t>, za katero gre v postopku.</w:t>
      </w:r>
    </w:p>
  </w:footnote>
  <w:footnote w:id="18">
    <w:p w14:paraId="67C670C1" w14:textId="77777777" w:rsidR="00221EB8" w:rsidRPr="00530E73" w:rsidRDefault="00221EB8" w:rsidP="00832885">
      <w:pPr>
        <w:pStyle w:val="odstavek1"/>
        <w:spacing w:before="0"/>
        <w:ind w:firstLine="0"/>
        <w:rPr>
          <w:rStyle w:val="Sprotnaopomba-sklic"/>
          <w:rFonts w:ascii="Calibri" w:hAnsi="Calibri"/>
          <w:sz w:val="20"/>
          <w:szCs w:val="20"/>
          <w:lang w:eastAsia="en-US"/>
        </w:rPr>
      </w:pPr>
      <w:r w:rsidRPr="00530E73">
        <w:rPr>
          <w:rStyle w:val="Sprotnaopomba-sklic"/>
          <w:rFonts w:ascii="Calibri" w:hAnsi="Calibri"/>
          <w:sz w:val="20"/>
          <w:szCs w:val="20"/>
          <w:lang w:eastAsia="en-US"/>
        </w:rPr>
        <w:footnoteRef/>
      </w:r>
      <w:r w:rsidRPr="00530E73">
        <w:rPr>
          <w:rStyle w:val="Sprotnaopomba-sklic"/>
          <w:rFonts w:ascii="Calibri" w:hAnsi="Calibri"/>
          <w:sz w:val="20"/>
          <w:szCs w:val="20"/>
          <w:lang w:eastAsia="en-US"/>
        </w:rPr>
        <w:t xml:space="preserve"> »Preden se izda odločba, je treba dati stranki možnost, da se izjavi o vseh dejstvih in okoliščinah, ki so pomembne za odločbo (zaslišanje stranke).«</w:t>
      </w:r>
    </w:p>
  </w:footnote>
  <w:footnote w:id="19">
    <w:p w14:paraId="42E07D5F" w14:textId="77777777" w:rsidR="00221EB8" w:rsidRPr="00DC6A63" w:rsidRDefault="00221EB8" w:rsidP="00C04EFB">
      <w:pPr>
        <w:pStyle w:val="odstavek1"/>
        <w:spacing w:before="0"/>
        <w:ind w:firstLine="0"/>
        <w:rPr>
          <w:rStyle w:val="Sprotnaopomba-sklic"/>
          <w:rFonts w:ascii="Calibri" w:eastAsia="Calibri" w:hAnsi="Calibri" w:cs="Calibri"/>
        </w:rPr>
      </w:pPr>
      <w:r w:rsidRPr="00DC6A63">
        <w:rPr>
          <w:rStyle w:val="Sprotnaopomba-sklic"/>
          <w:rFonts w:ascii="Calibri" w:eastAsia="Calibri" w:hAnsi="Calibri" w:cs="Calibri"/>
          <w:sz w:val="20"/>
          <w:lang w:eastAsia="en-US"/>
        </w:rPr>
        <w:footnoteRef/>
      </w:r>
      <w:r w:rsidRPr="00DC6A63">
        <w:rPr>
          <w:rStyle w:val="Sprotnaopomba-sklic"/>
          <w:rFonts w:ascii="Calibri" w:eastAsia="Calibri" w:hAnsi="Calibri" w:cs="Calibri"/>
          <w:sz w:val="20"/>
          <w:lang w:eastAsia="en-US"/>
        </w:rPr>
        <w:t xml:space="preserve"> »V izreku se </w:t>
      </w:r>
      <w:r w:rsidRPr="00A44BF3">
        <w:rPr>
          <w:rStyle w:val="Sprotnaopomba-sklic"/>
          <w:rFonts w:ascii="Calibri" w:eastAsia="Calibri" w:hAnsi="Calibri" w:cs="Calibri"/>
          <w:sz w:val="20"/>
          <w:lang w:eastAsia="en-US"/>
        </w:rPr>
        <w:t>odloči o predmetu postopka in o vseh zahtevkih strank</w:t>
      </w:r>
      <w:r w:rsidRPr="00DC6A63">
        <w:rPr>
          <w:rStyle w:val="Sprotnaopomba-sklic"/>
          <w:rFonts w:ascii="Calibri" w:eastAsia="Calibri" w:hAnsi="Calibri" w:cs="Calibri"/>
          <w:sz w:val="20"/>
          <w:lang w:eastAsia="en-US"/>
        </w:rPr>
        <w:t xml:space="preserve">. V izreku se lahko v skladu z zakonom določijo tudi pogoji ali nalogi, povezani z odločitvijo organa o predmetu postopka. Če se z odločbo naloži kakšno dejanje, se določi v izreku tudi, v katerem roku ga je treba opraviti. Kadar je predpisano, da pritožba ne zadrži izvršitve odločbe, mora biti to navedeno v izreku. </w:t>
      </w:r>
      <w:r w:rsidRPr="00DC6A63">
        <w:rPr>
          <w:rStyle w:val="Sprotnaopomba-sklic"/>
          <w:rFonts w:ascii="Calibri" w:eastAsia="Calibri" w:hAnsi="Calibri" w:cs="Calibri"/>
          <w:sz w:val="20"/>
          <w:u w:val="single"/>
          <w:lang w:eastAsia="en-US"/>
        </w:rPr>
        <w:t>V izreku se odloči tudi o tem, ali so nastali stroški postopka</w:t>
      </w:r>
      <w:r w:rsidRPr="00DC6A63">
        <w:rPr>
          <w:rStyle w:val="Sprotnaopomba-sklic"/>
          <w:rFonts w:ascii="Calibri" w:eastAsia="Calibri" w:hAnsi="Calibri" w:cs="Calibri"/>
          <w:sz w:val="20"/>
          <w:lang w:eastAsia="en-US"/>
        </w:rPr>
        <w:t>. Uradna oseba določi njihov znesek, kdo jih mora plačati, komu in v katerem roku, ali navede, da bo o stroških postopka izdan poseben sklep. Izrek mora biti kratek in določen; če je potrebno, se lahko razdeli tudi na več točk.«</w:t>
      </w:r>
    </w:p>
  </w:footnote>
  <w:footnote w:id="20">
    <w:p w14:paraId="39367683" w14:textId="77777777" w:rsidR="00221EB8" w:rsidRPr="001265D4" w:rsidRDefault="00221EB8" w:rsidP="00C04EFB">
      <w:pPr>
        <w:pStyle w:val="Sprotnaopomba-besedilo"/>
        <w:jc w:val="both"/>
        <w:rPr>
          <w:rStyle w:val="Sprotnaopomba-sklic"/>
          <w:rFonts w:ascii="Calibri" w:eastAsia="Calibri" w:hAnsi="Calibri" w:cs="Calibri"/>
          <w:szCs w:val="22"/>
        </w:rPr>
      </w:pPr>
      <w:r w:rsidRPr="001265D4">
        <w:rPr>
          <w:rStyle w:val="Sprotnaopomba-sklic"/>
          <w:rFonts w:ascii="Calibri" w:eastAsia="Calibri" w:hAnsi="Calibri" w:cs="Calibri"/>
          <w:szCs w:val="22"/>
        </w:rPr>
        <w:footnoteRef/>
      </w:r>
      <w:r w:rsidRPr="001265D4">
        <w:rPr>
          <w:rStyle w:val="Sprotnaopomba-sklic"/>
          <w:rFonts w:ascii="Calibri" w:eastAsia="Calibri" w:hAnsi="Calibri" w:cs="Calibri"/>
          <w:szCs w:val="22"/>
        </w:rPr>
        <w:t xml:space="preserve"> Obrazložitev odločbe obsega: 1. razložitev zahtevkov strank in njihove navedbe o dejstvih; 2. ugotovljeno dejansko stanje in dokaze, na katere je le-to oprto; 3.razloge, odločilne za presojo posameznih dokazov; 4. navedbo določb predpisov, na katere se opira odločba; 5. razloge, ki glede na ugotovljeno dejansko stanje narekujejo takšno odločbo, in 6.  razloge, zaradi katerih ni bilo ugodeno kakšnemu zahtevku strank.</w:t>
      </w:r>
    </w:p>
  </w:footnote>
  <w:footnote w:id="21">
    <w:p w14:paraId="796D40A0" w14:textId="77777777" w:rsidR="00221EB8" w:rsidRPr="00F32D4F" w:rsidRDefault="00221EB8" w:rsidP="00C04EFB">
      <w:pPr>
        <w:pStyle w:val="Sprotnaopomba-besedilo"/>
        <w:jc w:val="both"/>
        <w:rPr>
          <w:rStyle w:val="Sprotnaopomba-sklic"/>
          <w:rFonts w:ascii="Calibri" w:eastAsia="Calibri" w:hAnsi="Calibri" w:cs="Calibri"/>
        </w:rPr>
      </w:pPr>
      <w:r w:rsidRPr="00F32D4F">
        <w:rPr>
          <w:rStyle w:val="Sprotnaopomba-sklic"/>
          <w:rFonts w:ascii="Calibri" w:eastAsia="Calibri" w:hAnsi="Calibri" w:cs="Calibri"/>
        </w:rPr>
        <w:footnoteRef/>
      </w:r>
      <w:r w:rsidRPr="00F32D4F">
        <w:rPr>
          <w:rStyle w:val="Sprotnaopomba-sklic"/>
          <w:rFonts w:ascii="Calibri" w:eastAsia="Calibri" w:hAnsi="Calibri" w:cs="Calibri"/>
        </w:rPr>
        <w:t xml:space="preserve"> »Sklep o dovolitvi izvršbe odločbe, ki je bila izdana v upravni zadevi po uradni dolžnosti, </w:t>
      </w:r>
      <w:r w:rsidRPr="00F32D4F">
        <w:rPr>
          <w:rStyle w:val="Sprotnaopomba-sklic"/>
          <w:rFonts w:ascii="Calibri" w:eastAsia="Calibri" w:hAnsi="Calibri" w:cs="Calibri"/>
          <w:u w:val="single"/>
        </w:rPr>
        <w:t>mora organ, ki je pristojen za upravno izvršbo, izdati brez odlašanja, ko je takšna odločba postala izvršljiva, najpozneje pa v 30 dneh od dneva, ko je postala izvršljiva</w:t>
      </w:r>
      <w:r w:rsidRPr="00F32D4F">
        <w:rPr>
          <w:rStyle w:val="Sprotnaopomba-sklic"/>
          <w:rFonts w:ascii="Calibri" w:eastAsia="Calibri" w:hAnsi="Calibri" w:cs="Calibri"/>
        </w:rPr>
        <w:t>, če ni s posebnimi predpisi drugače določeno. Dejstvo, da sklep ni bil izdan do tega roka, ne izključuje obveznosti njegove izdaje.«</w:t>
      </w:r>
    </w:p>
  </w:footnote>
  <w:footnote w:id="22">
    <w:p w14:paraId="6F552D70" w14:textId="77777777" w:rsidR="00221EB8" w:rsidRPr="00263921" w:rsidRDefault="00221EB8" w:rsidP="00263921">
      <w:pPr>
        <w:pStyle w:val="Sprotnaopomba-besedilo"/>
        <w:jc w:val="both"/>
        <w:rPr>
          <w:lang w:val="sl-SI"/>
        </w:rPr>
      </w:pPr>
      <w:r w:rsidRPr="00263921">
        <w:rPr>
          <w:rStyle w:val="Sprotnaopomba-sklic"/>
          <w:rFonts w:ascii="Calibri" w:eastAsia="Calibri" w:hAnsi="Calibri" w:cs="Calibri"/>
        </w:rPr>
        <w:footnoteRef/>
      </w:r>
      <w:r w:rsidRPr="00263921">
        <w:rPr>
          <w:rStyle w:val="Sprotnaopomba-sklic"/>
          <w:rFonts w:ascii="Calibri" w:eastAsia="Calibri" w:hAnsi="Calibri" w:cs="Calibri"/>
        </w:rPr>
        <w:t xml:space="preserve"> 1. odstavek 293. člena ZUP:« </w:t>
      </w:r>
      <w:r w:rsidRPr="00AA79D9">
        <w:rPr>
          <w:rStyle w:val="Sprotnaopomba-sklic"/>
          <w:rFonts w:ascii="Calibri" w:eastAsia="Calibri" w:hAnsi="Calibri" w:cs="Calibri"/>
          <w:u w:val="single"/>
        </w:rPr>
        <w:t>Upravna izvršba se po uradni dolžnosti ustavi in opravljena dejanja odpravijo</w:t>
      </w:r>
      <w:r w:rsidRPr="00263921">
        <w:rPr>
          <w:rStyle w:val="Sprotnaopomba-sklic"/>
          <w:rFonts w:ascii="Calibri" w:eastAsia="Calibri" w:hAnsi="Calibri" w:cs="Calibri"/>
        </w:rPr>
        <w:t>, če se ugotovi, da je obveznost izpolnjena, da izvršba sploh ni bila dovoljena ali da je bila opravljena proti komu, ki ni zavezanec, ali če upravičenec zahtevo umakne oziroma če je izvršilni naslov odpravljen ali razveljavljen.«</w:t>
      </w:r>
    </w:p>
  </w:footnote>
  <w:footnote w:id="23">
    <w:p w14:paraId="31BD1082" w14:textId="77777777" w:rsidR="00221EB8" w:rsidRPr="003221D6" w:rsidRDefault="00221EB8" w:rsidP="00462FD7">
      <w:pPr>
        <w:pStyle w:val="Sprotnaopomba-besedilo"/>
        <w:jc w:val="both"/>
        <w:rPr>
          <w:rStyle w:val="Sprotnaopomba-sklic"/>
          <w:rFonts w:ascii="Calibri" w:eastAsia="Calibri" w:hAnsi="Calibri" w:cs="Calibri"/>
        </w:rPr>
      </w:pPr>
      <w:r w:rsidRPr="003221D6">
        <w:rPr>
          <w:rStyle w:val="Sprotnaopomba-sklic"/>
          <w:rFonts w:ascii="Calibri" w:eastAsia="Calibri" w:hAnsi="Calibri" w:cs="Calibri"/>
        </w:rPr>
        <w:footnoteRef/>
      </w:r>
      <w:r w:rsidRPr="003221D6">
        <w:rPr>
          <w:rStyle w:val="Sprotnaopomba-sklic"/>
          <w:rFonts w:ascii="Calibri" w:eastAsia="Calibri" w:hAnsi="Calibri" w:cs="Calibri"/>
        </w:rPr>
        <w:t xml:space="preserve"> 1. odstavek 65. člena ZUP: Organ, ki je pristojen za sprejem vloge oziroma ustnega sporočila, je dolžan sprejeti vlogo v fizični obliki, ki se mu izroči, oziroma vzeti ustno sporočilo na zapisnik oziroma na predpisan ali drugače pripravljen obrazec in pri tem ugotoviti istovetnost vložnika, razen v primerih, ko je vložnik uradni osebi osebno znan.</w:t>
      </w:r>
    </w:p>
  </w:footnote>
  <w:footnote w:id="24">
    <w:p w14:paraId="3D2F1794" w14:textId="77777777" w:rsidR="00221EB8" w:rsidRPr="003221D6" w:rsidRDefault="00221EB8" w:rsidP="00462FD7">
      <w:pPr>
        <w:pStyle w:val="Sprotnaopomba-besedilo"/>
        <w:jc w:val="both"/>
        <w:rPr>
          <w:rStyle w:val="Sprotnaopomba-sklic"/>
          <w:rFonts w:ascii="Calibri" w:eastAsia="Calibri" w:hAnsi="Calibri" w:cs="Calibri"/>
        </w:rPr>
      </w:pPr>
      <w:r w:rsidRPr="003221D6">
        <w:rPr>
          <w:rStyle w:val="Sprotnaopomba-sklic"/>
          <w:rFonts w:ascii="Calibri" w:eastAsia="Calibri" w:hAnsi="Calibri" w:cs="Calibri"/>
        </w:rPr>
        <w:footnoteRef/>
      </w:r>
      <w:r w:rsidRPr="003221D6">
        <w:rPr>
          <w:rStyle w:val="Sprotnaopomba-sklic"/>
          <w:rFonts w:ascii="Calibri" w:eastAsia="Calibri" w:hAnsi="Calibri" w:cs="Calibri"/>
        </w:rPr>
        <w:t xml:space="preserve"> 1. odstavek 74. člena ZUP: O ustni obravnavi, o ustnih izjavah strank ali drugih oseb in o drugih pomembnejših dejanjih v postopku se sestavi zapisnik.</w:t>
      </w:r>
    </w:p>
  </w:footnote>
  <w:footnote w:id="25">
    <w:p w14:paraId="52A86620" w14:textId="77777777" w:rsidR="00221EB8" w:rsidRPr="003221D6" w:rsidRDefault="00221EB8" w:rsidP="00462FD7">
      <w:pPr>
        <w:pStyle w:val="Sprotnaopomba-besedilo"/>
        <w:jc w:val="both"/>
        <w:rPr>
          <w:rStyle w:val="Sprotnaopomba-sklic"/>
          <w:rFonts w:ascii="Calibri" w:eastAsia="Calibri" w:hAnsi="Calibri" w:cs="Calibri"/>
        </w:rPr>
      </w:pPr>
      <w:r w:rsidRPr="003221D6">
        <w:rPr>
          <w:rStyle w:val="Sprotnaopomba-sklic"/>
          <w:rFonts w:ascii="Calibri" w:eastAsia="Calibri" w:hAnsi="Calibri" w:cs="Calibri"/>
        </w:rPr>
        <w:footnoteRef/>
      </w:r>
      <w:r w:rsidRPr="003221D6">
        <w:rPr>
          <w:rStyle w:val="Sprotnaopomba-sklic"/>
          <w:rFonts w:ascii="Calibri" w:eastAsia="Calibri" w:hAnsi="Calibri" w:cs="Calibri"/>
        </w:rPr>
        <w:t xml:space="preserve"> 2. in 3. odstavek 74. člena ZUP: »2. O uradnih zapažanjih in ugotovitvah, ustnih navodilih in sporočilih ter okoliščinah, ki se tičejo samo notranjega dela organa, pri katerem se vodi postopek, se praviloma ne sestavi zapisnika: o tem uradna oseba napiše uradni zaznamek z navedbo kraja in datuma ter ga podpiše. Podpis ni obvezen, če se podatki o času in kraju zaznamka v elektronski obliki ter uradni osebi, ki ga je sestavila, samodejno evidentirajo v informacijskem sistemu za sprejem vlog, vročanje in obveščanje. 3. Zapisnika tudi ni treba sestavljati o takih ustnih strankinih zahtevah, o katerih se odloča po skrajšanem postopku, če se jim ugodi, temveč zadostuje, da se take zahteve na predpisan način evidentirajo.«</w:t>
      </w:r>
    </w:p>
  </w:footnote>
  <w:footnote w:id="26">
    <w:p w14:paraId="2162BFE8" w14:textId="77777777" w:rsidR="00221EB8" w:rsidRPr="00236991" w:rsidRDefault="00221EB8" w:rsidP="00BF1432">
      <w:pPr>
        <w:pStyle w:val="Sprotnaopomba-besedilo"/>
        <w:jc w:val="both"/>
        <w:rPr>
          <w:lang w:val="sl-SI"/>
        </w:rPr>
      </w:pPr>
      <w:r w:rsidRPr="00236991">
        <w:rPr>
          <w:rStyle w:val="Sprotnaopomba-sklic"/>
          <w:rFonts w:ascii="Calibri" w:eastAsia="Calibri" w:hAnsi="Calibri" w:cs="Calibri"/>
          <w:szCs w:val="22"/>
        </w:rPr>
        <w:footnoteRef/>
      </w:r>
      <w:r w:rsidRPr="00236991">
        <w:rPr>
          <w:rStyle w:val="Sprotnaopomba-sklic"/>
          <w:rFonts w:ascii="Calibri" w:eastAsia="Calibri" w:hAnsi="Calibri" w:cs="Calibri"/>
          <w:szCs w:val="22"/>
        </w:rPr>
        <w:t xml:space="preserve"> “ Delo v organu je organizirano tako, da se vsako dokumentarno gradivo nemudoma evidentira.«</w:t>
      </w:r>
    </w:p>
  </w:footnote>
  <w:footnote w:id="27">
    <w:p w14:paraId="6468D86F" w14:textId="77777777" w:rsidR="00221EB8" w:rsidRPr="009E0388" w:rsidRDefault="00221EB8" w:rsidP="00231E66">
      <w:pPr>
        <w:pStyle w:val="odstavek1"/>
        <w:spacing w:before="0"/>
        <w:ind w:firstLine="0"/>
        <w:rPr>
          <w:rStyle w:val="Sprotnaopomba-sklic"/>
          <w:rFonts w:ascii="Calibri" w:hAnsi="Calibri"/>
          <w:sz w:val="20"/>
          <w:szCs w:val="20"/>
          <w:lang w:eastAsia="en-US"/>
        </w:rPr>
      </w:pPr>
      <w:r w:rsidRPr="009E0388">
        <w:rPr>
          <w:rStyle w:val="Sprotnaopomba-sklic"/>
          <w:rFonts w:ascii="Calibri" w:hAnsi="Calibri"/>
          <w:sz w:val="20"/>
          <w:szCs w:val="20"/>
          <w:lang w:eastAsia="en-US"/>
        </w:rPr>
        <w:footnoteRef/>
      </w:r>
      <w:r w:rsidRPr="009E0388">
        <w:rPr>
          <w:rStyle w:val="Sprotnaopomba-sklic"/>
          <w:rFonts w:ascii="Calibri" w:hAnsi="Calibri"/>
          <w:sz w:val="20"/>
          <w:szCs w:val="20"/>
          <w:lang w:eastAsia="en-US"/>
        </w:rPr>
        <w:t xml:space="preserve"> 1. in 2.  odstavek: »V zapisnik se vpiše: ime in sedež organa, ki opravlja dejanje, kraj, dan in ura dejanja in zadeva, v kateri se dejanje opravlja in osebna imena uradnih oseb, </w:t>
      </w:r>
      <w:r w:rsidRPr="0078501F">
        <w:rPr>
          <w:rStyle w:val="Sprotnaopomba-sklic"/>
          <w:rFonts w:ascii="Calibri" w:hAnsi="Calibri"/>
          <w:sz w:val="20"/>
          <w:szCs w:val="20"/>
          <w:u w:val="single"/>
          <w:lang w:eastAsia="en-US"/>
        </w:rPr>
        <w:t>navzočih strank</w:t>
      </w:r>
      <w:r w:rsidRPr="009E0388">
        <w:rPr>
          <w:rStyle w:val="Sprotnaopomba-sklic"/>
          <w:rFonts w:ascii="Calibri" w:hAnsi="Calibri"/>
          <w:sz w:val="20"/>
          <w:szCs w:val="20"/>
          <w:lang w:eastAsia="en-US"/>
        </w:rPr>
        <w:t xml:space="preserve"> in njihovih zastopnikov ali pooblaščencev. Zapisnik mora obsegati </w:t>
      </w:r>
      <w:r w:rsidRPr="009E0388">
        <w:rPr>
          <w:rStyle w:val="Sprotnaopomba-sklic"/>
          <w:rFonts w:ascii="Calibri" w:hAnsi="Calibri"/>
          <w:sz w:val="20"/>
          <w:szCs w:val="20"/>
          <w:u w:val="single"/>
          <w:lang w:eastAsia="en-US"/>
        </w:rPr>
        <w:t>natančen in kratek potek ter vsebino v postopku opravljenega dejanja in danih izjav</w:t>
      </w:r>
      <w:r w:rsidRPr="009E0388">
        <w:rPr>
          <w:rStyle w:val="Sprotnaopomba-sklic"/>
          <w:rFonts w:ascii="Calibri" w:hAnsi="Calibri"/>
          <w:sz w:val="20"/>
          <w:szCs w:val="20"/>
          <w:lang w:eastAsia="en-US"/>
        </w:rPr>
        <w:t>. Pri tem se mora zapisnik omejiti na tisto, kar se tiče same zadeve, ki je predmet postopka. V zapisniku se navedejo vse listine in drugi dokazi, ki so bili v kakršenkoli namen uporabljeni pri dejanju. Če je treba, se te listine oziroma drugi dokazi priložijo zapisniku.«</w:t>
      </w:r>
    </w:p>
  </w:footnote>
  <w:footnote w:id="28">
    <w:p w14:paraId="2543FA29" w14:textId="77777777" w:rsidR="00221EB8" w:rsidRPr="00211031" w:rsidRDefault="00221EB8" w:rsidP="00221AB0">
      <w:pPr>
        <w:pStyle w:val="Sprotnaopomba-besedilo"/>
        <w:jc w:val="both"/>
        <w:rPr>
          <w:rStyle w:val="Sprotnaopomba-sklic"/>
          <w:rFonts w:ascii="Calibri" w:hAnsi="Calibri" w:cs="Arial"/>
          <w:lang w:val="sl-SI"/>
        </w:rPr>
      </w:pPr>
      <w:r w:rsidRPr="00211031">
        <w:rPr>
          <w:rStyle w:val="Sprotnaopomba-sklic"/>
          <w:rFonts w:ascii="Calibri" w:hAnsi="Calibri" w:cs="Arial"/>
          <w:lang w:val="sl-SI"/>
        </w:rPr>
        <w:footnoteRef/>
      </w:r>
      <w:r w:rsidRPr="00211031">
        <w:rPr>
          <w:rStyle w:val="Sprotnaopomba-sklic"/>
          <w:rFonts w:ascii="Calibri" w:hAnsi="Calibri" w:cs="Arial"/>
          <w:lang w:val="sl-SI"/>
        </w:rPr>
        <w:t xml:space="preserve"> »Če se med dejanjem napravijo ali preskrbijo načrti, skice, risbe, fotografije in temu podobno, se priložijo zapisniku in v njem natančno navedejo.«</w:t>
      </w:r>
    </w:p>
  </w:footnote>
  <w:footnote w:id="29">
    <w:p w14:paraId="3BE0B696" w14:textId="77777777" w:rsidR="00221EB8" w:rsidRPr="00221AB0" w:rsidRDefault="00221EB8" w:rsidP="00221AB0">
      <w:pPr>
        <w:pStyle w:val="Sprotnaopomba-besedilo"/>
        <w:jc w:val="both"/>
        <w:rPr>
          <w:lang w:val="sl-SI"/>
        </w:rPr>
      </w:pPr>
      <w:r w:rsidRPr="00221AB0">
        <w:rPr>
          <w:rStyle w:val="Sprotnaopomba-sklic"/>
          <w:rFonts w:ascii="Calibri" w:hAnsi="Calibri" w:cs="Arial"/>
          <w:lang w:val="sl-SI"/>
        </w:rPr>
        <w:footnoteRef/>
      </w:r>
      <w:r w:rsidRPr="00221AB0">
        <w:rPr>
          <w:rStyle w:val="Sprotnaopomba-sklic"/>
          <w:rFonts w:ascii="Calibri" w:hAnsi="Calibri" w:cs="Arial"/>
          <w:lang w:val="sl-SI"/>
        </w:rPr>
        <w:t xml:space="preserve"> </w:t>
      </w:r>
      <w:r w:rsidRPr="00221AB0">
        <w:rPr>
          <w:rStyle w:val="Sprotnaopomba-sklic"/>
          <w:rFonts w:ascii="Calibri" w:hAnsi="Calibri" w:cs="Arial"/>
        </w:rPr>
        <w:t>»</w:t>
      </w:r>
      <w:r w:rsidRPr="00221AB0">
        <w:rPr>
          <w:rStyle w:val="Sprotnaopomba-sklic"/>
          <w:rFonts w:ascii="Calibri" w:hAnsi="Calibri" w:cs="Arial"/>
          <w:lang w:val="sl-SI"/>
        </w:rPr>
        <w:t>Zapisnik se piše med opravljanjem uradnega dejanja. Če se dejanje ne more končati isti dan, se vsak dan posebej vpiše v isti zapisnik tisto, kar je bilo tisti dan napravljeno in to podpiše.</w:t>
      </w:r>
      <w:r w:rsidRPr="00221AB0">
        <w:rPr>
          <w:rStyle w:val="Sprotnaopomba-sklic"/>
          <w:rFonts w:ascii="Calibri" w:hAnsi="Calibri" w:cs="Arial"/>
        </w:rPr>
        <w:t>”</w:t>
      </w:r>
    </w:p>
  </w:footnote>
  <w:footnote w:id="30">
    <w:p w14:paraId="36C95B1B" w14:textId="77777777" w:rsidR="00221EB8" w:rsidRPr="00211031" w:rsidRDefault="00221EB8" w:rsidP="005A12B7">
      <w:pPr>
        <w:pStyle w:val="Sprotnaopomba-besedilo"/>
        <w:tabs>
          <w:tab w:val="left" w:pos="142"/>
        </w:tabs>
        <w:spacing w:line="240" w:lineRule="auto"/>
        <w:jc w:val="both"/>
        <w:rPr>
          <w:rStyle w:val="Sprotnaopomba-sklic"/>
          <w:rFonts w:ascii="Calibri" w:hAnsi="Calibri" w:cs="Arial"/>
          <w:lang w:val="sl-SI"/>
        </w:rPr>
      </w:pPr>
      <w:r w:rsidRPr="00211031">
        <w:rPr>
          <w:rStyle w:val="Sprotnaopomba-sklic"/>
          <w:rFonts w:ascii="Calibri" w:hAnsi="Calibri" w:cs="Arial"/>
          <w:lang w:val="sl-SI"/>
        </w:rPr>
        <w:footnoteRef/>
      </w:r>
      <w:r w:rsidRPr="00211031">
        <w:rPr>
          <w:rStyle w:val="Sprotnaopomba-sklic"/>
          <w:rFonts w:ascii="Calibri" w:hAnsi="Calibri" w:cs="Arial"/>
          <w:lang w:val="sl-SI"/>
        </w:rPr>
        <w:t xml:space="preserve"> 3. odstavek: »V primeru, da pri postopku inšpekcijskega nadzora nad zavezancem, ki je pravna oseba oziroma samostojna podjetnica oziroma samostojni podjetnik (v nadaljnjem besedilu: samostojni podjetnik), ni prisoten sam samostojni podjetnik oziroma zakoniti zastopnik, statutarni zastopnik ali pooblaščenec zavezanca, lahko inšpektor opravi vsa dejanja v postopku in izvede vse dokaze, ne da bi bila pri tem potrebna navzočnost teh oseb.« </w:t>
      </w:r>
    </w:p>
  </w:footnote>
  <w:footnote w:id="31">
    <w:p w14:paraId="65B8E0A4" w14:textId="77777777" w:rsidR="00221EB8" w:rsidRPr="00211031" w:rsidRDefault="00221EB8" w:rsidP="00877024">
      <w:pPr>
        <w:pStyle w:val="Sprotnaopomba-besedilo"/>
        <w:rPr>
          <w:rStyle w:val="Sprotnaopomba-sklic"/>
          <w:rFonts w:ascii="Calibri" w:hAnsi="Calibri" w:cs="Arial"/>
          <w:lang w:val="sl-SI"/>
        </w:rPr>
      </w:pPr>
      <w:r w:rsidRPr="00211031">
        <w:rPr>
          <w:rStyle w:val="Sprotnaopomba-sklic"/>
          <w:rFonts w:ascii="Calibri" w:hAnsi="Calibri" w:cs="Arial"/>
          <w:lang w:val="sl-SI"/>
        </w:rPr>
        <w:footnoteRef/>
      </w:r>
      <w:r w:rsidRPr="00211031">
        <w:rPr>
          <w:rStyle w:val="Sprotnaopomba-sklic"/>
          <w:rFonts w:ascii="Calibri" w:hAnsi="Calibri" w:cs="Arial"/>
          <w:lang w:val="sl-SI"/>
        </w:rPr>
        <w:t xml:space="preserve"> »Če inšpektor pri opravljanju nalog inšpekcijskega nadzora odkrije nepravilnosti in oceni, da je glede na pomen dejanja opozorilo zadosten ukrep, najprej le ustno opozori na nepravilnosti ter na njihove posledice in določi rok za njihovo odpravo.«</w:t>
      </w:r>
    </w:p>
  </w:footnote>
  <w:footnote w:id="32">
    <w:p w14:paraId="008ED883" w14:textId="77777777" w:rsidR="00221EB8" w:rsidRPr="00211031" w:rsidRDefault="00221EB8" w:rsidP="00211031">
      <w:pPr>
        <w:pStyle w:val="Sprotnaopomba-besedilo"/>
        <w:rPr>
          <w:rStyle w:val="Sprotnaopomba-sklic"/>
          <w:rFonts w:ascii="Calibri" w:hAnsi="Calibri" w:cs="Arial"/>
          <w:lang w:val="sl-SI"/>
        </w:rPr>
      </w:pPr>
      <w:r w:rsidRPr="00211031">
        <w:rPr>
          <w:rStyle w:val="Sprotnaopomba-sklic"/>
          <w:rFonts w:ascii="Calibri" w:hAnsi="Calibri" w:cs="Arial"/>
          <w:lang w:val="sl-SI"/>
        </w:rPr>
        <w:footnoteRef/>
      </w:r>
      <w:r w:rsidRPr="00211031">
        <w:rPr>
          <w:rStyle w:val="Sprotnaopomba-sklic"/>
          <w:rFonts w:ascii="Calibri" w:hAnsi="Calibri" w:cs="Arial"/>
          <w:lang w:val="sl-SI"/>
        </w:rPr>
        <w:t xml:space="preserve"> Inštitut za slovenski jezik Frana Ramovša ZRC SAZU, http://bos.zrc-sazu.si/cgi/a03.exe?name=sskj_testa&amp;expression=ustno&amp;hs=1;</w:t>
      </w:r>
    </w:p>
  </w:footnote>
  <w:footnote w:id="33">
    <w:p w14:paraId="0314C068" w14:textId="77777777" w:rsidR="00221EB8" w:rsidRPr="0070024A" w:rsidRDefault="00221EB8" w:rsidP="00BB161D">
      <w:pPr>
        <w:pStyle w:val="odstavek1"/>
        <w:spacing w:before="0"/>
        <w:ind w:firstLine="0"/>
        <w:rPr>
          <w:rStyle w:val="Sprotnaopomba-sklic"/>
          <w:rFonts w:cs="Times New Roman"/>
          <w:sz w:val="20"/>
          <w:szCs w:val="20"/>
          <w:lang w:eastAsia="en-US"/>
        </w:rPr>
      </w:pPr>
      <w:r w:rsidRPr="00211031">
        <w:rPr>
          <w:rStyle w:val="Sprotnaopomba-sklic"/>
          <w:rFonts w:ascii="Calibri" w:hAnsi="Calibri"/>
          <w:sz w:val="20"/>
          <w:szCs w:val="20"/>
          <w:lang w:eastAsia="en-US"/>
        </w:rPr>
        <w:footnoteRef/>
      </w:r>
      <w:r w:rsidRPr="00211031">
        <w:rPr>
          <w:rStyle w:val="Sprotnaopomba-sklic"/>
          <w:rFonts w:ascii="Calibri" w:hAnsi="Calibri"/>
          <w:sz w:val="20"/>
          <w:szCs w:val="20"/>
          <w:lang w:eastAsia="en-US"/>
        </w:rPr>
        <w:t xml:space="preserve"> »Svoje ugotovitve, izrečeno opozorilo ter rok za odpravo pomanjkljivosti navede v zapisniku. Če nepravilnosti niso odpravljene v določenem roku, izreče inšpektor druge ukrepe v skladu z zakonom.«</w:t>
      </w:r>
    </w:p>
  </w:footnote>
  <w:footnote w:id="34">
    <w:p w14:paraId="4E260CB4" w14:textId="77777777" w:rsidR="00221EB8" w:rsidRPr="00926CEA" w:rsidRDefault="00221EB8" w:rsidP="00926CEA">
      <w:pPr>
        <w:pStyle w:val="Sprotnaopomba-besedilo"/>
        <w:jc w:val="both"/>
        <w:rPr>
          <w:rStyle w:val="Sprotnaopomba-sklic"/>
          <w:rFonts w:ascii="Calibri" w:eastAsia="Calibri" w:hAnsi="Calibri" w:cs="Calibri"/>
          <w:lang w:val="sl-SI"/>
        </w:rPr>
      </w:pPr>
      <w:r w:rsidRPr="00926CEA">
        <w:rPr>
          <w:rStyle w:val="Sprotnaopomba-sklic"/>
          <w:rFonts w:ascii="Calibri" w:eastAsia="Calibri" w:hAnsi="Calibri" w:cs="Calibri"/>
        </w:rPr>
        <w:footnoteRef/>
      </w:r>
      <w:r w:rsidRPr="00926CEA">
        <w:rPr>
          <w:rStyle w:val="Sprotnaopomba-sklic"/>
          <w:rFonts w:ascii="Calibri" w:eastAsia="Calibri" w:hAnsi="Calibri" w:cs="Calibri"/>
        </w:rPr>
        <w:t xml:space="preserve"> »</w:t>
      </w:r>
      <w:r w:rsidRPr="00926CEA">
        <w:rPr>
          <w:rStyle w:val="Sprotnaopomba-sklic"/>
          <w:rFonts w:ascii="Calibri" w:eastAsia="Calibri" w:hAnsi="Calibri" w:cs="Calibri"/>
          <w:u w:val="single"/>
        </w:rPr>
        <w:t>Zaradi varovanja javnega reda in miru je prepovedano</w:t>
      </w:r>
      <w:r w:rsidRPr="00926CEA">
        <w:rPr>
          <w:rStyle w:val="Sprotnaopomba-sklic"/>
          <w:rFonts w:ascii="Calibri" w:eastAsia="Calibri" w:hAnsi="Calibri" w:cs="Calibri"/>
        </w:rPr>
        <w:t xml:space="preserve">: 1. Dovoliti otroku igro na cesti, pločniku, parkirišču ali drugem prostoru, kjer je lahko ogrožena njegova varnost. 2. Zalivati vrtove, prati avtomobile ali na drug podoben način porabljati vodo iz vodovodnega omrežja v času, ko je trošenje vode v te namene omejeno. 3. Vznemirjati, motiti ali nadlegovati občane z zbiranjem podatkov proti njihovi volji, proti volji občanov izvajati propagandno dejavnost ter proti njihovi volji nadlegovati občane s prodajo predmetov ali storitev. 4. Odlagati les, kosovne in gradbene odpadke ali katerikoli drugi material trajnega značaja na javne površine. 5. Prenočevati po tržnicah, senikih, parkih in avtobusnih postajah, v zapuščenih vozilih, v prostorih večstanovanjskih objektov, ki za to niso namenjeni in drugih za to neprimernih prostorih. 6. Od ponedeljka do sobote, od 22.00 do 6.00 ure zjutraj ter ob nedeljah uporabljati kosilnice, škropilnice, motorne žage in druge naprave z motorji na notranje izgorevanje, vrtalne in brusne stroje, kladiva in žage ter izvajanje drugih hrupnih in hišnih opravil, ki povzročajo v okolju visoke ravni hrupa. Prepoved ne velja za dela, ki so posledica nujnih vzdrževalnih del (npr. sanacija okvar na plinskih, vodovodnih, električnih ali drugih omrežjih in napeljavah), kot tudi za pripravo krme za domače živali in obdelavo kmetijskih površin. 7. </w:t>
      </w:r>
      <w:r w:rsidRPr="00B159D2">
        <w:rPr>
          <w:rStyle w:val="Sprotnaopomba-sklic"/>
          <w:rFonts w:ascii="Calibri" w:eastAsia="Calibri" w:hAnsi="Calibri" w:cs="Calibri"/>
          <w:u w:val="single"/>
        </w:rPr>
        <w:t>Imeti plevel in nepokošeno travo, ki semeni, v naselju na vidnih mestih ob javnih površinah</w:t>
      </w:r>
      <w:r w:rsidRPr="00926CEA">
        <w:rPr>
          <w:rStyle w:val="Sprotnaopomba-sklic"/>
          <w:rFonts w:ascii="Calibri" w:eastAsia="Calibri" w:hAnsi="Calibri" w:cs="Calibri"/>
        </w:rPr>
        <w:t xml:space="preserve">. 8. </w:t>
      </w:r>
      <w:r w:rsidRPr="009C623B">
        <w:rPr>
          <w:rStyle w:val="Sprotnaopomba-sklic"/>
          <w:rFonts w:ascii="Calibri" w:eastAsia="Calibri" w:hAnsi="Calibri" w:cs="Calibri"/>
          <w:u w:val="single"/>
        </w:rPr>
        <w:t>Zanemarjati red in čistočo v okolici stanovanjske ali druge zgradbe tako, da moti okolico, kvari zunanji izgled kraja ali ogroža zdravje ljudi.</w:t>
      </w:r>
      <w:r w:rsidRPr="00926CEA">
        <w:rPr>
          <w:rStyle w:val="Sprotnaopomba-sklic"/>
          <w:rFonts w:ascii="Calibri" w:eastAsia="Calibri" w:hAnsi="Calibri" w:cs="Calibri"/>
        </w:rPr>
        <w:t xml:space="preserve"> 9. Postavljati šotore, bivalnike, avtodome in avtomobilske prikolice za bivanja ali kako drugače prenočevati ali bivati na javnih prometnih površinah in javnih zelenih površinah. 10. Deponirati drva ali druge podobne predmete ob fasadi stanovanjskih objektov tako, da se ovira javni prehod. 11. Prevračati, predstavljati ali onesnažiti klopi, ograje in druge naprave in opremo na javnih površinah ali ob javnih poteh.</w:t>
      </w:r>
      <w:r w:rsidRPr="00926CEA">
        <w:rPr>
          <w:rStyle w:val="Sprotnaopomba-sklic"/>
          <w:rFonts w:eastAsia="Calibri"/>
        </w:rPr>
        <w:t>«</w:t>
      </w:r>
    </w:p>
  </w:footnote>
  <w:footnote w:id="35">
    <w:p w14:paraId="24C24033" w14:textId="77777777" w:rsidR="00221EB8" w:rsidRPr="00926CEA" w:rsidRDefault="00221EB8" w:rsidP="00B159D2">
      <w:pPr>
        <w:pStyle w:val="Odstavek0"/>
        <w:tabs>
          <w:tab w:val="left" w:pos="142"/>
        </w:tabs>
        <w:spacing w:before="0"/>
        <w:ind w:firstLine="0"/>
        <w:rPr>
          <w:rStyle w:val="Sprotnaopomba-sklic"/>
          <w:rFonts w:ascii="Calibri" w:eastAsia="Calibri" w:hAnsi="Calibri" w:cs="Calibri"/>
        </w:rPr>
      </w:pPr>
      <w:r w:rsidRPr="00926CEA">
        <w:rPr>
          <w:rStyle w:val="Sprotnaopomba-sklic"/>
          <w:rFonts w:ascii="Calibri" w:eastAsia="Calibri" w:hAnsi="Calibri" w:cs="Calibri"/>
        </w:rPr>
        <w:footnoteRef/>
      </w:r>
      <w:r w:rsidRPr="00926CEA">
        <w:rPr>
          <w:rStyle w:val="Sprotnaopomba-sklic"/>
          <w:rFonts w:ascii="Calibri" w:eastAsia="Calibri" w:hAnsi="Calibri" w:cs="Calibri"/>
        </w:rPr>
        <w:t xml:space="preserve"> »</w:t>
      </w:r>
      <w:r w:rsidRPr="00926CEA">
        <w:rPr>
          <w:rStyle w:val="Sprotnaopomba-sklic"/>
          <w:rFonts w:ascii="Calibri" w:eastAsia="Calibri" w:hAnsi="Calibri" w:cs="Calibri"/>
          <w:sz w:val="20"/>
          <w:szCs w:val="20"/>
          <w:lang w:eastAsia="en-US"/>
        </w:rPr>
        <w:t xml:space="preserve"> Lastniki, najemniki in uporabniki stanovanjskih, poslovnih in drugih zgradb so dolžni: 1. Poskrbeti, da so te nepremičnine in zemljišča vzdrževana in urejena. </w:t>
      </w:r>
      <w:r w:rsidRPr="00926CEA">
        <w:rPr>
          <w:rStyle w:val="Sprotnaopomba-sklic"/>
          <w:rFonts w:ascii="Calibri" w:eastAsia="Calibri" w:hAnsi="Calibri" w:cs="Calibri"/>
          <w:sz w:val="20"/>
          <w:szCs w:val="20"/>
          <w:lang w:eastAsia="en-US"/>
        </w:rPr>
        <w:br/>
        <w:t xml:space="preserve">2. Odstraniti drevesa oziroma suhe veje dreves, plodove in listje, za katere obstaja nevarnost, da padejo na javne površine in jih s tem onesnažujejo ali ogrožajo varnost ljudi ali premoženja. </w:t>
      </w:r>
    </w:p>
  </w:footnote>
  <w:footnote w:id="36">
    <w:p w14:paraId="4B25B7D9" w14:textId="77777777" w:rsidR="00221EB8" w:rsidRPr="00B159D2" w:rsidRDefault="00221EB8" w:rsidP="00B159D2">
      <w:pPr>
        <w:pStyle w:val="Sprotnaopomba-besedilo"/>
        <w:jc w:val="both"/>
        <w:rPr>
          <w:rStyle w:val="Sprotnaopomba-sklic"/>
          <w:rFonts w:ascii="Calibri" w:eastAsia="Calibri" w:hAnsi="Calibri" w:cs="Calibri"/>
        </w:rPr>
      </w:pPr>
      <w:r w:rsidRPr="00926CEA">
        <w:rPr>
          <w:rStyle w:val="Sprotnaopomba-sklic"/>
          <w:rFonts w:ascii="Calibri" w:eastAsia="Calibri" w:hAnsi="Calibri" w:cs="Calibri"/>
        </w:rPr>
        <w:footnoteRef/>
      </w:r>
      <w:r w:rsidRPr="00926CEA">
        <w:rPr>
          <w:rStyle w:val="Sprotnaopomba-sklic"/>
          <w:rFonts w:ascii="Calibri" w:eastAsia="Calibri" w:hAnsi="Calibri" w:cs="Calibri"/>
        </w:rPr>
        <w:t xml:space="preserve"> »Nadzor nad izvajanjem odloka opravlja pristojni občinski inšpektor in občinski redar. Če pristojni inšpektor pri opravljanju nalog inšpekcijskega nadzora ugotovi, da so kršena določila tega odloka ima pravico in dolžnost, da odredi, da se nepravilnosti, ki jih ugotovi, odpravijo v roku, ki ga določi, odredi pa lahko</w:t>
      </w:r>
      <w:r w:rsidRPr="00B159D2">
        <w:rPr>
          <w:rStyle w:val="Sprotnaopomba-sklic"/>
          <w:rFonts w:eastAsia="Calibri"/>
        </w:rPr>
        <w:t xml:space="preserve"> </w:t>
      </w:r>
      <w:r w:rsidRPr="00926CEA">
        <w:rPr>
          <w:rStyle w:val="Sprotnaopomba-sklic"/>
          <w:rFonts w:ascii="Calibri" w:eastAsia="Calibri" w:hAnsi="Calibri" w:cs="Calibri"/>
        </w:rPr>
        <w:t>tudi druge ukrepe, ki so potrebni za odpravo nepravilnosti. Občinski redar ukrepa v skladu s pristojnostmi določenimi z zakonodajo.</w:t>
      </w:r>
      <w:r w:rsidRPr="00B159D2">
        <w:rPr>
          <w:rStyle w:val="Sprotnaopomba-sklic"/>
          <w:rFonts w:eastAsia="Calibri"/>
        </w:rPr>
        <w:t>«</w:t>
      </w:r>
    </w:p>
    <w:p w14:paraId="010AD913" w14:textId="77777777" w:rsidR="00221EB8" w:rsidRPr="00926CEA" w:rsidRDefault="00221EB8">
      <w:pPr>
        <w:pStyle w:val="Sprotnaopomba-besedilo"/>
        <w:rPr>
          <w:lang w:val="sl-SI"/>
        </w:rPr>
      </w:pPr>
    </w:p>
  </w:footnote>
  <w:footnote w:id="37">
    <w:p w14:paraId="18366E32" w14:textId="77777777" w:rsidR="00221EB8" w:rsidRPr="00300673" w:rsidRDefault="00221EB8" w:rsidP="00E96D82">
      <w:pPr>
        <w:pStyle w:val="Sprotnaopomba-besedilo"/>
        <w:jc w:val="both"/>
        <w:rPr>
          <w:rStyle w:val="Sprotnaopomba-sklic"/>
          <w:rFonts w:ascii="Calibri" w:eastAsia="Calibri" w:hAnsi="Calibri" w:cs="Calibri"/>
          <w:szCs w:val="22"/>
        </w:rPr>
      </w:pPr>
      <w:r w:rsidRPr="00300673">
        <w:rPr>
          <w:rStyle w:val="Sprotnaopomba-sklic"/>
          <w:rFonts w:ascii="Calibri" w:eastAsia="Calibri" w:hAnsi="Calibri" w:cs="Calibri"/>
          <w:szCs w:val="22"/>
        </w:rPr>
        <w:footnoteRef/>
      </w:r>
      <w:r w:rsidRPr="00300673">
        <w:rPr>
          <w:rStyle w:val="Sprotnaopomba-sklic"/>
          <w:rFonts w:ascii="Calibri" w:eastAsia="Calibri" w:hAnsi="Calibri" w:cs="Calibri"/>
          <w:szCs w:val="22"/>
        </w:rPr>
        <w:t xml:space="preserve"> Glej določbo 4. odstavka 224. člena ZUP: </w:t>
      </w:r>
      <w:r w:rsidRPr="0001494E">
        <w:rPr>
          <w:rStyle w:val="Sprotnaopomba-sklic"/>
          <w:rFonts w:eastAsia="Calibri"/>
        </w:rPr>
        <w:t>»</w:t>
      </w:r>
      <w:r w:rsidRPr="00300673">
        <w:rPr>
          <w:rStyle w:val="Sprotnaopomba-sklic"/>
          <w:rFonts w:ascii="Calibri" w:eastAsia="Calibri" w:hAnsi="Calibri" w:cs="Calibri"/>
          <w:szCs w:val="22"/>
        </w:rPr>
        <w:t xml:space="preserve">Če je v odločbi določeno, da se dejanje, ki je predmet izvršbe, mora opraviti v določenem roku, </w:t>
      </w:r>
      <w:r w:rsidRPr="0001494E">
        <w:rPr>
          <w:rStyle w:val="Sprotnaopomba-sklic"/>
          <w:rFonts w:ascii="Calibri" w:eastAsia="Calibri" w:hAnsi="Calibri" w:cs="Calibri"/>
          <w:szCs w:val="22"/>
        </w:rPr>
        <w:t>postane odločba izvršljiva s pretekom tega roka</w:t>
      </w:r>
      <w:r w:rsidRPr="00300673">
        <w:rPr>
          <w:rStyle w:val="Sprotnaopomba-sklic"/>
          <w:rFonts w:ascii="Calibri" w:eastAsia="Calibri" w:hAnsi="Calibri" w:cs="Calibri"/>
          <w:szCs w:val="22"/>
        </w:rPr>
        <w:t xml:space="preserve">. </w:t>
      </w:r>
      <w:r w:rsidRPr="0001494E">
        <w:rPr>
          <w:rStyle w:val="Sprotnaopomba-sklic"/>
          <w:rFonts w:ascii="Calibri" w:eastAsia="Calibri" w:hAnsi="Calibri" w:cs="Calibri"/>
          <w:szCs w:val="22"/>
        </w:rPr>
        <w:t>…</w:t>
      </w:r>
      <w:r>
        <w:rPr>
          <w:rStyle w:val="Sprotnaopomba-sklic"/>
          <w:rFonts w:eastAsia="Calibri"/>
          <w:lang w:val="sl-SI"/>
        </w:rPr>
        <w:t>«</w:t>
      </w:r>
    </w:p>
    <w:p w14:paraId="7B2E21CB" w14:textId="77777777" w:rsidR="00221EB8" w:rsidRPr="0001494E" w:rsidRDefault="00221EB8" w:rsidP="00E96D82">
      <w:pPr>
        <w:pStyle w:val="Sprotnaopomba-besedilo"/>
        <w:rPr>
          <w:rStyle w:val="Sprotnaopomba-sklic"/>
          <w:rFonts w:ascii="Calibri" w:eastAsia="Calibri" w:hAnsi="Calibri" w:cs="Calibri"/>
          <w:szCs w:val="22"/>
        </w:rPr>
      </w:pPr>
    </w:p>
  </w:footnote>
  <w:footnote w:id="38">
    <w:p w14:paraId="33D365D7" w14:textId="77777777" w:rsidR="00221EB8" w:rsidRPr="00EE4C5B" w:rsidRDefault="00221EB8" w:rsidP="00E4724A">
      <w:pPr>
        <w:pStyle w:val="Odstavek0"/>
        <w:tabs>
          <w:tab w:val="left" w:pos="142"/>
        </w:tabs>
        <w:spacing w:before="0"/>
        <w:ind w:firstLine="0"/>
        <w:rPr>
          <w:rStyle w:val="Sprotnaopomba-sklic"/>
          <w:rFonts w:ascii="Calibri" w:eastAsia="Calibri" w:hAnsi="Calibri" w:cs="Calibri"/>
        </w:rPr>
      </w:pPr>
      <w:r w:rsidRPr="00EE4C5B">
        <w:rPr>
          <w:rStyle w:val="Sprotnaopomba-sklic"/>
          <w:rFonts w:ascii="Calibri" w:eastAsia="Calibri" w:hAnsi="Calibri" w:cs="Calibri"/>
          <w:sz w:val="20"/>
          <w:szCs w:val="20"/>
          <w:lang w:eastAsia="en-US"/>
        </w:rPr>
        <w:footnoteRef/>
      </w:r>
      <w:r w:rsidRPr="00EE4C5B">
        <w:rPr>
          <w:rStyle w:val="Sprotnaopomba-sklic"/>
          <w:rFonts w:ascii="Calibri" w:eastAsia="Calibri" w:hAnsi="Calibri" w:cs="Calibri"/>
          <w:sz w:val="20"/>
          <w:szCs w:val="20"/>
          <w:lang w:eastAsia="en-US"/>
        </w:rPr>
        <w:t xml:space="preserve"> »Organ, ki opravlja izvršbo, zagrozi najprej zavezancu, da bo uporabil denarno kazen, če ne bo izpolnil svoje obveznosti v danem roku. Če stori zavezanec medtem kaj takega, kar nasprotuje njegovi obveznosti, ali če dani rok preteče brez uspeha, </w:t>
      </w:r>
      <w:r w:rsidRPr="00C94B4F">
        <w:rPr>
          <w:rStyle w:val="Sprotnaopomba-sklic"/>
          <w:rFonts w:ascii="Calibri" w:eastAsia="Calibri" w:hAnsi="Calibri" w:cs="Calibri"/>
          <w:sz w:val="20"/>
          <w:szCs w:val="20"/>
          <w:u w:val="single"/>
          <w:lang w:eastAsia="en-US"/>
        </w:rPr>
        <w:t>se denarna kazen s katero je organ zagrozil, takoj izterja, obenem pa mu določi organ nov rok za izpolnitev obveznosti in mu zagrozi z novo, višjo denarno kaznijo</w:t>
      </w:r>
      <w:r w:rsidRPr="00EE4C5B">
        <w:rPr>
          <w:rStyle w:val="Sprotnaopomba-sklic"/>
          <w:rFonts w:ascii="Calibri" w:eastAsia="Calibri" w:hAnsi="Calibri" w:cs="Calibri"/>
          <w:sz w:val="20"/>
          <w:szCs w:val="20"/>
          <w:lang w:eastAsia="en-US"/>
        </w:rPr>
        <w:t>.«</w:t>
      </w:r>
    </w:p>
  </w:footnote>
  <w:footnote w:id="39">
    <w:p w14:paraId="4FF6B95A" w14:textId="77777777" w:rsidR="00221EB8" w:rsidRPr="00AC7FE7" w:rsidRDefault="00221EB8" w:rsidP="005813BD">
      <w:pPr>
        <w:pStyle w:val="Sprotnaopomba-besedilo"/>
        <w:tabs>
          <w:tab w:val="left" w:pos="142"/>
        </w:tabs>
        <w:spacing w:line="240" w:lineRule="auto"/>
        <w:jc w:val="both"/>
        <w:rPr>
          <w:rStyle w:val="Sprotnaopomba-sklic"/>
          <w:rFonts w:ascii="Calibri" w:eastAsia="Calibri" w:hAnsi="Calibri" w:cs="Calibri"/>
        </w:rPr>
      </w:pPr>
      <w:r w:rsidRPr="00AC7FE7">
        <w:rPr>
          <w:rStyle w:val="Sprotnaopomba-sklic"/>
          <w:rFonts w:ascii="Calibri" w:eastAsia="Calibri" w:hAnsi="Calibri" w:cs="Calibri"/>
        </w:rPr>
        <w:footnoteRef/>
      </w:r>
      <w:r w:rsidRPr="00AC7FE7">
        <w:rPr>
          <w:rStyle w:val="Sprotnaopomba-sklic"/>
          <w:rFonts w:ascii="Calibri" w:eastAsia="Calibri" w:hAnsi="Calibri" w:cs="Calibri"/>
        </w:rPr>
        <w:t xml:space="preserve"> </w:t>
      </w:r>
      <w:r>
        <w:rPr>
          <w:rStyle w:val="Sprotnaopomba-sklic"/>
          <w:rFonts w:ascii="Calibri" w:eastAsia="Calibri" w:hAnsi="Calibri" w:cs="Calibri"/>
        </w:rPr>
        <w:t>»</w:t>
      </w:r>
      <w:r w:rsidRPr="00AC7FE7">
        <w:rPr>
          <w:rStyle w:val="Sprotnaopomba-sklic"/>
          <w:rFonts w:ascii="Calibri" w:eastAsia="Calibri" w:hAnsi="Calibri" w:cs="Calibri"/>
        </w:rPr>
        <w:t xml:space="preserve">Če ne gre za nujne in neodložljive ukrepe, inšpektor v primeru </w:t>
      </w:r>
      <w:r w:rsidRPr="00AC7FE7">
        <w:rPr>
          <w:rStyle w:val="Sprotnaopomba-sklic"/>
          <w:rFonts w:ascii="Calibri" w:eastAsia="Calibri" w:hAnsi="Calibri" w:cs="Calibri"/>
          <w:u w:val="single"/>
        </w:rPr>
        <w:t>iz prejšnjega odstavka pred izdajo odločbe vroči zavezancu zapisnik in ga pozove, da se v določenem roku, ki ne sme biti krajši od 48 ur, pisno ali ustno izjavi o ugotovljenih dejstvih in okoliščinah</w:t>
      </w:r>
      <w:r w:rsidRPr="00AC7FE7">
        <w:rPr>
          <w:rStyle w:val="Sprotnaopomba-sklic"/>
          <w:rFonts w:ascii="Calibri" w:eastAsia="Calibri" w:hAnsi="Calibri" w:cs="Calibri"/>
        </w:rPr>
        <w:t>. Poziv in zapisnik se lahko zavezancu v tem primeru vročita tudi tako, da se ju izroči kateremu od zaposlenih oziroma, če to ni mogoče, pusti v objektu. Po preteku tega roka inšpektor izda odločbo, ne da bi bilo potrebno dodatno zaslišanje stranke.</w:t>
      </w:r>
      <w:r w:rsidRPr="004D2C59">
        <w:rPr>
          <w:rStyle w:val="Sprotnaopomba-sklic"/>
          <w:rFonts w:ascii="Calibri" w:eastAsia="Calibri" w:hAnsi="Calibri" w:cs="Calibri"/>
        </w:rPr>
        <w:t>«</w:t>
      </w:r>
    </w:p>
  </w:footnote>
  <w:footnote w:id="40">
    <w:p w14:paraId="4731A024" w14:textId="77777777" w:rsidR="00221EB8" w:rsidRPr="00E25135" w:rsidRDefault="00221EB8" w:rsidP="005813BD">
      <w:pPr>
        <w:jc w:val="both"/>
        <w:rPr>
          <w:rStyle w:val="Sprotnaopomba-sklic"/>
          <w:rFonts w:ascii="Calibri" w:eastAsia="Calibri" w:hAnsi="Calibri" w:cs="Calibri"/>
          <w:szCs w:val="20"/>
          <w:lang w:val="x-none"/>
        </w:rPr>
      </w:pPr>
      <w:r w:rsidRPr="00E25135">
        <w:rPr>
          <w:rStyle w:val="Sprotnaopomba-sklic"/>
          <w:rFonts w:ascii="Calibri" w:eastAsia="Calibri" w:hAnsi="Calibri" w:cs="Calibri"/>
          <w:szCs w:val="20"/>
          <w:lang w:val="x-none"/>
        </w:rPr>
        <w:footnoteRef/>
      </w:r>
      <w:r w:rsidRPr="00E25135">
        <w:rPr>
          <w:rStyle w:val="Sprotnaopomba-sklic"/>
          <w:rFonts w:ascii="Calibri" w:eastAsia="Calibri" w:hAnsi="Calibri" w:cs="Calibri"/>
          <w:szCs w:val="20"/>
          <w:lang w:val="x-none"/>
        </w:rPr>
        <w:t xml:space="preserve"> Prepovedano je:</w:t>
      </w:r>
      <w:r w:rsidRPr="005813BD">
        <w:rPr>
          <w:rStyle w:val="Sprotnaopomba-sklic"/>
          <w:rFonts w:ascii="Calibri" w:eastAsia="Calibri" w:hAnsi="Calibri" w:cs="Calibri"/>
          <w:szCs w:val="20"/>
          <w:lang w:val="x-none"/>
        </w:rPr>
        <w:t xml:space="preserve"> na cestnem svetu javne ceste</w:t>
      </w:r>
      <w:r w:rsidRPr="00E25135">
        <w:rPr>
          <w:rStyle w:val="Sprotnaopomba-sklic"/>
          <w:rFonts w:ascii="Calibri" w:eastAsia="Calibri" w:hAnsi="Calibri" w:cs="Calibri"/>
          <w:szCs w:val="20"/>
          <w:lang w:val="x-none"/>
        </w:rPr>
        <w:t>: ovirati odtekanje vode;</w:t>
      </w:r>
    </w:p>
  </w:footnote>
  <w:footnote w:id="41">
    <w:p w14:paraId="55D954E0" w14:textId="77777777" w:rsidR="00221EB8" w:rsidRPr="00E25135" w:rsidRDefault="00221EB8" w:rsidP="005813BD">
      <w:pPr>
        <w:pStyle w:val="Sprotnaopomba-besedilo"/>
        <w:tabs>
          <w:tab w:val="left" w:pos="142"/>
        </w:tabs>
        <w:spacing w:line="240" w:lineRule="auto"/>
        <w:jc w:val="both"/>
        <w:rPr>
          <w:rStyle w:val="Sprotnaopomba-sklic"/>
          <w:rFonts w:ascii="Calibri" w:eastAsia="Calibri" w:hAnsi="Calibri" w:cs="Calibri"/>
        </w:rPr>
      </w:pPr>
      <w:r w:rsidRPr="00E25135">
        <w:rPr>
          <w:rStyle w:val="Sprotnaopomba-sklic"/>
          <w:rFonts w:ascii="Calibri" w:eastAsia="Calibri" w:hAnsi="Calibri" w:cs="Calibri"/>
        </w:rPr>
        <w:footnoteRef/>
      </w:r>
      <w:r w:rsidRPr="00E25135">
        <w:rPr>
          <w:rStyle w:val="Sprotnaopomba-sklic"/>
          <w:rFonts w:ascii="Calibri" w:eastAsia="Calibri" w:hAnsi="Calibri" w:cs="Calibri"/>
        </w:rPr>
        <w:t xml:space="preserve">  ZUP s komentarjem. Inštitut za javno upravo, Ljubljana,  2004.</w:t>
      </w:r>
    </w:p>
  </w:footnote>
  <w:footnote w:id="42">
    <w:p w14:paraId="0D9A0060" w14:textId="77777777" w:rsidR="00221EB8" w:rsidRPr="00904073" w:rsidRDefault="00221EB8" w:rsidP="00904073">
      <w:pPr>
        <w:pStyle w:val="Sprotnaopomba-besedilo"/>
        <w:tabs>
          <w:tab w:val="left" w:pos="142"/>
        </w:tabs>
        <w:spacing w:line="240" w:lineRule="auto"/>
        <w:jc w:val="both"/>
        <w:rPr>
          <w:rStyle w:val="Sprotnaopomba-sklic"/>
          <w:rFonts w:cs="Arial"/>
          <w:lang w:val="sl-SI"/>
        </w:rPr>
      </w:pPr>
      <w:r w:rsidRPr="00E25135">
        <w:rPr>
          <w:rStyle w:val="Sprotnaopomba-sklic"/>
          <w:rFonts w:ascii="Calibri" w:eastAsia="Calibri" w:hAnsi="Calibri" w:cs="Calibri"/>
        </w:rPr>
        <w:footnoteRef/>
      </w:r>
      <w:r w:rsidRPr="00E25135">
        <w:rPr>
          <w:rStyle w:val="Sprotnaopomba-sklic"/>
          <w:rFonts w:ascii="Calibri" w:eastAsia="Calibri" w:hAnsi="Calibri" w:cs="Calibri"/>
        </w:rPr>
        <w:t xml:space="preserve"> »Občina sprejme odlok o občinskih cestah, v katerem uredi upravljanje, graditev, vzdrževanje in varstvo občinskih cest ter nadzorstvo nad občinskimi cestami, in kategorizira občinske ceste najkasneje v enem letu po uveljavitvi tega zakona.</w:t>
      </w:r>
      <w:r w:rsidRPr="00904073">
        <w:rPr>
          <w:rStyle w:val="Sprotnaopomba-sklic"/>
          <w:rFonts w:ascii="Calibri" w:eastAsia="Calibri" w:hAnsi="Calibri" w:cs="Calibri"/>
        </w:rPr>
        <w:t>«</w:t>
      </w:r>
    </w:p>
  </w:footnote>
  <w:footnote w:id="43">
    <w:p w14:paraId="680D2509" w14:textId="77777777" w:rsidR="00221EB8" w:rsidRPr="00CA7071" w:rsidRDefault="00221EB8" w:rsidP="007B09C2">
      <w:pPr>
        <w:pStyle w:val="Sprotnaopomba-besedilo"/>
        <w:rPr>
          <w:rStyle w:val="Sprotnaopomba-sklic"/>
          <w:rFonts w:ascii="Calibri" w:eastAsia="Calibri" w:hAnsi="Calibri" w:cs="Calibri"/>
          <w:szCs w:val="22"/>
        </w:rPr>
      </w:pPr>
      <w:r w:rsidRPr="00C0702D">
        <w:rPr>
          <w:rStyle w:val="Sprotnaopomba-sklic"/>
          <w:rFonts w:ascii="Calibri" w:eastAsia="Calibri" w:hAnsi="Calibri" w:cs="Calibri"/>
          <w:szCs w:val="22"/>
          <w:lang w:val="sl-SI"/>
        </w:rPr>
        <w:footnoteRef/>
      </w:r>
      <w:r w:rsidRPr="00C0702D">
        <w:rPr>
          <w:rStyle w:val="Sprotnaopomba-sklic"/>
          <w:rFonts w:ascii="Calibri" w:eastAsia="Calibri" w:hAnsi="Calibri" w:cs="Calibri"/>
          <w:szCs w:val="22"/>
          <w:lang w:val="sl-SI"/>
        </w:rPr>
        <w:t xml:space="preserve"> </w:t>
      </w:r>
      <w:r w:rsidRPr="00C0702D">
        <w:rPr>
          <w:rStyle w:val="Sprotnaopomba-sklic"/>
          <w:rFonts w:ascii="Calibri" w:eastAsia="Calibri" w:hAnsi="Calibri" w:cs="Calibri"/>
          <w:szCs w:val="22"/>
        </w:rPr>
        <w:t>1. odstavek 276. člena ZUP: »O</w:t>
      </w:r>
      <w:r w:rsidRPr="00C0702D">
        <w:rPr>
          <w:rStyle w:val="Sprotnaopomba-sklic"/>
          <w:rFonts w:ascii="Calibri" w:eastAsia="Calibri" w:hAnsi="Calibri" w:cs="Calibri"/>
          <w:szCs w:val="22"/>
          <w:lang w:val="sl-SI"/>
        </w:rPr>
        <w:t>dločbo</w:t>
      </w:r>
      <w:r>
        <w:rPr>
          <w:rFonts w:ascii="Calibri" w:eastAsia="Calibri" w:hAnsi="Calibri" w:cs="Calibri"/>
          <w:szCs w:val="22"/>
          <w:lang w:val="sl-SI"/>
        </w:rPr>
        <w:t xml:space="preserve"> </w:t>
      </w:r>
      <w:r w:rsidRPr="00C0702D">
        <w:rPr>
          <w:rStyle w:val="Sprotnaopomba-sklic"/>
          <w:rFonts w:ascii="Calibri" w:eastAsia="Calibri" w:hAnsi="Calibri" w:cs="Calibri"/>
          <w:szCs w:val="22"/>
          <w:lang w:val="sl-SI"/>
        </w:rPr>
        <w:t xml:space="preserve">lahko </w:t>
      </w:r>
      <w:r w:rsidRPr="00C0702D">
        <w:rPr>
          <w:rStyle w:val="Sprotnaopomba-sklic"/>
          <w:rFonts w:ascii="Calibri" w:eastAsia="Calibri" w:hAnsi="Calibri" w:cs="Calibri"/>
          <w:szCs w:val="22"/>
          <w:u w:val="single"/>
          <w:lang w:val="sl-SI"/>
        </w:rPr>
        <w:t>odpravi ali razveljavi po nadzorstveni pravici organ druge stopnje</w:t>
      </w:r>
      <w:r w:rsidRPr="00C0702D">
        <w:rPr>
          <w:rStyle w:val="Sprotnaopomba-sklic"/>
          <w:rFonts w:ascii="Calibri" w:eastAsia="Calibri" w:hAnsi="Calibri" w:cs="Calibri"/>
          <w:szCs w:val="22"/>
          <w:lang w:val="sl-SI"/>
        </w:rPr>
        <w:t>. Če ni organa druge stopnje, lahko odpravi ali razveljavi odločbo organ, ki je po zakonu pooblaščen za nadzorstvo nad delom organa, ki jo je izdal.</w:t>
      </w:r>
      <w:r w:rsidRPr="00CA7071">
        <w:rPr>
          <w:rStyle w:val="Sprotnaopomba-sklic"/>
          <w:rFonts w:ascii="Calibri" w:eastAsia="Calibri" w:hAnsi="Calibri" w:cs="Calibri"/>
          <w:szCs w:val="22"/>
          <w:lang w:val="sl-SI"/>
        </w:rPr>
        <w:t>«</w:t>
      </w:r>
    </w:p>
  </w:footnote>
  <w:footnote w:id="44">
    <w:p w14:paraId="5B52B305" w14:textId="77777777" w:rsidR="00221EB8" w:rsidRPr="00CA7071" w:rsidRDefault="00221EB8">
      <w:pPr>
        <w:pStyle w:val="Sprotnaopomba-besedilo"/>
        <w:rPr>
          <w:lang w:val="sl-SI"/>
        </w:rPr>
      </w:pPr>
      <w:r w:rsidRPr="00CA7071">
        <w:rPr>
          <w:rStyle w:val="Sprotnaopomba-sklic"/>
          <w:rFonts w:ascii="Calibri" w:eastAsia="Calibri" w:hAnsi="Calibri" w:cs="Calibri"/>
          <w:szCs w:val="22"/>
          <w:lang w:val="sl-SI"/>
        </w:rPr>
        <w:footnoteRef/>
      </w:r>
      <w:r w:rsidRPr="00CA7071">
        <w:rPr>
          <w:rStyle w:val="Sprotnaopomba-sklic"/>
          <w:rFonts w:ascii="Calibri" w:eastAsia="Calibri" w:hAnsi="Calibri" w:cs="Calibri"/>
          <w:szCs w:val="22"/>
          <w:lang w:val="sl-SI"/>
        </w:rPr>
        <w:t xml:space="preserve"> </w:t>
      </w:r>
      <w:r w:rsidRPr="00CA7071">
        <w:rPr>
          <w:rStyle w:val="Sprotnaopomba-sklic"/>
          <w:rFonts w:ascii="Calibri" w:eastAsia="Calibri" w:hAnsi="Calibri" w:cs="Calibri"/>
          <w:szCs w:val="22"/>
        </w:rPr>
        <w:t>Glej 274. člen ZUP;</w:t>
      </w:r>
    </w:p>
  </w:footnote>
  <w:footnote w:id="45">
    <w:p w14:paraId="0EAA9E1C" w14:textId="77777777" w:rsidR="00221EB8" w:rsidRPr="00D30D0A" w:rsidRDefault="00221EB8">
      <w:pPr>
        <w:pStyle w:val="Sprotnaopomba-besedilo"/>
        <w:rPr>
          <w:lang w:val="sl-SI"/>
        </w:rPr>
      </w:pPr>
      <w:r w:rsidRPr="00D30D0A">
        <w:rPr>
          <w:rStyle w:val="Sprotnaopomba-sklic"/>
          <w:rFonts w:ascii="Calibri" w:eastAsia="Calibri" w:hAnsi="Calibri" w:cs="Calibri"/>
          <w:szCs w:val="22"/>
          <w:lang w:val="sl-SI"/>
        </w:rPr>
        <w:footnoteRef/>
      </w:r>
      <w:r w:rsidRPr="00D30D0A">
        <w:rPr>
          <w:rStyle w:val="Sprotnaopomba-sklic"/>
          <w:rFonts w:ascii="Calibri" w:eastAsia="Calibri" w:hAnsi="Calibri" w:cs="Calibri"/>
          <w:szCs w:val="22"/>
          <w:lang w:val="sl-SI"/>
        </w:rPr>
        <w:t xml:space="preserve"> </w:t>
      </w:r>
      <w:r w:rsidRPr="00D30D0A">
        <w:rPr>
          <w:rStyle w:val="Sprotnaopomba-sklic"/>
          <w:rFonts w:ascii="Calibri" w:eastAsia="Calibri" w:hAnsi="Calibri" w:cs="Calibri"/>
          <w:szCs w:val="22"/>
        </w:rPr>
        <w:t>Tako kot to določa 1. odstavek 71. člena ZUP;</w:t>
      </w:r>
    </w:p>
  </w:footnote>
  <w:footnote w:id="46">
    <w:p w14:paraId="4280631A" w14:textId="77777777" w:rsidR="00221EB8" w:rsidRPr="00FC5941" w:rsidRDefault="00221EB8" w:rsidP="00811601">
      <w:pPr>
        <w:pStyle w:val="Sprotnaopomba-besedilo"/>
        <w:jc w:val="both"/>
        <w:rPr>
          <w:rStyle w:val="Sprotnaopomba-sklic"/>
          <w:rFonts w:ascii="Calibri" w:eastAsia="Calibri" w:hAnsi="Calibri" w:cs="Calibri"/>
          <w:szCs w:val="22"/>
        </w:rPr>
      </w:pPr>
      <w:r w:rsidRPr="00FC5941">
        <w:rPr>
          <w:rStyle w:val="Sprotnaopomba-sklic"/>
          <w:rFonts w:ascii="Calibri" w:eastAsia="Calibri" w:hAnsi="Calibri" w:cs="Calibri"/>
          <w:szCs w:val="22"/>
        </w:rPr>
        <w:footnoteRef/>
      </w:r>
      <w:r w:rsidRPr="00FC5941">
        <w:rPr>
          <w:rStyle w:val="Sprotnaopomba-sklic"/>
          <w:rFonts w:ascii="Calibri" w:eastAsia="Calibri" w:hAnsi="Calibri" w:cs="Calibri"/>
          <w:szCs w:val="22"/>
        </w:rPr>
        <w:t xml:space="preserve"> 12. člen ZUP;</w:t>
      </w:r>
    </w:p>
  </w:footnote>
  <w:footnote w:id="47">
    <w:p w14:paraId="5266A87F" w14:textId="77777777" w:rsidR="00221EB8" w:rsidRPr="00236991" w:rsidRDefault="00221EB8" w:rsidP="00CA6D31">
      <w:pPr>
        <w:pStyle w:val="Sprotnaopomba-besedilo"/>
        <w:jc w:val="both"/>
        <w:rPr>
          <w:rStyle w:val="Sprotnaopomba-sklic"/>
          <w:rFonts w:ascii="Calibri" w:eastAsia="Calibri" w:hAnsi="Calibri" w:cs="Calibri"/>
          <w:szCs w:val="22"/>
        </w:rPr>
      </w:pPr>
      <w:r w:rsidRPr="00CA6D31">
        <w:rPr>
          <w:rStyle w:val="Sprotnaopomba-sklic"/>
          <w:rFonts w:ascii="Calibri" w:eastAsia="Calibri" w:hAnsi="Calibri" w:cs="Calibri"/>
          <w:szCs w:val="22"/>
        </w:rPr>
        <w:footnoteRef/>
      </w:r>
      <w:r w:rsidRPr="00CA6D31">
        <w:rPr>
          <w:rStyle w:val="Sprotnaopomba-sklic"/>
          <w:rFonts w:ascii="Calibri" w:eastAsia="Calibri" w:hAnsi="Calibri" w:cs="Calibri"/>
          <w:szCs w:val="22"/>
        </w:rPr>
        <w:t xml:space="preserve"> 13. točka 1. odstavka 6. člena UUP: »lastni dokument je dokument, ki je nastal pri delu organa in ga organ ni poslal drugemu naslovniku;«</w:t>
      </w:r>
    </w:p>
  </w:footnote>
  <w:footnote w:id="48">
    <w:p w14:paraId="475AF7FD" w14:textId="77777777" w:rsidR="00221EB8" w:rsidRPr="00236991" w:rsidRDefault="00221EB8" w:rsidP="00236991">
      <w:pPr>
        <w:pStyle w:val="Sprotnaopomba-besedilo"/>
        <w:tabs>
          <w:tab w:val="left" w:pos="142"/>
        </w:tabs>
        <w:spacing w:line="240" w:lineRule="auto"/>
        <w:jc w:val="both"/>
        <w:rPr>
          <w:rStyle w:val="Sprotnaopomba-sklic"/>
          <w:rFonts w:ascii="Calibri" w:eastAsia="Calibri" w:hAnsi="Calibri" w:cs="Calibri"/>
        </w:rPr>
      </w:pPr>
      <w:r w:rsidRPr="00236991">
        <w:rPr>
          <w:rStyle w:val="Sprotnaopomba-sklic"/>
          <w:rFonts w:ascii="Calibri" w:eastAsia="Calibri" w:hAnsi="Calibri" w:cs="Calibri"/>
        </w:rPr>
        <w:footnoteRef/>
      </w:r>
      <w:r w:rsidRPr="00236991">
        <w:rPr>
          <w:rStyle w:val="Sprotnaopomba-sklic"/>
          <w:rFonts w:ascii="Calibri" w:eastAsia="Calibri" w:hAnsi="Calibri" w:cs="Calibri"/>
        </w:rPr>
        <w:t xml:space="preserve"> »Lastniki nepremičnin ali od njih pooblaščeni upravljavci objektov ob občinski cesti morajo imeti na strehah objektov, pri katerih obstaja možnost, da bi z njih na občinsko cesto odtekala voda ali se nanjo vsul sneg, pritrjene strešne žlebove in snegolove. Lastniki morajo z objektov ob občinski cesti odstraniti ledene sveče pravočasno in tako, da ne ogrozijo varnosti udeležencev v prometu. </w:t>
      </w:r>
      <w:r w:rsidRPr="00236991">
        <w:rPr>
          <w:rStyle w:val="Sprotnaopomba-sklic"/>
          <w:rFonts w:ascii="Calibri" w:eastAsia="Calibri" w:hAnsi="Calibri" w:cs="Calibri"/>
          <w:u w:val="single"/>
        </w:rPr>
        <w:t>Lastniki oziroma uporabniki zemljišč morajo ob občinski cesti ali pločniku redno porezati veje dreves, žive meje, trte ali drugih visokih nasadov ali poljščine, tako, da ne segajo na občinsko cesto ali pločnik in ne poslabšujejo ali onemogočajo preglednosti ali drugače ovirajo ali ogrožajo promet</w:t>
      </w:r>
      <w:r w:rsidRPr="00236991">
        <w:rPr>
          <w:rStyle w:val="Sprotnaopomba-sklic"/>
          <w:rFonts w:ascii="Calibri" w:eastAsia="Calibri" w:hAnsi="Calibri" w:cs="Calibri"/>
        </w:rPr>
        <w:t>.«</w:t>
      </w:r>
    </w:p>
  </w:footnote>
  <w:footnote w:id="49">
    <w:p w14:paraId="07E87550" w14:textId="77777777" w:rsidR="00221EB8" w:rsidRPr="004B3128" w:rsidRDefault="00221EB8" w:rsidP="004B3128">
      <w:pPr>
        <w:pStyle w:val="Sprotnaopomba-besedilo"/>
        <w:jc w:val="both"/>
        <w:rPr>
          <w:rStyle w:val="Sprotnaopomba-sklic"/>
          <w:rFonts w:ascii="Calibri" w:eastAsia="Calibri" w:hAnsi="Calibri" w:cs="Calibri"/>
        </w:rPr>
      </w:pPr>
      <w:r w:rsidRPr="004B3128">
        <w:rPr>
          <w:rStyle w:val="Sprotnaopomba-sklic"/>
          <w:rFonts w:ascii="Calibri" w:eastAsia="Calibri" w:hAnsi="Calibri" w:cs="Calibri"/>
        </w:rPr>
        <w:footnoteRef/>
      </w:r>
      <w:r w:rsidRPr="004B3128">
        <w:rPr>
          <w:rStyle w:val="Sprotnaopomba-sklic"/>
          <w:rFonts w:ascii="Calibri" w:eastAsia="Calibri" w:hAnsi="Calibri" w:cs="Calibri"/>
        </w:rPr>
        <w:t xml:space="preserve"> »Opustitev uporabe storitev javne službe, kot je kopičenje odpadkov, njihovo sežiganje ali odlaganje v objektih ali na zemljiščih, ki niso namenjeni za odstranjevanje teh odpadkov, je strogo prepovedano.</w:t>
      </w:r>
      <w:r>
        <w:rPr>
          <w:rFonts w:ascii="Calibri" w:eastAsia="Calibri" w:hAnsi="Calibri" w:cs="Calibri"/>
          <w:lang w:val="sl-SI"/>
        </w:rPr>
        <w:t xml:space="preserve"> </w:t>
      </w:r>
      <w:r w:rsidRPr="004B3128">
        <w:rPr>
          <w:rStyle w:val="Sprotnaopomba-sklic"/>
          <w:rFonts w:ascii="Calibri" w:eastAsia="Calibri" w:hAnsi="Calibri" w:cs="Calibri"/>
        </w:rPr>
        <w:t>Povzročitelj, ki odpadke kopiči, sežiga ali jih namerava sežgati ali jih odloži izven odlagališča, ki je namenjeno odlaganju teh odpadkov, je dolžan na svoje stroške zagotoviti predelavo ali odstranitev teh odpadkov skladno s predpisi o ravnanju z odpadki. Če povzročitelj iz prejšnjega odstavka ne zagotovi predelave ali odstranitve odpadkov, to na njegove stroške izvede izvajalec na podlagi odločbe službe nadzora občine. Če povzročitelja iz drugega odstavka tega člena ni mogoče ugotoviti, zagotovi predelavo ali odstranitev odpadkov izvajalec na stroške lastnika zemljišča, s katerega se z odločbo službe nadzora občine, odredi odstranitev odpadkov.«</w:t>
      </w:r>
    </w:p>
  </w:footnote>
  <w:footnote w:id="50">
    <w:p w14:paraId="7BE92DB7" w14:textId="77777777" w:rsidR="00221EB8" w:rsidRPr="00722F9C" w:rsidRDefault="00221EB8" w:rsidP="007F4931">
      <w:pPr>
        <w:pStyle w:val="Odstavek0"/>
        <w:tabs>
          <w:tab w:val="left" w:pos="142"/>
        </w:tabs>
        <w:spacing w:before="0"/>
        <w:ind w:firstLine="0"/>
        <w:rPr>
          <w:rStyle w:val="Sprotnaopomba-sklic"/>
          <w:rFonts w:ascii="Calibri" w:eastAsia="Calibri" w:hAnsi="Calibri" w:cs="Arial"/>
          <w:sz w:val="20"/>
          <w:lang w:val="sl-SI"/>
        </w:rPr>
      </w:pPr>
      <w:r w:rsidRPr="00722F9C">
        <w:rPr>
          <w:rStyle w:val="Sprotnaopomba-sklic"/>
          <w:rFonts w:ascii="Calibri" w:eastAsia="Calibri" w:hAnsi="Calibri" w:cs="Arial"/>
          <w:sz w:val="20"/>
          <w:lang w:val="sl-SI"/>
        </w:rPr>
        <w:footnoteRef/>
      </w:r>
      <w:r w:rsidRPr="00722F9C">
        <w:rPr>
          <w:rStyle w:val="Sprotnaopomba-sklic"/>
          <w:rFonts w:ascii="Calibri" w:eastAsia="Calibri" w:hAnsi="Calibri" w:cs="Arial"/>
          <w:sz w:val="20"/>
          <w:lang w:val="sl-SI"/>
        </w:rPr>
        <w:t xml:space="preserve"> Načelo varstva javnega interesa in varstva zasebnih interesov -</w:t>
      </w:r>
      <w:r>
        <w:rPr>
          <w:rStyle w:val="Sprotnaopomba-sklic"/>
          <w:rFonts w:ascii="Calibri" w:eastAsia="Calibri" w:hAnsi="Calibri" w:cs="Arial"/>
          <w:sz w:val="20"/>
          <w:lang w:val="sl-SI"/>
        </w:rPr>
        <w:t xml:space="preserve"> </w:t>
      </w:r>
      <w:r w:rsidRPr="00722F9C">
        <w:rPr>
          <w:rStyle w:val="Sprotnaopomba-sklic"/>
          <w:rFonts w:ascii="Calibri" w:eastAsia="Calibri" w:hAnsi="Calibri" w:cs="Arial"/>
          <w:sz w:val="20"/>
          <w:lang w:val="sl-SI"/>
        </w:rPr>
        <w:t>5. člen;</w:t>
      </w:r>
    </w:p>
  </w:footnote>
  <w:footnote w:id="51">
    <w:p w14:paraId="3B8BB367" w14:textId="77777777" w:rsidR="00221EB8" w:rsidRPr="00722F9C" w:rsidRDefault="00221EB8" w:rsidP="007F4931">
      <w:pPr>
        <w:pStyle w:val="Odstavek0"/>
        <w:tabs>
          <w:tab w:val="left" w:pos="142"/>
        </w:tabs>
        <w:spacing w:before="0"/>
        <w:ind w:firstLine="0"/>
        <w:rPr>
          <w:rStyle w:val="Sprotnaopomba-sklic"/>
          <w:rFonts w:ascii="Calibri" w:eastAsia="Calibri" w:hAnsi="Calibri" w:cs="Arial"/>
          <w:sz w:val="20"/>
          <w:lang w:val="sl-SI"/>
        </w:rPr>
      </w:pPr>
      <w:r w:rsidRPr="00722F9C">
        <w:rPr>
          <w:rStyle w:val="Sprotnaopomba-sklic"/>
          <w:rFonts w:ascii="Calibri" w:eastAsia="Calibri" w:hAnsi="Calibri" w:cs="Arial"/>
          <w:sz w:val="20"/>
          <w:lang w:val="sl-SI"/>
        </w:rPr>
        <w:footnoteRef/>
      </w:r>
      <w:r w:rsidRPr="00722F9C">
        <w:rPr>
          <w:rStyle w:val="Sprotnaopomba-sklic"/>
          <w:rFonts w:ascii="Calibri" w:eastAsia="Calibri" w:hAnsi="Calibri" w:cs="Arial"/>
          <w:sz w:val="20"/>
          <w:lang w:val="sl-SI"/>
        </w:rPr>
        <w:t xml:space="preserve"> Načelo Varstvo pravic strank in varstvo javnih koristi in Ekonomičnost postopka</w:t>
      </w:r>
      <w:r w:rsidRPr="000B2908">
        <w:rPr>
          <w:rStyle w:val="Sprotnaopomba-sklic"/>
          <w:rFonts w:ascii="Calibri" w:eastAsia="Calibri" w:hAnsi="Calibri" w:cs="Arial"/>
          <w:sz w:val="20"/>
          <w:lang w:val="sl-SI"/>
        </w:rPr>
        <w:t xml:space="preserve"> -</w:t>
      </w:r>
      <w:r w:rsidRPr="00722F9C">
        <w:rPr>
          <w:rStyle w:val="Sprotnaopomba-sklic"/>
          <w:rFonts w:ascii="Calibri" w:eastAsia="Calibri" w:hAnsi="Calibri" w:cs="Arial"/>
          <w:sz w:val="20"/>
          <w:lang w:val="sl-SI"/>
        </w:rPr>
        <w:t>7. in 14. člen;</w:t>
      </w:r>
    </w:p>
  </w:footnote>
  <w:footnote w:id="52">
    <w:p w14:paraId="796E3BE0" w14:textId="77777777" w:rsidR="00221EB8" w:rsidRPr="000B2908" w:rsidRDefault="00221EB8" w:rsidP="000B2908">
      <w:pPr>
        <w:pStyle w:val="Odstavek0"/>
        <w:tabs>
          <w:tab w:val="left" w:pos="142"/>
        </w:tabs>
        <w:spacing w:before="0"/>
        <w:ind w:firstLine="0"/>
        <w:rPr>
          <w:lang w:val="sl-SI"/>
        </w:rPr>
      </w:pPr>
      <w:r w:rsidRPr="000B2908">
        <w:rPr>
          <w:rStyle w:val="Sprotnaopomba-sklic"/>
          <w:rFonts w:ascii="Calibri" w:eastAsia="Calibri" w:hAnsi="Calibri" w:cs="Arial"/>
          <w:sz w:val="20"/>
          <w:lang w:val="sl-SI"/>
        </w:rPr>
        <w:footnoteRef/>
      </w:r>
      <w:r w:rsidRPr="000B2908">
        <w:rPr>
          <w:rStyle w:val="Sprotnaopomba-sklic"/>
          <w:rFonts w:ascii="Calibri" w:eastAsia="Calibri" w:hAnsi="Calibri" w:cs="Arial"/>
          <w:sz w:val="20"/>
          <w:lang w:val="sl-SI"/>
        </w:rPr>
        <w:t xml:space="preserve"> </w:t>
      </w:r>
      <w:r w:rsidRPr="000B2908">
        <w:rPr>
          <w:rStyle w:val="Sprotnaopomba-sklic"/>
          <w:rFonts w:eastAsia="Calibri"/>
        </w:rPr>
        <w:t>»</w:t>
      </w:r>
      <w:r w:rsidRPr="000B2908">
        <w:rPr>
          <w:rStyle w:val="Sprotnaopomba-sklic"/>
          <w:rFonts w:ascii="Calibri" w:eastAsia="Calibri" w:hAnsi="Calibri" w:cs="Arial"/>
          <w:sz w:val="20"/>
          <w:lang w:val="sl-SI"/>
        </w:rPr>
        <w:t>Uporabnik je v primeru poškodovanja ali uničenja navedenih naprav dolžan v osmih dneh obvestiti upravljavca, ki vzpostavi prvotno stanje na stroške povzročitelja. Uporabnik mu je tudi dolžan javiti spremembo lastništva priključka z odčitanim stanjem na vodomeru na dan predaje lastništva.</w:t>
      </w:r>
      <w:r w:rsidRPr="000B2908">
        <w:rPr>
          <w:rStyle w:val="Sprotnaopomba-sklic"/>
          <w:rFonts w:eastAsia="Calibri" w:cs="Arial"/>
        </w:rPr>
        <w:t>«</w:t>
      </w:r>
    </w:p>
  </w:footnote>
  <w:footnote w:id="53">
    <w:p w14:paraId="14FBE8D4" w14:textId="77777777" w:rsidR="00221EB8" w:rsidRPr="00E17F38" w:rsidRDefault="00221EB8" w:rsidP="00E17F38">
      <w:pPr>
        <w:pStyle w:val="Odstavek0"/>
        <w:tabs>
          <w:tab w:val="left" w:pos="142"/>
        </w:tabs>
        <w:spacing w:before="0"/>
        <w:ind w:firstLine="0"/>
        <w:rPr>
          <w:rStyle w:val="Sprotnaopomba-sklic"/>
          <w:rFonts w:ascii="Calibri" w:eastAsia="Calibri" w:hAnsi="Calibri" w:cs="Arial"/>
          <w:sz w:val="20"/>
          <w:lang w:val="sl-SI"/>
        </w:rPr>
      </w:pPr>
      <w:r w:rsidRPr="00E17F38">
        <w:rPr>
          <w:rStyle w:val="Sprotnaopomba-sklic"/>
          <w:rFonts w:ascii="Calibri" w:eastAsia="Calibri" w:hAnsi="Calibri" w:cs="Arial"/>
          <w:sz w:val="20"/>
          <w:lang w:val="sl-SI"/>
        </w:rPr>
        <w:footnoteRef/>
      </w:r>
      <w:r w:rsidRPr="00E17F38">
        <w:rPr>
          <w:rStyle w:val="Sprotnaopomba-sklic"/>
          <w:rFonts w:ascii="Calibri" w:eastAsia="Calibri" w:hAnsi="Calibri" w:cs="Arial"/>
          <w:sz w:val="20"/>
          <w:lang w:val="sl-SI"/>
        </w:rPr>
        <w:t xml:space="preserve"> 1. alineja 1. odstav</w:t>
      </w:r>
      <w:r>
        <w:rPr>
          <w:rStyle w:val="Sprotnaopomba-sklic"/>
          <w:rFonts w:ascii="Calibri" w:eastAsia="Calibri" w:hAnsi="Calibri" w:cs="Arial"/>
          <w:sz w:val="20"/>
          <w:lang w:val="sl-SI"/>
        </w:rPr>
        <w:t xml:space="preserve">ka 274. </w:t>
      </w:r>
      <w:r>
        <w:rPr>
          <w:rStyle w:val="Sprotnaopomba-sklic"/>
          <w:rFonts w:ascii="Calibri" w:eastAsia="Calibri" w:hAnsi="Calibri" w:cs="Arial"/>
          <w:sz w:val="20"/>
          <w:lang w:val="sl-SI"/>
        </w:rPr>
        <w:t>č</w:t>
      </w:r>
      <w:r w:rsidRPr="00E17F38">
        <w:rPr>
          <w:rStyle w:val="Sprotnaopomba-sklic"/>
          <w:rFonts w:ascii="Calibri" w:eastAsia="Calibri" w:hAnsi="Calibri" w:cs="Arial"/>
          <w:sz w:val="20"/>
          <w:lang w:val="sl-SI"/>
        </w:rPr>
        <w:t xml:space="preserve">ena ZUP: </w:t>
      </w:r>
      <w:r w:rsidRPr="00E17F38">
        <w:rPr>
          <w:rStyle w:val="Sprotnaopomba-sklic"/>
          <w:rFonts w:ascii="Calibri" w:eastAsia="Calibri" w:hAnsi="Calibri" w:cs="Arial"/>
          <w:sz w:val="20"/>
          <w:u w:val="single"/>
          <w:lang w:val="sl-SI"/>
        </w:rPr>
        <w:t>Pristojni organ po nadzorstveni pravici odpravi odločbo po njeni izdaji in vročitvi:  če jo je izdal stvarno nepristojen organ</w:t>
      </w:r>
      <w:r w:rsidRPr="00E17F38">
        <w:rPr>
          <w:rStyle w:val="Sprotnaopomba-sklic"/>
          <w:rFonts w:ascii="Calibri" w:eastAsia="Calibri" w:hAnsi="Calibri" w:cs="Arial"/>
          <w:sz w:val="20"/>
          <w:lang w:val="sl-SI"/>
        </w:rPr>
        <w:t>, pa ne gre za primer iz 1. točke 279. člena tega zakona</w:t>
      </w:r>
      <w:r w:rsidRPr="00E17F38">
        <w:rPr>
          <w:rStyle w:val="Sprotnaopomba-sklic"/>
          <w:rFonts w:eastAsia="Calibri"/>
        </w:rPr>
        <w:t>;</w:t>
      </w:r>
    </w:p>
  </w:footnote>
  <w:footnote w:id="54">
    <w:p w14:paraId="1F1FC896" w14:textId="77777777" w:rsidR="00221EB8" w:rsidRPr="00D1546A" w:rsidRDefault="00221EB8" w:rsidP="00D1546A">
      <w:pPr>
        <w:pStyle w:val="Sprotnaopomba-besedilo"/>
        <w:jc w:val="both"/>
        <w:rPr>
          <w:lang w:val="sl-SI"/>
        </w:rPr>
      </w:pPr>
      <w:r w:rsidRPr="00D1546A">
        <w:rPr>
          <w:rStyle w:val="Sprotnaopomba-sklic"/>
          <w:rFonts w:ascii="Calibri" w:eastAsia="Calibri" w:hAnsi="Calibri" w:cs="Calibri"/>
          <w:szCs w:val="22"/>
          <w:lang w:val="sl-SI"/>
        </w:rPr>
        <w:footnoteRef/>
      </w:r>
      <w:r w:rsidRPr="00D1546A">
        <w:rPr>
          <w:rStyle w:val="Sprotnaopomba-sklic"/>
          <w:rFonts w:ascii="Calibri" w:eastAsia="Calibri" w:hAnsi="Calibri" w:cs="Calibri"/>
          <w:szCs w:val="22"/>
          <w:lang w:val="sl-SI"/>
        </w:rPr>
        <w:t xml:space="preserve"> </w:t>
      </w:r>
      <w:r w:rsidRPr="00D1546A">
        <w:rPr>
          <w:rStyle w:val="Sprotnaopomba-sklic"/>
          <w:rFonts w:ascii="Calibri" w:eastAsia="Calibri" w:hAnsi="Calibri" w:cs="Calibri"/>
          <w:szCs w:val="22"/>
        </w:rPr>
        <w:t>1. odstavek 78. člena ZUP: »</w:t>
      </w:r>
      <w:r w:rsidRPr="00D1546A">
        <w:rPr>
          <w:rStyle w:val="Sprotnaopomba-sklic"/>
          <w:rFonts w:ascii="Calibri" w:eastAsia="Calibri" w:hAnsi="Calibri" w:cs="Calibri"/>
          <w:szCs w:val="22"/>
          <w:lang w:val="sl-SI"/>
        </w:rPr>
        <w:t xml:space="preserve">Preden se zapisnik sklene, </w:t>
      </w:r>
      <w:r w:rsidRPr="00D1546A">
        <w:rPr>
          <w:rStyle w:val="Sprotnaopomba-sklic"/>
          <w:rFonts w:ascii="Calibri" w:eastAsia="Calibri" w:hAnsi="Calibri" w:cs="Calibri"/>
          <w:szCs w:val="22"/>
          <w:u w:val="single"/>
          <w:lang w:val="sl-SI"/>
        </w:rPr>
        <w:t>se prebere strankam</w:t>
      </w:r>
      <w:r w:rsidRPr="00D1546A">
        <w:rPr>
          <w:rStyle w:val="Sprotnaopomba-sklic"/>
          <w:rFonts w:ascii="Calibri" w:eastAsia="Calibri" w:hAnsi="Calibri" w:cs="Calibri"/>
          <w:szCs w:val="22"/>
          <w:lang w:val="sl-SI"/>
        </w:rPr>
        <w:t xml:space="preserve">, zaslišanim in ostalim udeležencem pri dejanju postopka, če želijo, pa si ga same preberejo. Udeleženci imajo tudi pravico pregledati zapisnik in dati svoje pripombe. Na koncu zapisnika se navede, da je bil </w:t>
      </w:r>
      <w:r w:rsidRPr="00D1546A">
        <w:rPr>
          <w:rStyle w:val="Sprotnaopomba-sklic"/>
          <w:rFonts w:ascii="Calibri" w:eastAsia="Calibri" w:hAnsi="Calibri" w:cs="Calibri"/>
          <w:szCs w:val="22"/>
          <w:u w:val="single"/>
          <w:lang w:val="sl-SI"/>
        </w:rPr>
        <w:t>zapisnik prebran in da ni bilo nobenih pripomb; če pa je bilo kaj pripomb, se na kratko zapiše njihova vsebina</w:t>
      </w:r>
      <w:r w:rsidRPr="00D1546A">
        <w:rPr>
          <w:rStyle w:val="Sprotnaopomba-sklic"/>
          <w:rFonts w:ascii="Calibri" w:eastAsia="Calibri" w:hAnsi="Calibri" w:cs="Calibri"/>
          <w:szCs w:val="22"/>
          <w:lang w:val="sl-SI"/>
        </w:rPr>
        <w:t>. Nato podpiše zapisnik tisti, ki je sodeloval pri dejanju, na koncu pa ga overi uradna oseba, ki je dejanje vodila, in morebitni zapisnikar.</w:t>
      </w:r>
      <w:r w:rsidRPr="00D1546A">
        <w:rPr>
          <w:rStyle w:val="Sprotnaopomba-sklic"/>
          <w:rFonts w:ascii="Calibri" w:eastAsia="Calibri" w:hAnsi="Calibri" w:cs="Calibri"/>
          <w:szCs w:val="22"/>
        </w:rPr>
        <w:t>«</w:t>
      </w:r>
    </w:p>
  </w:footnote>
  <w:footnote w:id="55">
    <w:p w14:paraId="215EE57B" w14:textId="77777777" w:rsidR="00221EB8" w:rsidRPr="009E0388" w:rsidRDefault="00221EB8" w:rsidP="00D1546A">
      <w:pPr>
        <w:pStyle w:val="Odstavek0"/>
        <w:tabs>
          <w:tab w:val="left" w:pos="142"/>
        </w:tabs>
        <w:spacing w:before="0"/>
        <w:ind w:firstLine="0"/>
        <w:rPr>
          <w:rStyle w:val="Sprotnaopomba-sklic"/>
          <w:rFonts w:ascii="Calibri" w:eastAsia="Calibri" w:hAnsi="Calibri" w:cs="Calibri"/>
          <w:sz w:val="20"/>
          <w:lang w:val="sl-SI" w:eastAsia="en-US"/>
        </w:rPr>
      </w:pPr>
      <w:r w:rsidRPr="009E0388">
        <w:rPr>
          <w:rStyle w:val="Sprotnaopomba-sklic"/>
          <w:rFonts w:ascii="Calibri" w:eastAsia="Calibri" w:hAnsi="Calibri" w:cs="Calibri"/>
          <w:sz w:val="20"/>
          <w:lang w:val="sl-SI" w:eastAsia="en-US"/>
        </w:rPr>
        <w:footnoteRef/>
      </w:r>
      <w:r w:rsidRPr="009E0388">
        <w:rPr>
          <w:rStyle w:val="Sprotnaopomba-sklic"/>
          <w:rFonts w:ascii="Calibri" w:eastAsia="Calibri" w:hAnsi="Calibri" w:cs="Calibri"/>
          <w:sz w:val="20"/>
          <w:lang w:val="sl-SI" w:eastAsia="en-US"/>
        </w:rPr>
        <w:t xml:space="preserve"> »V primeru, da je v postopku inšpekcijskega nadzora ugotovljeno, </w:t>
      </w:r>
      <w:r w:rsidRPr="009E0388">
        <w:rPr>
          <w:rStyle w:val="Sprotnaopomba-sklic"/>
          <w:rFonts w:ascii="Calibri" w:eastAsia="Calibri" w:hAnsi="Calibri" w:cs="Calibri"/>
          <w:sz w:val="20"/>
          <w:u w:val="single"/>
          <w:lang w:val="sl-SI" w:eastAsia="en-US"/>
        </w:rPr>
        <w:t>da zavezanec ni storil kršitve zakona ali drugega predpisa</w:t>
      </w:r>
      <w:r w:rsidRPr="009E0388">
        <w:rPr>
          <w:rStyle w:val="Sprotnaopomba-sklic"/>
          <w:rFonts w:ascii="Calibri" w:eastAsia="Calibri" w:hAnsi="Calibri" w:cs="Calibri"/>
          <w:sz w:val="20"/>
          <w:lang w:val="sl-SI" w:eastAsia="en-US"/>
        </w:rPr>
        <w:t>, inšpektor ustavi postopek. Postopek se ustavi s sklepom ali v obliki zapisa o ustavitvi postopka na koncu zapisnika o inšpekcijskem pregledu, v primeru vzorčenja pa se to navede na spremni dopis, ko je zavezancu poslan izvid analize. V obrazložitvi sklepa oziroma v zapisniku inšpektor navede obseg opravljenega nadzora in razloge za ustavitev postopka.«</w:t>
      </w:r>
    </w:p>
  </w:footnote>
  <w:footnote w:id="56">
    <w:p w14:paraId="509661FF" w14:textId="77777777" w:rsidR="00221EB8" w:rsidRPr="00EE4C5B" w:rsidRDefault="00221EB8" w:rsidP="003E2A7D">
      <w:pPr>
        <w:pStyle w:val="Odstavek0"/>
        <w:tabs>
          <w:tab w:val="left" w:pos="142"/>
        </w:tabs>
        <w:spacing w:before="0"/>
        <w:ind w:firstLine="0"/>
        <w:rPr>
          <w:rStyle w:val="Sprotnaopomba-sklic"/>
          <w:rFonts w:ascii="Calibri" w:eastAsia="Calibri" w:hAnsi="Calibri" w:cs="Calibri"/>
          <w:sz w:val="20"/>
          <w:szCs w:val="20"/>
          <w:lang w:eastAsia="en-US"/>
        </w:rPr>
      </w:pPr>
      <w:r w:rsidRPr="00C04EFB">
        <w:rPr>
          <w:rStyle w:val="Sprotnaopomba-sklic"/>
          <w:rFonts w:ascii="Calibri" w:eastAsia="Calibri" w:hAnsi="Calibri" w:cs="Calibri"/>
          <w:sz w:val="20"/>
          <w:szCs w:val="20"/>
          <w:lang w:eastAsia="en-US"/>
        </w:rPr>
        <w:footnoteRef/>
      </w:r>
      <w:r w:rsidRPr="00C04EFB">
        <w:rPr>
          <w:rStyle w:val="Sprotnaopomba-sklic"/>
          <w:rFonts w:ascii="Calibri" w:eastAsia="Calibri" w:hAnsi="Calibri" w:cs="Calibri"/>
          <w:sz w:val="20"/>
          <w:szCs w:val="20"/>
          <w:lang w:eastAsia="en-US"/>
        </w:rPr>
        <w:t xml:space="preserve"> 1. odstavke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57">
    <w:p w14:paraId="343A43F6" w14:textId="77777777" w:rsidR="00221EB8" w:rsidRPr="000F4857" w:rsidRDefault="00221EB8" w:rsidP="00FF1570">
      <w:pPr>
        <w:jc w:val="both"/>
        <w:rPr>
          <w:rStyle w:val="Sprotnaopomba-sklic"/>
          <w:rFonts w:ascii="Calibri" w:eastAsia="Calibri" w:hAnsi="Calibri" w:cs="Calibri"/>
          <w:szCs w:val="22"/>
        </w:rPr>
      </w:pPr>
      <w:r w:rsidRPr="00CD010B">
        <w:rPr>
          <w:rStyle w:val="Sprotnaopomba-sklic"/>
          <w:rFonts w:ascii="Calibri" w:eastAsia="Calibri" w:hAnsi="Calibri" w:cs="Calibri"/>
          <w:szCs w:val="22"/>
        </w:rPr>
        <w:footnoteRef/>
      </w:r>
      <w:r w:rsidRPr="00CD010B">
        <w:rPr>
          <w:rStyle w:val="Sprotnaopomba-sklic"/>
          <w:rFonts w:ascii="Calibri" w:eastAsia="Calibri" w:hAnsi="Calibri" w:cs="Calibri"/>
          <w:szCs w:val="22"/>
        </w:rPr>
        <w:t xml:space="preserve"> Opustitev dolžnega ravnanja predstavlja prekršek po 2. alineji 3. odstavka 39. člena ZDIJZ in je za odgovorno osebo organa predpisana globa 800 EUR</w:t>
      </w:r>
      <w:r w:rsidRPr="000F4857">
        <w:rPr>
          <w:rStyle w:val="Sprotnaopomba-sklic"/>
          <w:rFonts w:ascii="Calibri" w:eastAsia="Calibri" w:hAnsi="Calibri" w:cs="Calibri"/>
          <w:szCs w:val="22"/>
        </w:rPr>
        <w:t>;</w:t>
      </w:r>
    </w:p>
  </w:footnote>
  <w:footnote w:id="58">
    <w:p w14:paraId="3A4E036B" w14:textId="77777777" w:rsidR="00221EB8" w:rsidRPr="004034D1" w:rsidRDefault="00221EB8" w:rsidP="00861DAC">
      <w:pPr>
        <w:jc w:val="both"/>
        <w:rPr>
          <w:rStyle w:val="Sprotnaopomba-sklic"/>
          <w:rFonts w:ascii="Calibri" w:eastAsia="Calibri" w:hAnsi="Calibri" w:cs="Calibri"/>
          <w:szCs w:val="22"/>
        </w:rPr>
      </w:pPr>
      <w:r w:rsidRPr="004034D1">
        <w:rPr>
          <w:rStyle w:val="Sprotnaopomba-sklic"/>
          <w:rFonts w:ascii="Calibri" w:eastAsia="Calibri" w:hAnsi="Calibri" w:cs="Calibri"/>
          <w:szCs w:val="22"/>
        </w:rPr>
        <w:footnoteRef/>
      </w:r>
      <w:r w:rsidRPr="004034D1">
        <w:rPr>
          <w:rStyle w:val="Sprotnaopomba-sklic"/>
          <w:rFonts w:ascii="Calibri" w:eastAsia="Calibri" w:hAnsi="Calibri" w:cs="Calibri"/>
          <w:szCs w:val="22"/>
        </w:rPr>
        <w:t xml:space="preserve"> »</w:t>
      </w:r>
      <w:r w:rsidRPr="00861DAC">
        <w:rPr>
          <w:rStyle w:val="Sprotnaopomba-sklic"/>
          <w:rFonts w:ascii="Calibri" w:eastAsia="Calibri" w:hAnsi="Calibri" w:cs="Calibri"/>
          <w:szCs w:val="22"/>
        </w:rPr>
        <w:t>Ta uredba ureja upravno poslovanje organov državne uprave, organov samoupravnih lokalnih skupnosti ter drugih pravnih in fizičnih oseb, če na podlagi javnih pooblastil opravljajo upravne naloge (v nadaljnjem besedilu: organ) in ni s to uredbo določeno drugače.</w:t>
      </w:r>
      <w:r w:rsidRPr="004034D1">
        <w:rPr>
          <w:rStyle w:val="Sprotnaopomba-sklic"/>
          <w:rFonts w:ascii="Calibri" w:eastAsia="Calibri" w:hAnsi="Calibri" w:cs="Calibri"/>
          <w:szCs w:val="22"/>
        </w:rPr>
        <w:t>.«</w:t>
      </w:r>
    </w:p>
  </w:footnote>
  <w:footnote w:id="59">
    <w:p w14:paraId="5DE5EB8C" w14:textId="77777777" w:rsidR="00221EB8" w:rsidRPr="00AD606D" w:rsidRDefault="00221EB8" w:rsidP="00861DAC">
      <w:pPr>
        <w:jc w:val="both"/>
        <w:rPr>
          <w:rStyle w:val="Sprotnaopomba-sklic"/>
          <w:rFonts w:ascii="Calibri" w:eastAsia="Calibri" w:hAnsi="Calibri" w:cs="Calibri"/>
          <w:szCs w:val="22"/>
        </w:rPr>
      </w:pPr>
      <w:r w:rsidRPr="00AD606D">
        <w:rPr>
          <w:rStyle w:val="Sprotnaopomba-sklic"/>
          <w:rFonts w:ascii="Calibri" w:eastAsia="Calibri" w:hAnsi="Calibri" w:cs="Calibri"/>
          <w:szCs w:val="22"/>
        </w:rPr>
        <w:footnoteRef/>
      </w:r>
      <w:r w:rsidRPr="00AD606D">
        <w:rPr>
          <w:rStyle w:val="Sprotnaopomba-sklic"/>
          <w:rFonts w:ascii="Calibri" w:eastAsia="Calibri" w:hAnsi="Calibri" w:cs="Calibri"/>
          <w:szCs w:val="22"/>
        </w:rPr>
        <w:t xml:space="preserve"> www.beltinci.si;</w:t>
      </w:r>
    </w:p>
  </w:footnote>
  <w:footnote w:id="60">
    <w:p w14:paraId="588A453B" w14:textId="77777777" w:rsidR="00221EB8" w:rsidRPr="00861DAC" w:rsidRDefault="00221EB8" w:rsidP="00861DAC">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Zbirka nerešenih zadev je zbirka, v kateri se dokumentarno gradivo hrani do prenosa v tekočo zbirko.</w:t>
      </w:r>
    </w:p>
  </w:footnote>
  <w:footnote w:id="61">
    <w:p w14:paraId="4B8ECD70" w14:textId="77777777" w:rsidR="00221EB8" w:rsidRPr="00861DAC" w:rsidRDefault="00221EB8" w:rsidP="00861DAC">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Tekoča zbirka je zbirka dokumentarnega gradiva, v kateri se dokumentarno gradivo hrani dve leti po letu rešitve zadeve.</w:t>
      </w:r>
    </w:p>
  </w:footnote>
  <w:footnote w:id="62">
    <w:p w14:paraId="406C15D5" w14:textId="77777777" w:rsidR="00221EB8" w:rsidRPr="00AD606D" w:rsidRDefault="00221EB8" w:rsidP="00FA357C">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footnoteRef/>
      </w:r>
      <w:r w:rsidRPr="00AD606D">
        <w:rPr>
          <w:rStyle w:val="Sprotnaopomba-sklic"/>
          <w:rFonts w:ascii="Calibri" w:eastAsia="Calibri" w:hAnsi="Calibri" w:cs="Calibri"/>
          <w:szCs w:val="22"/>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Pr>
          <w:rFonts w:ascii="Calibri" w:eastAsia="Calibri" w:hAnsi="Calibri" w:cs="Calibri"/>
          <w:szCs w:val="22"/>
        </w:rPr>
        <w:t xml:space="preserve"> </w:t>
      </w:r>
      <w:r w:rsidRPr="00AD606D">
        <w:rPr>
          <w:rStyle w:val="Sprotnaopomba-sklic"/>
          <w:rFonts w:ascii="Calibri" w:eastAsia="Calibri" w:hAnsi="Calibri" w:cs="Calibri"/>
          <w:szCs w:val="22"/>
          <w:lang w:val="x-none"/>
        </w:rPr>
        <w:t xml:space="preserve">Splošne informacije v zvezi z upravnimi storitvami, ki se opravijo na vlogo stranke, obsegajo zlasti podatke o tem: </w:t>
      </w:r>
    </w:p>
    <w:p w14:paraId="0D8E658C" w14:textId="77777777" w:rsidR="00221EB8" w:rsidRPr="00AD606D" w:rsidRDefault="00221EB8" w:rsidP="00FA357C">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1. kakšni so pogoji za pridobitev pravice; </w:t>
      </w:r>
    </w:p>
    <w:p w14:paraId="2ADA652E" w14:textId="77777777" w:rsidR="00221EB8" w:rsidRPr="00AD606D" w:rsidRDefault="00221EB8" w:rsidP="00FA357C">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2. kje in po kakšnem postopku lahko stranka pridobi pravico; </w:t>
      </w:r>
    </w:p>
    <w:p w14:paraId="17686DD4" w14:textId="77777777" w:rsidR="00221EB8" w:rsidRPr="00AD606D" w:rsidRDefault="00221EB8" w:rsidP="00FA357C">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3. kaj je treba priložiti vlogi; </w:t>
      </w:r>
    </w:p>
    <w:p w14:paraId="1C4A28DF" w14:textId="77777777" w:rsidR="00221EB8" w:rsidRPr="00AD606D" w:rsidRDefault="00221EB8" w:rsidP="00FA357C">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4. kolikšna je višina upravne takse in morebitnih drugih plačil ter kako se plačilo lahko izvede. </w:t>
      </w:r>
    </w:p>
    <w:p w14:paraId="640EB818" w14:textId="77777777" w:rsidR="00221EB8" w:rsidRPr="00AD606D" w:rsidRDefault="00221EB8" w:rsidP="00FA357C">
      <w:pPr>
        <w:pStyle w:val="Sprotnaopomba-besedilo"/>
        <w:spacing w:line="240" w:lineRule="auto"/>
        <w:jc w:val="both"/>
        <w:rPr>
          <w:rStyle w:val="Sprotnaopomba-sklic"/>
          <w:rFonts w:ascii="Calibri" w:eastAsia="Calibri" w:hAnsi="Calibri" w:cs="Calibri"/>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3936" w14:textId="77777777" w:rsidR="00221EB8" w:rsidRDefault="00221EB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967A" w14:textId="77777777" w:rsidR="00221EB8" w:rsidRPr="00110CBD" w:rsidRDefault="00221EB8"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221EB8" w:rsidRPr="008F3500" w14:paraId="768DCBAF" w14:textId="77777777" w:rsidTr="007A3B9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046D7147" w14:textId="77777777" w:rsidR="00221EB8" w:rsidRDefault="00221E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59F66F7" w14:textId="77777777" w:rsidR="00221EB8" w:rsidRPr="006D42D9" w:rsidRDefault="00221EB8" w:rsidP="006D42D9">
          <w:pPr>
            <w:rPr>
              <w:rFonts w:ascii="Republika" w:hAnsi="Republika"/>
              <w:sz w:val="60"/>
              <w:szCs w:val="60"/>
            </w:rPr>
          </w:pPr>
        </w:p>
        <w:p w14:paraId="7F3DF814" w14:textId="77777777" w:rsidR="00221EB8" w:rsidRPr="006D42D9" w:rsidRDefault="00221EB8" w:rsidP="006D42D9">
          <w:pPr>
            <w:rPr>
              <w:rFonts w:ascii="Republika" w:hAnsi="Republika"/>
              <w:sz w:val="60"/>
              <w:szCs w:val="60"/>
            </w:rPr>
          </w:pPr>
        </w:p>
        <w:p w14:paraId="07631C44" w14:textId="77777777" w:rsidR="00221EB8" w:rsidRPr="006D42D9" w:rsidRDefault="00221EB8" w:rsidP="006D42D9">
          <w:pPr>
            <w:rPr>
              <w:rFonts w:ascii="Republika" w:hAnsi="Republika"/>
              <w:sz w:val="60"/>
              <w:szCs w:val="60"/>
            </w:rPr>
          </w:pPr>
        </w:p>
        <w:p w14:paraId="00402011" w14:textId="77777777" w:rsidR="00221EB8" w:rsidRPr="006D42D9" w:rsidRDefault="00221EB8" w:rsidP="006D42D9">
          <w:pPr>
            <w:rPr>
              <w:rFonts w:ascii="Republika" w:hAnsi="Republika"/>
              <w:sz w:val="60"/>
              <w:szCs w:val="60"/>
            </w:rPr>
          </w:pPr>
        </w:p>
        <w:p w14:paraId="371AEAF7" w14:textId="77777777" w:rsidR="00221EB8" w:rsidRPr="006D42D9" w:rsidRDefault="00221EB8" w:rsidP="006D42D9">
          <w:pPr>
            <w:rPr>
              <w:rFonts w:ascii="Republika" w:hAnsi="Republika"/>
              <w:sz w:val="60"/>
              <w:szCs w:val="60"/>
            </w:rPr>
          </w:pPr>
        </w:p>
        <w:p w14:paraId="1EB4E7D1" w14:textId="77777777" w:rsidR="00221EB8" w:rsidRPr="006D42D9" w:rsidRDefault="00221EB8" w:rsidP="006D42D9">
          <w:pPr>
            <w:rPr>
              <w:rFonts w:ascii="Republika" w:hAnsi="Republika"/>
              <w:sz w:val="60"/>
              <w:szCs w:val="60"/>
            </w:rPr>
          </w:pPr>
        </w:p>
        <w:p w14:paraId="1D2DF5E0" w14:textId="77777777" w:rsidR="00221EB8" w:rsidRPr="006D42D9" w:rsidRDefault="00221EB8" w:rsidP="006D42D9">
          <w:pPr>
            <w:rPr>
              <w:rFonts w:ascii="Republika" w:hAnsi="Republika"/>
              <w:sz w:val="60"/>
              <w:szCs w:val="60"/>
            </w:rPr>
          </w:pPr>
        </w:p>
        <w:p w14:paraId="073E47A7" w14:textId="77777777" w:rsidR="00221EB8" w:rsidRPr="006D42D9" w:rsidRDefault="00221EB8" w:rsidP="006D42D9">
          <w:pPr>
            <w:rPr>
              <w:rFonts w:ascii="Republika" w:hAnsi="Republika"/>
              <w:sz w:val="60"/>
              <w:szCs w:val="60"/>
            </w:rPr>
          </w:pPr>
        </w:p>
        <w:p w14:paraId="7B4F8AC3" w14:textId="77777777" w:rsidR="00221EB8" w:rsidRPr="006D42D9" w:rsidRDefault="00221EB8" w:rsidP="006D42D9">
          <w:pPr>
            <w:rPr>
              <w:rFonts w:ascii="Republika" w:hAnsi="Republika"/>
              <w:sz w:val="60"/>
              <w:szCs w:val="60"/>
            </w:rPr>
          </w:pPr>
        </w:p>
        <w:p w14:paraId="358B446A" w14:textId="77777777" w:rsidR="00221EB8" w:rsidRPr="006D42D9" w:rsidRDefault="00221EB8" w:rsidP="006D42D9">
          <w:pPr>
            <w:rPr>
              <w:rFonts w:ascii="Republika" w:hAnsi="Republika"/>
              <w:sz w:val="60"/>
              <w:szCs w:val="60"/>
            </w:rPr>
          </w:pPr>
        </w:p>
        <w:p w14:paraId="3ACC6DCD" w14:textId="77777777" w:rsidR="00221EB8" w:rsidRPr="006D42D9" w:rsidRDefault="00221EB8" w:rsidP="006D42D9">
          <w:pPr>
            <w:rPr>
              <w:rFonts w:ascii="Republika" w:hAnsi="Republika"/>
              <w:sz w:val="60"/>
              <w:szCs w:val="60"/>
            </w:rPr>
          </w:pPr>
        </w:p>
        <w:p w14:paraId="4F9D1C66" w14:textId="77777777" w:rsidR="00221EB8" w:rsidRPr="006D42D9" w:rsidRDefault="00221EB8" w:rsidP="006D42D9">
          <w:pPr>
            <w:rPr>
              <w:rFonts w:ascii="Republika" w:hAnsi="Republika"/>
              <w:sz w:val="60"/>
              <w:szCs w:val="60"/>
            </w:rPr>
          </w:pPr>
        </w:p>
        <w:p w14:paraId="59576778" w14:textId="77777777" w:rsidR="00221EB8" w:rsidRPr="006D42D9" w:rsidRDefault="00221EB8" w:rsidP="006D42D9">
          <w:pPr>
            <w:rPr>
              <w:rFonts w:ascii="Republika" w:hAnsi="Republika"/>
              <w:sz w:val="60"/>
              <w:szCs w:val="60"/>
            </w:rPr>
          </w:pPr>
        </w:p>
        <w:p w14:paraId="09294E73" w14:textId="77777777" w:rsidR="00221EB8" w:rsidRPr="006D42D9" w:rsidRDefault="00221EB8" w:rsidP="006D42D9">
          <w:pPr>
            <w:rPr>
              <w:rFonts w:ascii="Republika" w:hAnsi="Republika"/>
              <w:sz w:val="60"/>
              <w:szCs w:val="60"/>
            </w:rPr>
          </w:pPr>
        </w:p>
        <w:p w14:paraId="10B33BD1" w14:textId="77777777" w:rsidR="00221EB8" w:rsidRPr="006D42D9" w:rsidRDefault="00221EB8" w:rsidP="006D42D9">
          <w:pPr>
            <w:rPr>
              <w:rFonts w:ascii="Republika" w:hAnsi="Republika"/>
              <w:sz w:val="60"/>
              <w:szCs w:val="60"/>
            </w:rPr>
          </w:pPr>
        </w:p>
        <w:p w14:paraId="470A7094" w14:textId="77777777" w:rsidR="00221EB8" w:rsidRPr="006D42D9" w:rsidRDefault="00221EB8" w:rsidP="006D42D9">
          <w:pPr>
            <w:rPr>
              <w:rFonts w:ascii="Republika" w:hAnsi="Republika"/>
              <w:sz w:val="60"/>
              <w:szCs w:val="60"/>
            </w:rPr>
          </w:pPr>
        </w:p>
      </w:tc>
    </w:tr>
  </w:tbl>
  <w:p w14:paraId="38CBE452" w14:textId="74B582D0" w:rsidR="00221EB8" w:rsidRPr="008F3500" w:rsidRDefault="00221EB8"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3A8DAFD8" wp14:editId="0688347B">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71320"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0102FF6D" w14:textId="77777777" w:rsidR="00221EB8" w:rsidRPr="008F3500" w:rsidRDefault="00221EB8"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6B0D9FB5" w14:textId="77777777" w:rsidR="00221EB8" w:rsidRPr="00E92835" w:rsidRDefault="00221EB8"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4B4DBEB" w14:textId="77777777" w:rsidR="00221EB8" w:rsidRDefault="00221EB8"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29657A73" w14:textId="77777777" w:rsidR="00221EB8" w:rsidRDefault="00221EB8"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35174A78" w14:textId="77777777" w:rsidR="00221EB8" w:rsidRPr="008F3500" w:rsidRDefault="00221EB8"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5990BC60" w14:textId="77777777" w:rsidR="00221EB8" w:rsidRPr="008F3500" w:rsidRDefault="00221E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2097A676" w14:textId="77777777" w:rsidR="00221EB8" w:rsidRPr="008F3500" w:rsidRDefault="00221EB8" w:rsidP="007D75CF">
    <w:pPr>
      <w:pStyle w:val="Glava"/>
      <w:tabs>
        <w:tab w:val="clear" w:pos="4320"/>
        <w:tab w:val="clear" w:pos="8640"/>
        <w:tab w:val="left" w:pos="5112"/>
      </w:tabs>
      <w:spacing w:line="240" w:lineRule="exact"/>
      <w:rPr>
        <w:rFonts w:cs="Arial"/>
        <w:sz w:val="16"/>
      </w:rPr>
    </w:pPr>
    <w:r w:rsidRPr="008F3500">
      <w:rPr>
        <w:rFonts w:cs="Arial"/>
        <w:sz w:val="16"/>
      </w:rPr>
      <w:tab/>
    </w:r>
  </w:p>
  <w:p w14:paraId="74D9D2CF" w14:textId="77777777" w:rsidR="00221EB8" w:rsidRPr="008F3500" w:rsidRDefault="00221EB8"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71F"/>
    <w:multiLevelType w:val="hybridMultilevel"/>
    <w:tmpl w:val="F3C0CA2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3005DC"/>
    <w:multiLevelType w:val="hybridMultilevel"/>
    <w:tmpl w:val="57942D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2632FC"/>
    <w:multiLevelType w:val="hybridMultilevel"/>
    <w:tmpl w:val="7520C1E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BF2B16"/>
    <w:multiLevelType w:val="hybridMultilevel"/>
    <w:tmpl w:val="66CAC00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28653DB"/>
    <w:multiLevelType w:val="hybridMultilevel"/>
    <w:tmpl w:val="91D4E2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4EB4282"/>
    <w:multiLevelType w:val="hybridMultilevel"/>
    <w:tmpl w:val="4EB4A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457A48"/>
    <w:multiLevelType w:val="hybridMultilevel"/>
    <w:tmpl w:val="C406A848"/>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7C1F99"/>
    <w:multiLevelType w:val="hybridMultilevel"/>
    <w:tmpl w:val="BA44664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9B1535"/>
    <w:multiLevelType w:val="hybridMultilevel"/>
    <w:tmpl w:val="FDB82EEE"/>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D58E1FC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11007B"/>
    <w:multiLevelType w:val="hybridMultilevel"/>
    <w:tmpl w:val="81C261EA"/>
    <w:lvl w:ilvl="0" w:tplc="7060757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69E266C"/>
    <w:multiLevelType w:val="hybridMultilevel"/>
    <w:tmpl w:val="6338F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79A677D"/>
    <w:multiLevelType w:val="hybridMultilevel"/>
    <w:tmpl w:val="005E523C"/>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4C2AF7"/>
    <w:multiLevelType w:val="hybridMultilevel"/>
    <w:tmpl w:val="E1DEC3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556F9A"/>
    <w:multiLevelType w:val="hybridMultilevel"/>
    <w:tmpl w:val="C706EDE8"/>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5E3893"/>
    <w:multiLevelType w:val="hybridMultilevel"/>
    <w:tmpl w:val="580050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76F5122"/>
    <w:multiLevelType w:val="hybridMultilevel"/>
    <w:tmpl w:val="A970BC1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DB00E2"/>
    <w:multiLevelType w:val="hybridMultilevel"/>
    <w:tmpl w:val="216CA48E"/>
    <w:lvl w:ilvl="0" w:tplc="5608EF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A10093"/>
    <w:multiLevelType w:val="hybridMultilevel"/>
    <w:tmpl w:val="8E6C6AF8"/>
    <w:lvl w:ilvl="0" w:tplc="5608EF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C961777"/>
    <w:multiLevelType w:val="hybridMultilevel"/>
    <w:tmpl w:val="D5C8E06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CC918CE"/>
    <w:multiLevelType w:val="hybridMultilevel"/>
    <w:tmpl w:val="8EF6E45C"/>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8B514F"/>
    <w:multiLevelType w:val="hybridMultilevel"/>
    <w:tmpl w:val="2A7AE774"/>
    <w:lvl w:ilvl="0" w:tplc="49A0E0F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1CF59CC"/>
    <w:multiLevelType w:val="hybridMultilevel"/>
    <w:tmpl w:val="531A73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6462DBA"/>
    <w:multiLevelType w:val="hybridMultilevel"/>
    <w:tmpl w:val="DB54E13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9D0320"/>
    <w:multiLevelType w:val="hybridMultilevel"/>
    <w:tmpl w:val="0F30F22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A056A8F"/>
    <w:multiLevelType w:val="hybridMultilevel"/>
    <w:tmpl w:val="9E5CB8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C34C0A"/>
    <w:multiLevelType w:val="hybridMultilevel"/>
    <w:tmpl w:val="C08C57C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F6A6692"/>
    <w:multiLevelType w:val="hybridMultilevel"/>
    <w:tmpl w:val="9B22D63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03305B7"/>
    <w:multiLevelType w:val="hybridMultilevel"/>
    <w:tmpl w:val="D796432E"/>
    <w:lvl w:ilvl="0" w:tplc="7B18BB3E">
      <w:start w:val="1"/>
      <w:numFmt w:val="bullet"/>
      <w:lvlText w:val="-"/>
      <w:lvlJc w:val="left"/>
      <w:pPr>
        <w:tabs>
          <w:tab w:val="num" w:pos="720"/>
        </w:tabs>
        <w:ind w:left="720" w:hanging="360"/>
      </w:pPr>
      <w:rPr>
        <w:rFonts w:ascii="Microsoft New Tai Lue" w:eastAsia="Microsoft New Tai Lue" w:hAnsi="Microsoft New Tai Lue" w:cs="Microsoft New Tai Lue" w:hint="default"/>
      </w:rPr>
    </w:lvl>
    <w:lvl w:ilvl="1" w:tplc="0424000F">
      <w:start w:val="1"/>
      <w:numFmt w:val="decimal"/>
      <w:lvlText w:val="%2."/>
      <w:lvlJc w:val="left"/>
      <w:pPr>
        <w:tabs>
          <w:tab w:val="num" w:pos="1440"/>
        </w:tabs>
        <w:ind w:left="1440" w:hanging="360"/>
      </w:pPr>
      <w:rPr>
        <w:rFont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C15337"/>
    <w:multiLevelType w:val="hybridMultilevel"/>
    <w:tmpl w:val="558AE8D8"/>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68F6649"/>
    <w:multiLevelType w:val="hybridMultilevel"/>
    <w:tmpl w:val="0E52E05C"/>
    <w:lvl w:ilvl="0" w:tplc="B1601F5E">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6320ED"/>
    <w:multiLevelType w:val="hybridMultilevel"/>
    <w:tmpl w:val="C082C6B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7C2E05"/>
    <w:multiLevelType w:val="hybridMultilevel"/>
    <w:tmpl w:val="D8AE37E2"/>
    <w:lvl w:ilvl="0" w:tplc="7700DAA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0EA4EEB"/>
    <w:multiLevelType w:val="hybridMultilevel"/>
    <w:tmpl w:val="CBB2253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26C213B"/>
    <w:multiLevelType w:val="hybridMultilevel"/>
    <w:tmpl w:val="007E51C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3667C9E"/>
    <w:multiLevelType w:val="hybridMultilevel"/>
    <w:tmpl w:val="FE8CCD0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4A67F3B"/>
    <w:multiLevelType w:val="hybridMultilevel"/>
    <w:tmpl w:val="AB4059F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6B7AA2"/>
    <w:multiLevelType w:val="hybridMultilevel"/>
    <w:tmpl w:val="5ECC4E50"/>
    <w:lvl w:ilvl="0" w:tplc="49A0E0F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1993961"/>
    <w:multiLevelType w:val="hybridMultilevel"/>
    <w:tmpl w:val="10A4DFC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B291C2E"/>
    <w:multiLevelType w:val="hybridMultilevel"/>
    <w:tmpl w:val="555032B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12"/>
  </w:num>
  <w:num w:numId="4">
    <w:abstractNumId w:val="9"/>
  </w:num>
  <w:num w:numId="5">
    <w:abstractNumId w:val="30"/>
  </w:num>
  <w:num w:numId="6">
    <w:abstractNumId w:val="21"/>
  </w:num>
  <w:num w:numId="7">
    <w:abstractNumId w:val="41"/>
  </w:num>
  <w:num w:numId="8">
    <w:abstractNumId w:val="25"/>
  </w:num>
  <w:num w:numId="9">
    <w:abstractNumId w:val="31"/>
  </w:num>
  <w:num w:numId="10">
    <w:abstractNumId w:val="13"/>
  </w:num>
  <w:num w:numId="11">
    <w:abstractNumId w:val="34"/>
  </w:num>
  <w:num w:numId="12">
    <w:abstractNumId w:val="10"/>
  </w:num>
  <w:num w:numId="13">
    <w:abstractNumId w:val="15"/>
  </w:num>
  <w:num w:numId="14">
    <w:abstractNumId w:val="40"/>
  </w:num>
  <w:num w:numId="15">
    <w:abstractNumId w:val="23"/>
  </w:num>
  <w:num w:numId="16">
    <w:abstractNumId w:val="22"/>
  </w:num>
  <w:num w:numId="17">
    <w:abstractNumId w:val="36"/>
  </w:num>
  <w:num w:numId="18">
    <w:abstractNumId w:val="24"/>
  </w:num>
  <w:num w:numId="19">
    <w:abstractNumId w:val="3"/>
  </w:num>
  <w:num w:numId="20">
    <w:abstractNumId w:val="18"/>
  </w:num>
  <w:num w:numId="21">
    <w:abstractNumId w:val="32"/>
  </w:num>
  <w:num w:numId="22">
    <w:abstractNumId w:val="4"/>
  </w:num>
  <w:num w:numId="23">
    <w:abstractNumId w:val="17"/>
  </w:num>
  <w:num w:numId="24">
    <w:abstractNumId w:val="27"/>
  </w:num>
  <w:num w:numId="25">
    <w:abstractNumId w:val="15"/>
  </w:num>
  <w:num w:numId="26">
    <w:abstractNumId w:val="26"/>
  </w:num>
  <w:num w:numId="27">
    <w:abstractNumId w:val="38"/>
  </w:num>
  <w:num w:numId="28">
    <w:abstractNumId w:val="20"/>
  </w:num>
  <w:num w:numId="29">
    <w:abstractNumId w:val="38"/>
  </w:num>
  <w:num w:numId="30">
    <w:abstractNumId w:val="19"/>
  </w:num>
  <w:num w:numId="31">
    <w:abstractNumId w:val="7"/>
  </w:num>
  <w:num w:numId="32">
    <w:abstractNumId w:val="0"/>
  </w:num>
  <w:num w:numId="33">
    <w:abstractNumId w:val="37"/>
  </w:num>
  <w:num w:numId="34">
    <w:abstractNumId w:val="33"/>
  </w:num>
  <w:num w:numId="35">
    <w:abstractNumId w:val="16"/>
  </w:num>
  <w:num w:numId="36">
    <w:abstractNumId w:val="28"/>
  </w:num>
  <w:num w:numId="37">
    <w:abstractNumId w:val="42"/>
  </w:num>
  <w:num w:numId="38">
    <w:abstractNumId w:val="2"/>
  </w:num>
  <w:num w:numId="39">
    <w:abstractNumId w:val="14"/>
  </w:num>
  <w:num w:numId="40">
    <w:abstractNumId w:val="6"/>
  </w:num>
  <w:num w:numId="41">
    <w:abstractNumId w:val="35"/>
  </w:num>
  <w:num w:numId="42">
    <w:abstractNumId w:val="5"/>
  </w:num>
  <w:num w:numId="43">
    <w:abstractNumId w:val="1"/>
  </w:num>
  <w:num w:numId="44">
    <w:abstractNumId w:val="8"/>
  </w:num>
  <w:num w:numId="45">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58"/>
    <w:rsid w:val="000016D7"/>
    <w:rsid w:val="0000283E"/>
    <w:rsid w:val="00003106"/>
    <w:rsid w:val="000037E4"/>
    <w:rsid w:val="00005987"/>
    <w:rsid w:val="00005AC5"/>
    <w:rsid w:val="0000650F"/>
    <w:rsid w:val="000066F8"/>
    <w:rsid w:val="00006B43"/>
    <w:rsid w:val="0000704F"/>
    <w:rsid w:val="000071F7"/>
    <w:rsid w:val="00007EC8"/>
    <w:rsid w:val="000120B7"/>
    <w:rsid w:val="00013011"/>
    <w:rsid w:val="000133B7"/>
    <w:rsid w:val="000146A4"/>
    <w:rsid w:val="0001494E"/>
    <w:rsid w:val="00014D99"/>
    <w:rsid w:val="0001567A"/>
    <w:rsid w:val="000157BF"/>
    <w:rsid w:val="000166E6"/>
    <w:rsid w:val="0001684D"/>
    <w:rsid w:val="00016E3B"/>
    <w:rsid w:val="00016EB2"/>
    <w:rsid w:val="00016F7D"/>
    <w:rsid w:val="00020002"/>
    <w:rsid w:val="000200AB"/>
    <w:rsid w:val="00020F1B"/>
    <w:rsid w:val="00021258"/>
    <w:rsid w:val="0002235B"/>
    <w:rsid w:val="00022654"/>
    <w:rsid w:val="00023A88"/>
    <w:rsid w:val="00023E9F"/>
    <w:rsid w:val="00023F44"/>
    <w:rsid w:val="00024A44"/>
    <w:rsid w:val="00024A99"/>
    <w:rsid w:val="00025E88"/>
    <w:rsid w:val="000260C5"/>
    <w:rsid w:val="00026884"/>
    <w:rsid w:val="000268C4"/>
    <w:rsid w:val="00026A65"/>
    <w:rsid w:val="00026A70"/>
    <w:rsid w:val="00026B48"/>
    <w:rsid w:val="00026EB4"/>
    <w:rsid w:val="0002755E"/>
    <w:rsid w:val="000276D9"/>
    <w:rsid w:val="0003051F"/>
    <w:rsid w:val="0003054D"/>
    <w:rsid w:val="00030F09"/>
    <w:rsid w:val="00031AC2"/>
    <w:rsid w:val="00032101"/>
    <w:rsid w:val="00032317"/>
    <w:rsid w:val="0003263B"/>
    <w:rsid w:val="000343FD"/>
    <w:rsid w:val="00034B3A"/>
    <w:rsid w:val="0003578C"/>
    <w:rsid w:val="00035F2D"/>
    <w:rsid w:val="00035FEF"/>
    <w:rsid w:val="00036EB0"/>
    <w:rsid w:val="000370E2"/>
    <w:rsid w:val="00037603"/>
    <w:rsid w:val="000407BB"/>
    <w:rsid w:val="00040FDD"/>
    <w:rsid w:val="00041577"/>
    <w:rsid w:val="00041EB1"/>
    <w:rsid w:val="00042C67"/>
    <w:rsid w:val="00043129"/>
    <w:rsid w:val="000444A4"/>
    <w:rsid w:val="0004570C"/>
    <w:rsid w:val="00045BE6"/>
    <w:rsid w:val="00046648"/>
    <w:rsid w:val="00046C51"/>
    <w:rsid w:val="00046CE8"/>
    <w:rsid w:val="00046D91"/>
    <w:rsid w:val="0005002D"/>
    <w:rsid w:val="00050974"/>
    <w:rsid w:val="00050AE0"/>
    <w:rsid w:val="00050D15"/>
    <w:rsid w:val="000523C0"/>
    <w:rsid w:val="000531DB"/>
    <w:rsid w:val="00053AF0"/>
    <w:rsid w:val="00054568"/>
    <w:rsid w:val="00054D29"/>
    <w:rsid w:val="00055404"/>
    <w:rsid w:val="00055BBB"/>
    <w:rsid w:val="00055D83"/>
    <w:rsid w:val="00055E44"/>
    <w:rsid w:val="00056410"/>
    <w:rsid w:val="00056AE4"/>
    <w:rsid w:val="0005768F"/>
    <w:rsid w:val="00057817"/>
    <w:rsid w:val="00061A1E"/>
    <w:rsid w:val="00061A3E"/>
    <w:rsid w:val="00061ADA"/>
    <w:rsid w:val="00061C32"/>
    <w:rsid w:val="00062026"/>
    <w:rsid w:val="00062198"/>
    <w:rsid w:val="000623E4"/>
    <w:rsid w:val="00062430"/>
    <w:rsid w:val="000625B5"/>
    <w:rsid w:val="00062940"/>
    <w:rsid w:val="00062EA4"/>
    <w:rsid w:val="00063BA4"/>
    <w:rsid w:val="00063F62"/>
    <w:rsid w:val="00064B95"/>
    <w:rsid w:val="00064DC1"/>
    <w:rsid w:val="00064DF5"/>
    <w:rsid w:val="000652B2"/>
    <w:rsid w:val="0006589A"/>
    <w:rsid w:val="00066061"/>
    <w:rsid w:val="00066F06"/>
    <w:rsid w:val="00067B41"/>
    <w:rsid w:val="00067B7D"/>
    <w:rsid w:val="00067EF4"/>
    <w:rsid w:val="00070748"/>
    <w:rsid w:val="0007170D"/>
    <w:rsid w:val="00071A08"/>
    <w:rsid w:val="00071F19"/>
    <w:rsid w:val="000724CF"/>
    <w:rsid w:val="0007308B"/>
    <w:rsid w:val="00073458"/>
    <w:rsid w:val="000734F8"/>
    <w:rsid w:val="00073788"/>
    <w:rsid w:val="000738C7"/>
    <w:rsid w:val="000743C7"/>
    <w:rsid w:val="000746F2"/>
    <w:rsid w:val="00074DAE"/>
    <w:rsid w:val="00074F4C"/>
    <w:rsid w:val="00075BDB"/>
    <w:rsid w:val="00075C60"/>
    <w:rsid w:val="00076CB1"/>
    <w:rsid w:val="0007739C"/>
    <w:rsid w:val="00080685"/>
    <w:rsid w:val="0008075D"/>
    <w:rsid w:val="00082120"/>
    <w:rsid w:val="000822D3"/>
    <w:rsid w:val="000828B3"/>
    <w:rsid w:val="00082D9F"/>
    <w:rsid w:val="00082DF1"/>
    <w:rsid w:val="000831DD"/>
    <w:rsid w:val="00083678"/>
    <w:rsid w:val="00083909"/>
    <w:rsid w:val="00083F2B"/>
    <w:rsid w:val="00084A76"/>
    <w:rsid w:val="000850A1"/>
    <w:rsid w:val="00086916"/>
    <w:rsid w:val="00086BEF"/>
    <w:rsid w:val="00086C78"/>
    <w:rsid w:val="00086E74"/>
    <w:rsid w:val="00087255"/>
    <w:rsid w:val="00087289"/>
    <w:rsid w:val="00090348"/>
    <w:rsid w:val="000903B1"/>
    <w:rsid w:val="000907AD"/>
    <w:rsid w:val="00090E24"/>
    <w:rsid w:val="00090F5B"/>
    <w:rsid w:val="00091E86"/>
    <w:rsid w:val="00093165"/>
    <w:rsid w:val="00093170"/>
    <w:rsid w:val="000951C0"/>
    <w:rsid w:val="0009598A"/>
    <w:rsid w:val="00095C94"/>
    <w:rsid w:val="00096DE9"/>
    <w:rsid w:val="00097691"/>
    <w:rsid w:val="00097711"/>
    <w:rsid w:val="000A0031"/>
    <w:rsid w:val="000A0CFB"/>
    <w:rsid w:val="000A18F8"/>
    <w:rsid w:val="000A3089"/>
    <w:rsid w:val="000A3375"/>
    <w:rsid w:val="000A3AC4"/>
    <w:rsid w:val="000A3E03"/>
    <w:rsid w:val="000A46F9"/>
    <w:rsid w:val="000A6E13"/>
    <w:rsid w:val="000A7238"/>
    <w:rsid w:val="000A76D7"/>
    <w:rsid w:val="000B075B"/>
    <w:rsid w:val="000B08BF"/>
    <w:rsid w:val="000B0DFF"/>
    <w:rsid w:val="000B0E06"/>
    <w:rsid w:val="000B1B08"/>
    <w:rsid w:val="000B1EDA"/>
    <w:rsid w:val="000B2003"/>
    <w:rsid w:val="000B2908"/>
    <w:rsid w:val="000B2F74"/>
    <w:rsid w:val="000B316B"/>
    <w:rsid w:val="000B39F1"/>
    <w:rsid w:val="000B3ED6"/>
    <w:rsid w:val="000B5142"/>
    <w:rsid w:val="000B56F4"/>
    <w:rsid w:val="000B599E"/>
    <w:rsid w:val="000B5ABF"/>
    <w:rsid w:val="000B5C31"/>
    <w:rsid w:val="000B6994"/>
    <w:rsid w:val="000B70B6"/>
    <w:rsid w:val="000B77C2"/>
    <w:rsid w:val="000C07AC"/>
    <w:rsid w:val="000C083B"/>
    <w:rsid w:val="000C08CA"/>
    <w:rsid w:val="000C09B9"/>
    <w:rsid w:val="000C0A85"/>
    <w:rsid w:val="000C1D2C"/>
    <w:rsid w:val="000C27B1"/>
    <w:rsid w:val="000C29AE"/>
    <w:rsid w:val="000C29FA"/>
    <w:rsid w:val="000C2C44"/>
    <w:rsid w:val="000C362C"/>
    <w:rsid w:val="000C3FA8"/>
    <w:rsid w:val="000C4149"/>
    <w:rsid w:val="000C4879"/>
    <w:rsid w:val="000C5126"/>
    <w:rsid w:val="000C52B3"/>
    <w:rsid w:val="000C5BBA"/>
    <w:rsid w:val="000C6188"/>
    <w:rsid w:val="000C69C7"/>
    <w:rsid w:val="000C6CB1"/>
    <w:rsid w:val="000C6DFD"/>
    <w:rsid w:val="000C7758"/>
    <w:rsid w:val="000C77ED"/>
    <w:rsid w:val="000C7A56"/>
    <w:rsid w:val="000D0A4F"/>
    <w:rsid w:val="000D0D2B"/>
    <w:rsid w:val="000D0FB5"/>
    <w:rsid w:val="000D0FB6"/>
    <w:rsid w:val="000D13E6"/>
    <w:rsid w:val="000D18C0"/>
    <w:rsid w:val="000D1A13"/>
    <w:rsid w:val="000D1CD8"/>
    <w:rsid w:val="000D1CF3"/>
    <w:rsid w:val="000D2288"/>
    <w:rsid w:val="000D2803"/>
    <w:rsid w:val="000D37DA"/>
    <w:rsid w:val="000D37E3"/>
    <w:rsid w:val="000D3FFF"/>
    <w:rsid w:val="000D46C7"/>
    <w:rsid w:val="000D49F2"/>
    <w:rsid w:val="000D4FB0"/>
    <w:rsid w:val="000D55EC"/>
    <w:rsid w:val="000D6379"/>
    <w:rsid w:val="000D648B"/>
    <w:rsid w:val="000D6574"/>
    <w:rsid w:val="000D6A70"/>
    <w:rsid w:val="000D733F"/>
    <w:rsid w:val="000D7C50"/>
    <w:rsid w:val="000E0D66"/>
    <w:rsid w:val="000E1475"/>
    <w:rsid w:val="000E1A05"/>
    <w:rsid w:val="000E1C15"/>
    <w:rsid w:val="000E349C"/>
    <w:rsid w:val="000E35A3"/>
    <w:rsid w:val="000E3815"/>
    <w:rsid w:val="000E3CC4"/>
    <w:rsid w:val="000E43CC"/>
    <w:rsid w:val="000E5066"/>
    <w:rsid w:val="000E5CB4"/>
    <w:rsid w:val="000E6405"/>
    <w:rsid w:val="000E691A"/>
    <w:rsid w:val="000E75DD"/>
    <w:rsid w:val="000E7D67"/>
    <w:rsid w:val="000E7FAC"/>
    <w:rsid w:val="000F055A"/>
    <w:rsid w:val="000F07EA"/>
    <w:rsid w:val="000F1127"/>
    <w:rsid w:val="000F19B7"/>
    <w:rsid w:val="000F1D83"/>
    <w:rsid w:val="000F2852"/>
    <w:rsid w:val="000F4568"/>
    <w:rsid w:val="000F502A"/>
    <w:rsid w:val="000F61E8"/>
    <w:rsid w:val="000F75BC"/>
    <w:rsid w:val="000F79D2"/>
    <w:rsid w:val="0010075B"/>
    <w:rsid w:val="0010126F"/>
    <w:rsid w:val="0010165B"/>
    <w:rsid w:val="00101DFA"/>
    <w:rsid w:val="001021F1"/>
    <w:rsid w:val="0010258D"/>
    <w:rsid w:val="001026BF"/>
    <w:rsid w:val="001030A7"/>
    <w:rsid w:val="001032B8"/>
    <w:rsid w:val="0010348C"/>
    <w:rsid w:val="001041C0"/>
    <w:rsid w:val="0010461D"/>
    <w:rsid w:val="00105947"/>
    <w:rsid w:val="00105B91"/>
    <w:rsid w:val="00105C25"/>
    <w:rsid w:val="001060F6"/>
    <w:rsid w:val="0010740A"/>
    <w:rsid w:val="001101BD"/>
    <w:rsid w:val="00110343"/>
    <w:rsid w:val="0011067D"/>
    <w:rsid w:val="00110DA9"/>
    <w:rsid w:val="00112599"/>
    <w:rsid w:val="00112BAE"/>
    <w:rsid w:val="00112D01"/>
    <w:rsid w:val="00113558"/>
    <w:rsid w:val="00113853"/>
    <w:rsid w:val="00113C32"/>
    <w:rsid w:val="00113CFB"/>
    <w:rsid w:val="001144BB"/>
    <w:rsid w:val="00114528"/>
    <w:rsid w:val="00114F37"/>
    <w:rsid w:val="00114FAB"/>
    <w:rsid w:val="00115202"/>
    <w:rsid w:val="0011580C"/>
    <w:rsid w:val="00115BE0"/>
    <w:rsid w:val="00115E63"/>
    <w:rsid w:val="001160E5"/>
    <w:rsid w:val="00116E68"/>
    <w:rsid w:val="00117053"/>
    <w:rsid w:val="00117F99"/>
    <w:rsid w:val="00120079"/>
    <w:rsid w:val="001202C2"/>
    <w:rsid w:val="001204F8"/>
    <w:rsid w:val="00120724"/>
    <w:rsid w:val="00121690"/>
    <w:rsid w:val="00121ED9"/>
    <w:rsid w:val="0012216D"/>
    <w:rsid w:val="001222B2"/>
    <w:rsid w:val="001223F0"/>
    <w:rsid w:val="00122B90"/>
    <w:rsid w:val="00123169"/>
    <w:rsid w:val="00125095"/>
    <w:rsid w:val="0012528C"/>
    <w:rsid w:val="00125349"/>
    <w:rsid w:val="001257C8"/>
    <w:rsid w:val="001259F0"/>
    <w:rsid w:val="00125E23"/>
    <w:rsid w:val="00126D8C"/>
    <w:rsid w:val="0013052E"/>
    <w:rsid w:val="001308BF"/>
    <w:rsid w:val="001309EA"/>
    <w:rsid w:val="00131D81"/>
    <w:rsid w:val="00132A89"/>
    <w:rsid w:val="00132E65"/>
    <w:rsid w:val="00133314"/>
    <w:rsid w:val="00133E84"/>
    <w:rsid w:val="0013420A"/>
    <w:rsid w:val="001349FC"/>
    <w:rsid w:val="00134B92"/>
    <w:rsid w:val="00134ECE"/>
    <w:rsid w:val="00135158"/>
    <w:rsid w:val="001352F8"/>
    <w:rsid w:val="001357B2"/>
    <w:rsid w:val="00136510"/>
    <w:rsid w:val="00136AC7"/>
    <w:rsid w:val="0013763B"/>
    <w:rsid w:val="001377BE"/>
    <w:rsid w:val="00137C14"/>
    <w:rsid w:val="0014023A"/>
    <w:rsid w:val="001405E2"/>
    <w:rsid w:val="001409E4"/>
    <w:rsid w:val="001417CB"/>
    <w:rsid w:val="00142B84"/>
    <w:rsid w:val="00142C53"/>
    <w:rsid w:val="00142D6B"/>
    <w:rsid w:val="00142DBF"/>
    <w:rsid w:val="001439C2"/>
    <w:rsid w:val="00143A79"/>
    <w:rsid w:val="00143C8E"/>
    <w:rsid w:val="00143F0C"/>
    <w:rsid w:val="001441B5"/>
    <w:rsid w:val="0014493B"/>
    <w:rsid w:val="00144BC1"/>
    <w:rsid w:val="00144EDB"/>
    <w:rsid w:val="00145D7B"/>
    <w:rsid w:val="001475D3"/>
    <w:rsid w:val="0014799C"/>
    <w:rsid w:val="00147D42"/>
    <w:rsid w:val="00147ED9"/>
    <w:rsid w:val="00150B95"/>
    <w:rsid w:val="00151259"/>
    <w:rsid w:val="0015153B"/>
    <w:rsid w:val="00152555"/>
    <w:rsid w:val="00152B7B"/>
    <w:rsid w:val="00152C3D"/>
    <w:rsid w:val="0015318E"/>
    <w:rsid w:val="001532FA"/>
    <w:rsid w:val="00153E77"/>
    <w:rsid w:val="001540FB"/>
    <w:rsid w:val="00154BAC"/>
    <w:rsid w:val="0015516E"/>
    <w:rsid w:val="00155291"/>
    <w:rsid w:val="00156BE7"/>
    <w:rsid w:val="00156EC7"/>
    <w:rsid w:val="00157E7A"/>
    <w:rsid w:val="0016001C"/>
    <w:rsid w:val="0016006D"/>
    <w:rsid w:val="00160A7B"/>
    <w:rsid w:val="001611AC"/>
    <w:rsid w:val="00161580"/>
    <w:rsid w:val="00162951"/>
    <w:rsid w:val="00162D45"/>
    <w:rsid w:val="001636F9"/>
    <w:rsid w:val="001638FF"/>
    <w:rsid w:val="00163949"/>
    <w:rsid w:val="00164DB9"/>
    <w:rsid w:val="001661EA"/>
    <w:rsid w:val="001663A9"/>
    <w:rsid w:val="001663F0"/>
    <w:rsid w:val="0016647F"/>
    <w:rsid w:val="00166717"/>
    <w:rsid w:val="00166816"/>
    <w:rsid w:val="00166904"/>
    <w:rsid w:val="001671DC"/>
    <w:rsid w:val="001671F5"/>
    <w:rsid w:val="0017156A"/>
    <w:rsid w:val="00171B02"/>
    <w:rsid w:val="00171F6A"/>
    <w:rsid w:val="00172AE4"/>
    <w:rsid w:val="0017380C"/>
    <w:rsid w:val="00173B79"/>
    <w:rsid w:val="00173C08"/>
    <w:rsid w:val="00174A6C"/>
    <w:rsid w:val="00174F37"/>
    <w:rsid w:val="00175180"/>
    <w:rsid w:val="00175A1A"/>
    <w:rsid w:val="00175E8C"/>
    <w:rsid w:val="001763A5"/>
    <w:rsid w:val="00176A42"/>
    <w:rsid w:val="00176C7E"/>
    <w:rsid w:val="00177225"/>
    <w:rsid w:val="001773D1"/>
    <w:rsid w:val="00177EE9"/>
    <w:rsid w:val="00181792"/>
    <w:rsid w:val="00182405"/>
    <w:rsid w:val="00183AD8"/>
    <w:rsid w:val="00183C29"/>
    <w:rsid w:val="001842A4"/>
    <w:rsid w:val="001842EC"/>
    <w:rsid w:val="0018499D"/>
    <w:rsid w:val="00184AE6"/>
    <w:rsid w:val="00185B8A"/>
    <w:rsid w:val="00185BC5"/>
    <w:rsid w:val="00186C7E"/>
    <w:rsid w:val="00186E1F"/>
    <w:rsid w:val="00186E36"/>
    <w:rsid w:val="001872D3"/>
    <w:rsid w:val="001875F2"/>
    <w:rsid w:val="001879BB"/>
    <w:rsid w:val="00187C92"/>
    <w:rsid w:val="00187D18"/>
    <w:rsid w:val="00190179"/>
    <w:rsid w:val="001904B7"/>
    <w:rsid w:val="00191440"/>
    <w:rsid w:val="00191525"/>
    <w:rsid w:val="00191D63"/>
    <w:rsid w:val="00192535"/>
    <w:rsid w:val="00193714"/>
    <w:rsid w:val="00193ABE"/>
    <w:rsid w:val="00193F92"/>
    <w:rsid w:val="00194A07"/>
    <w:rsid w:val="0019504C"/>
    <w:rsid w:val="001956DC"/>
    <w:rsid w:val="00195BFF"/>
    <w:rsid w:val="00195F7A"/>
    <w:rsid w:val="00196108"/>
    <w:rsid w:val="00196838"/>
    <w:rsid w:val="00196C96"/>
    <w:rsid w:val="00197538"/>
    <w:rsid w:val="001A0008"/>
    <w:rsid w:val="001A13EC"/>
    <w:rsid w:val="001A160C"/>
    <w:rsid w:val="001A1ADC"/>
    <w:rsid w:val="001A1B57"/>
    <w:rsid w:val="001A1BC3"/>
    <w:rsid w:val="001A268F"/>
    <w:rsid w:val="001A28A2"/>
    <w:rsid w:val="001A2902"/>
    <w:rsid w:val="001A2BCC"/>
    <w:rsid w:val="001A344F"/>
    <w:rsid w:val="001A37D5"/>
    <w:rsid w:val="001A40B1"/>
    <w:rsid w:val="001A4D4E"/>
    <w:rsid w:val="001A51CD"/>
    <w:rsid w:val="001A53F2"/>
    <w:rsid w:val="001A567A"/>
    <w:rsid w:val="001A572A"/>
    <w:rsid w:val="001A5CFA"/>
    <w:rsid w:val="001A62BB"/>
    <w:rsid w:val="001A6672"/>
    <w:rsid w:val="001A7C9C"/>
    <w:rsid w:val="001B02B3"/>
    <w:rsid w:val="001B0686"/>
    <w:rsid w:val="001B0D1B"/>
    <w:rsid w:val="001B0D45"/>
    <w:rsid w:val="001B0DFF"/>
    <w:rsid w:val="001B1139"/>
    <w:rsid w:val="001B297F"/>
    <w:rsid w:val="001B2A39"/>
    <w:rsid w:val="001B2EA8"/>
    <w:rsid w:val="001B3443"/>
    <w:rsid w:val="001B54F3"/>
    <w:rsid w:val="001B56FE"/>
    <w:rsid w:val="001B5794"/>
    <w:rsid w:val="001B61C6"/>
    <w:rsid w:val="001B641F"/>
    <w:rsid w:val="001B64A8"/>
    <w:rsid w:val="001B6CD4"/>
    <w:rsid w:val="001B75E9"/>
    <w:rsid w:val="001B789A"/>
    <w:rsid w:val="001B7F03"/>
    <w:rsid w:val="001C1BF6"/>
    <w:rsid w:val="001C1DA3"/>
    <w:rsid w:val="001C2162"/>
    <w:rsid w:val="001C2E1D"/>
    <w:rsid w:val="001C3037"/>
    <w:rsid w:val="001C3801"/>
    <w:rsid w:val="001C39FC"/>
    <w:rsid w:val="001C3A29"/>
    <w:rsid w:val="001C3BD8"/>
    <w:rsid w:val="001C3F76"/>
    <w:rsid w:val="001C4434"/>
    <w:rsid w:val="001C473A"/>
    <w:rsid w:val="001C5604"/>
    <w:rsid w:val="001C560B"/>
    <w:rsid w:val="001C6070"/>
    <w:rsid w:val="001C648E"/>
    <w:rsid w:val="001C6C48"/>
    <w:rsid w:val="001C7517"/>
    <w:rsid w:val="001C75C8"/>
    <w:rsid w:val="001C7861"/>
    <w:rsid w:val="001D0146"/>
    <w:rsid w:val="001D1278"/>
    <w:rsid w:val="001D2369"/>
    <w:rsid w:val="001D2D15"/>
    <w:rsid w:val="001D3139"/>
    <w:rsid w:val="001D33F6"/>
    <w:rsid w:val="001D36AF"/>
    <w:rsid w:val="001D38E0"/>
    <w:rsid w:val="001D3A35"/>
    <w:rsid w:val="001D3C45"/>
    <w:rsid w:val="001D3F39"/>
    <w:rsid w:val="001D45B5"/>
    <w:rsid w:val="001D49BE"/>
    <w:rsid w:val="001D4E4B"/>
    <w:rsid w:val="001D5566"/>
    <w:rsid w:val="001D5C1F"/>
    <w:rsid w:val="001D5DC1"/>
    <w:rsid w:val="001D5DFA"/>
    <w:rsid w:val="001D7D3A"/>
    <w:rsid w:val="001E0068"/>
    <w:rsid w:val="001E0082"/>
    <w:rsid w:val="001E04E2"/>
    <w:rsid w:val="001E0EA8"/>
    <w:rsid w:val="001E14E8"/>
    <w:rsid w:val="001E15D7"/>
    <w:rsid w:val="001E1F49"/>
    <w:rsid w:val="001E2D0A"/>
    <w:rsid w:val="001E3736"/>
    <w:rsid w:val="001E3767"/>
    <w:rsid w:val="001E4154"/>
    <w:rsid w:val="001E4249"/>
    <w:rsid w:val="001E4C14"/>
    <w:rsid w:val="001E4D28"/>
    <w:rsid w:val="001E4E56"/>
    <w:rsid w:val="001E5A10"/>
    <w:rsid w:val="001E6B2A"/>
    <w:rsid w:val="001E70AF"/>
    <w:rsid w:val="001E718E"/>
    <w:rsid w:val="001F09D6"/>
    <w:rsid w:val="001F0BB1"/>
    <w:rsid w:val="001F1312"/>
    <w:rsid w:val="001F19DF"/>
    <w:rsid w:val="001F1A2A"/>
    <w:rsid w:val="001F1F6A"/>
    <w:rsid w:val="001F21A0"/>
    <w:rsid w:val="001F21AA"/>
    <w:rsid w:val="001F323D"/>
    <w:rsid w:val="001F363A"/>
    <w:rsid w:val="001F38E3"/>
    <w:rsid w:val="001F4503"/>
    <w:rsid w:val="001F478A"/>
    <w:rsid w:val="001F4D81"/>
    <w:rsid w:val="001F5AD6"/>
    <w:rsid w:val="001F5E61"/>
    <w:rsid w:val="001F7D98"/>
    <w:rsid w:val="0020008F"/>
    <w:rsid w:val="002002C3"/>
    <w:rsid w:val="0020141C"/>
    <w:rsid w:val="00201A83"/>
    <w:rsid w:val="00201D2C"/>
    <w:rsid w:val="00201DFF"/>
    <w:rsid w:val="00202A77"/>
    <w:rsid w:val="0020337C"/>
    <w:rsid w:val="002033DA"/>
    <w:rsid w:val="002037B6"/>
    <w:rsid w:val="002042D6"/>
    <w:rsid w:val="00204501"/>
    <w:rsid w:val="0020483E"/>
    <w:rsid w:val="002049A0"/>
    <w:rsid w:val="00204C6A"/>
    <w:rsid w:val="002055CF"/>
    <w:rsid w:val="0020629E"/>
    <w:rsid w:val="00206CA3"/>
    <w:rsid w:val="00207249"/>
    <w:rsid w:val="002101C9"/>
    <w:rsid w:val="002102AD"/>
    <w:rsid w:val="00210B46"/>
    <w:rsid w:val="00210ED8"/>
    <w:rsid w:val="00211031"/>
    <w:rsid w:val="002111D0"/>
    <w:rsid w:val="00211871"/>
    <w:rsid w:val="00212097"/>
    <w:rsid w:val="00212A72"/>
    <w:rsid w:val="00212B01"/>
    <w:rsid w:val="00212BA7"/>
    <w:rsid w:val="0021390E"/>
    <w:rsid w:val="00213CDE"/>
    <w:rsid w:val="002148E1"/>
    <w:rsid w:val="00214DF8"/>
    <w:rsid w:val="00214E53"/>
    <w:rsid w:val="002151CF"/>
    <w:rsid w:val="002163EC"/>
    <w:rsid w:val="002168F4"/>
    <w:rsid w:val="00217148"/>
    <w:rsid w:val="0021719D"/>
    <w:rsid w:val="00217A50"/>
    <w:rsid w:val="00217DCA"/>
    <w:rsid w:val="002204DF"/>
    <w:rsid w:val="00220BFA"/>
    <w:rsid w:val="0022111A"/>
    <w:rsid w:val="00221AB0"/>
    <w:rsid w:val="00221E4E"/>
    <w:rsid w:val="00221EB8"/>
    <w:rsid w:val="002223BA"/>
    <w:rsid w:val="00222A70"/>
    <w:rsid w:val="00223303"/>
    <w:rsid w:val="00223CF4"/>
    <w:rsid w:val="0022414A"/>
    <w:rsid w:val="00224290"/>
    <w:rsid w:val="0022432A"/>
    <w:rsid w:val="002244E8"/>
    <w:rsid w:val="00224CE1"/>
    <w:rsid w:val="002258DE"/>
    <w:rsid w:val="002259D2"/>
    <w:rsid w:val="002259F1"/>
    <w:rsid w:val="00225F90"/>
    <w:rsid w:val="00226337"/>
    <w:rsid w:val="00226842"/>
    <w:rsid w:val="0022697F"/>
    <w:rsid w:val="0022699C"/>
    <w:rsid w:val="00227A65"/>
    <w:rsid w:val="0023051F"/>
    <w:rsid w:val="002308A9"/>
    <w:rsid w:val="00231823"/>
    <w:rsid w:val="00231E66"/>
    <w:rsid w:val="00233BCC"/>
    <w:rsid w:val="00233F55"/>
    <w:rsid w:val="00234288"/>
    <w:rsid w:val="002344EC"/>
    <w:rsid w:val="00235347"/>
    <w:rsid w:val="0023577B"/>
    <w:rsid w:val="0023621C"/>
    <w:rsid w:val="0023636C"/>
    <w:rsid w:val="00236390"/>
    <w:rsid w:val="00236991"/>
    <w:rsid w:val="002370A5"/>
    <w:rsid w:val="00237BB7"/>
    <w:rsid w:val="002405E3"/>
    <w:rsid w:val="00240839"/>
    <w:rsid w:val="0024180D"/>
    <w:rsid w:val="00241895"/>
    <w:rsid w:val="00241E3B"/>
    <w:rsid w:val="00242C5F"/>
    <w:rsid w:val="00243074"/>
    <w:rsid w:val="002430C0"/>
    <w:rsid w:val="00243395"/>
    <w:rsid w:val="00243DE8"/>
    <w:rsid w:val="00243DF2"/>
    <w:rsid w:val="0024410E"/>
    <w:rsid w:val="00244378"/>
    <w:rsid w:val="00244403"/>
    <w:rsid w:val="00244854"/>
    <w:rsid w:val="00244AA5"/>
    <w:rsid w:val="002451FC"/>
    <w:rsid w:val="002454DD"/>
    <w:rsid w:val="002465FB"/>
    <w:rsid w:val="00246716"/>
    <w:rsid w:val="00246C9F"/>
    <w:rsid w:val="00246D7F"/>
    <w:rsid w:val="00246F25"/>
    <w:rsid w:val="00247712"/>
    <w:rsid w:val="002500D2"/>
    <w:rsid w:val="0025072F"/>
    <w:rsid w:val="00250E96"/>
    <w:rsid w:val="00251DF5"/>
    <w:rsid w:val="00252265"/>
    <w:rsid w:val="0025357E"/>
    <w:rsid w:val="00253B04"/>
    <w:rsid w:val="00253E8E"/>
    <w:rsid w:val="00254B1E"/>
    <w:rsid w:val="0025579F"/>
    <w:rsid w:val="0025585B"/>
    <w:rsid w:val="0025642A"/>
    <w:rsid w:val="00256724"/>
    <w:rsid w:val="00256BE8"/>
    <w:rsid w:val="00256C6A"/>
    <w:rsid w:val="0025700C"/>
    <w:rsid w:val="00257556"/>
    <w:rsid w:val="00257762"/>
    <w:rsid w:val="002578A7"/>
    <w:rsid w:val="002578F6"/>
    <w:rsid w:val="002579D6"/>
    <w:rsid w:val="00261BD2"/>
    <w:rsid w:val="00261D09"/>
    <w:rsid w:val="0026317D"/>
    <w:rsid w:val="00263921"/>
    <w:rsid w:val="002645DC"/>
    <w:rsid w:val="00264602"/>
    <w:rsid w:val="00265A8B"/>
    <w:rsid w:val="002661F4"/>
    <w:rsid w:val="0026667A"/>
    <w:rsid w:val="00267123"/>
    <w:rsid w:val="00270328"/>
    <w:rsid w:val="00271BCA"/>
    <w:rsid w:val="00271CE5"/>
    <w:rsid w:val="00272E1D"/>
    <w:rsid w:val="002735E3"/>
    <w:rsid w:val="00273BDE"/>
    <w:rsid w:val="00273F4B"/>
    <w:rsid w:val="0027407E"/>
    <w:rsid w:val="002742C5"/>
    <w:rsid w:val="00274376"/>
    <w:rsid w:val="00274792"/>
    <w:rsid w:val="00274C3C"/>
    <w:rsid w:val="002755AB"/>
    <w:rsid w:val="002758A2"/>
    <w:rsid w:val="0027616F"/>
    <w:rsid w:val="002763A2"/>
    <w:rsid w:val="0027739E"/>
    <w:rsid w:val="00277934"/>
    <w:rsid w:val="00277A23"/>
    <w:rsid w:val="00277F6B"/>
    <w:rsid w:val="00280661"/>
    <w:rsid w:val="00280C0E"/>
    <w:rsid w:val="00281D90"/>
    <w:rsid w:val="00282020"/>
    <w:rsid w:val="00282086"/>
    <w:rsid w:val="002820C4"/>
    <w:rsid w:val="002827C6"/>
    <w:rsid w:val="00282CC9"/>
    <w:rsid w:val="00283058"/>
    <w:rsid w:val="00283BC3"/>
    <w:rsid w:val="002841D8"/>
    <w:rsid w:val="00284C53"/>
    <w:rsid w:val="002852E7"/>
    <w:rsid w:val="00285CCD"/>
    <w:rsid w:val="00285D5B"/>
    <w:rsid w:val="0028644B"/>
    <w:rsid w:val="00287FD0"/>
    <w:rsid w:val="00290067"/>
    <w:rsid w:val="0029008E"/>
    <w:rsid w:val="002905BB"/>
    <w:rsid w:val="002908BD"/>
    <w:rsid w:val="002909F6"/>
    <w:rsid w:val="00291891"/>
    <w:rsid w:val="0029280E"/>
    <w:rsid w:val="002929DC"/>
    <w:rsid w:val="00292B32"/>
    <w:rsid w:val="00293724"/>
    <w:rsid w:val="002948BD"/>
    <w:rsid w:val="00294AC3"/>
    <w:rsid w:val="00294BDD"/>
    <w:rsid w:val="00295174"/>
    <w:rsid w:val="002951BD"/>
    <w:rsid w:val="00295ABA"/>
    <w:rsid w:val="00295BBD"/>
    <w:rsid w:val="00296072"/>
    <w:rsid w:val="00296143"/>
    <w:rsid w:val="00296527"/>
    <w:rsid w:val="00296B0F"/>
    <w:rsid w:val="00296D64"/>
    <w:rsid w:val="00296F56"/>
    <w:rsid w:val="00297C14"/>
    <w:rsid w:val="002A0689"/>
    <w:rsid w:val="002A0818"/>
    <w:rsid w:val="002A0FC8"/>
    <w:rsid w:val="002A2C9F"/>
    <w:rsid w:val="002A3AE9"/>
    <w:rsid w:val="002A3CFF"/>
    <w:rsid w:val="002A43E0"/>
    <w:rsid w:val="002A595A"/>
    <w:rsid w:val="002A5DCE"/>
    <w:rsid w:val="002A60E6"/>
    <w:rsid w:val="002A6F9C"/>
    <w:rsid w:val="002A7830"/>
    <w:rsid w:val="002B00AC"/>
    <w:rsid w:val="002B03A1"/>
    <w:rsid w:val="002B0994"/>
    <w:rsid w:val="002B1711"/>
    <w:rsid w:val="002B18AC"/>
    <w:rsid w:val="002B1B21"/>
    <w:rsid w:val="002B216A"/>
    <w:rsid w:val="002B2916"/>
    <w:rsid w:val="002B2C86"/>
    <w:rsid w:val="002B33AE"/>
    <w:rsid w:val="002B3731"/>
    <w:rsid w:val="002B4483"/>
    <w:rsid w:val="002B4884"/>
    <w:rsid w:val="002B5960"/>
    <w:rsid w:val="002B5AF1"/>
    <w:rsid w:val="002B6318"/>
    <w:rsid w:val="002B662F"/>
    <w:rsid w:val="002B6BD5"/>
    <w:rsid w:val="002B6EF8"/>
    <w:rsid w:val="002C0066"/>
    <w:rsid w:val="002C00E2"/>
    <w:rsid w:val="002C0A41"/>
    <w:rsid w:val="002C0E2C"/>
    <w:rsid w:val="002C19A4"/>
    <w:rsid w:val="002C2AB6"/>
    <w:rsid w:val="002C3615"/>
    <w:rsid w:val="002C3628"/>
    <w:rsid w:val="002C362B"/>
    <w:rsid w:val="002C37AB"/>
    <w:rsid w:val="002C4DDC"/>
    <w:rsid w:val="002C5441"/>
    <w:rsid w:val="002C5AC4"/>
    <w:rsid w:val="002C5F85"/>
    <w:rsid w:val="002C60E5"/>
    <w:rsid w:val="002C673D"/>
    <w:rsid w:val="002C6EC1"/>
    <w:rsid w:val="002C72A1"/>
    <w:rsid w:val="002C781C"/>
    <w:rsid w:val="002C7B8C"/>
    <w:rsid w:val="002C7F30"/>
    <w:rsid w:val="002D0802"/>
    <w:rsid w:val="002D0B19"/>
    <w:rsid w:val="002D1608"/>
    <w:rsid w:val="002D2A23"/>
    <w:rsid w:val="002D2E42"/>
    <w:rsid w:val="002D2FAA"/>
    <w:rsid w:val="002D3B2A"/>
    <w:rsid w:val="002D4075"/>
    <w:rsid w:val="002D4A97"/>
    <w:rsid w:val="002D4D91"/>
    <w:rsid w:val="002D528D"/>
    <w:rsid w:val="002D5CE3"/>
    <w:rsid w:val="002D5DF3"/>
    <w:rsid w:val="002D6065"/>
    <w:rsid w:val="002D63A2"/>
    <w:rsid w:val="002D75B3"/>
    <w:rsid w:val="002D760B"/>
    <w:rsid w:val="002D760E"/>
    <w:rsid w:val="002E02B6"/>
    <w:rsid w:val="002E0DCF"/>
    <w:rsid w:val="002E189E"/>
    <w:rsid w:val="002E1B21"/>
    <w:rsid w:val="002E39B4"/>
    <w:rsid w:val="002E47F5"/>
    <w:rsid w:val="002E4A39"/>
    <w:rsid w:val="002E4A73"/>
    <w:rsid w:val="002E51CC"/>
    <w:rsid w:val="002E63B0"/>
    <w:rsid w:val="002E675F"/>
    <w:rsid w:val="002E790F"/>
    <w:rsid w:val="002F0F02"/>
    <w:rsid w:val="002F0F11"/>
    <w:rsid w:val="002F16FD"/>
    <w:rsid w:val="002F1824"/>
    <w:rsid w:val="002F1B65"/>
    <w:rsid w:val="002F26F0"/>
    <w:rsid w:val="002F3BA2"/>
    <w:rsid w:val="002F3E37"/>
    <w:rsid w:val="002F4246"/>
    <w:rsid w:val="002F48C8"/>
    <w:rsid w:val="002F4A06"/>
    <w:rsid w:val="002F4C12"/>
    <w:rsid w:val="002F54D2"/>
    <w:rsid w:val="002F597C"/>
    <w:rsid w:val="002F678B"/>
    <w:rsid w:val="002F7076"/>
    <w:rsid w:val="002F7645"/>
    <w:rsid w:val="002F788A"/>
    <w:rsid w:val="002F7BEB"/>
    <w:rsid w:val="002F7EC5"/>
    <w:rsid w:val="00300673"/>
    <w:rsid w:val="00300950"/>
    <w:rsid w:val="00301369"/>
    <w:rsid w:val="00303A11"/>
    <w:rsid w:val="00304209"/>
    <w:rsid w:val="00304A20"/>
    <w:rsid w:val="00305DD4"/>
    <w:rsid w:val="00306595"/>
    <w:rsid w:val="0030659E"/>
    <w:rsid w:val="003073A4"/>
    <w:rsid w:val="003108B6"/>
    <w:rsid w:val="0031161D"/>
    <w:rsid w:val="00312D85"/>
    <w:rsid w:val="00312E28"/>
    <w:rsid w:val="00313607"/>
    <w:rsid w:val="00316F66"/>
    <w:rsid w:val="003170CE"/>
    <w:rsid w:val="00317E66"/>
    <w:rsid w:val="00320A36"/>
    <w:rsid w:val="00321CC8"/>
    <w:rsid w:val="00321D96"/>
    <w:rsid w:val="003221D6"/>
    <w:rsid w:val="003225F9"/>
    <w:rsid w:val="0032298E"/>
    <w:rsid w:val="00322CEB"/>
    <w:rsid w:val="00322CED"/>
    <w:rsid w:val="00322ED4"/>
    <w:rsid w:val="003232B0"/>
    <w:rsid w:val="003239C8"/>
    <w:rsid w:val="003245EA"/>
    <w:rsid w:val="00324988"/>
    <w:rsid w:val="00324DF9"/>
    <w:rsid w:val="00326123"/>
    <w:rsid w:val="003261C3"/>
    <w:rsid w:val="003268BD"/>
    <w:rsid w:val="00330234"/>
    <w:rsid w:val="00330D90"/>
    <w:rsid w:val="003310A2"/>
    <w:rsid w:val="00331814"/>
    <w:rsid w:val="00331A1E"/>
    <w:rsid w:val="00331D5E"/>
    <w:rsid w:val="00331EEA"/>
    <w:rsid w:val="00332590"/>
    <w:rsid w:val="003329B5"/>
    <w:rsid w:val="00332AC5"/>
    <w:rsid w:val="00332DCD"/>
    <w:rsid w:val="00332E97"/>
    <w:rsid w:val="003335D9"/>
    <w:rsid w:val="00333609"/>
    <w:rsid w:val="00333B4F"/>
    <w:rsid w:val="003341FB"/>
    <w:rsid w:val="003350E1"/>
    <w:rsid w:val="003355D9"/>
    <w:rsid w:val="00335A9F"/>
    <w:rsid w:val="003360CA"/>
    <w:rsid w:val="0033619A"/>
    <w:rsid w:val="00336AB0"/>
    <w:rsid w:val="00336AD8"/>
    <w:rsid w:val="00336F7A"/>
    <w:rsid w:val="003373BB"/>
    <w:rsid w:val="00337E1D"/>
    <w:rsid w:val="003408BB"/>
    <w:rsid w:val="00341384"/>
    <w:rsid w:val="003416F2"/>
    <w:rsid w:val="00341905"/>
    <w:rsid w:val="00341E82"/>
    <w:rsid w:val="00342C01"/>
    <w:rsid w:val="0034477A"/>
    <w:rsid w:val="00344944"/>
    <w:rsid w:val="00344DCD"/>
    <w:rsid w:val="0034508C"/>
    <w:rsid w:val="003452D9"/>
    <w:rsid w:val="0034602B"/>
    <w:rsid w:val="00346D8E"/>
    <w:rsid w:val="00346F72"/>
    <w:rsid w:val="003472A7"/>
    <w:rsid w:val="00347361"/>
    <w:rsid w:val="00347443"/>
    <w:rsid w:val="00347B50"/>
    <w:rsid w:val="00350152"/>
    <w:rsid w:val="00350168"/>
    <w:rsid w:val="00350646"/>
    <w:rsid w:val="00351045"/>
    <w:rsid w:val="00351670"/>
    <w:rsid w:val="003517DB"/>
    <w:rsid w:val="00351EEA"/>
    <w:rsid w:val="0035261A"/>
    <w:rsid w:val="00354035"/>
    <w:rsid w:val="00354C0D"/>
    <w:rsid w:val="00355603"/>
    <w:rsid w:val="0035638E"/>
    <w:rsid w:val="00356E3B"/>
    <w:rsid w:val="00357294"/>
    <w:rsid w:val="003575B9"/>
    <w:rsid w:val="00357930"/>
    <w:rsid w:val="00357A28"/>
    <w:rsid w:val="00357C1D"/>
    <w:rsid w:val="00357F3E"/>
    <w:rsid w:val="0036004A"/>
    <w:rsid w:val="003600C0"/>
    <w:rsid w:val="00360BBF"/>
    <w:rsid w:val="00360ECD"/>
    <w:rsid w:val="00361BE0"/>
    <w:rsid w:val="00361DCD"/>
    <w:rsid w:val="00361F01"/>
    <w:rsid w:val="00362A42"/>
    <w:rsid w:val="003636BF"/>
    <w:rsid w:val="003651F6"/>
    <w:rsid w:val="003651FD"/>
    <w:rsid w:val="0036566F"/>
    <w:rsid w:val="00365D11"/>
    <w:rsid w:val="00365D4A"/>
    <w:rsid w:val="00367958"/>
    <w:rsid w:val="003679B9"/>
    <w:rsid w:val="00367D3C"/>
    <w:rsid w:val="003703F5"/>
    <w:rsid w:val="003709CA"/>
    <w:rsid w:val="00370C72"/>
    <w:rsid w:val="00371547"/>
    <w:rsid w:val="0037314C"/>
    <w:rsid w:val="00373C47"/>
    <w:rsid w:val="00373FFF"/>
    <w:rsid w:val="00374116"/>
    <w:rsid w:val="0037479F"/>
    <w:rsid w:val="00374B57"/>
    <w:rsid w:val="00375320"/>
    <w:rsid w:val="0037570C"/>
    <w:rsid w:val="00375F28"/>
    <w:rsid w:val="003760D5"/>
    <w:rsid w:val="0037687C"/>
    <w:rsid w:val="00376E7B"/>
    <w:rsid w:val="00377FFE"/>
    <w:rsid w:val="0038023B"/>
    <w:rsid w:val="0038088C"/>
    <w:rsid w:val="003808FD"/>
    <w:rsid w:val="00380A1F"/>
    <w:rsid w:val="00381A0A"/>
    <w:rsid w:val="00381CD2"/>
    <w:rsid w:val="00381D35"/>
    <w:rsid w:val="0038232B"/>
    <w:rsid w:val="003824B9"/>
    <w:rsid w:val="003839C1"/>
    <w:rsid w:val="003845B4"/>
    <w:rsid w:val="0038664F"/>
    <w:rsid w:val="0038676D"/>
    <w:rsid w:val="00386834"/>
    <w:rsid w:val="00386979"/>
    <w:rsid w:val="003871BC"/>
    <w:rsid w:val="003871D8"/>
    <w:rsid w:val="00387B1A"/>
    <w:rsid w:val="00387B82"/>
    <w:rsid w:val="00387F1D"/>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6905"/>
    <w:rsid w:val="0039693C"/>
    <w:rsid w:val="00396E39"/>
    <w:rsid w:val="0039794F"/>
    <w:rsid w:val="003979A5"/>
    <w:rsid w:val="003A024D"/>
    <w:rsid w:val="003A03D8"/>
    <w:rsid w:val="003A1067"/>
    <w:rsid w:val="003A3490"/>
    <w:rsid w:val="003A3ECE"/>
    <w:rsid w:val="003A501C"/>
    <w:rsid w:val="003A523E"/>
    <w:rsid w:val="003A5CF5"/>
    <w:rsid w:val="003A60CB"/>
    <w:rsid w:val="003A61E4"/>
    <w:rsid w:val="003A66FE"/>
    <w:rsid w:val="003A6F90"/>
    <w:rsid w:val="003B04FB"/>
    <w:rsid w:val="003B0CFB"/>
    <w:rsid w:val="003B12EC"/>
    <w:rsid w:val="003B14E7"/>
    <w:rsid w:val="003B197F"/>
    <w:rsid w:val="003B258F"/>
    <w:rsid w:val="003B3C6A"/>
    <w:rsid w:val="003B45F4"/>
    <w:rsid w:val="003B49FC"/>
    <w:rsid w:val="003B4F84"/>
    <w:rsid w:val="003B5A1E"/>
    <w:rsid w:val="003B6B2C"/>
    <w:rsid w:val="003B6DF2"/>
    <w:rsid w:val="003B6E13"/>
    <w:rsid w:val="003B7213"/>
    <w:rsid w:val="003B7215"/>
    <w:rsid w:val="003B74E8"/>
    <w:rsid w:val="003B76B3"/>
    <w:rsid w:val="003B7FE4"/>
    <w:rsid w:val="003C0B3F"/>
    <w:rsid w:val="003C0E9D"/>
    <w:rsid w:val="003C146D"/>
    <w:rsid w:val="003C1805"/>
    <w:rsid w:val="003C1F2E"/>
    <w:rsid w:val="003C2F41"/>
    <w:rsid w:val="003C4773"/>
    <w:rsid w:val="003C520B"/>
    <w:rsid w:val="003C5581"/>
    <w:rsid w:val="003C56B1"/>
    <w:rsid w:val="003C57EB"/>
    <w:rsid w:val="003C67B2"/>
    <w:rsid w:val="003C6A0B"/>
    <w:rsid w:val="003C6F8B"/>
    <w:rsid w:val="003C79BB"/>
    <w:rsid w:val="003C7BF0"/>
    <w:rsid w:val="003D1B45"/>
    <w:rsid w:val="003D2102"/>
    <w:rsid w:val="003D2401"/>
    <w:rsid w:val="003D2F70"/>
    <w:rsid w:val="003D2FD6"/>
    <w:rsid w:val="003D30AF"/>
    <w:rsid w:val="003D3198"/>
    <w:rsid w:val="003D413E"/>
    <w:rsid w:val="003D42C8"/>
    <w:rsid w:val="003D4D83"/>
    <w:rsid w:val="003D518F"/>
    <w:rsid w:val="003D5AFC"/>
    <w:rsid w:val="003D5CFA"/>
    <w:rsid w:val="003D7D87"/>
    <w:rsid w:val="003E1C74"/>
    <w:rsid w:val="003E20C6"/>
    <w:rsid w:val="003E2719"/>
    <w:rsid w:val="003E2958"/>
    <w:rsid w:val="003E2A7D"/>
    <w:rsid w:val="003E3206"/>
    <w:rsid w:val="003E358B"/>
    <w:rsid w:val="003E35FD"/>
    <w:rsid w:val="003E3742"/>
    <w:rsid w:val="003E5394"/>
    <w:rsid w:val="003E7C9B"/>
    <w:rsid w:val="003E7EF8"/>
    <w:rsid w:val="003F0468"/>
    <w:rsid w:val="003F065D"/>
    <w:rsid w:val="003F0B1D"/>
    <w:rsid w:val="003F0CD5"/>
    <w:rsid w:val="003F0FEE"/>
    <w:rsid w:val="003F16FE"/>
    <w:rsid w:val="003F1840"/>
    <w:rsid w:val="003F20F4"/>
    <w:rsid w:val="003F2302"/>
    <w:rsid w:val="003F250B"/>
    <w:rsid w:val="003F270A"/>
    <w:rsid w:val="003F33B8"/>
    <w:rsid w:val="003F3790"/>
    <w:rsid w:val="003F42A6"/>
    <w:rsid w:val="003F6319"/>
    <w:rsid w:val="003F69C5"/>
    <w:rsid w:val="003F6D02"/>
    <w:rsid w:val="003F6F80"/>
    <w:rsid w:val="003F70EF"/>
    <w:rsid w:val="003F7F8E"/>
    <w:rsid w:val="00400662"/>
    <w:rsid w:val="00400F00"/>
    <w:rsid w:val="00400FCA"/>
    <w:rsid w:val="00401FFE"/>
    <w:rsid w:val="0040212C"/>
    <w:rsid w:val="00402E47"/>
    <w:rsid w:val="00402EBA"/>
    <w:rsid w:val="0040372A"/>
    <w:rsid w:val="0040408D"/>
    <w:rsid w:val="0040496D"/>
    <w:rsid w:val="00404E61"/>
    <w:rsid w:val="00404E92"/>
    <w:rsid w:val="00405143"/>
    <w:rsid w:val="004060BB"/>
    <w:rsid w:val="00406826"/>
    <w:rsid w:val="00406B94"/>
    <w:rsid w:val="00407166"/>
    <w:rsid w:val="004076DC"/>
    <w:rsid w:val="004104FC"/>
    <w:rsid w:val="00412364"/>
    <w:rsid w:val="00413236"/>
    <w:rsid w:val="00413648"/>
    <w:rsid w:val="004137E7"/>
    <w:rsid w:val="00414021"/>
    <w:rsid w:val="00414A9A"/>
    <w:rsid w:val="00414B99"/>
    <w:rsid w:val="00414E04"/>
    <w:rsid w:val="004168C7"/>
    <w:rsid w:val="00417036"/>
    <w:rsid w:val="00417264"/>
    <w:rsid w:val="004172A5"/>
    <w:rsid w:val="004178D4"/>
    <w:rsid w:val="00417EFD"/>
    <w:rsid w:val="00420560"/>
    <w:rsid w:val="004209FE"/>
    <w:rsid w:val="0042106D"/>
    <w:rsid w:val="004215AC"/>
    <w:rsid w:val="00421A52"/>
    <w:rsid w:val="00421AC5"/>
    <w:rsid w:val="00421E8B"/>
    <w:rsid w:val="004223B7"/>
    <w:rsid w:val="00422E18"/>
    <w:rsid w:val="0042324C"/>
    <w:rsid w:val="00423F61"/>
    <w:rsid w:val="0042476B"/>
    <w:rsid w:val="0042483B"/>
    <w:rsid w:val="00425422"/>
    <w:rsid w:val="004255E8"/>
    <w:rsid w:val="00425BB3"/>
    <w:rsid w:val="00425EAE"/>
    <w:rsid w:val="00426DA0"/>
    <w:rsid w:val="00427327"/>
    <w:rsid w:val="004276BA"/>
    <w:rsid w:val="00430551"/>
    <w:rsid w:val="004307EB"/>
    <w:rsid w:val="00430831"/>
    <w:rsid w:val="00430A5F"/>
    <w:rsid w:val="004312B8"/>
    <w:rsid w:val="0043134F"/>
    <w:rsid w:val="00431403"/>
    <w:rsid w:val="00432EE6"/>
    <w:rsid w:val="004334F3"/>
    <w:rsid w:val="00433C49"/>
    <w:rsid w:val="00434ACA"/>
    <w:rsid w:val="00435024"/>
    <w:rsid w:val="004357BA"/>
    <w:rsid w:val="0043612E"/>
    <w:rsid w:val="00436170"/>
    <w:rsid w:val="004362E9"/>
    <w:rsid w:val="004363D9"/>
    <w:rsid w:val="0043659D"/>
    <w:rsid w:val="00436B04"/>
    <w:rsid w:val="0043781C"/>
    <w:rsid w:val="004401A6"/>
    <w:rsid w:val="0044061B"/>
    <w:rsid w:val="0044093A"/>
    <w:rsid w:val="00440A7C"/>
    <w:rsid w:val="004410EF"/>
    <w:rsid w:val="00441914"/>
    <w:rsid w:val="00441E12"/>
    <w:rsid w:val="004420F5"/>
    <w:rsid w:val="004425C8"/>
    <w:rsid w:val="0044295D"/>
    <w:rsid w:val="004432C4"/>
    <w:rsid w:val="004432CD"/>
    <w:rsid w:val="004446E8"/>
    <w:rsid w:val="004450EB"/>
    <w:rsid w:val="00445186"/>
    <w:rsid w:val="00445582"/>
    <w:rsid w:val="004458CA"/>
    <w:rsid w:val="00445953"/>
    <w:rsid w:val="00445EF1"/>
    <w:rsid w:val="00446E91"/>
    <w:rsid w:val="00447ACA"/>
    <w:rsid w:val="0045066E"/>
    <w:rsid w:val="004506F4"/>
    <w:rsid w:val="0045086B"/>
    <w:rsid w:val="00450E8A"/>
    <w:rsid w:val="00450F46"/>
    <w:rsid w:val="004514F2"/>
    <w:rsid w:val="004518BE"/>
    <w:rsid w:val="00451CE0"/>
    <w:rsid w:val="00451D0A"/>
    <w:rsid w:val="00453DA2"/>
    <w:rsid w:val="00454A49"/>
    <w:rsid w:val="00454AA6"/>
    <w:rsid w:val="00455022"/>
    <w:rsid w:val="00456C33"/>
    <w:rsid w:val="00456ED6"/>
    <w:rsid w:val="00456FEB"/>
    <w:rsid w:val="00457468"/>
    <w:rsid w:val="00457DE6"/>
    <w:rsid w:val="004606EE"/>
    <w:rsid w:val="00460849"/>
    <w:rsid w:val="00460B43"/>
    <w:rsid w:val="004612E6"/>
    <w:rsid w:val="004618F4"/>
    <w:rsid w:val="00461BB1"/>
    <w:rsid w:val="00462294"/>
    <w:rsid w:val="004623A7"/>
    <w:rsid w:val="0046256C"/>
    <w:rsid w:val="00462C25"/>
    <w:rsid w:val="00462FD7"/>
    <w:rsid w:val="00463A11"/>
    <w:rsid w:val="00463C48"/>
    <w:rsid w:val="0046425E"/>
    <w:rsid w:val="00464464"/>
    <w:rsid w:val="00464C81"/>
    <w:rsid w:val="00465BFF"/>
    <w:rsid w:val="00466156"/>
    <w:rsid w:val="0046654A"/>
    <w:rsid w:val="00466578"/>
    <w:rsid w:val="00466C71"/>
    <w:rsid w:val="00466D06"/>
    <w:rsid w:val="00466FA2"/>
    <w:rsid w:val="00467B97"/>
    <w:rsid w:val="00470479"/>
    <w:rsid w:val="00470FDA"/>
    <w:rsid w:val="004718E2"/>
    <w:rsid w:val="0047291E"/>
    <w:rsid w:val="00472939"/>
    <w:rsid w:val="00472F5A"/>
    <w:rsid w:val="00473296"/>
    <w:rsid w:val="00473E31"/>
    <w:rsid w:val="00474619"/>
    <w:rsid w:val="004760CC"/>
    <w:rsid w:val="004763F1"/>
    <w:rsid w:val="00476442"/>
    <w:rsid w:val="00476E3C"/>
    <w:rsid w:val="004772F1"/>
    <w:rsid w:val="004777A7"/>
    <w:rsid w:val="00477C73"/>
    <w:rsid w:val="004802FD"/>
    <w:rsid w:val="0048086B"/>
    <w:rsid w:val="0048088B"/>
    <w:rsid w:val="004808D1"/>
    <w:rsid w:val="00480CCE"/>
    <w:rsid w:val="004816A8"/>
    <w:rsid w:val="00481C1C"/>
    <w:rsid w:val="00481F52"/>
    <w:rsid w:val="0048298A"/>
    <w:rsid w:val="00482D3B"/>
    <w:rsid w:val="00482F17"/>
    <w:rsid w:val="0048308C"/>
    <w:rsid w:val="004832C2"/>
    <w:rsid w:val="004837E4"/>
    <w:rsid w:val="00483995"/>
    <w:rsid w:val="00485024"/>
    <w:rsid w:val="004858D0"/>
    <w:rsid w:val="00485D39"/>
    <w:rsid w:val="0048658F"/>
    <w:rsid w:val="00486B1B"/>
    <w:rsid w:val="00486E5D"/>
    <w:rsid w:val="00486F8E"/>
    <w:rsid w:val="00487567"/>
    <w:rsid w:val="0049055D"/>
    <w:rsid w:val="00490A67"/>
    <w:rsid w:val="00491218"/>
    <w:rsid w:val="00492A3A"/>
    <w:rsid w:val="00492E7E"/>
    <w:rsid w:val="00493168"/>
    <w:rsid w:val="00493FA2"/>
    <w:rsid w:val="0049442C"/>
    <w:rsid w:val="00496367"/>
    <w:rsid w:val="00496522"/>
    <w:rsid w:val="00496666"/>
    <w:rsid w:val="00496896"/>
    <w:rsid w:val="00497A4A"/>
    <w:rsid w:val="00497CE4"/>
    <w:rsid w:val="004A0E85"/>
    <w:rsid w:val="004A12FC"/>
    <w:rsid w:val="004A28A5"/>
    <w:rsid w:val="004A298C"/>
    <w:rsid w:val="004A2B6D"/>
    <w:rsid w:val="004A31B6"/>
    <w:rsid w:val="004A33C1"/>
    <w:rsid w:val="004A34D1"/>
    <w:rsid w:val="004A37EE"/>
    <w:rsid w:val="004A393F"/>
    <w:rsid w:val="004A3AEF"/>
    <w:rsid w:val="004A431F"/>
    <w:rsid w:val="004A4A30"/>
    <w:rsid w:val="004A554A"/>
    <w:rsid w:val="004A55CF"/>
    <w:rsid w:val="004A5778"/>
    <w:rsid w:val="004A5C9A"/>
    <w:rsid w:val="004A73A7"/>
    <w:rsid w:val="004B0594"/>
    <w:rsid w:val="004B0901"/>
    <w:rsid w:val="004B0C45"/>
    <w:rsid w:val="004B0E84"/>
    <w:rsid w:val="004B1E23"/>
    <w:rsid w:val="004B1E5A"/>
    <w:rsid w:val="004B1F63"/>
    <w:rsid w:val="004B252E"/>
    <w:rsid w:val="004B2B6A"/>
    <w:rsid w:val="004B3128"/>
    <w:rsid w:val="004B3223"/>
    <w:rsid w:val="004B3768"/>
    <w:rsid w:val="004B3F1C"/>
    <w:rsid w:val="004B42EE"/>
    <w:rsid w:val="004B5EBD"/>
    <w:rsid w:val="004B5F8E"/>
    <w:rsid w:val="004B60DD"/>
    <w:rsid w:val="004B6D23"/>
    <w:rsid w:val="004B7A19"/>
    <w:rsid w:val="004B7C6E"/>
    <w:rsid w:val="004C0E55"/>
    <w:rsid w:val="004C18E9"/>
    <w:rsid w:val="004C1D5D"/>
    <w:rsid w:val="004C2BCF"/>
    <w:rsid w:val="004C2DA0"/>
    <w:rsid w:val="004C373B"/>
    <w:rsid w:val="004C3FC8"/>
    <w:rsid w:val="004C49FD"/>
    <w:rsid w:val="004C526D"/>
    <w:rsid w:val="004C52DE"/>
    <w:rsid w:val="004C54FC"/>
    <w:rsid w:val="004C6510"/>
    <w:rsid w:val="004C6866"/>
    <w:rsid w:val="004C6A7B"/>
    <w:rsid w:val="004C7120"/>
    <w:rsid w:val="004C71F8"/>
    <w:rsid w:val="004C76E0"/>
    <w:rsid w:val="004D087B"/>
    <w:rsid w:val="004D1083"/>
    <w:rsid w:val="004D29E9"/>
    <w:rsid w:val="004D2C59"/>
    <w:rsid w:val="004D3528"/>
    <w:rsid w:val="004D3D34"/>
    <w:rsid w:val="004D4435"/>
    <w:rsid w:val="004D4C1A"/>
    <w:rsid w:val="004D5442"/>
    <w:rsid w:val="004D55A9"/>
    <w:rsid w:val="004D5C11"/>
    <w:rsid w:val="004D62EB"/>
    <w:rsid w:val="004D6384"/>
    <w:rsid w:val="004D67B0"/>
    <w:rsid w:val="004D6A3E"/>
    <w:rsid w:val="004D6C77"/>
    <w:rsid w:val="004D6E31"/>
    <w:rsid w:val="004D77FD"/>
    <w:rsid w:val="004D7DC5"/>
    <w:rsid w:val="004E12A0"/>
    <w:rsid w:val="004E17A0"/>
    <w:rsid w:val="004E1CC8"/>
    <w:rsid w:val="004E1E69"/>
    <w:rsid w:val="004E20FF"/>
    <w:rsid w:val="004E23D3"/>
    <w:rsid w:val="004E2470"/>
    <w:rsid w:val="004E27BD"/>
    <w:rsid w:val="004E2872"/>
    <w:rsid w:val="004E2B05"/>
    <w:rsid w:val="004E2C35"/>
    <w:rsid w:val="004E37CD"/>
    <w:rsid w:val="004E3F69"/>
    <w:rsid w:val="004E4921"/>
    <w:rsid w:val="004E5A57"/>
    <w:rsid w:val="004E5C87"/>
    <w:rsid w:val="004E5E86"/>
    <w:rsid w:val="004E6654"/>
    <w:rsid w:val="004E66C6"/>
    <w:rsid w:val="004E6C31"/>
    <w:rsid w:val="004E6C94"/>
    <w:rsid w:val="004E73F7"/>
    <w:rsid w:val="004E767A"/>
    <w:rsid w:val="004F040A"/>
    <w:rsid w:val="004F0410"/>
    <w:rsid w:val="004F1143"/>
    <w:rsid w:val="004F1230"/>
    <w:rsid w:val="004F20D1"/>
    <w:rsid w:val="004F2699"/>
    <w:rsid w:val="004F2D95"/>
    <w:rsid w:val="004F31F9"/>
    <w:rsid w:val="004F3445"/>
    <w:rsid w:val="004F3594"/>
    <w:rsid w:val="004F3C0B"/>
    <w:rsid w:val="004F4CE5"/>
    <w:rsid w:val="004F4E37"/>
    <w:rsid w:val="004F59FC"/>
    <w:rsid w:val="004F5D39"/>
    <w:rsid w:val="004F6245"/>
    <w:rsid w:val="004F6C45"/>
    <w:rsid w:val="004F7079"/>
    <w:rsid w:val="004F741C"/>
    <w:rsid w:val="004F744F"/>
    <w:rsid w:val="004F7D4A"/>
    <w:rsid w:val="00500829"/>
    <w:rsid w:val="00500C5F"/>
    <w:rsid w:val="00500D0E"/>
    <w:rsid w:val="00502182"/>
    <w:rsid w:val="0050228D"/>
    <w:rsid w:val="005023FF"/>
    <w:rsid w:val="00502A6C"/>
    <w:rsid w:val="00503001"/>
    <w:rsid w:val="00503759"/>
    <w:rsid w:val="005038F3"/>
    <w:rsid w:val="00503CAF"/>
    <w:rsid w:val="0050407C"/>
    <w:rsid w:val="00504BF2"/>
    <w:rsid w:val="005051A8"/>
    <w:rsid w:val="0050536E"/>
    <w:rsid w:val="0050773D"/>
    <w:rsid w:val="00507AFD"/>
    <w:rsid w:val="005102A6"/>
    <w:rsid w:val="0051093F"/>
    <w:rsid w:val="00510D36"/>
    <w:rsid w:val="005116B1"/>
    <w:rsid w:val="00511705"/>
    <w:rsid w:val="00511ACF"/>
    <w:rsid w:val="00511B8E"/>
    <w:rsid w:val="00511C00"/>
    <w:rsid w:val="005127DC"/>
    <w:rsid w:val="00512DCB"/>
    <w:rsid w:val="005131D4"/>
    <w:rsid w:val="0051322B"/>
    <w:rsid w:val="00513B05"/>
    <w:rsid w:val="00513D0F"/>
    <w:rsid w:val="00514B6C"/>
    <w:rsid w:val="00514DD2"/>
    <w:rsid w:val="00515209"/>
    <w:rsid w:val="00515656"/>
    <w:rsid w:val="00516301"/>
    <w:rsid w:val="00516932"/>
    <w:rsid w:val="00516C9A"/>
    <w:rsid w:val="00517A36"/>
    <w:rsid w:val="00517A3B"/>
    <w:rsid w:val="00520FD7"/>
    <w:rsid w:val="0052154C"/>
    <w:rsid w:val="00521B17"/>
    <w:rsid w:val="005222EB"/>
    <w:rsid w:val="00522316"/>
    <w:rsid w:val="00522DCA"/>
    <w:rsid w:val="0052344F"/>
    <w:rsid w:val="00523CAC"/>
    <w:rsid w:val="00523D31"/>
    <w:rsid w:val="005242DC"/>
    <w:rsid w:val="00524973"/>
    <w:rsid w:val="00524A44"/>
    <w:rsid w:val="00524DFE"/>
    <w:rsid w:val="00525688"/>
    <w:rsid w:val="00525B25"/>
    <w:rsid w:val="00525B56"/>
    <w:rsid w:val="00525E5F"/>
    <w:rsid w:val="00526246"/>
    <w:rsid w:val="005262D0"/>
    <w:rsid w:val="00526872"/>
    <w:rsid w:val="0052717D"/>
    <w:rsid w:val="005278E5"/>
    <w:rsid w:val="005312F2"/>
    <w:rsid w:val="0053185E"/>
    <w:rsid w:val="005323A1"/>
    <w:rsid w:val="00533AAF"/>
    <w:rsid w:val="00533EE6"/>
    <w:rsid w:val="00534300"/>
    <w:rsid w:val="0053448B"/>
    <w:rsid w:val="00535731"/>
    <w:rsid w:val="00535993"/>
    <w:rsid w:val="00535D3F"/>
    <w:rsid w:val="00536D4F"/>
    <w:rsid w:val="005404F9"/>
    <w:rsid w:val="00540596"/>
    <w:rsid w:val="00541214"/>
    <w:rsid w:val="0054312D"/>
    <w:rsid w:val="0054499F"/>
    <w:rsid w:val="00544D3B"/>
    <w:rsid w:val="00544F26"/>
    <w:rsid w:val="00545500"/>
    <w:rsid w:val="005465D5"/>
    <w:rsid w:val="00547136"/>
    <w:rsid w:val="0054721F"/>
    <w:rsid w:val="0055140F"/>
    <w:rsid w:val="005517E8"/>
    <w:rsid w:val="00552E4D"/>
    <w:rsid w:val="005549CA"/>
    <w:rsid w:val="00554CA3"/>
    <w:rsid w:val="00554D61"/>
    <w:rsid w:val="005558C1"/>
    <w:rsid w:val="00555C98"/>
    <w:rsid w:val="00556018"/>
    <w:rsid w:val="00556D15"/>
    <w:rsid w:val="00557E5D"/>
    <w:rsid w:val="00560465"/>
    <w:rsid w:val="00560E0A"/>
    <w:rsid w:val="00561B0C"/>
    <w:rsid w:val="005628DF"/>
    <w:rsid w:val="00562950"/>
    <w:rsid w:val="00562FE0"/>
    <w:rsid w:val="005634CB"/>
    <w:rsid w:val="00564683"/>
    <w:rsid w:val="00565158"/>
    <w:rsid w:val="0056525C"/>
    <w:rsid w:val="00565CB0"/>
    <w:rsid w:val="0056631A"/>
    <w:rsid w:val="005665B4"/>
    <w:rsid w:val="005666DC"/>
    <w:rsid w:val="005669BE"/>
    <w:rsid w:val="00567106"/>
    <w:rsid w:val="005716ED"/>
    <w:rsid w:val="00571DD9"/>
    <w:rsid w:val="005720C3"/>
    <w:rsid w:val="00572A08"/>
    <w:rsid w:val="00574FB2"/>
    <w:rsid w:val="00575B09"/>
    <w:rsid w:val="00575DED"/>
    <w:rsid w:val="00576708"/>
    <w:rsid w:val="00576A30"/>
    <w:rsid w:val="00576BFF"/>
    <w:rsid w:val="00577BFF"/>
    <w:rsid w:val="00577E56"/>
    <w:rsid w:val="00580E3A"/>
    <w:rsid w:val="005813BD"/>
    <w:rsid w:val="00581422"/>
    <w:rsid w:val="00581FAB"/>
    <w:rsid w:val="00583637"/>
    <w:rsid w:val="0058385A"/>
    <w:rsid w:val="00583BBC"/>
    <w:rsid w:val="00583CBD"/>
    <w:rsid w:val="00584675"/>
    <w:rsid w:val="005847F3"/>
    <w:rsid w:val="00584938"/>
    <w:rsid w:val="00585A06"/>
    <w:rsid w:val="00585B21"/>
    <w:rsid w:val="00586D32"/>
    <w:rsid w:val="00587CBE"/>
    <w:rsid w:val="005900FA"/>
    <w:rsid w:val="00591920"/>
    <w:rsid w:val="00591C9A"/>
    <w:rsid w:val="0059203E"/>
    <w:rsid w:val="0059274F"/>
    <w:rsid w:val="00592B7A"/>
    <w:rsid w:val="00593640"/>
    <w:rsid w:val="0059388D"/>
    <w:rsid w:val="0059426C"/>
    <w:rsid w:val="00595211"/>
    <w:rsid w:val="00595BA8"/>
    <w:rsid w:val="00596E03"/>
    <w:rsid w:val="00597622"/>
    <w:rsid w:val="00597623"/>
    <w:rsid w:val="00597EC6"/>
    <w:rsid w:val="005A08A8"/>
    <w:rsid w:val="005A10AC"/>
    <w:rsid w:val="005A12B7"/>
    <w:rsid w:val="005A1895"/>
    <w:rsid w:val="005A337A"/>
    <w:rsid w:val="005A345A"/>
    <w:rsid w:val="005A393F"/>
    <w:rsid w:val="005A453B"/>
    <w:rsid w:val="005A468F"/>
    <w:rsid w:val="005A48A7"/>
    <w:rsid w:val="005A5485"/>
    <w:rsid w:val="005A5B96"/>
    <w:rsid w:val="005A5CFA"/>
    <w:rsid w:val="005A617F"/>
    <w:rsid w:val="005A6727"/>
    <w:rsid w:val="005A6B53"/>
    <w:rsid w:val="005A752B"/>
    <w:rsid w:val="005A7F3D"/>
    <w:rsid w:val="005A7FD7"/>
    <w:rsid w:val="005B017F"/>
    <w:rsid w:val="005B02D9"/>
    <w:rsid w:val="005B0868"/>
    <w:rsid w:val="005B0C20"/>
    <w:rsid w:val="005B0F7D"/>
    <w:rsid w:val="005B1727"/>
    <w:rsid w:val="005B182E"/>
    <w:rsid w:val="005B21E0"/>
    <w:rsid w:val="005B21EA"/>
    <w:rsid w:val="005B28EE"/>
    <w:rsid w:val="005B35A9"/>
    <w:rsid w:val="005B3803"/>
    <w:rsid w:val="005B45AB"/>
    <w:rsid w:val="005B4624"/>
    <w:rsid w:val="005B4764"/>
    <w:rsid w:val="005B4972"/>
    <w:rsid w:val="005B4D7B"/>
    <w:rsid w:val="005B6C2F"/>
    <w:rsid w:val="005B6FD8"/>
    <w:rsid w:val="005B7B87"/>
    <w:rsid w:val="005C04C3"/>
    <w:rsid w:val="005C0B89"/>
    <w:rsid w:val="005C1580"/>
    <w:rsid w:val="005C1E8A"/>
    <w:rsid w:val="005C24C3"/>
    <w:rsid w:val="005C27B2"/>
    <w:rsid w:val="005C2EA7"/>
    <w:rsid w:val="005C38E5"/>
    <w:rsid w:val="005C3911"/>
    <w:rsid w:val="005C3D6A"/>
    <w:rsid w:val="005C42A0"/>
    <w:rsid w:val="005C4CF7"/>
    <w:rsid w:val="005C5F82"/>
    <w:rsid w:val="005C6077"/>
    <w:rsid w:val="005C7038"/>
    <w:rsid w:val="005C7CBB"/>
    <w:rsid w:val="005D018D"/>
    <w:rsid w:val="005D0282"/>
    <w:rsid w:val="005D0516"/>
    <w:rsid w:val="005D075B"/>
    <w:rsid w:val="005D0C7E"/>
    <w:rsid w:val="005D0FC5"/>
    <w:rsid w:val="005D15BE"/>
    <w:rsid w:val="005D1BB8"/>
    <w:rsid w:val="005D2216"/>
    <w:rsid w:val="005D2C29"/>
    <w:rsid w:val="005D31A2"/>
    <w:rsid w:val="005D3337"/>
    <w:rsid w:val="005D4DF7"/>
    <w:rsid w:val="005D52CB"/>
    <w:rsid w:val="005D568B"/>
    <w:rsid w:val="005D704A"/>
    <w:rsid w:val="005D7501"/>
    <w:rsid w:val="005D7C13"/>
    <w:rsid w:val="005E01FE"/>
    <w:rsid w:val="005E0381"/>
    <w:rsid w:val="005E0F38"/>
    <w:rsid w:val="005E1709"/>
    <w:rsid w:val="005E1C51"/>
    <w:rsid w:val="005E1D3C"/>
    <w:rsid w:val="005E21AA"/>
    <w:rsid w:val="005E21BB"/>
    <w:rsid w:val="005E2465"/>
    <w:rsid w:val="005E2C55"/>
    <w:rsid w:val="005E43C0"/>
    <w:rsid w:val="005E44EC"/>
    <w:rsid w:val="005E4773"/>
    <w:rsid w:val="005E4BC2"/>
    <w:rsid w:val="005E4EFF"/>
    <w:rsid w:val="005E5671"/>
    <w:rsid w:val="005E5A39"/>
    <w:rsid w:val="005E5BBF"/>
    <w:rsid w:val="005E60C8"/>
    <w:rsid w:val="005E6196"/>
    <w:rsid w:val="005E648C"/>
    <w:rsid w:val="005E65F4"/>
    <w:rsid w:val="005E6978"/>
    <w:rsid w:val="005E6CE1"/>
    <w:rsid w:val="005F01B8"/>
    <w:rsid w:val="005F0361"/>
    <w:rsid w:val="005F0C69"/>
    <w:rsid w:val="005F1016"/>
    <w:rsid w:val="005F1968"/>
    <w:rsid w:val="005F2F18"/>
    <w:rsid w:val="005F3EB0"/>
    <w:rsid w:val="005F4B81"/>
    <w:rsid w:val="005F5380"/>
    <w:rsid w:val="005F5BC9"/>
    <w:rsid w:val="005F6453"/>
    <w:rsid w:val="005F6C9E"/>
    <w:rsid w:val="005F6D04"/>
    <w:rsid w:val="005F706A"/>
    <w:rsid w:val="005F7E47"/>
    <w:rsid w:val="00600727"/>
    <w:rsid w:val="0060104F"/>
    <w:rsid w:val="00601881"/>
    <w:rsid w:val="00601912"/>
    <w:rsid w:val="00601C16"/>
    <w:rsid w:val="006023F8"/>
    <w:rsid w:val="00602CC8"/>
    <w:rsid w:val="006034C2"/>
    <w:rsid w:val="00604E30"/>
    <w:rsid w:val="006051AD"/>
    <w:rsid w:val="00605B56"/>
    <w:rsid w:val="006061F2"/>
    <w:rsid w:val="0060651C"/>
    <w:rsid w:val="006067D3"/>
    <w:rsid w:val="00606863"/>
    <w:rsid w:val="006075EB"/>
    <w:rsid w:val="00607678"/>
    <w:rsid w:val="0060769F"/>
    <w:rsid w:val="00610742"/>
    <w:rsid w:val="00610D33"/>
    <w:rsid w:val="00610DDE"/>
    <w:rsid w:val="0061190D"/>
    <w:rsid w:val="006126D7"/>
    <w:rsid w:val="006130BF"/>
    <w:rsid w:val="0061326D"/>
    <w:rsid w:val="00613F96"/>
    <w:rsid w:val="0061457D"/>
    <w:rsid w:val="00614952"/>
    <w:rsid w:val="00615E3F"/>
    <w:rsid w:val="006160AD"/>
    <w:rsid w:val="00616312"/>
    <w:rsid w:val="00616439"/>
    <w:rsid w:val="0061680D"/>
    <w:rsid w:val="00616DE8"/>
    <w:rsid w:val="00617E46"/>
    <w:rsid w:val="00620424"/>
    <w:rsid w:val="00620C0F"/>
    <w:rsid w:val="00620CD5"/>
    <w:rsid w:val="006220EC"/>
    <w:rsid w:val="00622195"/>
    <w:rsid w:val="00623123"/>
    <w:rsid w:val="00623936"/>
    <w:rsid w:val="006240DA"/>
    <w:rsid w:val="0062474C"/>
    <w:rsid w:val="00625301"/>
    <w:rsid w:val="00625A78"/>
    <w:rsid w:val="00625C0B"/>
    <w:rsid w:val="00626087"/>
    <w:rsid w:val="006265A7"/>
    <w:rsid w:val="00626602"/>
    <w:rsid w:val="00626785"/>
    <w:rsid w:val="0062698C"/>
    <w:rsid w:val="00630723"/>
    <w:rsid w:val="00630B54"/>
    <w:rsid w:val="00630B6A"/>
    <w:rsid w:val="006312FC"/>
    <w:rsid w:val="006318CE"/>
    <w:rsid w:val="00631C0B"/>
    <w:rsid w:val="00632253"/>
    <w:rsid w:val="00632397"/>
    <w:rsid w:val="00632405"/>
    <w:rsid w:val="00632C99"/>
    <w:rsid w:val="0063301D"/>
    <w:rsid w:val="0063462F"/>
    <w:rsid w:val="006346FF"/>
    <w:rsid w:val="00634A4F"/>
    <w:rsid w:val="00634B82"/>
    <w:rsid w:val="00634C12"/>
    <w:rsid w:val="006355E3"/>
    <w:rsid w:val="006357A2"/>
    <w:rsid w:val="00635A58"/>
    <w:rsid w:val="0063616B"/>
    <w:rsid w:val="0063725C"/>
    <w:rsid w:val="00637553"/>
    <w:rsid w:val="006377E7"/>
    <w:rsid w:val="00637BE4"/>
    <w:rsid w:val="00640890"/>
    <w:rsid w:val="00640DCD"/>
    <w:rsid w:val="00641B43"/>
    <w:rsid w:val="00641F8C"/>
    <w:rsid w:val="00642714"/>
    <w:rsid w:val="00643916"/>
    <w:rsid w:val="0064400D"/>
    <w:rsid w:val="00644471"/>
    <w:rsid w:val="006455CE"/>
    <w:rsid w:val="006455DF"/>
    <w:rsid w:val="00645B86"/>
    <w:rsid w:val="00646353"/>
    <w:rsid w:val="00647374"/>
    <w:rsid w:val="006479ED"/>
    <w:rsid w:val="006505AB"/>
    <w:rsid w:val="0065194F"/>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600C"/>
    <w:rsid w:val="006560A9"/>
    <w:rsid w:val="006560E7"/>
    <w:rsid w:val="0065620A"/>
    <w:rsid w:val="00656634"/>
    <w:rsid w:val="00656796"/>
    <w:rsid w:val="00656C7A"/>
    <w:rsid w:val="00661040"/>
    <w:rsid w:val="00661212"/>
    <w:rsid w:val="006615E8"/>
    <w:rsid w:val="00661607"/>
    <w:rsid w:val="00661F93"/>
    <w:rsid w:val="0066276B"/>
    <w:rsid w:val="00663CE6"/>
    <w:rsid w:val="006650CF"/>
    <w:rsid w:val="00665671"/>
    <w:rsid w:val="0066589F"/>
    <w:rsid w:val="00665BF2"/>
    <w:rsid w:val="00666538"/>
    <w:rsid w:val="00666E20"/>
    <w:rsid w:val="0066709E"/>
    <w:rsid w:val="00667209"/>
    <w:rsid w:val="0067008F"/>
    <w:rsid w:val="00670171"/>
    <w:rsid w:val="00670735"/>
    <w:rsid w:val="006707A4"/>
    <w:rsid w:val="0067133E"/>
    <w:rsid w:val="00671976"/>
    <w:rsid w:val="0067219E"/>
    <w:rsid w:val="006726B0"/>
    <w:rsid w:val="00673483"/>
    <w:rsid w:val="00673E7F"/>
    <w:rsid w:val="00674F63"/>
    <w:rsid w:val="00674FBD"/>
    <w:rsid w:val="006753C0"/>
    <w:rsid w:val="00675FF1"/>
    <w:rsid w:val="00677447"/>
    <w:rsid w:val="006800B4"/>
    <w:rsid w:val="00680EA4"/>
    <w:rsid w:val="006819E7"/>
    <w:rsid w:val="00682494"/>
    <w:rsid w:val="00682646"/>
    <w:rsid w:val="00682CD4"/>
    <w:rsid w:val="0068322A"/>
    <w:rsid w:val="006838F5"/>
    <w:rsid w:val="00683DFB"/>
    <w:rsid w:val="006846EC"/>
    <w:rsid w:val="00684773"/>
    <w:rsid w:val="00684CA8"/>
    <w:rsid w:val="006851AE"/>
    <w:rsid w:val="006858BD"/>
    <w:rsid w:val="00685F34"/>
    <w:rsid w:val="00686113"/>
    <w:rsid w:val="00686B1F"/>
    <w:rsid w:val="00687B51"/>
    <w:rsid w:val="006905EC"/>
    <w:rsid w:val="00691578"/>
    <w:rsid w:val="00691A0D"/>
    <w:rsid w:val="00691E27"/>
    <w:rsid w:val="00693055"/>
    <w:rsid w:val="00693439"/>
    <w:rsid w:val="00693A92"/>
    <w:rsid w:val="00693BF9"/>
    <w:rsid w:val="00694BCC"/>
    <w:rsid w:val="00695174"/>
    <w:rsid w:val="006957CE"/>
    <w:rsid w:val="00695AB7"/>
    <w:rsid w:val="00696172"/>
    <w:rsid w:val="00696EA5"/>
    <w:rsid w:val="00697128"/>
    <w:rsid w:val="006976A6"/>
    <w:rsid w:val="0069775E"/>
    <w:rsid w:val="006978AE"/>
    <w:rsid w:val="006A0AEC"/>
    <w:rsid w:val="006A0EC1"/>
    <w:rsid w:val="006A141A"/>
    <w:rsid w:val="006A1458"/>
    <w:rsid w:val="006A240C"/>
    <w:rsid w:val="006A41EB"/>
    <w:rsid w:val="006A43B3"/>
    <w:rsid w:val="006A4B7A"/>
    <w:rsid w:val="006A4F13"/>
    <w:rsid w:val="006A51CA"/>
    <w:rsid w:val="006A5CEF"/>
    <w:rsid w:val="006A6347"/>
    <w:rsid w:val="006A6773"/>
    <w:rsid w:val="006A6F6A"/>
    <w:rsid w:val="006A7A4F"/>
    <w:rsid w:val="006B096D"/>
    <w:rsid w:val="006B09FF"/>
    <w:rsid w:val="006B0D09"/>
    <w:rsid w:val="006B0F9A"/>
    <w:rsid w:val="006B1074"/>
    <w:rsid w:val="006B121D"/>
    <w:rsid w:val="006B1AF0"/>
    <w:rsid w:val="006B1E79"/>
    <w:rsid w:val="006B2428"/>
    <w:rsid w:val="006B2461"/>
    <w:rsid w:val="006B36ED"/>
    <w:rsid w:val="006B3983"/>
    <w:rsid w:val="006B4DC3"/>
    <w:rsid w:val="006B4EB9"/>
    <w:rsid w:val="006B5010"/>
    <w:rsid w:val="006B582E"/>
    <w:rsid w:val="006B6422"/>
    <w:rsid w:val="006B65BC"/>
    <w:rsid w:val="006B6DF9"/>
    <w:rsid w:val="006B73A8"/>
    <w:rsid w:val="006B77F8"/>
    <w:rsid w:val="006B7C65"/>
    <w:rsid w:val="006C054C"/>
    <w:rsid w:val="006C09B4"/>
    <w:rsid w:val="006C1ABF"/>
    <w:rsid w:val="006C1F15"/>
    <w:rsid w:val="006C34CE"/>
    <w:rsid w:val="006C381C"/>
    <w:rsid w:val="006C406B"/>
    <w:rsid w:val="006C4448"/>
    <w:rsid w:val="006C4F0C"/>
    <w:rsid w:val="006C620E"/>
    <w:rsid w:val="006C684E"/>
    <w:rsid w:val="006C6FDD"/>
    <w:rsid w:val="006D1632"/>
    <w:rsid w:val="006D1D47"/>
    <w:rsid w:val="006D1FEE"/>
    <w:rsid w:val="006D2045"/>
    <w:rsid w:val="006D2176"/>
    <w:rsid w:val="006D2245"/>
    <w:rsid w:val="006D26D4"/>
    <w:rsid w:val="006D2AED"/>
    <w:rsid w:val="006D3904"/>
    <w:rsid w:val="006D3C66"/>
    <w:rsid w:val="006D3FCE"/>
    <w:rsid w:val="006D42D9"/>
    <w:rsid w:val="006D437D"/>
    <w:rsid w:val="006D4395"/>
    <w:rsid w:val="006D43F6"/>
    <w:rsid w:val="006D5C69"/>
    <w:rsid w:val="006D64E9"/>
    <w:rsid w:val="006D688C"/>
    <w:rsid w:val="006D7051"/>
    <w:rsid w:val="006D7B3B"/>
    <w:rsid w:val="006D7D44"/>
    <w:rsid w:val="006D7EDD"/>
    <w:rsid w:val="006E05A3"/>
    <w:rsid w:val="006E0DD3"/>
    <w:rsid w:val="006E1436"/>
    <w:rsid w:val="006E19B0"/>
    <w:rsid w:val="006E2106"/>
    <w:rsid w:val="006E25AD"/>
    <w:rsid w:val="006E2C96"/>
    <w:rsid w:val="006E318E"/>
    <w:rsid w:val="006E32F8"/>
    <w:rsid w:val="006E3BC7"/>
    <w:rsid w:val="006E49BF"/>
    <w:rsid w:val="006E4CC6"/>
    <w:rsid w:val="006E560A"/>
    <w:rsid w:val="006E5863"/>
    <w:rsid w:val="006E5933"/>
    <w:rsid w:val="006E5AF9"/>
    <w:rsid w:val="006E624A"/>
    <w:rsid w:val="006E63B4"/>
    <w:rsid w:val="006E671B"/>
    <w:rsid w:val="006E73A4"/>
    <w:rsid w:val="006F0A86"/>
    <w:rsid w:val="006F0F13"/>
    <w:rsid w:val="006F104B"/>
    <w:rsid w:val="006F1074"/>
    <w:rsid w:val="006F1160"/>
    <w:rsid w:val="006F1394"/>
    <w:rsid w:val="006F1777"/>
    <w:rsid w:val="006F2517"/>
    <w:rsid w:val="006F2730"/>
    <w:rsid w:val="006F2771"/>
    <w:rsid w:val="006F41DB"/>
    <w:rsid w:val="006F4FF4"/>
    <w:rsid w:val="006F540D"/>
    <w:rsid w:val="006F5482"/>
    <w:rsid w:val="006F665F"/>
    <w:rsid w:val="006F6F34"/>
    <w:rsid w:val="006F6F5C"/>
    <w:rsid w:val="006F7246"/>
    <w:rsid w:val="006F72F5"/>
    <w:rsid w:val="006F790F"/>
    <w:rsid w:val="007005F8"/>
    <w:rsid w:val="007009A2"/>
    <w:rsid w:val="007012DA"/>
    <w:rsid w:val="00701F1A"/>
    <w:rsid w:val="00702240"/>
    <w:rsid w:val="00702877"/>
    <w:rsid w:val="00702CEC"/>
    <w:rsid w:val="0070354F"/>
    <w:rsid w:val="007045AC"/>
    <w:rsid w:val="00704C09"/>
    <w:rsid w:val="00705776"/>
    <w:rsid w:val="00705ACB"/>
    <w:rsid w:val="00705D48"/>
    <w:rsid w:val="00706586"/>
    <w:rsid w:val="00707405"/>
    <w:rsid w:val="00707568"/>
    <w:rsid w:val="00710170"/>
    <w:rsid w:val="00710992"/>
    <w:rsid w:val="00710DCA"/>
    <w:rsid w:val="0071114A"/>
    <w:rsid w:val="007118B2"/>
    <w:rsid w:val="00711BDF"/>
    <w:rsid w:val="00711CBA"/>
    <w:rsid w:val="00711D30"/>
    <w:rsid w:val="007138D2"/>
    <w:rsid w:val="0071398A"/>
    <w:rsid w:val="00713F14"/>
    <w:rsid w:val="00716137"/>
    <w:rsid w:val="007161CB"/>
    <w:rsid w:val="007164A7"/>
    <w:rsid w:val="0071651D"/>
    <w:rsid w:val="00716D31"/>
    <w:rsid w:val="00716DFE"/>
    <w:rsid w:val="00717396"/>
    <w:rsid w:val="0072049D"/>
    <w:rsid w:val="00720988"/>
    <w:rsid w:val="00720B17"/>
    <w:rsid w:val="00721514"/>
    <w:rsid w:val="00721CE3"/>
    <w:rsid w:val="007220F3"/>
    <w:rsid w:val="00723219"/>
    <w:rsid w:val="00723243"/>
    <w:rsid w:val="00723AB5"/>
    <w:rsid w:val="00723EA2"/>
    <w:rsid w:val="00724BB6"/>
    <w:rsid w:val="00725AE1"/>
    <w:rsid w:val="00725FA0"/>
    <w:rsid w:val="00727064"/>
    <w:rsid w:val="00727288"/>
    <w:rsid w:val="00727E95"/>
    <w:rsid w:val="00730014"/>
    <w:rsid w:val="0073015B"/>
    <w:rsid w:val="00730439"/>
    <w:rsid w:val="00730CD1"/>
    <w:rsid w:val="00730D29"/>
    <w:rsid w:val="007321CE"/>
    <w:rsid w:val="007321D8"/>
    <w:rsid w:val="00732ABA"/>
    <w:rsid w:val="00733017"/>
    <w:rsid w:val="0073453A"/>
    <w:rsid w:val="00734780"/>
    <w:rsid w:val="00734AD5"/>
    <w:rsid w:val="007364C9"/>
    <w:rsid w:val="00736E87"/>
    <w:rsid w:val="00736FE2"/>
    <w:rsid w:val="00736FEC"/>
    <w:rsid w:val="0073760A"/>
    <w:rsid w:val="007403D3"/>
    <w:rsid w:val="00740948"/>
    <w:rsid w:val="00740A5B"/>
    <w:rsid w:val="00740B24"/>
    <w:rsid w:val="00740DB9"/>
    <w:rsid w:val="00741375"/>
    <w:rsid w:val="0074152C"/>
    <w:rsid w:val="00741881"/>
    <w:rsid w:val="00741A5D"/>
    <w:rsid w:val="00741B82"/>
    <w:rsid w:val="007426A0"/>
    <w:rsid w:val="007428D7"/>
    <w:rsid w:val="0074293B"/>
    <w:rsid w:val="00742EF2"/>
    <w:rsid w:val="00743C1C"/>
    <w:rsid w:val="00743E42"/>
    <w:rsid w:val="00743F88"/>
    <w:rsid w:val="00745692"/>
    <w:rsid w:val="00745A32"/>
    <w:rsid w:val="0074651C"/>
    <w:rsid w:val="007472EB"/>
    <w:rsid w:val="007473B2"/>
    <w:rsid w:val="00750863"/>
    <w:rsid w:val="00750B2C"/>
    <w:rsid w:val="00750D6A"/>
    <w:rsid w:val="00751704"/>
    <w:rsid w:val="0075218D"/>
    <w:rsid w:val="00752489"/>
    <w:rsid w:val="00752807"/>
    <w:rsid w:val="00752FAD"/>
    <w:rsid w:val="007530A6"/>
    <w:rsid w:val="007533A0"/>
    <w:rsid w:val="00753AAF"/>
    <w:rsid w:val="00754148"/>
    <w:rsid w:val="007547BB"/>
    <w:rsid w:val="00754C1B"/>
    <w:rsid w:val="00754EFB"/>
    <w:rsid w:val="007551B7"/>
    <w:rsid w:val="0075610B"/>
    <w:rsid w:val="007567CF"/>
    <w:rsid w:val="00757472"/>
    <w:rsid w:val="00757DC5"/>
    <w:rsid w:val="0076008D"/>
    <w:rsid w:val="007601CC"/>
    <w:rsid w:val="00761165"/>
    <w:rsid w:val="00761CF4"/>
    <w:rsid w:val="00761DBC"/>
    <w:rsid w:val="00762108"/>
    <w:rsid w:val="007621F0"/>
    <w:rsid w:val="0076390F"/>
    <w:rsid w:val="00763A3B"/>
    <w:rsid w:val="00764CB8"/>
    <w:rsid w:val="00765BB4"/>
    <w:rsid w:val="00766650"/>
    <w:rsid w:val="00766A7E"/>
    <w:rsid w:val="00767B7B"/>
    <w:rsid w:val="00770A67"/>
    <w:rsid w:val="00771095"/>
    <w:rsid w:val="00771313"/>
    <w:rsid w:val="00771CC2"/>
    <w:rsid w:val="00772050"/>
    <w:rsid w:val="0077207A"/>
    <w:rsid w:val="00772C93"/>
    <w:rsid w:val="007733CE"/>
    <w:rsid w:val="0077343C"/>
    <w:rsid w:val="007734F3"/>
    <w:rsid w:val="007737D3"/>
    <w:rsid w:val="007748FD"/>
    <w:rsid w:val="00775093"/>
    <w:rsid w:val="00775354"/>
    <w:rsid w:val="00775B7D"/>
    <w:rsid w:val="00775CB5"/>
    <w:rsid w:val="00775E2A"/>
    <w:rsid w:val="007762FF"/>
    <w:rsid w:val="00777E98"/>
    <w:rsid w:val="00780F0C"/>
    <w:rsid w:val="00781078"/>
    <w:rsid w:val="00782C02"/>
    <w:rsid w:val="007832A3"/>
    <w:rsid w:val="00783310"/>
    <w:rsid w:val="00784D2E"/>
    <w:rsid w:val="0078501F"/>
    <w:rsid w:val="0078510F"/>
    <w:rsid w:val="007851B2"/>
    <w:rsid w:val="00785484"/>
    <w:rsid w:val="00785505"/>
    <w:rsid w:val="007856DD"/>
    <w:rsid w:val="00785947"/>
    <w:rsid w:val="00785AC2"/>
    <w:rsid w:val="00787947"/>
    <w:rsid w:val="00787FFC"/>
    <w:rsid w:val="007909BE"/>
    <w:rsid w:val="00791264"/>
    <w:rsid w:val="007916B9"/>
    <w:rsid w:val="00791BE4"/>
    <w:rsid w:val="00791D2D"/>
    <w:rsid w:val="00792576"/>
    <w:rsid w:val="00792F43"/>
    <w:rsid w:val="00793458"/>
    <w:rsid w:val="00793A17"/>
    <w:rsid w:val="00793F4F"/>
    <w:rsid w:val="007944D6"/>
    <w:rsid w:val="00794976"/>
    <w:rsid w:val="007971C2"/>
    <w:rsid w:val="0079740E"/>
    <w:rsid w:val="00797B40"/>
    <w:rsid w:val="007A09DD"/>
    <w:rsid w:val="007A19DD"/>
    <w:rsid w:val="007A1AE6"/>
    <w:rsid w:val="007A223E"/>
    <w:rsid w:val="007A23EF"/>
    <w:rsid w:val="007A254D"/>
    <w:rsid w:val="007A2E5B"/>
    <w:rsid w:val="007A2EF9"/>
    <w:rsid w:val="007A2F61"/>
    <w:rsid w:val="007A3B91"/>
    <w:rsid w:val="007A3FCA"/>
    <w:rsid w:val="007A4A6D"/>
    <w:rsid w:val="007A5368"/>
    <w:rsid w:val="007A542A"/>
    <w:rsid w:val="007A5489"/>
    <w:rsid w:val="007A56C8"/>
    <w:rsid w:val="007A5D31"/>
    <w:rsid w:val="007A612C"/>
    <w:rsid w:val="007A6417"/>
    <w:rsid w:val="007A6B62"/>
    <w:rsid w:val="007A6FDE"/>
    <w:rsid w:val="007A76BC"/>
    <w:rsid w:val="007A7883"/>
    <w:rsid w:val="007B0103"/>
    <w:rsid w:val="007B03BA"/>
    <w:rsid w:val="007B09C2"/>
    <w:rsid w:val="007B0AED"/>
    <w:rsid w:val="007B0C3A"/>
    <w:rsid w:val="007B0DDA"/>
    <w:rsid w:val="007B1C89"/>
    <w:rsid w:val="007B2986"/>
    <w:rsid w:val="007B3C37"/>
    <w:rsid w:val="007B4A6D"/>
    <w:rsid w:val="007B4ABD"/>
    <w:rsid w:val="007B5115"/>
    <w:rsid w:val="007B523C"/>
    <w:rsid w:val="007B5D50"/>
    <w:rsid w:val="007B6190"/>
    <w:rsid w:val="007B6281"/>
    <w:rsid w:val="007B6D48"/>
    <w:rsid w:val="007B7796"/>
    <w:rsid w:val="007B7C70"/>
    <w:rsid w:val="007C0470"/>
    <w:rsid w:val="007C1549"/>
    <w:rsid w:val="007C1683"/>
    <w:rsid w:val="007C1E84"/>
    <w:rsid w:val="007C2776"/>
    <w:rsid w:val="007C2B0C"/>
    <w:rsid w:val="007C2E2A"/>
    <w:rsid w:val="007C35AF"/>
    <w:rsid w:val="007C4160"/>
    <w:rsid w:val="007C4FAB"/>
    <w:rsid w:val="007C52B2"/>
    <w:rsid w:val="007C550C"/>
    <w:rsid w:val="007C5C19"/>
    <w:rsid w:val="007C5E85"/>
    <w:rsid w:val="007C6E85"/>
    <w:rsid w:val="007C728E"/>
    <w:rsid w:val="007C7876"/>
    <w:rsid w:val="007D148F"/>
    <w:rsid w:val="007D1BBB"/>
    <w:rsid w:val="007D1BCF"/>
    <w:rsid w:val="007D2480"/>
    <w:rsid w:val="007D329D"/>
    <w:rsid w:val="007D35D9"/>
    <w:rsid w:val="007D3787"/>
    <w:rsid w:val="007D3C83"/>
    <w:rsid w:val="007D3DE8"/>
    <w:rsid w:val="007D4454"/>
    <w:rsid w:val="007D483B"/>
    <w:rsid w:val="007D4DDB"/>
    <w:rsid w:val="007D5C25"/>
    <w:rsid w:val="007D6C88"/>
    <w:rsid w:val="007D6E2E"/>
    <w:rsid w:val="007D6F29"/>
    <w:rsid w:val="007D74B7"/>
    <w:rsid w:val="007D7566"/>
    <w:rsid w:val="007D75CF"/>
    <w:rsid w:val="007E00B6"/>
    <w:rsid w:val="007E1FDA"/>
    <w:rsid w:val="007E2409"/>
    <w:rsid w:val="007E2601"/>
    <w:rsid w:val="007E297F"/>
    <w:rsid w:val="007E364A"/>
    <w:rsid w:val="007E4109"/>
    <w:rsid w:val="007E4154"/>
    <w:rsid w:val="007E41D8"/>
    <w:rsid w:val="007E46C2"/>
    <w:rsid w:val="007E4FE7"/>
    <w:rsid w:val="007E584B"/>
    <w:rsid w:val="007E5A94"/>
    <w:rsid w:val="007E66DD"/>
    <w:rsid w:val="007E6DC5"/>
    <w:rsid w:val="007E6FEE"/>
    <w:rsid w:val="007E70A4"/>
    <w:rsid w:val="007E7BD3"/>
    <w:rsid w:val="007F0695"/>
    <w:rsid w:val="007F0960"/>
    <w:rsid w:val="007F0DB2"/>
    <w:rsid w:val="007F144F"/>
    <w:rsid w:val="007F2046"/>
    <w:rsid w:val="007F269D"/>
    <w:rsid w:val="007F300D"/>
    <w:rsid w:val="007F31AF"/>
    <w:rsid w:val="007F3C4B"/>
    <w:rsid w:val="007F3DF2"/>
    <w:rsid w:val="007F4491"/>
    <w:rsid w:val="007F44CD"/>
    <w:rsid w:val="007F4931"/>
    <w:rsid w:val="007F511E"/>
    <w:rsid w:val="007F6274"/>
    <w:rsid w:val="007F649C"/>
    <w:rsid w:val="007F6BCB"/>
    <w:rsid w:val="007F6C9F"/>
    <w:rsid w:val="007F7CAB"/>
    <w:rsid w:val="007F7FAA"/>
    <w:rsid w:val="00800025"/>
    <w:rsid w:val="0080047D"/>
    <w:rsid w:val="0080196E"/>
    <w:rsid w:val="00802050"/>
    <w:rsid w:val="00802278"/>
    <w:rsid w:val="0080241B"/>
    <w:rsid w:val="0080270A"/>
    <w:rsid w:val="008037B8"/>
    <w:rsid w:val="00803BF5"/>
    <w:rsid w:val="00804829"/>
    <w:rsid w:val="00804921"/>
    <w:rsid w:val="00804D4E"/>
    <w:rsid w:val="008058D8"/>
    <w:rsid w:val="00810797"/>
    <w:rsid w:val="00810CBD"/>
    <w:rsid w:val="008110E1"/>
    <w:rsid w:val="00811199"/>
    <w:rsid w:val="00811601"/>
    <w:rsid w:val="00811AB8"/>
    <w:rsid w:val="00812480"/>
    <w:rsid w:val="0081337C"/>
    <w:rsid w:val="00813EDD"/>
    <w:rsid w:val="00814293"/>
    <w:rsid w:val="008144FF"/>
    <w:rsid w:val="00814886"/>
    <w:rsid w:val="00814D4C"/>
    <w:rsid w:val="00821C19"/>
    <w:rsid w:val="00821C39"/>
    <w:rsid w:val="00822626"/>
    <w:rsid w:val="00822DFB"/>
    <w:rsid w:val="00822F4C"/>
    <w:rsid w:val="008230A6"/>
    <w:rsid w:val="00824626"/>
    <w:rsid w:val="0082493E"/>
    <w:rsid w:val="00824BD5"/>
    <w:rsid w:val="008250AA"/>
    <w:rsid w:val="00825E5D"/>
    <w:rsid w:val="00826915"/>
    <w:rsid w:val="00826B8D"/>
    <w:rsid w:val="00826DAE"/>
    <w:rsid w:val="0082755F"/>
    <w:rsid w:val="00830888"/>
    <w:rsid w:val="00830BB4"/>
    <w:rsid w:val="00830E25"/>
    <w:rsid w:val="00831B8A"/>
    <w:rsid w:val="00831DF4"/>
    <w:rsid w:val="00832885"/>
    <w:rsid w:val="00832C80"/>
    <w:rsid w:val="008331AF"/>
    <w:rsid w:val="00833396"/>
    <w:rsid w:val="00833968"/>
    <w:rsid w:val="00833E4B"/>
    <w:rsid w:val="00834D8E"/>
    <w:rsid w:val="008354EA"/>
    <w:rsid w:val="00835D69"/>
    <w:rsid w:val="00835FE6"/>
    <w:rsid w:val="00836565"/>
    <w:rsid w:val="008366FA"/>
    <w:rsid w:val="00836A00"/>
    <w:rsid w:val="00836A2E"/>
    <w:rsid w:val="00836A3C"/>
    <w:rsid w:val="00836C89"/>
    <w:rsid w:val="00836DF0"/>
    <w:rsid w:val="00840A2C"/>
    <w:rsid w:val="00840E99"/>
    <w:rsid w:val="00841080"/>
    <w:rsid w:val="0084110D"/>
    <w:rsid w:val="008426E8"/>
    <w:rsid w:val="00842F9E"/>
    <w:rsid w:val="00843030"/>
    <w:rsid w:val="00843305"/>
    <w:rsid w:val="00843B42"/>
    <w:rsid w:val="0084439F"/>
    <w:rsid w:val="00844656"/>
    <w:rsid w:val="0084474A"/>
    <w:rsid w:val="00844F5B"/>
    <w:rsid w:val="0084574E"/>
    <w:rsid w:val="00845957"/>
    <w:rsid w:val="00845CAC"/>
    <w:rsid w:val="00846170"/>
    <w:rsid w:val="00847B6E"/>
    <w:rsid w:val="00850AD1"/>
    <w:rsid w:val="008512FF"/>
    <w:rsid w:val="00852F9D"/>
    <w:rsid w:val="00853714"/>
    <w:rsid w:val="0085371E"/>
    <w:rsid w:val="00854A3B"/>
    <w:rsid w:val="00854E2D"/>
    <w:rsid w:val="00855D20"/>
    <w:rsid w:val="00856661"/>
    <w:rsid w:val="00856826"/>
    <w:rsid w:val="00856E3A"/>
    <w:rsid w:val="008570D7"/>
    <w:rsid w:val="008579B4"/>
    <w:rsid w:val="00857BD6"/>
    <w:rsid w:val="008605BF"/>
    <w:rsid w:val="00861DAC"/>
    <w:rsid w:val="0086245D"/>
    <w:rsid w:val="0086250C"/>
    <w:rsid w:val="00862FAF"/>
    <w:rsid w:val="008640A6"/>
    <w:rsid w:val="0086417C"/>
    <w:rsid w:val="0086464D"/>
    <w:rsid w:val="008649F9"/>
    <w:rsid w:val="00864BF3"/>
    <w:rsid w:val="00864D62"/>
    <w:rsid w:val="0086508C"/>
    <w:rsid w:val="00867222"/>
    <w:rsid w:val="00867665"/>
    <w:rsid w:val="0087052D"/>
    <w:rsid w:val="00870D63"/>
    <w:rsid w:val="00871651"/>
    <w:rsid w:val="00871D23"/>
    <w:rsid w:val="0087208F"/>
    <w:rsid w:val="0087262E"/>
    <w:rsid w:val="00872EE4"/>
    <w:rsid w:val="00873C78"/>
    <w:rsid w:val="00874B55"/>
    <w:rsid w:val="00874F64"/>
    <w:rsid w:val="008754BE"/>
    <w:rsid w:val="00875A11"/>
    <w:rsid w:val="00875F72"/>
    <w:rsid w:val="008765B4"/>
    <w:rsid w:val="0087683D"/>
    <w:rsid w:val="0087692A"/>
    <w:rsid w:val="00876A03"/>
    <w:rsid w:val="00877024"/>
    <w:rsid w:val="00877C2E"/>
    <w:rsid w:val="00877F44"/>
    <w:rsid w:val="008803F3"/>
    <w:rsid w:val="0088043C"/>
    <w:rsid w:val="00880B29"/>
    <w:rsid w:val="00880E29"/>
    <w:rsid w:val="00881C26"/>
    <w:rsid w:val="00881E50"/>
    <w:rsid w:val="00882F35"/>
    <w:rsid w:val="008834F8"/>
    <w:rsid w:val="008839E3"/>
    <w:rsid w:val="008841CD"/>
    <w:rsid w:val="00884439"/>
    <w:rsid w:val="00885031"/>
    <w:rsid w:val="00885267"/>
    <w:rsid w:val="008858E6"/>
    <w:rsid w:val="008861D0"/>
    <w:rsid w:val="00886931"/>
    <w:rsid w:val="00886AEB"/>
    <w:rsid w:val="0088715C"/>
    <w:rsid w:val="00887188"/>
    <w:rsid w:val="00887AD3"/>
    <w:rsid w:val="0089055A"/>
    <w:rsid w:val="008906C9"/>
    <w:rsid w:val="00891A5A"/>
    <w:rsid w:val="008929F0"/>
    <w:rsid w:val="00892ED6"/>
    <w:rsid w:val="0089357D"/>
    <w:rsid w:val="00893886"/>
    <w:rsid w:val="00893B20"/>
    <w:rsid w:val="0089488A"/>
    <w:rsid w:val="008950D0"/>
    <w:rsid w:val="008963FC"/>
    <w:rsid w:val="00896D44"/>
    <w:rsid w:val="008972EB"/>
    <w:rsid w:val="00897A5E"/>
    <w:rsid w:val="008A0256"/>
    <w:rsid w:val="008A2F2C"/>
    <w:rsid w:val="008A2F62"/>
    <w:rsid w:val="008A3064"/>
    <w:rsid w:val="008A52C8"/>
    <w:rsid w:val="008A54FA"/>
    <w:rsid w:val="008A699C"/>
    <w:rsid w:val="008A7635"/>
    <w:rsid w:val="008A78F9"/>
    <w:rsid w:val="008A7E2E"/>
    <w:rsid w:val="008B0645"/>
    <w:rsid w:val="008B0975"/>
    <w:rsid w:val="008B0ACB"/>
    <w:rsid w:val="008B1596"/>
    <w:rsid w:val="008B24B2"/>
    <w:rsid w:val="008B290F"/>
    <w:rsid w:val="008B2AD1"/>
    <w:rsid w:val="008B2C17"/>
    <w:rsid w:val="008B2C42"/>
    <w:rsid w:val="008B2D6F"/>
    <w:rsid w:val="008B36FD"/>
    <w:rsid w:val="008B3F6B"/>
    <w:rsid w:val="008B41F9"/>
    <w:rsid w:val="008B4A87"/>
    <w:rsid w:val="008B5215"/>
    <w:rsid w:val="008B5859"/>
    <w:rsid w:val="008B5993"/>
    <w:rsid w:val="008B71B0"/>
    <w:rsid w:val="008B73E4"/>
    <w:rsid w:val="008B7AAA"/>
    <w:rsid w:val="008B7FD9"/>
    <w:rsid w:val="008C15AC"/>
    <w:rsid w:val="008C1844"/>
    <w:rsid w:val="008C296D"/>
    <w:rsid w:val="008C3633"/>
    <w:rsid w:val="008C3AB3"/>
    <w:rsid w:val="008C4611"/>
    <w:rsid w:val="008C4C4C"/>
    <w:rsid w:val="008C4F4E"/>
    <w:rsid w:val="008C5485"/>
    <w:rsid w:val="008C5588"/>
    <w:rsid w:val="008C5738"/>
    <w:rsid w:val="008C5F31"/>
    <w:rsid w:val="008C6E41"/>
    <w:rsid w:val="008C712E"/>
    <w:rsid w:val="008C7781"/>
    <w:rsid w:val="008D04F0"/>
    <w:rsid w:val="008D1044"/>
    <w:rsid w:val="008D15CB"/>
    <w:rsid w:val="008D3977"/>
    <w:rsid w:val="008D45CF"/>
    <w:rsid w:val="008D5184"/>
    <w:rsid w:val="008D5486"/>
    <w:rsid w:val="008D696D"/>
    <w:rsid w:val="008D6B8F"/>
    <w:rsid w:val="008D6C09"/>
    <w:rsid w:val="008D6E9D"/>
    <w:rsid w:val="008D74EA"/>
    <w:rsid w:val="008D75B1"/>
    <w:rsid w:val="008D7AFA"/>
    <w:rsid w:val="008E043E"/>
    <w:rsid w:val="008E0C21"/>
    <w:rsid w:val="008E1097"/>
    <w:rsid w:val="008E1752"/>
    <w:rsid w:val="008E1DC4"/>
    <w:rsid w:val="008E274D"/>
    <w:rsid w:val="008E28FC"/>
    <w:rsid w:val="008E2D12"/>
    <w:rsid w:val="008E3A0E"/>
    <w:rsid w:val="008E4AE2"/>
    <w:rsid w:val="008E4C61"/>
    <w:rsid w:val="008E520C"/>
    <w:rsid w:val="008E58B0"/>
    <w:rsid w:val="008E5B10"/>
    <w:rsid w:val="008E5D3D"/>
    <w:rsid w:val="008E6139"/>
    <w:rsid w:val="008E6805"/>
    <w:rsid w:val="008E69A3"/>
    <w:rsid w:val="008E6E10"/>
    <w:rsid w:val="008E79A3"/>
    <w:rsid w:val="008F0188"/>
    <w:rsid w:val="008F0B89"/>
    <w:rsid w:val="008F0B97"/>
    <w:rsid w:val="008F1E72"/>
    <w:rsid w:val="008F1EA4"/>
    <w:rsid w:val="008F2CA5"/>
    <w:rsid w:val="008F34DD"/>
    <w:rsid w:val="008F3500"/>
    <w:rsid w:val="008F4CC4"/>
    <w:rsid w:val="008F4D9C"/>
    <w:rsid w:val="008F579B"/>
    <w:rsid w:val="008F5C2D"/>
    <w:rsid w:val="008F624F"/>
    <w:rsid w:val="008F6336"/>
    <w:rsid w:val="00900018"/>
    <w:rsid w:val="0090193B"/>
    <w:rsid w:val="00901B1F"/>
    <w:rsid w:val="00902929"/>
    <w:rsid w:val="00902F8A"/>
    <w:rsid w:val="00904073"/>
    <w:rsid w:val="00904B7C"/>
    <w:rsid w:val="009050E2"/>
    <w:rsid w:val="009052D9"/>
    <w:rsid w:val="0090610C"/>
    <w:rsid w:val="00906673"/>
    <w:rsid w:val="00906B42"/>
    <w:rsid w:val="00906D1C"/>
    <w:rsid w:val="00906F7B"/>
    <w:rsid w:val="00906FB9"/>
    <w:rsid w:val="0090729A"/>
    <w:rsid w:val="009072EC"/>
    <w:rsid w:val="00907AA0"/>
    <w:rsid w:val="009111F7"/>
    <w:rsid w:val="00911BAC"/>
    <w:rsid w:val="00912706"/>
    <w:rsid w:val="00912E6C"/>
    <w:rsid w:val="009133E9"/>
    <w:rsid w:val="00913816"/>
    <w:rsid w:val="009149FB"/>
    <w:rsid w:val="00914BB5"/>
    <w:rsid w:val="00914EC7"/>
    <w:rsid w:val="00915230"/>
    <w:rsid w:val="0091553D"/>
    <w:rsid w:val="00916096"/>
    <w:rsid w:val="009161FB"/>
    <w:rsid w:val="00916484"/>
    <w:rsid w:val="00916CB8"/>
    <w:rsid w:val="00916FAF"/>
    <w:rsid w:val="0091728C"/>
    <w:rsid w:val="009173A7"/>
    <w:rsid w:val="00917BE9"/>
    <w:rsid w:val="00917D2B"/>
    <w:rsid w:val="00920081"/>
    <w:rsid w:val="0092019F"/>
    <w:rsid w:val="0092025A"/>
    <w:rsid w:val="0092047C"/>
    <w:rsid w:val="00921203"/>
    <w:rsid w:val="00921F6C"/>
    <w:rsid w:val="0092271F"/>
    <w:rsid w:val="009229DD"/>
    <w:rsid w:val="00922ACC"/>
    <w:rsid w:val="00922F84"/>
    <w:rsid w:val="00923AFB"/>
    <w:rsid w:val="00923D4D"/>
    <w:rsid w:val="00923D59"/>
    <w:rsid w:val="009240D8"/>
    <w:rsid w:val="009246AF"/>
    <w:rsid w:val="00924A19"/>
    <w:rsid w:val="00924E3C"/>
    <w:rsid w:val="009256FA"/>
    <w:rsid w:val="00925C87"/>
    <w:rsid w:val="00925D5B"/>
    <w:rsid w:val="0092657B"/>
    <w:rsid w:val="009265CD"/>
    <w:rsid w:val="009266F9"/>
    <w:rsid w:val="00926948"/>
    <w:rsid w:val="00926CEA"/>
    <w:rsid w:val="00927C2C"/>
    <w:rsid w:val="0093006A"/>
    <w:rsid w:val="009306C6"/>
    <w:rsid w:val="009309BB"/>
    <w:rsid w:val="00931250"/>
    <w:rsid w:val="00931E35"/>
    <w:rsid w:val="00931E8C"/>
    <w:rsid w:val="00932AEA"/>
    <w:rsid w:val="00932C90"/>
    <w:rsid w:val="0093351C"/>
    <w:rsid w:val="009340CB"/>
    <w:rsid w:val="009349DE"/>
    <w:rsid w:val="0093526B"/>
    <w:rsid w:val="009352A0"/>
    <w:rsid w:val="00935808"/>
    <w:rsid w:val="00935A2D"/>
    <w:rsid w:val="0093605F"/>
    <w:rsid w:val="0093691F"/>
    <w:rsid w:val="00936DC5"/>
    <w:rsid w:val="0093750B"/>
    <w:rsid w:val="00937D6F"/>
    <w:rsid w:val="009402C6"/>
    <w:rsid w:val="00941C42"/>
    <w:rsid w:val="00941FD1"/>
    <w:rsid w:val="009425C1"/>
    <w:rsid w:val="00942A62"/>
    <w:rsid w:val="00943F90"/>
    <w:rsid w:val="0094406B"/>
    <w:rsid w:val="009441AE"/>
    <w:rsid w:val="00944342"/>
    <w:rsid w:val="00944D49"/>
    <w:rsid w:val="00944FE6"/>
    <w:rsid w:val="009458F6"/>
    <w:rsid w:val="009465AB"/>
    <w:rsid w:val="00946FCE"/>
    <w:rsid w:val="00947835"/>
    <w:rsid w:val="0095039B"/>
    <w:rsid w:val="0095277A"/>
    <w:rsid w:val="00952797"/>
    <w:rsid w:val="00952959"/>
    <w:rsid w:val="00953157"/>
    <w:rsid w:val="00953B69"/>
    <w:rsid w:val="00953F95"/>
    <w:rsid w:val="00954F77"/>
    <w:rsid w:val="00955193"/>
    <w:rsid w:val="0095589F"/>
    <w:rsid w:val="0095615C"/>
    <w:rsid w:val="00956243"/>
    <w:rsid w:val="0095629C"/>
    <w:rsid w:val="00956AF3"/>
    <w:rsid w:val="009572A7"/>
    <w:rsid w:val="00957B5E"/>
    <w:rsid w:val="00960DB3"/>
    <w:rsid w:val="009612BB"/>
    <w:rsid w:val="009614A0"/>
    <w:rsid w:val="00961A75"/>
    <w:rsid w:val="00961BCB"/>
    <w:rsid w:val="009625D4"/>
    <w:rsid w:val="0096270B"/>
    <w:rsid w:val="00962FB5"/>
    <w:rsid w:val="00963E4F"/>
    <w:rsid w:val="00963EB4"/>
    <w:rsid w:val="00964359"/>
    <w:rsid w:val="00964621"/>
    <w:rsid w:val="0096482F"/>
    <w:rsid w:val="00964AE9"/>
    <w:rsid w:val="00965256"/>
    <w:rsid w:val="00965B90"/>
    <w:rsid w:val="009661F4"/>
    <w:rsid w:val="00966304"/>
    <w:rsid w:val="0096630D"/>
    <w:rsid w:val="009669D8"/>
    <w:rsid w:val="00967DC6"/>
    <w:rsid w:val="009701C0"/>
    <w:rsid w:val="00970A88"/>
    <w:rsid w:val="00970FF3"/>
    <w:rsid w:val="00971119"/>
    <w:rsid w:val="0097176D"/>
    <w:rsid w:val="00972585"/>
    <w:rsid w:val="009726BD"/>
    <w:rsid w:val="00972D5D"/>
    <w:rsid w:val="00973112"/>
    <w:rsid w:val="009731B8"/>
    <w:rsid w:val="00973D2F"/>
    <w:rsid w:val="00974258"/>
    <w:rsid w:val="00974346"/>
    <w:rsid w:val="0097509C"/>
    <w:rsid w:val="0097526A"/>
    <w:rsid w:val="00975CFD"/>
    <w:rsid w:val="00976ABF"/>
    <w:rsid w:val="009770CC"/>
    <w:rsid w:val="009773DE"/>
    <w:rsid w:val="009803D8"/>
    <w:rsid w:val="0098082A"/>
    <w:rsid w:val="00981271"/>
    <w:rsid w:val="0098170C"/>
    <w:rsid w:val="00981D21"/>
    <w:rsid w:val="009820DB"/>
    <w:rsid w:val="009820EC"/>
    <w:rsid w:val="00982CB3"/>
    <w:rsid w:val="009837FA"/>
    <w:rsid w:val="00983A3A"/>
    <w:rsid w:val="00984262"/>
    <w:rsid w:val="0098555D"/>
    <w:rsid w:val="009858E0"/>
    <w:rsid w:val="00986C93"/>
    <w:rsid w:val="00986EC5"/>
    <w:rsid w:val="00987220"/>
    <w:rsid w:val="009904E6"/>
    <w:rsid w:val="009909A5"/>
    <w:rsid w:val="00990A53"/>
    <w:rsid w:val="00990BC3"/>
    <w:rsid w:val="00991726"/>
    <w:rsid w:val="00992004"/>
    <w:rsid w:val="009924B9"/>
    <w:rsid w:val="00992AF7"/>
    <w:rsid w:val="00993ED3"/>
    <w:rsid w:val="00994500"/>
    <w:rsid w:val="0099470A"/>
    <w:rsid w:val="009949DE"/>
    <w:rsid w:val="00994BB7"/>
    <w:rsid w:val="00995807"/>
    <w:rsid w:val="00995BD4"/>
    <w:rsid w:val="009960BB"/>
    <w:rsid w:val="0099681F"/>
    <w:rsid w:val="00997AE1"/>
    <w:rsid w:val="00997C61"/>
    <w:rsid w:val="00997F0E"/>
    <w:rsid w:val="009A08F6"/>
    <w:rsid w:val="009A09D6"/>
    <w:rsid w:val="009A10C8"/>
    <w:rsid w:val="009A1954"/>
    <w:rsid w:val="009A207B"/>
    <w:rsid w:val="009A2503"/>
    <w:rsid w:val="009A2C30"/>
    <w:rsid w:val="009A2E8B"/>
    <w:rsid w:val="009A3129"/>
    <w:rsid w:val="009A3D48"/>
    <w:rsid w:val="009A3E95"/>
    <w:rsid w:val="009A4D5F"/>
    <w:rsid w:val="009A5025"/>
    <w:rsid w:val="009A54B4"/>
    <w:rsid w:val="009A5BC9"/>
    <w:rsid w:val="009A62D4"/>
    <w:rsid w:val="009A7710"/>
    <w:rsid w:val="009A7A3A"/>
    <w:rsid w:val="009B0063"/>
    <w:rsid w:val="009B05C2"/>
    <w:rsid w:val="009B0765"/>
    <w:rsid w:val="009B116D"/>
    <w:rsid w:val="009B14CF"/>
    <w:rsid w:val="009B161F"/>
    <w:rsid w:val="009B1B92"/>
    <w:rsid w:val="009B1D31"/>
    <w:rsid w:val="009B2C64"/>
    <w:rsid w:val="009B2CF1"/>
    <w:rsid w:val="009B2E57"/>
    <w:rsid w:val="009B4992"/>
    <w:rsid w:val="009B54BC"/>
    <w:rsid w:val="009B5769"/>
    <w:rsid w:val="009B5C0B"/>
    <w:rsid w:val="009B5D90"/>
    <w:rsid w:val="009B5E64"/>
    <w:rsid w:val="009B79B7"/>
    <w:rsid w:val="009C04D5"/>
    <w:rsid w:val="009C067D"/>
    <w:rsid w:val="009C205E"/>
    <w:rsid w:val="009C23B8"/>
    <w:rsid w:val="009C245C"/>
    <w:rsid w:val="009C24BD"/>
    <w:rsid w:val="009C2834"/>
    <w:rsid w:val="009C2BFD"/>
    <w:rsid w:val="009C3659"/>
    <w:rsid w:val="009C3A31"/>
    <w:rsid w:val="009C3A97"/>
    <w:rsid w:val="009C41DB"/>
    <w:rsid w:val="009C435E"/>
    <w:rsid w:val="009C48E7"/>
    <w:rsid w:val="009C5371"/>
    <w:rsid w:val="009C55FC"/>
    <w:rsid w:val="009C582C"/>
    <w:rsid w:val="009C5B94"/>
    <w:rsid w:val="009C623B"/>
    <w:rsid w:val="009C699A"/>
    <w:rsid w:val="009C6AB5"/>
    <w:rsid w:val="009C6DAD"/>
    <w:rsid w:val="009C6E23"/>
    <w:rsid w:val="009C7D03"/>
    <w:rsid w:val="009C7D95"/>
    <w:rsid w:val="009D00D9"/>
    <w:rsid w:val="009D067B"/>
    <w:rsid w:val="009D06FD"/>
    <w:rsid w:val="009D09D5"/>
    <w:rsid w:val="009D0BD1"/>
    <w:rsid w:val="009D0E1E"/>
    <w:rsid w:val="009D169C"/>
    <w:rsid w:val="009D245B"/>
    <w:rsid w:val="009D2CD8"/>
    <w:rsid w:val="009D2DF2"/>
    <w:rsid w:val="009D34FD"/>
    <w:rsid w:val="009D390C"/>
    <w:rsid w:val="009D39F6"/>
    <w:rsid w:val="009D3AA1"/>
    <w:rsid w:val="009D3EA6"/>
    <w:rsid w:val="009D4C6D"/>
    <w:rsid w:val="009D536C"/>
    <w:rsid w:val="009D54F7"/>
    <w:rsid w:val="009D5D57"/>
    <w:rsid w:val="009D60B6"/>
    <w:rsid w:val="009D62DF"/>
    <w:rsid w:val="009D67B4"/>
    <w:rsid w:val="009D75E0"/>
    <w:rsid w:val="009D763F"/>
    <w:rsid w:val="009D797F"/>
    <w:rsid w:val="009E11A3"/>
    <w:rsid w:val="009E1297"/>
    <w:rsid w:val="009E3A21"/>
    <w:rsid w:val="009E3A27"/>
    <w:rsid w:val="009E3E6C"/>
    <w:rsid w:val="009E3F42"/>
    <w:rsid w:val="009E3FD0"/>
    <w:rsid w:val="009E5172"/>
    <w:rsid w:val="009E518C"/>
    <w:rsid w:val="009E5E43"/>
    <w:rsid w:val="009E5ECA"/>
    <w:rsid w:val="009E6267"/>
    <w:rsid w:val="009E69E7"/>
    <w:rsid w:val="009E6F49"/>
    <w:rsid w:val="009F05D4"/>
    <w:rsid w:val="009F07ED"/>
    <w:rsid w:val="009F0E12"/>
    <w:rsid w:val="009F1301"/>
    <w:rsid w:val="009F1A3E"/>
    <w:rsid w:val="009F1C04"/>
    <w:rsid w:val="009F25D7"/>
    <w:rsid w:val="009F2969"/>
    <w:rsid w:val="009F2B0F"/>
    <w:rsid w:val="009F33F6"/>
    <w:rsid w:val="009F3616"/>
    <w:rsid w:val="009F40AE"/>
    <w:rsid w:val="009F4800"/>
    <w:rsid w:val="009F4BF3"/>
    <w:rsid w:val="009F4E0C"/>
    <w:rsid w:val="009F599B"/>
    <w:rsid w:val="009F5A2E"/>
    <w:rsid w:val="009F5DFD"/>
    <w:rsid w:val="009F620B"/>
    <w:rsid w:val="009F68F1"/>
    <w:rsid w:val="009F7264"/>
    <w:rsid w:val="009F7A2A"/>
    <w:rsid w:val="00A000F8"/>
    <w:rsid w:val="00A0080E"/>
    <w:rsid w:val="00A0097F"/>
    <w:rsid w:val="00A00BC2"/>
    <w:rsid w:val="00A027AA"/>
    <w:rsid w:val="00A029B8"/>
    <w:rsid w:val="00A0368A"/>
    <w:rsid w:val="00A04283"/>
    <w:rsid w:val="00A048E8"/>
    <w:rsid w:val="00A04EEC"/>
    <w:rsid w:val="00A04F20"/>
    <w:rsid w:val="00A05722"/>
    <w:rsid w:val="00A05DF6"/>
    <w:rsid w:val="00A05FA6"/>
    <w:rsid w:val="00A06268"/>
    <w:rsid w:val="00A06C3F"/>
    <w:rsid w:val="00A070F7"/>
    <w:rsid w:val="00A075CD"/>
    <w:rsid w:val="00A076F5"/>
    <w:rsid w:val="00A1012A"/>
    <w:rsid w:val="00A10255"/>
    <w:rsid w:val="00A10593"/>
    <w:rsid w:val="00A1074B"/>
    <w:rsid w:val="00A11FDE"/>
    <w:rsid w:val="00A12489"/>
    <w:rsid w:val="00A125C5"/>
    <w:rsid w:val="00A129A9"/>
    <w:rsid w:val="00A12AC0"/>
    <w:rsid w:val="00A13CB1"/>
    <w:rsid w:val="00A13D09"/>
    <w:rsid w:val="00A14148"/>
    <w:rsid w:val="00A1436B"/>
    <w:rsid w:val="00A143FB"/>
    <w:rsid w:val="00A14E14"/>
    <w:rsid w:val="00A157C8"/>
    <w:rsid w:val="00A15ADF"/>
    <w:rsid w:val="00A15F96"/>
    <w:rsid w:val="00A1622C"/>
    <w:rsid w:val="00A16DD5"/>
    <w:rsid w:val="00A17ABC"/>
    <w:rsid w:val="00A212D4"/>
    <w:rsid w:val="00A22B79"/>
    <w:rsid w:val="00A22BA8"/>
    <w:rsid w:val="00A22E24"/>
    <w:rsid w:val="00A235F7"/>
    <w:rsid w:val="00A23674"/>
    <w:rsid w:val="00A24FBB"/>
    <w:rsid w:val="00A2568F"/>
    <w:rsid w:val="00A257B0"/>
    <w:rsid w:val="00A26119"/>
    <w:rsid w:val="00A272F9"/>
    <w:rsid w:val="00A27455"/>
    <w:rsid w:val="00A278A6"/>
    <w:rsid w:val="00A27AE4"/>
    <w:rsid w:val="00A3027D"/>
    <w:rsid w:val="00A30744"/>
    <w:rsid w:val="00A30F1F"/>
    <w:rsid w:val="00A30F39"/>
    <w:rsid w:val="00A31E4B"/>
    <w:rsid w:val="00A329A3"/>
    <w:rsid w:val="00A32FEA"/>
    <w:rsid w:val="00A331B1"/>
    <w:rsid w:val="00A334BC"/>
    <w:rsid w:val="00A34636"/>
    <w:rsid w:val="00A351D9"/>
    <w:rsid w:val="00A35BF7"/>
    <w:rsid w:val="00A3612E"/>
    <w:rsid w:val="00A36821"/>
    <w:rsid w:val="00A37144"/>
    <w:rsid w:val="00A3738E"/>
    <w:rsid w:val="00A40493"/>
    <w:rsid w:val="00A4222A"/>
    <w:rsid w:val="00A42819"/>
    <w:rsid w:val="00A42FD7"/>
    <w:rsid w:val="00A43571"/>
    <w:rsid w:val="00A43808"/>
    <w:rsid w:val="00A43B5F"/>
    <w:rsid w:val="00A43B66"/>
    <w:rsid w:val="00A45148"/>
    <w:rsid w:val="00A45DF9"/>
    <w:rsid w:val="00A466EE"/>
    <w:rsid w:val="00A46992"/>
    <w:rsid w:val="00A476A9"/>
    <w:rsid w:val="00A5039D"/>
    <w:rsid w:val="00A503EA"/>
    <w:rsid w:val="00A5066D"/>
    <w:rsid w:val="00A5103C"/>
    <w:rsid w:val="00A515DF"/>
    <w:rsid w:val="00A515E5"/>
    <w:rsid w:val="00A52156"/>
    <w:rsid w:val="00A521D0"/>
    <w:rsid w:val="00A527C3"/>
    <w:rsid w:val="00A52D8B"/>
    <w:rsid w:val="00A52E03"/>
    <w:rsid w:val="00A532FF"/>
    <w:rsid w:val="00A536B7"/>
    <w:rsid w:val="00A53F9F"/>
    <w:rsid w:val="00A54184"/>
    <w:rsid w:val="00A54771"/>
    <w:rsid w:val="00A547DD"/>
    <w:rsid w:val="00A54D7C"/>
    <w:rsid w:val="00A54E29"/>
    <w:rsid w:val="00A55A18"/>
    <w:rsid w:val="00A55EA2"/>
    <w:rsid w:val="00A5764A"/>
    <w:rsid w:val="00A60ABE"/>
    <w:rsid w:val="00A60B7C"/>
    <w:rsid w:val="00A60E1C"/>
    <w:rsid w:val="00A62747"/>
    <w:rsid w:val="00A62B59"/>
    <w:rsid w:val="00A62F75"/>
    <w:rsid w:val="00A6375D"/>
    <w:rsid w:val="00A64736"/>
    <w:rsid w:val="00A64DB4"/>
    <w:rsid w:val="00A64FB0"/>
    <w:rsid w:val="00A658C5"/>
    <w:rsid w:val="00A65B82"/>
    <w:rsid w:val="00A65EE7"/>
    <w:rsid w:val="00A6622C"/>
    <w:rsid w:val="00A6669A"/>
    <w:rsid w:val="00A6766B"/>
    <w:rsid w:val="00A67A74"/>
    <w:rsid w:val="00A67C26"/>
    <w:rsid w:val="00A67CF7"/>
    <w:rsid w:val="00A70133"/>
    <w:rsid w:val="00A707EB"/>
    <w:rsid w:val="00A71092"/>
    <w:rsid w:val="00A7260E"/>
    <w:rsid w:val="00A72B23"/>
    <w:rsid w:val="00A73A00"/>
    <w:rsid w:val="00A740F7"/>
    <w:rsid w:val="00A7598B"/>
    <w:rsid w:val="00A76841"/>
    <w:rsid w:val="00A76FC6"/>
    <w:rsid w:val="00A775B7"/>
    <w:rsid w:val="00A777EF"/>
    <w:rsid w:val="00A77B99"/>
    <w:rsid w:val="00A810CE"/>
    <w:rsid w:val="00A81D4E"/>
    <w:rsid w:val="00A8216E"/>
    <w:rsid w:val="00A82464"/>
    <w:rsid w:val="00A82F4F"/>
    <w:rsid w:val="00A830D0"/>
    <w:rsid w:val="00A83958"/>
    <w:rsid w:val="00A83A22"/>
    <w:rsid w:val="00A849CF"/>
    <w:rsid w:val="00A85054"/>
    <w:rsid w:val="00A8544B"/>
    <w:rsid w:val="00A865F0"/>
    <w:rsid w:val="00A878A4"/>
    <w:rsid w:val="00A878B6"/>
    <w:rsid w:val="00A9021E"/>
    <w:rsid w:val="00A90D33"/>
    <w:rsid w:val="00A9184B"/>
    <w:rsid w:val="00A9198D"/>
    <w:rsid w:val="00A91B64"/>
    <w:rsid w:val="00A92114"/>
    <w:rsid w:val="00A92FB4"/>
    <w:rsid w:val="00A9307A"/>
    <w:rsid w:val="00A930E8"/>
    <w:rsid w:val="00A934C9"/>
    <w:rsid w:val="00A942D5"/>
    <w:rsid w:val="00A943CD"/>
    <w:rsid w:val="00A948AE"/>
    <w:rsid w:val="00A95E10"/>
    <w:rsid w:val="00A96292"/>
    <w:rsid w:val="00AA04E1"/>
    <w:rsid w:val="00AA0869"/>
    <w:rsid w:val="00AA11DD"/>
    <w:rsid w:val="00AA1215"/>
    <w:rsid w:val="00AA1702"/>
    <w:rsid w:val="00AA182C"/>
    <w:rsid w:val="00AA1BF0"/>
    <w:rsid w:val="00AA20B8"/>
    <w:rsid w:val="00AA236A"/>
    <w:rsid w:val="00AA3861"/>
    <w:rsid w:val="00AA5330"/>
    <w:rsid w:val="00AA587C"/>
    <w:rsid w:val="00AA5BC9"/>
    <w:rsid w:val="00AA6F62"/>
    <w:rsid w:val="00AA77E0"/>
    <w:rsid w:val="00AA79D9"/>
    <w:rsid w:val="00AB05FB"/>
    <w:rsid w:val="00AB07CB"/>
    <w:rsid w:val="00AB0919"/>
    <w:rsid w:val="00AB1984"/>
    <w:rsid w:val="00AB1A09"/>
    <w:rsid w:val="00AB1E64"/>
    <w:rsid w:val="00AB215F"/>
    <w:rsid w:val="00AB233B"/>
    <w:rsid w:val="00AB25E8"/>
    <w:rsid w:val="00AB2686"/>
    <w:rsid w:val="00AB2AF7"/>
    <w:rsid w:val="00AB31FF"/>
    <w:rsid w:val="00AB32F6"/>
    <w:rsid w:val="00AB3343"/>
    <w:rsid w:val="00AB3F01"/>
    <w:rsid w:val="00AB408E"/>
    <w:rsid w:val="00AB4D15"/>
    <w:rsid w:val="00AB5494"/>
    <w:rsid w:val="00AB5626"/>
    <w:rsid w:val="00AB566F"/>
    <w:rsid w:val="00AB5913"/>
    <w:rsid w:val="00AB5B00"/>
    <w:rsid w:val="00AB6205"/>
    <w:rsid w:val="00AB667B"/>
    <w:rsid w:val="00AB681D"/>
    <w:rsid w:val="00AB6CFC"/>
    <w:rsid w:val="00AB78FD"/>
    <w:rsid w:val="00AC0CE8"/>
    <w:rsid w:val="00AC1A21"/>
    <w:rsid w:val="00AC1B73"/>
    <w:rsid w:val="00AC20BA"/>
    <w:rsid w:val="00AC2EC0"/>
    <w:rsid w:val="00AC3F12"/>
    <w:rsid w:val="00AC4AB3"/>
    <w:rsid w:val="00AC4AC5"/>
    <w:rsid w:val="00AC4BF8"/>
    <w:rsid w:val="00AC51D8"/>
    <w:rsid w:val="00AC5420"/>
    <w:rsid w:val="00AC5A29"/>
    <w:rsid w:val="00AC5B8A"/>
    <w:rsid w:val="00AC663D"/>
    <w:rsid w:val="00AC6C0E"/>
    <w:rsid w:val="00AC71DC"/>
    <w:rsid w:val="00AC727F"/>
    <w:rsid w:val="00AC752E"/>
    <w:rsid w:val="00AC7538"/>
    <w:rsid w:val="00AC7FE7"/>
    <w:rsid w:val="00AD0E2B"/>
    <w:rsid w:val="00AD22E2"/>
    <w:rsid w:val="00AD2846"/>
    <w:rsid w:val="00AD40DC"/>
    <w:rsid w:val="00AD5C9A"/>
    <w:rsid w:val="00AD606D"/>
    <w:rsid w:val="00AD6751"/>
    <w:rsid w:val="00AE01E3"/>
    <w:rsid w:val="00AE055C"/>
    <w:rsid w:val="00AE05D6"/>
    <w:rsid w:val="00AE0D76"/>
    <w:rsid w:val="00AE0DA8"/>
    <w:rsid w:val="00AE11FB"/>
    <w:rsid w:val="00AE1756"/>
    <w:rsid w:val="00AE17ED"/>
    <w:rsid w:val="00AE359E"/>
    <w:rsid w:val="00AE51D3"/>
    <w:rsid w:val="00AE563F"/>
    <w:rsid w:val="00AE5AFD"/>
    <w:rsid w:val="00AE5B87"/>
    <w:rsid w:val="00AE616A"/>
    <w:rsid w:val="00AE687D"/>
    <w:rsid w:val="00AE6B30"/>
    <w:rsid w:val="00AE73DB"/>
    <w:rsid w:val="00AE7ABF"/>
    <w:rsid w:val="00AE7C6F"/>
    <w:rsid w:val="00AF06FF"/>
    <w:rsid w:val="00AF0711"/>
    <w:rsid w:val="00AF0754"/>
    <w:rsid w:val="00AF09A8"/>
    <w:rsid w:val="00AF0D4C"/>
    <w:rsid w:val="00AF1C6B"/>
    <w:rsid w:val="00AF1DFB"/>
    <w:rsid w:val="00AF2249"/>
    <w:rsid w:val="00AF226E"/>
    <w:rsid w:val="00AF22C2"/>
    <w:rsid w:val="00AF294B"/>
    <w:rsid w:val="00AF2975"/>
    <w:rsid w:val="00AF2CF9"/>
    <w:rsid w:val="00AF3D71"/>
    <w:rsid w:val="00AF4053"/>
    <w:rsid w:val="00AF45A0"/>
    <w:rsid w:val="00AF49D4"/>
    <w:rsid w:val="00AF5E67"/>
    <w:rsid w:val="00AF65E7"/>
    <w:rsid w:val="00AF6A0B"/>
    <w:rsid w:val="00AF6C20"/>
    <w:rsid w:val="00AF6E71"/>
    <w:rsid w:val="00AF722E"/>
    <w:rsid w:val="00AF7519"/>
    <w:rsid w:val="00AF7C92"/>
    <w:rsid w:val="00B00206"/>
    <w:rsid w:val="00B0044F"/>
    <w:rsid w:val="00B00CEE"/>
    <w:rsid w:val="00B023E8"/>
    <w:rsid w:val="00B032C1"/>
    <w:rsid w:val="00B03E71"/>
    <w:rsid w:val="00B048AB"/>
    <w:rsid w:val="00B048E7"/>
    <w:rsid w:val="00B049B5"/>
    <w:rsid w:val="00B04C8B"/>
    <w:rsid w:val="00B0505D"/>
    <w:rsid w:val="00B052C0"/>
    <w:rsid w:val="00B05412"/>
    <w:rsid w:val="00B05534"/>
    <w:rsid w:val="00B0576C"/>
    <w:rsid w:val="00B05C2B"/>
    <w:rsid w:val="00B05FAB"/>
    <w:rsid w:val="00B06175"/>
    <w:rsid w:val="00B06AEE"/>
    <w:rsid w:val="00B07880"/>
    <w:rsid w:val="00B07C56"/>
    <w:rsid w:val="00B106F2"/>
    <w:rsid w:val="00B10A37"/>
    <w:rsid w:val="00B10D42"/>
    <w:rsid w:val="00B10E22"/>
    <w:rsid w:val="00B11691"/>
    <w:rsid w:val="00B1244A"/>
    <w:rsid w:val="00B1270A"/>
    <w:rsid w:val="00B12F8B"/>
    <w:rsid w:val="00B1307D"/>
    <w:rsid w:val="00B14F47"/>
    <w:rsid w:val="00B15011"/>
    <w:rsid w:val="00B159D2"/>
    <w:rsid w:val="00B1653D"/>
    <w:rsid w:val="00B1667C"/>
    <w:rsid w:val="00B17141"/>
    <w:rsid w:val="00B17146"/>
    <w:rsid w:val="00B1747B"/>
    <w:rsid w:val="00B17D4F"/>
    <w:rsid w:val="00B20DA1"/>
    <w:rsid w:val="00B21CB1"/>
    <w:rsid w:val="00B2218D"/>
    <w:rsid w:val="00B225D9"/>
    <w:rsid w:val="00B231C1"/>
    <w:rsid w:val="00B241F7"/>
    <w:rsid w:val="00B24BDD"/>
    <w:rsid w:val="00B24C75"/>
    <w:rsid w:val="00B2506D"/>
    <w:rsid w:val="00B26D69"/>
    <w:rsid w:val="00B2728F"/>
    <w:rsid w:val="00B27FCE"/>
    <w:rsid w:val="00B30717"/>
    <w:rsid w:val="00B309CE"/>
    <w:rsid w:val="00B30F2D"/>
    <w:rsid w:val="00B31225"/>
    <w:rsid w:val="00B31575"/>
    <w:rsid w:val="00B3159B"/>
    <w:rsid w:val="00B316B3"/>
    <w:rsid w:val="00B3218D"/>
    <w:rsid w:val="00B33F28"/>
    <w:rsid w:val="00B346D1"/>
    <w:rsid w:val="00B34D2E"/>
    <w:rsid w:val="00B34EAD"/>
    <w:rsid w:val="00B35D53"/>
    <w:rsid w:val="00B35FDE"/>
    <w:rsid w:val="00B36455"/>
    <w:rsid w:val="00B36D93"/>
    <w:rsid w:val="00B36E10"/>
    <w:rsid w:val="00B370B7"/>
    <w:rsid w:val="00B3733D"/>
    <w:rsid w:val="00B37391"/>
    <w:rsid w:val="00B40533"/>
    <w:rsid w:val="00B406A5"/>
    <w:rsid w:val="00B406CA"/>
    <w:rsid w:val="00B407AE"/>
    <w:rsid w:val="00B409B3"/>
    <w:rsid w:val="00B41A28"/>
    <w:rsid w:val="00B42121"/>
    <w:rsid w:val="00B42940"/>
    <w:rsid w:val="00B42AF3"/>
    <w:rsid w:val="00B4345A"/>
    <w:rsid w:val="00B43F75"/>
    <w:rsid w:val="00B446F2"/>
    <w:rsid w:val="00B44FB7"/>
    <w:rsid w:val="00B45349"/>
    <w:rsid w:val="00B45855"/>
    <w:rsid w:val="00B467BE"/>
    <w:rsid w:val="00B47CF3"/>
    <w:rsid w:val="00B50C62"/>
    <w:rsid w:val="00B50EB7"/>
    <w:rsid w:val="00B50F1A"/>
    <w:rsid w:val="00B512BD"/>
    <w:rsid w:val="00B517F9"/>
    <w:rsid w:val="00B51EDB"/>
    <w:rsid w:val="00B52EB2"/>
    <w:rsid w:val="00B5400C"/>
    <w:rsid w:val="00B54051"/>
    <w:rsid w:val="00B54238"/>
    <w:rsid w:val="00B54576"/>
    <w:rsid w:val="00B546C5"/>
    <w:rsid w:val="00B54BB0"/>
    <w:rsid w:val="00B550CD"/>
    <w:rsid w:val="00B55163"/>
    <w:rsid w:val="00B551B6"/>
    <w:rsid w:val="00B55EEC"/>
    <w:rsid w:val="00B56446"/>
    <w:rsid w:val="00B566D4"/>
    <w:rsid w:val="00B56DF2"/>
    <w:rsid w:val="00B575C0"/>
    <w:rsid w:val="00B57644"/>
    <w:rsid w:val="00B57D27"/>
    <w:rsid w:val="00B6051E"/>
    <w:rsid w:val="00B60E3C"/>
    <w:rsid w:val="00B60F1D"/>
    <w:rsid w:val="00B60FF4"/>
    <w:rsid w:val="00B643C7"/>
    <w:rsid w:val="00B6462F"/>
    <w:rsid w:val="00B64664"/>
    <w:rsid w:val="00B64E01"/>
    <w:rsid w:val="00B65577"/>
    <w:rsid w:val="00B65AD9"/>
    <w:rsid w:val="00B66268"/>
    <w:rsid w:val="00B667CA"/>
    <w:rsid w:val="00B677A4"/>
    <w:rsid w:val="00B70824"/>
    <w:rsid w:val="00B7085E"/>
    <w:rsid w:val="00B7087E"/>
    <w:rsid w:val="00B70CEE"/>
    <w:rsid w:val="00B70FA0"/>
    <w:rsid w:val="00B72040"/>
    <w:rsid w:val="00B72C2A"/>
    <w:rsid w:val="00B72C99"/>
    <w:rsid w:val="00B73112"/>
    <w:rsid w:val="00B73AEE"/>
    <w:rsid w:val="00B7500D"/>
    <w:rsid w:val="00B752DE"/>
    <w:rsid w:val="00B75993"/>
    <w:rsid w:val="00B75BB3"/>
    <w:rsid w:val="00B75D72"/>
    <w:rsid w:val="00B75FF2"/>
    <w:rsid w:val="00B76269"/>
    <w:rsid w:val="00B76E26"/>
    <w:rsid w:val="00B77198"/>
    <w:rsid w:val="00B8052B"/>
    <w:rsid w:val="00B806CC"/>
    <w:rsid w:val="00B80957"/>
    <w:rsid w:val="00B80BC4"/>
    <w:rsid w:val="00B8114B"/>
    <w:rsid w:val="00B819B6"/>
    <w:rsid w:val="00B81B4B"/>
    <w:rsid w:val="00B81F56"/>
    <w:rsid w:val="00B82DF6"/>
    <w:rsid w:val="00B839DB"/>
    <w:rsid w:val="00B841A3"/>
    <w:rsid w:val="00B8443D"/>
    <w:rsid w:val="00B8547D"/>
    <w:rsid w:val="00B868F5"/>
    <w:rsid w:val="00B869A9"/>
    <w:rsid w:val="00B87DE3"/>
    <w:rsid w:val="00B90ED6"/>
    <w:rsid w:val="00B90F5B"/>
    <w:rsid w:val="00B90F95"/>
    <w:rsid w:val="00B90FF7"/>
    <w:rsid w:val="00B91CC0"/>
    <w:rsid w:val="00B91CF1"/>
    <w:rsid w:val="00B92639"/>
    <w:rsid w:val="00B927A7"/>
    <w:rsid w:val="00B929D4"/>
    <w:rsid w:val="00B92F35"/>
    <w:rsid w:val="00B94940"/>
    <w:rsid w:val="00B9515D"/>
    <w:rsid w:val="00B95206"/>
    <w:rsid w:val="00B95267"/>
    <w:rsid w:val="00B9561B"/>
    <w:rsid w:val="00B95CBA"/>
    <w:rsid w:val="00B96195"/>
    <w:rsid w:val="00B970E5"/>
    <w:rsid w:val="00B979C4"/>
    <w:rsid w:val="00BA0523"/>
    <w:rsid w:val="00BA0BEB"/>
    <w:rsid w:val="00BA1B59"/>
    <w:rsid w:val="00BA1BA3"/>
    <w:rsid w:val="00BA1D6E"/>
    <w:rsid w:val="00BA1F6B"/>
    <w:rsid w:val="00BA2532"/>
    <w:rsid w:val="00BA299D"/>
    <w:rsid w:val="00BA29EC"/>
    <w:rsid w:val="00BA2E2B"/>
    <w:rsid w:val="00BA312F"/>
    <w:rsid w:val="00BA3607"/>
    <w:rsid w:val="00BA3D9F"/>
    <w:rsid w:val="00BA47AA"/>
    <w:rsid w:val="00BA4BC6"/>
    <w:rsid w:val="00BA5D30"/>
    <w:rsid w:val="00BA604C"/>
    <w:rsid w:val="00BA635A"/>
    <w:rsid w:val="00BA6584"/>
    <w:rsid w:val="00BA658B"/>
    <w:rsid w:val="00BA6700"/>
    <w:rsid w:val="00BA6A2F"/>
    <w:rsid w:val="00BA6AEA"/>
    <w:rsid w:val="00BA71EE"/>
    <w:rsid w:val="00BA7F14"/>
    <w:rsid w:val="00BB01AF"/>
    <w:rsid w:val="00BB07D0"/>
    <w:rsid w:val="00BB0C4B"/>
    <w:rsid w:val="00BB102E"/>
    <w:rsid w:val="00BB161D"/>
    <w:rsid w:val="00BB1A84"/>
    <w:rsid w:val="00BB1AA5"/>
    <w:rsid w:val="00BB1D83"/>
    <w:rsid w:val="00BB1FE8"/>
    <w:rsid w:val="00BB36A7"/>
    <w:rsid w:val="00BB4254"/>
    <w:rsid w:val="00BB4539"/>
    <w:rsid w:val="00BB4948"/>
    <w:rsid w:val="00BB4C69"/>
    <w:rsid w:val="00BB5D8A"/>
    <w:rsid w:val="00BB5EFF"/>
    <w:rsid w:val="00BB62AC"/>
    <w:rsid w:val="00BB6C73"/>
    <w:rsid w:val="00BB707B"/>
    <w:rsid w:val="00BB761E"/>
    <w:rsid w:val="00BB7883"/>
    <w:rsid w:val="00BB7B36"/>
    <w:rsid w:val="00BB7B3E"/>
    <w:rsid w:val="00BC066C"/>
    <w:rsid w:val="00BC1F0D"/>
    <w:rsid w:val="00BC24CA"/>
    <w:rsid w:val="00BC25BF"/>
    <w:rsid w:val="00BC2642"/>
    <w:rsid w:val="00BC30CF"/>
    <w:rsid w:val="00BC33BD"/>
    <w:rsid w:val="00BC384D"/>
    <w:rsid w:val="00BC3AA1"/>
    <w:rsid w:val="00BC43F9"/>
    <w:rsid w:val="00BC462D"/>
    <w:rsid w:val="00BC4BFE"/>
    <w:rsid w:val="00BC4CB0"/>
    <w:rsid w:val="00BC597A"/>
    <w:rsid w:val="00BC6287"/>
    <w:rsid w:val="00BC64F0"/>
    <w:rsid w:val="00BC694A"/>
    <w:rsid w:val="00BC6FBC"/>
    <w:rsid w:val="00BC7759"/>
    <w:rsid w:val="00BC79C5"/>
    <w:rsid w:val="00BC7A47"/>
    <w:rsid w:val="00BC7CA6"/>
    <w:rsid w:val="00BC7F62"/>
    <w:rsid w:val="00BD05AE"/>
    <w:rsid w:val="00BD190C"/>
    <w:rsid w:val="00BD20D5"/>
    <w:rsid w:val="00BD25B4"/>
    <w:rsid w:val="00BD2A1F"/>
    <w:rsid w:val="00BD301B"/>
    <w:rsid w:val="00BD3127"/>
    <w:rsid w:val="00BD3E8B"/>
    <w:rsid w:val="00BD4AC3"/>
    <w:rsid w:val="00BD4F7A"/>
    <w:rsid w:val="00BD53BE"/>
    <w:rsid w:val="00BD5EC9"/>
    <w:rsid w:val="00BD6967"/>
    <w:rsid w:val="00BD6F59"/>
    <w:rsid w:val="00BD7215"/>
    <w:rsid w:val="00BD76CD"/>
    <w:rsid w:val="00BD7ADB"/>
    <w:rsid w:val="00BE0CDB"/>
    <w:rsid w:val="00BE0D8F"/>
    <w:rsid w:val="00BE1035"/>
    <w:rsid w:val="00BE10BC"/>
    <w:rsid w:val="00BE1446"/>
    <w:rsid w:val="00BE1520"/>
    <w:rsid w:val="00BE1A8D"/>
    <w:rsid w:val="00BE1B94"/>
    <w:rsid w:val="00BE2DEF"/>
    <w:rsid w:val="00BE2E9E"/>
    <w:rsid w:val="00BE3279"/>
    <w:rsid w:val="00BE3404"/>
    <w:rsid w:val="00BE343A"/>
    <w:rsid w:val="00BE3A45"/>
    <w:rsid w:val="00BE3BDC"/>
    <w:rsid w:val="00BE3E55"/>
    <w:rsid w:val="00BE4581"/>
    <w:rsid w:val="00BE5025"/>
    <w:rsid w:val="00BE5DC7"/>
    <w:rsid w:val="00BE607A"/>
    <w:rsid w:val="00BE6A0E"/>
    <w:rsid w:val="00BE6B61"/>
    <w:rsid w:val="00BE76E9"/>
    <w:rsid w:val="00BE7AB3"/>
    <w:rsid w:val="00BE7AEF"/>
    <w:rsid w:val="00BE7CBE"/>
    <w:rsid w:val="00BF0160"/>
    <w:rsid w:val="00BF0479"/>
    <w:rsid w:val="00BF1432"/>
    <w:rsid w:val="00BF1732"/>
    <w:rsid w:val="00BF1D76"/>
    <w:rsid w:val="00BF21D0"/>
    <w:rsid w:val="00BF3A1F"/>
    <w:rsid w:val="00BF3BF0"/>
    <w:rsid w:val="00BF3E8B"/>
    <w:rsid w:val="00BF41B7"/>
    <w:rsid w:val="00BF46C9"/>
    <w:rsid w:val="00BF50A0"/>
    <w:rsid w:val="00BF567A"/>
    <w:rsid w:val="00BF58A0"/>
    <w:rsid w:val="00BF5B5B"/>
    <w:rsid w:val="00BF6ABB"/>
    <w:rsid w:val="00BF6DD9"/>
    <w:rsid w:val="00C007DF"/>
    <w:rsid w:val="00C00A70"/>
    <w:rsid w:val="00C00C8C"/>
    <w:rsid w:val="00C00D75"/>
    <w:rsid w:val="00C00F3F"/>
    <w:rsid w:val="00C011DC"/>
    <w:rsid w:val="00C01588"/>
    <w:rsid w:val="00C0341C"/>
    <w:rsid w:val="00C04605"/>
    <w:rsid w:val="00C04D36"/>
    <w:rsid w:val="00C04D5B"/>
    <w:rsid w:val="00C04EFB"/>
    <w:rsid w:val="00C05377"/>
    <w:rsid w:val="00C05441"/>
    <w:rsid w:val="00C05F4A"/>
    <w:rsid w:val="00C063A3"/>
    <w:rsid w:val="00C065C5"/>
    <w:rsid w:val="00C07802"/>
    <w:rsid w:val="00C07CA8"/>
    <w:rsid w:val="00C07D23"/>
    <w:rsid w:val="00C102AB"/>
    <w:rsid w:val="00C103DE"/>
    <w:rsid w:val="00C11A7F"/>
    <w:rsid w:val="00C11BE0"/>
    <w:rsid w:val="00C1321D"/>
    <w:rsid w:val="00C133FB"/>
    <w:rsid w:val="00C13F78"/>
    <w:rsid w:val="00C15151"/>
    <w:rsid w:val="00C1522E"/>
    <w:rsid w:val="00C16D84"/>
    <w:rsid w:val="00C16DE2"/>
    <w:rsid w:val="00C172B2"/>
    <w:rsid w:val="00C17FF2"/>
    <w:rsid w:val="00C2017A"/>
    <w:rsid w:val="00C203B5"/>
    <w:rsid w:val="00C20675"/>
    <w:rsid w:val="00C20761"/>
    <w:rsid w:val="00C209D4"/>
    <w:rsid w:val="00C20FFD"/>
    <w:rsid w:val="00C21160"/>
    <w:rsid w:val="00C2170F"/>
    <w:rsid w:val="00C21BFB"/>
    <w:rsid w:val="00C21CBB"/>
    <w:rsid w:val="00C21FDD"/>
    <w:rsid w:val="00C2276C"/>
    <w:rsid w:val="00C248E6"/>
    <w:rsid w:val="00C250D5"/>
    <w:rsid w:val="00C25581"/>
    <w:rsid w:val="00C260BE"/>
    <w:rsid w:val="00C26C56"/>
    <w:rsid w:val="00C27528"/>
    <w:rsid w:val="00C27AD4"/>
    <w:rsid w:val="00C27B85"/>
    <w:rsid w:val="00C27E7B"/>
    <w:rsid w:val="00C30202"/>
    <w:rsid w:val="00C30B10"/>
    <w:rsid w:val="00C3188A"/>
    <w:rsid w:val="00C329E9"/>
    <w:rsid w:val="00C32FC7"/>
    <w:rsid w:val="00C33C2F"/>
    <w:rsid w:val="00C347DA"/>
    <w:rsid w:val="00C3541B"/>
    <w:rsid w:val="00C35DB4"/>
    <w:rsid w:val="00C36200"/>
    <w:rsid w:val="00C36382"/>
    <w:rsid w:val="00C364EB"/>
    <w:rsid w:val="00C3655D"/>
    <w:rsid w:val="00C37272"/>
    <w:rsid w:val="00C375F7"/>
    <w:rsid w:val="00C3762F"/>
    <w:rsid w:val="00C37965"/>
    <w:rsid w:val="00C37A35"/>
    <w:rsid w:val="00C37C59"/>
    <w:rsid w:val="00C409B0"/>
    <w:rsid w:val="00C41415"/>
    <w:rsid w:val="00C4169C"/>
    <w:rsid w:val="00C41AA1"/>
    <w:rsid w:val="00C42AA4"/>
    <w:rsid w:val="00C43C19"/>
    <w:rsid w:val="00C43F27"/>
    <w:rsid w:val="00C4452C"/>
    <w:rsid w:val="00C448F1"/>
    <w:rsid w:val="00C45494"/>
    <w:rsid w:val="00C46D60"/>
    <w:rsid w:val="00C4727A"/>
    <w:rsid w:val="00C50174"/>
    <w:rsid w:val="00C50669"/>
    <w:rsid w:val="00C50ED9"/>
    <w:rsid w:val="00C5172D"/>
    <w:rsid w:val="00C51961"/>
    <w:rsid w:val="00C51FD6"/>
    <w:rsid w:val="00C52351"/>
    <w:rsid w:val="00C52A09"/>
    <w:rsid w:val="00C52EBB"/>
    <w:rsid w:val="00C536AB"/>
    <w:rsid w:val="00C53C45"/>
    <w:rsid w:val="00C53F5A"/>
    <w:rsid w:val="00C54385"/>
    <w:rsid w:val="00C55B03"/>
    <w:rsid w:val="00C562A7"/>
    <w:rsid w:val="00C57099"/>
    <w:rsid w:val="00C60BB0"/>
    <w:rsid w:val="00C619E3"/>
    <w:rsid w:val="00C61BC1"/>
    <w:rsid w:val="00C62165"/>
    <w:rsid w:val="00C6227E"/>
    <w:rsid w:val="00C624B2"/>
    <w:rsid w:val="00C628C9"/>
    <w:rsid w:val="00C62BBD"/>
    <w:rsid w:val="00C62C97"/>
    <w:rsid w:val="00C62D0B"/>
    <w:rsid w:val="00C632D6"/>
    <w:rsid w:val="00C63449"/>
    <w:rsid w:val="00C6383B"/>
    <w:rsid w:val="00C63B5B"/>
    <w:rsid w:val="00C64220"/>
    <w:rsid w:val="00C64757"/>
    <w:rsid w:val="00C64E2B"/>
    <w:rsid w:val="00C6714C"/>
    <w:rsid w:val="00C67297"/>
    <w:rsid w:val="00C70C53"/>
    <w:rsid w:val="00C70E55"/>
    <w:rsid w:val="00C71184"/>
    <w:rsid w:val="00C721A0"/>
    <w:rsid w:val="00C72B9B"/>
    <w:rsid w:val="00C72F8D"/>
    <w:rsid w:val="00C73167"/>
    <w:rsid w:val="00C73F5C"/>
    <w:rsid w:val="00C75CA0"/>
    <w:rsid w:val="00C773BD"/>
    <w:rsid w:val="00C77507"/>
    <w:rsid w:val="00C7768B"/>
    <w:rsid w:val="00C77F00"/>
    <w:rsid w:val="00C80A7E"/>
    <w:rsid w:val="00C81378"/>
    <w:rsid w:val="00C81892"/>
    <w:rsid w:val="00C81A59"/>
    <w:rsid w:val="00C81F96"/>
    <w:rsid w:val="00C8286E"/>
    <w:rsid w:val="00C82E76"/>
    <w:rsid w:val="00C83E8F"/>
    <w:rsid w:val="00C84223"/>
    <w:rsid w:val="00C8463F"/>
    <w:rsid w:val="00C84974"/>
    <w:rsid w:val="00C84E76"/>
    <w:rsid w:val="00C8557A"/>
    <w:rsid w:val="00C855C4"/>
    <w:rsid w:val="00C856A9"/>
    <w:rsid w:val="00C85C29"/>
    <w:rsid w:val="00C85E17"/>
    <w:rsid w:val="00C863F9"/>
    <w:rsid w:val="00C86E39"/>
    <w:rsid w:val="00C86EBC"/>
    <w:rsid w:val="00C87252"/>
    <w:rsid w:val="00C903FE"/>
    <w:rsid w:val="00C9107C"/>
    <w:rsid w:val="00C911D5"/>
    <w:rsid w:val="00C91F6D"/>
    <w:rsid w:val="00C9218C"/>
    <w:rsid w:val="00C921D4"/>
    <w:rsid w:val="00C92898"/>
    <w:rsid w:val="00C933BD"/>
    <w:rsid w:val="00C93B4D"/>
    <w:rsid w:val="00C94512"/>
    <w:rsid w:val="00C9462A"/>
    <w:rsid w:val="00C94B4F"/>
    <w:rsid w:val="00C94FBE"/>
    <w:rsid w:val="00C960AC"/>
    <w:rsid w:val="00C9630E"/>
    <w:rsid w:val="00C9650C"/>
    <w:rsid w:val="00C97037"/>
    <w:rsid w:val="00CA072B"/>
    <w:rsid w:val="00CA0CE4"/>
    <w:rsid w:val="00CA1A46"/>
    <w:rsid w:val="00CA1AB5"/>
    <w:rsid w:val="00CA252A"/>
    <w:rsid w:val="00CA27E0"/>
    <w:rsid w:val="00CA407A"/>
    <w:rsid w:val="00CA4941"/>
    <w:rsid w:val="00CA50CA"/>
    <w:rsid w:val="00CA5122"/>
    <w:rsid w:val="00CA5FE0"/>
    <w:rsid w:val="00CA6D31"/>
    <w:rsid w:val="00CA6EC6"/>
    <w:rsid w:val="00CA7071"/>
    <w:rsid w:val="00CA70BB"/>
    <w:rsid w:val="00CA76A8"/>
    <w:rsid w:val="00CB161B"/>
    <w:rsid w:val="00CB24D7"/>
    <w:rsid w:val="00CB2722"/>
    <w:rsid w:val="00CB2863"/>
    <w:rsid w:val="00CB30A5"/>
    <w:rsid w:val="00CB3716"/>
    <w:rsid w:val="00CB4D21"/>
    <w:rsid w:val="00CB61F0"/>
    <w:rsid w:val="00CB6C91"/>
    <w:rsid w:val="00CB6DDC"/>
    <w:rsid w:val="00CB72EC"/>
    <w:rsid w:val="00CB7D1B"/>
    <w:rsid w:val="00CC1A71"/>
    <w:rsid w:val="00CC1EB5"/>
    <w:rsid w:val="00CC2722"/>
    <w:rsid w:val="00CC2934"/>
    <w:rsid w:val="00CC2B8B"/>
    <w:rsid w:val="00CC2F84"/>
    <w:rsid w:val="00CC2FAF"/>
    <w:rsid w:val="00CC37AB"/>
    <w:rsid w:val="00CC4193"/>
    <w:rsid w:val="00CC5C28"/>
    <w:rsid w:val="00CC5C9E"/>
    <w:rsid w:val="00CC5CE2"/>
    <w:rsid w:val="00CC5DD1"/>
    <w:rsid w:val="00CC62C7"/>
    <w:rsid w:val="00CC659A"/>
    <w:rsid w:val="00CC68EB"/>
    <w:rsid w:val="00CD0158"/>
    <w:rsid w:val="00CD042B"/>
    <w:rsid w:val="00CD05A2"/>
    <w:rsid w:val="00CD0C44"/>
    <w:rsid w:val="00CD1447"/>
    <w:rsid w:val="00CD16FA"/>
    <w:rsid w:val="00CD1A40"/>
    <w:rsid w:val="00CD21A7"/>
    <w:rsid w:val="00CD22E4"/>
    <w:rsid w:val="00CD274A"/>
    <w:rsid w:val="00CD288E"/>
    <w:rsid w:val="00CD35C7"/>
    <w:rsid w:val="00CD35E2"/>
    <w:rsid w:val="00CD37D2"/>
    <w:rsid w:val="00CD3936"/>
    <w:rsid w:val="00CD43C1"/>
    <w:rsid w:val="00CD5386"/>
    <w:rsid w:val="00CD5900"/>
    <w:rsid w:val="00CD5A6D"/>
    <w:rsid w:val="00CD5B64"/>
    <w:rsid w:val="00CD6C5F"/>
    <w:rsid w:val="00CD6F2E"/>
    <w:rsid w:val="00CD70FD"/>
    <w:rsid w:val="00CE05A6"/>
    <w:rsid w:val="00CE077F"/>
    <w:rsid w:val="00CE0D5F"/>
    <w:rsid w:val="00CE1218"/>
    <w:rsid w:val="00CE16B4"/>
    <w:rsid w:val="00CE18C9"/>
    <w:rsid w:val="00CE1C0F"/>
    <w:rsid w:val="00CE250B"/>
    <w:rsid w:val="00CE2C74"/>
    <w:rsid w:val="00CE5193"/>
    <w:rsid w:val="00CE56A7"/>
    <w:rsid w:val="00CE582F"/>
    <w:rsid w:val="00CE5FB2"/>
    <w:rsid w:val="00CE6724"/>
    <w:rsid w:val="00CE699F"/>
    <w:rsid w:val="00CE6E28"/>
    <w:rsid w:val="00CE7514"/>
    <w:rsid w:val="00CE79FD"/>
    <w:rsid w:val="00CF04CA"/>
    <w:rsid w:val="00CF06C7"/>
    <w:rsid w:val="00CF0FA7"/>
    <w:rsid w:val="00CF1F1D"/>
    <w:rsid w:val="00CF2E51"/>
    <w:rsid w:val="00CF2FA0"/>
    <w:rsid w:val="00CF3017"/>
    <w:rsid w:val="00CF3113"/>
    <w:rsid w:val="00CF3424"/>
    <w:rsid w:val="00CF389A"/>
    <w:rsid w:val="00CF4503"/>
    <w:rsid w:val="00CF4CDA"/>
    <w:rsid w:val="00CF4D21"/>
    <w:rsid w:val="00CF5567"/>
    <w:rsid w:val="00D014E7"/>
    <w:rsid w:val="00D03C90"/>
    <w:rsid w:val="00D04605"/>
    <w:rsid w:val="00D04D3A"/>
    <w:rsid w:val="00D04E86"/>
    <w:rsid w:val="00D05245"/>
    <w:rsid w:val="00D05680"/>
    <w:rsid w:val="00D058A6"/>
    <w:rsid w:val="00D05CB4"/>
    <w:rsid w:val="00D05CFE"/>
    <w:rsid w:val="00D06712"/>
    <w:rsid w:val="00D06E63"/>
    <w:rsid w:val="00D0702D"/>
    <w:rsid w:val="00D07466"/>
    <w:rsid w:val="00D11DEB"/>
    <w:rsid w:val="00D12034"/>
    <w:rsid w:val="00D127E3"/>
    <w:rsid w:val="00D12A81"/>
    <w:rsid w:val="00D13FD6"/>
    <w:rsid w:val="00D1407A"/>
    <w:rsid w:val="00D140DE"/>
    <w:rsid w:val="00D14DC5"/>
    <w:rsid w:val="00D14EE9"/>
    <w:rsid w:val="00D1531D"/>
    <w:rsid w:val="00D1546A"/>
    <w:rsid w:val="00D1550E"/>
    <w:rsid w:val="00D15565"/>
    <w:rsid w:val="00D155BE"/>
    <w:rsid w:val="00D156C1"/>
    <w:rsid w:val="00D16828"/>
    <w:rsid w:val="00D16A94"/>
    <w:rsid w:val="00D17B62"/>
    <w:rsid w:val="00D2065F"/>
    <w:rsid w:val="00D2073E"/>
    <w:rsid w:val="00D20922"/>
    <w:rsid w:val="00D212AE"/>
    <w:rsid w:val="00D2175F"/>
    <w:rsid w:val="00D21AD8"/>
    <w:rsid w:val="00D2245D"/>
    <w:rsid w:val="00D22CA9"/>
    <w:rsid w:val="00D23B24"/>
    <w:rsid w:val="00D23FF3"/>
    <w:rsid w:val="00D2443F"/>
    <w:rsid w:val="00D24843"/>
    <w:rsid w:val="00D248DE"/>
    <w:rsid w:val="00D24BC6"/>
    <w:rsid w:val="00D25060"/>
    <w:rsid w:val="00D25837"/>
    <w:rsid w:val="00D26AA9"/>
    <w:rsid w:val="00D2748E"/>
    <w:rsid w:val="00D274F0"/>
    <w:rsid w:val="00D30D0A"/>
    <w:rsid w:val="00D30D6B"/>
    <w:rsid w:val="00D31C3B"/>
    <w:rsid w:val="00D320B0"/>
    <w:rsid w:val="00D323F7"/>
    <w:rsid w:val="00D32583"/>
    <w:rsid w:val="00D32DF0"/>
    <w:rsid w:val="00D32FD7"/>
    <w:rsid w:val="00D34223"/>
    <w:rsid w:val="00D3427E"/>
    <w:rsid w:val="00D346FF"/>
    <w:rsid w:val="00D34BA2"/>
    <w:rsid w:val="00D34FD7"/>
    <w:rsid w:val="00D35585"/>
    <w:rsid w:val="00D3586E"/>
    <w:rsid w:val="00D369EC"/>
    <w:rsid w:val="00D370D9"/>
    <w:rsid w:val="00D37197"/>
    <w:rsid w:val="00D371F8"/>
    <w:rsid w:val="00D40E3D"/>
    <w:rsid w:val="00D4118A"/>
    <w:rsid w:val="00D417FF"/>
    <w:rsid w:val="00D41892"/>
    <w:rsid w:val="00D421E1"/>
    <w:rsid w:val="00D42B2B"/>
    <w:rsid w:val="00D43245"/>
    <w:rsid w:val="00D438AF"/>
    <w:rsid w:val="00D43D44"/>
    <w:rsid w:val="00D445F6"/>
    <w:rsid w:val="00D4506B"/>
    <w:rsid w:val="00D4569C"/>
    <w:rsid w:val="00D461FB"/>
    <w:rsid w:val="00D464AD"/>
    <w:rsid w:val="00D46964"/>
    <w:rsid w:val="00D47BE6"/>
    <w:rsid w:val="00D47FAC"/>
    <w:rsid w:val="00D50661"/>
    <w:rsid w:val="00D50E0E"/>
    <w:rsid w:val="00D50E53"/>
    <w:rsid w:val="00D51463"/>
    <w:rsid w:val="00D519C9"/>
    <w:rsid w:val="00D51D22"/>
    <w:rsid w:val="00D53B94"/>
    <w:rsid w:val="00D5432C"/>
    <w:rsid w:val="00D5443A"/>
    <w:rsid w:val="00D54AE9"/>
    <w:rsid w:val="00D55758"/>
    <w:rsid w:val="00D5620B"/>
    <w:rsid w:val="00D562D3"/>
    <w:rsid w:val="00D567F7"/>
    <w:rsid w:val="00D56A92"/>
    <w:rsid w:val="00D57EE3"/>
    <w:rsid w:val="00D57F98"/>
    <w:rsid w:val="00D60A6D"/>
    <w:rsid w:val="00D60BC3"/>
    <w:rsid w:val="00D60F8B"/>
    <w:rsid w:val="00D61142"/>
    <w:rsid w:val="00D611C4"/>
    <w:rsid w:val="00D616ED"/>
    <w:rsid w:val="00D61E0C"/>
    <w:rsid w:val="00D622DD"/>
    <w:rsid w:val="00D62B74"/>
    <w:rsid w:val="00D6392D"/>
    <w:rsid w:val="00D6431D"/>
    <w:rsid w:val="00D643EB"/>
    <w:rsid w:val="00D648C6"/>
    <w:rsid w:val="00D64A5F"/>
    <w:rsid w:val="00D6589E"/>
    <w:rsid w:val="00D66651"/>
    <w:rsid w:val="00D66735"/>
    <w:rsid w:val="00D713AD"/>
    <w:rsid w:val="00D72939"/>
    <w:rsid w:val="00D7360F"/>
    <w:rsid w:val="00D74810"/>
    <w:rsid w:val="00D74B5F"/>
    <w:rsid w:val="00D74BED"/>
    <w:rsid w:val="00D7591A"/>
    <w:rsid w:val="00D765EF"/>
    <w:rsid w:val="00D7684A"/>
    <w:rsid w:val="00D76A12"/>
    <w:rsid w:val="00D770F3"/>
    <w:rsid w:val="00D772ED"/>
    <w:rsid w:val="00D77AC0"/>
    <w:rsid w:val="00D77D43"/>
    <w:rsid w:val="00D80107"/>
    <w:rsid w:val="00D802DF"/>
    <w:rsid w:val="00D80593"/>
    <w:rsid w:val="00D80E3B"/>
    <w:rsid w:val="00D810FC"/>
    <w:rsid w:val="00D813FB"/>
    <w:rsid w:val="00D81D4C"/>
    <w:rsid w:val="00D82196"/>
    <w:rsid w:val="00D83300"/>
    <w:rsid w:val="00D83732"/>
    <w:rsid w:val="00D8382D"/>
    <w:rsid w:val="00D83A50"/>
    <w:rsid w:val="00D847AE"/>
    <w:rsid w:val="00D8542D"/>
    <w:rsid w:val="00D85BAC"/>
    <w:rsid w:val="00D85D36"/>
    <w:rsid w:val="00D86415"/>
    <w:rsid w:val="00D86429"/>
    <w:rsid w:val="00D866E3"/>
    <w:rsid w:val="00D8673E"/>
    <w:rsid w:val="00D86BCA"/>
    <w:rsid w:val="00D8709C"/>
    <w:rsid w:val="00D87C75"/>
    <w:rsid w:val="00D87CA0"/>
    <w:rsid w:val="00D902C7"/>
    <w:rsid w:val="00D909A0"/>
    <w:rsid w:val="00D916AA"/>
    <w:rsid w:val="00D91AA4"/>
    <w:rsid w:val="00D91D56"/>
    <w:rsid w:val="00D91D67"/>
    <w:rsid w:val="00D92478"/>
    <w:rsid w:val="00D931FB"/>
    <w:rsid w:val="00D93409"/>
    <w:rsid w:val="00D936B0"/>
    <w:rsid w:val="00D93B19"/>
    <w:rsid w:val="00D93FA6"/>
    <w:rsid w:val="00D95665"/>
    <w:rsid w:val="00D95672"/>
    <w:rsid w:val="00D960A3"/>
    <w:rsid w:val="00D96E22"/>
    <w:rsid w:val="00D96F30"/>
    <w:rsid w:val="00D976E8"/>
    <w:rsid w:val="00DA00DD"/>
    <w:rsid w:val="00DA018C"/>
    <w:rsid w:val="00DA050A"/>
    <w:rsid w:val="00DA0B47"/>
    <w:rsid w:val="00DA0C10"/>
    <w:rsid w:val="00DA0E9C"/>
    <w:rsid w:val="00DA246F"/>
    <w:rsid w:val="00DA255E"/>
    <w:rsid w:val="00DA3920"/>
    <w:rsid w:val="00DA3BCD"/>
    <w:rsid w:val="00DA49B3"/>
    <w:rsid w:val="00DA540A"/>
    <w:rsid w:val="00DA546B"/>
    <w:rsid w:val="00DA5ACF"/>
    <w:rsid w:val="00DA60B1"/>
    <w:rsid w:val="00DA6189"/>
    <w:rsid w:val="00DA6C19"/>
    <w:rsid w:val="00DA7C35"/>
    <w:rsid w:val="00DA7C9A"/>
    <w:rsid w:val="00DB0A37"/>
    <w:rsid w:val="00DB0DA0"/>
    <w:rsid w:val="00DB13B3"/>
    <w:rsid w:val="00DB1518"/>
    <w:rsid w:val="00DB1BB2"/>
    <w:rsid w:val="00DB257F"/>
    <w:rsid w:val="00DB2949"/>
    <w:rsid w:val="00DB31C3"/>
    <w:rsid w:val="00DB346C"/>
    <w:rsid w:val="00DB4A6F"/>
    <w:rsid w:val="00DB537F"/>
    <w:rsid w:val="00DB572D"/>
    <w:rsid w:val="00DB6549"/>
    <w:rsid w:val="00DB6E4D"/>
    <w:rsid w:val="00DB7590"/>
    <w:rsid w:val="00DB78A5"/>
    <w:rsid w:val="00DB794E"/>
    <w:rsid w:val="00DB7998"/>
    <w:rsid w:val="00DB7DBA"/>
    <w:rsid w:val="00DC083A"/>
    <w:rsid w:val="00DC19D5"/>
    <w:rsid w:val="00DC1F63"/>
    <w:rsid w:val="00DC26CF"/>
    <w:rsid w:val="00DC31A1"/>
    <w:rsid w:val="00DC3703"/>
    <w:rsid w:val="00DC37BC"/>
    <w:rsid w:val="00DC3E8A"/>
    <w:rsid w:val="00DC406C"/>
    <w:rsid w:val="00DC5132"/>
    <w:rsid w:val="00DC5ACA"/>
    <w:rsid w:val="00DC5E22"/>
    <w:rsid w:val="00DC60C9"/>
    <w:rsid w:val="00DC6A71"/>
    <w:rsid w:val="00DC76D4"/>
    <w:rsid w:val="00DD0E77"/>
    <w:rsid w:val="00DD1DD1"/>
    <w:rsid w:val="00DD27B0"/>
    <w:rsid w:val="00DD3752"/>
    <w:rsid w:val="00DD381F"/>
    <w:rsid w:val="00DD420F"/>
    <w:rsid w:val="00DD42F5"/>
    <w:rsid w:val="00DD48BE"/>
    <w:rsid w:val="00DD49A6"/>
    <w:rsid w:val="00DD4ED9"/>
    <w:rsid w:val="00DD4FB2"/>
    <w:rsid w:val="00DD500A"/>
    <w:rsid w:val="00DD53B3"/>
    <w:rsid w:val="00DD6853"/>
    <w:rsid w:val="00DD6C57"/>
    <w:rsid w:val="00DD6D17"/>
    <w:rsid w:val="00DD6FC1"/>
    <w:rsid w:val="00DD74ED"/>
    <w:rsid w:val="00DE069F"/>
    <w:rsid w:val="00DE06CB"/>
    <w:rsid w:val="00DE0765"/>
    <w:rsid w:val="00DE07CC"/>
    <w:rsid w:val="00DE0C32"/>
    <w:rsid w:val="00DE1073"/>
    <w:rsid w:val="00DE20C9"/>
    <w:rsid w:val="00DE2603"/>
    <w:rsid w:val="00DE3015"/>
    <w:rsid w:val="00DE4194"/>
    <w:rsid w:val="00DE5057"/>
    <w:rsid w:val="00DE552E"/>
    <w:rsid w:val="00DE5B46"/>
    <w:rsid w:val="00DE5F36"/>
    <w:rsid w:val="00DE64DA"/>
    <w:rsid w:val="00DE6851"/>
    <w:rsid w:val="00DE6CDA"/>
    <w:rsid w:val="00DE6CEA"/>
    <w:rsid w:val="00DF010A"/>
    <w:rsid w:val="00DF013E"/>
    <w:rsid w:val="00DF0610"/>
    <w:rsid w:val="00DF16B3"/>
    <w:rsid w:val="00DF1A88"/>
    <w:rsid w:val="00DF2597"/>
    <w:rsid w:val="00DF2FD4"/>
    <w:rsid w:val="00DF30A8"/>
    <w:rsid w:val="00DF3E4B"/>
    <w:rsid w:val="00DF45CB"/>
    <w:rsid w:val="00DF48C3"/>
    <w:rsid w:val="00DF4FBF"/>
    <w:rsid w:val="00DF4FD0"/>
    <w:rsid w:val="00DF6BB0"/>
    <w:rsid w:val="00DF73C3"/>
    <w:rsid w:val="00DF7ACE"/>
    <w:rsid w:val="00DF7DEC"/>
    <w:rsid w:val="00E008C8"/>
    <w:rsid w:val="00E01307"/>
    <w:rsid w:val="00E01A09"/>
    <w:rsid w:val="00E020FE"/>
    <w:rsid w:val="00E023FE"/>
    <w:rsid w:val="00E0357D"/>
    <w:rsid w:val="00E043C0"/>
    <w:rsid w:val="00E05541"/>
    <w:rsid w:val="00E05CEE"/>
    <w:rsid w:val="00E064A0"/>
    <w:rsid w:val="00E07420"/>
    <w:rsid w:val="00E07A18"/>
    <w:rsid w:val="00E1034D"/>
    <w:rsid w:val="00E10E05"/>
    <w:rsid w:val="00E11539"/>
    <w:rsid w:val="00E11871"/>
    <w:rsid w:val="00E11DD6"/>
    <w:rsid w:val="00E120E0"/>
    <w:rsid w:val="00E126DA"/>
    <w:rsid w:val="00E126F5"/>
    <w:rsid w:val="00E12824"/>
    <w:rsid w:val="00E128F9"/>
    <w:rsid w:val="00E13257"/>
    <w:rsid w:val="00E13C86"/>
    <w:rsid w:val="00E141B9"/>
    <w:rsid w:val="00E156CA"/>
    <w:rsid w:val="00E163B5"/>
    <w:rsid w:val="00E17377"/>
    <w:rsid w:val="00E1739E"/>
    <w:rsid w:val="00E176E9"/>
    <w:rsid w:val="00E17A30"/>
    <w:rsid w:val="00E17F38"/>
    <w:rsid w:val="00E20471"/>
    <w:rsid w:val="00E20A5E"/>
    <w:rsid w:val="00E2122B"/>
    <w:rsid w:val="00E21594"/>
    <w:rsid w:val="00E21EFB"/>
    <w:rsid w:val="00E22090"/>
    <w:rsid w:val="00E220D2"/>
    <w:rsid w:val="00E23032"/>
    <w:rsid w:val="00E2318F"/>
    <w:rsid w:val="00E23B19"/>
    <w:rsid w:val="00E2411C"/>
    <w:rsid w:val="00E24139"/>
    <w:rsid w:val="00E24356"/>
    <w:rsid w:val="00E24B02"/>
    <w:rsid w:val="00E24EC2"/>
    <w:rsid w:val="00E24F57"/>
    <w:rsid w:val="00E25135"/>
    <w:rsid w:val="00E25D0F"/>
    <w:rsid w:val="00E26127"/>
    <w:rsid w:val="00E26259"/>
    <w:rsid w:val="00E264EB"/>
    <w:rsid w:val="00E2770C"/>
    <w:rsid w:val="00E27FBA"/>
    <w:rsid w:val="00E3014C"/>
    <w:rsid w:val="00E302A3"/>
    <w:rsid w:val="00E306AD"/>
    <w:rsid w:val="00E309B6"/>
    <w:rsid w:val="00E31B8E"/>
    <w:rsid w:val="00E321DF"/>
    <w:rsid w:val="00E3223F"/>
    <w:rsid w:val="00E3243E"/>
    <w:rsid w:val="00E3249D"/>
    <w:rsid w:val="00E32F43"/>
    <w:rsid w:val="00E33253"/>
    <w:rsid w:val="00E34100"/>
    <w:rsid w:val="00E34CAC"/>
    <w:rsid w:val="00E3586F"/>
    <w:rsid w:val="00E35C86"/>
    <w:rsid w:val="00E3638D"/>
    <w:rsid w:val="00E37561"/>
    <w:rsid w:val="00E3759E"/>
    <w:rsid w:val="00E377D1"/>
    <w:rsid w:val="00E40918"/>
    <w:rsid w:val="00E409D6"/>
    <w:rsid w:val="00E411F3"/>
    <w:rsid w:val="00E414FB"/>
    <w:rsid w:val="00E41643"/>
    <w:rsid w:val="00E42F6D"/>
    <w:rsid w:val="00E43626"/>
    <w:rsid w:val="00E43CB5"/>
    <w:rsid w:val="00E43DE1"/>
    <w:rsid w:val="00E44221"/>
    <w:rsid w:val="00E4481D"/>
    <w:rsid w:val="00E449F3"/>
    <w:rsid w:val="00E44ADE"/>
    <w:rsid w:val="00E45C84"/>
    <w:rsid w:val="00E46DDD"/>
    <w:rsid w:val="00E4724A"/>
    <w:rsid w:val="00E50899"/>
    <w:rsid w:val="00E50E84"/>
    <w:rsid w:val="00E52673"/>
    <w:rsid w:val="00E54B0F"/>
    <w:rsid w:val="00E54E35"/>
    <w:rsid w:val="00E54ED5"/>
    <w:rsid w:val="00E55042"/>
    <w:rsid w:val="00E55251"/>
    <w:rsid w:val="00E55812"/>
    <w:rsid w:val="00E558E1"/>
    <w:rsid w:val="00E5608C"/>
    <w:rsid w:val="00E573CD"/>
    <w:rsid w:val="00E57433"/>
    <w:rsid w:val="00E57CCE"/>
    <w:rsid w:val="00E57E92"/>
    <w:rsid w:val="00E606FF"/>
    <w:rsid w:val="00E60C04"/>
    <w:rsid w:val="00E61336"/>
    <w:rsid w:val="00E620A2"/>
    <w:rsid w:val="00E62297"/>
    <w:rsid w:val="00E62DC7"/>
    <w:rsid w:val="00E6366F"/>
    <w:rsid w:val="00E641BF"/>
    <w:rsid w:val="00E6460B"/>
    <w:rsid w:val="00E65585"/>
    <w:rsid w:val="00E65B34"/>
    <w:rsid w:val="00E666CF"/>
    <w:rsid w:val="00E66D01"/>
    <w:rsid w:val="00E66E95"/>
    <w:rsid w:val="00E671E8"/>
    <w:rsid w:val="00E677F0"/>
    <w:rsid w:val="00E67ADA"/>
    <w:rsid w:val="00E67B98"/>
    <w:rsid w:val="00E67F0E"/>
    <w:rsid w:val="00E7040A"/>
    <w:rsid w:val="00E70ABD"/>
    <w:rsid w:val="00E71224"/>
    <w:rsid w:val="00E7273B"/>
    <w:rsid w:val="00E73247"/>
    <w:rsid w:val="00E73AB2"/>
    <w:rsid w:val="00E73D64"/>
    <w:rsid w:val="00E7404B"/>
    <w:rsid w:val="00E7439A"/>
    <w:rsid w:val="00E75316"/>
    <w:rsid w:val="00E75C29"/>
    <w:rsid w:val="00E76D6E"/>
    <w:rsid w:val="00E76D91"/>
    <w:rsid w:val="00E77DA2"/>
    <w:rsid w:val="00E77E85"/>
    <w:rsid w:val="00E8018D"/>
    <w:rsid w:val="00E80552"/>
    <w:rsid w:val="00E80EC0"/>
    <w:rsid w:val="00E82C42"/>
    <w:rsid w:val="00E83115"/>
    <w:rsid w:val="00E8476D"/>
    <w:rsid w:val="00E84AA1"/>
    <w:rsid w:val="00E85397"/>
    <w:rsid w:val="00E85972"/>
    <w:rsid w:val="00E85B45"/>
    <w:rsid w:val="00E85D53"/>
    <w:rsid w:val="00E8614D"/>
    <w:rsid w:val="00E9060D"/>
    <w:rsid w:val="00E90DE5"/>
    <w:rsid w:val="00E914F1"/>
    <w:rsid w:val="00E917C7"/>
    <w:rsid w:val="00E91F7E"/>
    <w:rsid w:val="00E92835"/>
    <w:rsid w:val="00E933A7"/>
    <w:rsid w:val="00E935DB"/>
    <w:rsid w:val="00E941FF"/>
    <w:rsid w:val="00E94C31"/>
    <w:rsid w:val="00E94E60"/>
    <w:rsid w:val="00E9516A"/>
    <w:rsid w:val="00E95803"/>
    <w:rsid w:val="00E95952"/>
    <w:rsid w:val="00E96BB4"/>
    <w:rsid w:val="00E96D82"/>
    <w:rsid w:val="00EA02A8"/>
    <w:rsid w:val="00EA07CD"/>
    <w:rsid w:val="00EA11A0"/>
    <w:rsid w:val="00EA1449"/>
    <w:rsid w:val="00EA1989"/>
    <w:rsid w:val="00EA1D53"/>
    <w:rsid w:val="00EA2B12"/>
    <w:rsid w:val="00EA3359"/>
    <w:rsid w:val="00EA3811"/>
    <w:rsid w:val="00EA38CD"/>
    <w:rsid w:val="00EA43A6"/>
    <w:rsid w:val="00EA59A0"/>
    <w:rsid w:val="00EA5DB2"/>
    <w:rsid w:val="00EA5FF2"/>
    <w:rsid w:val="00EA6911"/>
    <w:rsid w:val="00EA6CFB"/>
    <w:rsid w:val="00EA753B"/>
    <w:rsid w:val="00EA7C05"/>
    <w:rsid w:val="00EB0205"/>
    <w:rsid w:val="00EB0541"/>
    <w:rsid w:val="00EB06AF"/>
    <w:rsid w:val="00EB09FD"/>
    <w:rsid w:val="00EB1163"/>
    <w:rsid w:val="00EB1A92"/>
    <w:rsid w:val="00EB2910"/>
    <w:rsid w:val="00EB2BAA"/>
    <w:rsid w:val="00EB2DF1"/>
    <w:rsid w:val="00EB30AE"/>
    <w:rsid w:val="00EB34D1"/>
    <w:rsid w:val="00EB37F9"/>
    <w:rsid w:val="00EB3819"/>
    <w:rsid w:val="00EB3987"/>
    <w:rsid w:val="00EB3DB9"/>
    <w:rsid w:val="00EB3FFD"/>
    <w:rsid w:val="00EB4D3D"/>
    <w:rsid w:val="00EB57E7"/>
    <w:rsid w:val="00EB6301"/>
    <w:rsid w:val="00EB67FA"/>
    <w:rsid w:val="00EB694B"/>
    <w:rsid w:val="00EB6BD3"/>
    <w:rsid w:val="00EB7101"/>
    <w:rsid w:val="00EB749F"/>
    <w:rsid w:val="00EB7D02"/>
    <w:rsid w:val="00EC1604"/>
    <w:rsid w:val="00EC1897"/>
    <w:rsid w:val="00EC1C57"/>
    <w:rsid w:val="00EC2EE3"/>
    <w:rsid w:val="00EC5F7D"/>
    <w:rsid w:val="00EC720C"/>
    <w:rsid w:val="00EC7AE9"/>
    <w:rsid w:val="00EC7E68"/>
    <w:rsid w:val="00EC7E82"/>
    <w:rsid w:val="00ED07E9"/>
    <w:rsid w:val="00ED0830"/>
    <w:rsid w:val="00ED0F7C"/>
    <w:rsid w:val="00ED1178"/>
    <w:rsid w:val="00ED15F5"/>
    <w:rsid w:val="00ED1AA7"/>
    <w:rsid w:val="00ED2ACA"/>
    <w:rsid w:val="00ED335B"/>
    <w:rsid w:val="00ED3959"/>
    <w:rsid w:val="00ED3961"/>
    <w:rsid w:val="00ED3D83"/>
    <w:rsid w:val="00ED3EDD"/>
    <w:rsid w:val="00ED4001"/>
    <w:rsid w:val="00ED4204"/>
    <w:rsid w:val="00ED460E"/>
    <w:rsid w:val="00ED4DFE"/>
    <w:rsid w:val="00ED51BE"/>
    <w:rsid w:val="00ED54D0"/>
    <w:rsid w:val="00ED5902"/>
    <w:rsid w:val="00ED5C25"/>
    <w:rsid w:val="00ED6249"/>
    <w:rsid w:val="00ED6771"/>
    <w:rsid w:val="00ED6A54"/>
    <w:rsid w:val="00ED7228"/>
    <w:rsid w:val="00EE0148"/>
    <w:rsid w:val="00EE046D"/>
    <w:rsid w:val="00EE0DC2"/>
    <w:rsid w:val="00EE1212"/>
    <w:rsid w:val="00EE1ADE"/>
    <w:rsid w:val="00EE1EF6"/>
    <w:rsid w:val="00EE232B"/>
    <w:rsid w:val="00EE2CE4"/>
    <w:rsid w:val="00EE3AED"/>
    <w:rsid w:val="00EE3B1D"/>
    <w:rsid w:val="00EE43CE"/>
    <w:rsid w:val="00EE4766"/>
    <w:rsid w:val="00EE4B24"/>
    <w:rsid w:val="00EE4C5B"/>
    <w:rsid w:val="00EE56D4"/>
    <w:rsid w:val="00EE66BD"/>
    <w:rsid w:val="00EE69E4"/>
    <w:rsid w:val="00EE74DB"/>
    <w:rsid w:val="00EE7FB9"/>
    <w:rsid w:val="00EF01BE"/>
    <w:rsid w:val="00EF08ED"/>
    <w:rsid w:val="00EF15DC"/>
    <w:rsid w:val="00EF1F52"/>
    <w:rsid w:val="00EF2E45"/>
    <w:rsid w:val="00EF36E2"/>
    <w:rsid w:val="00EF389B"/>
    <w:rsid w:val="00EF4B9F"/>
    <w:rsid w:val="00EF4E81"/>
    <w:rsid w:val="00EF4EE4"/>
    <w:rsid w:val="00EF4F34"/>
    <w:rsid w:val="00EF5D38"/>
    <w:rsid w:val="00EF68D6"/>
    <w:rsid w:val="00EF7E5F"/>
    <w:rsid w:val="00F01FE9"/>
    <w:rsid w:val="00F021A3"/>
    <w:rsid w:val="00F0430C"/>
    <w:rsid w:val="00F04945"/>
    <w:rsid w:val="00F04D2B"/>
    <w:rsid w:val="00F04E89"/>
    <w:rsid w:val="00F04F20"/>
    <w:rsid w:val="00F0504A"/>
    <w:rsid w:val="00F05675"/>
    <w:rsid w:val="00F05AA1"/>
    <w:rsid w:val="00F05BBA"/>
    <w:rsid w:val="00F06496"/>
    <w:rsid w:val="00F068C1"/>
    <w:rsid w:val="00F06BC5"/>
    <w:rsid w:val="00F06D52"/>
    <w:rsid w:val="00F06F48"/>
    <w:rsid w:val="00F07C98"/>
    <w:rsid w:val="00F101B7"/>
    <w:rsid w:val="00F10D90"/>
    <w:rsid w:val="00F119BD"/>
    <w:rsid w:val="00F11B54"/>
    <w:rsid w:val="00F11E0C"/>
    <w:rsid w:val="00F12FA8"/>
    <w:rsid w:val="00F13B50"/>
    <w:rsid w:val="00F13DAD"/>
    <w:rsid w:val="00F1518F"/>
    <w:rsid w:val="00F153B6"/>
    <w:rsid w:val="00F156B6"/>
    <w:rsid w:val="00F1728C"/>
    <w:rsid w:val="00F2016A"/>
    <w:rsid w:val="00F20B31"/>
    <w:rsid w:val="00F20BA8"/>
    <w:rsid w:val="00F21214"/>
    <w:rsid w:val="00F21926"/>
    <w:rsid w:val="00F219AE"/>
    <w:rsid w:val="00F21E26"/>
    <w:rsid w:val="00F21FD2"/>
    <w:rsid w:val="00F220A1"/>
    <w:rsid w:val="00F22632"/>
    <w:rsid w:val="00F229E6"/>
    <w:rsid w:val="00F22D0A"/>
    <w:rsid w:val="00F23497"/>
    <w:rsid w:val="00F240BB"/>
    <w:rsid w:val="00F2436B"/>
    <w:rsid w:val="00F24EF8"/>
    <w:rsid w:val="00F24F36"/>
    <w:rsid w:val="00F25D62"/>
    <w:rsid w:val="00F25FB7"/>
    <w:rsid w:val="00F266CD"/>
    <w:rsid w:val="00F2679C"/>
    <w:rsid w:val="00F26D02"/>
    <w:rsid w:val="00F27079"/>
    <w:rsid w:val="00F27BC7"/>
    <w:rsid w:val="00F27F58"/>
    <w:rsid w:val="00F308FC"/>
    <w:rsid w:val="00F312AA"/>
    <w:rsid w:val="00F31D3E"/>
    <w:rsid w:val="00F31D6E"/>
    <w:rsid w:val="00F32015"/>
    <w:rsid w:val="00F326F0"/>
    <w:rsid w:val="00F32D4F"/>
    <w:rsid w:val="00F3323E"/>
    <w:rsid w:val="00F33EFD"/>
    <w:rsid w:val="00F34DC3"/>
    <w:rsid w:val="00F35D45"/>
    <w:rsid w:val="00F35E6E"/>
    <w:rsid w:val="00F368E5"/>
    <w:rsid w:val="00F37998"/>
    <w:rsid w:val="00F37B79"/>
    <w:rsid w:val="00F37CD1"/>
    <w:rsid w:val="00F401EA"/>
    <w:rsid w:val="00F4198E"/>
    <w:rsid w:val="00F42CD5"/>
    <w:rsid w:val="00F42D53"/>
    <w:rsid w:val="00F435E6"/>
    <w:rsid w:val="00F43ECA"/>
    <w:rsid w:val="00F44B2E"/>
    <w:rsid w:val="00F462E5"/>
    <w:rsid w:val="00F46724"/>
    <w:rsid w:val="00F4697D"/>
    <w:rsid w:val="00F46B95"/>
    <w:rsid w:val="00F47368"/>
    <w:rsid w:val="00F47EDF"/>
    <w:rsid w:val="00F5124B"/>
    <w:rsid w:val="00F51EE0"/>
    <w:rsid w:val="00F52264"/>
    <w:rsid w:val="00F5294E"/>
    <w:rsid w:val="00F52EA2"/>
    <w:rsid w:val="00F53341"/>
    <w:rsid w:val="00F53CE1"/>
    <w:rsid w:val="00F5410A"/>
    <w:rsid w:val="00F54377"/>
    <w:rsid w:val="00F54595"/>
    <w:rsid w:val="00F54E22"/>
    <w:rsid w:val="00F5531B"/>
    <w:rsid w:val="00F558E6"/>
    <w:rsid w:val="00F55AAA"/>
    <w:rsid w:val="00F55BFC"/>
    <w:rsid w:val="00F5672C"/>
    <w:rsid w:val="00F567BE"/>
    <w:rsid w:val="00F5783E"/>
    <w:rsid w:val="00F57E34"/>
    <w:rsid w:val="00F57FED"/>
    <w:rsid w:val="00F60308"/>
    <w:rsid w:val="00F60607"/>
    <w:rsid w:val="00F60A24"/>
    <w:rsid w:val="00F60C6E"/>
    <w:rsid w:val="00F6249B"/>
    <w:rsid w:val="00F6250A"/>
    <w:rsid w:val="00F62753"/>
    <w:rsid w:val="00F62F5C"/>
    <w:rsid w:val="00F63D49"/>
    <w:rsid w:val="00F6459C"/>
    <w:rsid w:val="00F64792"/>
    <w:rsid w:val="00F6516B"/>
    <w:rsid w:val="00F65633"/>
    <w:rsid w:val="00F65C6D"/>
    <w:rsid w:val="00F65E64"/>
    <w:rsid w:val="00F65F46"/>
    <w:rsid w:val="00F6614E"/>
    <w:rsid w:val="00F66610"/>
    <w:rsid w:val="00F675BF"/>
    <w:rsid w:val="00F70156"/>
    <w:rsid w:val="00F71C77"/>
    <w:rsid w:val="00F71CF9"/>
    <w:rsid w:val="00F71EFC"/>
    <w:rsid w:val="00F725FE"/>
    <w:rsid w:val="00F72C72"/>
    <w:rsid w:val="00F72E0C"/>
    <w:rsid w:val="00F72E7A"/>
    <w:rsid w:val="00F73929"/>
    <w:rsid w:val="00F741C4"/>
    <w:rsid w:val="00F744FC"/>
    <w:rsid w:val="00F74650"/>
    <w:rsid w:val="00F75162"/>
    <w:rsid w:val="00F75463"/>
    <w:rsid w:val="00F75570"/>
    <w:rsid w:val="00F76219"/>
    <w:rsid w:val="00F7683E"/>
    <w:rsid w:val="00F76C19"/>
    <w:rsid w:val="00F774EF"/>
    <w:rsid w:val="00F7766D"/>
    <w:rsid w:val="00F779EC"/>
    <w:rsid w:val="00F803FD"/>
    <w:rsid w:val="00F805D0"/>
    <w:rsid w:val="00F80B4F"/>
    <w:rsid w:val="00F80B8A"/>
    <w:rsid w:val="00F80ECE"/>
    <w:rsid w:val="00F82944"/>
    <w:rsid w:val="00F83222"/>
    <w:rsid w:val="00F83350"/>
    <w:rsid w:val="00F83400"/>
    <w:rsid w:val="00F83CBE"/>
    <w:rsid w:val="00F84578"/>
    <w:rsid w:val="00F84E8C"/>
    <w:rsid w:val="00F853FA"/>
    <w:rsid w:val="00F85564"/>
    <w:rsid w:val="00F85597"/>
    <w:rsid w:val="00F85F0C"/>
    <w:rsid w:val="00F86BBF"/>
    <w:rsid w:val="00F8720F"/>
    <w:rsid w:val="00F8730D"/>
    <w:rsid w:val="00F902E0"/>
    <w:rsid w:val="00F91020"/>
    <w:rsid w:val="00F9182E"/>
    <w:rsid w:val="00F91D8A"/>
    <w:rsid w:val="00F91EDC"/>
    <w:rsid w:val="00F922B4"/>
    <w:rsid w:val="00F9273B"/>
    <w:rsid w:val="00F9324A"/>
    <w:rsid w:val="00F9436A"/>
    <w:rsid w:val="00F948DA"/>
    <w:rsid w:val="00F948E5"/>
    <w:rsid w:val="00F94B9A"/>
    <w:rsid w:val="00F9597F"/>
    <w:rsid w:val="00F96A39"/>
    <w:rsid w:val="00F96D56"/>
    <w:rsid w:val="00F96F22"/>
    <w:rsid w:val="00F976A6"/>
    <w:rsid w:val="00F97A0C"/>
    <w:rsid w:val="00FA091E"/>
    <w:rsid w:val="00FA0BCB"/>
    <w:rsid w:val="00FA0BDB"/>
    <w:rsid w:val="00FA13AA"/>
    <w:rsid w:val="00FA142B"/>
    <w:rsid w:val="00FA1E09"/>
    <w:rsid w:val="00FA2AA7"/>
    <w:rsid w:val="00FA2BEF"/>
    <w:rsid w:val="00FA2BFB"/>
    <w:rsid w:val="00FA31AC"/>
    <w:rsid w:val="00FA357C"/>
    <w:rsid w:val="00FA35ED"/>
    <w:rsid w:val="00FA36F2"/>
    <w:rsid w:val="00FA46D3"/>
    <w:rsid w:val="00FA4C5C"/>
    <w:rsid w:val="00FA6158"/>
    <w:rsid w:val="00FA6D17"/>
    <w:rsid w:val="00FA75BD"/>
    <w:rsid w:val="00FB0AEC"/>
    <w:rsid w:val="00FB0D96"/>
    <w:rsid w:val="00FB0F8F"/>
    <w:rsid w:val="00FB12E5"/>
    <w:rsid w:val="00FB1E18"/>
    <w:rsid w:val="00FB1FE0"/>
    <w:rsid w:val="00FB23BD"/>
    <w:rsid w:val="00FB2D10"/>
    <w:rsid w:val="00FB4736"/>
    <w:rsid w:val="00FB53EF"/>
    <w:rsid w:val="00FB5ADF"/>
    <w:rsid w:val="00FB5EA9"/>
    <w:rsid w:val="00FB6A25"/>
    <w:rsid w:val="00FB6E65"/>
    <w:rsid w:val="00FB70AF"/>
    <w:rsid w:val="00FC08B4"/>
    <w:rsid w:val="00FC0E8E"/>
    <w:rsid w:val="00FC112C"/>
    <w:rsid w:val="00FC380C"/>
    <w:rsid w:val="00FC4571"/>
    <w:rsid w:val="00FC481C"/>
    <w:rsid w:val="00FC4837"/>
    <w:rsid w:val="00FC4A19"/>
    <w:rsid w:val="00FC4D7A"/>
    <w:rsid w:val="00FC5401"/>
    <w:rsid w:val="00FC5418"/>
    <w:rsid w:val="00FC5718"/>
    <w:rsid w:val="00FC63A7"/>
    <w:rsid w:val="00FC70DB"/>
    <w:rsid w:val="00FC7A53"/>
    <w:rsid w:val="00FD046A"/>
    <w:rsid w:val="00FD1EFE"/>
    <w:rsid w:val="00FD2185"/>
    <w:rsid w:val="00FD24F6"/>
    <w:rsid w:val="00FD2C64"/>
    <w:rsid w:val="00FD2E9F"/>
    <w:rsid w:val="00FD3813"/>
    <w:rsid w:val="00FD3A5B"/>
    <w:rsid w:val="00FD41AA"/>
    <w:rsid w:val="00FD5381"/>
    <w:rsid w:val="00FD6009"/>
    <w:rsid w:val="00FD6328"/>
    <w:rsid w:val="00FD6A3D"/>
    <w:rsid w:val="00FD77B4"/>
    <w:rsid w:val="00FD7995"/>
    <w:rsid w:val="00FD7D85"/>
    <w:rsid w:val="00FE0092"/>
    <w:rsid w:val="00FE089D"/>
    <w:rsid w:val="00FE1F05"/>
    <w:rsid w:val="00FE20C5"/>
    <w:rsid w:val="00FE2798"/>
    <w:rsid w:val="00FE2B40"/>
    <w:rsid w:val="00FE3399"/>
    <w:rsid w:val="00FE43AC"/>
    <w:rsid w:val="00FE4FF9"/>
    <w:rsid w:val="00FE5156"/>
    <w:rsid w:val="00FE5CCE"/>
    <w:rsid w:val="00FE617E"/>
    <w:rsid w:val="00FE7667"/>
    <w:rsid w:val="00FE7A1A"/>
    <w:rsid w:val="00FF05E9"/>
    <w:rsid w:val="00FF0FD3"/>
    <w:rsid w:val="00FF1228"/>
    <w:rsid w:val="00FF1570"/>
    <w:rsid w:val="00FF19E9"/>
    <w:rsid w:val="00FF1FC3"/>
    <w:rsid w:val="00FF20BA"/>
    <w:rsid w:val="00FF241A"/>
    <w:rsid w:val="00FF35FD"/>
    <w:rsid w:val="00FF3DCD"/>
    <w:rsid w:val="00FF413A"/>
    <w:rsid w:val="00FF4451"/>
    <w:rsid w:val="00FF46F9"/>
    <w:rsid w:val="00FF4D44"/>
    <w:rsid w:val="00FF51BA"/>
    <w:rsid w:val="00FF60BE"/>
    <w:rsid w:val="00FF68BC"/>
    <w:rsid w:val="00FF6CFF"/>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89CC3B1"/>
  <w15:chartTrackingRefBased/>
  <w15:docId w15:val="{94E45825-E848-47B9-B5B3-EC35D687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927C2C"/>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uiPriority w:val="99"/>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Naslov2Znak">
    <w:name w:val="Naslov 2 Znak"/>
    <w:link w:val="Naslov2"/>
    <w:semiHidden/>
    <w:rsid w:val="00927C2C"/>
    <w:rPr>
      <w:rFonts w:ascii="Calibri Light" w:eastAsia="Times New Roman" w:hAnsi="Calibri Light" w:cs="Times New Roman"/>
      <w:b/>
      <w:bCs/>
      <w:i/>
      <w:iCs/>
      <w:sz w:val="28"/>
      <w:szCs w:val="28"/>
      <w:lang w:eastAsia="en-US"/>
    </w:rPr>
  </w:style>
  <w:style w:type="table" w:styleId="Navadnatabela4">
    <w:name w:val="Plain Table 4"/>
    <w:basedOn w:val="Navadnatabela"/>
    <w:uiPriority w:val="44"/>
    <w:rsid w:val="007A3B9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5451121">
      <w:bodyDiv w:val="1"/>
      <w:marLeft w:val="0"/>
      <w:marRight w:val="0"/>
      <w:marTop w:val="0"/>
      <w:marBottom w:val="0"/>
      <w:divBdr>
        <w:top w:val="none" w:sz="0" w:space="0" w:color="auto"/>
        <w:left w:val="none" w:sz="0" w:space="0" w:color="auto"/>
        <w:bottom w:val="none" w:sz="0" w:space="0" w:color="auto"/>
        <w:right w:val="none" w:sz="0" w:space="0" w:color="auto"/>
      </w:divBdr>
      <w:divsChild>
        <w:div w:id="1389187111">
          <w:marLeft w:val="0"/>
          <w:marRight w:val="0"/>
          <w:marTop w:val="0"/>
          <w:marBottom w:val="0"/>
          <w:divBdr>
            <w:top w:val="none" w:sz="0" w:space="0" w:color="auto"/>
            <w:left w:val="none" w:sz="0" w:space="0" w:color="auto"/>
            <w:bottom w:val="none" w:sz="0" w:space="0" w:color="auto"/>
            <w:right w:val="none" w:sz="0" w:space="0" w:color="auto"/>
          </w:divBdr>
          <w:divsChild>
            <w:div w:id="2123766781">
              <w:marLeft w:val="0"/>
              <w:marRight w:val="0"/>
              <w:marTop w:val="0"/>
              <w:marBottom w:val="0"/>
              <w:divBdr>
                <w:top w:val="none" w:sz="0" w:space="0" w:color="auto"/>
                <w:left w:val="none" w:sz="0" w:space="0" w:color="auto"/>
                <w:bottom w:val="none" w:sz="0" w:space="0" w:color="auto"/>
                <w:right w:val="none" w:sz="0" w:space="0" w:color="auto"/>
              </w:divBdr>
              <w:divsChild>
                <w:div w:id="1896696303">
                  <w:marLeft w:val="-225"/>
                  <w:marRight w:val="-225"/>
                  <w:marTop w:val="0"/>
                  <w:marBottom w:val="0"/>
                  <w:divBdr>
                    <w:top w:val="none" w:sz="0" w:space="0" w:color="auto"/>
                    <w:left w:val="none" w:sz="0" w:space="0" w:color="auto"/>
                    <w:bottom w:val="none" w:sz="0" w:space="0" w:color="auto"/>
                    <w:right w:val="none" w:sz="0" w:space="0" w:color="auto"/>
                  </w:divBdr>
                  <w:divsChild>
                    <w:div w:id="811214266">
                      <w:marLeft w:val="0"/>
                      <w:marRight w:val="0"/>
                      <w:marTop w:val="0"/>
                      <w:marBottom w:val="0"/>
                      <w:divBdr>
                        <w:top w:val="none" w:sz="0" w:space="0" w:color="auto"/>
                        <w:left w:val="none" w:sz="0" w:space="0" w:color="auto"/>
                        <w:bottom w:val="none" w:sz="0" w:space="0" w:color="auto"/>
                        <w:right w:val="none" w:sz="0" w:space="0" w:color="auto"/>
                      </w:divBdr>
                      <w:divsChild>
                        <w:div w:id="834805179">
                          <w:marLeft w:val="0"/>
                          <w:marRight w:val="0"/>
                          <w:marTop w:val="0"/>
                          <w:marBottom w:val="0"/>
                          <w:divBdr>
                            <w:top w:val="none" w:sz="0" w:space="0" w:color="auto"/>
                            <w:left w:val="none" w:sz="0" w:space="0" w:color="auto"/>
                            <w:bottom w:val="none" w:sz="0" w:space="0" w:color="auto"/>
                            <w:right w:val="none" w:sz="0" w:space="0" w:color="auto"/>
                          </w:divBdr>
                          <w:divsChild>
                            <w:div w:id="1801263200">
                              <w:marLeft w:val="-225"/>
                              <w:marRight w:val="-225"/>
                              <w:marTop w:val="0"/>
                              <w:marBottom w:val="0"/>
                              <w:divBdr>
                                <w:top w:val="none" w:sz="0" w:space="0" w:color="auto"/>
                                <w:left w:val="none" w:sz="0" w:space="0" w:color="auto"/>
                                <w:bottom w:val="none" w:sz="0" w:space="0" w:color="auto"/>
                                <w:right w:val="none" w:sz="0" w:space="0" w:color="auto"/>
                              </w:divBdr>
                              <w:divsChild>
                                <w:div w:id="526407435">
                                  <w:marLeft w:val="0"/>
                                  <w:marRight w:val="0"/>
                                  <w:marTop w:val="0"/>
                                  <w:marBottom w:val="0"/>
                                  <w:divBdr>
                                    <w:top w:val="none" w:sz="0" w:space="0" w:color="auto"/>
                                    <w:left w:val="none" w:sz="0" w:space="0" w:color="auto"/>
                                    <w:bottom w:val="none" w:sz="0" w:space="0" w:color="auto"/>
                                    <w:right w:val="none" w:sz="0" w:space="0" w:color="auto"/>
                                  </w:divBdr>
                                  <w:divsChild>
                                    <w:div w:id="278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7135">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19371">
      <w:bodyDiv w:val="1"/>
      <w:marLeft w:val="0"/>
      <w:marRight w:val="0"/>
      <w:marTop w:val="0"/>
      <w:marBottom w:val="0"/>
      <w:divBdr>
        <w:top w:val="none" w:sz="0" w:space="0" w:color="auto"/>
        <w:left w:val="none" w:sz="0" w:space="0" w:color="auto"/>
        <w:bottom w:val="none" w:sz="0" w:space="0" w:color="auto"/>
        <w:right w:val="none" w:sz="0" w:space="0" w:color="auto"/>
      </w:divBdr>
      <w:divsChild>
        <w:div w:id="1031222523">
          <w:marLeft w:val="0"/>
          <w:marRight w:val="0"/>
          <w:marTop w:val="0"/>
          <w:marBottom w:val="0"/>
          <w:divBdr>
            <w:top w:val="none" w:sz="0" w:space="0" w:color="auto"/>
            <w:left w:val="none" w:sz="0" w:space="0" w:color="auto"/>
            <w:bottom w:val="none" w:sz="0" w:space="0" w:color="auto"/>
            <w:right w:val="none" w:sz="0" w:space="0" w:color="auto"/>
          </w:divBdr>
          <w:divsChild>
            <w:div w:id="24790009">
              <w:marLeft w:val="0"/>
              <w:marRight w:val="0"/>
              <w:marTop w:val="100"/>
              <w:marBottom w:val="100"/>
              <w:divBdr>
                <w:top w:val="none" w:sz="0" w:space="0" w:color="auto"/>
                <w:left w:val="none" w:sz="0" w:space="0" w:color="auto"/>
                <w:bottom w:val="none" w:sz="0" w:space="0" w:color="auto"/>
                <w:right w:val="none" w:sz="0" w:space="0" w:color="auto"/>
              </w:divBdr>
              <w:divsChild>
                <w:div w:id="1356616753">
                  <w:marLeft w:val="0"/>
                  <w:marRight w:val="0"/>
                  <w:marTop w:val="0"/>
                  <w:marBottom w:val="0"/>
                  <w:divBdr>
                    <w:top w:val="none" w:sz="0" w:space="0" w:color="auto"/>
                    <w:left w:val="none" w:sz="0" w:space="0" w:color="auto"/>
                    <w:bottom w:val="none" w:sz="0" w:space="0" w:color="auto"/>
                    <w:right w:val="none" w:sz="0" w:space="0" w:color="auto"/>
                  </w:divBdr>
                  <w:divsChild>
                    <w:div w:id="1773237739">
                      <w:marLeft w:val="0"/>
                      <w:marRight w:val="0"/>
                      <w:marTop w:val="0"/>
                      <w:marBottom w:val="0"/>
                      <w:divBdr>
                        <w:top w:val="none" w:sz="0" w:space="0" w:color="auto"/>
                        <w:left w:val="none" w:sz="0" w:space="0" w:color="auto"/>
                        <w:bottom w:val="none" w:sz="0" w:space="0" w:color="auto"/>
                        <w:right w:val="none" w:sz="0" w:space="0" w:color="auto"/>
                      </w:divBdr>
                      <w:divsChild>
                        <w:div w:id="1003585521">
                          <w:marLeft w:val="0"/>
                          <w:marRight w:val="0"/>
                          <w:marTop w:val="0"/>
                          <w:marBottom w:val="0"/>
                          <w:divBdr>
                            <w:top w:val="none" w:sz="0" w:space="0" w:color="auto"/>
                            <w:left w:val="none" w:sz="0" w:space="0" w:color="auto"/>
                            <w:bottom w:val="none" w:sz="0" w:space="0" w:color="auto"/>
                            <w:right w:val="none" w:sz="0" w:space="0" w:color="auto"/>
                          </w:divBdr>
                          <w:divsChild>
                            <w:div w:id="2120253344">
                              <w:marLeft w:val="0"/>
                              <w:marRight w:val="0"/>
                              <w:marTop w:val="0"/>
                              <w:marBottom w:val="0"/>
                              <w:divBdr>
                                <w:top w:val="none" w:sz="0" w:space="0" w:color="auto"/>
                                <w:left w:val="none" w:sz="0" w:space="0" w:color="auto"/>
                                <w:bottom w:val="none" w:sz="0" w:space="0" w:color="auto"/>
                                <w:right w:val="none" w:sz="0" w:space="0" w:color="auto"/>
                              </w:divBdr>
                              <w:divsChild>
                                <w:div w:id="345135971">
                                  <w:marLeft w:val="0"/>
                                  <w:marRight w:val="0"/>
                                  <w:marTop w:val="0"/>
                                  <w:marBottom w:val="0"/>
                                  <w:divBdr>
                                    <w:top w:val="none" w:sz="0" w:space="0" w:color="auto"/>
                                    <w:left w:val="none" w:sz="0" w:space="0" w:color="auto"/>
                                    <w:bottom w:val="none" w:sz="0" w:space="0" w:color="auto"/>
                                    <w:right w:val="none" w:sz="0" w:space="0" w:color="auto"/>
                                  </w:divBdr>
                                  <w:divsChild>
                                    <w:div w:id="2123720081">
                                      <w:marLeft w:val="0"/>
                                      <w:marRight w:val="0"/>
                                      <w:marTop w:val="0"/>
                                      <w:marBottom w:val="0"/>
                                      <w:divBdr>
                                        <w:top w:val="none" w:sz="0" w:space="0" w:color="auto"/>
                                        <w:left w:val="none" w:sz="0" w:space="0" w:color="auto"/>
                                        <w:bottom w:val="none" w:sz="0" w:space="0" w:color="auto"/>
                                        <w:right w:val="none" w:sz="0" w:space="0" w:color="auto"/>
                                      </w:divBdr>
                                      <w:divsChild>
                                        <w:div w:id="1652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434057168">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sChild>
        <w:div w:id="1371303087">
          <w:marLeft w:val="0"/>
          <w:marRight w:val="0"/>
          <w:marTop w:val="0"/>
          <w:marBottom w:val="0"/>
          <w:divBdr>
            <w:top w:val="none" w:sz="0" w:space="0" w:color="auto"/>
            <w:left w:val="none" w:sz="0" w:space="0" w:color="auto"/>
            <w:bottom w:val="none" w:sz="0" w:space="0" w:color="auto"/>
            <w:right w:val="none" w:sz="0" w:space="0" w:color="auto"/>
          </w:divBdr>
          <w:divsChild>
            <w:div w:id="238830312">
              <w:marLeft w:val="0"/>
              <w:marRight w:val="0"/>
              <w:marTop w:val="0"/>
              <w:marBottom w:val="0"/>
              <w:divBdr>
                <w:top w:val="none" w:sz="0" w:space="0" w:color="auto"/>
                <w:left w:val="none" w:sz="0" w:space="0" w:color="auto"/>
                <w:bottom w:val="none" w:sz="0" w:space="0" w:color="auto"/>
                <w:right w:val="none" w:sz="0" w:space="0" w:color="auto"/>
              </w:divBdr>
              <w:divsChild>
                <w:div w:id="1496913308">
                  <w:marLeft w:val="-225"/>
                  <w:marRight w:val="-225"/>
                  <w:marTop w:val="0"/>
                  <w:marBottom w:val="0"/>
                  <w:divBdr>
                    <w:top w:val="none" w:sz="0" w:space="0" w:color="auto"/>
                    <w:left w:val="none" w:sz="0" w:space="0" w:color="auto"/>
                    <w:bottom w:val="none" w:sz="0" w:space="0" w:color="auto"/>
                    <w:right w:val="none" w:sz="0" w:space="0" w:color="auto"/>
                  </w:divBdr>
                  <w:divsChild>
                    <w:div w:id="234708560">
                      <w:marLeft w:val="0"/>
                      <w:marRight w:val="0"/>
                      <w:marTop w:val="0"/>
                      <w:marBottom w:val="0"/>
                      <w:divBdr>
                        <w:top w:val="none" w:sz="0" w:space="0" w:color="auto"/>
                        <w:left w:val="none" w:sz="0" w:space="0" w:color="auto"/>
                        <w:bottom w:val="none" w:sz="0" w:space="0" w:color="auto"/>
                        <w:right w:val="none" w:sz="0" w:space="0" w:color="auto"/>
                      </w:divBdr>
                      <w:divsChild>
                        <w:div w:id="1644045208">
                          <w:marLeft w:val="0"/>
                          <w:marRight w:val="0"/>
                          <w:marTop w:val="0"/>
                          <w:marBottom w:val="0"/>
                          <w:divBdr>
                            <w:top w:val="none" w:sz="0" w:space="0" w:color="auto"/>
                            <w:left w:val="none" w:sz="0" w:space="0" w:color="auto"/>
                            <w:bottom w:val="none" w:sz="0" w:space="0" w:color="auto"/>
                            <w:right w:val="none" w:sz="0" w:space="0" w:color="auto"/>
                          </w:divBdr>
                          <w:divsChild>
                            <w:div w:id="114912550">
                              <w:marLeft w:val="-225"/>
                              <w:marRight w:val="-225"/>
                              <w:marTop w:val="0"/>
                              <w:marBottom w:val="0"/>
                              <w:divBdr>
                                <w:top w:val="none" w:sz="0" w:space="0" w:color="auto"/>
                                <w:left w:val="none" w:sz="0" w:space="0" w:color="auto"/>
                                <w:bottom w:val="none" w:sz="0" w:space="0" w:color="auto"/>
                                <w:right w:val="none" w:sz="0" w:space="0" w:color="auto"/>
                              </w:divBdr>
                              <w:divsChild>
                                <w:div w:id="1959724192">
                                  <w:marLeft w:val="0"/>
                                  <w:marRight w:val="0"/>
                                  <w:marTop w:val="0"/>
                                  <w:marBottom w:val="0"/>
                                  <w:divBdr>
                                    <w:top w:val="none" w:sz="0" w:space="0" w:color="auto"/>
                                    <w:left w:val="none" w:sz="0" w:space="0" w:color="auto"/>
                                    <w:bottom w:val="none" w:sz="0" w:space="0" w:color="auto"/>
                                    <w:right w:val="none" w:sz="0" w:space="0" w:color="auto"/>
                                  </w:divBdr>
                                  <w:divsChild>
                                    <w:div w:id="1213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75805">
      <w:bodyDiv w:val="1"/>
      <w:marLeft w:val="0"/>
      <w:marRight w:val="0"/>
      <w:marTop w:val="0"/>
      <w:marBottom w:val="0"/>
      <w:divBdr>
        <w:top w:val="none" w:sz="0" w:space="0" w:color="auto"/>
        <w:left w:val="none" w:sz="0" w:space="0" w:color="auto"/>
        <w:bottom w:val="none" w:sz="0" w:space="0" w:color="auto"/>
        <w:right w:val="none" w:sz="0" w:space="0" w:color="auto"/>
      </w:divBdr>
      <w:divsChild>
        <w:div w:id="1805587451">
          <w:marLeft w:val="0"/>
          <w:marRight w:val="0"/>
          <w:marTop w:val="0"/>
          <w:marBottom w:val="0"/>
          <w:divBdr>
            <w:top w:val="none" w:sz="0" w:space="0" w:color="auto"/>
            <w:left w:val="none" w:sz="0" w:space="0" w:color="auto"/>
            <w:bottom w:val="none" w:sz="0" w:space="0" w:color="auto"/>
            <w:right w:val="none" w:sz="0" w:space="0" w:color="auto"/>
          </w:divBdr>
          <w:divsChild>
            <w:div w:id="421344849">
              <w:marLeft w:val="0"/>
              <w:marRight w:val="0"/>
              <w:marTop w:val="100"/>
              <w:marBottom w:val="100"/>
              <w:divBdr>
                <w:top w:val="none" w:sz="0" w:space="0" w:color="auto"/>
                <w:left w:val="none" w:sz="0" w:space="0" w:color="auto"/>
                <w:bottom w:val="none" w:sz="0" w:space="0" w:color="auto"/>
                <w:right w:val="none" w:sz="0" w:space="0" w:color="auto"/>
              </w:divBdr>
              <w:divsChild>
                <w:div w:id="1744378182">
                  <w:marLeft w:val="0"/>
                  <w:marRight w:val="0"/>
                  <w:marTop w:val="0"/>
                  <w:marBottom w:val="0"/>
                  <w:divBdr>
                    <w:top w:val="none" w:sz="0" w:space="0" w:color="auto"/>
                    <w:left w:val="none" w:sz="0" w:space="0" w:color="auto"/>
                    <w:bottom w:val="none" w:sz="0" w:space="0" w:color="auto"/>
                    <w:right w:val="none" w:sz="0" w:space="0" w:color="auto"/>
                  </w:divBdr>
                  <w:divsChild>
                    <w:div w:id="488063550">
                      <w:marLeft w:val="0"/>
                      <w:marRight w:val="0"/>
                      <w:marTop w:val="0"/>
                      <w:marBottom w:val="0"/>
                      <w:divBdr>
                        <w:top w:val="none" w:sz="0" w:space="0" w:color="auto"/>
                        <w:left w:val="none" w:sz="0" w:space="0" w:color="auto"/>
                        <w:bottom w:val="none" w:sz="0" w:space="0" w:color="auto"/>
                        <w:right w:val="none" w:sz="0" w:space="0" w:color="auto"/>
                      </w:divBdr>
                      <w:divsChild>
                        <w:div w:id="1374503958">
                          <w:marLeft w:val="0"/>
                          <w:marRight w:val="0"/>
                          <w:marTop w:val="0"/>
                          <w:marBottom w:val="0"/>
                          <w:divBdr>
                            <w:top w:val="none" w:sz="0" w:space="0" w:color="auto"/>
                            <w:left w:val="none" w:sz="0" w:space="0" w:color="auto"/>
                            <w:bottom w:val="none" w:sz="0" w:space="0" w:color="auto"/>
                            <w:right w:val="none" w:sz="0" w:space="0" w:color="auto"/>
                          </w:divBdr>
                          <w:divsChild>
                            <w:div w:id="2100906835">
                              <w:marLeft w:val="0"/>
                              <w:marRight w:val="0"/>
                              <w:marTop w:val="0"/>
                              <w:marBottom w:val="0"/>
                              <w:divBdr>
                                <w:top w:val="none" w:sz="0" w:space="0" w:color="auto"/>
                                <w:left w:val="none" w:sz="0" w:space="0" w:color="auto"/>
                                <w:bottom w:val="none" w:sz="0" w:space="0" w:color="auto"/>
                                <w:right w:val="none" w:sz="0" w:space="0" w:color="auto"/>
                              </w:divBdr>
                              <w:divsChild>
                                <w:div w:id="1340307995">
                                  <w:marLeft w:val="0"/>
                                  <w:marRight w:val="0"/>
                                  <w:marTop w:val="0"/>
                                  <w:marBottom w:val="0"/>
                                  <w:divBdr>
                                    <w:top w:val="none" w:sz="0" w:space="0" w:color="auto"/>
                                    <w:left w:val="none" w:sz="0" w:space="0" w:color="auto"/>
                                    <w:bottom w:val="none" w:sz="0" w:space="0" w:color="auto"/>
                                    <w:right w:val="none" w:sz="0" w:space="0" w:color="auto"/>
                                  </w:divBdr>
                                  <w:divsChild>
                                    <w:div w:id="1819422108">
                                      <w:marLeft w:val="0"/>
                                      <w:marRight w:val="0"/>
                                      <w:marTop w:val="0"/>
                                      <w:marBottom w:val="0"/>
                                      <w:divBdr>
                                        <w:top w:val="none" w:sz="0" w:space="0" w:color="auto"/>
                                        <w:left w:val="none" w:sz="0" w:space="0" w:color="auto"/>
                                        <w:bottom w:val="none" w:sz="0" w:space="0" w:color="auto"/>
                                        <w:right w:val="none" w:sz="0" w:space="0" w:color="auto"/>
                                      </w:divBdr>
                                      <w:divsChild>
                                        <w:div w:id="19479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79954327">
      <w:bodyDiv w:val="1"/>
      <w:marLeft w:val="0"/>
      <w:marRight w:val="0"/>
      <w:marTop w:val="0"/>
      <w:marBottom w:val="0"/>
      <w:divBdr>
        <w:top w:val="none" w:sz="0" w:space="0" w:color="auto"/>
        <w:left w:val="none" w:sz="0" w:space="0" w:color="auto"/>
        <w:bottom w:val="none" w:sz="0" w:space="0" w:color="auto"/>
        <w:right w:val="none" w:sz="0" w:space="0" w:color="auto"/>
      </w:divBdr>
      <w:divsChild>
        <w:div w:id="1781028097">
          <w:marLeft w:val="0"/>
          <w:marRight w:val="0"/>
          <w:marTop w:val="0"/>
          <w:marBottom w:val="0"/>
          <w:divBdr>
            <w:top w:val="none" w:sz="0" w:space="0" w:color="auto"/>
            <w:left w:val="none" w:sz="0" w:space="0" w:color="auto"/>
            <w:bottom w:val="none" w:sz="0" w:space="0" w:color="auto"/>
            <w:right w:val="none" w:sz="0" w:space="0" w:color="auto"/>
          </w:divBdr>
          <w:divsChild>
            <w:div w:id="503906630">
              <w:marLeft w:val="0"/>
              <w:marRight w:val="0"/>
              <w:marTop w:val="100"/>
              <w:marBottom w:val="100"/>
              <w:divBdr>
                <w:top w:val="none" w:sz="0" w:space="0" w:color="auto"/>
                <w:left w:val="none" w:sz="0" w:space="0" w:color="auto"/>
                <w:bottom w:val="none" w:sz="0" w:space="0" w:color="auto"/>
                <w:right w:val="none" w:sz="0" w:space="0" w:color="auto"/>
              </w:divBdr>
              <w:divsChild>
                <w:div w:id="727874749">
                  <w:marLeft w:val="0"/>
                  <w:marRight w:val="0"/>
                  <w:marTop w:val="0"/>
                  <w:marBottom w:val="0"/>
                  <w:divBdr>
                    <w:top w:val="none" w:sz="0" w:space="0" w:color="auto"/>
                    <w:left w:val="none" w:sz="0" w:space="0" w:color="auto"/>
                    <w:bottom w:val="none" w:sz="0" w:space="0" w:color="auto"/>
                    <w:right w:val="none" w:sz="0" w:space="0" w:color="auto"/>
                  </w:divBdr>
                  <w:divsChild>
                    <w:div w:id="978806252">
                      <w:marLeft w:val="0"/>
                      <w:marRight w:val="0"/>
                      <w:marTop w:val="0"/>
                      <w:marBottom w:val="0"/>
                      <w:divBdr>
                        <w:top w:val="none" w:sz="0" w:space="0" w:color="auto"/>
                        <w:left w:val="none" w:sz="0" w:space="0" w:color="auto"/>
                        <w:bottom w:val="none" w:sz="0" w:space="0" w:color="auto"/>
                        <w:right w:val="none" w:sz="0" w:space="0" w:color="auto"/>
                      </w:divBdr>
                      <w:divsChild>
                        <w:div w:id="568461057">
                          <w:marLeft w:val="0"/>
                          <w:marRight w:val="0"/>
                          <w:marTop w:val="0"/>
                          <w:marBottom w:val="0"/>
                          <w:divBdr>
                            <w:top w:val="none" w:sz="0" w:space="0" w:color="auto"/>
                            <w:left w:val="none" w:sz="0" w:space="0" w:color="auto"/>
                            <w:bottom w:val="none" w:sz="0" w:space="0" w:color="auto"/>
                            <w:right w:val="none" w:sz="0" w:space="0" w:color="auto"/>
                          </w:divBdr>
                          <w:divsChild>
                            <w:div w:id="1405835114">
                              <w:marLeft w:val="0"/>
                              <w:marRight w:val="0"/>
                              <w:marTop w:val="0"/>
                              <w:marBottom w:val="0"/>
                              <w:divBdr>
                                <w:top w:val="none" w:sz="0" w:space="0" w:color="auto"/>
                                <w:left w:val="none" w:sz="0" w:space="0" w:color="auto"/>
                                <w:bottom w:val="none" w:sz="0" w:space="0" w:color="auto"/>
                                <w:right w:val="none" w:sz="0" w:space="0" w:color="auto"/>
                              </w:divBdr>
                              <w:divsChild>
                                <w:div w:id="173765756">
                                  <w:marLeft w:val="0"/>
                                  <w:marRight w:val="0"/>
                                  <w:marTop w:val="0"/>
                                  <w:marBottom w:val="0"/>
                                  <w:divBdr>
                                    <w:top w:val="none" w:sz="0" w:space="0" w:color="auto"/>
                                    <w:left w:val="none" w:sz="0" w:space="0" w:color="auto"/>
                                    <w:bottom w:val="none" w:sz="0" w:space="0" w:color="auto"/>
                                    <w:right w:val="none" w:sz="0" w:space="0" w:color="auto"/>
                                  </w:divBdr>
                                  <w:divsChild>
                                    <w:div w:id="1821145931">
                                      <w:marLeft w:val="0"/>
                                      <w:marRight w:val="0"/>
                                      <w:marTop w:val="0"/>
                                      <w:marBottom w:val="0"/>
                                      <w:divBdr>
                                        <w:top w:val="none" w:sz="0" w:space="0" w:color="auto"/>
                                        <w:left w:val="none" w:sz="0" w:space="0" w:color="auto"/>
                                        <w:bottom w:val="none" w:sz="0" w:space="0" w:color="auto"/>
                                        <w:right w:val="none" w:sz="0" w:space="0" w:color="auto"/>
                                      </w:divBdr>
                                      <w:divsChild>
                                        <w:div w:id="5688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601088">
      <w:bodyDiv w:val="1"/>
      <w:marLeft w:val="0"/>
      <w:marRight w:val="0"/>
      <w:marTop w:val="0"/>
      <w:marBottom w:val="0"/>
      <w:divBdr>
        <w:top w:val="none" w:sz="0" w:space="0" w:color="auto"/>
        <w:left w:val="none" w:sz="0" w:space="0" w:color="auto"/>
        <w:bottom w:val="none" w:sz="0" w:space="0" w:color="auto"/>
        <w:right w:val="none" w:sz="0" w:space="0" w:color="auto"/>
      </w:divBdr>
      <w:divsChild>
        <w:div w:id="79062967">
          <w:marLeft w:val="0"/>
          <w:marRight w:val="0"/>
          <w:marTop w:val="0"/>
          <w:marBottom w:val="0"/>
          <w:divBdr>
            <w:top w:val="none" w:sz="0" w:space="0" w:color="auto"/>
            <w:left w:val="none" w:sz="0" w:space="0" w:color="auto"/>
            <w:bottom w:val="none" w:sz="0" w:space="0" w:color="auto"/>
            <w:right w:val="none" w:sz="0" w:space="0" w:color="auto"/>
          </w:divBdr>
        </w:div>
        <w:div w:id="381563257">
          <w:marLeft w:val="0"/>
          <w:marRight w:val="0"/>
          <w:marTop w:val="0"/>
          <w:marBottom w:val="0"/>
          <w:divBdr>
            <w:top w:val="none" w:sz="0" w:space="0" w:color="auto"/>
            <w:left w:val="none" w:sz="0" w:space="0" w:color="auto"/>
            <w:bottom w:val="none" w:sz="0" w:space="0" w:color="auto"/>
            <w:right w:val="none" w:sz="0" w:space="0" w:color="auto"/>
          </w:divBdr>
        </w:div>
        <w:div w:id="1913545548">
          <w:marLeft w:val="0"/>
          <w:marRight w:val="0"/>
          <w:marTop w:val="0"/>
          <w:marBottom w:val="0"/>
          <w:divBdr>
            <w:top w:val="none" w:sz="0" w:space="0" w:color="auto"/>
            <w:left w:val="none" w:sz="0" w:space="0" w:color="auto"/>
            <w:bottom w:val="none" w:sz="0" w:space="0" w:color="auto"/>
            <w:right w:val="none" w:sz="0" w:space="0" w:color="auto"/>
          </w:divBdr>
        </w:div>
        <w:div w:id="1946844919">
          <w:marLeft w:val="0"/>
          <w:marRight w:val="0"/>
          <w:marTop w:val="0"/>
          <w:marBottom w:val="0"/>
          <w:divBdr>
            <w:top w:val="none" w:sz="0" w:space="0" w:color="auto"/>
            <w:left w:val="none" w:sz="0" w:space="0" w:color="auto"/>
            <w:bottom w:val="none" w:sz="0" w:space="0" w:color="auto"/>
            <w:right w:val="none" w:sz="0" w:space="0" w:color="auto"/>
          </w:divBdr>
        </w:div>
        <w:div w:id="1992246910">
          <w:marLeft w:val="0"/>
          <w:marRight w:val="0"/>
          <w:marTop w:val="0"/>
          <w:marBottom w:val="0"/>
          <w:divBdr>
            <w:top w:val="none" w:sz="0" w:space="0" w:color="auto"/>
            <w:left w:val="none" w:sz="0" w:space="0" w:color="auto"/>
            <w:bottom w:val="none" w:sz="0" w:space="0" w:color="auto"/>
            <w:right w:val="none" w:sz="0" w:space="0" w:color="auto"/>
          </w:divBdr>
        </w:div>
        <w:div w:id="2044863267">
          <w:marLeft w:val="0"/>
          <w:marRight w:val="0"/>
          <w:marTop w:val="0"/>
          <w:marBottom w:val="0"/>
          <w:divBdr>
            <w:top w:val="none" w:sz="0" w:space="0" w:color="auto"/>
            <w:left w:val="none" w:sz="0" w:space="0" w:color="auto"/>
            <w:bottom w:val="none" w:sz="0" w:space="0" w:color="auto"/>
            <w:right w:val="none" w:sz="0" w:space="0" w:color="auto"/>
          </w:divBdr>
        </w:div>
        <w:div w:id="2092313954">
          <w:marLeft w:val="0"/>
          <w:marRight w:val="0"/>
          <w:marTop w:val="0"/>
          <w:marBottom w:val="0"/>
          <w:divBdr>
            <w:top w:val="none" w:sz="0" w:space="0" w:color="auto"/>
            <w:left w:val="none" w:sz="0" w:space="0" w:color="auto"/>
            <w:bottom w:val="none" w:sz="0" w:space="0" w:color="auto"/>
            <w:right w:val="none" w:sz="0" w:space="0" w:color="auto"/>
          </w:divBdr>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55794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51">
          <w:marLeft w:val="0"/>
          <w:marRight w:val="0"/>
          <w:marTop w:val="0"/>
          <w:marBottom w:val="0"/>
          <w:divBdr>
            <w:top w:val="none" w:sz="0" w:space="0" w:color="auto"/>
            <w:left w:val="none" w:sz="0" w:space="0" w:color="auto"/>
            <w:bottom w:val="none" w:sz="0" w:space="0" w:color="auto"/>
            <w:right w:val="none" w:sz="0" w:space="0" w:color="auto"/>
          </w:divBdr>
          <w:divsChild>
            <w:div w:id="291375095">
              <w:marLeft w:val="0"/>
              <w:marRight w:val="0"/>
              <w:marTop w:val="100"/>
              <w:marBottom w:val="100"/>
              <w:divBdr>
                <w:top w:val="none" w:sz="0" w:space="0" w:color="auto"/>
                <w:left w:val="none" w:sz="0" w:space="0" w:color="auto"/>
                <w:bottom w:val="none" w:sz="0" w:space="0" w:color="auto"/>
                <w:right w:val="none" w:sz="0" w:space="0" w:color="auto"/>
              </w:divBdr>
              <w:divsChild>
                <w:div w:id="1746801319">
                  <w:marLeft w:val="0"/>
                  <w:marRight w:val="0"/>
                  <w:marTop w:val="0"/>
                  <w:marBottom w:val="0"/>
                  <w:divBdr>
                    <w:top w:val="none" w:sz="0" w:space="0" w:color="auto"/>
                    <w:left w:val="none" w:sz="0" w:space="0" w:color="auto"/>
                    <w:bottom w:val="none" w:sz="0" w:space="0" w:color="auto"/>
                    <w:right w:val="none" w:sz="0" w:space="0" w:color="auto"/>
                  </w:divBdr>
                  <w:divsChild>
                    <w:div w:id="1005591009">
                      <w:marLeft w:val="0"/>
                      <w:marRight w:val="0"/>
                      <w:marTop w:val="0"/>
                      <w:marBottom w:val="0"/>
                      <w:divBdr>
                        <w:top w:val="none" w:sz="0" w:space="0" w:color="auto"/>
                        <w:left w:val="none" w:sz="0" w:space="0" w:color="auto"/>
                        <w:bottom w:val="none" w:sz="0" w:space="0" w:color="auto"/>
                        <w:right w:val="none" w:sz="0" w:space="0" w:color="auto"/>
                      </w:divBdr>
                      <w:divsChild>
                        <w:div w:id="1115055072">
                          <w:marLeft w:val="0"/>
                          <w:marRight w:val="0"/>
                          <w:marTop w:val="0"/>
                          <w:marBottom w:val="0"/>
                          <w:divBdr>
                            <w:top w:val="none" w:sz="0" w:space="0" w:color="auto"/>
                            <w:left w:val="none" w:sz="0" w:space="0" w:color="auto"/>
                            <w:bottom w:val="none" w:sz="0" w:space="0" w:color="auto"/>
                            <w:right w:val="none" w:sz="0" w:space="0" w:color="auto"/>
                          </w:divBdr>
                          <w:divsChild>
                            <w:div w:id="28103467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19886914">
                                      <w:marLeft w:val="0"/>
                                      <w:marRight w:val="0"/>
                                      <w:marTop w:val="0"/>
                                      <w:marBottom w:val="0"/>
                                      <w:divBdr>
                                        <w:top w:val="none" w:sz="0" w:space="0" w:color="auto"/>
                                        <w:left w:val="none" w:sz="0" w:space="0" w:color="auto"/>
                                        <w:bottom w:val="none" w:sz="0" w:space="0" w:color="auto"/>
                                        <w:right w:val="none" w:sz="0" w:space="0" w:color="auto"/>
                                      </w:divBdr>
                                      <w:divsChild>
                                        <w:div w:id="13231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82039">
      <w:bodyDiv w:val="1"/>
      <w:marLeft w:val="0"/>
      <w:marRight w:val="0"/>
      <w:marTop w:val="0"/>
      <w:marBottom w:val="0"/>
      <w:divBdr>
        <w:top w:val="none" w:sz="0" w:space="0" w:color="auto"/>
        <w:left w:val="none" w:sz="0" w:space="0" w:color="auto"/>
        <w:bottom w:val="none" w:sz="0" w:space="0" w:color="auto"/>
        <w:right w:val="none" w:sz="0" w:space="0" w:color="auto"/>
      </w:divBdr>
      <w:divsChild>
        <w:div w:id="1707562638">
          <w:marLeft w:val="0"/>
          <w:marRight w:val="0"/>
          <w:marTop w:val="0"/>
          <w:marBottom w:val="0"/>
          <w:divBdr>
            <w:top w:val="none" w:sz="0" w:space="0" w:color="auto"/>
            <w:left w:val="none" w:sz="0" w:space="0" w:color="auto"/>
            <w:bottom w:val="none" w:sz="0" w:space="0" w:color="auto"/>
            <w:right w:val="none" w:sz="0" w:space="0" w:color="auto"/>
          </w:divBdr>
          <w:divsChild>
            <w:div w:id="98336162">
              <w:marLeft w:val="0"/>
              <w:marRight w:val="0"/>
              <w:marTop w:val="450"/>
              <w:marBottom w:val="0"/>
              <w:divBdr>
                <w:top w:val="none" w:sz="0" w:space="0" w:color="auto"/>
                <w:left w:val="none" w:sz="0" w:space="0" w:color="auto"/>
                <w:bottom w:val="none" w:sz="0" w:space="0" w:color="auto"/>
                <w:right w:val="none" w:sz="0" w:space="0" w:color="auto"/>
              </w:divBdr>
              <w:divsChild>
                <w:div w:id="151413754">
                  <w:marLeft w:val="0"/>
                  <w:marRight w:val="0"/>
                  <w:marTop w:val="0"/>
                  <w:marBottom w:val="0"/>
                  <w:divBdr>
                    <w:top w:val="none" w:sz="0" w:space="0" w:color="auto"/>
                    <w:left w:val="none" w:sz="0" w:space="0" w:color="auto"/>
                    <w:bottom w:val="none" w:sz="0" w:space="0" w:color="auto"/>
                    <w:right w:val="none" w:sz="0" w:space="0" w:color="auto"/>
                  </w:divBdr>
                  <w:divsChild>
                    <w:div w:id="1079324188">
                      <w:marLeft w:val="0"/>
                      <w:marRight w:val="0"/>
                      <w:marTop w:val="0"/>
                      <w:marBottom w:val="0"/>
                      <w:divBdr>
                        <w:top w:val="none" w:sz="0" w:space="0" w:color="auto"/>
                        <w:left w:val="none" w:sz="0" w:space="0" w:color="auto"/>
                        <w:bottom w:val="none" w:sz="0" w:space="0" w:color="auto"/>
                        <w:right w:val="none" w:sz="0" w:space="0" w:color="auto"/>
                      </w:divBdr>
                      <w:divsChild>
                        <w:div w:id="898518407">
                          <w:marLeft w:val="0"/>
                          <w:marRight w:val="0"/>
                          <w:marTop w:val="0"/>
                          <w:marBottom w:val="0"/>
                          <w:divBdr>
                            <w:top w:val="none" w:sz="0" w:space="0" w:color="auto"/>
                            <w:left w:val="none" w:sz="0" w:space="0" w:color="auto"/>
                            <w:bottom w:val="none" w:sz="0" w:space="0" w:color="auto"/>
                            <w:right w:val="none" w:sz="0" w:space="0" w:color="auto"/>
                          </w:divBdr>
                          <w:divsChild>
                            <w:div w:id="1712076088">
                              <w:marLeft w:val="0"/>
                              <w:marRight w:val="0"/>
                              <w:marTop w:val="0"/>
                              <w:marBottom w:val="0"/>
                              <w:divBdr>
                                <w:top w:val="none" w:sz="0" w:space="0" w:color="auto"/>
                                <w:left w:val="none" w:sz="0" w:space="0" w:color="auto"/>
                                <w:bottom w:val="none" w:sz="0" w:space="0" w:color="auto"/>
                                <w:right w:val="none" w:sz="0" w:space="0" w:color="auto"/>
                              </w:divBdr>
                              <w:divsChild>
                                <w:div w:id="1591238472">
                                  <w:marLeft w:val="0"/>
                                  <w:marRight w:val="0"/>
                                  <w:marTop w:val="225"/>
                                  <w:marBottom w:val="0"/>
                                  <w:divBdr>
                                    <w:top w:val="none" w:sz="0" w:space="0" w:color="auto"/>
                                    <w:left w:val="none" w:sz="0" w:space="0" w:color="auto"/>
                                    <w:bottom w:val="none" w:sz="0" w:space="0" w:color="auto"/>
                                    <w:right w:val="none" w:sz="0" w:space="0" w:color="auto"/>
                                  </w:divBdr>
                                  <w:divsChild>
                                    <w:div w:id="1011495471">
                                      <w:marLeft w:val="0"/>
                                      <w:marRight w:val="0"/>
                                      <w:marTop w:val="0"/>
                                      <w:marBottom w:val="0"/>
                                      <w:divBdr>
                                        <w:top w:val="none" w:sz="0" w:space="0" w:color="auto"/>
                                        <w:left w:val="none" w:sz="0" w:space="0" w:color="auto"/>
                                        <w:bottom w:val="none" w:sz="0" w:space="0" w:color="auto"/>
                                        <w:right w:val="none" w:sz="0" w:space="0" w:color="auto"/>
                                      </w:divBdr>
                                      <w:divsChild>
                                        <w:div w:id="7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4">
      <w:bodyDiv w:val="1"/>
      <w:marLeft w:val="0"/>
      <w:marRight w:val="0"/>
      <w:marTop w:val="0"/>
      <w:marBottom w:val="0"/>
      <w:divBdr>
        <w:top w:val="none" w:sz="0" w:space="0" w:color="auto"/>
        <w:left w:val="none" w:sz="0" w:space="0" w:color="auto"/>
        <w:bottom w:val="none" w:sz="0" w:space="0" w:color="auto"/>
        <w:right w:val="none" w:sz="0" w:space="0" w:color="auto"/>
      </w:divBdr>
      <w:divsChild>
        <w:div w:id="112988199">
          <w:marLeft w:val="0"/>
          <w:marRight w:val="0"/>
          <w:marTop w:val="0"/>
          <w:marBottom w:val="0"/>
          <w:divBdr>
            <w:top w:val="none" w:sz="0" w:space="0" w:color="auto"/>
            <w:left w:val="none" w:sz="0" w:space="0" w:color="auto"/>
            <w:bottom w:val="none" w:sz="0" w:space="0" w:color="auto"/>
            <w:right w:val="none" w:sz="0" w:space="0" w:color="auto"/>
          </w:divBdr>
          <w:divsChild>
            <w:div w:id="1970285735">
              <w:marLeft w:val="0"/>
              <w:marRight w:val="0"/>
              <w:marTop w:val="100"/>
              <w:marBottom w:val="100"/>
              <w:divBdr>
                <w:top w:val="none" w:sz="0" w:space="0" w:color="auto"/>
                <w:left w:val="none" w:sz="0" w:space="0" w:color="auto"/>
                <w:bottom w:val="none" w:sz="0" w:space="0" w:color="auto"/>
                <w:right w:val="none" w:sz="0" w:space="0" w:color="auto"/>
              </w:divBdr>
              <w:divsChild>
                <w:div w:id="215943965">
                  <w:marLeft w:val="0"/>
                  <w:marRight w:val="0"/>
                  <w:marTop w:val="0"/>
                  <w:marBottom w:val="0"/>
                  <w:divBdr>
                    <w:top w:val="none" w:sz="0" w:space="0" w:color="auto"/>
                    <w:left w:val="none" w:sz="0" w:space="0" w:color="auto"/>
                    <w:bottom w:val="none" w:sz="0" w:space="0" w:color="auto"/>
                    <w:right w:val="none" w:sz="0" w:space="0" w:color="auto"/>
                  </w:divBdr>
                  <w:divsChild>
                    <w:div w:id="1962688880">
                      <w:marLeft w:val="0"/>
                      <w:marRight w:val="0"/>
                      <w:marTop w:val="0"/>
                      <w:marBottom w:val="0"/>
                      <w:divBdr>
                        <w:top w:val="none" w:sz="0" w:space="0" w:color="auto"/>
                        <w:left w:val="none" w:sz="0" w:space="0" w:color="auto"/>
                        <w:bottom w:val="none" w:sz="0" w:space="0" w:color="auto"/>
                        <w:right w:val="none" w:sz="0" w:space="0" w:color="auto"/>
                      </w:divBdr>
                      <w:divsChild>
                        <w:div w:id="60293894">
                          <w:marLeft w:val="0"/>
                          <w:marRight w:val="0"/>
                          <w:marTop w:val="0"/>
                          <w:marBottom w:val="0"/>
                          <w:divBdr>
                            <w:top w:val="none" w:sz="0" w:space="0" w:color="auto"/>
                            <w:left w:val="none" w:sz="0" w:space="0" w:color="auto"/>
                            <w:bottom w:val="none" w:sz="0" w:space="0" w:color="auto"/>
                            <w:right w:val="none" w:sz="0" w:space="0" w:color="auto"/>
                          </w:divBdr>
                          <w:divsChild>
                            <w:div w:id="1208448048">
                              <w:marLeft w:val="0"/>
                              <w:marRight w:val="0"/>
                              <w:marTop w:val="0"/>
                              <w:marBottom w:val="0"/>
                              <w:divBdr>
                                <w:top w:val="none" w:sz="0" w:space="0" w:color="auto"/>
                                <w:left w:val="none" w:sz="0" w:space="0" w:color="auto"/>
                                <w:bottom w:val="none" w:sz="0" w:space="0" w:color="auto"/>
                                <w:right w:val="none" w:sz="0" w:space="0" w:color="auto"/>
                              </w:divBdr>
                              <w:divsChild>
                                <w:div w:id="1836451439">
                                  <w:marLeft w:val="0"/>
                                  <w:marRight w:val="0"/>
                                  <w:marTop w:val="0"/>
                                  <w:marBottom w:val="0"/>
                                  <w:divBdr>
                                    <w:top w:val="none" w:sz="0" w:space="0" w:color="auto"/>
                                    <w:left w:val="none" w:sz="0" w:space="0" w:color="auto"/>
                                    <w:bottom w:val="none" w:sz="0" w:space="0" w:color="auto"/>
                                    <w:right w:val="none" w:sz="0" w:space="0" w:color="auto"/>
                                  </w:divBdr>
                                  <w:divsChild>
                                    <w:div w:id="539316746">
                                      <w:marLeft w:val="0"/>
                                      <w:marRight w:val="0"/>
                                      <w:marTop w:val="0"/>
                                      <w:marBottom w:val="0"/>
                                      <w:divBdr>
                                        <w:top w:val="none" w:sz="0" w:space="0" w:color="auto"/>
                                        <w:left w:val="none" w:sz="0" w:space="0" w:color="auto"/>
                                        <w:bottom w:val="none" w:sz="0" w:space="0" w:color="auto"/>
                                        <w:right w:val="none" w:sz="0" w:space="0" w:color="auto"/>
                                      </w:divBdr>
                                      <w:divsChild>
                                        <w:div w:id="6140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77022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404">
          <w:marLeft w:val="0"/>
          <w:marRight w:val="0"/>
          <w:marTop w:val="0"/>
          <w:marBottom w:val="0"/>
          <w:divBdr>
            <w:top w:val="none" w:sz="0" w:space="0" w:color="auto"/>
            <w:left w:val="none" w:sz="0" w:space="0" w:color="auto"/>
            <w:bottom w:val="none" w:sz="0" w:space="0" w:color="auto"/>
            <w:right w:val="none" w:sz="0" w:space="0" w:color="auto"/>
          </w:divBdr>
          <w:divsChild>
            <w:div w:id="2051494680">
              <w:marLeft w:val="0"/>
              <w:marRight w:val="0"/>
              <w:marTop w:val="100"/>
              <w:marBottom w:val="100"/>
              <w:divBdr>
                <w:top w:val="none" w:sz="0" w:space="0" w:color="auto"/>
                <w:left w:val="none" w:sz="0" w:space="0" w:color="auto"/>
                <w:bottom w:val="none" w:sz="0" w:space="0" w:color="auto"/>
                <w:right w:val="none" w:sz="0" w:space="0" w:color="auto"/>
              </w:divBdr>
              <w:divsChild>
                <w:div w:id="1847665970">
                  <w:marLeft w:val="0"/>
                  <w:marRight w:val="0"/>
                  <w:marTop w:val="0"/>
                  <w:marBottom w:val="0"/>
                  <w:divBdr>
                    <w:top w:val="none" w:sz="0" w:space="0" w:color="auto"/>
                    <w:left w:val="none" w:sz="0" w:space="0" w:color="auto"/>
                    <w:bottom w:val="none" w:sz="0" w:space="0" w:color="auto"/>
                    <w:right w:val="none" w:sz="0" w:space="0" w:color="auto"/>
                  </w:divBdr>
                  <w:divsChild>
                    <w:div w:id="1718120559">
                      <w:marLeft w:val="0"/>
                      <w:marRight w:val="0"/>
                      <w:marTop w:val="0"/>
                      <w:marBottom w:val="0"/>
                      <w:divBdr>
                        <w:top w:val="none" w:sz="0" w:space="0" w:color="auto"/>
                        <w:left w:val="none" w:sz="0" w:space="0" w:color="auto"/>
                        <w:bottom w:val="none" w:sz="0" w:space="0" w:color="auto"/>
                        <w:right w:val="none" w:sz="0" w:space="0" w:color="auto"/>
                      </w:divBdr>
                      <w:divsChild>
                        <w:div w:id="1114596045">
                          <w:marLeft w:val="0"/>
                          <w:marRight w:val="0"/>
                          <w:marTop w:val="0"/>
                          <w:marBottom w:val="0"/>
                          <w:divBdr>
                            <w:top w:val="none" w:sz="0" w:space="0" w:color="auto"/>
                            <w:left w:val="none" w:sz="0" w:space="0" w:color="auto"/>
                            <w:bottom w:val="none" w:sz="0" w:space="0" w:color="auto"/>
                            <w:right w:val="none" w:sz="0" w:space="0" w:color="auto"/>
                          </w:divBdr>
                          <w:divsChild>
                            <w:div w:id="1410738711">
                              <w:marLeft w:val="0"/>
                              <w:marRight w:val="0"/>
                              <w:marTop w:val="0"/>
                              <w:marBottom w:val="0"/>
                              <w:divBdr>
                                <w:top w:val="none" w:sz="0" w:space="0" w:color="auto"/>
                                <w:left w:val="none" w:sz="0" w:space="0" w:color="auto"/>
                                <w:bottom w:val="none" w:sz="0" w:space="0" w:color="auto"/>
                                <w:right w:val="none" w:sz="0" w:space="0" w:color="auto"/>
                              </w:divBdr>
                              <w:divsChild>
                                <w:div w:id="994066785">
                                  <w:marLeft w:val="0"/>
                                  <w:marRight w:val="0"/>
                                  <w:marTop w:val="0"/>
                                  <w:marBottom w:val="0"/>
                                  <w:divBdr>
                                    <w:top w:val="none" w:sz="0" w:space="0" w:color="auto"/>
                                    <w:left w:val="none" w:sz="0" w:space="0" w:color="auto"/>
                                    <w:bottom w:val="none" w:sz="0" w:space="0" w:color="auto"/>
                                    <w:right w:val="none" w:sz="0" w:space="0" w:color="auto"/>
                                  </w:divBdr>
                                  <w:divsChild>
                                    <w:div w:id="585968114">
                                      <w:marLeft w:val="0"/>
                                      <w:marRight w:val="0"/>
                                      <w:marTop w:val="0"/>
                                      <w:marBottom w:val="0"/>
                                      <w:divBdr>
                                        <w:top w:val="none" w:sz="0" w:space="0" w:color="auto"/>
                                        <w:left w:val="none" w:sz="0" w:space="0" w:color="auto"/>
                                        <w:bottom w:val="none" w:sz="0" w:space="0" w:color="auto"/>
                                        <w:right w:val="none" w:sz="0" w:space="0" w:color="auto"/>
                                      </w:divBdr>
                                      <w:divsChild>
                                        <w:div w:id="1708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30269909">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9241306">
      <w:bodyDiv w:val="1"/>
      <w:marLeft w:val="0"/>
      <w:marRight w:val="0"/>
      <w:marTop w:val="0"/>
      <w:marBottom w:val="0"/>
      <w:divBdr>
        <w:top w:val="none" w:sz="0" w:space="0" w:color="auto"/>
        <w:left w:val="none" w:sz="0" w:space="0" w:color="auto"/>
        <w:bottom w:val="none" w:sz="0" w:space="0" w:color="auto"/>
        <w:right w:val="none" w:sz="0" w:space="0" w:color="auto"/>
      </w:divBdr>
      <w:divsChild>
        <w:div w:id="1105034357">
          <w:marLeft w:val="0"/>
          <w:marRight w:val="0"/>
          <w:marTop w:val="0"/>
          <w:marBottom w:val="0"/>
          <w:divBdr>
            <w:top w:val="none" w:sz="0" w:space="0" w:color="auto"/>
            <w:left w:val="none" w:sz="0" w:space="0" w:color="auto"/>
            <w:bottom w:val="none" w:sz="0" w:space="0" w:color="auto"/>
            <w:right w:val="none" w:sz="0" w:space="0" w:color="auto"/>
          </w:divBdr>
          <w:divsChild>
            <w:div w:id="1764178773">
              <w:marLeft w:val="0"/>
              <w:marRight w:val="0"/>
              <w:marTop w:val="0"/>
              <w:marBottom w:val="0"/>
              <w:divBdr>
                <w:top w:val="none" w:sz="0" w:space="0" w:color="auto"/>
                <w:left w:val="none" w:sz="0" w:space="0" w:color="auto"/>
                <w:bottom w:val="none" w:sz="0" w:space="0" w:color="auto"/>
                <w:right w:val="none" w:sz="0" w:space="0" w:color="auto"/>
              </w:divBdr>
              <w:divsChild>
                <w:div w:id="1856113654">
                  <w:marLeft w:val="-225"/>
                  <w:marRight w:val="-225"/>
                  <w:marTop w:val="0"/>
                  <w:marBottom w:val="0"/>
                  <w:divBdr>
                    <w:top w:val="none" w:sz="0" w:space="0" w:color="auto"/>
                    <w:left w:val="none" w:sz="0" w:space="0" w:color="auto"/>
                    <w:bottom w:val="none" w:sz="0" w:space="0" w:color="auto"/>
                    <w:right w:val="none" w:sz="0" w:space="0" w:color="auto"/>
                  </w:divBdr>
                  <w:divsChild>
                    <w:div w:id="1462187071">
                      <w:marLeft w:val="0"/>
                      <w:marRight w:val="0"/>
                      <w:marTop w:val="0"/>
                      <w:marBottom w:val="0"/>
                      <w:divBdr>
                        <w:top w:val="none" w:sz="0" w:space="0" w:color="auto"/>
                        <w:left w:val="none" w:sz="0" w:space="0" w:color="auto"/>
                        <w:bottom w:val="none" w:sz="0" w:space="0" w:color="auto"/>
                        <w:right w:val="none" w:sz="0" w:space="0" w:color="auto"/>
                      </w:divBdr>
                      <w:divsChild>
                        <w:div w:id="910625732">
                          <w:marLeft w:val="0"/>
                          <w:marRight w:val="0"/>
                          <w:marTop w:val="0"/>
                          <w:marBottom w:val="0"/>
                          <w:divBdr>
                            <w:top w:val="none" w:sz="0" w:space="0" w:color="auto"/>
                            <w:left w:val="none" w:sz="0" w:space="0" w:color="auto"/>
                            <w:bottom w:val="none" w:sz="0" w:space="0" w:color="auto"/>
                            <w:right w:val="none" w:sz="0" w:space="0" w:color="auto"/>
                          </w:divBdr>
                          <w:divsChild>
                            <w:div w:id="957446774">
                              <w:marLeft w:val="-225"/>
                              <w:marRight w:val="-225"/>
                              <w:marTop w:val="0"/>
                              <w:marBottom w:val="0"/>
                              <w:divBdr>
                                <w:top w:val="none" w:sz="0" w:space="0" w:color="auto"/>
                                <w:left w:val="none" w:sz="0" w:space="0" w:color="auto"/>
                                <w:bottom w:val="none" w:sz="0" w:space="0" w:color="auto"/>
                                <w:right w:val="none" w:sz="0" w:space="0" w:color="auto"/>
                              </w:divBdr>
                              <w:divsChild>
                                <w:div w:id="1520006664">
                                  <w:marLeft w:val="0"/>
                                  <w:marRight w:val="0"/>
                                  <w:marTop w:val="0"/>
                                  <w:marBottom w:val="0"/>
                                  <w:divBdr>
                                    <w:top w:val="none" w:sz="0" w:space="0" w:color="auto"/>
                                    <w:left w:val="none" w:sz="0" w:space="0" w:color="auto"/>
                                    <w:bottom w:val="none" w:sz="0" w:space="0" w:color="auto"/>
                                    <w:right w:val="none" w:sz="0" w:space="0" w:color="auto"/>
                                  </w:divBdr>
                                  <w:divsChild>
                                    <w:div w:id="1447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6959105">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3635593">
      <w:bodyDiv w:val="1"/>
      <w:marLeft w:val="0"/>
      <w:marRight w:val="0"/>
      <w:marTop w:val="0"/>
      <w:marBottom w:val="0"/>
      <w:divBdr>
        <w:top w:val="none" w:sz="0" w:space="0" w:color="auto"/>
        <w:left w:val="none" w:sz="0" w:space="0" w:color="auto"/>
        <w:bottom w:val="none" w:sz="0" w:space="0" w:color="auto"/>
        <w:right w:val="none" w:sz="0" w:space="0" w:color="auto"/>
      </w:divBdr>
      <w:divsChild>
        <w:div w:id="921330871">
          <w:marLeft w:val="0"/>
          <w:marRight w:val="0"/>
          <w:marTop w:val="0"/>
          <w:marBottom w:val="0"/>
          <w:divBdr>
            <w:top w:val="none" w:sz="0" w:space="0" w:color="auto"/>
            <w:left w:val="none" w:sz="0" w:space="0" w:color="auto"/>
            <w:bottom w:val="none" w:sz="0" w:space="0" w:color="auto"/>
            <w:right w:val="none" w:sz="0" w:space="0" w:color="auto"/>
          </w:divBdr>
          <w:divsChild>
            <w:div w:id="1247150321">
              <w:marLeft w:val="0"/>
              <w:marRight w:val="0"/>
              <w:marTop w:val="100"/>
              <w:marBottom w:val="100"/>
              <w:divBdr>
                <w:top w:val="none" w:sz="0" w:space="0" w:color="auto"/>
                <w:left w:val="none" w:sz="0" w:space="0" w:color="auto"/>
                <w:bottom w:val="none" w:sz="0" w:space="0" w:color="auto"/>
                <w:right w:val="none" w:sz="0" w:space="0" w:color="auto"/>
              </w:divBdr>
              <w:divsChild>
                <w:div w:id="1463696804">
                  <w:marLeft w:val="0"/>
                  <w:marRight w:val="0"/>
                  <w:marTop w:val="0"/>
                  <w:marBottom w:val="0"/>
                  <w:divBdr>
                    <w:top w:val="none" w:sz="0" w:space="0" w:color="auto"/>
                    <w:left w:val="none" w:sz="0" w:space="0" w:color="auto"/>
                    <w:bottom w:val="none" w:sz="0" w:space="0" w:color="auto"/>
                    <w:right w:val="none" w:sz="0" w:space="0" w:color="auto"/>
                  </w:divBdr>
                  <w:divsChild>
                    <w:div w:id="1114397044">
                      <w:marLeft w:val="0"/>
                      <w:marRight w:val="0"/>
                      <w:marTop w:val="0"/>
                      <w:marBottom w:val="0"/>
                      <w:divBdr>
                        <w:top w:val="none" w:sz="0" w:space="0" w:color="auto"/>
                        <w:left w:val="none" w:sz="0" w:space="0" w:color="auto"/>
                        <w:bottom w:val="none" w:sz="0" w:space="0" w:color="auto"/>
                        <w:right w:val="none" w:sz="0" w:space="0" w:color="auto"/>
                      </w:divBdr>
                      <w:divsChild>
                        <w:div w:id="121658433">
                          <w:marLeft w:val="0"/>
                          <w:marRight w:val="0"/>
                          <w:marTop w:val="0"/>
                          <w:marBottom w:val="0"/>
                          <w:divBdr>
                            <w:top w:val="none" w:sz="0" w:space="0" w:color="auto"/>
                            <w:left w:val="none" w:sz="0" w:space="0" w:color="auto"/>
                            <w:bottom w:val="none" w:sz="0" w:space="0" w:color="auto"/>
                            <w:right w:val="none" w:sz="0" w:space="0" w:color="auto"/>
                          </w:divBdr>
                          <w:divsChild>
                            <w:div w:id="2068258241">
                              <w:marLeft w:val="0"/>
                              <w:marRight w:val="0"/>
                              <w:marTop w:val="0"/>
                              <w:marBottom w:val="0"/>
                              <w:divBdr>
                                <w:top w:val="none" w:sz="0" w:space="0" w:color="auto"/>
                                <w:left w:val="none" w:sz="0" w:space="0" w:color="auto"/>
                                <w:bottom w:val="none" w:sz="0" w:space="0" w:color="auto"/>
                                <w:right w:val="none" w:sz="0" w:space="0" w:color="auto"/>
                              </w:divBdr>
                              <w:divsChild>
                                <w:div w:id="1218396972">
                                  <w:marLeft w:val="0"/>
                                  <w:marRight w:val="0"/>
                                  <w:marTop w:val="0"/>
                                  <w:marBottom w:val="0"/>
                                  <w:divBdr>
                                    <w:top w:val="none" w:sz="0" w:space="0" w:color="auto"/>
                                    <w:left w:val="none" w:sz="0" w:space="0" w:color="auto"/>
                                    <w:bottom w:val="none" w:sz="0" w:space="0" w:color="auto"/>
                                    <w:right w:val="none" w:sz="0" w:space="0" w:color="auto"/>
                                  </w:divBdr>
                                  <w:divsChild>
                                    <w:div w:id="1219704811">
                                      <w:marLeft w:val="0"/>
                                      <w:marRight w:val="0"/>
                                      <w:marTop w:val="0"/>
                                      <w:marBottom w:val="0"/>
                                      <w:divBdr>
                                        <w:top w:val="none" w:sz="0" w:space="0" w:color="auto"/>
                                        <w:left w:val="none" w:sz="0" w:space="0" w:color="auto"/>
                                        <w:bottom w:val="none" w:sz="0" w:space="0" w:color="auto"/>
                                        <w:right w:val="none" w:sz="0" w:space="0" w:color="auto"/>
                                      </w:divBdr>
                                      <w:divsChild>
                                        <w:div w:id="1142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0045254">
      <w:bodyDiv w:val="1"/>
      <w:marLeft w:val="0"/>
      <w:marRight w:val="0"/>
      <w:marTop w:val="0"/>
      <w:marBottom w:val="0"/>
      <w:divBdr>
        <w:top w:val="none" w:sz="0" w:space="0" w:color="auto"/>
        <w:left w:val="none" w:sz="0" w:space="0" w:color="auto"/>
        <w:bottom w:val="none" w:sz="0" w:space="0" w:color="auto"/>
        <w:right w:val="none" w:sz="0" w:space="0" w:color="auto"/>
      </w:divBdr>
      <w:divsChild>
        <w:div w:id="169103852">
          <w:marLeft w:val="0"/>
          <w:marRight w:val="0"/>
          <w:marTop w:val="0"/>
          <w:marBottom w:val="0"/>
          <w:divBdr>
            <w:top w:val="none" w:sz="0" w:space="0" w:color="auto"/>
            <w:left w:val="none" w:sz="0" w:space="0" w:color="auto"/>
            <w:bottom w:val="none" w:sz="0" w:space="0" w:color="auto"/>
            <w:right w:val="none" w:sz="0" w:space="0" w:color="auto"/>
          </w:divBdr>
          <w:divsChild>
            <w:div w:id="71002957">
              <w:marLeft w:val="0"/>
              <w:marRight w:val="0"/>
              <w:marTop w:val="0"/>
              <w:marBottom w:val="0"/>
              <w:divBdr>
                <w:top w:val="none" w:sz="0" w:space="0" w:color="auto"/>
                <w:left w:val="none" w:sz="0" w:space="0" w:color="auto"/>
                <w:bottom w:val="none" w:sz="0" w:space="0" w:color="auto"/>
                <w:right w:val="none" w:sz="0" w:space="0" w:color="auto"/>
              </w:divBdr>
              <w:divsChild>
                <w:div w:id="149493051">
                  <w:marLeft w:val="0"/>
                  <w:marRight w:val="0"/>
                  <w:marTop w:val="0"/>
                  <w:marBottom w:val="0"/>
                  <w:divBdr>
                    <w:top w:val="none" w:sz="0" w:space="0" w:color="auto"/>
                    <w:left w:val="none" w:sz="0" w:space="0" w:color="auto"/>
                    <w:bottom w:val="none" w:sz="0" w:space="0" w:color="auto"/>
                    <w:right w:val="none" w:sz="0" w:space="0" w:color="auto"/>
                  </w:divBdr>
                  <w:divsChild>
                    <w:div w:id="2009018248">
                      <w:marLeft w:val="0"/>
                      <w:marRight w:val="0"/>
                      <w:marTop w:val="0"/>
                      <w:marBottom w:val="0"/>
                      <w:divBdr>
                        <w:top w:val="none" w:sz="0" w:space="0" w:color="auto"/>
                        <w:left w:val="none" w:sz="0" w:space="0" w:color="auto"/>
                        <w:bottom w:val="none" w:sz="0" w:space="0" w:color="auto"/>
                        <w:right w:val="none" w:sz="0" w:space="0" w:color="auto"/>
                      </w:divBdr>
                      <w:divsChild>
                        <w:div w:id="525675059">
                          <w:marLeft w:val="12300"/>
                          <w:marRight w:val="0"/>
                          <w:marTop w:val="0"/>
                          <w:marBottom w:val="0"/>
                          <w:divBdr>
                            <w:top w:val="none" w:sz="0" w:space="0" w:color="auto"/>
                            <w:left w:val="none" w:sz="0" w:space="0" w:color="auto"/>
                            <w:bottom w:val="none" w:sz="0" w:space="0" w:color="auto"/>
                            <w:right w:val="none" w:sz="0" w:space="0" w:color="auto"/>
                          </w:divBdr>
                          <w:divsChild>
                            <w:div w:id="1928926153">
                              <w:marLeft w:val="0"/>
                              <w:marRight w:val="0"/>
                              <w:marTop w:val="0"/>
                              <w:marBottom w:val="405"/>
                              <w:divBdr>
                                <w:top w:val="none" w:sz="0" w:space="0" w:color="auto"/>
                                <w:left w:val="none" w:sz="0" w:space="0" w:color="auto"/>
                                <w:bottom w:val="none" w:sz="0" w:space="0" w:color="auto"/>
                                <w:right w:val="none" w:sz="0" w:space="0" w:color="auto"/>
                              </w:divBdr>
                              <w:divsChild>
                                <w:div w:id="124155772">
                                  <w:marLeft w:val="0"/>
                                  <w:marRight w:val="0"/>
                                  <w:marTop w:val="0"/>
                                  <w:marBottom w:val="0"/>
                                  <w:divBdr>
                                    <w:top w:val="none" w:sz="0" w:space="0" w:color="auto"/>
                                    <w:left w:val="none" w:sz="0" w:space="0" w:color="auto"/>
                                    <w:bottom w:val="none" w:sz="0" w:space="0" w:color="auto"/>
                                    <w:right w:val="none" w:sz="0" w:space="0" w:color="auto"/>
                                  </w:divBdr>
                                  <w:divsChild>
                                    <w:div w:id="35936816">
                                      <w:marLeft w:val="0"/>
                                      <w:marRight w:val="0"/>
                                      <w:marTop w:val="0"/>
                                      <w:marBottom w:val="0"/>
                                      <w:divBdr>
                                        <w:top w:val="none" w:sz="0" w:space="0" w:color="auto"/>
                                        <w:left w:val="none" w:sz="0" w:space="0" w:color="auto"/>
                                        <w:bottom w:val="none" w:sz="0" w:space="0" w:color="auto"/>
                                        <w:right w:val="none" w:sz="0" w:space="0" w:color="auto"/>
                                      </w:divBdr>
                                      <w:divsChild>
                                        <w:div w:id="372462351">
                                          <w:marLeft w:val="0"/>
                                          <w:marRight w:val="0"/>
                                          <w:marTop w:val="0"/>
                                          <w:marBottom w:val="0"/>
                                          <w:divBdr>
                                            <w:top w:val="none" w:sz="0" w:space="0" w:color="auto"/>
                                            <w:left w:val="none" w:sz="0" w:space="0" w:color="auto"/>
                                            <w:bottom w:val="none" w:sz="0" w:space="0" w:color="auto"/>
                                            <w:right w:val="none" w:sz="0" w:space="0" w:color="auto"/>
                                          </w:divBdr>
                                          <w:divsChild>
                                            <w:div w:id="1451775323">
                                              <w:marLeft w:val="0"/>
                                              <w:marRight w:val="0"/>
                                              <w:marTop w:val="0"/>
                                              <w:marBottom w:val="0"/>
                                              <w:divBdr>
                                                <w:top w:val="none" w:sz="0" w:space="0" w:color="auto"/>
                                                <w:left w:val="none" w:sz="0" w:space="0" w:color="auto"/>
                                                <w:bottom w:val="none" w:sz="0" w:space="0" w:color="auto"/>
                                                <w:right w:val="none" w:sz="0" w:space="0" w:color="auto"/>
                                              </w:divBdr>
                                              <w:divsChild>
                                                <w:div w:id="1697535057">
                                                  <w:marLeft w:val="0"/>
                                                  <w:marRight w:val="0"/>
                                                  <w:marTop w:val="0"/>
                                                  <w:marBottom w:val="0"/>
                                                  <w:divBdr>
                                                    <w:top w:val="none" w:sz="0" w:space="0" w:color="auto"/>
                                                    <w:left w:val="none" w:sz="0" w:space="0" w:color="auto"/>
                                                    <w:bottom w:val="none" w:sz="0" w:space="0" w:color="auto"/>
                                                    <w:right w:val="none" w:sz="0" w:space="0" w:color="auto"/>
                                                  </w:divBdr>
                                                  <w:divsChild>
                                                    <w:div w:id="1530296061">
                                                      <w:marLeft w:val="0"/>
                                                      <w:marRight w:val="0"/>
                                                      <w:marTop w:val="0"/>
                                                      <w:marBottom w:val="0"/>
                                                      <w:divBdr>
                                                        <w:top w:val="none" w:sz="0" w:space="0" w:color="auto"/>
                                                        <w:left w:val="none" w:sz="0" w:space="0" w:color="auto"/>
                                                        <w:bottom w:val="none" w:sz="0" w:space="0" w:color="auto"/>
                                                        <w:right w:val="none" w:sz="0" w:space="0" w:color="auto"/>
                                                      </w:divBdr>
                                                      <w:divsChild>
                                                        <w:div w:id="1110205396">
                                                          <w:marLeft w:val="0"/>
                                                          <w:marRight w:val="0"/>
                                                          <w:marTop w:val="0"/>
                                                          <w:marBottom w:val="0"/>
                                                          <w:divBdr>
                                                            <w:top w:val="none" w:sz="0" w:space="0" w:color="auto"/>
                                                            <w:left w:val="none" w:sz="0" w:space="0" w:color="auto"/>
                                                            <w:bottom w:val="none" w:sz="0" w:space="0" w:color="auto"/>
                                                            <w:right w:val="none" w:sz="0" w:space="0" w:color="auto"/>
                                                          </w:divBdr>
                                                          <w:divsChild>
                                                            <w:div w:id="668363605">
                                                              <w:marLeft w:val="0"/>
                                                              <w:marRight w:val="0"/>
                                                              <w:marTop w:val="0"/>
                                                              <w:marBottom w:val="0"/>
                                                              <w:divBdr>
                                                                <w:top w:val="none" w:sz="0" w:space="0" w:color="auto"/>
                                                                <w:left w:val="none" w:sz="0" w:space="0" w:color="auto"/>
                                                                <w:bottom w:val="none" w:sz="0" w:space="0" w:color="auto"/>
                                                                <w:right w:val="none" w:sz="0" w:space="0" w:color="auto"/>
                                                              </w:divBdr>
                                                              <w:divsChild>
                                                                <w:div w:id="53965506">
                                                                  <w:marLeft w:val="0"/>
                                                                  <w:marRight w:val="0"/>
                                                                  <w:marTop w:val="0"/>
                                                                  <w:marBottom w:val="0"/>
                                                                  <w:divBdr>
                                                                    <w:top w:val="none" w:sz="0" w:space="0" w:color="auto"/>
                                                                    <w:left w:val="none" w:sz="0" w:space="0" w:color="auto"/>
                                                                    <w:bottom w:val="none" w:sz="0" w:space="0" w:color="auto"/>
                                                                    <w:right w:val="none" w:sz="0" w:space="0" w:color="auto"/>
                                                                  </w:divBdr>
                                                                  <w:divsChild>
                                                                    <w:div w:id="1537813370">
                                                                      <w:marLeft w:val="0"/>
                                                                      <w:marRight w:val="0"/>
                                                                      <w:marTop w:val="0"/>
                                                                      <w:marBottom w:val="0"/>
                                                                      <w:divBdr>
                                                                        <w:top w:val="none" w:sz="0" w:space="0" w:color="auto"/>
                                                                        <w:left w:val="none" w:sz="0" w:space="0" w:color="auto"/>
                                                                        <w:bottom w:val="none" w:sz="0" w:space="0" w:color="auto"/>
                                                                        <w:right w:val="none" w:sz="0" w:space="0" w:color="auto"/>
                                                                      </w:divBdr>
                                                                      <w:divsChild>
                                                                        <w:div w:id="20039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64375">
      <w:bodyDiv w:val="1"/>
      <w:marLeft w:val="0"/>
      <w:marRight w:val="0"/>
      <w:marTop w:val="0"/>
      <w:marBottom w:val="0"/>
      <w:divBdr>
        <w:top w:val="none" w:sz="0" w:space="0" w:color="auto"/>
        <w:left w:val="none" w:sz="0" w:space="0" w:color="auto"/>
        <w:bottom w:val="none" w:sz="0" w:space="0" w:color="auto"/>
        <w:right w:val="none" w:sz="0" w:space="0" w:color="auto"/>
      </w:divBdr>
      <w:divsChild>
        <w:div w:id="507327528">
          <w:marLeft w:val="0"/>
          <w:marRight w:val="0"/>
          <w:marTop w:val="0"/>
          <w:marBottom w:val="0"/>
          <w:divBdr>
            <w:top w:val="none" w:sz="0" w:space="0" w:color="auto"/>
            <w:left w:val="none" w:sz="0" w:space="0" w:color="auto"/>
            <w:bottom w:val="none" w:sz="0" w:space="0" w:color="auto"/>
            <w:right w:val="none" w:sz="0" w:space="0" w:color="auto"/>
          </w:divBdr>
          <w:divsChild>
            <w:div w:id="621301016">
              <w:marLeft w:val="0"/>
              <w:marRight w:val="0"/>
              <w:marTop w:val="100"/>
              <w:marBottom w:val="100"/>
              <w:divBdr>
                <w:top w:val="none" w:sz="0" w:space="0" w:color="auto"/>
                <w:left w:val="none" w:sz="0" w:space="0" w:color="auto"/>
                <w:bottom w:val="none" w:sz="0" w:space="0" w:color="auto"/>
                <w:right w:val="none" w:sz="0" w:space="0" w:color="auto"/>
              </w:divBdr>
              <w:divsChild>
                <w:div w:id="1599827109">
                  <w:marLeft w:val="0"/>
                  <w:marRight w:val="0"/>
                  <w:marTop w:val="0"/>
                  <w:marBottom w:val="0"/>
                  <w:divBdr>
                    <w:top w:val="none" w:sz="0" w:space="0" w:color="auto"/>
                    <w:left w:val="none" w:sz="0" w:space="0" w:color="auto"/>
                    <w:bottom w:val="none" w:sz="0" w:space="0" w:color="auto"/>
                    <w:right w:val="none" w:sz="0" w:space="0" w:color="auto"/>
                  </w:divBdr>
                  <w:divsChild>
                    <w:div w:id="1372725796">
                      <w:marLeft w:val="0"/>
                      <w:marRight w:val="0"/>
                      <w:marTop w:val="0"/>
                      <w:marBottom w:val="0"/>
                      <w:divBdr>
                        <w:top w:val="none" w:sz="0" w:space="0" w:color="auto"/>
                        <w:left w:val="none" w:sz="0" w:space="0" w:color="auto"/>
                        <w:bottom w:val="none" w:sz="0" w:space="0" w:color="auto"/>
                        <w:right w:val="none" w:sz="0" w:space="0" w:color="auto"/>
                      </w:divBdr>
                      <w:divsChild>
                        <w:div w:id="1151795616">
                          <w:marLeft w:val="0"/>
                          <w:marRight w:val="0"/>
                          <w:marTop w:val="0"/>
                          <w:marBottom w:val="0"/>
                          <w:divBdr>
                            <w:top w:val="none" w:sz="0" w:space="0" w:color="auto"/>
                            <w:left w:val="none" w:sz="0" w:space="0" w:color="auto"/>
                            <w:bottom w:val="none" w:sz="0" w:space="0" w:color="auto"/>
                            <w:right w:val="none" w:sz="0" w:space="0" w:color="auto"/>
                          </w:divBdr>
                          <w:divsChild>
                            <w:div w:id="875002470">
                              <w:marLeft w:val="0"/>
                              <w:marRight w:val="0"/>
                              <w:marTop w:val="0"/>
                              <w:marBottom w:val="0"/>
                              <w:divBdr>
                                <w:top w:val="none" w:sz="0" w:space="0" w:color="auto"/>
                                <w:left w:val="none" w:sz="0" w:space="0" w:color="auto"/>
                                <w:bottom w:val="none" w:sz="0" w:space="0" w:color="auto"/>
                                <w:right w:val="none" w:sz="0" w:space="0" w:color="auto"/>
                              </w:divBdr>
                              <w:divsChild>
                                <w:div w:id="1592810470">
                                  <w:marLeft w:val="0"/>
                                  <w:marRight w:val="0"/>
                                  <w:marTop w:val="0"/>
                                  <w:marBottom w:val="0"/>
                                  <w:divBdr>
                                    <w:top w:val="none" w:sz="0" w:space="0" w:color="auto"/>
                                    <w:left w:val="none" w:sz="0" w:space="0" w:color="auto"/>
                                    <w:bottom w:val="none" w:sz="0" w:space="0" w:color="auto"/>
                                    <w:right w:val="none" w:sz="0" w:space="0" w:color="auto"/>
                                  </w:divBdr>
                                  <w:divsChild>
                                    <w:div w:id="1559437550">
                                      <w:marLeft w:val="0"/>
                                      <w:marRight w:val="0"/>
                                      <w:marTop w:val="0"/>
                                      <w:marBottom w:val="0"/>
                                      <w:divBdr>
                                        <w:top w:val="none" w:sz="0" w:space="0" w:color="auto"/>
                                        <w:left w:val="none" w:sz="0" w:space="0" w:color="auto"/>
                                        <w:bottom w:val="none" w:sz="0" w:space="0" w:color="auto"/>
                                        <w:right w:val="none" w:sz="0" w:space="0" w:color="auto"/>
                                      </w:divBdr>
                                      <w:divsChild>
                                        <w:div w:id="69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4920718">
      <w:bodyDiv w:val="1"/>
      <w:marLeft w:val="0"/>
      <w:marRight w:val="0"/>
      <w:marTop w:val="0"/>
      <w:marBottom w:val="0"/>
      <w:divBdr>
        <w:top w:val="none" w:sz="0" w:space="0" w:color="auto"/>
        <w:left w:val="none" w:sz="0" w:space="0" w:color="auto"/>
        <w:bottom w:val="none" w:sz="0" w:space="0" w:color="auto"/>
        <w:right w:val="none" w:sz="0" w:space="0" w:color="auto"/>
      </w:divBdr>
      <w:divsChild>
        <w:div w:id="317653962">
          <w:marLeft w:val="0"/>
          <w:marRight w:val="0"/>
          <w:marTop w:val="0"/>
          <w:marBottom w:val="0"/>
          <w:divBdr>
            <w:top w:val="none" w:sz="0" w:space="0" w:color="auto"/>
            <w:left w:val="none" w:sz="0" w:space="0" w:color="auto"/>
            <w:bottom w:val="none" w:sz="0" w:space="0" w:color="auto"/>
            <w:right w:val="none" w:sz="0" w:space="0" w:color="auto"/>
          </w:divBdr>
          <w:divsChild>
            <w:div w:id="1099986839">
              <w:marLeft w:val="0"/>
              <w:marRight w:val="0"/>
              <w:marTop w:val="100"/>
              <w:marBottom w:val="100"/>
              <w:divBdr>
                <w:top w:val="none" w:sz="0" w:space="0" w:color="auto"/>
                <w:left w:val="none" w:sz="0" w:space="0" w:color="auto"/>
                <w:bottom w:val="none" w:sz="0" w:space="0" w:color="auto"/>
                <w:right w:val="none" w:sz="0" w:space="0" w:color="auto"/>
              </w:divBdr>
              <w:divsChild>
                <w:div w:id="791439392">
                  <w:marLeft w:val="0"/>
                  <w:marRight w:val="0"/>
                  <w:marTop w:val="0"/>
                  <w:marBottom w:val="0"/>
                  <w:divBdr>
                    <w:top w:val="none" w:sz="0" w:space="0" w:color="auto"/>
                    <w:left w:val="none" w:sz="0" w:space="0" w:color="auto"/>
                    <w:bottom w:val="none" w:sz="0" w:space="0" w:color="auto"/>
                    <w:right w:val="none" w:sz="0" w:space="0" w:color="auto"/>
                  </w:divBdr>
                  <w:divsChild>
                    <w:div w:id="2089113244">
                      <w:marLeft w:val="0"/>
                      <w:marRight w:val="0"/>
                      <w:marTop w:val="0"/>
                      <w:marBottom w:val="0"/>
                      <w:divBdr>
                        <w:top w:val="none" w:sz="0" w:space="0" w:color="auto"/>
                        <w:left w:val="none" w:sz="0" w:space="0" w:color="auto"/>
                        <w:bottom w:val="none" w:sz="0" w:space="0" w:color="auto"/>
                        <w:right w:val="none" w:sz="0" w:space="0" w:color="auto"/>
                      </w:divBdr>
                      <w:divsChild>
                        <w:div w:id="507865275">
                          <w:marLeft w:val="0"/>
                          <w:marRight w:val="0"/>
                          <w:marTop w:val="0"/>
                          <w:marBottom w:val="0"/>
                          <w:divBdr>
                            <w:top w:val="none" w:sz="0" w:space="0" w:color="auto"/>
                            <w:left w:val="none" w:sz="0" w:space="0" w:color="auto"/>
                            <w:bottom w:val="none" w:sz="0" w:space="0" w:color="auto"/>
                            <w:right w:val="none" w:sz="0" w:space="0" w:color="auto"/>
                          </w:divBdr>
                          <w:divsChild>
                            <w:div w:id="977152040">
                              <w:marLeft w:val="0"/>
                              <w:marRight w:val="0"/>
                              <w:marTop w:val="0"/>
                              <w:marBottom w:val="0"/>
                              <w:divBdr>
                                <w:top w:val="none" w:sz="0" w:space="0" w:color="auto"/>
                                <w:left w:val="none" w:sz="0" w:space="0" w:color="auto"/>
                                <w:bottom w:val="none" w:sz="0" w:space="0" w:color="auto"/>
                                <w:right w:val="none" w:sz="0" w:space="0" w:color="auto"/>
                              </w:divBdr>
                              <w:divsChild>
                                <w:div w:id="2079282524">
                                  <w:marLeft w:val="0"/>
                                  <w:marRight w:val="0"/>
                                  <w:marTop w:val="0"/>
                                  <w:marBottom w:val="0"/>
                                  <w:divBdr>
                                    <w:top w:val="none" w:sz="0" w:space="0" w:color="auto"/>
                                    <w:left w:val="none" w:sz="0" w:space="0" w:color="auto"/>
                                    <w:bottom w:val="none" w:sz="0" w:space="0" w:color="auto"/>
                                    <w:right w:val="none" w:sz="0" w:space="0" w:color="auto"/>
                                  </w:divBdr>
                                  <w:divsChild>
                                    <w:div w:id="1068191709">
                                      <w:marLeft w:val="0"/>
                                      <w:marRight w:val="0"/>
                                      <w:marTop w:val="0"/>
                                      <w:marBottom w:val="0"/>
                                      <w:divBdr>
                                        <w:top w:val="none" w:sz="0" w:space="0" w:color="auto"/>
                                        <w:left w:val="none" w:sz="0" w:space="0" w:color="auto"/>
                                        <w:bottom w:val="none" w:sz="0" w:space="0" w:color="auto"/>
                                        <w:right w:val="none" w:sz="0" w:space="0" w:color="auto"/>
                                      </w:divBdr>
                                      <w:divsChild>
                                        <w:div w:id="4018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46103108">
      <w:bodyDiv w:val="1"/>
      <w:marLeft w:val="0"/>
      <w:marRight w:val="0"/>
      <w:marTop w:val="0"/>
      <w:marBottom w:val="0"/>
      <w:divBdr>
        <w:top w:val="none" w:sz="0" w:space="0" w:color="auto"/>
        <w:left w:val="none" w:sz="0" w:space="0" w:color="auto"/>
        <w:bottom w:val="none" w:sz="0" w:space="0" w:color="auto"/>
        <w:right w:val="none" w:sz="0" w:space="0" w:color="auto"/>
      </w:divBdr>
      <w:divsChild>
        <w:div w:id="4332549">
          <w:marLeft w:val="0"/>
          <w:marRight w:val="0"/>
          <w:marTop w:val="0"/>
          <w:marBottom w:val="0"/>
          <w:divBdr>
            <w:top w:val="none" w:sz="0" w:space="0" w:color="auto"/>
            <w:left w:val="none" w:sz="0" w:space="0" w:color="auto"/>
            <w:bottom w:val="none" w:sz="0" w:space="0" w:color="auto"/>
            <w:right w:val="none" w:sz="0" w:space="0" w:color="auto"/>
          </w:divBdr>
          <w:divsChild>
            <w:div w:id="836382546">
              <w:marLeft w:val="0"/>
              <w:marRight w:val="0"/>
              <w:marTop w:val="100"/>
              <w:marBottom w:val="100"/>
              <w:divBdr>
                <w:top w:val="none" w:sz="0" w:space="0" w:color="auto"/>
                <w:left w:val="none" w:sz="0" w:space="0" w:color="auto"/>
                <w:bottom w:val="none" w:sz="0" w:space="0" w:color="auto"/>
                <w:right w:val="none" w:sz="0" w:space="0" w:color="auto"/>
              </w:divBdr>
              <w:divsChild>
                <w:div w:id="255213964">
                  <w:marLeft w:val="0"/>
                  <w:marRight w:val="0"/>
                  <w:marTop w:val="0"/>
                  <w:marBottom w:val="0"/>
                  <w:divBdr>
                    <w:top w:val="none" w:sz="0" w:space="0" w:color="auto"/>
                    <w:left w:val="none" w:sz="0" w:space="0" w:color="auto"/>
                    <w:bottom w:val="none" w:sz="0" w:space="0" w:color="auto"/>
                    <w:right w:val="none" w:sz="0" w:space="0" w:color="auto"/>
                  </w:divBdr>
                  <w:divsChild>
                    <w:div w:id="791705505">
                      <w:marLeft w:val="0"/>
                      <w:marRight w:val="0"/>
                      <w:marTop w:val="0"/>
                      <w:marBottom w:val="0"/>
                      <w:divBdr>
                        <w:top w:val="none" w:sz="0" w:space="0" w:color="auto"/>
                        <w:left w:val="none" w:sz="0" w:space="0" w:color="auto"/>
                        <w:bottom w:val="none" w:sz="0" w:space="0" w:color="auto"/>
                        <w:right w:val="none" w:sz="0" w:space="0" w:color="auto"/>
                      </w:divBdr>
                      <w:divsChild>
                        <w:div w:id="1024021561">
                          <w:marLeft w:val="0"/>
                          <w:marRight w:val="0"/>
                          <w:marTop w:val="0"/>
                          <w:marBottom w:val="0"/>
                          <w:divBdr>
                            <w:top w:val="none" w:sz="0" w:space="0" w:color="auto"/>
                            <w:left w:val="none" w:sz="0" w:space="0" w:color="auto"/>
                            <w:bottom w:val="none" w:sz="0" w:space="0" w:color="auto"/>
                            <w:right w:val="none" w:sz="0" w:space="0" w:color="auto"/>
                          </w:divBdr>
                          <w:divsChild>
                            <w:div w:id="1016225423">
                              <w:marLeft w:val="0"/>
                              <w:marRight w:val="0"/>
                              <w:marTop w:val="0"/>
                              <w:marBottom w:val="0"/>
                              <w:divBdr>
                                <w:top w:val="none" w:sz="0" w:space="0" w:color="auto"/>
                                <w:left w:val="none" w:sz="0" w:space="0" w:color="auto"/>
                                <w:bottom w:val="none" w:sz="0" w:space="0" w:color="auto"/>
                                <w:right w:val="none" w:sz="0" w:space="0" w:color="auto"/>
                              </w:divBdr>
                              <w:divsChild>
                                <w:div w:id="1189367968">
                                  <w:marLeft w:val="0"/>
                                  <w:marRight w:val="0"/>
                                  <w:marTop w:val="0"/>
                                  <w:marBottom w:val="0"/>
                                  <w:divBdr>
                                    <w:top w:val="none" w:sz="0" w:space="0" w:color="auto"/>
                                    <w:left w:val="none" w:sz="0" w:space="0" w:color="auto"/>
                                    <w:bottom w:val="none" w:sz="0" w:space="0" w:color="auto"/>
                                    <w:right w:val="none" w:sz="0" w:space="0" w:color="auto"/>
                                  </w:divBdr>
                                  <w:divsChild>
                                    <w:div w:id="627199160">
                                      <w:marLeft w:val="0"/>
                                      <w:marRight w:val="0"/>
                                      <w:marTop w:val="0"/>
                                      <w:marBottom w:val="0"/>
                                      <w:divBdr>
                                        <w:top w:val="none" w:sz="0" w:space="0" w:color="auto"/>
                                        <w:left w:val="none" w:sz="0" w:space="0" w:color="auto"/>
                                        <w:bottom w:val="none" w:sz="0" w:space="0" w:color="auto"/>
                                        <w:right w:val="none" w:sz="0" w:space="0" w:color="auto"/>
                                      </w:divBdr>
                                      <w:divsChild>
                                        <w:div w:id="54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2353" TargetMode="External"/><Relationship Id="rId13" Type="http://schemas.openxmlformats.org/officeDocument/2006/relationships/hyperlink" Target="http://www.uradni-list.si/1/objava.jsp?sop=2015-01-0728" TargetMode="External"/><Relationship Id="rId18" Type="http://schemas.openxmlformats.org/officeDocument/2006/relationships/hyperlink" Target="http://www.uradni-list.si/1/objava.jsp?sop=2009-01-3437" TargetMode="External"/><Relationship Id="rId26" Type="http://schemas.openxmlformats.org/officeDocument/2006/relationships/hyperlink" Target="http://www.uradni-list.si/1/objava.jsp?sop=2008-01-3014"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uradni-list.si/1/objava.jsp?sop=2015-01-0505" TargetMode="External"/><Relationship Id="rId34" Type="http://schemas.openxmlformats.org/officeDocument/2006/relationships/hyperlink" Target="https://www.beltinci.si/objava/64105"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uradni-list.si/1/objava.jsp?sop=2014-01-2077" TargetMode="External"/><Relationship Id="rId17" Type="http://schemas.openxmlformats.org/officeDocument/2006/relationships/hyperlink" Target="http://www.uradni-list.si/1/objava.jsp?sop=2008-01-3347" TargetMode="External"/><Relationship Id="rId25" Type="http://schemas.openxmlformats.org/officeDocument/2006/relationships/hyperlink" Target="http://www.uradni-list.si/1/objava.jsp?sop=2008-01-2817" TargetMode="External"/><Relationship Id="rId33" Type="http://schemas.openxmlformats.org/officeDocument/2006/relationships/hyperlink" Target="http://www.uradni-list.si/1/objava.jsp?sop=2018-01-0411"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07-01-4692" TargetMode="External"/><Relationship Id="rId20" Type="http://schemas.openxmlformats.org/officeDocument/2006/relationships/hyperlink" Target="http://www.uradni-list.si/1/objava.jsp?sop=2012-01-1700" TargetMode="External"/><Relationship Id="rId29" Type="http://schemas.openxmlformats.org/officeDocument/2006/relationships/hyperlink" Target="http://www.uradni-list.si/1/objava.jsp?sop=2010-01-5732"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4-01-0876" TargetMode="External"/><Relationship Id="rId24" Type="http://schemas.openxmlformats.org/officeDocument/2006/relationships/hyperlink" Target="http://www.uradni-list.si/1/objava.jsp?sop=2007-01-3411" TargetMode="External"/><Relationship Id="rId32" Type="http://schemas.openxmlformats.org/officeDocument/2006/relationships/hyperlink" Target="http://www.uradni-list.si/1/objava.jsp?sop=2015-01-1878"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18-01-0275" TargetMode="External"/><Relationship Id="rId23" Type="http://schemas.openxmlformats.org/officeDocument/2006/relationships/hyperlink" Target="http://www.uradni-list.si/1/objava.jsp?sop=2018-01-1356" TargetMode="External"/><Relationship Id="rId28" Type="http://schemas.openxmlformats.org/officeDocument/2006/relationships/hyperlink" Target="http://www.uradni-list.si/1/objava.jsp?sop=2012-01-1700" TargetMode="External"/><Relationship Id="rId36" Type="http://schemas.openxmlformats.org/officeDocument/2006/relationships/hyperlink" Target="mailto:medobcinski.inspektorat@beltinci.si" TargetMode="External"/><Relationship Id="rId10" Type="http://schemas.openxmlformats.org/officeDocument/2006/relationships/hyperlink" Target="http://www.uradni-list.si/1/objava.jsp?sop=2006-01-5018" TargetMode="External"/><Relationship Id="rId19" Type="http://schemas.openxmlformats.org/officeDocument/2006/relationships/hyperlink" Target="http://www.uradni-list.si/1/objava.jsp?sop=2010-01-2763" TargetMode="External"/><Relationship Id="rId31" Type="http://schemas.openxmlformats.org/officeDocument/2006/relationships/hyperlink" Target="http://www.uradni-list.si/1/objava.jsp?sop=2014-01-147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06-01-2180" TargetMode="External"/><Relationship Id="rId14" Type="http://schemas.openxmlformats.org/officeDocument/2006/relationships/hyperlink" Target="http://www.uradni-list.si/1/objava.jsp?sop=2015-01-4086" TargetMode="External"/><Relationship Id="rId22" Type="http://schemas.openxmlformats.org/officeDocument/2006/relationships/hyperlink" Target="http://www.uradni-list.si/1/objava.jsp?sop=2018-01-0457" TargetMode="External"/><Relationship Id="rId27" Type="http://schemas.openxmlformats.org/officeDocument/2006/relationships/hyperlink" Target="http://www.uradni-list.si/1/objava.jsp?sop=2008-01-3015" TargetMode="External"/><Relationship Id="rId30" Type="http://schemas.openxmlformats.org/officeDocument/2006/relationships/hyperlink" Target="http://www.uradni-list.si/1/objava.jsp?sop=2012-01-2012" TargetMode="External"/><Relationship Id="rId35" Type="http://schemas.openxmlformats.org/officeDocument/2006/relationships/hyperlink" Target="http://www.uradni-list.si/1/objava.jsp?sop=2020-01-0681"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9EDBC46-19AA-4F8B-9FE1-9EE54E0D9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27</Pages>
  <Words>11819</Words>
  <Characters>67372</Characters>
  <Application>Microsoft Office Word</Application>
  <DocSecurity>0</DocSecurity>
  <Lines>561</Lines>
  <Paragraphs>158</Paragraphs>
  <ScaleCrop>false</ScaleCrop>
  <HeadingPairs>
    <vt:vector size="2" baseType="variant">
      <vt:variant>
        <vt:lpstr>Naslov</vt:lpstr>
      </vt:variant>
      <vt:variant>
        <vt:i4>1</vt:i4>
      </vt:variant>
    </vt:vector>
  </HeadingPairs>
  <TitlesOfParts>
    <vt:vector size="1" baseType="lpstr">
      <vt:lpstr>0610-86-2020-4_MIR Beltinci</vt:lpstr>
    </vt:vector>
  </TitlesOfParts>
  <Company>Indea d.o.o.</Company>
  <LinksUpToDate>false</LinksUpToDate>
  <CharactersWithSpaces>79033</CharactersWithSpaces>
  <SharedDoc>false</SharedDoc>
  <HLinks>
    <vt:vector size="180" baseType="variant">
      <vt:variant>
        <vt:i4>3407958</vt:i4>
      </vt:variant>
      <vt:variant>
        <vt:i4>84</vt:i4>
      </vt:variant>
      <vt:variant>
        <vt:i4>0</vt:i4>
      </vt:variant>
      <vt:variant>
        <vt:i4>5</vt:i4>
      </vt:variant>
      <vt:variant>
        <vt:lpwstr>mailto:medobcinski.inspektorat@beltinci.si</vt:lpwstr>
      </vt:variant>
      <vt:variant>
        <vt:lpwstr/>
      </vt:variant>
      <vt:variant>
        <vt:i4>8192046</vt:i4>
      </vt:variant>
      <vt:variant>
        <vt:i4>81</vt:i4>
      </vt:variant>
      <vt:variant>
        <vt:i4>0</vt:i4>
      </vt:variant>
      <vt:variant>
        <vt:i4>5</vt:i4>
      </vt:variant>
      <vt:variant>
        <vt:lpwstr>http://www.uradni-list.si/1/objava.jsp?sop=2020-01-0681</vt:lpwstr>
      </vt:variant>
      <vt:variant>
        <vt:lpwstr/>
      </vt:variant>
      <vt:variant>
        <vt:i4>5374043</vt:i4>
      </vt:variant>
      <vt:variant>
        <vt:i4>78</vt:i4>
      </vt:variant>
      <vt:variant>
        <vt:i4>0</vt:i4>
      </vt:variant>
      <vt:variant>
        <vt:i4>5</vt:i4>
      </vt:variant>
      <vt:variant>
        <vt:lpwstr>https://www.beltinci.si/objava/64105</vt:lpwstr>
      </vt:variant>
      <vt:variant>
        <vt:lpwstr/>
      </vt:variant>
      <vt:variant>
        <vt:i4>7798820</vt:i4>
      </vt:variant>
      <vt:variant>
        <vt:i4>75</vt:i4>
      </vt:variant>
      <vt:variant>
        <vt:i4>0</vt:i4>
      </vt:variant>
      <vt:variant>
        <vt:i4>5</vt:i4>
      </vt:variant>
      <vt:variant>
        <vt:lpwstr>http://www.uradni-list.si/1/objava.jsp?sop=2018-01-0411</vt:lpwstr>
      </vt:variant>
      <vt:variant>
        <vt:lpwstr/>
      </vt:variant>
      <vt:variant>
        <vt:i4>7340069</vt:i4>
      </vt:variant>
      <vt:variant>
        <vt:i4>72</vt:i4>
      </vt:variant>
      <vt:variant>
        <vt:i4>0</vt:i4>
      </vt:variant>
      <vt:variant>
        <vt:i4>5</vt:i4>
      </vt:variant>
      <vt:variant>
        <vt:lpwstr>http://www.uradni-list.si/1/objava.jsp?sop=2015-01-1878</vt:lpwstr>
      </vt:variant>
      <vt:variant>
        <vt:lpwstr/>
      </vt:variant>
      <vt:variant>
        <vt:i4>7340072</vt:i4>
      </vt:variant>
      <vt:variant>
        <vt:i4>69</vt:i4>
      </vt:variant>
      <vt:variant>
        <vt:i4>0</vt:i4>
      </vt:variant>
      <vt:variant>
        <vt:i4>5</vt:i4>
      </vt:variant>
      <vt:variant>
        <vt:lpwstr>http://www.uradni-list.si/1/objava.jsp?sop=2014-01-1474</vt:lpwstr>
      </vt:variant>
      <vt:variant>
        <vt:lpwstr/>
      </vt:variant>
      <vt:variant>
        <vt:i4>7667754</vt:i4>
      </vt:variant>
      <vt:variant>
        <vt:i4>66</vt:i4>
      </vt:variant>
      <vt:variant>
        <vt:i4>0</vt:i4>
      </vt:variant>
      <vt:variant>
        <vt:i4>5</vt:i4>
      </vt:variant>
      <vt:variant>
        <vt:lpwstr>http://www.uradni-list.si/1/objava.jsp?sop=2012-01-2012</vt:lpwstr>
      </vt:variant>
      <vt:variant>
        <vt:lpwstr/>
      </vt:variant>
      <vt:variant>
        <vt:i4>7340079</vt:i4>
      </vt:variant>
      <vt:variant>
        <vt:i4>63</vt:i4>
      </vt:variant>
      <vt:variant>
        <vt:i4>0</vt:i4>
      </vt:variant>
      <vt:variant>
        <vt:i4>5</vt:i4>
      </vt:variant>
      <vt:variant>
        <vt:lpwstr>http://www.uradni-list.si/1/objava.jsp?sop=2010-01-5732</vt:lpwstr>
      </vt:variant>
      <vt:variant>
        <vt:lpwstr/>
      </vt:variant>
      <vt:variant>
        <vt:i4>7798829</vt:i4>
      </vt:variant>
      <vt:variant>
        <vt:i4>60</vt:i4>
      </vt:variant>
      <vt:variant>
        <vt:i4>0</vt:i4>
      </vt:variant>
      <vt:variant>
        <vt:i4>5</vt:i4>
      </vt:variant>
      <vt:variant>
        <vt:lpwstr>http://www.uradni-list.si/1/objava.jsp?sop=2012-01-1700</vt:lpwstr>
      </vt:variant>
      <vt:variant>
        <vt:lpwstr/>
      </vt:variant>
      <vt:variant>
        <vt:i4>7667744</vt:i4>
      </vt:variant>
      <vt:variant>
        <vt:i4>57</vt:i4>
      </vt:variant>
      <vt:variant>
        <vt:i4>0</vt:i4>
      </vt:variant>
      <vt:variant>
        <vt:i4>5</vt:i4>
      </vt:variant>
      <vt:variant>
        <vt:lpwstr>http://www.uradni-list.si/1/objava.jsp?sop=2008-01-3015</vt:lpwstr>
      </vt:variant>
      <vt:variant>
        <vt:lpwstr/>
      </vt:variant>
      <vt:variant>
        <vt:i4>7667744</vt:i4>
      </vt:variant>
      <vt:variant>
        <vt:i4>54</vt:i4>
      </vt:variant>
      <vt:variant>
        <vt:i4>0</vt:i4>
      </vt:variant>
      <vt:variant>
        <vt:i4>5</vt:i4>
      </vt:variant>
      <vt:variant>
        <vt:lpwstr>http://www.uradni-list.si/1/objava.jsp?sop=2008-01-3014</vt:lpwstr>
      </vt:variant>
      <vt:variant>
        <vt:lpwstr/>
      </vt:variant>
      <vt:variant>
        <vt:i4>7602216</vt:i4>
      </vt:variant>
      <vt:variant>
        <vt:i4>51</vt:i4>
      </vt:variant>
      <vt:variant>
        <vt:i4>0</vt:i4>
      </vt:variant>
      <vt:variant>
        <vt:i4>5</vt:i4>
      </vt:variant>
      <vt:variant>
        <vt:lpwstr>http://www.uradni-list.si/1/objava.jsp?sop=2008-01-2817</vt:lpwstr>
      </vt:variant>
      <vt:variant>
        <vt:lpwstr/>
      </vt:variant>
      <vt:variant>
        <vt:i4>7667755</vt:i4>
      </vt:variant>
      <vt:variant>
        <vt:i4>48</vt:i4>
      </vt:variant>
      <vt:variant>
        <vt:i4>0</vt:i4>
      </vt:variant>
      <vt:variant>
        <vt:i4>5</vt:i4>
      </vt:variant>
      <vt:variant>
        <vt:lpwstr>http://www.uradni-list.si/1/objava.jsp?sop=2007-01-3411</vt:lpwstr>
      </vt:variant>
      <vt:variant>
        <vt:lpwstr/>
      </vt:variant>
      <vt:variant>
        <vt:i4>7471139</vt:i4>
      </vt:variant>
      <vt:variant>
        <vt:i4>45</vt:i4>
      </vt:variant>
      <vt:variant>
        <vt:i4>0</vt:i4>
      </vt:variant>
      <vt:variant>
        <vt:i4>5</vt:i4>
      </vt:variant>
      <vt:variant>
        <vt:lpwstr>http://www.uradni-list.si/1/objava.jsp?sop=2018-01-1356</vt:lpwstr>
      </vt:variant>
      <vt:variant>
        <vt:lpwstr/>
      </vt:variant>
      <vt:variant>
        <vt:i4>7536676</vt:i4>
      </vt:variant>
      <vt:variant>
        <vt:i4>42</vt:i4>
      </vt:variant>
      <vt:variant>
        <vt:i4>0</vt:i4>
      </vt:variant>
      <vt:variant>
        <vt:i4>5</vt:i4>
      </vt:variant>
      <vt:variant>
        <vt:lpwstr>http://www.uradni-list.si/1/objava.jsp?sop=2018-01-0457</vt:lpwstr>
      </vt:variant>
      <vt:variant>
        <vt:lpwstr/>
      </vt:variant>
      <vt:variant>
        <vt:i4>7733288</vt:i4>
      </vt:variant>
      <vt:variant>
        <vt:i4>39</vt:i4>
      </vt:variant>
      <vt:variant>
        <vt:i4>0</vt:i4>
      </vt:variant>
      <vt:variant>
        <vt:i4>5</vt:i4>
      </vt:variant>
      <vt:variant>
        <vt:lpwstr>http://www.uradni-list.si/1/objava.jsp?sop=2015-01-0505</vt:lpwstr>
      </vt:variant>
      <vt:variant>
        <vt:lpwstr/>
      </vt:variant>
      <vt:variant>
        <vt:i4>7798829</vt:i4>
      </vt:variant>
      <vt:variant>
        <vt:i4>36</vt:i4>
      </vt:variant>
      <vt:variant>
        <vt:i4>0</vt:i4>
      </vt:variant>
      <vt:variant>
        <vt:i4>5</vt:i4>
      </vt:variant>
      <vt:variant>
        <vt:lpwstr>http://www.uradni-list.si/1/objava.jsp?sop=2012-01-1700</vt:lpwstr>
      </vt:variant>
      <vt:variant>
        <vt:lpwstr/>
      </vt:variant>
      <vt:variant>
        <vt:i4>7471151</vt:i4>
      </vt:variant>
      <vt:variant>
        <vt:i4>33</vt:i4>
      </vt:variant>
      <vt:variant>
        <vt:i4>0</vt:i4>
      </vt:variant>
      <vt:variant>
        <vt:i4>5</vt:i4>
      </vt:variant>
      <vt:variant>
        <vt:lpwstr>http://www.uradni-list.si/1/objava.jsp?sop=2010-01-2763</vt:lpwstr>
      </vt:variant>
      <vt:variant>
        <vt:lpwstr/>
      </vt:variant>
      <vt:variant>
        <vt:i4>7798821</vt:i4>
      </vt:variant>
      <vt:variant>
        <vt:i4>30</vt:i4>
      </vt:variant>
      <vt:variant>
        <vt:i4>0</vt:i4>
      </vt:variant>
      <vt:variant>
        <vt:i4>5</vt:i4>
      </vt:variant>
      <vt:variant>
        <vt:lpwstr>http://www.uradni-list.si/1/objava.jsp?sop=2009-01-3437</vt:lpwstr>
      </vt:variant>
      <vt:variant>
        <vt:lpwstr/>
      </vt:variant>
      <vt:variant>
        <vt:i4>7340067</vt:i4>
      </vt:variant>
      <vt:variant>
        <vt:i4>27</vt:i4>
      </vt:variant>
      <vt:variant>
        <vt:i4>0</vt:i4>
      </vt:variant>
      <vt:variant>
        <vt:i4>5</vt:i4>
      </vt:variant>
      <vt:variant>
        <vt:lpwstr>http://www.uradni-list.si/1/objava.jsp?sop=2008-01-3347</vt:lpwstr>
      </vt:variant>
      <vt:variant>
        <vt:lpwstr/>
      </vt:variant>
      <vt:variant>
        <vt:i4>7995433</vt:i4>
      </vt:variant>
      <vt:variant>
        <vt:i4>24</vt:i4>
      </vt:variant>
      <vt:variant>
        <vt:i4>0</vt:i4>
      </vt:variant>
      <vt:variant>
        <vt:i4>5</vt:i4>
      </vt:variant>
      <vt:variant>
        <vt:lpwstr>http://www.uradni-list.si/1/objava.jsp?sop=2007-01-4692</vt:lpwstr>
      </vt:variant>
      <vt:variant>
        <vt:lpwstr/>
      </vt:variant>
      <vt:variant>
        <vt:i4>7405602</vt:i4>
      </vt:variant>
      <vt:variant>
        <vt:i4>21</vt:i4>
      </vt:variant>
      <vt:variant>
        <vt:i4>0</vt:i4>
      </vt:variant>
      <vt:variant>
        <vt:i4>5</vt:i4>
      </vt:variant>
      <vt:variant>
        <vt:lpwstr>http://www.uradni-list.si/1/objava.jsp?sop=2018-01-0275</vt:lpwstr>
      </vt:variant>
      <vt:variant>
        <vt:lpwstr/>
      </vt:variant>
      <vt:variant>
        <vt:i4>7995437</vt:i4>
      </vt:variant>
      <vt:variant>
        <vt:i4>18</vt:i4>
      </vt:variant>
      <vt:variant>
        <vt:i4>0</vt:i4>
      </vt:variant>
      <vt:variant>
        <vt:i4>5</vt:i4>
      </vt:variant>
      <vt:variant>
        <vt:lpwstr>http://www.uradni-list.si/1/objava.jsp?sop=2015-01-4086</vt:lpwstr>
      </vt:variant>
      <vt:variant>
        <vt:lpwstr/>
      </vt:variant>
      <vt:variant>
        <vt:i4>7602218</vt:i4>
      </vt:variant>
      <vt:variant>
        <vt:i4>15</vt:i4>
      </vt:variant>
      <vt:variant>
        <vt:i4>0</vt:i4>
      </vt:variant>
      <vt:variant>
        <vt:i4>5</vt:i4>
      </vt:variant>
      <vt:variant>
        <vt:lpwstr>http://www.uradni-list.si/1/objava.jsp?sop=2015-01-0728</vt:lpwstr>
      </vt:variant>
      <vt:variant>
        <vt:lpwstr/>
      </vt:variant>
      <vt:variant>
        <vt:i4>7536684</vt:i4>
      </vt:variant>
      <vt:variant>
        <vt:i4>12</vt:i4>
      </vt:variant>
      <vt:variant>
        <vt:i4>0</vt:i4>
      </vt:variant>
      <vt:variant>
        <vt:i4>5</vt:i4>
      </vt:variant>
      <vt:variant>
        <vt:lpwstr>http://www.uradni-list.si/1/objava.jsp?sop=2014-01-2077</vt:lpwstr>
      </vt:variant>
      <vt:variant>
        <vt:lpwstr/>
      </vt:variant>
      <vt:variant>
        <vt:i4>7405604</vt:i4>
      </vt:variant>
      <vt:variant>
        <vt:i4>9</vt:i4>
      </vt:variant>
      <vt:variant>
        <vt:i4>0</vt:i4>
      </vt:variant>
      <vt:variant>
        <vt:i4>5</vt:i4>
      </vt:variant>
      <vt:variant>
        <vt:lpwstr>http://www.uradni-list.si/1/objava.jsp?sop=2014-01-0876</vt:lpwstr>
      </vt:variant>
      <vt:variant>
        <vt:lpwstr/>
      </vt:variant>
      <vt:variant>
        <vt:i4>7536686</vt:i4>
      </vt:variant>
      <vt:variant>
        <vt:i4>6</vt:i4>
      </vt:variant>
      <vt:variant>
        <vt:i4>0</vt:i4>
      </vt:variant>
      <vt:variant>
        <vt:i4>5</vt:i4>
      </vt:variant>
      <vt:variant>
        <vt:lpwstr>http://www.uradni-list.si/1/objava.jsp?sop=2006-01-5018</vt:lpwstr>
      </vt:variant>
      <vt:variant>
        <vt:lpwstr/>
      </vt:variant>
      <vt:variant>
        <vt:i4>8192047</vt:i4>
      </vt:variant>
      <vt:variant>
        <vt:i4>3</vt:i4>
      </vt:variant>
      <vt:variant>
        <vt:i4>0</vt:i4>
      </vt:variant>
      <vt:variant>
        <vt:i4>5</vt:i4>
      </vt:variant>
      <vt:variant>
        <vt:lpwstr>http://www.uradni-list.si/1/objava.jsp?sop=2006-01-2180</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0610-86-2020-4_MIR Beltinci</dc:title>
  <dc:subject/>
  <dc:creator>Darko Gradišnik</dc:creator>
  <cp:keywords/>
  <dc:description/>
  <cp:lastModifiedBy>Tatjana Turnšek</cp:lastModifiedBy>
  <cp:revision>7</cp:revision>
  <cp:lastPrinted>2020-04-06T12:00:00Z</cp:lastPrinted>
  <dcterms:created xsi:type="dcterms:W3CDTF">2021-04-19T07:03:00Z</dcterms:created>
  <dcterms:modified xsi:type="dcterms:W3CDTF">2021-04-22T12:01:00Z</dcterms:modified>
</cp:coreProperties>
</file>