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C59BF" w14:textId="751D997D" w:rsidR="00BF1DF3" w:rsidRPr="009B2B46" w:rsidRDefault="00BF1DF3" w:rsidP="00A30A1E">
      <w:pPr>
        <w:pStyle w:val="datumtevilka"/>
        <w:tabs>
          <w:tab w:val="left" w:pos="284"/>
        </w:tabs>
        <w:spacing w:line="240" w:lineRule="auto"/>
        <w:jc w:val="both"/>
      </w:pPr>
      <w:r w:rsidRPr="009B2B46">
        <w:t>Številka:</w:t>
      </w:r>
      <w:r>
        <w:tab/>
        <w:t>0611-</w:t>
      </w:r>
      <w:r w:rsidR="00FF249C">
        <w:t>1</w:t>
      </w:r>
      <w:r w:rsidR="00EB6DE7">
        <w:t>1</w:t>
      </w:r>
      <w:r>
        <w:t>/</w:t>
      </w:r>
      <w:r w:rsidR="00CE2F6C">
        <w:t>20</w:t>
      </w:r>
      <w:r w:rsidR="00116EF7">
        <w:t>2</w:t>
      </w:r>
      <w:r w:rsidR="00EA0708">
        <w:t>5</w:t>
      </w:r>
      <w:r w:rsidR="00116EF7">
        <w:t>/</w:t>
      </w:r>
      <w:r w:rsidR="00447BFC">
        <w:t>1</w:t>
      </w:r>
      <w:r w:rsidR="00A715DF">
        <w:t>7</w:t>
      </w:r>
    </w:p>
    <w:p w14:paraId="645BB652" w14:textId="262D28B5" w:rsidR="00BF1DF3" w:rsidRPr="009B2B46" w:rsidRDefault="00BF1DF3" w:rsidP="00A30A1E">
      <w:pPr>
        <w:pStyle w:val="datumtevilka"/>
        <w:tabs>
          <w:tab w:val="left" w:pos="284"/>
        </w:tabs>
        <w:spacing w:line="240" w:lineRule="auto"/>
        <w:jc w:val="both"/>
      </w:pPr>
      <w:r w:rsidRPr="009B2B46">
        <w:t xml:space="preserve">Datum: </w:t>
      </w:r>
      <w:r>
        <w:tab/>
      </w:r>
      <w:r w:rsidR="00A715DF">
        <w:t>13</w:t>
      </w:r>
      <w:r>
        <w:t>.</w:t>
      </w:r>
      <w:r w:rsidR="00447BFC">
        <w:t xml:space="preserve"> </w:t>
      </w:r>
      <w:r w:rsidR="00A715DF">
        <w:t>8</w:t>
      </w:r>
      <w:r>
        <w:t>.</w:t>
      </w:r>
      <w:r w:rsidR="00116EF7">
        <w:t xml:space="preserve"> 202</w:t>
      </w:r>
      <w:r w:rsidR="00EA0708">
        <w:t>5</w:t>
      </w:r>
    </w:p>
    <w:p w14:paraId="2D6E6200" w14:textId="77777777" w:rsidR="00BF1DF3" w:rsidRPr="009B2B46" w:rsidRDefault="00BF1DF3" w:rsidP="00A30A1E">
      <w:pPr>
        <w:pStyle w:val="ZADEVA"/>
        <w:tabs>
          <w:tab w:val="left" w:pos="284"/>
        </w:tabs>
        <w:spacing w:line="240" w:lineRule="auto"/>
        <w:ind w:left="0" w:firstLine="0"/>
        <w:jc w:val="both"/>
        <w:rPr>
          <w:szCs w:val="20"/>
          <w:lang w:val="sl-SI"/>
        </w:rPr>
      </w:pPr>
    </w:p>
    <w:p w14:paraId="7EB2574A" w14:textId="77777777" w:rsidR="00BF1DF3" w:rsidRDefault="00BF1DF3" w:rsidP="00A30A1E">
      <w:pPr>
        <w:pStyle w:val="Default"/>
        <w:jc w:val="center"/>
        <w:rPr>
          <w:rFonts w:ascii="Arial" w:hAnsi="Arial" w:cs="Arial"/>
          <w:b/>
          <w:bCs/>
          <w:sz w:val="20"/>
          <w:szCs w:val="20"/>
        </w:rPr>
      </w:pPr>
    </w:p>
    <w:p w14:paraId="1114A36B" w14:textId="31CBE47B" w:rsidR="00BF1DF3" w:rsidRPr="009B2B46" w:rsidRDefault="00BF1DF3" w:rsidP="00A30A1E">
      <w:pPr>
        <w:spacing w:line="240" w:lineRule="auto"/>
        <w:jc w:val="both"/>
        <w:rPr>
          <w:b/>
          <w:szCs w:val="20"/>
        </w:rPr>
      </w:pPr>
      <w:r w:rsidRPr="00267703">
        <w:rPr>
          <w:szCs w:val="20"/>
        </w:rPr>
        <w:t xml:space="preserve">Na podlagi </w:t>
      </w:r>
      <w:r w:rsidR="00EA0708">
        <w:rPr>
          <w:szCs w:val="20"/>
        </w:rPr>
        <w:t>89.</w:t>
      </w:r>
      <w:r w:rsidRPr="00267703">
        <w:rPr>
          <w:szCs w:val="20"/>
        </w:rPr>
        <w:t xml:space="preserve"> člena Zakona o</w:t>
      </w:r>
      <w:r w:rsidR="00EA0708">
        <w:rPr>
          <w:szCs w:val="20"/>
        </w:rPr>
        <w:t xml:space="preserve"> skupnih temeljih</w:t>
      </w:r>
      <w:r w:rsidRPr="00267703">
        <w:rPr>
          <w:szCs w:val="20"/>
        </w:rPr>
        <w:t xml:space="preserve"> sistem</w:t>
      </w:r>
      <w:r w:rsidR="00EA0708">
        <w:rPr>
          <w:szCs w:val="20"/>
        </w:rPr>
        <w:t>a</w:t>
      </w:r>
      <w:r w:rsidRPr="00267703">
        <w:rPr>
          <w:szCs w:val="20"/>
        </w:rPr>
        <w:t xml:space="preserve"> plač v javnem sektorju (ZS</w:t>
      </w:r>
      <w:r w:rsidR="00EA0708">
        <w:rPr>
          <w:szCs w:val="20"/>
        </w:rPr>
        <w:t>TS</w:t>
      </w:r>
      <w:r w:rsidRPr="00267703">
        <w:rPr>
          <w:szCs w:val="20"/>
        </w:rPr>
        <w:t>PJS</w:t>
      </w:r>
      <w:r>
        <w:rPr>
          <w:szCs w:val="20"/>
        </w:rPr>
        <w:t>)</w:t>
      </w:r>
      <w:r>
        <w:rPr>
          <w:rStyle w:val="Sprotnaopomba-sklic"/>
          <w:szCs w:val="20"/>
        </w:rPr>
        <w:footnoteReference w:id="1"/>
      </w:r>
      <w:r>
        <w:rPr>
          <w:szCs w:val="20"/>
        </w:rPr>
        <w:t xml:space="preserve"> </w:t>
      </w:r>
      <w:r w:rsidRPr="00267703">
        <w:rPr>
          <w:szCs w:val="20"/>
        </w:rPr>
        <w:t>izdaja inšpektor</w:t>
      </w:r>
      <w:r w:rsidR="0079328F">
        <w:rPr>
          <w:szCs w:val="20"/>
        </w:rPr>
        <w:t>ica</w:t>
      </w:r>
      <w:r w:rsidRPr="00267703">
        <w:rPr>
          <w:szCs w:val="20"/>
        </w:rPr>
        <w:t xml:space="preserve">, v postopku </w:t>
      </w:r>
      <w:r w:rsidRPr="00642FC6">
        <w:rPr>
          <w:bCs/>
          <w:szCs w:val="20"/>
        </w:rPr>
        <w:t xml:space="preserve">inšpekcijskega nadzora </w:t>
      </w:r>
      <w:r w:rsidR="00EB6DE7" w:rsidRPr="00EB6DE7">
        <w:rPr>
          <w:b/>
          <w:szCs w:val="20"/>
        </w:rPr>
        <w:t>na Pravni fakulteti</w:t>
      </w:r>
      <w:r w:rsidR="00EB6DE7">
        <w:rPr>
          <w:bCs/>
          <w:szCs w:val="20"/>
        </w:rPr>
        <w:t xml:space="preserve"> </w:t>
      </w:r>
      <w:r w:rsidR="00EB6DE7">
        <w:rPr>
          <w:b/>
          <w:szCs w:val="20"/>
        </w:rPr>
        <w:t xml:space="preserve">Univerze v Ljubljani, </w:t>
      </w:r>
      <w:r w:rsidR="00EB6DE7">
        <w:rPr>
          <w:bCs/>
          <w:szCs w:val="20"/>
        </w:rPr>
        <w:t>Poljanski nasip 2, 1000 Ljubljana</w:t>
      </w:r>
      <w:r w:rsidR="004B6623">
        <w:rPr>
          <w:bCs/>
          <w:szCs w:val="20"/>
        </w:rPr>
        <w:t>,</w:t>
      </w:r>
      <w:r w:rsidR="0079328F" w:rsidRPr="00F17949">
        <w:t xml:space="preserve"> ki </w:t>
      </w:r>
      <w:r w:rsidR="004B6623">
        <w:t>jo</w:t>
      </w:r>
      <w:r w:rsidR="0079328F" w:rsidRPr="00F17949">
        <w:t xml:space="preserve"> zastopa </w:t>
      </w:r>
      <w:r w:rsidR="004B6623">
        <w:t>d</w:t>
      </w:r>
      <w:r w:rsidR="00EB6DE7">
        <w:t xml:space="preserve">ekan </w:t>
      </w:r>
      <w:r w:rsidR="002A5B04">
        <w:t>█</w:t>
      </w:r>
      <w:r w:rsidR="0079328F" w:rsidRPr="00F17949">
        <w:t>, naslednji</w:t>
      </w:r>
      <w:r w:rsidR="00F15A7B">
        <w:rPr>
          <w:bCs/>
          <w:szCs w:val="20"/>
        </w:rPr>
        <w:t xml:space="preserve"> </w:t>
      </w:r>
    </w:p>
    <w:p w14:paraId="5FCDF96A" w14:textId="1DDB8D96" w:rsidR="00BF1DF3" w:rsidRDefault="00BF1DF3" w:rsidP="00A30A1E">
      <w:pPr>
        <w:tabs>
          <w:tab w:val="left" w:pos="284"/>
        </w:tabs>
        <w:spacing w:line="240" w:lineRule="auto"/>
        <w:jc w:val="both"/>
        <w:rPr>
          <w:szCs w:val="20"/>
        </w:rPr>
      </w:pPr>
    </w:p>
    <w:p w14:paraId="0AD3792E" w14:textId="77777777" w:rsidR="004D1BB0" w:rsidRDefault="004D1BB0" w:rsidP="00A30A1E">
      <w:pPr>
        <w:tabs>
          <w:tab w:val="left" w:pos="284"/>
        </w:tabs>
        <w:spacing w:line="240" w:lineRule="auto"/>
        <w:jc w:val="both"/>
        <w:rPr>
          <w:szCs w:val="20"/>
        </w:rPr>
      </w:pPr>
    </w:p>
    <w:p w14:paraId="3092566C" w14:textId="42C004F1" w:rsidR="00BF1DF3" w:rsidRDefault="001F7C59" w:rsidP="00A30A1E">
      <w:pPr>
        <w:tabs>
          <w:tab w:val="left" w:pos="1014"/>
        </w:tabs>
        <w:spacing w:line="240" w:lineRule="auto"/>
        <w:rPr>
          <w:b/>
          <w:bCs/>
          <w:sz w:val="28"/>
          <w:szCs w:val="28"/>
        </w:rPr>
      </w:pPr>
      <w:r>
        <w:rPr>
          <w:b/>
          <w:bCs/>
          <w:sz w:val="28"/>
          <w:szCs w:val="28"/>
        </w:rPr>
        <w:tab/>
      </w:r>
    </w:p>
    <w:p w14:paraId="625AAB4A" w14:textId="398B8951" w:rsidR="00BF1DF3" w:rsidRPr="00710C83" w:rsidRDefault="00BF1DF3" w:rsidP="00A30A1E">
      <w:pPr>
        <w:spacing w:line="240" w:lineRule="auto"/>
        <w:jc w:val="center"/>
        <w:rPr>
          <w:b/>
          <w:bCs/>
          <w:sz w:val="24"/>
        </w:rPr>
      </w:pPr>
      <w:r w:rsidRPr="00710C83">
        <w:rPr>
          <w:b/>
          <w:bCs/>
          <w:sz w:val="24"/>
        </w:rPr>
        <w:t>Z A P I S N I K</w:t>
      </w:r>
      <w:r w:rsidR="00BF3D56" w:rsidRPr="00710C83">
        <w:rPr>
          <w:b/>
          <w:bCs/>
          <w:sz w:val="24"/>
        </w:rPr>
        <w:t xml:space="preserve"> </w:t>
      </w:r>
    </w:p>
    <w:p w14:paraId="4B6A1797" w14:textId="6446C7E1" w:rsidR="00BF1DF3" w:rsidRPr="00710C83" w:rsidRDefault="005A6637" w:rsidP="00A30A1E">
      <w:pPr>
        <w:spacing w:line="240" w:lineRule="auto"/>
        <w:jc w:val="center"/>
        <w:rPr>
          <w:b/>
          <w:bCs/>
          <w:sz w:val="24"/>
        </w:rPr>
      </w:pPr>
      <w:r w:rsidRPr="00710C83">
        <w:rPr>
          <w:b/>
          <w:bCs/>
          <w:sz w:val="24"/>
        </w:rPr>
        <w:t>o inšpekcijskem nadzoru</w:t>
      </w:r>
    </w:p>
    <w:p w14:paraId="4017D04D" w14:textId="77777777" w:rsidR="00BF1DF3" w:rsidRPr="00267703" w:rsidRDefault="00BF1DF3" w:rsidP="00A30A1E">
      <w:pPr>
        <w:spacing w:line="240" w:lineRule="auto"/>
        <w:rPr>
          <w:szCs w:val="20"/>
        </w:rPr>
      </w:pPr>
    </w:p>
    <w:p w14:paraId="6C9EE8A5" w14:textId="77777777" w:rsidR="00BF1DF3" w:rsidRPr="00267703" w:rsidRDefault="00BF1DF3" w:rsidP="00A30A1E">
      <w:pPr>
        <w:spacing w:line="240" w:lineRule="auto"/>
        <w:rPr>
          <w:szCs w:val="20"/>
        </w:rPr>
      </w:pPr>
    </w:p>
    <w:sdt>
      <w:sdtPr>
        <w:rPr>
          <w:rFonts w:ascii="Arial" w:eastAsia="Times New Roman" w:hAnsi="Arial" w:cs="Arial"/>
          <w:color w:val="auto"/>
          <w:sz w:val="20"/>
          <w:lang w:eastAsia="ar-SA"/>
        </w:rPr>
        <w:id w:val="75795204"/>
        <w:docPartObj>
          <w:docPartGallery w:val="Table of Contents"/>
          <w:docPartUnique/>
        </w:docPartObj>
      </w:sdtPr>
      <w:sdtEndPr>
        <w:rPr>
          <w:b/>
          <w:bCs/>
        </w:rPr>
      </w:sdtEndPr>
      <w:sdtContent>
        <w:p w14:paraId="4FEDDE20" w14:textId="5CC81108" w:rsidR="00106659" w:rsidRDefault="00106659" w:rsidP="001C0729">
          <w:pPr>
            <w:pStyle w:val="NaslovTOC"/>
          </w:pPr>
          <w:r>
            <w:t>Vsebina</w:t>
          </w:r>
        </w:p>
        <w:p w14:paraId="5A699E4C" w14:textId="273E95DC" w:rsidR="00777842" w:rsidRDefault="00106659">
          <w:pPr>
            <w:pStyle w:val="Kazalovsebine1"/>
            <w:rPr>
              <w:rFonts w:asciiTheme="minorHAnsi" w:eastAsiaTheme="minorEastAsia" w:hAnsiTheme="minorHAnsi" w:cstheme="minorBidi"/>
              <w:b w:val="0"/>
              <w:bCs w:val="0"/>
              <w:kern w:val="2"/>
              <w:sz w:val="24"/>
              <w:lang w:eastAsia="sl-SI"/>
              <w14:ligatures w14:val="standardContextual"/>
            </w:rPr>
          </w:pPr>
          <w:r w:rsidRPr="0039171A">
            <w:rPr>
              <w:b w:val="0"/>
              <w:bCs w:val="0"/>
            </w:rPr>
            <w:fldChar w:fldCharType="begin"/>
          </w:r>
          <w:r w:rsidRPr="0039171A">
            <w:rPr>
              <w:b w:val="0"/>
              <w:bCs w:val="0"/>
            </w:rPr>
            <w:instrText xml:space="preserve"> TOC \o "1-3" \h \z \u </w:instrText>
          </w:r>
          <w:r w:rsidRPr="0039171A">
            <w:rPr>
              <w:b w:val="0"/>
              <w:bCs w:val="0"/>
            </w:rPr>
            <w:fldChar w:fldCharType="separate"/>
          </w:r>
          <w:hyperlink w:anchor="_Toc204235376" w:history="1">
            <w:r w:rsidR="00777842" w:rsidRPr="00CD6A75">
              <w:rPr>
                <w:rStyle w:val="Hiperpovezava"/>
              </w:rPr>
              <w:t>I. Inšpekcijski nadzor</w:t>
            </w:r>
            <w:r w:rsidR="00777842">
              <w:rPr>
                <w:webHidden/>
              </w:rPr>
              <w:tab/>
            </w:r>
            <w:r w:rsidR="00777842">
              <w:rPr>
                <w:webHidden/>
              </w:rPr>
              <w:fldChar w:fldCharType="begin"/>
            </w:r>
            <w:r w:rsidR="00777842">
              <w:rPr>
                <w:webHidden/>
              </w:rPr>
              <w:instrText xml:space="preserve"> PAGEREF _Toc204235376 \h </w:instrText>
            </w:r>
            <w:r w:rsidR="00777842">
              <w:rPr>
                <w:webHidden/>
              </w:rPr>
            </w:r>
            <w:r w:rsidR="00777842">
              <w:rPr>
                <w:webHidden/>
              </w:rPr>
              <w:fldChar w:fldCharType="separate"/>
            </w:r>
            <w:r w:rsidR="00C73195">
              <w:rPr>
                <w:webHidden/>
              </w:rPr>
              <w:t>3</w:t>
            </w:r>
            <w:r w:rsidR="00777842">
              <w:rPr>
                <w:webHidden/>
              </w:rPr>
              <w:fldChar w:fldCharType="end"/>
            </w:r>
          </w:hyperlink>
        </w:p>
        <w:p w14:paraId="20EAAFE4" w14:textId="04B49239" w:rsidR="00777842" w:rsidRDefault="00777842">
          <w:pPr>
            <w:pStyle w:val="Kazalovsebine1"/>
            <w:rPr>
              <w:rFonts w:asciiTheme="minorHAnsi" w:eastAsiaTheme="minorEastAsia" w:hAnsiTheme="minorHAnsi" w:cstheme="minorBidi"/>
              <w:b w:val="0"/>
              <w:bCs w:val="0"/>
              <w:kern w:val="2"/>
              <w:sz w:val="24"/>
              <w:lang w:eastAsia="sl-SI"/>
              <w14:ligatures w14:val="standardContextual"/>
            </w:rPr>
          </w:pPr>
          <w:hyperlink w:anchor="_Toc204235377" w:history="1">
            <w:r w:rsidRPr="00CD6A75">
              <w:rPr>
                <w:rStyle w:val="Hiperpovezava"/>
              </w:rPr>
              <w:t>II. Razlog inšpekcijskega nadzora</w:t>
            </w:r>
            <w:r>
              <w:rPr>
                <w:webHidden/>
              </w:rPr>
              <w:tab/>
            </w:r>
            <w:r>
              <w:rPr>
                <w:webHidden/>
              </w:rPr>
              <w:fldChar w:fldCharType="begin"/>
            </w:r>
            <w:r>
              <w:rPr>
                <w:webHidden/>
              </w:rPr>
              <w:instrText xml:space="preserve"> PAGEREF _Toc204235377 \h </w:instrText>
            </w:r>
            <w:r>
              <w:rPr>
                <w:webHidden/>
              </w:rPr>
            </w:r>
            <w:r>
              <w:rPr>
                <w:webHidden/>
              </w:rPr>
              <w:fldChar w:fldCharType="separate"/>
            </w:r>
            <w:r w:rsidR="00C73195">
              <w:rPr>
                <w:webHidden/>
              </w:rPr>
              <w:t>3</w:t>
            </w:r>
            <w:r>
              <w:rPr>
                <w:webHidden/>
              </w:rPr>
              <w:fldChar w:fldCharType="end"/>
            </w:r>
          </w:hyperlink>
        </w:p>
        <w:p w14:paraId="666A6EFB" w14:textId="29875BC4" w:rsidR="00777842" w:rsidRDefault="00777842">
          <w:pPr>
            <w:pStyle w:val="Kazalovsebine1"/>
            <w:rPr>
              <w:rFonts w:asciiTheme="minorHAnsi" w:eastAsiaTheme="minorEastAsia" w:hAnsiTheme="minorHAnsi" w:cstheme="minorBidi"/>
              <w:b w:val="0"/>
              <w:bCs w:val="0"/>
              <w:kern w:val="2"/>
              <w:sz w:val="24"/>
              <w:lang w:eastAsia="sl-SI"/>
              <w14:ligatures w14:val="standardContextual"/>
            </w:rPr>
          </w:pPr>
          <w:hyperlink w:anchor="_Toc204235378" w:history="1">
            <w:r w:rsidRPr="00CD6A75">
              <w:rPr>
                <w:rStyle w:val="Hiperpovezava"/>
              </w:rPr>
              <w:t>III. Ugotovitve inšpektorice</w:t>
            </w:r>
            <w:r>
              <w:rPr>
                <w:webHidden/>
              </w:rPr>
              <w:tab/>
            </w:r>
            <w:r>
              <w:rPr>
                <w:webHidden/>
              </w:rPr>
              <w:fldChar w:fldCharType="begin"/>
            </w:r>
            <w:r>
              <w:rPr>
                <w:webHidden/>
              </w:rPr>
              <w:instrText xml:space="preserve"> PAGEREF _Toc204235378 \h </w:instrText>
            </w:r>
            <w:r>
              <w:rPr>
                <w:webHidden/>
              </w:rPr>
            </w:r>
            <w:r>
              <w:rPr>
                <w:webHidden/>
              </w:rPr>
              <w:fldChar w:fldCharType="separate"/>
            </w:r>
            <w:r w:rsidR="00C73195">
              <w:rPr>
                <w:webHidden/>
              </w:rPr>
              <w:t>3</w:t>
            </w:r>
            <w:r>
              <w:rPr>
                <w:webHidden/>
              </w:rPr>
              <w:fldChar w:fldCharType="end"/>
            </w:r>
          </w:hyperlink>
        </w:p>
        <w:p w14:paraId="1C307305" w14:textId="26AF4D8D" w:rsidR="00777842" w:rsidRDefault="00777842">
          <w:pPr>
            <w:pStyle w:val="Kazalovsebine2"/>
            <w:tabs>
              <w:tab w:val="right" w:leader="dot" w:pos="8494"/>
            </w:tabs>
            <w:rPr>
              <w:rFonts w:asciiTheme="minorHAnsi" w:eastAsiaTheme="minorEastAsia" w:hAnsiTheme="minorHAnsi" w:cstheme="minorBidi"/>
              <w:noProof/>
              <w:kern w:val="2"/>
              <w:sz w:val="24"/>
              <w:lang w:eastAsia="sl-SI"/>
              <w14:ligatures w14:val="standardContextual"/>
            </w:rPr>
          </w:pPr>
          <w:hyperlink w:anchor="_Toc204235379" w:history="1">
            <w:r w:rsidRPr="00CD6A75">
              <w:rPr>
                <w:rStyle w:val="Hiperpovezava"/>
                <w:b/>
                <w:bCs/>
                <w:noProof/>
              </w:rPr>
              <w:t>1.  Pravne podlage</w:t>
            </w:r>
            <w:r>
              <w:rPr>
                <w:noProof/>
                <w:webHidden/>
              </w:rPr>
              <w:tab/>
            </w:r>
            <w:r>
              <w:rPr>
                <w:noProof/>
                <w:webHidden/>
              </w:rPr>
              <w:fldChar w:fldCharType="begin"/>
            </w:r>
            <w:r>
              <w:rPr>
                <w:noProof/>
                <w:webHidden/>
              </w:rPr>
              <w:instrText xml:space="preserve"> PAGEREF _Toc204235379 \h </w:instrText>
            </w:r>
            <w:r>
              <w:rPr>
                <w:noProof/>
                <w:webHidden/>
              </w:rPr>
            </w:r>
            <w:r>
              <w:rPr>
                <w:noProof/>
                <w:webHidden/>
              </w:rPr>
              <w:fldChar w:fldCharType="separate"/>
            </w:r>
            <w:r w:rsidR="00C73195">
              <w:rPr>
                <w:noProof/>
                <w:webHidden/>
              </w:rPr>
              <w:t>3</w:t>
            </w:r>
            <w:r>
              <w:rPr>
                <w:noProof/>
                <w:webHidden/>
              </w:rPr>
              <w:fldChar w:fldCharType="end"/>
            </w:r>
          </w:hyperlink>
        </w:p>
        <w:p w14:paraId="09B94682" w14:textId="2CC6BEFE" w:rsidR="00777842" w:rsidRDefault="00777842">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204235380" w:history="1">
            <w:r w:rsidRPr="00CD6A75">
              <w:rPr>
                <w:rStyle w:val="Hiperpovezava"/>
                <w:bCs/>
                <w:noProof/>
              </w:rPr>
              <w:t>1.1</w:t>
            </w:r>
            <w:r>
              <w:rPr>
                <w:rFonts w:asciiTheme="minorHAnsi" w:eastAsiaTheme="minorEastAsia" w:hAnsiTheme="minorHAnsi" w:cstheme="minorBidi"/>
                <w:noProof/>
                <w:kern w:val="2"/>
                <w:sz w:val="24"/>
                <w:lang w:eastAsia="sl-SI"/>
                <w14:ligatures w14:val="standardContextual"/>
              </w:rPr>
              <w:tab/>
            </w:r>
            <w:r w:rsidRPr="00CD6A75">
              <w:rPr>
                <w:rStyle w:val="Hiperpovezava"/>
                <w:bCs/>
                <w:noProof/>
              </w:rPr>
              <w:t>ZSTSPJS</w:t>
            </w:r>
            <w:r>
              <w:rPr>
                <w:noProof/>
                <w:webHidden/>
              </w:rPr>
              <w:tab/>
            </w:r>
            <w:r>
              <w:rPr>
                <w:noProof/>
                <w:webHidden/>
              </w:rPr>
              <w:fldChar w:fldCharType="begin"/>
            </w:r>
            <w:r>
              <w:rPr>
                <w:noProof/>
                <w:webHidden/>
              </w:rPr>
              <w:instrText xml:space="preserve"> PAGEREF _Toc204235380 \h </w:instrText>
            </w:r>
            <w:r>
              <w:rPr>
                <w:noProof/>
                <w:webHidden/>
              </w:rPr>
            </w:r>
            <w:r>
              <w:rPr>
                <w:noProof/>
                <w:webHidden/>
              </w:rPr>
              <w:fldChar w:fldCharType="separate"/>
            </w:r>
            <w:r w:rsidR="00C73195">
              <w:rPr>
                <w:noProof/>
                <w:webHidden/>
              </w:rPr>
              <w:t>3</w:t>
            </w:r>
            <w:r>
              <w:rPr>
                <w:noProof/>
                <w:webHidden/>
              </w:rPr>
              <w:fldChar w:fldCharType="end"/>
            </w:r>
          </w:hyperlink>
        </w:p>
        <w:p w14:paraId="23D2ABD7" w14:textId="0326417B" w:rsidR="00777842" w:rsidRDefault="00777842">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204235381" w:history="1">
            <w:r w:rsidRPr="00CD6A75">
              <w:rPr>
                <w:rStyle w:val="Hiperpovezava"/>
                <w:bCs/>
                <w:noProof/>
              </w:rPr>
              <w:t>1.2</w:t>
            </w:r>
            <w:r>
              <w:rPr>
                <w:rFonts w:asciiTheme="minorHAnsi" w:eastAsiaTheme="minorEastAsia" w:hAnsiTheme="minorHAnsi" w:cstheme="minorBidi"/>
                <w:noProof/>
                <w:kern w:val="2"/>
                <w:sz w:val="24"/>
                <w:lang w:eastAsia="sl-SI"/>
                <w14:ligatures w14:val="standardContextual"/>
              </w:rPr>
              <w:tab/>
            </w:r>
            <w:r w:rsidRPr="00CD6A75">
              <w:rPr>
                <w:rStyle w:val="Hiperpovezava"/>
                <w:bCs/>
                <w:noProof/>
              </w:rPr>
              <w:t>Aneks h Kolektivni pogodbi za dejavnost vzgoje in izobraževan</w:t>
            </w:r>
            <w:r w:rsidR="00173059">
              <w:rPr>
                <w:rStyle w:val="Hiperpovezava"/>
                <w:bCs/>
                <w:noProof/>
              </w:rPr>
              <w:t>j</w:t>
            </w:r>
            <w:r w:rsidRPr="00CD6A75">
              <w:rPr>
                <w:rStyle w:val="Hiperpovezava"/>
                <w:bCs/>
                <w:noProof/>
              </w:rPr>
              <w:t>a v Republiki Sloveniji</w:t>
            </w:r>
            <w:r>
              <w:rPr>
                <w:noProof/>
                <w:webHidden/>
              </w:rPr>
              <w:tab/>
            </w:r>
            <w:r>
              <w:rPr>
                <w:noProof/>
                <w:webHidden/>
              </w:rPr>
              <w:fldChar w:fldCharType="begin"/>
            </w:r>
            <w:r>
              <w:rPr>
                <w:noProof/>
                <w:webHidden/>
              </w:rPr>
              <w:instrText xml:space="preserve"> PAGEREF _Toc204235381 \h </w:instrText>
            </w:r>
            <w:r>
              <w:rPr>
                <w:noProof/>
                <w:webHidden/>
              </w:rPr>
            </w:r>
            <w:r>
              <w:rPr>
                <w:noProof/>
                <w:webHidden/>
              </w:rPr>
              <w:fldChar w:fldCharType="separate"/>
            </w:r>
            <w:r w:rsidR="00C73195">
              <w:rPr>
                <w:noProof/>
                <w:webHidden/>
              </w:rPr>
              <w:t>6</w:t>
            </w:r>
            <w:r>
              <w:rPr>
                <w:noProof/>
                <w:webHidden/>
              </w:rPr>
              <w:fldChar w:fldCharType="end"/>
            </w:r>
          </w:hyperlink>
        </w:p>
        <w:p w14:paraId="64171CF0" w14:textId="1C504C2E" w:rsidR="00777842" w:rsidRDefault="00777842">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204235382" w:history="1">
            <w:r w:rsidRPr="00CD6A75">
              <w:rPr>
                <w:rStyle w:val="Hiperpovezava"/>
                <w:bCs/>
                <w:noProof/>
              </w:rPr>
              <w:t>1.3</w:t>
            </w:r>
            <w:r>
              <w:rPr>
                <w:rFonts w:asciiTheme="minorHAnsi" w:eastAsiaTheme="minorEastAsia" w:hAnsiTheme="minorHAnsi" w:cstheme="minorBidi"/>
                <w:noProof/>
                <w:kern w:val="2"/>
                <w:sz w:val="24"/>
                <w:lang w:eastAsia="sl-SI"/>
                <w14:ligatures w14:val="standardContextual"/>
              </w:rPr>
              <w:tab/>
            </w:r>
            <w:r w:rsidRPr="00CD6A75">
              <w:rPr>
                <w:rStyle w:val="Hiperpovezava"/>
                <w:bCs/>
                <w:noProof/>
              </w:rPr>
              <w:t>Aneks h Kolektivni pogodbi za raziskovalno dejavnost</w:t>
            </w:r>
            <w:r>
              <w:rPr>
                <w:noProof/>
                <w:webHidden/>
              </w:rPr>
              <w:tab/>
            </w:r>
            <w:r>
              <w:rPr>
                <w:noProof/>
                <w:webHidden/>
              </w:rPr>
              <w:fldChar w:fldCharType="begin"/>
            </w:r>
            <w:r>
              <w:rPr>
                <w:noProof/>
                <w:webHidden/>
              </w:rPr>
              <w:instrText xml:space="preserve"> PAGEREF _Toc204235382 \h </w:instrText>
            </w:r>
            <w:r>
              <w:rPr>
                <w:noProof/>
                <w:webHidden/>
              </w:rPr>
            </w:r>
            <w:r>
              <w:rPr>
                <w:noProof/>
                <w:webHidden/>
              </w:rPr>
              <w:fldChar w:fldCharType="separate"/>
            </w:r>
            <w:r w:rsidR="00C73195">
              <w:rPr>
                <w:noProof/>
                <w:webHidden/>
              </w:rPr>
              <w:t>7</w:t>
            </w:r>
            <w:r>
              <w:rPr>
                <w:noProof/>
                <w:webHidden/>
              </w:rPr>
              <w:fldChar w:fldCharType="end"/>
            </w:r>
          </w:hyperlink>
        </w:p>
        <w:p w14:paraId="65BE081D" w14:textId="0B5D746A" w:rsidR="00777842" w:rsidRDefault="00777842">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204235383" w:history="1">
            <w:r w:rsidRPr="00CD6A75">
              <w:rPr>
                <w:rStyle w:val="Hiperpovezava"/>
                <w:bCs/>
                <w:noProof/>
              </w:rPr>
              <w:t>1.4</w:t>
            </w:r>
            <w:r>
              <w:rPr>
                <w:rFonts w:asciiTheme="minorHAnsi" w:eastAsiaTheme="minorEastAsia" w:hAnsiTheme="minorHAnsi" w:cstheme="minorBidi"/>
                <w:noProof/>
                <w:kern w:val="2"/>
                <w:sz w:val="24"/>
                <w:lang w:eastAsia="sl-SI"/>
                <w14:ligatures w14:val="standardContextual"/>
              </w:rPr>
              <w:tab/>
            </w:r>
            <w:r w:rsidRPr="00CD6A75">
              <w:rPr>
                <w:rStyle w:val="Hiperpovezava"/>
                <w:bCs/>
                <w:noProof/>
              </w:rPr>
              <w:t>Minimalna plača v letih 2024 in 2025</w:t>
            </w:r>
            <w:r>
              <w:rPr>
                <w:noProof/>
                <w:webHidden/>
              </w:rPr>
              <w:tab/>
            </w:r>
            <w:r>
              <w:rPr>
                <w:noProof/>
                <w:webHidden/>
              </w:rPr>
              <w:fldChar w:fldCharType="begin"/>
            </w:r>
            <w:r>
              <w:rPr>
                <w:noProof/>
                <w:webHidden/>
              </w:rPr>
              <w:instrText xml:space="preserve"> PAGEREF _Toc204235383 \h </w:instrText>
            </w:r>
            <w:r>
              <w:rPr>
                <w:noProof/>
                <w:webHidden/>
              </w:rPr>
            </w:r>
            <w:r>
              <w:rPr>
                <w:noProof/>
                <w:webHidden/>
              </w:rPr>
              <w:fldChar w:fldCharType="separate"/>
            </w:r>
            <w:r w:rsidR="00C73195">
              <w:rPr>
                <w:noProof/>
                <w:webHidden/>
              </w:rPr>
              <w:t>8</w:t>
            </w:r>
            <w:r>
              <w:rPr>
                <w:noProof/>
                <w:webHidden/>
              </w:rPr>
              <w:fldChar w:fldCharType="end"/>
            </w:r>
          </w:hyperlink>
        </w:p>
        <w:p w14:paraId="464A3413" w14:textId="1D2277CF" w:rsidR="00777842" w:rsidRDefault="00777842">
          <w:pPr>
            <w:pStyle w:val="Kazalovsebine2"/>
            <w:tabs>
              <w:tab w:val="right" w:leader="dot" w:pos="8494"/>
            </w:tabs>
            <w:rPr>
              <w:rFonts w:asciiTheme="minorHAnsi" w:eastAsiaTheme="minorEastAsia" w:hAnsiTheme="minorHAnsi" w:cstheme="minorBidi"/>
              <w:noProof/>
              <w:kern w:val="2"/>
              <w:sz w:val="24"/>
              <w:lang w:eastAsia="sl-SI"/>
              <w14:ligatures w14:val="standardContextual"/>
            </w:rPr>
          </w:pPr>
          <w:hyperlink w:anchor="_Toc204235384" w:history="1">
            <w:r w:rsidRPr="00CD6A75">
              <w:rPr>
                <w:rStyle w:val="Hiperpovezava"/>
                <w:b/>
                <w:bCs/>
                <w:noProof/>
              </w:rPr>
              <w:t>2.  Nadzor nad prevedbo delovnih mest in javnih uslužbencev</w:t>
            </w:r>
            <w:r>
              <w:rPr>
                <w:noProof/>
                <w:webHidden/>
              </w:rPr>
              <w:tab/>
            </w:r>
            <w:r>
              <w:rPr>
                <w:noProof/>
                <w:webHidden/>
              </w:rPr>
              <w:fldChar w:fldCharType="begin"/>
            </w:r>
            <w:r>
              <w:rPr>
                <w:noProof/>
                <w:webHidden/>
              </w:rPr>
              <w:instrText xml:space="preserve"> PAGEREF _Toc204235384 \h </w:instrText>
            </w:r>
            <w:r>
              <w:rPr>
                <w:noProof/>
                <w:webHidden/>
              </w:rPr>
            </w:r>
            <w:r>
              <w:rPr>
                <w:noProof/>
                <w:webHidden/>
              </w:rPr>
              <w:fldChar w:fldCharType="separate"/>
            </w:r>
            <w:r w:rsidR="00C73195">
              <w:rPr>
                <w:noProof/>
                <w:webHidden/>
              </w:rPr>
              <w:t>8</w:t>
            </w:r>
            <w:r>
              <w:rPr>
                <w:noProof/>
                <w:webHidden/>
              </w:rPr>
              <w:fldChar w:fldCharType="end"/>
            </w:r>
          </w:hyperlink>
        </w:p>
        <w:p w14:paraId="27BC9A31" w14:textId="53885A9C" w:rsidR="00777842" w:rsidRDefault="00777842">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204235385" w:history="1">
            <w:r w:rsidRPr="00CD6A75">
              <w:rPr>
                <w:rStyle w:val="Hiperpovezava"/>
                <w:bCs/>
                <w:noProof/>
              </w:rPr>
              <w:t>2.1</w:t>
            </w:r>
            <w:r>
              <w:rPr>
                <w:rFonts w:asciiTheme="minorHAnsi" w:eastAsiaTheme="minorEastAsia" w:hAnsiTheme="minorHAnsi" w:cstheme="minorBidi"/>
                <w:noProof/>
                <w:kern w:val="2"/>
                <w:sz w:val="24"/>
                <w:lang w:eastAsia="sl-SI"/>
                <w14:ligatures w14:val="standardContextual"/>
              </w:rPr>
              <w:tab/>
            </w:r>
            <w:r w:rsidRPr="00CD6A75">
              <w:rPr>
                <w:rStyle w:val="Hiperpovezava"/>
                <w:bCs/>
                <w:noProof/>
              </w:rPr>
              <w:t xml:space="preserve">Javni uslužbenec </w:t>
            </w:r>
            <w:r w:rsidR="00493158">
              <w:rPr>
                <w:rStyle w:val="Hiperpovezava"/>
                <w:bCs/>
                <w:noProof/>
              </w:rPr>
              <w:t>█</w:t>
            </w:r>
            <w:r>
              <w:rPr>
                <w:noProof/>
                <w:webHidden/>
              </w:rPr>
              <w:tab/>
            </w:r>
            <w:r>
              <w:rPr>
                <w:noProof/>
                <w:webHidden/>
              </w:rPr>
              <w:fldChar w:fldCharType="begin"/>
            </w:r>
            <w:r>
              <w:rPr>
                <w:noProof/>
                <w:webHidden/>
              </w:rPr>
              <w:instrText xml:space="preserve"> PAGEREF _Toc204235385 \h </w:instrText>
            </w:r>
            <w:r>
              <w:rPr>
                <w:noProof/>
                <w:webHidden/>
              </w:rPr>
            </w:r>
            <w:r>
              <w:rPr>
                <w:noProof/>
                <w:webHidden/>
              </w:rPr>
              <w:fldChar w:fldCharType="separate"/>
            </w:r>
            <w:r w:rsidR="00C73195">
              <w:rPr>
                <w:noProof/>
                <w:webHidden/>
              </w:rPr>
              <w:t>8</w:t>
            </w:r>
            <w:r>
              <w:rPr>
                <w:noProof/>
                <w:webHidden/>
              </w:rPr>
              <w:fldChar w:fldCharType="end"/>
            </w:r>
          </w:hyperlink>
        </w:p>
        <w:p w14:paraId="097402C0" w14:textId="084313C4"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386" w:history="1">
            <w:r w:rsidRPr="00CD6A75">
              <w:rPr>
                <w:rStyle w:val="Hiperpovezava"/>
                <w:noProof/>
              </w:rPr>
              <w:t>2.1.1</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Pogodba o zaposlitvi (do 31. 12. 2024)</w:t>
            </w:r>
            <w:r>
              <w:rPr>
                <w:noProof/>
                <w:webHidden/>
              </w:rPr>
              <w:tab/>
            </w:r>
            <w:r>
              <w:rPr>
                <w:noProof/>
                <w:webHidden/>
              </w:rPr>
              <w:fldChar w:fldCharType="begin"/>
            </w:r>
            <w:r>
              <w:rPr>
                <w:noProof/>
                <w:webHidden/>
              </w:rPr>
              <w:instrText xml:space="preserve"> PAGEREF _Toc204235386 \h </w:instrText>
            </w:r>
            <w:r>
              <w:rPr>
                <w:noProof/>
                <w:webHidden/>
              </w:rPr>
            </w:r>
            <w:r>
              <w:rPr>
                <w:noProof/>
                <w:webHidden/>
              </w:rPr>
              <w:fldChar w:fldCharType="separate"/>
            </w:r>
            <w:r w:rsidR="00C73195">
              <w:rPr>
                <w:noProof/>
                <w:webHidden/>
              </w:rPr>
              <w:t>8</w:t>
            </w:r>
            <w:r>
              <w:rPr>
                <w:noProof/>
                <w:webHidden/>
              </w:rPr>
              <w:fldChar w:fldCharType="end"/>
            </w:r>
          </w:hyperlink>
        </w:p>
        <w:p w14:paraId="429A3506" w14:textId="11148F35"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387" w:history="1">
            <w:r w:rsidRPr="00CD6A75">
              <w:rPr>
                <w:rStyle w:val="Hiperpovezava"/>
                <w:noProof/>
              </w:rPr>
              <w:t>2.1.2</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Pogodba o zaposlitvi (od 1. 1. 2025 dalje)</w:t>
            </w:r>
            <w:r>
              <w:rPr>
                <w:noProof/>
                <w:webHidden/>
              </w:rPr>
              <w:tab/>
            </w:r>
            <w:r>
              <w:rPr>
                <w:noProof/>
                <w:webHidden/>
              </w:rPr>
              <w:fldChar w:fldCharType="begin"/>
            </w:r>
            <w:r>
              <w:rPr>
                <w:noProof/>
                <w:webHidden/>
              </w:rPr>
              <w:instrText xml:space="preserve"> PAGEREF _Toc204235387 \h </w:instrText>
            </w:r>
            <w:r>
              <w:rPr>
                <w:noProof/>
                <w:webHidden/>
              </w:rPr>
            </w:r>
            <w:r>
              <w:rPr>
                <w:noProof/>
                <w:webHidden/>
              </w:rPr>
              <w:fldChar w:fldCharType="separate"/>
            </w:r>
            <w:r w:rsidR="00C73195">
              <w:rPr>
                <w:noProof/>
                <w:webHidden/>
              </w:rPr>
              <w:t>9</w:t>
            </w:r>
            <w:r>
              <w:rPr>
                <w:noProof/>
                <w:webHidden/>
              </w:rPr>
              <w:fldChar w:fldCharType="end"/>
            </w:r>
          </w:hyperlink>
        </w:p>
        <w:p w14:paraId="30F106A4" w14:textId="07AC6F9A"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388" w:history="1">
            <w:r w:rsidRPr="00CD6A75">
              <w:rPr>
                <w:rStyle w:val="Hiperpovezava"/>
                <w:noProof/>
              </w:rPr>
              <w:t>2.1.3</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Plačilne liste</w:t>
            </w:r>
            <w:r>
              <w:rPr>
                <w:noProof/>
                <w:webHidden/>
              </w:rPr>
              <w:tab/>
            </w:r>
            <w:r>
              <w:rPr>
                <w:noProof/>
                <w:webHidden/>
              </w:rPr>
              <w:fldChar w:fldCharType="begin"/>
            </w:r>
            <w:r>
              <w:rPr>
                <w:noProof/>
                <w:webHidden/>
              </w:rPr>
              <w:instrText xml:space="preserve"> PAGEREF _Toc204235388 \h </w:instrText>
            </w:r>
            <w:r>
              <w:rPr>
                <w:noProof/>
                <w:webHidden/>
              </w:rPr>
            </w:r>
            <w:r>
              <w:rPr>
                <w:noProof/>
                <w:webHidden/>
              </w:rPr>
              <w:fldChar w:fldCharType="separate"/>
            </w:r>
            <w:r w:rsidR="00C73195">
              <w:rPr>
                <w:noProof/>
                <w:webHidden/>
              </w:rPr>
              <w:t>9</w:t>
            </w:r>
            <w:r>
              <w:rPr>
                <w:noProof/>
                <w:webHidden/>
              </w:rPr>
              <w:fldChar w:fldCharType="end"/>
            </w:r>
          </w:hyperlink>
        </w:p>
        <w:p w14:paraId="299884CA" w14:textId="5D1CB8AB"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389" w:history="1">
            <w:r w:rsidRPr="00CD6A75">
              <w:rPr>
                <w:rStyle w:val="Hiperpovezava"/>
                <w:noProof/>
              </w:rPr>
              <w:t>2.1.4</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Aplikacija za izvedbo prevedbe</w:t>
            </w:r>
            <w:r>
              <w:rPr>
                <w:noProof/>
                <w:webHidden/>
              </w:rPr>
              <w:tab/>
            </w:r>
            <w:r>
              <w:rPr>
                <w:noProof/>
                <w:webHidden/>
              </w:rPr>
              <w:fldChar w:fldCharType="begin"/>
            </w:r>
            <w:r>
              <w:rPr>
                <w:noProof/>
                <w:webHidden/>
              </w:rPr>
              <w:instrText xml:space="preserve"> PAGEREF _Toc204235389 \h </w:instrText>
            </w:r>
            <w:r>
              <w:rPr>
                <w:noProof/>
                <w:webHidden/>
              </w:rPr>
            </w:r>
            <w:r>
              <w:rPr>
                <w:noProof/>
                <w:webHidden/>
              </w:rPr>
              <w:fldChar w:fldCharType="separate"/>
            </w:r>
            <w:r w:rsidR="00C73195">
              <w:rPr>
                <w:noProof/>
                <w:webHidden/>
              </w:rPr>
              <w:t>10</w:t>
            </w:r>
            <w:r>
              <w:rPr>
                <w:noProof/>
                <w:webHidden/>
              </w:rPr>
              <w:fldChar w:fldCharType="end"/>
            </w:r>
          </w:hyperlink>
        </w:p>
        <w:p w14:paraId="5B2B1099" w14:textId="7B88CBE9"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390" w:history="1">
            <w:r w:rsidRPr="00CD6A75">
              <w:rPr>
                <w:rStyle w:val="Hiperpovezava"/>
                <w:noProof/>
              </w:rPr>
              <w:t>2.1.5</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Ugotovitve inšpektorice</w:t>
            </w:r>
            <w:r>
              <w:rPr>
                <w:noProof/>
                <w:webHidden/>
              </w:rPr>
              <w:tab/>
            </w:r>
            <w:r>
              <w:rPr>
                <w:noProof/>
                <w:webHidden/>
              </w:rPr>
              <w:fldChar w:fldCharType="begin"/>
            </w:r>
            <w:r>
              <w:rPr>
                <w:noProof/>
                <w:webHidden/>
              </w:rPr>
              <w:instrText xml:space="preserve"> PAGEREF _Toc204235390 \h </w:instrText>
            </w:r>
            <w:r>
              <w:rPr>
                <w:noProof/>
                <w:webHidden/>
              </w:rPr>
            </w:r>
            <w:r>
              <w:rPr>
                <w:noProof/>
                <w:webHidden/>
              </w:rPr>
              <w:fldChar w:fldCharType="separate"/>
            </w:r>
            <w:r w:rsidR="00C73195">
              <w:rPr>
                <w:noProof/>
                <w:webHidden/>
              </w:rPr>
              <w:t>10</w:t>
            </w:r>
            <w:r>
              <w:rPr>
                <w:noProof/>
                <w:webHidden/>
              </w:rPr>
              <w:fldChar w:fldCharType="end"/>
            </w:r>
          </w:hyperlink>
        </w:p>
        <w:p w14:paraId="1E28A7E8" w14:textId="4068B81D" w:rsidR="00777842" w:rsidRDefault="00777842">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204235391" w:history="1">
            <w:r w:rsidRPr="00CD6A75">
              <w:rPr>
                <w:rStyle w:val="Hiperpovezava"/>
                <w:bCs/>
                <w:noProof/>
              </w:rPr>
              <w:t>2.2</w:t>
            </w:r>
            <w:r>
              <w:rPr>
                <w:rFonts w:asciiTheme="minorHAnsi" w:eastAsiaTheme="minorEastAsia" w:hAnsiTheme="minorHAnsi" w:cstheme="minorBidi"/>
                <w:noProof/>
                <w:kern w:val="2"/>
                <w:sz w:val="24"/>
                <w:lang w:eastAsia="sl-SI"/>
                <w14:ligatures w14:val="standardContextual"/>
              </w:rPr>
              <w:tab/>
            </w:r>
            <w:r w:rsidRPr="00CD6A75">
              <w:rPr>
                <w:rStyle w:val="Hiperpovezava"/>
                <w:bCs/>
                <w:noProof/>
              </w:rPr>
              <w:t xml:space="preserve">Javna uslužbenka </w:t>
            </w:r>
            <w:r w:rsidR="00493158">
              <w:rPr>
                <w:rStyle w:val="Hiperpovezava"/>
                <w:bCs/>
                <w:noProof/>
              </w:rPr>
              <w:t>█</w:t>
            </w:r>
            <w:r>
              <w:rPr>
                <w:noProof/>
                <w:webHidden/>
              </w:rPr>
              <w:tab/>
            </w:r>
            <w:r>
              <w:rPr>
                <w:noProof/>
                <w:webHidden/>
              </w:rPr>
              <w:fldChar w:fldCharType="begin"/>
            </w:r>
            <w:r>
              <w:rPr>
                <w:noProof/>
                <w:webHidden/>
              </w:rPr>
              <w:instrText xml:space="preserve"> PAGEREF _Toc204235391 \h </w:instrText>
            </w:r>
            <w:r>
              <w:rPr>
                <w:noProof/>
                <w:webHidden/>
              </w:rPr>
            </w:r>
            <w:r>
              <w:rPr>
                <w:noProof/>
                <w:webHidden/>
              </w:rPr>
              <w:fldChar w:fldCharType="separate"/>
            </w:r>
            <w:r w:rsidR="00C73195">
              <w:rPr>
                <w:noProof/>
                <w:webHidden/>
              </w:rPr>
              <w:t>10</w:t>
            </w:r>
            <w:r>
              <w:rPr>
                <w:noProof/>
                <w:webHidden/>
              </w:rPr>
              <w:fldChar w:fldCharType="end"/>
            </w:r>
          </w:hyperlink>
        </w:p>
        <w:p w14:paraId="18BE3F75" w14:textId="20DD106F"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392" w:history="1">
            <w:r w:rsidRPr="00CD6A75">
              <w:rPr>
                <w:rStyle w:val="Hiperpovezava"/>
                <w:noProof/>
              </w:rPr>
              <w:t>2.2.1</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Pogodba o zaposlitvi (do 31. 12. 2024)</w:t>
            </w:r>
            <w:r>
              <w:rPr>
                <w:noProof/>
                <w:webHidden/>
              </w:rPr>
              <w:tab/>
            </w:r>
            <w:r>
              <w:rPr>
                <w:noProof/>
                <w:webHidden/>
              </w:rPr>
              <w:fldChar w:fldCharType="begin"/>
            </w:r>
            <w:r>
              <w:rPr>
                <w:noProof/>
                <w:webHidden/>
              </w:rPr>
              <w:instrText xml:space="preserve"> PAGEREF _Toc204235392 \h </w:instrText>
            </w:r>
            <w:r>
              <w:rPr>
                <w:noProof/>
                <w:webHidden/>
              </w:rPr>
            </w:r>
            <w:r>
              <w:rPr>
                <w:noProof/>
                <w:webHidden/>
              </w:rPr>
              <w:fldChar w:fldCharType="separate"/>
            </w:r>
            <w:r w:rsidR="00C73195">
              <w:rPr>
                <w:noProof/>
                <w:webHidden/>
              </w:rPr>
              <w:t>10</w:t>
            </w:r>
            <w:r>
              <w:rPr>
                <w:noProof/>
                <w:webHidden/>
              </w:rPr>
              <w:fldChar w:fldCharType="end"/>
            </w:r>
          </w:hyperlink>
        </w:p>
        <w:p w14:paraId="55952C9E" w14:textId="379DD54E"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393" w:history="1">
            <w:r w:rsidRPr="00CD6A75">
              <w:rPr>
                <w:rStyle w:val="Hiperpovezava"/>
                <w:noProof/>
              </w:rPr>
              <w:t>2.2.2</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Pogodba o zaposlitvi (od 1. 1. 2025 dalje)</w:t>
            </w:r>
            <w:r>
              <w:rPr>
                <w:noProof/>
                <w:webHidden/>
              </w:rPr>
              <w:tab/>
            </w:r>
            <w:r>
              <w:rPr>
                <w:noProof/>
                <w:webHidden/>
              </w:rPr>
              <w:fldChar w:fldCharType="begin"/>
            </w:r>
            <w:r>
              <w:rPr>
                <w:noProof/>
                <w:webHidden/>
              </w:rPr>
              <w:instrText xml:space="preserve"> PAGEREF _Toc204235393 \h </w:instrText>
            </w:r>
            <w:r>
              <w:rPr>
                <w:noProof/>
                <w:webHidden/>
              </w:rPr>
            </w:r>
            <w:r>
              <w:rPr>
                <w:noProof/>
                <w:webHidden/>
              </w:rPr>
              <w:fldChar w:fldCharType="separate"/>
            </w:r>
            <w:r w:rsidR="00C73195">
              <w:rPr>
                <w:noProof/>
                <w:webHidden/>
              </w:rPr>
              <w:t>11</w:t>
            </w:r>
            <w:r>
              <w:rPr>
                <w:noProof/>
                <w:webHidden/>
              </w:rPr>
              <w:fldChar w:fldCharType="end"/>
            </w:r>
          </w:hyperlink>
        </w:p>
        <w:p w14:paraId="56DD7D51" w14:textId="2EEECD4E"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394" w:history="1">
            <w:r w:rsidRPr="00CD6A75">
              <w:rPr>
                <w:rStyle w:val="Hiperpovezava"/>
                <w:noProof/>
              </w:rPr>
              <w:t>2.2.3</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Plačilne liste</w:t>
            </w:r>
            <w:r>
              <w:rPr>
                <w:noProof/>
                <w:webHidden/>
              </w:rPr>
              <w:tab/>
            </w:r>
            <w:r>
              <w:rPr>
                <w:noProof/>
                <w:webHidden/>
              </w:rPr>
              <w:fldChar w:fldCharType="begin"/>
            </w:r>
            <w:r>
              <w:rPr>
                <w:noProof/>
                <w:webHidden/>
              </w:rPr>
              <w:instrText xml:space="preserve"> PAGEREF _Toc204235394 \h </w:instrText>
            </w:r>
            <w:r>
              <w:rPr>
                <w:noProof/>
                <w:webHidden/>
              </w:rPr>
            </w:r>
            <w:r>
              <w:rPr>
                <w:noProof/>
                <w:webHidden/>
              </w:rPr>
              <w:fldChar w:fldCharType="separate"/>
            </w:r>
            <w:r w:rsidR="00C73195">
              <w:rPr>
                <w:noProof/>
                <w:webHidden/>
              </w:rPr>
              <w:t>12</w:t>
            </w:r>
            <w:r>
              <w:rPr>
                <w:noProof/>
                <w:webHidden/>
              </w:rPr>
              <w:fldChar w:fldCharType="end"/>
            </w:r>
          </w:hyperlink>
        </w:p>
        <w:p w14:paraId="0A1D770D" w14:textId="479F6F68"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395" w:history="1">
            <w:r w:rsidRPr="00CD6A75">
              <w:rPr>
                <w:rStyle w:val="Hiperpovezava"/>
                <w:noProof/>
              </w:rPr>
              <w:t>2.2.4</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Aplikacija za izvedbo prevedbe</w:t>
            </w:r>
            <w:r>
              <w:rPr>
                <w:noProof/>
                <w:webHidden/>
              </w:rPr>
              <w:tab/>
            </w:r>
            <w:r>
              <w:rPr>
                <w:noProof/>
                <w:webHidden/>
              </w:rPr>
              <w:fldChar w:fldCharType="begin"/>
            </w:r>
            <w:r>
              <w:rPr>
                <w:noProof/>
                <w:webHidden/>
              </w:rPr>
              <w:instrText xml:space="preserve"> PAGEREF _Toc204235395 \h </w:instrText>
            </w:r>
            <w:r>
              <w:rPr>
                <w:noProof/>
                <w:webHidden/>
              </w:rPr>
            </w:r>
            <w:r>
              <w:rPr>
                <w:noProof/>
                <w:webHidden/>
              </w:rPr>
              <w:fldChar w:fldCharType="separate"/>
            </w:r>
            <w:r w:rsidR="00C73195">
              <w:rPr>
                <w:noProof/>
                <w:webHidden/>
              </w:rPr>
              <w:t>12</w:t>
            </w:r>
            <w:r>
              <w:rPr>
                <w:noProof/>
                <w:webHidden/>
              </w:rPr>
              <w:fldChar w:fldCharType="end"/>
            </w:r>
          </w:hyperlink>
        </w:p>
        <w:p w14:paraId="276CF368" w14:textId="337AC3FD"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396" w:history="1">
            <w:r w:rsidRPr="00CD6A75">
              <w:rPr>
                <w:rStyle w:val="Hiperpovezava"/>
                <w:noProof/>
              </w:rPr>
              <w:t>2.2.5</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Ugotovitve inšpektorice</w:t>
            </w:r>
            <w:r>
              <w:rPr>
                <w:noProof/>
                <w:webHidden/>
              </w:rPr>
              <w:tab/>
            </w:r>
            <w:r>
              <w:rPr>
                <w:noProof/>
                <w:webHidden/>
              </w:rPr>
              <w:fldChar w:fldCharType="begin"/>
            </w:r>
            <w:r>
              <w:rPr>
                <w:noProof/>
                <w:webHidden/>
              </w:rPr>
              <w:instrText xml:space="preserve"> PAGEREF _Toc204235396 \h </w:instrText>
            </w:r>
            <w:r>
              <w:rPr>
                <w:noProof/>
                <w:webHidden/>
              </w:rPr>
            </w:r>
            <w:r>
              <w:rPr>
                <w:noProof/>
                <w:webHidden/>
              </w:rPr>
              <w:fldChar w:fldCharType="separate"/>
            </w:r>
            <w:r w:rsidR="00C73195">
              <w:rPr>
                <w:noProof/>
                <w:webHidden/>
              </w:rPr>
              <w:t>12</w:t>
            </w:r>
            <w:r>
              <w:rPr>
                <w:noProof/>
                <w:webHidden/>
              </w:rPr>
              <w:fldChar w:fldCharType="end"/>
            </w:r>
          </w:hyperlink>
        </w:p>
        <w:p w14:paraId="19C2B3C7" w14:textId="26754675" w:rsidR="00777842" w:rsidRDefault="00777842">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204235397" w:history="1">
            <w:r w:rsidRPr="00CD6A75">
              <w:rPr>
                <w:rStyle w:val="Hiperpovezava"/>
                <w:bCs/>
                <w:noProof/>
              </w:rPr>
              <w:t>2.3</w:t>
            </w:r>
            <w:r>
              <w:rPr>
                <w:rFonts w:asciiTheme="minorHAnsi" w:eastAsiaTheme="minorEastAsia" w:hAnsiTheme="minorHAnsi" w:cstheme="minorBidi"/>
                <w:noProof/>
                <w:kern w:val="2"/>
                <w:sz w:val="24"/>
                <w:lang w:eastAsia="sl-SI"/>
                <w14:ligatures w14:val="standardContextual"/>
              </w:rPr>
              <w:tab/>
            </w:r>
            <w:r w:rsidRPr="00CD6A75">
              <w:rPr>
                <w:rStyle w:val="Hiperpovezava"/>
                <w:bCs/>
                <w:noProof/>
              </w:rPr>
              <w:t xml:space="preserve">Javna uslužbenka </w:t>
            </w:r>
            <w:r w:rsidR="00493158">
              <w:rPr>
                <w:rStyle w:val="Hiperpovezava"/>
                <w:bCs/>
                <w:noProof/>
              </w:rPr>
              <w:t>█</w:t>
            </w:r>
            <w:r>
              <w:rPr>
                <w:noProof/>
                <w:webHidden/>
              </w:rPr>
              <w:tab/>
            </w:r>
            <w:r>
              <w:rPr>
                <w:noProof/>
                <w:webHidden/>
              </w:rPr>
              <w:fldChar w:fldCharType="begin"/>
            </w:r>
            <w:r>
              <w:rPr>
                <w:noProof/>
                <w:webHidden/>
              </w:rPr>
              <w:instrText xml:space="preserve"> PAGEREF _Toc204235397 \h </w:instrText>
            </w:r>
            <w:r>
              <w:rPr>
                <w:noProof/>
                <w:webHidden/>
              </w:rPr>
            </w:r>
            <w:r>
              <w:rPr>
                <w:noProof/>
                <w:webHidden/>
              </w:rPr>
              <w:fldChar w:fldCharType="separate"/>
            </w:r>
            <w:r w:rsidR="00C73195">
              <w:rPr>
                <w:noProof/>
                <w:webHidden/>
              </w:rPr>
              <w:t>12</w:t>
            </w:r>
            <w:r>
              <w:rPr>
                <w:noProof/>
                <w:webHidden/>
              </w:rPr>
              <w:fldChar w:fldCharType="end"/>
            </w:r>
          </w:hyperlink>
        </w:p>
        <w:p w14:paraId="5D778859" w14:textId="0EDA2C19"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398" w:history="1">
            <w:r w:rsidRPr="00CD6A75">
              <w:rPr>
                <w:rStyle w:val="Hiperpovezava"/>
                <w:noProof/>
              </w:rPr>
              <w:t>2.3.1</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Pogodba o zaposlitvi (do 31. 12. 2024)</w:t>
            </w:r>
            <w:r>
              <w:rPr>
                <w:noProof/>
                <w:webHidden/>
              </w:rPr>
              <w:tab/>
            </w:r>
            <w:r>
              <w:rPr>
                <w:noProof/>
                <w:webHidden/>
              </w:rPr>
              <w:fldChar w:fldCharType="begin"/>
            </w:r>
            <w:r>
              <w:rPr>
                <w:noProof/>
                <w:webHidden/>
              </w:rPr>
              <w:instrText xml:space="preserve"> PAGEREF _Toc204235398 \h </w:instrText>
            </w:r>
            <w:r>
              <w:rPr>
                <w:noProof/>
                <w:webHidden/>
              </w:rPr>
            </w:r>
            <w:r>
              <w:rPr>
                <w:noProof/>
                <w:webHidden/>
              </w:rPr>
              <w:fldChar w:fldCharType="separate"/>
            </w:r>
            <w:r w:rsidR="00C73195">
              <w:rPr>
                <w:noProof/>
                <w:webHidden/>
              </w:rPr>
              <w:t>13</w:t>
            </w:r>
            <w:r>
              <w:rPr>
                <w:noProof/>
                <w:webHidden/>
              </w:rPr>
              <w:fldChar w:fldCharType="end"/>
            </w:r>
          </w:hyperlink>
        </w:p>
        <w:p w14:paraId="4DB69ADE" w14:textId="640AC5C6"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399" w:history="1">
            <w:r w:rsidRPr="00CD6A75">
              <w:rPr>
                <w:rStyle w:val="Hiperpovezava"/>
                <w:noProof/>
              </w:rPr>
              <w:t>2.3.2</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Pogodba o zaposlitvi (od 1. 1. 2025 dalje)</w:t>
            </w:r>
            <w:r>
              <w:rPr>
                <w:noProof/>
                <w:webHidden/>
              </w:rPr>
              <w:tab/>
            </w:r>
            <w:r>
              <w:rPr>
                <w:noProof/>
                <w:webHidden/>
              </w:rPr>
              <w:fldChar w:fldCharType="begin"/>
            </w:r>
            <w:r>
              <w:rPr>
                <w:noProof/>
                <w:webHidden/>
              </w:rPr>
              <w:instrText xml:space="preserve"> PAGEREF _Toc204235399 \h </w:instrText>
            </w:r>
            <w:r>
              <w:rPr>
                <w:noProof/>
                <w:webHidden/>
              </w:rPr>
            </w:r>
            <w:r>
              <w:rPr>
                <w:noProof/>
                <w:webHidden/>
              </w:rPr>
              <w:fldChar w:fldCharType="separate"/>
            </w:r>
            <w:r w:rsidR="00C73195">
              <w:rPr>
                <w:noProof/>
                <w:webHidden/>
              </w:rPr>
              <w:t>13</w:t>
            </w:r>
            <w:r>
              <w:rPr>
                <w:noProof/>
                <w:webHidden/>
              </w:rPr>
              <w:fldChar w:fldCharType="end"/>
            </w:r>
          </w:hyperlink>
        </w:p>
        <w:p w14:paraId="71601CFF" w14:textId="06CD8961"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00" w:history="1">
            <w:r w:rsidRPr="00CD6A75">
              <w:rPr>
                <w:rStyle w:val="Hiperpovezava"/>
                <w:noProof/>
              </w:rPr>
              <w:t>2.3.3</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Plačilne liste</w:t>
            </w:r>
            <w:r>
              <w:rPr>
                <w:noProof/>
                <w:webHidden/>
              </w:rPr>
              <w:tab/>
            </w:r>
            <w:r>
              <w:rPr>
                <w:noProof/>
                <w:webHidden/>
              </w:rPr>
              <w:fldChar w:fldCharType="begin"/>
            </w:r>
            <w:r>
              <w:rPr>
                <w:noProof/>
                <w:webHidden/>
              </w:rPr>
              <w:instrText xml:space="preserve"> PAGEREF _Toc204235400 \h </w:instrText>
            </w:r>
            <w:r>
              <w:rPr>
                <w:noProof/>
                <w:webHidden/>
              </w:rPr>
            </w:r>
            <w:r>
              <w:rPr>
                <w:noProof/>
                <w:webHidden/>
              </w:rPr>
              <w:fldChar w:fldCharType="separate"/>
            </w:r>
            <w:r w:rsidR="00C73195">
              <w:rPr>
                <w:noProof/>
                <w:webHidden/>
              </w:rPr>
              <w:t>14</w:t>
            </w:r>
            <w:r>
              <w:rPr>
                <w:noProof/>
                <w:webHidden/>
              </w:rPr>
              <w:fldChar w:fldCharType="end"/>
            </w:r>
          </w:hyperlink>
        </w:p>
        <w:p w14:paraId="0F45677D" w14:textId="5AB61FCE"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01" w:history="1">
            <w:r w:rsidRPr="00CD6A75">
              <w:rPr>
                <w:rStyle w:val="Hiperpovezava"/>
                <w:noProof/>
              </w:rPr>
              <w:t>2.3.4</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Aplikacija za izvedbo prevedbe</w:t>
            </w:r>
            <w:r>
              <w:rPr>
                <w:noProof/>
                <w:webHidden/>
              </w:rPr>
              <w:tab/>
            </w:r>
            <w:r>
              <w:rPr>
                <w:noProof/>
                <w:webHidden/>
              </w:rPr>
              <w:fldChar w:fldCharType="begin"/>
            </w:r>
            <w:r>
              <w:rPr>
                <w:noProof/>
                <w:webHidden/>
              </w:rPr>
              <w:instrText xml:space="preserve"> PAGEREF _Toc204235401 \h </w:instrText>
            </w:r>
            <w:r>
              <w:rPr>
                <w:noProof/>
                <w:webHidden/>
              </w:rPr>
            </w:r>
            <w:r>
              <w:rPr>
                <w:noProof/>
                <w:webHidden/>
              </w:rPr>
              <w:fldChar w:fldCharType="separate"/>
            </w:r>
            <w:r w:rsidR="00C73195">
              <w:rPr>
                <w:noProof/>
                <w:webHidden/>
              </w:rPr>
              <w:t>14</w:t>
            </w:r>
            <w:r>
              <w:rPr>
                <w:noProof/>
                <w:webHidden/>
              </w:rPr>
              <w:fldChar w:fldCharType="end"/>
            </w:r>
          </w:hyperlink>
        </w:p>
        <w:p w14:paraId="749FDBD5" w14:textId="19D3E650"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02" w:history="1">
            <w:r w:rsidRPr="00CD6A75">
              <w:rPr>
                <w:rStyle w:val="Hiperpovezava"/>
                <w:noProof/>
              </w:rPr>
              <w:t>2.3.5</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Ugotovitve inšpektorice</w:t>
            </w:r>
            <w:r>
              <w:rPr>
                <w:noProof/>
                <w:webHidden/>
              </w:rPr>
              <w:tab/>
            </w:r>
            <w:r>
              <w:rPr>
                <w:noProof/>
                <w:webHidden/>
              </w:rPr>
              <w:fldChar w:fldCharType="begin"/>
            </w:r>
            <w:r>
              <w:rPr>
                <w:noProof/>
                <w:webHidden/>
              </w:rPr>
              <w:instrText xml:space="preserve"> PAGEREF _Toc204235402 \h </w:instrText>
            </w:r>
            <w:r>
              <w:rPr>
                <w:noProof/>
                <w:webHidden/>
              </w:rPr>
            </w:r>
            <w:r>
              <w:rPr>
                <w:noProof/>
                <w:webHidden/>
              </w:rPr>
              <w:fldChar w:fldCharType="separate"/>
            </w:r>
            <w:r w:rsidR="00C73195">
              <w:rPr>
                <w:noProof/>
                <w:webHidden/>
              </w:rPr>
              <w:t>14</w:t>
            </w:r>
            <w:r>
              <w:rPr>
                <w:noProof/>
                <w:webHidden/>
              </w:rPr>
              <w:fldChar w:fldCharType="end"/>
            </w:r>
          </w:hyperlink>
        </w:p>
        <w:p w14:paraId="33C167C6" w14:textId="73D9E688" w:rsidR="00777842" w:rsidRDefault="00777842">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204235403" w:history="1">
            <w:r w:rsidRPr="00CD6A75">
              <w:rPr>
                <w:rStyle w:val="Hiperpovezava"/>
                <w:bCs/>
                <w:noProof/>
              </w:rPr>
              <w:t>2.4</w:t>
            </w:r>
            <w:r>
              <w:rPr>
                <w:rFonts w:asciiTheme="minorHAnsi" w:eastAsiaTheme="minorEastAsia" w:hAnsiTheme="minorHAnsi" w:cstheme="minorBidi"/>
                <w:noProof/>
                <w:kern w:val="2"/>
                <w:sz w:val="24"/>
                <w:lang w:eastAsia="sl-SI"/>
                <w14:ligatures w14:val="standardContextual"/>
              </w:rPr>
              <w:tab/>
            </w:r>
            <w:r w:rsidRPr="00CD6A75">
              <w:rPr>
                <w:rStyle w:val="Hiperpovezava"/>
                <w:bCs/>
                <w:noProof/>
              </w:rPr>
              <w:t xml:space="preserve">Javna uslužbenka </w:t>
            </w:r>
            <w:r w:rsidR="00493158">
              <w:rPr>
                <w:rStyle w:val="Hiperpovezava"/>
                <w:bCs/>
                <w:noProof/>
              </w:rPr>
              <w:t>█</w:t>
            </w:r>
            <w:r>
              <w:rPr>
                <w:noProof/>
                <w:webHidden/>
              </w:rPr>
              <w:tab/>
            </w:r>
            <w:r>
              <w:rPr>
                <w:noProof/>
                <w:webHidden/>
              </w:rPr>
              <w:fldChar w:fldCharType="begin"/>
            </w:r>
            <w:r>
              <w:rPr>
                <w:noProof/>
                <w:webHidden/>
              </w:rPr>
              <w:instrText xml:space="preserve"> PAGEREF _Toc204235403 \h </w:instrText>
            </w:r>
            <w:r>
              <w:rPr>
                <w:noProof/>
                <w:webHidden/>
              </w:rPr>
            </w:r>
            <w:r>
              <w:rPr>
                <w:noProof/>
                <w:webHidden/>
              </w:rPr>
              <w:fldChar w:fldCharType="separate"/>
            </w:r>
            <w:r w:rsidR="00C73195">
              <w:rPr>
                <w:noProof/>
                <w:webHidden/>
              </w:rPr>
              <w:t>14</w:t>
            </w:r>
            <w:r>
              <w:rPr>
                <w:noProof/>
                <w:webHidden/>
              </w:rPr>
              <w:fldChar w:fldCharType="end"/>
            </w:r>
          </w:hyperlink>
        </w:p>
        <w:p w14:paraId="1DB6F844" w14:textId="50D805D0"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04" w:history="1">
            <w:r w:rsidRPr="00CD6A75">
              <w:rPr>
                <w:rStyle w:val="Hiperpovezava"/>
                <w:noProof/>
              </w:rPr>
              <w:t>2.4.1</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Pogodba o zaposlitvi (do 31. 12. 2024)</w:t>
            </w:r>
            <w:r>
              <w:rPr>
                <w:noProof/>
                <w:webHidden/>
              </w:rPr>
              <w:tab/>
            </w:r>
            <w:r>
              <w:rPr>
                <w:noProof/>
                <w:webHidden/>
              </w:rPr>
              <w:fldChar w:fldCharType="begin"/>
            </w:r>
            <w:r>
              <w:rPr>
                <w:noProof/>
                <w:webHidden/>
              </w:rPr>
              <w:instrText xml:space="preserve"> PAGEREF _Toc204235404 \h </w:instrText>
            </w:r>
            <w:r>
              <w:rPr>
                <w:noProof/>
                <w:webHidden/>
              </w:rPr>
            </w:r>
            <w:r>
              <w:rPr>
                <w:noProof/>
                <w:webHidden/>
              </w:rPr>
              <w:fldChar w:fldCharType="separate"/>
            </w:r>
            <w:r w:rsidR="00C73195">
              <w:rPr>
                <w:noProof/>
                <w:webHidden/>
              </w:rPr>
              <w:t>14</w:t>
            </w:r>
            <w:r>
              <w:rPr>
                <w:noProof/>
                <w:webHidden/>
              </w:rPr>
              <w:fldChar w:fldCharType="end"/>
            </w:r>
          </w:hyperlink>
        </w:p>
        <w:p w14:paraId="0F5EFA4F" w14:textId="46CA0739"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05" w:history="1">
            <w:r w:rsidRPr="00CD6A75">
              <w:rPr>
                <w:rStyle w:val="Hiperpovezava"/>
                <w:noProof/>
              </w:rPr>
              <w:t>2.4.2</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Pogodba o zaposlitvi (od 1. 1. 2025 dalje)</w:t>
            </w:r>
            <w:r>
              <w:rPr>
                <w:noProof/>
                <w:webHidden/>
              </w:rPr>
              <w:tab/>
            </w:r>
            <w:r>
              <w:rPr>
                <w:noProof/>
                <w:webHidden/>
              </w:rPr>
              <w:fldChar w:fldCharType="begin"/>
            </w:r>
            <w:r>
              <w:rPr>
                <w:noProof/>
                <w:webHidden/>
              </w:rPr>
              <w:instrText xml:space="preserve"> PAGEREF _Toc204235405 \h </w:instrText>
            </w:r>
            <w:r>
              <w:rPr>
                <w:noProof/>
                <w:webHidden/>
              </w:rPr>
            </w:r>
            <w:r>
              <w:rPr>
                <w:noProof/>
                <w:webHidden/>
              </w:rPr>
              <w:fldChar w:fldCharType="separate"/>
            </w:r>
            <w:r w:rsidR="00C73195">
              <w:rPr>
                <w:noProof/>
                <w:webHidden/>
              </w:rPr>
              <w:t>15</w:t>
            </w:r>
            <w:r>
              <w:rPr>
                <w:noProof/>
                <w:webHidden/>
              </w:rPr>
              <w:fldChar w:fldCharType="end"/>
            </w:r>
          </w:hyperlink>
        </w:p>
        <w:p w14:paraId="49B5659E" w14:textId="2937FB9F"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06" w:history="1">
            <w:r w:rsidRPr="00CD6A75">
              <w:rPr>
                <w:rStyle w:val="Hiperpovezava"/>
                <w:noProof/>
              </w:rPr>
              <w:t>2.4.3</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Plačilne liste</w:t>
            </w:r>
            <w:r>
              <w:rPr>
                <w:noProof/>
                <w:webHidden/>
              </w:rPr>
              <w:tab/>
            </w:r>
            <w:r>
              <w:rPr>
                <w:noProof/>
                <w:webHidden/>
              </w:rPr>
              <w:fldChar w:fldCharType="begin"/>
            </w:r>
            <w:r>
              <w:rPr>
                <w:noProof/>
                <w:webHidden/>
              </w:rPr>
              <w:instrText xml:space="preserve"> PAGEREF _Toc204235406 \h </w:instrText>
            </w:r>
            <w:r>
              <w:rPr>
                <w:noProof/>
                <w:webHidden/>
              </w:rPr>
            </w:r>
            <w:r>
              <w:rPr>
                <w:noProof/>
                <w:webHidden/>
              </w:rPr>
              <w:fldChar w:fldCharType="separate"/>
            </w:r>
            <w:r w:rsidR="00C73195">
              <w:rPr>
                <w:noProof/>
                <w:webHidden/>
              </w:rPr>
              <w:t>16</w:t>
            </w:r>
            <w:r>
              <w:rPr>
                <w:noProof/>
                <w:webHidden/>
              </w:rPr>
              <w:fldChar w:fldCharType="end"/>
            </w:r>
          </w:hyperlink>
        </w:p>
        <w:p w14:paraId="4F082BB9" w14:textId="7FDE8CD1"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07" w:history="1">
            <w:r w:rsidRPr="00CD6A75">
              <w:rPr>
                <w:rStyle w:val="Hiperpovezava"/>
                <w:noProof/>
              </w:rPr>
              <w:t>2.4.4</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Aplikacija za izvedbo prevedbe</w:t>
            </w:r>
            <w:r>
              <w:rPr>
                <w:noProof/>
                <w:webHidden/>
              </w:rPr>
              <w:tab/>
            </w:r>
            <w:r>
              <w:rPr>
                <w:noProof/>
                <w:webHidden/>
              </w:rPr>
              <w:fldChar w:fldCharType="begin"/>
            </w:r>
            <w:r>
              <w:rPr>
                <w:noProof/>
                <w:webHidden/>
              </w:rPr>
              <w:instrText xml:space="preserve"> PAGEREF _Toc204235407 \h </w:instrText>
            </w:r>
            <w:r>
              <w:rPr>
                <w:noProof/>
                <w:webHidden/>
              </w:rPr>
            </w:r>
            <w:r>
              <w:rPr>
                <w:noProof/>
                <w:webHidden/>
              </w:rPr>
              <w:fldChar w:fldCharType="separate"/>
            </w:r>
            <w:r w:rsidR="00C73195">
              <w:rPr>
                <w:noProof/>
                <w:webHidden/>
              </w:rPr>
              <w:t>16</w:t>
            </w:r>
            <w:r>
              <w:rPr>
                <w:noProof/>
                <w:webHidden/>
              </w:rPr>
              <w:fldChar w:fldCharType="end"/>
            </w:r>
          </w:hyperlink>
        </w:p>
        <w:p w14:paraId="0782436F" w14:textId="459E4729"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08" w:history="1">
            <w:r w:rsidRPr="00CD6A75">
              <w:rPr>
                <w:rStyle w:val="Hiperpovezava"/>
                <w:noProof/>
              </w:rPr>
              <w:t>2.4.5</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Ugotovitve inšpektorice</w:t>
            </w:r>
            <w:r>
              <w:rPr>
                <w:noProof/>
                <w:webHidden/>
              </w:rPr>
              <w:tab/>
            </w:r>
            <w:r>
              <w:rPr>
                <w:noProof/>
                <w:webHidden/>
              </w:rPr>
              <w:fldChar w:fldCharType="begin"/>
            </w:r>
            <w:r>
              <w:rPr>
                <w:noProof/>
                <w:webHidden/>
              </w:rPr>
              <w:instrText xml:space="preserve"> PAGEREF _Toc204235408 \h </w:instrText>
            </w:r>
            <w:r>
              <w:rPr>
                <w:noProof/>
                <w:webHidden/>
              </w:rPr>
            </w:r>
            <w:r>
              <w:rPr>
                <w:noProof/>
                <w:webHidden/>
              </w:rPr>
              <w:fldChar w:fldCharType="separate"/>
            </w:r>
            <w:r w:rsidR="00C73195">
              <w:rPr>
                <w:noProof/>
                <w:webHidden/>
              </w:rPr>
              <w:t>16</w:t>
            </w:r>
            <w:r>
              <w:rPr>
                <w:noProof/>
                <w:webHidden/>
              </w:rPr>
              <w:fldChar w:fldCharType="end"/>
            </w:r>
          </w:hyperlink>
        </w:p>
        <w:p w14:paraId="2B61AA07" w14:textId="5920CA55" w:rsidR="00777842" w:rsidRDefault="00777842">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204235409" w:history="1">
            <w:r w:rsidRPr="00CD6A75">
              <w:rPr>
                <w:rStyle w:val="Hiperpovezava"/>
                <w:bCs/>
                <w:noProof/>
              </w:rPr>
              <w:t>2.5</w:t>
            </w:r>
            <w:r>
              <w:rPr>
                <w:rFonts w:asciiTheme="minorHAnsi" w:eastAsiaTheme="minorEastAsia" w:hAnsiTheme="minorHAnsi" w:cstheme="minorBidi"/>
                <w:noProof/>
                <w:kern w:val="2"/>
                <w:sz w:val="24"/>
                <w:lang w:eastAsia="sl-SI"/>
                <w14:ligatures w14:val="standardContextual"/>
              </w:rPr>
              <w:tab/>
            </w:r>
            <w:r w:rsidRPr="00CD6A75">
              <w:rPr>
                <w:rStyle w:val="Hiperpovezava"/>
                <w:bCs/>
                <w:noProof/>
              </w:rPr>
              <w:t>Javni uslužbenec</w:t>
            </w:r>
            <w:r w:rsidR="00493158">
              <w:rPr>
                <w:rStyle w:val="Hiperpovezava"/>
                <w:bCs/>
                <w:noProof/>
              </w:rPr>
              <w:t>█</w:t>
            </w:r>
            <w:r>
              <w:rPr>
                <w:noProof/>
                <w:webHidden/>
              </w:rPr>
              <w:tab/>
            </w:r>
            <w:r>
              <w:rPr>
                <w:noProof/>
                <w:webHidden/>
              </w:rPr>
              <w:fldChar w:fldCharType="begin"/>
            </w:r>
            <w:r>
              <w:rPr>
                <w:noProof/>
                <w:webHidden/>
              </w:rPr>
              <w:instrText xml:space="preserve"> PAGEREF _Toc204235409 \h </w:instrText>
            </w:r>
            <w:r>
              <w:rPr>
                <w:noProof/>
                <w:webHidden/>
              </w:rPr>
            </w:r>
            <w:r>
              <w:rPr>
                <w:noProof/>
                <w:webHidden/>
              </w:rPr>
              <w:fldChar w:fldCharType="separate"/>
            </w:r>
            <w:r w:rsidR="00C73195">
              <w:rPr>
                <w:noProof/>
                <w:webHidden/>
              </w:rPr>
              <w:t>16</w:t>
            </w:r>
            <w:r>
              <w:rPr>
                <w:noProof/>
                <w:webHidden/>
              </w:rPr>
              <w:fldChar w:fldCharType="end"/>
            </w:r>
          </w:hyperlink>
        </w:p>
        <w:p w14:paraId="5CC4AAEE" w14:textId="4B7D92D2"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10" w:history="1">
            <w:r w:rsidRPr="00CD6A75">
              <w:rPr>
                <w:rStyle w:val="Hiperpovezava"/>
                <w:noProof/>
              </w:rPr>
              <w:t>2.5.1</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Pogodba o zaposlitvi (do 31. 12. 2024)</w:t>
            </w:r>
            <w:r>
              <w:rPr>
                <w:noProof/>
                <w:webHidden/>
              </w:rPr>
              <w:tab/>
            </w:r>
            <w:r>
              <w:rPr>
                <w:noProof/>
                <w:webHidden/>
              </w:rPr>
              <w:fldChar w:fldCharType="begin"/>
            </w:r>
            <w:r>
              <w:rPr>
                <w:noProof/>
                <w:webHidden/>
              </w:rPr>
              <w:instrText xml:space="preserve"> PAGEREF _Toc204235410 \h </w:instrText>
            </w:r>
            <w:r>
              <w:rPr>
                <w:noProof/>
                <w:webHidden/>
              </w:rPr>
            </w:r>
            <w:r>
              <w:rPr>
                <w:noProof/>
                <w:webHidden/>
              </w:rPr>
              <w:fldChar w:fldCharType="separate"/>
            </w:r>
            <w:r w:rsidR="00C73195">
              <w:rPr>
                <w:noProof/>
                <w:webHidden/>
              </w:rPr>
              <w:t>16</w:t>
            </w:r>
            <w:r>
              <w:rPr>
                <w:noProof/>
                <w:webHidden/>
              </w:rPr>
              <w:fldChar w:fldCharType="end"/>
            </w:r>
          </w:hyperlink>
        </w:p>
        <w:p w14:paraId="7FDE44DF" w14:textId="447062D8"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11" w:history="1">
            <w:r w:rsidRPr="00CD6A75">
              <w:rPr>
                <w:rStyle w:val="Hiperpovezava"/>
                <w:noProof/>
              </w:rPr>
              <w:t>2.5.2</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Pogodba o zaposlitvi (od 1. 1. 2025 dalje)</w:t>
            </w:r>
            <w:r>
              <w:rPr>
                <w:noProof/>
                <w:webHidden/>
              </w:rPr>
              <w:tab/>
            </w:r>
            <w:r>
              <w:rPr>
                <w:noProof/>
                <w:webHidden/>
              </w:rPr>
              <w:fldChar w:fldCharType="begin"/>
            </w:r>
            <w:r>
              <w:rPr>
                <w:noProof/>
                <w:webHidden/>
              </w:rPr>
              <w:instrText xml:space="preserve"> PAGEREF _Toc204235411 \h </w:instrText>
            </w:r>
            <w:r>
              <w:rPr>
                <w:noProof/>
                <w:webHidden/>
              </w:rPr>
            </w:r>
            <w:r>
              <w:rPr>
                <w:noProof/>
                <w:webHidden/>
              </w:rPr>
              <w:fldChar w:fldCharType="separate"/>
            </w:r>
            <w:r w:rsidR="00C73195">
              <w:rPr>
                <w:noProof/>
                <w:webHidden/>
              </w:rPr>
              <w:t>16</w:t>
            </w:r>
            <w:r>
              <w:rPr>
                <w:noProof/>
                <w:webHidden/>
              </w:rPr>
              <w:fldChar w:fldCharType="end"/>
            </w:r>
          </w:hyperlink>
        </w:p>
        <w:p w14:paraId="0D052C1B" w14:textId="46B2F944"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12" w:history="1">
            <w:r w:rsidRPr="00CD6A75">
              <w:rPr>
                <w:rStyle w:val="Hiperpovezava"/>
                <w:noProof/>
              </w:rPr>
              <w:t>2.5.3</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Plačilne liste</w:t>
            </w:r>
            <w:r>
              <w:rPr>
                <w:noProof/>
                <w:webHidden/>
              </w:rPr>
              <w:tab/>
            </w:r>
            <w:r>
              <w:rPr>
                <w:noProof/>
                <w:webHidden/>
              </w:rPr>
              <w:fldChar w:fldCharType="begin"/>
            </w:r>
            <w:r>
              <w:rPr>
                <w:noProof/>
                <w:webHidden/>
              </w:rPr>
              <w:instrText xml:space="preserve"> PAGEREF _Toc204235412 \h </w:instrText>
            </w:r>
            <w:r>
              <w:rPr>
                <w:noProof/>
                <w:webHidden/>
              </w:rPr>
            </w:r>
            <w:r>
              <w:rPr>
                <w:noProof/>
                <w:webHidden/>
              </w:rPr>
              <w:fldChar w:fldCharType="separate"/>
            </w:r>
            <w:r w:rsidR="00C73195">
              <w:rPr>
                <w:noProof/>
                <w:webHidden/>
              </w:rPr>
              <w:t>17</w:t>
            </w:r>
            <w:r>
              <w:rPr>
                <w:noProof/>
                <w:webHidden/>
              </w:rPr>
              <w:fldChar w:fldCharType="end"/>
            </w:r>
          </w:hyperlink>
        </w:p>
        <w:p w14:paraId="1A79BC7C" w14:textId="40DD74A2"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13" w:history="1">
            <w:r w:rsidRPr="00CD6A75">
              <w:rPr>
                <w:rStyle w:val="Hiperpovezava"/>
                <w:noProof/>
              </w:rPr>
              <w:t>2.5.4</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Aplikacija za izvedbo prevedbe</w:t>
            </w:r>
            <w:r>
              <w:rPr>
                <w:noProof/>
                <w:webHidden/>
              </w:rPr>
              <w:tab/>
            </w:r>
            <w:r>
              <w:rPr>
                <w:noProof/>
                <w:webHidden/>
              </w:rPr>
              <w:fldChar w:fldCharType="begin"/>
            </w:r>
            <w:r>
              <w:rPr>
                <w:noProof/>
                <w:webHidden/>
              </w:rPr>
              <w:instrText xml:space="preserve"> PAGEREF _Toc204235413 \h </w:instrText>
            </w:r>
            <w:r>
              <w:rPr>
                <w:noProof/>
                <w:webHidden/>
              </w:rPr>
            </w:r>
            <w:r>
              <w:rPr>
                <w:noProof/>
                <w:webHidden/>
              </w:rPr>
              <w:fldChar w:fldCharType="separate"/>
            </w:r>
            <w:r w:rsidR="00C73195">
              <w:rPr>
                <w:noProof/>
                <w:webHidden/>
              </w:rPr>
              <w:t>17</w:t>
            </w:r>
            <w:r>
              <w:rPr>
                <w:noProof/>
                <w:webHidden/>
              </w:rPr>
              <w:fldChar w:fldCharType="end"/>
            </w:r>
          </w:hyperlink>
        </w:p>
        <w:p w14:paraId="4B40AF1F" w14:textId="0463515E"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14" w:history="1">
            <w:r w:rsidRPr="00CD6A75">
              <w:rPr>
                <w:rStyle w:val="Hiperpovezava"/>
                <w:noProof/>
              </w:rPr>
              <w:t>2.5.5</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Ugotovitve inšpektorice</w:t>
            </w:r>
            <w:r>
              <w:rPr>
                <w:noProof/>
                <w:webHidden/>
              </w:rPr>
              <w:tab/>
            </w:r>
            <w:r>
              <w:rPr>
                <w:noProof/>
                <w:webHidden/>
              </w:rPr>
              <w:fldChar w:fldCharType="begin"/>
            </w:r>
            <w:r>
              <w:rPr>
                <w:noProof/>
                <w:webHidden/>
              </w:rPr>
              <w:instrText xml:space="preserve"> PAGEREF _Toc204235414 \h </w:instrText>
            </w:r>
            <w:r>
              <w:rPr>
                <w:noProof/>
                <w:webHidden/>
              </w:rPr>
            </w:r>
            <w:r>
              <w:rPr>
                <w:noProof/>
                <w:webHidden/>
              </w:rPr>
              <w:fldChar w:fldCharType="separate"/>
            </w:r>
            <w:r w:rsidR="00C73195">
              <w:rPr>
                <w:noProof/>
                <w:webHidden/>
              </w:rPr>
              <w:t>18</w:t>
            </w:r>
            <w:r>
              <w:rPr>
                <w:noProof/>
                <w:webHidden/>
              </w:rPr>
              <w:fldChar w:fldCharType="end"/>
            </w:r>
          </w:hyperlink>
        </w:p>
        <w:p w14:paraId="0B8B1C72" w14:textId="270B4BD6" w:rsidR="00777842" w:rsidRDefault="00777842">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204235415" w:history="1">
            <w:r w:rsidRPr="00CD6A75">
              <w:rPr>
                <w:rStyle w:val="Hiperpovezava"/>
                <w:bCs/>
                <w:noProof/>
              </w:rPr>
              <w:t>2.6</w:t>
            </w:r>
            <w:r>
              <w:rPr>
                <w:rFonts w:asciiTheme="minorHAnsi" w:eastAsiaTheme="minorEastAsia" w:hAnsiTheme="minorHAnsi" w:cstheme="minorBidi"/>
                <w:noProof/>
                <w:kern w:val="2"/>
                <w:sz w:val="24"/>
                <w:lang w:eastAsia="sl-SI"/>
                <w14:ligatures w14:val="standardContextual"/>
              </w:rPr>
              <w:tab/>
            </w:r>
            <w:r w:rsidRPr="00CD6A75">
              <w:rPr>
                <w:rStyle w:val="Hiperpovezava"/>
                <w:bCs/>
                <w:noProof/>
              </w:rPr>
              <w:t xml:space="preserve">Javna uslužbenka </w:t>
            </w:r>
            <w:r w:rsidR="00493158">
              <w:rPr>
                <w:rStyle w:val="Hiperpovezava"/>
                <w:bCs/>
                <w:noProof/>
              </w:rPr>
              <w:t>█</w:t>
            </w:r>
            <w:r>
              <w:rPr>
                <w:noProof/>
                <w:webHidden/>
              </w:rPr>
              <w:tab/>
            </w:r>
            <w:r>
              <w:rPr>
                <w:noProof/>
                <w:webHidden/>
              </w:rPr>
              <w:fldChar w:fldCharType="begin"/>
            </w:r>
            <w:r>
              <w:rPr>
                <w:noProof/>
                <w:webHidden/>
              </w:rPr>
              <w:instrText xml:space="preserve"> PAGEREF _Toc204235415 \h </w:instrText>
            </w:r>
            <w:r>
              <w:rPr>
                <w:noProof/>
                <w:webHidden/>
              </w:rPr>
            </w:r>
            <w:r>
              <w:rPr>
                <w:noProof/>
                <w:webHidden/>
              </w:rPr>
              <w:fldChar w:fldCharType="separate"/>
            </w:r>
            <w:r w:rsidR="00C73195">
              <w:rPr>
                <w:noProof/>
                <w:webHidden/>
              </w:rPr>
              <w:t>18</w:t>
            </w:r>
            <w:r>
              <w:rPr>
                <w:noProof/>
                <w:webHidden/>
              </w:rPr>
              <w:fldChar w:fldCharType="end"/>
            </w:r>
          </w:hyperlink>
        </w:p>
        <w:p w14:paraId="72CEEF44" w14:textId="6FED0D47"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16" w:history="1">
            <w:r w:rsidRPr="00CD6A75">
              <w:rPr>
                <w:rStyle w:val="Hiperpovezava"/>
                <w:noProof/>
              </w:rPr>
              <w:t>2.6.1</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Pogodba o zaposlitvi (do 31. 12. 2024)</w:t>
            </w:r>
            <w:r>
              <w:rPr>
                <w:noProof/>
                <w:webHidden/>
              </w:rPr>
              <w:tab/>
            </w:r>
            <w:r>
              <w:rPr>
                <w:noProof/>
                <w:webHidden/>
              </w:rPr>
              <w:fldChar w:fldCharType="begin"/>
            </w:r>
            <w:r>
              <w:rPr>
                <w:noProof/>
                <w:webHidden/>
              </w:rPr>
              <w:instrText xml:space="preserve"> PAGEREF _Toc204235416 \h </w:instrText>
            </w:r>
            <w:r>
              <w:rPr>
                <w:noProof/>
                <w:webHidden/>
              </w:rPr>
            </w:r>
            <w:r>
              <w:rPr>
                <w:noProof/>
                <w:webHidden/>
              </w:rPr>
              <w:fldChar w:fldCharType="separate"/>
            </w:r>
            <w:r w:rsidR="00C73195">
              <w:rPr>
                <w:noProof/>
                <w:webHidden/>
              </w:rPr>
              <w:t>18</w:t>
            </w:r>
            <w:r>
              <w:rPr>
                <w:noProof/>
                <w:webHidden/>
              </w:rPr>
              <w:fldChar w:fldCharType="end"/>
            </w:r>
          </w:hyperlink>
        </w:p>
        <w:p w14:paraId="07BE0A34" w14:textId="232BA4FB"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17" w:history="1">
            <w:r w:rsidRPr="00CD6A75">
              <w:rPr>
                <w:rStyle w:val="Hiperpovezava"/>
                <w:noProof/>
              </w:rPr>
              <w:t>2.6.2</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Pogodba o zaposlitvi (od 1. 1. 2025 dalje)</w:t>
            </w:r>
            <w:r>
              <w:rPr>
                <w:noProof/>
                <w:webHidden/>
              </w:rPr>
              <w:tab/>
            </w:r>
            <w:r>
              <w:rPr>
                <w:noProof/>
                <w:webHidden/>
              </w:rPr>
              <w:fldChar w:fldCharType="begin"/>
            </w:r>
            <w:r>
              <w:rPr>
                <w:noProof/>
                <w:webHidden/>
              </w:rPr>
              <w:instrText xml:space="preserve"> PAGEREF _Toc204235417 \h </w:instrText>
            </w:r>
            <w:r>
              <w:rPr>
                <w:noProof/>
                <w:webHidden/>
              </w:rPr>
            </w:r>
            <w:r>
              <w:rPr>
                <w:noProof/>
                <w:webHidden/>
              </w:rPr>
              <w:fldChar w:fldCharType="separate"/>
            </w:r>
            <w:r w:rsidR="00C73195">
              <w:rPr>
                <w:noProof/>
                <w:webHidden/>
              </w:rPr>
              <w:t>18</w:t>
            </w:r>
            <w:r>
              <w:rPr>
                <w:noProof/>
                <w:webHidden/>
              </w:rPr>
              <w:fldChar w:fldCharType="end"/>
            </w:r>
          </w:hyperlink>
        </w:p>
        <w:p w14:paraId="209A222B" w14:textId="1406B613"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18" w:history="1">
            <w:r w:rsidRPr="00CD6A75">
              <w:rPr>
                <w:rStyle w:val="Hiperpovezava"/>
                <w:noProof/>
              </w:rPr>
              <w:t>2.6.3</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Plačilne liste</w:t>
            </w:r>
            <w:r>
              <w:rPr>
                <w:noProof/>
                <w:webHidden/>
              </w:rPr>
              <w:tab/>
            </w:r>
            <w:r>
              <w:rPr>
                <w:noProof/>
                <w:webHidden/>
              </w:rPr>
              <w:fldChar w:fldCharType="begin"/>
            </w:r>
            <w:r>
              <w:rPr>
                <w:noProof/>
                <w:webHidden/>
              </w:rPr>
              <w:instrText xml:space="preserve"> PAGEREF _Toc204235418 \h </w:instrText>
            </w:r>
            <w:r>
              <w:rPr>
                <w:noProof/>
                <w:webHidden/>
              </w:rPr>
            </w:r>
            <w:r>
              <w:rPr>
                <w:noProof/>
                <w:webHidden/>
              </w:rPr>
              <w:fldChar w:fldCharType="separate"/>
            </w:r>
            <w:r w:rsidR="00C73195">
              <w:rPr>
                <w:noProof/>
                <w:webHidden/>
              </w:rPr>
              <w:t>19</w:t>
            </w:r>
            <w:r>
              <w:rPr>
                <w:noProof/>
                <w:webHidden/>
              </w:rPr>
              <w:fldChar w:fldCharType="end"/>
            </w:r>
          </w:hyperlink>
        </w:p>
        <w:p w14:paraId="541D84B7" w14:textId="47143A5F"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19" w:history="1">
            <w:r w:rsidRPr="00CD6A75">
              <w:rPr>
                <w:rStyle w:val="Hiperpovezava"/>
                <w:noProof/>
              </w:rPr>
              <w:t>2.6.4</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Aplikacija za izvedbo prevedbe</w:t>
            </w:r>
            <w:r>
              <w:rPr>
                <w:noProof/>
                <w:webHidden/>
              </w:rPr>
              <w:tab/>
            </w:r>
            <w:r>
              <w:rPr>
                <w:noProof/>
                <w:webHidden/>
              </w:rPr>
              <w:fldChar w:fldCharType="begin"/>
            </w:r>
            <w:r>
              <w:rPr>
                <w:noProof/>
                <w:webHidden/>
              </w:rPr>
              <w:instrText xml:space="preserve"> PAGEREF _Toc204235419 \h </w:instrText>
            </w:r>
            <w:r>
              <w:rPr>
                <w:noProof/>
                <w:webHidden/>
              </w:rPr>
            </w:r>
            <w:r>
              <w:rPr>
                <w:noProof/>
                <w:webHidden/>
              </w:rPr>
              <w:fldChar w:fldCharType="separate"/>
            </w:r>
            <w:r w:rsidR="00C73195">
              <w:rPr>
                <w:noProof/>
                <w:webHidden/>
              </w:rPr>
              <w:t>19</w:t>
            </w:r>
            <w:r>
              <w:rPr>
                <w:noProof/>
                <w:webHidden/>
              </w:rPr>
              <w:fldChar w:fldCharType="end"/>
            </w:r>
          </w:hyperlink>
        </w:p>
        <w:p w14:paraId="0B794A0F" w14:textId="0E5F04F5"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20" w:history="1">
            <w:r w:rsidRPr="00CD6A75">
              <w:rPr>
                <w:rStyle w:val="Hiperpovezava"/>
                <w:noProof/>
              </w:rPr>
              <w:t>2.6.5</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Ugotovitve inšpektorice</w:t>
            </w:r>
            <w:r>
              <w:rPr>
                <w:noProof/>
                <w:webHidden/>
              </w:rPr>
              <w:tab/>
            </w:r>
            <w:r>
              <w:rPr>
                <w:noProof/>
                <w:webHidden/>
              </w:rPr>
              <w:fldChar w:fldCharType="begin"/>
            </w:r>
            <w:r>
              <w:rPr>
                <w:noProof/>
                <w:webHidden/>
              </w:rPr>
              <w:instrText xml:space="preserve"> PAGEREF _Toc204235420 \h </w:instrText>
            </w:r>
            <w:r>
              <w:rPr>
                <w:noProof/>
                <w:webHidden/>
              </w:rPr>
            </w:r>
            <w:r>
              <w:rPr>
                <w:noProof/>
                <w:webHidden/>
              </w:rPr>
              <w:fldChar w:fldCharType="separate"/>
            </w:r>
            <w:r w:rsidR="00C73195">
              <w:rPr>
                <w:noProof/>
                <w:webHidden/>
              </w:rPr>
              <w:t>20</w:t>
            </w:r>
            <w:r>
              <w:rPr>
                <w:noProof/>
                <w:webHidden/>
              </w:rPr>
              <w:fldChar w:fldCharType="end"/>
            </w:r>
          </w:hyperlink>
        </w:p>
        <w:p w14:paraId="471AD24D" w14:textId="1394415B" w:rsidR="00777842" w:rsidRDefault="00777842">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204235421" w:history="1">
            <w:r w:rsidRPr="00CD6A75">
              <w:rPr>
                <w:rStyle w:val="Hiperpovezava"/>
                <w:bCs/>
                <w:noProof/>
              </w:rPr>
              <w:t>2.7</w:t>
            </w:r>
            <w:r>
              <w:rPr>
                <w:rFonts w:asciiTheme="minorHAnsi" w:eastAsiaTheme="minorEastAsia" w:hAnsiTheme="minorHAnsi" w:cstheme="minorBidi"/>
                <w:noProof/>
                <w:kern w:val="2"/>
                <w:sz w:val="24"/>
                <w:lang w:eastAsia="sl-SI"/>
                <w14:ligatures w14:val="standardContextual"/>
              </w:rPr>
              <w:tab/>
            </w:r>
            <w:r w:rsidRPr="00CD6A75">
              <w:rPr>
                <w:rStyle w:val="Hiperpovezava"/>
                <w:bCs/>
                <w:noProof/>
              </w:rPr>
              <w:t xml:space="preserve">Javna uslužbenka </w:t>
            </w:r>
            <w:r w:rsidR="00493158">
              <w:rPr>
                <w:rStyle w:val="Hiperpovezava"/>
                <w:bCs/>
                <w:noProof/>
              </w:rPr>
              <w:t>█</w:t>
            </w:r>
            <w:r>
              <w:rPr>
                <w:noProof/>
                <w:webHidden/>
              </w:rPr>
              <w:tab/>
            </w:r>
            <w:r>
              <w:rPr>
                <w:noProof/>
                <w:webHidden/>
              </w:rPr>
              <w:fldChar w:fldCharType="begin"/>
            </w:r>
            <w:r>
              <w:rPr>
                <w:noProof/>
                <w:webHidden/>
              </w:rPr>
              <w:instrText xml:space="preserve"> PAGEREF _Toc204235421 \h </w:instrText>
            </w:r>
            <w:r>
              <w:rPr>
                <w:noProof/>
                <w:webHidden/>
              </w:rPr>
            </w:r>
            <w:r>
              <w:rPr>
                <w:noProof/>
                <w:webHidden/>
              </w:rPr>
              <w:fldChar w:fldCharType="separate"/>
            </w:r>
            <w:r w:rsidR="00C73195">
              <w:rPr>
                <w:noProof/>
                <w:webHidden/>
              </w:rPr>
              <w:t>20</w:t>
            </w:r>
            <w:r>
              <w:rPr>
                <w:noProof/>
                <w:webHidden/>
              </w:rPr>
              <w:fldChar w:fldCharType="end"/>
            </w:r>
          </w:hyperlink>
        </w:p>
        <w:p w14:paraId="6B02BE4B" w14:textId="261B0EB5"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22" w:history="1">
            <w:r w:rsidRPr="00CD6A75">
              <w:rPr>
                <w:rStyle w:val="Hiperpovezava"/>
                <w:noProof/>
              </w:rPr>
              <w:t>2.7.1</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Pogodba o zaposlitvi (do 31. 12. 2024)</w:t>
            </w:r>
            <w:r>
              <w:rPr>
                <w:noProof/>
                <w:webHidden/>
              </w:rPr>
              <w:tab/>
            </w:r>
            <w:r>
              <w:rPr>
                <w:noProof/>
                <w:webHidden/>
              </w:rPr>
              <w:fldChar w:fldCharType="begin"/>
            </w:r>
            <w:r>
              <w:rPr>
                <w:noProof/>
                <w:webHidden/>
              </w:rPr>
              <w:instrText xml:space="preserve"> PAGEREF _Toc204235422 \h </w:instrText>
            </w:r>
            <w:r>
              <w:rPr>
                <w:noProof/>
                <w:webHidden/>
              </w:rPr>
            </w:r>
            <w:r>
              <w:rPr>
                <w:noProof/>
                <w:webHidden/>
              </w:rPr>
              <w:fldChar w:fldCharType="separate"/>
            </w:r>
            <w:r w:rsidR="00C73195">
              <w:rPr>
                <w:noProof/>
                <w:webHidden/>
              </w:rPr>
              <w:t>20</w:t>
            </w:r>
            <w:r>
              <w:rPr>
                <w:noProof/>
                <w:webHidden/>
              </w:rPr>
              <w:fldChar w:fldCharType="end"/>
            </w:r>
          </w:hyperlink>
        </w:p>
        <w:p w14:paraId="634B39C8" w14:textId="334379A5"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23" w:history="1">
            <w:r w:rsidRPr="00CD6A75">
              <w:rPr>
                <w:rStyle w:val="Hiperpovezava"/>
                <w:noProof/>
              </w:rPr>
              <w:t>2.7.2</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Pogodba o zaposlitvi (od 1. 1. 2025 dalje)</w:t>
            </w:r>
            <w:r>
              <w:rPr>
                <w:noProof/>
                <w:webHidden/>
              </w:rPr>
              <w:tab/>
            </w:r>
            <w:r>
              <w:rPr>
                <w:noProof/>
                <w:webHidden/>
              </w:rPr>
              <w:fldChar w:fldCharType="begin"/>
            </w:r>
            <w:r>
              <w:rPr>
                <w:noProof/>
                <w:webHidden/>
              </w:rPr>
              <w:instrText xml:space="preserve"> PAGEREF _Toc204235423 \h </w:instrText>
            </w:r>
            <w:r>
              <w:rPr>
                <w:noProof/>
                <w:webHidden/>
              </w:rPr>
            </w:r>
            <w:r>
              <w:rPr>
                <w:noProof/>
                <w:webHidden/>
              </w:rPr>
              <w:fldChar w:fldCharType="separate"/>
            </w:r>
            <w:r w:rsidR="00C73195">
              <w:rPr>
                <w:noProof/>
                <w:webHidden/>
              </w:rPr>
              <w:t>20</w:t>
            </w:r>
            <w:r>
              <w:rPr>
                <w:noProof/>
                <w:webHidden/>
              </w:rPr>
              <w:fldChar w:fldCharType="end"/>
            </w:r>
          </w:hyperlink>
        </w:p>
        <w:p w14:paraId="57F49548" w14:textId="4A874CB4"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24" w:history="1">
            <w:r w:rsidRPr="00CD6A75">
              <w:rPr>
                <w:rStyle w:val="Hiperpovezava"/>
                <w:noProof/>
              </w:rPr>
              <w:t>2.7.3</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Plačilne liste</w:t>
            </w:r>
            <w:r>
              <w:rPr>
                <w:noProof/>
                <w:webHidden/>
              </w:rPr>
              <w:tab/>
            </w:r>
            <w:r>
              <w:rPr>
                <w:noProof/>
                <w:webHidden/>
              </w:rPr>
              <w:fldChar w:fldCharType="begin"/>
            </w:r>
            <w:r>
              <w:rPr>
                <w:noProof/>
                <w:webHidden/>
              </w:rPr>
              <w:instrText xml:space="preserve"> PAGEREF _Toc204235424 \h </w:instrText>
            </w:r>
            <w:r>
              <w:rPr>
                <w:noProof/>
                <w:webHidden/>
              </w:rPr>
            </w:r>
            <w:r>
              <w:rPr>
                <w:noProof/>
                <w:webHidden/>
              </w:rPr>
              <w:fldChar w:fldCharType="separate"/>
            </w:r>
            <w:r w:rsidR="00C73195">
              <w:rPr>
                <w:noProof/>
                <w:webHidden/>
              </w:rPr>
              <w:t>21</w:t>
            </w:r>
            <w:r>
              <w:rPr>
                <w:noProof/>
                <w:webHidden/>
              </w:rPr>
              <w:fldChar w:fldCharType="end"/>
            </w:r>
          </w:hyperlink>
        </w:p>
        <w:p w14:paraId="5D0FCD03" w14:textId="4D653A30"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25" w:history="1">
            <w:r w:rsidRPr="00CD6A75">
              <w:rPr>
                <w:rStyle w:val="Hiperpovezava"/>
                <w:noProof/>
              </w:rPr>
              <w:t>2.7.4</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Aplikacija za izvedbo prevedbe</w:t>
            </w:r>
            <w:r>
              <w:rPr>
                <w:noProof/>
                <w:webHidden/>
              </w:rPr>
              <w:tab/>
            </w:r>
            <w:r>
              <w:rPr>
                <w:noProof/>
                <w:webHidden/>
              </w:rPr>
              <w:fldChar w:fldCharType="begin"/>
            </w:r>
            <w:r>
              <w:rPr>
                <w:noProof/>
                <w:webHidden/>
              </w:rPr>
              <w:instrText xml:space="preserve"> PAGEREF _Toc204235425 \h </w:instrText>
            </w:r>
            <w:r>
              <w:rPr>
                <w:noProof/>
                <w:webHidden/>
              </w:rPr>
            </w:r>
            <w:r>
              <w:rPr>
                <w:noProof/>
                <w:webHidden/>
              </w:rPr>
              <w:fldChar w:fldCharType="separate"/>
            </w:r>
            <w:r w:rsidR="00C73195">
              <w:rPr>
                <w:noProof/>
                <w:webHidden/>
              </w:rPr>
              <w:t>21</w:t>
            </w:r>
            <w:r>
              <w:rPr>
                <w:noProof/>
                <w:webHidden/>
              </w:rPr>
              <w:fldChar w:fldCharType="end"/>
            </w:r>
          </w:hyperlink>
        </w:p>
        <w:p w14:paraId="4238CE79" w14:textId="06B1299F"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26" w:history="1">
            <w:r w:rsidRPr="00CD6A75">
              <w:rPr>
                <w:rStyle w:val="Hiperpovezava"/>
                <w:noProof/>
              </w:rPr>
              <w:t>2.7.5</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Ugotovitve inšpektorice</w:t>
            </w:r>
            <w:r>
              <w:rPr>
                <w:noProof/>
                <w:webHidden/>
              </w:rPr>
              <w:tab/>
            </w:r>
            <w:r>
              <w:rPr>
                <w:noProof/>
                <w:webHidden/>
              </w:rPr>
              <w:fldChar w:fldCharType="begin"/>
            </w:r>
            <w:r>
              <w:rPr>
                <w:noProof/>
                <w:webHidden/>
              </w:rPr>
              <w:instrText xml:space="preserve"> PAGEREF _Toc204235426 \h </w:instrText>
            </w:r>
            <w:r>
              <w:rPr>
                <w:noProof/>
                <w:webHidden/>
              </w:rPr>
            </w:r>
            <w:r>
              <w:rPr>
                <w:noProof/>
                <w:webHidden/>
              </w:rPr>
              <w:fldChar w:fldCharType="separate"/>
            </w:r>
            <w:r w:rsidR="00C73195">
              <w:rPr>
                <w:noProof/>
                <w:webHidden/>
              </w:rPr>
              <w:t>22</w:t>
            </w:r>
            <w:r>
              <w:rPr>
                <w:noProof/>
                <w:webHidden/>
              </w:rPr>
              <w:fldChar w:fldCharType="end"/>
            </w:r>
          </w:hyperlink>
        </w:p>
        <w:p w14:paraId="1855BE64" w14:textId="2DA9EE27" w:rsidR="00777842" w:rsidRDefault="00777842">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204235427" w:history="1">
            <w:r w:rsidRPr="00CD6A75">
              <w:rPr>
                <w:rStyle w:val="Hiperpovezava"/>
                <w:bCs/>
                <w:noProof/>
              </w:rPr>
              <w:t>2.8</w:t>
            </w:r>
            <w:r>
              <w:rPr>
                <w:rFonts w:asciiTheme="minorHAnsi" w:eastAsiaTheme="minorEastAsia" w:hAnsiTheme="minorHAnsi" w:cstheme="minorBidi"/>
                <w:noProof/>
                <w:kern w:val="2"/>
                <w:sz w:val="24"/>
                <w:lang w:eastAsia="sl-SI"/>
                <w14:ligatures w14:val="standardContextual"/>
              </w:rPr>
              <w:tab/>
            </w:r>
            <w:r w:rsidRPr="00CD6A75">
              <w:rPr>
                <w:rStyle w:val="Hiperpovezava"/>
                <w:bCs/>
                <w:noProof/>
              </w:rPr>
              <w:t xml:space="preserve">Javni uslužbenec </w:t>
            </w:r>
            <w:r w:rsidR="00493158">
              <w:rPr>
                <w:rStyle w:val="Hiperpovezava"/>
                <w:bCs/>
                <w:noProof/>
              </w:rPr>
              <w:t>█</w:t>
            </w:r>
            <w:r>
              <w:rPr>
                <w:noProof/>
                <w:webHidden/>
              </w:rPr>
              <w:tab/>
            </w:r>
            <w:r>
              <w:rPr>
                <w:noProof/>
                <w:webHidden/>
              </w:rPr>
              <w:fldChar w:fldCharType="begin"/>
            </w:r>
            <w:r>
              <w:rPr>
                <w:noProof/>
                <w:webHidden/>
              </w:rPr>
              <w:instrText xml:space="preserve"> PAGEREF _Toc204235427 \h </w:instrText>
            </w:r>
            <w:r>
              <w:rPr>
                <w:noProof/>
                <w:webHidden/>
              </w:rPr>
            </w:r>
            <w:r>
              <w:rPr>
                <w:noProof/>
                <w:webHidden/>
              </w:rPr>
              <w:fldChar w:fldCharType="separate"/>
            </w:r>
            <w:r w:rsidR="00C73195">
              <w:rPr>
                <w:noProof/>
                <w:webHidden/>
              </w:rPr>
              <w:t>22</w:t>
            </w:r>
            <w:r>
              <w:rPr>
                <w:noProof/>
                <w:webHidden/>
              </w:rPr>
              <w:fldChar w:fldCharType="end"/>
            </w:r>
          </w:hyperlink>
        </w:p>
        <w:p w14:paraId="2C75D247" w14:textId="127A2322"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28" w:history="1">
            <w:r w:rsidRPr="00CD6A75">
              <w:rPr>
                <w:rStyle w:val="Hiperpovezava"/>
                <w:noProof/>
              </w:rPr>
              <w:t>2.8.1</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Pogodba o zaposlitvi (do 31. 12. 2024)</w:t>
            </w:r>
            <w:r>
              <w:rPr>
                <w:noProof/>
                <w:webHidden/>
              </w:rPr>
              <w:tab/>
            </w:r>
            <w:r>
              <w:rPr>
                <w:noProof/>
                <w:webHidden/>
              </w:rPr>
              <w:fldChar w:fldCharType="begin"/>
            </w:r>
            <w:r>
              <w:rPr>
                <w:noProof/>
                <w:webHidden/>
              </w:rPr>
              <w:instrText xml:space="preserve"> PAGEREF _Toc204235428 \h </w:instrText>
            </w:r>
            <w:r>
              <w:rPr>
                <w:noProof/>
                <w:webHidden/>
              </w:rPr>
            </w:r>
            <w:r>
              <w:rPr>
                <w:noProof/>
                <w:webHidden/>
              </w:rPr>
              <w:fldChar w:fldCharType="separate"/>
            </w:r>
            <w:r w:rsidR="00C73195">
              <w:rPr>
                <w:noProof/>
                <w:webHidden/>
              </w:rPr>
              <w:t>22</w:t>
            </w:r>
            <w:r>
              <w:rPr>
                <w:noProof/>
                <w:webHidden/>
              </w:rPr>
              <w:fldChar w:fldCharType="end"/>
            </w:r>
          </w:hyperlink>
        </w:p>
        <w:p w14:paraId="3F10C05D" w14:textId="2551BE92"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29" w:history="1">
            <w:r w:rsidRPr="00CD6A75">
              <w:rPr>
                <w:rStyle w:val="Hiperpovezava"/>
                <w:noProof/>
              </w:rPr>
              <w:t>2.8.2</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Pogodba o zaposlitvi (od 1. 1. 2025 dalje)</w:t>
            </w:r>
            <w:r>
              <w:rPr>
                <w:noProof/>
                <w:webHidden/>
              </w:rPr>
              <w:tab/>
            </w:r>
            <w:r>
              <w:rPr>
                <w:noProof/>
                <w:webHidden/>
              </w:rPr>
              <w:fldChar w:fldCharType="begin"/>
            </w:r>
            <w:r>
              <w:rPr>
                <w:noProof/>
                <w:webHidden/>
              </w:rPr>
              <w:instrText xml:space="preserve"> PAGEREF _Toc204235429 \h </w:instrText>
            </w:r>
            <w:r>
              <w:rPr>
                <w:noProof/>
                <w:webHidden/>
              </w:rPr>
            </w:r>
            <w:r>
              <w:rPr>
                <w:noProof/>
                <w:webHidden/>
              </w:rPr>
              <w:fldChar w:fldCharType="separate"/>
            </w:r>
            <w:r w:rsidR="00C73195">
              <w:rPr>
                <w:noProof/>
                <w:webHidden/>
              </w:rPr>
              <w:t>22</w:t>
            </w:r>
            <w:r>
              <w:rPr>
                <w:noProof/>
                <w:webHidden/>
              </w:rPr>
              <w:fldChar w:fldCharType="end"/>
            </w:r>
          </w:hyperlink>
        </w:p>
        <w:p w14:paraId="00B09012" w14:textId="54CF1A9C"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30" w:history="1">
            <w:r w:rsidRPr="00CD6A75">
              <w:rPr>
                <w:rStyle w:val="Hiperpovezava"/>
                <w:noProof/>
              </w:rPr>
              <w:t>2.8.3</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Plačilne liste</w:t>
            </w:r>
            <w:r>
              <w:rPr>
                <w:noProof/>
                <w:webHidden/>
              </w:rPr>
              <w:tab/>
            </w:r>
            <w:r>
              <w:rPr>
                <w:noProof/>
                <w:webHidden/>
              </w:rPr>
              <w:fldChar w:fldCharType="begin"/>
            </w:r>
            <w:r>
              <w:rPr>
                <w:noProof/>
                <w:webHidden/>
              </w:rPr>
              <w:instrText xml:space="preserve"> PAGEREF _Toc204235430 \h </w:instrText>
            </w:r>
            <w:r>
              <w:rPr>
                <w:noProof/>
                <w:webHidden/>
              </w:rPr>
            </w:r>
            <w:r>
              <w:rPr>
                <w:noProof/>
                <w:webHidden/>
              </w:rPr>
              <w:fldChar w:fldCharType="separate"/>
            </w:r>
            <w:r w:rsidR="00C73195">
              <w:rPr>
                <w:noProof/>
                <w:webHidden/>
              </w:rPr>
              <w:t>23</w:t>
            </w:r>
            <w:r>
              <w:rPr>
                <w:noProof/>
                <w:webHidden/>
              </w:rPr>
              <w:fldChar w:fldCharType="end"/>
            </w:r>
          </w:hyperlink>
        </w:p>
        <w:p w14:paraId="1093C5AE" w14:textId="69A2D9F0"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31" w:history="1">
            <w:r w:rsidRPr="00CD6A75">
              <w:rPr>
                <w:rStyle w:val="Hiperpovezava"/>
                <w:noProof/>
              </w:rPr>
              <w:t>2.8.4</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Aplikacija za izvedbo prevedbe</w:t>
            </w:r>
            <w:r>
              <w:rPr>
                <w:noProof/>
                <w:webHidden/>
              </w:rPr>
              <w:tab/>
            </w:r>
            <w:r>
              <w:rPr>
                <w:noProof/>
                <w:webHidden/>
              </w:rPr>
              <w:fldChar w:fldCharType="begin"/>
            </w:r>
            <w:r>
              <w:rPr>
                <w:noProof/>
                <w:webHidden/>
              </w:rPr>
              <w:instrText xml:space="preserve"> PAGEREF _Toc204235431 \h </w:instrText>
            </w:r>
            <w:r>
              <w:rPr>
                <w:noProof/>
                <w:webHidden/>
              </w:rPr>
            </w:r>
            <w:r>
              <w:rPr>
                <w:noProof/>
                <w:webHidden/>
              </w:rPr>
              <w:fldChar w:fldCharType="separate"/>
            </w:r>
            <w:r w:rsidR="00C73195">
              <w:rPr>
                <w:noProof/>
                <w:webHidden/>
              </w:rPr>
              <w:t>23</w:t>
            </w:r>
            <w:r>
              <w:rPr>
                <w:noProof/>
                <w:webHidden/>
              </w:rPr>
              <w:fldChar w:fldCharType="end"/>
            </w:r>
          </w:hyperlink>
        </w:p>
        <w:p w14:paraId="10134E1A" w14:textId="6EEC8055"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32" w:history="1">
            <w:r w:rsidRPr="00CD6A75">
              <w:rPr>
                <w:rStyle w:val="Hiperpovezava"/>
                <w:noProof/>
              </w:rPr>
              <w:t>2.8.5</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Ugotovitve inšpektorice</w:t>
            </w:r>
            <w:r>
              <w:rPr>
                <w:noProof/>
                <w:webHidden/>
              </w:rPr>
              <w:tab/>
            </w:r>
            <w:r>
              <w:rPr>
                <w:noProof/>
                <w:webHidden/>
              </w:rPr>
              <w:fldChar w:fldCharType="begin"/>
            </w:r>
            <w:r>
              <w:rPr>
                <w:noProof/>
                <w:webHidden/>
              </w:rPr>
              <w:instrText xml:space="preserve"> PAGEREF _Toc204235432 \h </w:instrText>
            </w:r>
            <w:r>
              <w:rPr>
                <w:noProof/>
                <w:webHidden/>
              </w:rPr>
            </w:r>
            <w:r>
              <w:rPr>
                <w:noProof/>
                <w:webHidden/>
              </w:rPr>
              <w:fldChar w:fldCharType="separate"/>
            </w:r>
            <w:r w:rsidR="00C73195">
              <w:rPr>
                <w:noProof/>
                <w:webHidden/>
              </w:rPr>
              <w:t>24</w:t>
            </w:r>
            <w:r>
              <w:rPr>
                <w:noProof/>
                <w:webHidden/>
              </w:rPr>
              <w:fldChar w:fldCharType="end"/>
            </w:r>
          </w:hyperlink>
        </w:p>
        <w:p w14:paraId="4FA7E8AA" w14:textId="14CDCFC9" w:rsidR="00777842" w:rsidRDefault="00777842">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204235433" w:history="1">
            <w:r w:rsidRPr="00CD6A75">
              <w:rPr>
                <w:rStyle w:val="Hiperpovezava"/>
                <w:bCs/>
                <w:noProof/>
              </w:rPr>
              <w:t>2.9</w:t>
            </w:r>
            <w:r>
              <w:rPr>
                <w:rFonts w:asciiTheme="minorHAnsi" w:eastAsiaTheme="minorEastAsia" w:hAnsiTheme="minorHAnsi" w:cstheme="minorBidi"/>
                <w:noProof/>
                <w:kern w:val="2"/>
                <w:sz w:val="24"/>
                <w:lang w:eastAsia="sl-SI"/>
                <w14:ligatures w14:val="standardContextual"/>
              </w:rPr>
              <w:tab/>
            </w:r>
            <w:r w:rsidRPr="00CD6A75">
              <w:rPr>
                <w:rStyle w:val="Hiperpovezava"/>
                <w:bCs/>
                <w:noProof/>
              </w:rPr>
              <w:t xml:space="preserve">Javni uslužbenec </w:t>
            </w:r>
            <w:r w:rsidR="00493158">
              <w:rPr>
                <w:rStyle w:val="Hiperpovezava"/>
                <w:bCs/>
                <w:noProof/>
              </w:rPr>
              <w:t>█</w:t>
            </w:r>
            <w:r>
              <w:rPr>
                <w:noProof/>
                <w:webHidden/>
              </w:rPr>
              <w:tab/>
            </w:r>
            <w:r>
              <w:rPr>
                <w:noProof/>
                <w:webHidden/>
              </w:rPr>
              <w:fldChar w:fldCharType="begin"/>
            </w:r>
            <w:r>
              <w:rPr>
                <w:noProof/>
                <w:webHidden/>
              </w:rPr>
              <w:instrText xml:space="preserve"> PAGEREF _Toc204235433 \h </w:instrText>
            </w:r>
            <w:r>
              <w:rPr>
                <w:noProof/>
                <w:webHidden/>
              </w:rPr>
            </w:r>
            <w:r>
              <w:rPr>
                <w:noProof/>
                <w:webHidden/>
              </w:rPr>
              <w:fldChar w:fldCharType="separate"/>
            </w:r>
            <w:r w:rsidR="00C73195">
              <w:rPr>
                <w:noProof/>
                <w:webHidden/>
              </w:rPr>
              <w:t>24</w:t>
            </w:r>
            <w:r>
              <w:rPr>
                <w:noProof/>
                <w:webHidden/>
              </w:rPr>
              <w:fldChar w:fldCharType="end"/>
            </w:r>
          </w:hyperlink>
        </w:p>
        <w:p w14:paraId="7795A034" w14:textId="33F983E2"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34" w:history="1">
            <w:r w:rsidRPr="00CD6A75">
              <w:rPr>
                <w:rStyle w:val="Hiperpovezava"/>
                <w:noProof/>
              </w:rPr>
              <w:t>2.9.1</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Pogodba o zaposlitvi (do 31. 12. 2024)</w:t>
            </w:r>
            <w:r>
              <w:rPr>
                <w:noProof/>
                <w:webHidden/>
              </w:rPr>
              <w:tab/>
            </w:r>
            <w:r>
              <w:rPr>
                <w:noProof/>
                <w:webHidden/>
              </w:rPr>
              <w:fldChar w:fldCharType="begin"/>
            </w:r>
            <w:r>
              <w:rPr>
                <w:noProof/>
                <w:webHidden/>
              </w:rPr>
              <w:instrText xml:space="preserve"> PAGEREF _Toc204235434 \h </w:instrText>
            </w:r>
            <w:r>
              <w:rPr>
                <w:noProof/>
                <w:webHidden/>
              </w:rPr>
            </w:r>
            <w:r>
              <w:rPr>
                <w:noProof/>
                <w:webHidden/>
              </w:rPr>
              <w:fldChar w:fldCharType="separate"/>
            </w:r>
            <w:r w:rsidR="00C73195">
              <w:rPr>
                <w:noProof/>
                <w:webHidden/>
              </w:rPr>
              <w:t>24</w:t>
            </w:r>
            <w:r>
              <w:rPr>
                <w:noProof/>
                <w:webHidden/>
              </w:rPr>
              <w:fldChar w:fldCharType="end"/>
            </w:r>
          </w:hyperlink>
        </w:p>
        <w:p w14:paraId="422FD657" w14:textId="4729CBD6"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35" w:history="1">
            <w:r w:rsidRPr="00CD6A75">
              <w:rPr>
                <w:rStyle w:val="Hiperpovezava"/>
                <w:noProof/>
              </w:rPr>
              <w:t>2.9.2</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Pogodba o zaposlitvi (od 1. 1. 2025 dalje)</w:t>
            </w:r>
            <w:r>
              <w:rPr>
                <w:noProof/>
                <w:webHidden/>
              </w:rPr>
              <w:tab/>
            </w:r>
            <w:r>
              <w:rPr>
                <w:noProof/>
                <w:webHidden/>
              </w:rPr>
              <w:fldChar w:fldCharType="begin"/>
            </w:r>
            <w:r>
              <w:rPr>
                <w:noProof/>
                <w:webHidden/>
              </w:rPr>
              <w:instrText xml:space="preserve"> PAGEREF _Toc204235435 \h </w:instrText>
            </w:r>
            <w:r>
              <w:rPr>
                <w:noProof/>
                <w:webHidden/>
              </w:rPr>
            </w:r>
            <w:r>
              <w:rPr>
                <w:noProof/>
                <w:webHidden/>
              </w:rPr>
              <w:fldChar w:fldCharType="separate"/>
            </w:r>
            <w:r w:rsidR="00C73195">
              <w:rPr>
                <w:noProof/>
                <w:webHidden/>
              </w:rPr>
              <w:t>24</w:t>
            </w:r>
            <w:r>
              <w:rPr>
                <w:noProof/>
                <w:webHidden/>
              </w:rPr>
              <w:fldChar w:fldCharType="end"/>
            </w:r>
          </w:hyperlink>
        </w:p>
        <w:p w14:paraId="403E8D5D" w14:textId="7A13313F"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36" w:history="1">
            <w:r w:rsidRPr="00CD6A75">
              <w:rPr>
                <w:rStyle w:val="Hiperpovezava"/>
                <w:noProof/>
              </w:rPr>
              <w:t>2.9.3</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Plačilne liste</w:t>
            </w:r>
            <w:r>
              <w:rPr>
                <w:noProof/>
                <w:webHidden/>
              </w:rPr>
              <w:tab/>
            </w:r>
            <w:r>
              <w:rPr>
                <w:noProof/>
                <w:webHidden/>
              </w:rPr>
              <w:fldChar w:fldCharType="begin"/>
            </w:r>
            <w:r>
              <w:rPr>
                <w:noProof/>
                <w:webHidden/>
              </w:rPr>
              <w:instrText xml:space="preserve"> PAGEREF _Toc204235436 \h </w:instrText>
            </w:r>
            <w:r>
              <w:rPr>
                <w:noProof/>
                <w:webHidden/>
              </w:rPr>
            </w:r>
            <w:r>
              <w:rPr>
                <w:noProof/>
                <w:webHidden/>
              </w:rPr>
              <w:fldChar w:fldCharType="separate"/>
            </w:r>
            <w:r w:rsidR="00C73195">
              <w:rPr>
                <w:noProof/>
                <w:webHidden/>
              </w:rPr>
              <w:t>25</w:t>
            </w:r>
            <w:r>
              <w:rPr>
                <w:noProof/>
                <w:webHidden/>
              </w:rPr>
              <w:fldChar w:fldCharType="end"/>
            </w:r>
          </w:hyperlink>
        </w:p>
        <w:p w14:paraId="3AC206BF" w14:textId="6ABA998A"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37" w:history="1">
            <w:r w:rsidRPr="00CD6A75">
              <w:rPr>
                <w:rStyle w:val="Hiperpovezava"/>
                <w:noProof/>
              </w:rPr>
              <w:t>2.9.4</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Aplikacija za izvedbo prevedbe</w:t>
            </w:r>
            <w:r>
              <w:rPr>
                <w:noProof/>
                <w:webHidden/>
              </w:rPr>
              <w:tab/>
            </w:r>
            <w:r>
              <w:rPr>
                <w:noProof/>
                <w:webHidden/>
              </w:rPr>
              <w:fldChar w:fldCharType="begin"/>
            </w:r>
            <w:r>
              <w:rPr>
                <w:noProof/>
                <w:webHidden/>
              </w:rPr>
              <w:instrText xml:space="preserve"> PAGEREF _Toc204235437 \h </w:instrText>
            </w:r>
            <w:r>
              <w:rPr>
                <w:noProof/>
                <w:webHidden/>
              </w:rPr>
            </w:r>
            <w:r>
              <w:rPr>
                <w:noProof/>
                <w:webHidden/>
              </w:rPr>
              <w:fldChar w:fldCharType="separate"/>
            </w:r>
            <w:r w:rsidR="00C73195">
              <w:rPr>
                <w:noProof/>
                <w:webHidden/>
              </w:rPr>
              <w:t>25</w:t>
            </w:r>
            <w:r>
              <w:rPr>
                <w:noProof/>
                <w:webHidden/>
              </w:rPr>
              <w:fldChar w:fldCharType="end"/>
            </w:r>
          </w:hyperlink>
        </w:p>
        <w:p w14:paraId="40899EAF" w14:textId="44099498" w:rsidR="00777842" w:rsidRDefault="00777842">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4235438" w:history="1">
            <w:r w:rsidRPr="00CD6A75">
              <w:rPr>
                <w:rStyle w:val="Hiperpovezava"/>
                <w:noProof/>
              </w:rPr>
              <w:t>2.9.5</w:t>
            </w:r>
            <w:r>
              <w:rPr>
                <w:rFonts w:asciiTheme="minorHAnsi" w:eastAsiaTheme="minorEastAsia" w:hAnsiTheme="minorHAnsi" w:cstheme="minorBidi"/>
                <w:noProof/>
                <w:kern w:val="2"/>
                <w:sz w:val="24"/>
                <w:lang w:eastAsia="sl-SI"/>
                <w14:ligatures w14:val="standardContextual"/>
              </w:rPr>
              <w:tab/>
            </w:r>
            <w:r w:rsidRPr="00CD6A75">
              <w:rPr>
                <w:rStyle w:val="Hiperpovezava"/>
                <w:noProof/>
              </w:rPr>
              <w:t>Ugotovitve inšpektorice</w:t>
            </w:r>
            <w:r>
              <w:rPr>
                <w:noProof/>
                <w:webHidden/>
              </w:rPr>
              <w:tab/>
            </w:r>
            <w:r>
              <w:rPr>
                <w:noProof/>
                <w:webHidden/>
              </w:rPr>
              <w:fldChar w:fldCharType="begin"/>
            </w:r>
            <w:r>
              <w:rPr>
                <w:noProof/>
                <w:webHidden/>
              </w:rPr>
              <w:instrText xml:space="preserve"> PAGEREF _Toc204235438 \h </w:instrText>
            </w:r>
            <w:r>
              <w:rPr>
                <w:noProof/>
                <w:webHidden/>
              </w:rPr>
            </w:r>
            <w:r>
              <w:rPr>
                <w:noProof/>
                <w:webHidden/>
              </w:rPr>
              <w:fldChar w:fldCharType="separate"/>
            </w:r>
            <w:r w:rsidR="00C73195">
              <w:rPr>
                <w:noProof/>
                <w:webHidden/>
              </w:rPr>
              <w:t>26</w:t>
            </w:r>
            <w:r>
              <w:rPr>
                <w:noProof/>
                <w:webHidden/>
              </w:rPr>
              <w:fldChar w:fldCharType="end"/>
            </w:r>
          </w:hyperlink>
        </w:p>
        <w:p w14:paraId="7A997C7B" w14:textId="3074EF4F" w:rsidR="00777842" w:rsidRDefault="00777842">
          <w:pPr>
            <w:pStyle w:val="Kazalovsebine1"/>
            <w:rPr>
              <w:rFonts w:asciiTheme="minorHAnsi" w:eastAsiaTheme="minorEastAsia" w:hAnsiTheme="minorHAnsi" w:cstheme="minorBidi"/>
              <w:b w:val="0"/>
              <w:bCs w:val="0"/>
              <w:kern w:val="2"/>
              <w:sz w:val="24"/>
              <w:lang w:eastAsia="sl-SI"/>
              <w14:ligatures w14:val="standardContextual"/>
            </w:rPr>
          </w:pPr>
          <w:hyperlink w:anchor="_Toc204235439" w:history="1">
            <w:r w:rsidRPr="00CD6A75">
              <w:rPr>
                <w:rStyle w:val="Hiperpovezava"/>
              </w:rPr>
              <w:t>IV. Odrejeni ukrepi in priporočila inšpektorice</w:t>
            </w:r>
            <w:r>
              <w:rPr>
                <w:webHidden/>
              </w:rPr>
              <w:tab/>
            </w:r>
            <w:r>
              <w:rPr>
                <w:webHidden/>
              </w:rPr>
              <w:fldChar w:fldCharType="begin"/>
            </w:r>
            <w:r>
              <w:rPr>
                <w:webHidden/>
              </w:rPr>
              <w:instrText xml:space="preserve"> PAGEREF _Toc204235439 \h </w:instrText>
            </w:r>
            <w:r>
              <w:rPr>
                <w:webHidden/>
              </w:rPr>
            </w:r>
            <w:r>
              <w:rPr>
                <w:webHidden/>
              </w:rPr>
              <w:fldChar w:fldCharType="separate"/>
            </w:r>
            <w:r w:rsidR="00C73195">
              <w:rPr>
                <w:webHidden/>
              </w:rPr>
              <w:t>26</w:t>
            </w:r>
            <w:r>
              <w:rPr>
                <w:webHidden/>
              </w:rPr>
              <w:fldChar w:fldCharType="end"/>
            </w:r>
          </w:hyperlink>
        </w:p>
        <w:p w14:paraId="6D4983E0" w14:textId="2EDBD6CA" w:rsidR="00777842" w:rsidRDefault="00777842">
          <w:pPr>
            <w:pStyle w:val="Kazalovsebine1"/>
            <w:rPr>
              <w:rFonts w:asciiTheme="minorHAnsi" w:eastAsiaTheme="minorEastAsia" w:hAnsiTheme="minorHAnsi" w:cstheme="minorBidi"/>
              <w:b w:val="0"/>
              <w:bCs w:val="0"/>
              <w:kern w:val="2"/>
              <w:sz w:val="24"/>
              <w:lang w:eastAsia="sl-SI"/>
              <w14:ligatures w14:val="standardContextual"/>
            </w:rPr>
          </w:pPr>
          <w:hyperlink w:anchor="_Toc204235440" w:history="1">
            <w:r w:rsidRPr="00CD6A75">
              <w:rPr>
                <w:rStyle w:val="Hiperpovezava"/>
              </w:rPr>
              <w:t>V. Pouk o pravnem sredstvu</w:t>
            </w:r>
            <w:r>
              <w:rPr>
                <w:webHidden/>
              </w:rPr>
              <w:tab/>
            </w:r>
            <w:r>
              <w:rPr>
                <w:webHidden/>
              </w:rPr>
              <w:fldChar w:fldCharType="begin"/>
            </w:r>
            <w:r>
              <w:rPr>
                <w:webHidden/>
              </w:rPr>
              <w:instrText xml:space="preserve"> PAGEREF _Toc204235440 \h </w:instrText>
            </w:r>
            <w:r>
              <w:rPr>
                <w:webHidden/>
              </w:rPr>
            </w:r>
            <w:r>
              <w:rPr>
                <w:webHidden/>
              </w:rPr>
              <w:fldChar w:fldCharType="separate"/>
            </w:r>
            <w:r w:rsidR="00C73195">
              <w:rPr>
                <w:webHidden/>
              </w:rPr>
              <w:t>27</w:t>
            </w:r>
            <w:r>
              <w:rPr>
                <w:webHidden/>
              </w:rPr>
              <w:fldChar w:fldCharType="end"/>
            </w:r>
          </w:hyperlink>
        </w:p>
        <w:p w14:paraId="736F4E89" w14:textId="385518B1" w:rsidR="00106659" w:rsidRDefault="00106659">
          <w:r w:rsidRPr="0039171A">
            <w:rPr>
              <w:rFonts w:cs="Times New Roman"/>
              <w:lang w:eastAsia="en-US"/>
            </w:rPr>
            <w:fldChar w:fldCharType="end"/>
          </w:r>
        </w:p>
      </w:sdtContent>
    </w:sdt>
    <w:p w14:paraId="4927FC93" w14:textId="69CB75A6" w:rsidR="00BF1DF3" w:rsidRPr="001C0729" w:rsidRDefault="00283A3E" w:rsidP="001C0729">
      <w:pPr>
        <w:pStyle w:val="Naslov1"/>
      </w:pPr>
      <w:bookmarkStart w:id="0" w:name="_Toc204235376"/>
      <w:r w:rsidRPr="001C0729">
        <w:t xml:space="preserve">I. </w:t>
      </w:r>
      <w:r w:rsidR="00BF1DF3" w:rsidRPr="001C0729">
        <w:t>Inšpekcijski nadzor</w:t>
      </w:r>
      <w:bookmarkEnd w:id="0"/>
    </w:p>
    <w:p w14:paraId="1E117988" w14:textId="77777777" w:rsidR="00BF1DF3" w:rsidRPr="00267703" w:rsidRDefault="00BF1DF3" w:rsidP="00A30A1E">
      <w:pPr>
        <w:spacing w:line="240" w:lineRule="auto"/>
        <w:jc w:val="both"/>
        <w:rPr>
          <w:szCs w:val="20"/>
        </w:rPr>
      </w:pPr>
    </w:p>
    <w:p w14:paraId="1F701FFD" w14:textId="1B10E57F" w:rsidR="00BF1DF3" w:rsidRPr="00116EF7" w:rsidRDefault="00116EF7" w:rsidP="00A30A1E">
      <w:pPr>
        <w:spacing w:line="240" w:lineRule="auto"/>
        <w:jc w:val="both"/>
        <w:rPr>
          <w:bCs/>
          <w:szCs w:val="20"/>
        </w:rPr>
      </w:pPr>
      <w:r w:rsidRPr="00116EF7">
        <w:rPr>
          <w:bCs/>
          <w:szCs w:val="20"/>
        </w:rPr>
        <w:t>Inšpektor</w:t>
      </w:r>
      <w:r w:rsidR="0079328F">
        <w:rPr>
          <w:bCs/>
          <w:szCs w:val="20"/>
        </w:rPr>
        <w:t xml:space="preserve">ica </w:t>
      </w:r>
      <w:r w:rsidR="00EB6DE7">
        <w:rPr>
          <w:bCs/>
          <w:szCs w:val="20"/>
        </w:rPr>
        <w:t>mag. Saša Bole</w:t>
      </w:r>
      <w:r w:rsidRPr="00116EF7">
        <w:rPr>
          <w:bCs/>
          <w:szCs w:val="20"/>
        </w:rPr>
        <w:t>, inšpektor</w:t>
      </w:r>
      <w:r w:rsidR="0079328F">
        <w:rPr>
          <w:bCs/>
          <w:szCs w:val="20"/>
        </w:rPr>
        <w:t>ica</w:t>
      </w:r>
      <w:r w:rsidRPr="00116EF7">
        <w:rPr>
          <w:bCs/>
          <w:szCs w:val="20"/>
        </w:rPr>
        <w:t xml:space="preserve"> višj</w:t>
      </w:r>
      <w:r w:rsidR="0079328F">
        <w:rPr>
          <w:bCs/>
          <w:szCs w:val="20"/>
        </w:rPr>
        <w:t>a</w:t>
      </w:r>
      <w:r w:rsidRPr="00116EF7">
        <w:rPr>
          <w:bCs/>
          <w:szCs w:val="20"/>
        </w:rPr>
        <w:t xml:space="preserve"> svetni</w:t>
      </w:r>
      <w:r w:rsidR="0079328F">
        <w:rPr>
          <w:bCs/>
          <w:szCs w:val="20"/>
        </w:rPr>
        <w:t>ca</w:t>
      </w:r>
      <w:r w:rsidRPr="00116EF7">
        <w:rPr>
          <w:bCs/>
          <w:szCs w:val="20"/>
        </w:rPr>
        <w:t xml:space="preserve"> (v nadaljevanju: inšpektor</w:t>
      </w:r>
      <w:r w:rsidR="0079328F">
        <w:rPr>
          <w:bCs/>
          <w:szCs w:val="20"/>
        </w:rPr>
        <w:t>ica</w:t>
      </w:r>
      <w:r w:rsidRPr="00116EF7">
        <w:rPr>
          <w:bCs/>
          <w:szCs w:val="20"/>
        </w:rPr>
        <w:t xml:space="preserve">), je </w:t>
      </w:r>
      <w:r w:rsidR="00EB6DE7">
        <w:rPr>
          <w:bCs/>
          <w:szCs w:val="20"/>
        </w:rPr>
        <w:t xml:space="preserve">na Pravni fakulteti </w:t>
      </w:r>
      <w:r w:rsidRPr="00116EF7">
        <w:rPr>
          <w:bCs/>
          <w:szCs w:val="20"/>
        </w:rPr>
        <w:t>opravil</w:t>
      </w:r>
      <w:r w:rsidR="0079328F">
        <w:rPr>
          <w:bCs/>
          <w:szCs w:val="20"/>
        </w:rPr>
        <w:t>a</w:t>
      </w:r>
      <w:r w:rsidRPr="00116EF7">
        <w:rPr>
          <w:bCs/>
          <w:szCs w:val="20"/>
        </w:rPr>
        <w:t xml:space="preserve"> inšpekcijski nadzor na podlagi določil ZS</w:t>
      </w:r>
      <w:r w:rsidR="00BF3D56">
        <w:rPr>
          <w:bCs/>
          <w:szCs w:val="20"/>
        </w:rPr>
        <w:t>TS</w:t>
      </w:r>
      <w:r w:rsidRPr="00116EF7">
        <w:rPr>
          <w:bCs/>
          <w:szCs w:val="20"/>
        </w:rPr>
        <w:t>PJS.</w:t>
      </w:r>
    </w:p>
    <w:p w14:paraId="2B87EEA0" w14:textId="77777777" w:rsidR="00BF1DF3" w:rsidRPr="00267703" w:rsidRDefault="00BF1DF3" w:rsidP="00A30A1E">
      <w:pPr>
        <w:spacing w:line="240" w:lineRule="auto"/>
        <w:jc w:val="both"/>
        <w:rPr>
          <w:szCs w:val="20"/>
        </w:rPr>
      </w:pPr>
    </w:p>
    <w:p w14:paraId="588423B5" w14:textId="0989D710" w:rsidR="00CB1B93" w:rsidRPr="00A52C54" w:rsidRDefault="00BF1DF3" w:rsidP="00CB1B93">
      <w:pPr>
        <w:spacing w:line="240" w:lineRule="auto"/>
        <w:jc w:val="both"/>
        <w:rPr>
          <w:b/>
          <w:szCs w:val="20"/>
        </w:rPr>
      </w:pPr>
      <w:r w:rsidRPr="00AF62E1">
        <w:rPr>
          <w:szCs w:val="20"/>
        </w:rPr>
        <w:t>Inšpekcijski nadzor je inšpektor</w:t>
      </w:r>
      <w:r w:rsidR="0079328F">
        <w:rPr>
          <w:szCs w:val="20"/>
        </w:rPr>
        <w:t>ica</w:t>
      </w:r>
      <w:r w:rsidRPr="00AF62E1">
        <w:rPr>
          <w:szCs w:val="20"/>
        </w:rPr>
        <w:t xml:space="preserve"> opravil</w:t>
      </w:r>
      <w:r w:rsidR="0079328F">
        <w:rPr>
          <w:szCs w:val="20"/>
        </w:rPr>
        <w:t>a</w:t>
      </w:r>
      <w:r w:rsidRPr="00AF62E1">
        <w:rPr>
          <w:szCs w:val="20"/>
        </w:rPr>
        <w:t xml:space="preserve"> </w:t>
      </w:r>
      <w:r w:rsidR="00447BFC">
        <w:rPr>
          <w:szCs w:val="20"/>
        </w:rPr>
        <w:t>24</w:t>
      </w:r>
      <w:r w:rsidRPr="00AF62E1">
        <w:rPr>
          <w:szCs w:val="20"/>
        </w:rPr>
        <w:t xml:space="preserve">. </w:t>
      </w:r>
      <w:r w:rsidR="00447BFC">
        <w:rPr>
          <w:szCs w:val="20"/>
        </w:rPr>
        <w:t>7</w:t>
      </w:r>
      <w:r w:rsidRPr="00AF62E1">
        <w:rPr>
          <w:szCs w:val="20"/>
        </w:rPr>
        <w:t>. 202</w:t>
      </w:r>
      <w:r w:rsidR="00BF3D56">
        <w:rPr>
          <w:szCs w:val="20"/>
        </w:rPr>
        <w:t>5</w:t>
      </w:r>
      <w:r w:rsidRPr="00AF62E1">
        <w:rPr>
          <w:szCs w:val="20"/>
        </w:rPr>
        <w:t xml:space="preserve"> v prostorih Inšpektorata za javni sektor, Tržaška</w:t>
      </w:r>
      <w:r w:rsidRPr="00267703">
        <w:rPr>
          <w:szCs w:val="20"/>
        </w:rPr>
        <w:t xml:space="preserve"> 21, Ljubljana.</w:t>
      </w:r>
      <w:r w:rsidR="00CB1B93">
        <w:rPr>
          <w:szCs w:val="20"/>
        </w:rPr>
        <w:t xml:space="preserve"> I</w:t>
      </w:r>
      <w:r w:rsidR="00CB1B93" w:rsidRPr="00AB3B96">
        <w:rPr>
          <w:szCs w:val="20"/>
        </w:rPr>
        <w:t xml:space="preserve">nšpektorica </w:t>
      </w:r>
      <w:r w:rsidR="00CB1B93">
        <w:rPr>
          <w:szCs w:val="20"/>
        </w:rPr>
        <w:t xml:space="preserve">je </w:t>
      </w:r>
      <w:r w:rsidR="00CB1B93" w:rsidRPr="00A52C54">
        <w:rPr>
          <w:szCs w:val="20"/>
        </w:rPr>
        <w:t>sestavila Osnutek zapisnika o inšpekcijskem nadzoru, št. 0611-</w:t>
      </w:r>
      <w:r w:rsidR="00CB1B93">
        <w:rPr>
          <w:szCs w:val="20"/>
        </w:rPr>
        <w:t>11</w:t>
      </w:r>
      <w:r w:rsidR="00CB1B93" w:rsidRPr="00A52C54">
        <w:rPr>
          <w:szCs w:val="20"/>
        </w:rPr>
        <w:t>/202</w:t>
      </w:r>
      <w:r w:rsidR="00CB1B93">
        <w:rPr>
          <w:szCs w:val="20"/>
        </w:rPr>
        <w:t>5-15 z dne 24. 7. 2025</w:t>
      </w:r>
      <w:r w:rsidR="00CB1B93" w:rsidRPr="00A52C54">
        <w:rPr>
          <w:szCs w:val="20"/>
        </w:rPr>
        <w:t xml:space="preserve"> ter ga posredovala </w:t>
      </w:r>
      <w:r w:rsidR="00CB1B93">
        <w:rPr>
          <w:szCs w:val="20"/>
        </w:rPr>
        <w:t>Pravni fakulteti</w:t>
      </w:r>
      <w:r w:rsidR="00CB1B93" w:rsidRPr="00A52C54">
        <w:rPr>
          <w:szCs w:val="20"/>
        </w:rPr>
        <w:t xml:space="preserve"> v </w:t>
      </w:r>
      <w:proofErr w:type="spellStart"/>
      <w:r w:rsidR="00CB1B93" w:rsidRPr="00A52C54">
        <w:rPr>
          <w:szCs w:val="20"/>
        </w:rPr>
        <w:t>izjasnitev</w:t>
      </w:r>
      <w:proofErr w:type="spellEnd"/>
      <w:r w:rsidR="00CB1B93" w:rsidRPr="00A52C54">
        <w:rPr>
          <w:szCs w:val="20"/>
        </w:rPr>
        <w:t xml:space="preserve"> s predlogom, da </w:t>
      </w:r>
      <w:r w:rsidR="00CB1B93">
        <w:rPr>
          <w:szCs w:val="20"/>
        </w:rPr>
        <w:t xml:space="preserve">v roku 8 dni od prejema osnutka zapisnika </w:t>
      </w:r>
      <w:r w:rsidR="00CB1B93" w:rsidRPr="00A52C54">
        <w:rPr>
          <w:szCs w:val="20"/>
        </w:rPr>
        <w:t xml:space="preserve">posreduje morebitne pripombe k osnutku zapisnika. </w:t>
      </w:r>
      <w:r w:rsidR="00CB1B93">
        <w:rPr>
          <w:szCs w:val="20"/>
        </w:rPr>
        <w:t>Inšpektorat za javni sektor s strani Pravne fakultete do izdaje tega zapisnika ni prejel nobenih pripomb.</w:t>
      </w:r>
    </w:p>
    <w:p w14:paraId="18DA2F11" w14:textId="605ACE90" w:rsidR="00BF1DF3" w:rsidRDefault="00BF1DF3" w:rsidP="00A30A1E">
      <w:pPr>
        <w:spacing w:line="240" w:lineRule="auto"/>
        <w:jc w:val="both"/>
        <w:rPr>
          <w:szCs w:val="20"/>
        </w:rPr>
      </w:pPr>
    </w:p>
    <w:p w14:paraId="46CA2CA2" w14:textId="3852BE67" w:rsidR="00BF1DF3" w:rsidRPr="00C1085E" w:rsidRDefault="00283A3E" w:rsidP="001C0729">
      <w:pPr>
        <w:pStyle w:val="Naslov1"/>
      </w:pPr>
      <w:bookmarkStart w:id="1" w:name="_Toc204235377"/>
      <w:r>
        <w:t xml:space="preserve">II. </w:t>
      </w:r>
      <w:r w:rsidR="00BF1DF3" w:rsidRPr="00C1085E">
        <w:t>Razlog inšpekcijskega nadzora</w:t>
      </w:r>
      <w:bookmarkEnd w:id="1"/>
    </w:p>
    <w:p w14:paraId="551F0CE1" w14:textId="77777777" w:rsidR="00BF1DF3" w:rsidRPr="00C1085E" w:rsidRDefault="00BF1DF3" w:rsidP="00A30A1E">
      <w:pPr>
        <w:spacing w:line="240" w:lineRule="auto"/>
        <w:jc w:val="both"/>
        <w:rPr>
          <w:szCs w:val="20"/>
        </w:rPr>
      </w:pPr>
    </w:p>
    <w:p w14:paraId="3360819E" w14:textId="70C47D53" w:rsidR="004B6623" w:rsidRDefault="00116EF7" w:rsidP="004B6623">
      <w:pPr>
        <w:suppressAutoHyphens w:val="0"/>
        <w:spacing w:line="240" w:lineRule="auto"/>
        <w:jc w:val="both"/>
        <w:rPr>
          <w:szCs w:val="20"/>
        </w:rPr>
      </w:pPr>
      <w:r w:rsidRPr="00116EF7">
        <w:rPr>
          <w:bCs/>
          <w:szCs w:val="20"/>
        </w:rPr>
        <w:t>Inšpektorat za javni sektor je</w:t>
      </w:r>
      <w:r w:rsidR="002D07AE">
        <w:rPr>
          <w:bCs/>
          <w:szCs w:val="20"/>
        </w:rPr>
        <w:t xml:space="preserve"> </w:t>
      </w:r>
      <w:r w:rsidR="00BF3D56">
        <w:rPr>
          <w:bCs/>
          <w:szCs w:val="20"/>
        </w:rPr>
        <w:t xml:space="preserve">v </w:t>
      </w:r>
      <w:r w:rsidR="005A53FB">
        <w:rPr>
          <w:bCs/>
          <w:szCs w:val="20"/>
        </w:rPr>
        <w:t>L</w:t>
      </w:r>
      <w:r w:rsidR="00BF3D56">
        <w:rPr>
          <w:bCs/>
          <w:szCs w:val="20"/>
        </w:rPr>
        <w:t xml:space="preserve">etni načrt dela </w:t>
      </w:r>
      <w:r w:rsidR="005A53FB">
        <w:rPr>
          <w:bCs/>
          <w:szCs w:val="20"/>
        </w:rPr>
        <w:t xml:space="preserve">za leto 2025 </w:t>
      </w:r>
      <w:r w:rsidR="00BF3D56">
        <w:rPr>
          <w:bCs/>
          <w:szCs w:val="20"/>
        </w:rPr>
        <w:t>vključil tudi sistemsk</w:t>
      </w:r>
      <w:r w:rsidR="004B6623">
        <w:rPr>
          <w:bCs/>
          <w:szCs w:val="20"/>
        </w:rPr>
        <w:t>i</w:t>
      </w:r>
      <w:r w:rsidR="00BF3D56">
        <w:rPr>
          <w:bCs/>
          <w:szCs w:val="20"/>
        </w:rPr>
        <w:t xml:space="preserve"> inšpekcijsk</w:t>
      </w:r>
      <w:r w:rsidR="004B6623">
        <w:rPr>
          <w:bCs/>
          <w:szCs w:val="20"/>
        </w:rPr>
        <w:t>i</w:t>
      </w:r>
      <w:r w:rsidR="00BF3D56">
        <w:rPr>
          <w:bCs/>
          <w:szCs w:val="20"/>
        </w:rPr>
        <w:t xml:space="preserve"> nadzor</w:t>
      </w:r>
      <w:r w:rsidR="004B6623">
        <w:rPr>
          <w:szCs w:val="20"/>
        </w:rPr>
        <w:t xml:space="preserve"> prevedbe </w:t>
      </w:r>
      <w:r w:rsidR="009169DE">
        <w:rPr>
          <w:szCs w:val="20"/>
        </w:rPr>
        <w:t xml:space="preserve">delovnih mest in </w:t>
      </w:r>
      <w:r w:rsidR="004B6623">
        <w:rPr>
          <w:szCs w:val="20"/>
        </w:rPr>
        <w:t xml:space="preserve">javnih uslužbencev </w:t>
      </w:r>
      <w:r w:rsidR="00EB6DE7">
        <w:rPr>
          <w:szCs w:val="20"/>
        </w:rPr>
        <w:t>na Pravni fakulteti</w:t>
      </w:r>
      <w:r w:rsidR="004B6623">
        <w:rPr>
          <w:szCs w:val="20"/>
        </w:rPr>
        <w:t xml:space="preserve"> (v nadaljevanju: </w:t>
      </w:r>
      <w:r w:rsidR="00EB6DE7">
        <w:rPr>
          <w:szCs w:val="20"/>
        </w:rPr>
        <w:t>PF</w:t>
      </w:r>
      <w:r w:rsidR="004B6623">
        <w:rPr>
          <w:szCs w:val="20"/>
        </w:rPr>
        <w:t>).</w:t>
      </w:r>
    </w:p>
    <w:p w14:paraId="1C7679EB" w14:textId="1859601F" w:rsidR="00BF1DF3" w:rsidRPr="00C1085E" w:rsidRDefault="00BF1DF3" w:rsidP="00A30A1E">
      <w:pPr>
        <w:spacing w:line="240" w:lineRule="auto"/>
        <w:jc w:val="both"/>
        <w:rPr>
          <w:szCs w:val="20"/>
        </w:rPr>
      </w:pPr>
    </w:p>
    <w:p w14:paraId="082FF847" w14:textId="50E8A8C6" w:rsidR="00BF1DF3" w:rsidRPr="00611644" w:rsidRDefault="00283A3E" w:rsidP="001C0729">
      <w:pPr>
        <w:pStyle w:val="Naslov1"/>
      </w:pPr>
      <w:bookmarkStart w:id="2" w:name="_Toc204235378"/>
      <w:r>
        <w:t xml:space="preserve">III. </w:t>
      </w:r>
      <w:r w:rsidR="00BF1DF3" w:rsidRPr="00611644">
        <w:t>Ugotovitve inšpektor</w:t>
      </w:r>
      <w:r w:rsidR="008538B2" w:rsidRPr="00611644">
        <w:t>ice</w:t>
      </w:r>
      <w:bookmarkEnd w:id="2"/>
    </w:p>
    <w:p w14:paraId="33546F58" w14:textId="77777777" w:rsidR="00BF1DF3" w:rsidRPr="00C1085E" w:rsidRDefault="00BF1DF3" w:rsidP="00A30A1E">
      <w:pPr>
        <w:spacing w:line="240" w:lineRule="auto"/>
        <w:jc w:val="both"/>
        <w:rPr>
          <w:szCs w:val="20"/>
        </w:rPr>
      </w:pPr>
    </w:p>
    <w:p w14:paraId="3FD4F322" w14:textId="5B7D7533" w:rsidR="003E778F" w:rsidRDefault="00116EF7" w:rsidP="003E778F">
      <w:pPr>
        <w:suppressAutoHyphens w:val="0"/>
        <w:spacing w:line="240" w:lineRule="auto"/>
        <w:jc w:val="both"/>
        <w:rPr>
          <w:szCs w:val="20"/>
        </w:rPr>
      </w:pPr>
      <w:r w:rsidRPr="00116EF7">
        <w:rPr>
          <w:bCs/>
          <w:szCs w:val="20"/>
        </w:rPr>
        <w:t>Inšpektor</w:t>
      </w:r>
      <w:r w:rsidR="0079328F">
        <w:rPr>
          <w:bCs/>
          <w:szCs w:val="20"/>
        </w:rPr>
        <w:t>ica</w:t>
      </w:r>
      <w:r w:rsidRPr="00116EF7">
        <w:rPr>
          <w:bCs/>
          <w:szCs w:val="20"/>
        </w:rPr>
        <w:t xml:space="preserve"> je v okviru inšpekcijskega nadzora </w:t>
      </w:r>
      <w:r w:rsidR="00EB6DE7">
        <w:rPr>
          <w:bCs/>
          <w:szCs w:val="20"/>
        </w:rPr>
        <w:t>na PF</w:t>
      </w:r>
      <w:r w:rsidR="004B6623">
        <w:rPr>
          <w:bCs/>
          <w:szCs w:val="20"/>
        </w:rPr>
        <w:t xml:space="preserve"> o</w:t>
      </w:r>
      <w:r w:rsidRPr="00116EF7">
        <w:rPr>
          <w:bCs/>
          <w:szCs w:val="20"/>
        </w:rPr>
        <w:t>pravil</w:t>
      </w:r>
      <w:r w:rsidR="0079328F">
        <w:rPr>
          <w:bCs/>
          <w:szCs w:val="20"/>
        </w:rPr>
        <w:t>a</w:t>
      </w:r>
      <w:r w:rsidRPr="00116EF7">
        <w:rPr>
          <w:bCs/>
          <w:szCs w:val="20"/>
        </w:rPr>
        <w:t xml:space="preserve"> nadzor </w:t>
      </w:r>
      <w:r w:rsidR="003E778F">
        <w:rPr>
          <w:szCs w:val="20"/>
        </w:rPr>
        <w:t xml:space="preserve">pravilnosti </w:t>
      </w:r>
      <w:r w:rsidR="003E778F" w:rsidRPr="007B1795">
        <w:rPr>
          <w:szCs w:val="20"/>
        </w:rPr>
        <w:t>akt</w:t>
      </w:r>
      <w:r w:rsidR="003E778F">
        <w:rPr>
          <w:szCs w:val="20"/>
        </w:rPr>
        <w:t>a</w:t>
      </w:r>
      <w:r w:rsidR="003E778F" w:rsidRPr="007B1795">
        <w:rPr>
          <w:szCs w:val="20"/>
        </w:rPr>
        <w:t xml:space="preserve"> o sistemizaciji</w:t>
      </w:r>
      <w:r w:rsidR="003E778F">
        <w:rPr>
          <w:szCs w:val="20"/>
        </w:rPr>
        <w:t xml:space="preserve">, za nadzirane javne </w:t>
      </w:r>
      <w:r w:rsidR="00493158">
        <w:rPr>
          <w:szCs w:val="20"/>
        </w:rPr>
        <w:t>█</w:t>
      </w:r>
      <w:r w:rsidR="00CC25C7">
        <w:rPr>
          <w:szCs w:val="20"/>
        </w:rPr>
        <w:t xml:space="preserve"> in </w:t>
      </w:r>
      <w:r w:rsidR="00493158">
        <w:rPr>
          <w:szCs w:val="20"/>
        </w:rPr>
        <w:t>█</w:t>
      </w:r>
      <w:r w:rsidR="003E778F">
        <w:rPr>
          <w:szCs w:val="20"/>
        </w:rPr>
        <w:t xml:space="preserve">nadzor pravilnosti vsebine </w:t>
      </w:r>
      <w:r w:rsidR="003E778F" w:rsidRPr="007B1795">
        <w:rPr>
          <w:szCs w:val="20"/>
        </w:rPr>
        <w:t>pogodb</w:t>
      </w:r>
      <w:r w:rsidR="003E778F">
        <w:rPr>
          <w:szCs w:val="20"/>
        </w:rPr>
        <w:t>e</w:t>
      </w:r>
      <w:r w:rsidR="003E778F" w:rsidRPr="007B1795">
        <w:rPr>
          <w:szCs w:val="20"/>
        </w:rPr>
        <w:t xml:space="preserve"> o zaposlitvi oziroma aneks</w:t>
      </w:r>
      <w:r w:rsidR="003E778F">
        <w:rPr>
          <w:szCs w:val="20"/>
        </w:rPr>
        <w:t>a</w:t>
      </w:r>
      <w:r w:rsidR="003E778F" w:rsidRPr="007B1795">
        <w:rPr>
          <w:szCs w:val="20"/>
        </w:rPr>
        <w:t xml:space="preserve"> k pogodb</w:t>
      </w:r>
      <w:r w:rsidR="003E778F">
        <w:rPr>
          <w:szCs w:val="20"/>
        </w:rPr>
        <w:t xml:space="preserve">i </w:t>
      </w:r>
      <w:r w:rsidR="003E778F" w:rsidRPr="007B1795">
        <w:rPr>
          <w:szCs w:val="20"/>
        </w:rPr>
        <w:t>o zaposlitvi</w:t>
      </w:r>
      <w:r w:rsidR="003E778F">
        <w:rPr>
          <w:szCs w:val="20"/>
        </w:rPr>
        <w:t xml:space="preserve">, nadzor izplačila </w:t>
      </w:r>
      <w:r w:rsidR="003E778F" w:rsidRPr="007B1795">
        <w:rPr>
          <w:szCs w:val="20"/>
        </w:rPr>
        <w:t>plače</w:t>
      </w:r>
      <w:r w:rsidR="003E778F">
        <w:rPr>
          <w:szCs w:val="20"/>
        </w:rPr>
        <w:t>/plačilne liste</w:t>
      </w:r>
      <w:r w:rsidR="003E778F" w:rsidRPr="007B1795">
        <w:rPr>
          <w:szCs w:val="20"/>
        </w:rPr>
        <w:t xml:space="preserve"> </w:t>
      </w:r>
      <w:r w:rsidR="003E778F">
        <w:rPr>
          <w:szCs w:val="20"/>
        </w:rPr>
        <w:t xml:space="preserve">po izvedeni prevedbi plačnega razreda javnega uslužbenca </w:t>
      </w:r>
      <w:r w:rsidR="003E778F" w:rsidRPr="007B1795">
        <w:rPr>
          <w:szCs w:val="20"/>
        </w:rPr>
        <w:t>(od meseca januarja 2025 dalje)</w:t>
      </w:r>
      <w:r w:rsidR="003E778F">
        <w:rPr>
          <w:szCs w:val="20"/>
        </w:rPr>
        <w:t xml:space="preserve"> in nadzor uporabe aplikacije za izvedbo prevedbe.</w:t>
      </w:r>
    </w:p>
    <w:p w14:paraId="450744F1" w14:textId="77777777" w:rsidR="00BF1DF3" w:rsidRPr="00C1085E" w:rsidRDefault="00BF1DF3" w:rsidP="00A30A1E">
      <w:pPr>
        <w:spacing w:line="240" w:lineRule="auto"/>
        <w:jc w:val="both"/>
        <w:rPr>
          <w:szCs w:val="20"/>
        </w:rPr>
      </w:pPr>
    </w:p>
    <w:p w14:paraId="42ECA027" w14:textId="70FFC25C" w:rsidR="00BF1DF3" w:rsidRPr="00C1085E" w:rsidRDefault="00EB6DE7" w:rsidP="00A30A1E">
      <w:pPr>
        <w:spacing w:line="240" w:lineRule="auto"/>
        <w:jc w:val="both"/>
        <w:rPr>
          <w:szCs w:val="20"/>
        </w:rPr>
      </w:pPr>
      <w:r>
        <w:rPr>
          <w:szCs w:val="20"/>
        </w:rPr>
        <w:t>PF</w:t>
      </w:r>
      <w:r w:rsidR="004B6623">
        <w:rPr>
          <w:szCs w:val="20"/>
        </w:rPr>
        <w:t xml:space="preserve"> </w:t>
      </w:r>
      <w:r w:rsidR="00BF1DF3" w:rsidRPr="00C1085E">
        <w:rPr>
          <w:szCs w:val="20"/>
        </w:rPr>
        <w:t>je bil</w:t>
      </w:r>
      <w:r w:rsidR="004B6623">
        <w:rPr>
          <w:szCs w:val="20"/>
        </w:rPr>
        <w:t>a</w:t>
      </w:r>
      <w:r w:rsidR="00BF1DF3" w:rsidRPr="00C1085E">
        <w:rPr>
          <w:szCs w:val="20"/>
        </w:rPr>
        <w:t xml:space="preserve"> pozvan</w:t>
      </w:r>
      <w:r w:rsidR="004B6623">
        <w:rPr>
          <w:szCs w:val="20"/>
        </w:rPr>
        <w:t>a</w:t>
      </w:r>
      <w:r w:rsidR="00BF1DF3" w:rsidRPr="00C1085E">
        <w:rPr>
          <w:szCs w:val="20"/>
        </w:rPr>
        <w:t xml:space="preserve"> k dostavi vse</w:t>
      </w:r>
      <w:r w:rsidR="00CF4AEE">
        <w:rPr>
          <w:szCs w:val="20"/>
        </w:rPr>
        <w:t>,</w:t>
      </w:r>
      <w:r w:rsidR="00BF1DF3" w:rsidRPr="00C1085E">
        <w:rPr>
          <w:szCs w:val="20"/>
        </w:rPr>
        <w:t xml:space="preserve"> za predmet nadzora</w:t>
      </w:r>
      <w:r w:rsidR="00CF4AEE">
        <w:rPr>
          <w:szCs w:val="20"/>
        </w:rPr>
        <w:t>,</w:t>
      </w:r>
      <w:r w:rsidR="00BF1DF3" w:rsidRPr="00C1085E">
        <w:rPr>
          <w:szCs w:val="20"/>
        </w:rPr>
        <w:t xml:space="preserve"> pomembne dokumentacije. </w:t>
      </w:r>
    </w:p>
    <w:p w14:paraId="0AC8C067" w14:textId="77777777" w:rsidR="00BF1DF3" w:rsidRPr="00C1085E" w:rsidRDefault="00BF1DF3" w:rsidP="00A30A1E">
      <w:pPr>
        <w:spacing w:line="240" w:lineRule="auto"/>
        <w:jc w:val="both"/>
        <w:rPr>
          <w:szCs w:val="20"/>
        </w:rPr>
      </w:pPr>
    </w:p>
    <w:p w14:paraId="735489C1" w14:textId="3BF0599B" w:rsidR="00EB6DE7" w:rsidRPr="009B607B" w:rsidRDefault="00EB6DE7" w:rsidP="00EB6DE7">
      <w:pPr>
        <w:autoSpaceDE w:val="0"/>
        <w:autoSpaceDN w:val="0"/>
        <w:adjustRightInd w:val="0"/>
        <w:spacing w:line="240" w:lineRule="auto"/>
        <w:jc w:val="both"/>
        <w:rPr>
          <w:szCs w:val="20"/>
        </w:rPr>
      </w:pPr>
      <w:r>
        <w:rPr>
          <w:szCs w:val="20"/>
        </w:rPr>
        <w:t xml:space="preserve">Ustanovitelj Univerze v Ljubljani je Republika Slovenija, ustanoviteljske pravice in obveznosti izvršuje Vlada Republike Slovenije. </w:t>
      </w:r>
    </w:p>
    <w:p w14:paraId="388E1FA0" w14:textId="77777777" w:rsidR="008818D1" w:rsidRDefault="008818D1" w:rsidP="00EB6DE7">
      <w:pPr>
        <w:pStyle w:val="ZADEVA"/>
        <w:tabs>
          <w:tab w:val="clear" w:pos="1701"/>
          <w:tab w:val="left" w:pos="0"/>
        </w:tabs>
        <w:spacing w:line="240" w:lineRule="auto"/>
        <w:ind w:left="0" w:firstLine="0"/>
        <w:jc w:val="both"/>
        <w:rPr>
          <w:b w:val="0"/>
          <w:szCs w:val="20"/>
          <w:lang w:val="sl-SI"/>
        </w:rPr>
      </w:pPr>
    </w:p>
    <w:p w14:paraId="5FFD00E1" w14:textId="3E4A71FD" w:rsidR="00EB6DE7" w:rsidRPr="00096168" w:rsidRDefault="00EB6DE7" w:rsidP="00EB6DE7">
      <w:pPr>
        <w:pStyle w:val="ZADEVA"/>
        <w:tabs>
          <w:tab w:val="clear" w:pos="1701"/>
          <w:tab w:val="left" w:pos="0"/>
        </w:tabs>
        <w:spacing w:line="240" w:lineRule="auto"/>
        <w:ind w:left="0" w:firstLine="0"/>
        <w:jc w:val="both"/>
        <w:rPr>
          <w:b w:val="0"/>
          <w:szCs w:val="20"/>
          <w:lang w:val="sl-SI"/>
        </w:rPr>
      </w:pPr>
      <w:r>
        <w:rPr>
          <w:b w:val="0"/>
          <w:szCs w:val="20"/>
          <w:lang w:val="sl-SI"/>
        </w:rPr>
        <w:t>Predstojnik</w:t>
      </w:r>
      <w:r w:rsidRPr="00584E23">
        <w:rPr>
          <w:b w:val="0"/>
          <w:szCs w:val="20"/>
          <w:lang w:val="sl-SI"/>
        </w:rPr>
        <w:t xml:space="preserve"> </w:t>
      </w:r>
      <w:r>
        <w:rPr>
          <w:b w:val="0"/>
          <w:szCs w:val="20"/>
          <w:lang w:val="sl-SI"/>
        </w:rPr>
        <w:t xml:space="preserve">PF je dekan </w:t>
      </w:r>
      <w:r w:rsidR="00493158">
        <w:rPr>
          <w:b w:val="0"/>
          <w:szCs w:val="20"/>
          <w:lang w:val="sl-SI"/>
        </w:rPr>
        <w:t>█</w:t>
      </w:r>
      <w:r>
        <w:rPr>
          <w:b w:val="0"/>
          <w:szCs w:val="20"/>
          <w:lang w:val="sl-SI"/>
        </w:rPr>
        <w:t>.</w:t>
      </w:r>
    </w:p>
    <w:p w14:paraId="34CFDF25" w14:textId="77777777" w:rsidR="00CF4AEE" w:rsidRDefault="00CF4AEE" w:rsidP="00A30A1E">
      <w:pPr>
        <w:spacing w:line="240" w:lineRule="auto"/>
        <w:jc w:val="both"/>
        <w:rPr>
          <w:szCs w:val="20"/>
        </w:rPr>
      </w:pPr>
    </w:p>
    <w:p w14:paraId="1CD8546D" w14:textId="2EE6514F" w:rsidR="00202F67" w:rsidRDefault="00611644" w:rsidP="00AE0178">
      <w:pPr>
        <w:pStyle w:val="Naslov2"/>
        <w:numPr>
          <w:ilvl w:val="0"/>
          <w:numId w:val="0"/>
        </w:numPr>
        <w:rPr>
          <w:rFonts w:ascii="Arial" w:hAnsi="Arial" w:cs="Arial"/>
          <w:b/>
          <w:bCs/>
          <w:color w:val="auto"/>
          <w:sz w:val="20"/>
          <w:szCs w:val="20"/>
        </w:rPr>
      </w:pPr>
      <w:bookmarkStart w:id="3" w:name="_Toc150260843"/>
      <w:bookmarkStart w:id="4" w:name="_Toc150260845"/>
      <w:bookmarkStart w:id="5" w:name="_Toc204235379"/>
      <w:bookmarkStart w:id="6" w:name="_Toc153366062"/>
      <w:bookmarkEnd w:id="3"/>
      <w:bookmarkEnd w:id="4"/>
      <w:r w:rsidRPr="00AE0178">
        <w:rPr>
          <w:rFonts w:ascii="Arial" w:hAnsi="Arial" w:cs="Arial"/>
          <w:b/>
          <w:bCs/>
          <w:color w:val="auto"/>
          <w:sz w:val="20"/>
          <w:szCs w:val="20"/>
        </w:rPr>
        <w:t xml:space="preserve">1. </w:t>
      </w:r>
      <w:r w:rsidR="00CC59B2" w:rsidRPr="00AE0178">
        <w:rPr>
          <w:rFonts w:ascii="Arial" w:hAnsi="Arial" w:cs="Arial"/>
          <w:b/>
          <w:bCs/>
          <w:color w:val="auto"/>
          <w:sz w:val="20"/>
          <w:szCs w:val="20"/>
        </w:rPr>
        <w:t xml:space="preserve"> </w:t>
      </w:r>
      <w:r w:rsidRPr="00AE0178">
        <w:rPr>
          <w:rFonts w:ascii="Arial" w:hAnsi="Arial" w:cs="Arial"/>
          <w:b/>
          <w:bCs/>
          <w:color w:val="auto"/>
          <w:sz w:val="20"/>
          <w:szCs w:val="20"/>
        </w:rPr>
        <w:t>Pravne podlage</w:t>
      </w:r>
      <w:bookmarkEnd w:id="5"/>
    </w:p>
    <w:p w14:paraId="78CFF3D5" w14:textId="77777777" w:rsidR="006675EE" w:rsidRPr="006675EE" w:rsidRDefault="006675EE" w:rsidP="006675EE">
      <w:pPr>
        <w:rPr>
          <w:lang w:eastAsia="en-US"/>
        </w:rPr>
      </w:pPr>
    </w:p>
    <w:p w14:paraId="36C91766" w14:textId="2A42F540" w:rsidR="00202F67" w:rsidRPr="006D3611" w:rsidRDefault="00202F67" w:rsidP="004515D6">
      <w:pPr>
        <w:pStyle w:val="ZADEVA"/>
        <w:numPr>
          <w:ilvl w:val="1"/>
          <w:numId w:val="6"/>
        </w:numPr>
        <w:tabs>
          <w:tab w:val="clear" w:pos="1701"/>
          <w:tab w:val="left" w:pos="0"/>
        </w:tabs>
        <w:suppressAutoHyphens w:val="0"/>
        <w:spacing w:line="240" w:lineRule="auto"/>
        <w:jc w:val="both"/>
        <w:outlineLvl w:val="1"/>
        <w:rPr>
          <w:bCs/>
          <w:szCs w:val="20"/>
          <w:lang w:val="sl-SI"/>
        </w:rPr>
      </w:pPr>
      <w:bookmarkStart w:id="7" w:name="_Toc204235380"/>
      <w:r>
        <w:rPr>
          <w:bCs/>
          <w:szCs w:val="20"/>
          <w:lang w:val="sl-SI"/>
        </w:rPr>
        <w:t>ZSTSPJS</w:t>
      </w:r>
      <w:bookmarkEnd w:id="7"/>
    </w:p>
    <w:p w14:paraId="7555CC11" w14:textId="77777777" w:rsidR="00202F67" w:rsidRDefault="00202F67" w:rsidP="00A30A1E">
      <w:pPr>
        <w:spacing w:line="240" w:lineRule="auto"/>
        <w:jc w:val="both"/>
        <w:rPr>
          <w:lang w:eastAsia="en-US"/>
        </w:rPr>
      </w:pPr>
    </w:p>
    <w:p w14:paraId="5524A147" w14:textId="21A899CF" w:rsidR="009169DE" w:rsidRPr="007D232E" w:rsidRDefault="009169DE" w:rsidP="009169DE">
      <w:pPr>
        <w:spacing w:after="160" w:line="259" w:lineRule="auto"/>
        <w:jc w:val="both"/>
      </w:pPr>
      <w:r w:rsidRPr="00106659">
        <w:rPr>
          <w:color w:val="000000"/>
          <w:szCs w:val="20"/>
          <w:lang w:eastAsia="sl-SI"/>
        </w:rPr>
        <w:t>8. člen ZSTSPJS določa plačne skupine in plačne podskupine</w:t>
      </w:r>
      <w:r w:rsidR="004923A3">
        <w:rPr>
          <w:color w:val="000000"/>
          <w:szCs w:val="20"/>
          <w:lang w:eastAsia="sl-SI"/>
        </w:rPr>
        <w:t>.</w:t>
      </w:r>
    </w:p>
    <w:p w14:paraId="24F06192" w14:textId="4AC69AF1" w:rsidR="000C0D4A" w:rsidRPr="00505799" w:rsidRDefault="000C0D4A" w:rsidP="000C0D4A">
      <w:pPr>
        <w:jc w:val="both"/>
        <w:rPr>
          <w:szCs w:val="20"/>
        </w:rPr>
      </w:pPr>
      <w:r>
        <w:rPr>
          <w:szCs w:val="20"/>
          <w:lang w:eastAsia="en-US"/>
        </w:rPr>
        <w:t xml:space="preserve">14. člen </w:t>
      </w:r>
      <w:r w:rsidRPr="00A567F9">
        <w:rPr>
          <w:szCs w:val="20"/>
          <w:lang w:eastAsia="en-US"/>
        </w:rPr>
        <w:t>ZSTSPJS</w:t>
      </w:r>
      <w:r>
        <w:rPr>
          <w:szCs w:val="20"/>
          <w:lang w:eastAsia="en-US"/>
        </w:rPr>
        <w:t xml:space="preserve"> v prvem odstavku</w:t>
      </w:r>
      <w:r w:rsidRPr="00A567F9">
        <w:rPr>
          <w:szCs w:val="20"/>
          <w:lang w:eastAsia="en-US"/>
        </w:rPr>
        <w:t xml:space="preserve"> določa</w:t>
      </w:r>
      <w:r>
        <w:rPr>
          <w:szCs w:val="20"/>
          <w:lang w:eastAsia="en-US"/>
        </w:rPr>
        <w:t>, da se d</w:t>
      </w:r>
      <w:r w:rsidRPr="002E7345">
        <w:rPr>
          <w:szCs w:val="20"/>
          <w:lang w:eastAsia="en-US"/>
        </w:rPr>
        <w:t>elovna mesta in nazivi uvrščajo v plačne razrede s kolektivno pogodbo, z uredbo vlade ali z aktom državnega organa, upoštevaje določbe tega zakona, ki veljajo za posamezne plačne stebre.</w:t>
      </w:r>
      <w:r>
        <w:rPr>
          <w:szCs w:val="20"/>
          <w:lang w:eastAsia="en-US"/>
        </w:rPr>
        <w:t xml:space="preserve"> V </w:t>
      </w:r>
      <w:r w:rsidRPr="00A567F9">
        <w:rPr>
          <w:szCs w:val="20"/>
          <w:lang w:eastAsia="en-US"/>
        </w:rPr>
        <w:t xml:space="preserve">tretjem odstavku določa, da se </w:t>
      </w:r>
      <w:r w:rsidRPr="00A567F9">
        <w:rPr>
          <w:szCs w:val="20"/>
        </w:rPr>
        <w:t xml:space="preserve">delovna </w:t>
      </w:r>
      <w:r w:rsidRPr="00A567F9">
        <w:rPr>
          <w:szCs w:val="20"/>
        </w:rPr>
        <w:lastRenderedPageBreak/>
        <w:t>mesta oziroma nazivi in plačni razredi v akte o sistemizaciji povzame</w:t>
      </w:r>
      <w:r>
        <w:rPr>
          <w:szCs w:val="20"/>
        </w:rPr>
        <w:t>jo</w:t>
      </w:r>
      <w:r w:rsidRPr="00A567F9">
        <w:rPr>
          <w:szCs w:val="20"/>
        </w:rPr>
        <w:t xml:space="preserve"> iz aktov iz prvega odstavka tega člena, ki veljajo za uporabnika proračuna. </w:t>
      </w:r>
      <w:r w:rsidR="00505799" w:rsidRPr="00505799">
        <w:rPr>
          <w:szCs w:val="20"/>
        </w:rPr>
        <w:t>V aktih o sistemizaciji se izjemoma lahko določi delovno mesto oziroma naziv, ki ga ureja kolektivna pogodba oziroma uredba za drugo dejavnost, in sicer če gre za delovno mesto, ki ga kolektivna pogodba za dejavnost oziroma uredba, ki velja za uporabnika proračuna, ne vsebuje in ga delodajalec nujno potrebuje za izvajanje nalog. Pri tem se v aktu o sistemizaciji upošteva uvrstitev v plačni razred iz te kolektivne pogodbe oziroma uredbe. Določbi drugega in tretjega stavka ne veljata za delovna mesta v plačnih podskupinah strokovno - tehničnih in administrativnih delovnih mest, ki jih urejajo kolektivne pogodbe oziroma uredbe za drugo dejavnost, ter za delovna mesta in nazive, ki jih urejajo zavodske kolektivne pogodbe in splošni akti drugih državnih organov</w:t>
      </w:r>
    </w:p>
    <w:p w14:paraId="2EFEA59D" w14:textId="77777777" w:rsidR="000C0D4A" w:rsidRDefault="000C0D4A" w:rsidP="000C0D4A">
      <w:pPr>
        <w:spacing w:line="240" w:lineRule="auto"/>
        <w:jc w:val="both"/>
        <w:rPr>
          <w:szCs w:val="20"/>
        </w:rPr>
      </w:pPr>
    </w:p>
    <w:p w14:paraId="7CDA0340" w14:textId="7D152378" w:rsidR="000C0D4A" w:rsidRDefault="000C0D4A" w:rsidP="000C0D4A">
      <w:pPr>
        <w:spacing w:line="240" w:lineRule="auto"/>
        <w:jc w:val="both"/>
        <w:rPr>
          <w:color w:val="000000"/>
          <w:szCs w:val="20"/>
          <w:lang w:eastAsia="sl-SI"/>
        </w:rPr>
      </w:pPr>
      <w:r>
        <w:rPr>
          <w:szCs w:val="20"/>
        </w:rPr>
        <w:t xml:space="preserve">V </w:t>
      </w:r>
      <w:r w:rsidRPr="000E6778">
        <w:rPr>
          <w:szCs w:val="20"/>
        </w:rPr>
        <w:t>četrti plačni steber</w:t>
      </w:r>
      <w:r>
        <w:rPr>
          <w:szCs w:val="20"/>
        </w:rPr>
        <w:t>, v skladu s 75. členom ZSTSPJS</w:t>
      </w:r>
      <w:r w:rsidRPr="000E6778">
        <w:rPr>
          <w:szCs w:val="20"/>
        </w:rPr>
        <w:t xml:space="preserve"> sodijo javni uslužbenci v raziskovalni dejavnosti, izobraževanju in kulturi, ki sodijo v plačne skupine D, G, H in javni uslužbenci plačne skupine B v teh uporabnikih proračuna.</w:t>
      </w:r>
    </w:p>
    <w:p w14:paraId="52BB9F9E" w14:textId="77777777" w:rsidR="000C0D4A" w:rsidRDefault="000C0D4A" w:rsidP="000C0D4A">
      <w:pPr>
        <w:spacing w:line="240" w:lineRule="auto"/>
        <w:jc w:val="both"/>
        <w:rPr>
          <w:color w:val="000000"/>
          <w:szCs w:val="20"/>
          <w:lang w:eastAsia="sl-SI"/>
        </w:rPr>
      </w:pPr>
    </w:p>
    <w:p w14:paraId="02E7437F" w14:textId="77777777" w:rsidR="000C0D4A" w:rsidRPr="000E6778" w:rsidRDefault="000C0D4A" w:rsidP="000C0D4A">
      <w:pPr>
        <w:spacing w:line="240" w:lineRule="auto"/>
        <w:jc w:val="both"/>
        <w:rPr>
          <w:color w:val="000000"/>
          <w:szCs w:val="20"/>
          <w:lang w:eastAsia="sl-SI"/>
        </w:rPr>
      </w:pPr>
      <w:r>
        <w:rPr>
          <w:color w:val="000000"/>
          <w:szCs w:val="20"/>
          <w:lang w:eastAsia="sl-SI"/>
        </w:rPr>
        <w:t xml:space="preserve">76. člen ZSTSPJS v prvem odstavku določa, da se </w:t>
      </w:r>
      <w:r w:rsidRPr="00192F64">
        <w:rPr>
          <w:color w:val="000000"/>
          <w:szCs w:val="20"/>
          <w:lang w:eastAsia="sl-SI"/>
        </w:rPr>
        <w:t xml:space="preserve">delovna mesta oziroma nazivi v plačnih skupinah </w:t>
      </w:r>
      <w:r w:rsidRPr="000E6778">
        <w:rPr>
          <w:color w:val="000000"/>
          <w:szCs w:val="20"/>
          <w:lang w:eastAsia="sl-SI"/>
        </w:rPr>
        <w:t xml:space="preserve">D, G in H uvrščajo v plačne razrede s kolektivno pogodbo dejavnosti, delovna mesta poklicnih novinarjev pa s kolektivno pogodbo poklica, ki jo za novinarje, zaposlene v javnem sektorju, skleneta v imenu delodajalca uprava javnega zavoda Radiotelevizije Slovenija in v imenu javnih uslužbencev poklicni reprezentativni sindikati, primerljivo glede na uvrstitev drugih delovnih mest v tem plačnem stebru. </w:t>
      </w:r>
    </w:p>
    <w:p w14:paraId="34DBDC3B" w14:textId="77777777" w:rsidR="000C0D4A" w:rsidRPr="0006727D" w:rsidRDefault="000C0D4A" w:rsidP="000C0D4A">
      <w:pPr>
        <w:jc w:val="both"/>
        <w:rPr>
          <w:szCs w:val="20"/>
        </w:rPr>
      </w:pPr>
    </w:p>
    <w:p w14:paraId="1CD79723" w14:textId="0B31C1DB" w:rsidR="00F92F02" w:rsidRPr="00F92F02" w:rsidRDefault="00F92F02" w:rsidP="00F92F02">
      <w:pPr>
        <w:spacing w:after="160" w:line="259" w:lineRule="auto"/>
        <w:jc w:val="both"/>
      </w:pPr>
      <w:r w:rsidRPr="00F92F02">
        <w:t>94. člen ZSTSPJS določ</w:t>
      </w:r>
      <w:r w:rsidR="007D232E">
        <w:t>a</w:t>
      </w:r>
      <w:r w:rsidR="00173059">
        <w:t>,</w:t>
      </w:r>
      <w:r w:rsidRPr="00F92F02">
        <w:t xml:space="preserve"> da se v kolektivnih pogodbah, uredbah in splošnih aktih iz prvega odstavka 14. člena tega zakona, s katerimi se delovna mesta in nazivi uvrščajo v plačne razrede (v nadaljnjem besedilu: akti za uvrščanje), pri posameznem delovnem mestu in nazivu določi število plačnih razredov zaradi odprave nesorazmerij v osnovnih plačah, nastalih pri vrednotenju delovnih mest in nazivov pred uveljavitvijo tega zakona.</w:t>
      </w:r>
    </w:p>
    <w:p w14:paraId="5F71FD71" w14:textId="4C62C8B3" w:rsidR="00BE5970" w:rsidRPr="00F7612F" w:rsidRDefault="00BE5970" w:rsidP="00BE5970">
      <w:pPr>
        <w:spacing w:after="160" w:line="259" w:lineRule="auto"/>
        <w:jc w:val="both"/>
      </w:pPr>
      <w:r w:rsidRPr="00F7612F">
        <w:t>95. člen</w:t>
      </w:r>
      <w:r w:rsidRPr="00AA4497">
        <w:t xml:space="preserve"> ZSTPJS </w:t>
      </w:r>
      <w:r w:rsidR="007D232E">
        <w:t>v prvem odstavku d</w:t>
      </w:r>
      <w:r w:rsidRPr="00AA4497">
        <w:t>oloča</w:t>
      </w:r>
      <w:r w:rsidR="00173059">
        <w:t>,</w:t>
      </w:r>
      <w:r w:rsidRPr="00AA4497">
        <w:t xml:space="preserve"> da se p</w:t>
      </w:r>
      <w:r w:rsidRPr="00F7612F">
        <w:t>lačni razred delovnega mesta in naziva, ki je podlaga za prevedbo</w:t>
      </w:r>
      <w:r w:rsidRPr="00AA4497">
        <w:t>,</w:t>
      </w:r>
      <w:r w:rsidRPr="00F7612F">
        <w:t xml:space="preserve"> določi tako, da se izhodiščnemu plačnemu razredu delovnega mesta in naziva, veljavnemu na dan 31. decembra 2024, prišteje število plačnih razredov zaradi odprave nesorazmerij v osnovnih plačah, določenih v aktu za uvrščanje. Za nova delovna mesta in nazive se z aktom za uvrščanje za namen prevedbe določijo izhodiščni plačni razred pred odpravo nesorazmerij v osnovnih plačah, v katerega bi bilo delovno mesto uvrščeno na dan 31. decembra 2024, in število plačnih razredov zaradi odprave nesorazmerij v osnovnih plačah.</w:t>
      </w:r>
      <w:r w:rsidRPr="00AA4497">
        <w:t xml:space="preserve"> V drugem odstavku določa</w:t>
      </w:r>
      <w:r w:rsidR="00173059">
        <w:t>,</w:t>
      </w:r>
      <w:r w:rsidRPr="00AA4497">
        <w:t xml:space="preserve"> da se p</w:t>
      </w:r>
      <w:r w:rsidRPr="00F7612F">
        <w:t>lačni razred, določen v skladu s prejšnjim odstavkom, prevede v plačni razred v skladu s Prilogo 4, ki je sestavni del tega zakona. Izjemoma se prevedeni plačni razred iz prejšnjega stavka v aktu za uvrščanje lahko korigira zaradi ohranitve ustreznih razmerij pri vrednotenju osnovnih plač. Prevedeni oziroma korigirani plačni razred iz prvega in drugega stavka tega odstavka predstavlja izhodiščni plačni razred delovnega mesta in naziva ter se določi v aktu za uvrščanje in v aktih o sistemizaciji.</w:t>
      </w:r>
    </w:p>
    <w:p w14:paraId="3FE74287" w14:textId="701F24E9" w:rsidR="00BE5970" w:rsidRPr="00F7612F" w:rsidRDefault="00BE5970" w:rsidP="00AA4497">
      <w:pPr>
        <w:spacing w:after="160" w:line="259" w:lineRule="auto"/>
        <w:jc w:val="both"/>
      </w:pPr>
      <w:r w:rsidRPr="00F7612F">
        <w:t>9</w:t>
      </w:r>
      <w:r w:rsidRPr="00AA4497">
        <w:t>6</w:t>
      </w:r>
      <w:r w:rsidRPr="00F7612F">
        <w:t>. člen</w:t>
      </w:r>
      <w:r w:rsidRPr="00AA4497">
        <w:t xml:space="preserve"> ZSTPJS </w:t>
      </w:r>
      <w:r w:rsidR="007D232E">
        <w:t xml:space="preserve">v prvem odstavku </w:t>
      </w:r>
      <w:r w:rsidRPr="00AA4497">
        <w:t>določa</w:t>
      </w:r>
      <w:r w:rsidR="00173059">
        <w:t>,</w:t>
      </w:r>
      <w:r w:rsidRPr="00AA4497">
        <w:t xml:space="preserve"> da se j</w:t>
      </w:r>
      <w:r w:rsidRPr="00F7612F">
        <w:t>avnemu uslužbencu ob prehodu v nov plačni sistem plačni razred, ki je podlaga za prevedbo, določi tako, da se mu na delovnem mestu oziroma v nazivu, ki ga zaseda 31. decembra 2024, upošteva plačni razred, v katerega je javni uslužbenec uvrščen na dan 31. decembra 2024. Temu plačnemu razredu se prišteje število plačnih razredov, pridobljenih zaradi odprave nesorazmerij v osnovnih plačah, določenih v aktu za uvrščanje.</w:t>
      </w:r>
      <w:r>
        <w:t xml:space="preserve"> V drugem odstavku določa</w:t>
      </w:r>
      <w:r w:rsidR="00173059">
        <w:t>,</w:t>
      </w:r>
      <w:r>
        <w:t xml:space="preserve"> da se j</w:t>
      </w:r>
      <w:r w:rsidRPr="00F7612F">
        <w:t xml:space="preserve">avni uslužbenec, ki na dan 31. decembra 2024 zaseda delovno mesto oziroma je imenovan v naziv, ki se s 1. januarjem 2025 ukine, s 1. januarjem 2025 v skladu z aktom za uvrščanje premesti ali sklene pogodbo o zaposlitvi za drugo delovno mesto (v nadaljnjem besedilu: delovno mesto po premestitvi). Ne glede na prejšnji odstavek se temu javnemu uslužbencu plačni razred, ki je podlaga za prevedbo, določi tako, da se upošteva plačni razred delovnega mesta ali naziva po premestitvi, kot je veljal 31. decembra 2024 oziroma kot je bil za nova delovna mesta določen v skladu s prvim odstavkom 95. člena tega zakona. Plačnemu razredu iz prejšnjega stavka se prišteje število plačnih razredov napredovanj, ki jih javni uslužbenec v skladu s 17. členom tega zakona lahko prenese na delovno mesto po premestitvi, in število plačnih razredov, pridobljenih zaradi odprave nesorazmerij v </w:t>
      </w:r>
      <w:r w:rsidRPr="00F7612F">
        <w:lastRenderedPageBreak/>
        <w:t>osnovnih plačah na tem drugem delovnem mestu oziroma v nazivu, določenih v aktu za uvrščanje. V primerih, ko se s 1. januarjem 2025 delovno mesto z več nazivi ukine in se namesto tega za vsak naziv uvede samostojno delovno mesto, se plačnemu razredu iz drugega stavka tega odstavka prišteje število plačnih razredov napredovanj, doseženih v tem nazivu, in število plačnih razredov, pridobljenih zaradi odprave nesorazmerij v osnovnih plačah, določenih v aktu za uvrščanje.</w:t>
      </w:r>
      <w:r>
        <w:t xml:space="preserve"> V tretjem odstavku določa</w:t>
      </w:r>
      <w:r w:rsidR="00173059">
        <w:t>,</w:t>
      </w:r>
      <w:r>
        <w:t xml:space="preserve"> da j</w:t>
      </w:r>
      <w:r w:rsidRPr="00F7612F">
        <w:t>avnega uslužbenca, ki na dan 31. decembra 2024 zaseda delovno mesto, ki ga akt za uvrščanje, ki velja za uporabnika proračuna od 1. januarja 2025, ne vsebuje in ga v skladu s četrtim stavkom tretjega odstavka 14. člena tega zakona v aktu o sistemizaciji ni možno povzeti, delodajalec s 1. januarjem 2025 premesti ali mu ponudi v podpis pogodbo o zaposlitvi za drugo ustrezno delovno mesto v istem tarifnem razredu iz akta za uvrščanje, ki velja za uporabnika proračuna ali iz druge kolektivne pogodbe ali uredbe, skladno z drugim stavkom tretjega odstavka 14. člena tega zakona. Javnemu uslužbencu se plačni razred, ki je podlaga za prevedbo, določi v skladu s prejšnjim odstavkom.</w:t>
      </w:r>
      <w:r>
        <w:t xml:space="preserve"> V četrtem odstavku določa</w:t>
      </w:r>
      <w:r w:rsidR="00173059">
        <w:t>,</w:t>
      </w:r>
      <w:r>
        <w:t xml:space="preserve"> da se j</w:t>
      </w:r>
      <w:r w:rsidRPr="00F7612F">
        <w:t>avnemu uslužbencu, ki ima na dan 31. decembra 2024 določeno plačo v skladu 14. členom ZSPJS, plačni razred, ki je podlaga za prevedbo, določi tako, da se plačnemu razredu javnega uslužbenca na dan 31. decembra 2024, brez zmanjšanja osnovne plače v skladu s 14. členom ZSPJS, prišteje število plačnih razredov, pridobljenih zaradi odprave nesorazmerij v osnovnih plačah, določenih v aktih za uvrščanje.</w:t>
      </w:r>
      <w:r w:rsidR="00AA4497">
        <w:t xml:space="preserve"> </w:t>
      </w:r>
      <w:r>
        <w:t>V devetem odstavku določa</w:t>
      </w:r>
      <w:r w:rsidR="00173059">
        <w:t>,</w:t>
      </w:r>
      <w:r>
        <w:t xml:space="preserve"> da se p</w:t>
      </w:r>
      <w:r w:rsidRPr="00F7612F">
        <w:t>lačni razred iz tega člena prevede v plačni razred v skladu s Prilogo 4 tega zakona.</w:t>
      </w:r>
    </w:p>
    <w:p w14:paraId="277A189C" w14:textId="7745A1F5" w:rsidR="00BE5970" w:rsidRPr="00F7612F" w:rsidRDefault="00AA4497" w:rsidP="00AA4497">
      <w:pPr>
        <w:spacing w:after="160" w:line="259" w:lineRule="auto"/>
        <w:jc w:val="both"/>
      </w:pPr>
      <w:r w:rsidRPr="003E4ED3">
        <w:t xml:space="preserve">97. člen </w:t>
      </w:r>
      <w:r w:rsidR="00BE5970" w:rsidRPr="003E4ED3">
        <w:t xml:space="preserve">ZSTSPJS </w:t>
      </w:r>
      <w:r w:rsidR="007D232E" w:rsidRPr="003E4ED3">
        <w:t xml:space="preserve">v prvem odstavku </w:t>
      </w:r>
      <w:r w:rsidR="00BE5970" w:rsidRPr="003E4ED3">
        <w:t>določa</w:t>
      </w:r>
      <w:r w:rsidR="00D15CEC" w:rsidRPr="00EA1FA3">
        <w:t>,</w:t>
      </w:r>
      <w:r w:rsidR="00BE5970" w:rsidRPr="003E4ED3">
        <w:t xml:space="preserve"> da se javni uslužbenec uvrsti v prevedeni plačni</w:t>
      </w:r>
      <w:r w:rsidR="00BE5970" w:rsidRPr="00F7612F">
        <w:t xml:space="preserve"> razred iz devetega odstavka prejšnjega člena. Plačni razred javnega uslužbenca se v primeru, ko se plačni razred delovnega mesta ali naziva korigira v skladu z drugim odstavkom 95. člena tega zakona, določi tako, da se prevedeni plačni razred javnega uslužbenca zviša ali zniža za toliko plačnih razredov, za kolikor se korigira prevedeni plačni razred delovnega mesta ali naziva. Tako prevedeni plačni razred javnega uslužbenca lahko presega končni plačni razred delovnega mesta oziroma naziva.</w:t>
      </w:r>
      <w:r>
        <w:t xml:space="preserve"> </w:t>
      </w:r>
      <w:r w:rsidR="00BE5970">
        <w:t>V drugem odstavku določa</w:t>
      </w:r>
      <w:r w:rsidR="00D15CEC">
        <w:t>,</w:t>
      </w:r>
      <w:r w:rsidR="00BE5970">
        <w:t xml:space="preserve"> da se ne</w:t>
      </w:r>
      <w:r w:rsidR="00BE5970" w:rsidRPr="00F7612F">
        <w:t xml:space="preserve"> glede na prejšnji odstavek javni uslužbenec ne sme uvrstiti v nižji plačni razred, kot je seštevek izhodiščnega plačnega razreda delovnega mesta oziroma naziva iz drugega odstavka 95. člena tega zakona in števila plačnih razredov napredovanj javnega uslužbenca, doseženih na tem delovnem mestu ali nazivu do vključno 31. decembra 2024.</w:t>
      </w:r>
      <w:r>
        <w:t xml:space="preserve"> </w:t>
      </w:r>
      <w:r w:rsidR="00BE5970">
        <w:t>V tretjem odstavku določa</w:t>
      </w:r>
      <w:r w:rsidR="00D15CEC">
        <w:t>,</w:t>
      </w:r>
      <w:r w:rsidR="00BE5970">
        <w:t xml:space="preserve"> da se p</w:t>
      </w:r>
      <w:r w:rsidR="00BE5970" w:rsidRPr="00F7612F">
        <w:t>lačni razredi, pridobljeni s prevedbo ali korekcijo, ki presegajo izhodiščni plačni razred, delovnega mesta ali naziva, štejejo za napredovanje. Za napredovanje se štejejo tudi plačni razredi, pridobljeni s prevedbo ali korekcijo, ki presegajo končni plačni razred delovnega mesta ali naziva. Časovno obdobje za napredovanje se z višjo uvrstitvijo na podlagi prevedbe ali korekcije ne prekine. Za prenos plačnih razredov iz tega odstavka ne velja sedmi odstavek 17. člena v primeru, ko se javni uslužbenec premesti ali sklene pogodbo o zaposlitvi za drugo delovno mesto v istem ali nižjem tarifnem razredu, če je to delovno mesto v isti plačni podskupini ali gre za sorodno oziroma istovrstno delovnemu mestu v drugi plačni podskupini. V primeru napredovanja v višji naziv na istem delovnem mestu za plačne razrede iz tega odstavka ne velja omejitev iz drugega odstavka 20. člena tega zakona.</w:t>
      </w:r>
    </w:p>
    <w:p w14:paraId="1C58F637" w14:textId="74BB8464" w:rsidR="00F92F02" w:rsidRPr="00B36675" w:rsidRDefault="00F92F02" w:rsidP="00F92F02">
      <w:pPr>
        <w:spacing w:line="259" w:lineRule="auto"/>
        <w:jc w:val="both"/>
      </w:pPr>
      <w:r w:rsidRPr="00F7612F">
        <w:t>98. člen</w:t>
      </w:r>
      <w:r w:rsidRPr="00AA4497">
        <w:t xml:space="preserve"> ZSTSPJS </w:t>
      </w:r>
      <w:r w:rsidR="007D232E">
        <w:t>v d</w:t>
      </w:r>
      <w:r w:rsidR="007D232E" w:rsidRPr="00AA4497">
        <w:t>rug</w:t>
      </w:r>
      <w:r w:rsidR="007D232E">
        <w:t>em</w:t>
      </w:r>
      <w:r w:rsidR="007D232E" w:rsidRPr="00AA4497">
        <w:t xml:space="preserve"> odstavk</w:t>
      </w:r>
      <w:r w:rsidR="007D232E">
        <w:t>u</w:t>
      </w:r>
      <w:r w:rsidR="007D232E" w:rsidRPr="00AA4497">
        <w:t xml:space="preserve"> </w:t>
      </w:r>
      <w:r w:rsidRPr="00AA4497">
        <w:t>določa</w:t>
      </w:r>
      <w:r w:rsidR="00D15CEC">
        <w:t>,</w:t>
      </w:r>
      <w:r w:rsidRPr="00AA4497">
        <w:t xml:space="preserve"> da se a</w:t>
      </w:r>
      <w:r w:rsidRPr="00F7612F">
        <w:t>kti o sistemizaciji sprejmejo najpozneje 15 dni pred začetkom uporabe tega zakona.</w:t>
      </w:r>
    </w:p>
    <w:p w14:paraId="1BEA5C7F" w14:textId="77777777" w:rsidR="00F92F02" w:rsidRDefault="00F92F02" w:rsidP="00F92F02">
      <w:pPr>
        <w:jc w:val="both"/>
        <w:rPr>
          <w:b/>
          <w:bCs/>
        </w:rPr>
      </w:pPr>
    </w:p>
    <w:p w14:paraId="64DEAA2B" w14:textId="58DFD502" w:rsidR="007D232E" w:rsidRDefault="00AA4497" w:rsidP="007D232E">
      <w:pPr>
        <w:spacing w:after="160" w:line="259" w:lineRule="auto"/>
        <w:jc w:val="both"/>
      </w:pPr>
      <w:r w:rsidRPr="00AA4497">
        <w:t xml:space="preserve">99. člen ZSTSPJS </w:t>
      </w:r>
      <w:r w:rsidR="007D232E">
        <w:t>v p</w:t>
      </w:r>
      <w:r w:rsidR="007D232E" w:rsidRPr="00AA4497">
        <w:t>rv</w:t>
      </w:r>
      <w:r w:rsidR="007D232E">
        <w:t>em</w:t>
      </w:r>
      <w:r w:rsidR="007D232E" w:rsidRPr="00AA4497">
        <w:t xml:space="preserve"> odstavk</w:t>
      </w:r>
      <w:r w:rsidR="007D232E">
        <w:t>u</w:t>
      </w:r>
      <w:r w:rsidR="007D232E" w:rsidRPr="00AA4497">
        <w:t xml:space="preserve"> </w:t>
      </w:r>
      <w:r w:rsidRPr="00AA4497">
        <w:t>določa</w:t>
      </w:r>
      <w:r w:rsidR="00D15CEC">
        <w:t>,</w:t>
      </w:r>
      <w:r w:rsidRPr="00AA4497">
        <w:t xml:space="preserve"> da se nove po</w:t>
      </w:r>
      <w:r w:rsidRPr="00F7612F">
        <w:t xml:space="preserve">godbe o zaposlitvi oziroma aneksi k pogodbam o zaposlitvi, v katerih se določi prevedba plače javnega uslužbenca v skladu z 96. in 97. členom tega zakona, sklenejo v 15 dneh po uveljavitvi aktov o sistemizaciji iz drugega odstavka </w:t>
      </w:r>
      <w:r w:rsidR="00F92F02">
        <w:t>prejšnjega</w:t>
      </w:r>
      <w:r w:rsidRPr="00F7612F">
        <w:t xml:space="preserve"> člena.</w:t>
      </w:r>
      <w:r w:rsidRPr="00AA4497">
        <w:t xml:space="preserve"> V drugem odstavku določa</w:t>
      </w:r>
      <w:r w:rsidR="00D15CEC">
        <w:t>,</w:t>
      </w:r>
      <w:r w:rsidRPr="00AA4497">
        <w:t xml:space="preserve"> da se </w:t>
      </w:r>
      <w:r w:rsidRPr="00F7612F">
        <w:t>sklenejo nove pogodbe o zaposlitvi oziroma aneksi k pogodbam o zaposlitvi tudi z javnimi uslužbenci, ki ne izpolnjujejo pogojev izobrazbe za zasedbo delovnega mesta, a so lahko pogodbo o zaposlitvi, ki jo imajo sklenjeno na dan 31. decembra 2024, sklenili v skladu s posebnimi predpisi, ki so veljali ob njeni sklenitvi.</w:t>
      </w:r>
    </w:p>
    <w:p w14:paraId="50E4611B" w14:textId="10F2DCC3" w:rsidR="006011A5" w:rsidRDefault="006011A5" w:rsidP="006011A5">
      <w:pPr>
        <w:jc w:val="both"/>
        <w:rPr>
          <w:color w:val="000000"/>
          <w:szCs w:val="20"/>
          <w:lang w:eastAsia="sl-SI"/>
        </w:rPr>
      </w:pPr>
      <w:r w:rsidRPr="00901C2E">
        <w:rPr>
          <w:color w:val="000000"/>
          <w:szCs w:val="20"/>
          <w:lang w:eastAsia="sl-SI"/>
        </w:rPr>
        <w:t xml:space="preserve">V skladu s prvim odstavkom 101. člena ZSTSPJS funkcionarji in javni uslužbenci pridobijo pravico do izplačila višje plače v skladu s plačnim razredom, v katerega se uvrstijo na podlagi 97. in 100. člena tega zakona, postopno, in sicer na naslednji način: </w:t>
      </w:r>
    </w:p>
    <w:p w14:paraId="16CAE21D" w14:textId="77777777" w:rsidR="00D15CEC" w:rsidRDefault="00D15CEC" w:rsidP="006011A5">
      <w:pPr>
        <w:jc w:val="both"/>
        <w:rPr>
          <w:color w:val="000000"/>
          <w:szCs w:val="20"/>
          <w:lang w:eastAsia="sl-SI"/>
        </w:rPr>
      </w:pPr>
    </w:p>
    <w:p w14:paraId="63D2421D" w14:textId="578CB2B2" w:rsidR="0069210A" w:rsidRPr="00EA1FA3" w:rsidRDefault="0069210A" w:rsidP="00EA1FA3">
      <w:pPr>
        <w:pStyle w:val="Odstavekseznama"/>
        <w:numPr>
          <w:ilvl w:val="0"/>
          <w:numId w:val="12"/>
        </w:numPr>
        <w:ind w:left="284" w:hanging="284"/>
        <w:jc w:val="both"/>
        <w:rPr>
          <w:color w:val="000000"/>
          <w:szCs w:val="20"/>
          <w:lang w:eastAsia="sl-SI"/>
        </w:rPr>
      </w:pPr>
      <w:r>
        <w:rPr>
          <w:color w:val="000000"/>
          <w:szCs w:val="20"/>
          <w:lang w:eastAsia="sl-SI"/>
        </w:rPr>
        <w:t>določitev razlike</w:t>
      </w:r>
    </w:p>
    <w:p w14:paraId="646E1994" w14:textId="77777777" w:rsidR="006011A5" w:rsidRDefault="006011A5" w:rsidP="006011A5">
      <w:pPr>
        <w:jc w:val="both"/>
        <w:rPr>
          <w:color w:val="000000"/>
          <w:szCs w:val="20"/>
          <w:lang w:eastAsia="sl-SI"/>
        </w:rPr>
      </w:pPr>
    </w:p>
    <w:p w14:paraId="6ED83B9F" w14:textId="7CA0A1FC" w:rsidR="006011A5" w:rsidRDefault="006011A5" w:rsidP="006011A5">
      <w:pPr>
        <w:jc w:val="both"/>
        <w:rPr>
          <w:color w:val="000000"/>
          <w:szCs w:val="20"/>
          <w:lang w:eastAsia="sl-SI"/>
        </w:rPr>
      </w:pPr>
      <w:r w:rsidRPr="00901C2E">
        <w:rPr>
          <w:color w:val="000000"/>
          <w:szCs w:val="20"/>
          <w:lang w:eastAsia="sl-SI"/>
        </w:rPr>
        <w:t xml:space="preserve">a) za javne uslužbence se ugotovi razlika med vrednostjo plačnega razreda, v katerega se uvrstijo na dan 1. januarja 2025, in vrednostjo plačnega razreda, v katerega so ali bi bili na podlagi drugega in tretjega odstavka 96. člena tega zakona na istem delovnem mestu uvrščeni na dan 31. decembra 2024, oziroma vrednostjo minimalne plače za leto 2024 pri tistih javnih uslužbencih, ki na dan 31. decembra 2024 prejemajo razliko do minimalne plače. </w:t>
      </w:r>
    </w:p>
    <w:p w14:paraId="78744270" w14:textId="77777777" w:rsidR="006011A5" w:rsidRDefault="006011A5" w:rsidP="006011A5">
      <w:pPr>
        <w:jc w:val="both"/>
        <w:rPr>
          <w:color w:val="000000"/>
          <w:szCs w:val="20"/>
          <w:lang w:eastAsia="sl-SI"/>
        </w:rPr>
      </w:pPr>
    </w:p>
    <w:p w14:paraId="1F25B04F" w14:textId="0225729A" w:rsidR="006011A5" w:rsidRDefault="006011A5" w:rsidP="006011A5">
      <w:pPr>
        <w:jc w:val="both"/>
        <w:rPr>
          <w:color w:val="000000"/>
          <w:szCs w:val="20"/>
          <w:lang w:eastAsia="sl-SI"/>
        </w:rPr>
      </w:pPr>
      <w:r w:rsidRPr="00901C2E">
        <w:rPr>
          <w:color w:val="000000"/>
          <w:szCs w:val="20"/>
          <w:lang w:eastAsia="sl-SI"/>
        </w:rPr>
        <w:t xml:space="preserve">2. s 1. januarjem 2025 javni uslužbenci pridobijo pravico do izplačila celotnega zneska do vrednosti minimalne plače za leto 2025. </w:t>
      </w:r>
    </w:p>
    <w:p w14:paraId="03E996A7" w14:textId="77777777" w:rsidR="006011A5" w:rsidRDefault="006011A5" w:rsidP="006011A5">
      <w:pPr>
        <w:jc w:val="both"/>
        <w:rPr>
          <w:color w:val="000000"/>
          <w:szCs w:val="20"/>
          <w:lang w:eastAsia="sl-SI"/>
        </w:rPr>
      </w:pPr>
    </w:p>
    <w:p w14:paraId="334530E0" w14:textId="3CBDC01C" w:rsidR="006011A5" w:rsidRDefault="006011A5" w:rsidP="006011A5">
      <w:pPr>
        <w:jc w:val="both"/>
        <w:rPr>
          <w:color w:val="000000"/>
          <w:szCs w:val="20"/>
          <w:lang w:eastAsia="sl-SI"/>
        </w:rPr>
      </w:pPr>
      <w:r w:rsidRPr="00901C2E">
        <w:rPr>
          <w:color w:val="000000"/>
          <w:szCs w:val="20"/>
          <w:lang w:eastAsia="sl-SI"/>
        </w:rPr>
        <w:t xml:space="preserve">3. razlika iz 1. točke tega odstavka oziroma v primeru 2. točke tega odstavka razlika med vrednostjo plačnega razreda, v katerega se uvrstijo na dan 1. januarja 2025 in med minimalno plačo za leto 2025, se izplača na naslednji način: </w:t>
      </w:r>
    </w:p>
    <w:p w14:paraId="0070E1A9" w14:textId="77777777" w:rsidR="006011A5" w:rsidRDefault="006011A5" w:rsidP="006011A5">
      <w:pPr>
        <w:jc w:val="both"/>
        <w:rPr>
          <w:color w:val="000000"/>
          <w:szCs w:val="20"/>
          <w:lang w:eastAsia="sl-SI"/>
        </w:rPr>
      </w:pPr>
    </w:p>
    <w:p w14:paraId="058DD389" w14:textId="77777777" w:rsidR="006011A5" w:rsidRDefault="006011A5" w:rsidP="006011A5">
      <w:pPr>
        <w:jc w:val="both"/>
        <w:rPr>
          <w:color w:val="000000"/>
          <w:szCs w:val="20"/>
          <w:lang w:eastAsia="sl-SI"/>
        </w:rPr>
      </w:pPr>
      <w:r w:rsidRPr="00901C2E">
        <w:rPr>
          <w:color w:val="000000"/>
          <w:szCs w:val="20"/>
          <w:lang w:eastAsia="sl-SI"/>
        </w:rPr>
        <w:t xml:space="preserve">a) s 1. januarjem 2025 pridobijo pravico do izplačila 12 odstotkov razlike, vendar ne manj kot 100 evrov; če razlika ne dosega 100 evrov, se izplača v celoti, </w:t>
      </w:r>
    </w:p>
    <w:p w14:paraId="2CF8D8A8" w14:textId="77777777" w:rsidR="006011A5" w:rsidRDefault="006011A5" w:rsidP="006011A5">
      <w:pPr>
        <w:jc w:val="both"/>
        <w:rPr>
          <w:color w:val="000000"/>
          <w:szCs w:val="20"/>
          <w:lang w:eastAsia="sl-SI"/>
        </w:rPr>
      </w:pPr>
    </w:p>
    <w:p w14:paraId="619C789B" w14:textId="77777777" w:rsidR="006011A5" w:rsidRDefault="006011A5" w:rsidP="006011A5">
      <w:pPr>
        <w:jc w:val="both"/>
        <w:rPr>
          <w:color w:val="000000"/>
          <w:szCs w:val="20"/>
          <w:lang w:eastAsia="sl-SI"/>
        </w:rPr>
      </w:pPr>
      <w:r w:rsidRPr="00901C2E">
        <w:rPr>
          <w:color w:val="000000"/>
          <w:szCs w:val="20"/>
          <w:lang w:eastAsia="sl-SI"/>
        </w:rPr>
        <w:t xml:space="preserve">b) s 1. oktobrom 2025 pridobijo pravico do izplačila 12 odstotkov razlike, vendar ne manj kot 100 evrov; če preostanek razlike ne dosega 100 evrov, se izplača v celoti, </w:t>
      </w:r>
    </w:p>
    <w:p w14:paraId="4ACBCF7A" w14:textId="77777777" w:rsidR="006011A5" w:rsidRDefault="006011A5" w:rsidP="006011A5">
      <w:pPr>
        <w:jc w:val="both"/>
        <w:rPr>
          <w:color w:val="000000"/>
          <w:szCs w:val="20"/>
          <w:lang w:eastAsia="sl-SI"/>
        </w:rPr>
      </w:pPr>
    </w:p>
    <w:p w14:paraId="07E3528A" w14:textId="77777777" w:rsidR="006011A5" w:rsidRDefault="006011A5" w:rsidP="006011A5">
      <w:pPr>
        <w:jc w:val="both"/>
        <w:rPr>
          <w:color w:val="000000"/>
          <w:szCs w:val="20"/>
          <w:lang w:eastAsia="sl-SI"/>
        </w:rPr>
      </w:pPr>
      <w:r w:rsidRPr="00901C2E">
        <w:rPr>
          <w:color w:val="000000"/>
          <w:szCs w:val="20"/>
          <w:lang w:eastAsia="sl-SI"/>
        </w:rPr>
        <w:t xml:space="preserve">c) s 1. junijem 2026 pridobijo pravico do izplačila 12 odstotkov razlike, vendar ne manj kot 70 evrov; če preostanek razlike ne dosega 70 evrov, se izplača v celoti, </w:t>
      </w:r>
    </w:p>
    <w:p w14:paraId="450AC52E" w14:textId="77777777" w:rsidR="0069210A" w:rsidRDefault="0069210A" w:rsidP="006011A5">
      <w:pPr>
        <w:jc w:val="both"/>
        <w:rPr>
          <w:color w:val="000000"/>
          <w:szCs w:val="20"/>
          <w:lang w:eastAsia="sl-SI"/>
        </w:rPr>
      </w:pPr>
    </w:p>
    <w:p w14:paraId="36E23C18" w14:textId="6116DC35" w:rsidR="006011A5" w:rsidRDefault="006011A5" w:rsidP="006011A5">
      <w:pPr>
        <w:jc w:val="both"/>
        <w:rPr>
          <w:color w:val="000000"/>
          <w:szCs w:val="20"/>
          <w:lang w:eastAsia="sl-SI"/>
        </w:rPr>
      </w:pPr>
      <w:r w:rsidRPr="00901C2E">
        <w:rPr>
          <w:color w:val="000000"/>
          <w:szCs w:val="20"/>
          <w:lang w:eastAsia="sl-SI"/>
        </w:rPr>
        <w:t xml:space="preserve">č) s 1. decembrom 2026 pridobijo pravico do izplačila 15 odstotkov razlike, vendar ne manj kot 50 evrov; če preostanek razlike ne dosega 50 evrov, se izplača v celoti, </w:t>
      </w:r>
    </w:p>
    <w:p w14:paraId="202834E5" w14:textId="77777777" w:rsidR="006011A5" w:rsidRDefault="006011A5" w:rsidP="006011A5">
      <w:pPr>
        <w:jc w:val="both"/>
        <w:rPr>
          <w:color w:val="000000"/>
          <w:szCs w:val="20"/>
          <w:lang w:eastAsia="sl-SI"/>
        </w:rPr>
      </w:pPr>
    </w:p>
    <w:p w14:paraId="4181F64E" w14:textId="77777777" w:rsidR="006011A5" w:rsidRDefault="006011A5" w:rsidP="006011A5">
      <w:pPr>
        <w:jc w:val="both"/>
        <w:rPr>
          <w:color w:val="000000"/>
          <w:szCs w:val="20"/>
          <w:lang w:eastAsia="sl-SI"/>
        </w:rPr>
      </w:pPr>
      <w:r w:rsidRPr="00901C2E">
        <w:rPr>
          <w:color w:val="000000"/>
          <w:szCs w:val="20"/>
          <w:lang w:eastAsia="sl-SI"/>
        </w:rPr>
        <w:t xml:space="preserve">d) s 1. julijem 2027 pridobijo pravico do izplačila 15 odstotkov razlike, vendar ne manj kot 100 evrov; če preostanek razlike ne dosega 100 evrov, se izplača v celoti, </w:t>
      </w:r>
    </w:p>
    <w:p w14:paraId="31D2E242" w14:textId="77777777" w:rsidR="006011A5" w:rsidRDefault="006011A5" w:rsidP="006011A5">
      <w:pPr>
        <w:jc w:val="both"/>
        <w:rPr>
          <w:color w:val="000000"/>
          <w:szCs w:val="20"/>
          <w:lang w:eastAsia="sl-SI"/>
        </w:rPr>
      </w:pPr>
    </w:p>
    <w:p w14:paraId="023EC23E" w14:textId="77777777" w:rsidR="006011A5" w:rsidRDefault="006011A5" w:rsidP="006011A5">
      <w:pPr>
        <w:jc w:val="both"/>
        <w:rPr>
          <w:color w:val="000000"/>
          <w:szCs w:val="20"/>
          <w:lang w:eastAsia="sl-SI"/>
        </w:rPr>
      </w:pPr>
      <w:r w:rsidRPr="00901C2E">
        <w:rPr>
          <w:color w:val="000000"/>
          <w:szCs w:val="20"/>
          <w:lang w:eastAsia="sl-SI"/>
        </w:rPr>
        <w:t xml:space="preserve">e) s 1. januarjem 2028 pridobijo pravico do izplačila preostanka razlike. </w:t>
      </w:r>
    </w:p>
    <w:p w14:paraId="3CAE63D8" w14:textId="77777777" w:rsidR="006011A5" w:rsidRDefault="006011A5" w:rsidP="006011A5">
      <w:pPr>
        <w:jc w:val="both"/>
        <w:rPr>
          <w:color w:val="000000"/>
          <w:szCs w:val="20"/>
          <w:lang w:eastAsia="sl-SI"/>
        </w:rPr>
      </w:pPr>
    </w:p>
    <w:p w14:paraId="09392C77" w14:textId="75D7EDE9" w:rsidR="006011A5" w:rsidRDefault="006011A5" w:rsidP="006011A5">
      <w:pPr>
        <w:jc w:val="both"/>
        <w:rPr>
          <w:color w:val="000000"/>
          <w:szCs w:val="20"/>
          <w:lang w:eastAsia="sl-SI"/>
        </w:rPr>
      </w:pPr>
      <w:r w:rsidRPr="00901C2E">
        <w:rPr>
          <w:color w:val="000000"/>
          <w:szCs w:val="20"/>
          <w:lang w:eastAsia="sl-SI"/>
        </w:rPr>
        <w:t xml:space="preserve">Za izračun razlike iz tega člena se uporablja plačna lestvica, ki se uporablja na dan 31. decembra 2024 in plačna lestvica, ki velja na dan 1. januarja 2025. </w:t>
      </w:r>
    </w:p>
    <w:p w14:paraId="5FD6DCE0" w14:textId="77777777" w:rsidR="006011A5" w:rsidRDefault="006011A5" w:rsidP="000C0D4A">
      <w:pPr>
        <w:shd w:val="clear" w:color="auto" w:fill="FFFFFF"/>
        <w:jc w:val="both"/>
        <w:rPr>
          <w:szCs w:val="20"/>
        </w:rPr>
      </w:pPr>
    </w:p>
    <w:p w14:paraId="119FCECF" w14:textId="6A587D96" w:rsidR="000C0D4A" w:rsidRPr="004F198A" w:rsidRDefault="000C0D4A" w:rsidP="000C0D4A">
      <w:pPr>
        <w:shd w:val="clear" w:color="auto" w:fill="FFFFFF"/>
        <w:jc w:val="both"/>
        <w:rPr>
          <w:szCs w:val="20"/>
        </w:rPr>
      </w:pPr>
      <w:r>
        <w:rPr>
          <w:szCs w:val="20"/>
        </w:rPr>
        <w:t>103. člen</w:t>
      </w:r>
      <w:r w:rsidRPr="004F198A">
        <w:rPr>
          <w:szCs w:val="20"/>
        </w:rPr>
        <w:t xml:space="preserve"> </w:t>
      </w:r>
      <w:r w:rsidRPr="0006727D">
        <w:rPr>
          <w:szCs w:val="20"/>
        </w:rPr>
        <w:t>ZSTSPJS</w:t>
      </w:r>
      <w:r>
        <w:rPr>
          <w:szCs w:val="20"/>
        </w:rPr>
        <w:t xml:space="preserve"> pa določa, da</w:t>
      </w:r>
      <w:r w:rsidRPr="004F198A">
        <w:rPr>
          <w:szCs w:val="20"/>
        </w:rPr>
        <w:t xml:space="preserve"> za izvedbo prevedbe in določitve postopne pridobitve pravice do plače v prehodnem obdobju v skladu s tem zakonom proračunski uporabniki obvezno uporabljajo aplikacijo, ki jo pripravi ministrstvo, pristojno za sistem plač v javnem sektorju, in jo objavi na svoji spletni strani.</w:t>
      </w:r>
    </w:p>
    <w:p w14:paraId="6E9D5B35" w14:textId="77777777" w:rsidR="0079328F" w:rsidRPr="00106659" w:rsidRDefault="0079328F" w:rsidP="00A30A1E">
      <w:pPr>
        <w:spacing w:line="240" w:lineRule="auto"/>
        <w:jc w:val="both"/>
        <w:rPr>
          <w:szCs w:val="20"/>
        </w:rPr>
      </w:pPr>
    </w:p>
    <w:p w14:paraId="150B998B" w14:textId="6295ECCB" w:rsidR="00930864" w:rsidRDefault="00930864" w:rsidP="00A30A1E">
      <w:pPr>
        <w:spacing w:line="240" w:lineRule="auto"/>
        <w:jc w:val="both"/>
        <w:rPr>
          <w:color w:val="000000"/>
          <w:szCs w:val="20"/>
          <w:lang w:eastAsia="sl-SI"/>
        </w:rPr>
      </w:pPr>
    </w:p>
    <w:p w14:paraId="65C4EF94" w14:textId="2E99D58B" w:rsidR="00505799" w:rsidRPr="006D3611" w:rsidRDefault="00505799" w:rsidP="004515D6">
      <w:pPr>
        <w:pStyle w:val="ZADEVA"/>
        <w:numPr>
          <w:ilvl w:val="1"/>
          <w:numId w:val="6"/>
        </w:numPr>
        <w:tabs>
          <w:tab w:val="clear" w:pos="1701"/>
          <w:tab w:val="left" w:pos="0"/>
        </w:tabs>
        <w:suppressAutoHyphens w:val="0"/>
        <w:jc w:val="both"/>
        <w:outlineLvl w:val="1"/>
        <w:rPr>
          <w:bCs/>
          <w:szCs w:val="20"/>
          <w:lang w:val="sl-SI"/>
        </w:rPr>
      </w:pPr>
      <w:bookmarkStart w:id="8" w:name="_Toc187136300"/>
      <w:bookmarkStart w:id="9" w:name="_Toc204235381"/>
      <w:r>
        <w:rPr>
          <w:bCs/>
          <w:szCs w:val="20"/>
          <w:lang w:val="sl-SI"/>
        </w:rPr>
        <w:t>Aneks h Kolektivni pogodbi za dejavnost vzgoje in izobraževan</w:t>
      </w:r>
      <w:r w:rsidR="00173059">
        <w:rPr>
          <w:bCs/>
          <w:szCs w:val="20"/>
          <w:lang w:val="sl-SI"/>
        </w:rPr>
        <w:t>j</w:t>
      </w:r>
      <w:r>
        <w:rPr>
          <w:bCs/>
          <w:szCs w:val="20"/>
          <w:lang w:val="sl-SI"/>
        </w:rPr>
        <w:t>a v Republiki Sloveniji</w:t>
      </w:r>
      <w:bookmarkEnd w:id="8"/>
      <w:bookmarkEnd w:id="9"/>
    </w:p>
    <w:p w14:paraId="4F27F428" w14:textId="77777777" w:rsidR="00505799" w:rsidRDefault="00505799" w:rsidP="00505799">
      <w:pPr>
        <w:jc w:val="both"/>
        <w:rPr>
          <w:color w:val="000000"/>
          <w:szCs w:val="20"/>
          <w:lang w:eastAsia="sl-SI"/>
        </w:rPr>
      </w:pPr>
    </w:p>
    <w:p w14:paraId="4ACE71E1" w14:textId="77777777" w:rsidR="00505799" w:rsidRPr="00E03925" w:rsidRDefault="00505799" w:rsidP="00505799">
      <w:pPr>
        <w:jc w:val="both"/>
        <w:rPr>
          <w:color w:val="000000"/>
          <w:szCs w:val="20"/>
          <w:lang w:eastAsia="sl-SI"/>
        </w:rPr>
      </w:pPr>
      <w:r>
        <w:rPr>
          <w:color w:val="000000"/>
          <w:szCs w:val="20"/>
          <w:lang w:eastAsia="sl-SI"/>
        </w:rPr>
        <w:t>Aneks h Kolektivni pogodbi za dejavnost vzgoje in izobraževanja v Republiki Sloveniji (Aneks h KP VIZ)</w:t>
      </w:r>
      <w:r>
        <w:rPr>
          <w:rStyle w:val="Sprotnaopomba-sklic"/>
          <w:color w:val="000000"/>
          <w:szCs w:val="20"/>
          <w:lang w:eastAsia="sl-SI"/>
        </w:rPr>
        <w:footnoteReference w:id="2"/>
      </w:r>
      <w:r>
        <w:rPr>
          <w:color w:val="000000"/>
          <w:szCs w:val="20"/>
          <w:lang w:eastAsia="sl-SI"/>
        </w:rPr>
        <w:t xml:space="preserve"> v 2. členu, da se </w:t>
      </w:r>
      <w:r w:rsidRPr="00E03925">
        <w:rPr>
          <w:color w:val="000000"/>
          <w:szCs w:val="20"/>
          <w:lang w:eastAsia="sl-SI"/>
        </w:rPr>
        <w:t>s tem aneksom se uvrščajo v plačne razrede delovna mesta in nazivi v naslednjih plačnih podskupinah:</w:t>
      </w:r>
    </w:p>
    <w:p w14:paraId="6CF3AC49" w14:textId="77777777" w:rsidR="00505799" w:rsidRPr="00E03925" w:rsidRDefault="00505799" w:rsidP="004515D6">
      <w:pPr>
        <w:pStyle w:val="Odstavekseznama"/>
        <w:numPr>
          <w:ilvl w:val="0"/>
          <w:numId w:val="7"/>
        </w:numPr>
        <w:shd w:val="clear" w:color="auto" w:fill="FFFFFF"/>
        <w:spacing w:after="120" w:line="240" w:lineRule="auto"/>
        <w:jc w:val="both"/>
        <w:rPr>
          <w:color w:val="000000"/>
          <w:szCs w:val="20"/>
          <w:lang w:eastAsia="sl-SI"/>
        </w:rPr>
      </w:pPr>
      <w:r w:rsidRPr="00E03925">
        <w:rPr>
          <w:color w:val="000000"/>
          <w:szCs w:val="20"/>
          <w:lang w:eastAsia="sl-SI"/>
        </w:rPr>
        <w:t>D1 – Visokošolski učitelji in visokošolski sodelavci;</w:t>
      </w:r>
    </w:p>
    <w:p w14:paraId="5B256DC5" w14:textId="77777777" w:rsidR="00505799" w:rsidRPr="00E03925" w:rsidRDefault="00505799" w:rsidP="004515D6">
      <w:pPr>
        <w:pStyle w:val="Odstavekseznama"/>
        <w:numPr>
          <w:ilvl w:val="0"/>
          <w:numId w:val="7"/>
        </w:numPr>
        <w:shd w:val="clear" w:color="auto" w:fill="FFFFFF"/>
        <w:spacing w:after="120" w:line="240" w:lineRule="auto"/>
        <w:jc w:val="both"/>
        <w:rPr>
          <w:color w:val="000000"/>
          <w:szCs w:val="20"/>
          <w:lang w:eastAsia="sl-SI"/>
        </w:rPr>
      </w:pPr>
      <w:r w:rsidRPr="00E03925">
        <w:rPr>
          <w:color w:val="000000"/>
          <w:szCs w:val="20"/>
          <w:lang w:eastAsia="sl-SI"/>
        </w:rPr>
        <w:t>D2 – Predavatelji višjih strokovnih šol, srednješolski in osnovnošolski učitelji in drugi strokovni delavci;</w:t>
      </w:r>
    </w:p>
    <w:p w14:paraId="45F10525" w14:textId="77777777" w:rsidR="00505799" w:rsidRPr="00E03925" w:rsidRDefault="00505799" w:rsidP="004515D6">
      <w:pPr>
        <w:pStyle w:val="Odstavekseznama"/>
        <w:numPr>
          <w:ilvl w:val="0"/>
          <w:numId w:val="7"/>
        </w:numPr>
        <w:shd w:val="clear" w:color="auto" w:fill="FFFFFF"/>
        <w:spacing w:after="120" w:line="240" w:lineRule="auto"/>
        <w:jc w:val="both"/>
        <w:rPr>
          <w:color w:val="000000"/>
          <w:szCs w:val="20"/>
          <w:lang w:eastAsia="sl-SI"/>
        </w:rPr>
      </w:pPr>
      <w:r w:rsidRPr="00E03925">
        <w:rPr>
          <w:color w:val="000000"/>
          <w:szCs w:val="20"/>
          <w:lang w:eastAsia="sl-SI"/>
        </w:rPr>
        <w:t>D3 – Vzgojitelji in ostali strokovni delavci v vrtcih;</w:t>
      </w:r>
    </w:p>
    <w:p w14:paraId="4A5F2978" w14:textId="77777777" w:rsidR="00505799" w:rsidRPr="00E03925" w:rsidRDefault="00505799" w:rsidP="004515D6">
      <w:pPr>
        <w:pStyle w:val="Odstavekseznama"/>
        <w:numPr>
          <w:ilvl w:val="0"/>
          <w:numId w:val="7"/>
        </w:numPr>
        <w:shd w:val="clear" w:color="auto" w:fill="FFFFFF"/>
        <w:spacing w:after="120" w:line="240" w:lineRule="auto"/>
        <w:jc w:val="both"/>
        <w:rPr>
          <w:color w:val="000000"/>
          <w:szCs w:val="20"/>
          <w:lang w:eastAsia="sl-SI"/>
        </w:rPr>
      </w:pPr>
      <w:r w:rsidRPr="00E03925">
        <w:rPr>
          <w:color w:val="000000"/>
          <w:szCs w:val="20"/>
          <w:lang w:eastAsia="sl-SI"/>
        </w:rPr>
        <w:t>D4 – Specifična delovna mesta na področju vzgoje in izobraževanja;</w:t>
      </w:r>
    </w:p>
    <w:p w14:paraId="3FC6AFF1" w14:textId="77777777" w:rsidR="00505799" w:rsidRPr="00E03925" w:rsidRDefault="00505799" w:rsidP="004515D6">
      <w:pPr>
        <w:pStyle w:val="Odstavekseznama"/>
        <w:numPr>
          <w:ilvl w:val="0"/>
          <w:numId w:val="7"/>
        </w:numPr>
        <w:shd w:val="clear" w:color="auto" w:fill="FFFFFF"/>
        <w:spacing w:after="120" w:line="240" w:lineRule="auto"/>
        <w:jc w:val="both"/>
        <w:rPr>
          <w:color w:val="000000"/>
          <w:szCs w:val="20"/>
          <w:lang w:eastAsia="sl-SI"/>
        </w:rPr>
      </w:pPr>
      <w:r w:rsidRPr="00E03925">
        <w:rPr>
          <w:color w:val="000000"/>
          <w:szCs w:val="20"/>
          <w:lang w:eastAsia="sl-SI"/>
        </w:rPr>
        <w:t>D5 – Specifična delovna mesta na področju visokega šolstva;</w:t>
      </w:r>
    </w:p>
    <w:p w14:paraId="4458981A" w14:textId="77777777" w:rsidR="00505799" w:rsidRPr="00505799" w:rsidRDefault="00505799" w:rsidP="004515D6">
      <w:pPr>
        <w:pStyle w:val="Odstavekseznama"/>
        <w:numPr>
          <w:ilvl w:val="0"/>
          <w:numId w:val="7"/>
        </w:numPr>
        <w:shd w:val="clear" w:color="auto" w:fill="FFFFFF"/>
        <w:spacing w:after="120" w:line="240" w:lineRule="auto"/>
        <w:jc w:val="both"/>
        <w:rPr>
          <w:color w:val="000000"/>
          <w:szCs w:val="20"/>
          <w:lang w:eastAsia="sl-SI"/>
        </w:rPr>
      </w:pPr>
      <w:r w:rsidRPr="00505799">
        <w:rPr>
          <w:color w:val="000000"/>
          <w:szCs w:val="20"/>
          <w:lang w:eastAsia="sl-SI"/>
        </w:rPr>
        <w:lastRenderedPageBreak/>
        <w:t>D9 – Administrativni, računovodski, tehnični in ostali delavci na področju vzgoje in izobraževanja.</w:t>
      </w:r>
    </w:p>
    <w:p w14:paraId="15CFF856" w14:textId="27FEEAEE" w:rsidR="00505799" w:rsidRDefault="00505799" w:rsidP="00505799">
      <w:pPr>
        <w:jc w:val="both"/>
        <w:rPr>
          <w:color w:val="000000"/>
          <w:szCs w:val="20"/>
          <w:lang w:eastAsia="sl-SI"/>
        </w:rPr>
      </w:pPr>
      <w:r w:rsidRPr="00E03925">
        <w:rPr>
          <w:color w:val="000000"/>
          <w:szCs w:val="20"/>
          <w:lang w:eastAsia="sl-SI"/>
        </w:rPr>
        <w:t>Delovna mesta in nazivi se v skladu s prvim odstavkom 3. člena Aneksa h KP VIZ v plačnih podskupin</w:t>
      </w:r>
      <w:r w:rsidR="00D30478">
        <w:rPr>
          <w:color w:val="000000"/>
          <w:szCs w:val="20"/>
          <w:lang w:eastAsia="sl-SI"/>
        </w:rPr>
        <w:t>ah</w:t>
      </w:r>
      <w:r w:rsidRPr="00E03925">
        <w:rPr>
          <w:color w:val="000000"/>
          <w:szCs w:val="20"/>
          <w:lang w:eastAsia="sl-SI"/>
        </w:rPr>
        <w:t xml:space="preserve"> D1, D2, D3, D4, D5 in D9 uvrstijo v plačne razrede v skladu s </w:t>
      </w:r>
      <w:r w:rsidRPr="00AE36BB">
        <w:rPr>
          <w:color w:val="000000"/>
          <w:szCs w:val="20"/>
          <w:u w:val="single"/>
          <w:lang w:eastAsia="sl-SI"/>
        </w:rPr>
        <w:t>Prilogo 1</w:t>
      </w:r>
      <w:r w:rsidRPr="00E03925">
        <w:rPr>
          <w:color w:val="000000"/>
          <w:szCs w:val="20"/>
          <w:lang w:eastAsia="sl-SI"/>
        </w:rPr>
        <w:t xml:space="preserve"> tega aneksa.</w:t>
      </w:r>
    </w:p>
    <w:p w14:paraId="6676BB61" w14:textId="77777777" w:rsidR="00505799" w:rsidRDefault="00505799" w:rsidP="00505799">
      <w:pPr>
        <w:jc w:val="both"/>
        <w:rPr>
          <w:color w:val="000000"/>
          <w:szCs w:val="20"/>
          <w:lang w:eastAsia="sl-SI"/>
        </w:rPr>
      </w:pPr>
    </w:p>
    <w:p w14:paraId="73FF64A8" w14:textId="77777777" w:rsidR="00505799" w:rsidRDefault="00505799" w:rsidP="00505799">
      <w:pPr>
        <w:jc w:val="both"/>
        <w:rPr>
          <w:color w:val="000000"/>
          <w:szCs w:val="20"/>
          <w:lang w:eastAsia="sl-SI"/>
        </w:rPr>
      </w:pPr>
      <w:r>
        <w:rPr>
          <w:color w:val="000000"/>
          <w:szCs w:val="20"/>
          <w:lang w:eastAsia="sl-SI"/>
        </w:rPr>
        <w:t>Aneks h KP VIZ v 11. členu določa:</w:t>
      </w:r>
    </w:p>
    <w:p w14:paraId="27C57ADE" w14:textId="77777777" w:rsidR="00505799" w:rsidRPr="00AE36BB" w:rsidRDefault="00505799" w:rsidP="00505799">
      <w:pPr>
        <w:shd w:val="clear" w:color="auto" w:fill="FFFFFF"/>
        <w:spacing w:after="120" w:line="240" w:lineRule="auto"/>
        <w:jc w:val="both"/>
        <w:rPr>
          <w:color w:val="000000"/>
          <w:szCs w:val="20"/>
          <w:lang w:eastAsia="sl-SI"/>
        </w:rPr>
      </w:pPr>
      <w:r w:rsidRPr="00AE36BB">
        <w:rPr>
          <w:color w:val="000000"/>
          <w:szCs w:val="20"/>
          <w:lang w:eastAsia="sl-SI"/>
        </w:rPr>
        <w:t>(1)</w:t>
      </w:r>
      <w:r w:rsidRPr="00AE36BB">
        <w:rPr>
          <w:b/>
          <w:bCs/>
          <w:color w:val="000000"/>
          <w:szCs w:val="20"/>
          <w:lang w:eastAsia="sl-SI"/>
        </w:rPr>
        <w:t> </w:t>
      </w:r>
      <w:r w:rsidRPr="00AE36BB">
        <w:rPr>
          <w:color w:val="000000"/>
          <w:szCs w:val="20"/>
          <w:lang w:eastAsia="sl-SI"/>
        </w:rPr>
        <w:t>Prevedba plačnih razredov delovnih mest in nazivov plačnih podskupin D1, D2 in D3, izvedena na podlagi 95. člena ZSTSPJS, je kot Priloga 2 sestavni del tega aneksa.</w:t>
      </w:r>
    </w:p>
    <w:p w14:paraId="5E07579C" w14:textId="77777777" w:rsidR="00505799" w:rsidRPr="00AE36BB" w:rsidRDefault="00505799" w:rsidP="00505799">
      <w:pPr>
        <w:shd w:val="clear" w:color="auto" w:fill="FFFFFF"/>
        <w:spacing w:after="120" w:line="240" w:lineRule="auto"/>
        <w:jc w:val="both"/>
        <w:rPr>
          <w:color w:val="000000"/>
          <w:szCs w:val="20"/>
          <w:lang w:eastAsia="sl-SI"/>
        </w:rPr>
      </w:pPr>
      <w:r w:rsidRPr="00AE36BB">
        <w:rPr>
          <w:color w:val="000000"/>
          <w:szCs w:val="20"/>
          <w:lang w:eastAsia="sl-SI"/>
        </w:rPr>
        <w:t>(2) Prevedba plačnih razredov delovnih mest plačne skupine J, izvedena na podlagi 95. člena ZSTSPJS, je kot Priloga 3 sestavni del tega aneksa.</w:t>
      </w:r>
    </w:p>
    <w:p w14:paraId="5AB8E804" w14:textId="77777777" w:rsidR="00505799" w:rsidRPr="00AE36BB" w:rsidRDefault="00505799" w:rsidP="00505799">
      <w:pPr>
        <w:jc w:val="both"/>
        <w:rPr>
          <w:color w:val="000000"/>
          <w:szCs w:val="20"/>
          <w:lang w:eastAsia="sl-SI"/>
        </w:rPr>
      </w:pPr>
      <w:r w:rsidRPr="00AE36BB">
        <w:rPr>
          <w:color w:val="000000"/>
          <w:szCs w:val="20"/>
          <w:lang w:eastAsia="sl-SI"/>
        </w:rPr>
        <w:t>(3) Prevedba plačnih razredov delovnih mest in nazivov plačnih podskupin D1, D2, D3, D4, D5 in D9, ki so na novo določena s tem aneksom, izvedena na podlagi 95. člena ZSTSPJS, je kot Priloga 4 sestavni del tega aneksa.</w:t>
      </w:r>
    </w:p>
    <w:p w14:paraId="02A9D452" w14:textId="77777777" w:rsidR="00505799" w:rsidRDefault="00505799" w:rsidP="00505799">
      <w:pPr>
        <w:jc w:val="both"/>
        <w:rPr>
          <w:color w:val="000000"/>
          <w:szCs w:val="20"/>
          <w:lang w:eastAsia="sl-SI"/>
        </w:rPr>
      </w:pPr>
    </w:p>
    <w:p w14:paraId="484312B9" w14:textId="77777777" w:rsidR="00505799" w:rsidRDefault="00505799" w:rsidP="00505799">
      <w:pPr>
        <w:jc w:val="both"/>
        <w:rPr>
          <w:color w:val="000000"/>
          <w:szCs w:val="20"/>
          <w:lang w:eastAsia="sl-SI"/>
        </w:rPr>
      </w:pPr>
      <w:r>
        <w:rPr>
          <w:color w:val="000000"/>
          <w:szCs w:val="20"/>
          <w:lang w:eastAsia="sl-SI"/>
        </w:rPr>
        <w:t>Aneks h KP VIZ v 12. členu določa:</w:t>
      </w:r>
    </w:p>
    <w:p w14:paraId="5032213E" w14:textId="77777777" w:rsidR="00505799" w:rsidRPr="00AE36BB" w:rsidRDefault="00505799" w:rsidP="00505799">
      <w:pPr>
        <w:shd w:val="clear" w:color="auto" w:fill="FFFFFF"/>
        <w:spacing w:after="120" w:line="240" w:lineRule="auto"/>
        <w:jc w:val="both"/>
        <w:rPr>
          <w:color w:val="000000"/>
          <w:szCs w:val="20"/>
          <w:lang w:eastAsia="sl-SI"/>
        </w:rPr>
      </w:pPr>
      <w:r w:rsidRPr="00AE36BB">
        <w:rPr>
          <w:color w:val="000000"/>
          <w:szCs w:val="20"/>
          <w:lang w:eastAsia="sl-SI"/>
        </w:rPr>
        <w:t>(1)</w:t>
      </w:r>
      <w:r w:rsidRPr="00AE36BB">
        <w:rPr>
          <w:b/>
          <w:bCs/>
          <w:color w:val="000000"/>
          <w:szCs w:val="20"/>
          <w:lang w:eastAsia="sl-SI"/>
        </w:rPr>
        <w:t> </w:t>
      </w:r>
      <w:r w:rsidRPr="00AE36BB">
        <w:rPr>
          <w:color w:val="000000"/>
          <w:szCs w:val="20"/>
          <w:lang w:eastAsia="sl-SI"/>
        </w:rPr>
        <w:t xml:space="preserve">Javni uslužbenci, ki na dan 31. decembra 2024 zasedajo delovna mesta in nazive, določene in uvrščene v plačni razred s Kolektivno pogodbo za dejavnost vzgoje in izobraževanja (Uradni list RS, št. 52/94, 49/95, 34/96, 45/96 – </w:t>
      </w:r>
      <w:proofErr w:type="spellStart"/>
      <w:r w:rsidRPr="00AE36BB">
        <w:rPr>
          <w:color w:val="000000"/>
          <w:szCs w:val="20"/>
          <w:lang w:eastAsia="sl-SI"/>
        </w:rPr>
        <w:t>popr</w:t>
      </w:r>
      <w:proofErr w:type="spellEnd"/>
      <w:r w:rsidRPr="00AE36BB">
        <w:rPr>
          <w:color w:val="000000"/>
          <w:szCs w:val="20"/>
          <w:lang w:eastAsia="sl-SI"/>
        </w:rPr>
        <w:t xml:space="preserve">., 51/98, 28/99, 39/99 – ZMPUPR, 39/00, 56/01, 64/01, 78/01 – </w:t>
      </w:r>
      <w:proofErr w:type="spellStart"/>
      <w:r w:rsidRPr="00AE36BB">
        <w:rPr>
          <w:color w:val="000000"/>
          <w:szCs w:val="20"/>
          <w:lang w:eastAsia="sl-SI"/>
        </w:rPr>
        <w:t>popr</w:t>
      </w:r>
      <w:proofErr w:type="spellEnd"/>
      <w:r w:rsidRPr="00AE36BB">
        <w:rPr>
          <w:color w:val="000000"/>
          <w:szCs w:val="20"/>
          <w:lang w:eastAsia="sl-SI"/>
        </w:rPr>
        <w:t xml:space="preserve">., 56/02, 43/06 – ZKolP, 52/07, 61/08, 60/08, 33/10, 83/10, 89/10, 79/11, 40/12, 3/13, 46/13, 67/13, 7/14, 52/14, 3/15, 55/15, 106/15, 4/16, 8/16 – </w:t>
      </w:r>
      <w:proofErr w:type="spellStart"/>
      <w:r w:rsidRPr="00AE36BB">
        <w:rPr>
          <w:color w:val="000000"/>
          <w:szCs w:val="20"/>
          <w:lang w:eastAsia="sl-SI"/>
        </w:rPr>
        <w:t>popr</w:t>
      </w:r>
      <w:proofErr w:type="spellEnd"/>
      <w:r w:rsidRPr="00AE36BB">
        <w:rPr>
          <w:color w:val="000000"/>
          <w:szCs w:val="20"/>
          <w:lang w:eastAsia="sl-SI"/>
        </w:rPr>
        <w:t>., 39/16, 51/16, 3/17, 38/17, 45/17, 46/17, 3/18, 47/18, 80/18, 4/19, 45/19, 58/19, 3/20, 97/20, 160/20, 3/21, 88/21, 54/22, 136/22, 4/23, 11/23 in 13/24; v nadaljnjem besedilu: KPVIZ), ki jih ta aneks ne vsebuje več, se s 1. januarjem 2025 premestijo na nova delovna mesta in nazive iz tega aneksa skladno s Prilogo 5, ki je sestavni del tega aneksa.</w:t>
      </w:r>
    </w:p>
    <w:p w14:paraId="2E3236CB" w14:textId="77777777" w:rsidR="00505799" w:rsidRPr="00AE36BB" w:rsidRDefault="00505799" w:rsidP="00505799">
      <w:pPr>
        <w:shd w:val="clear" w:color="auto" w:fill="FFFFFF"/>
        <w:spacing w:after="120" w:line="240" w:lineRule="auto"/>
        <w:jc w:val="both"/>
        <w:rPr>
          <w:color w:val="000000"/>
          <w:szCs w:val="20"/>
          <w:lang w:eastAsia="sl-SI"/>
        </w:rPr>
      </w:pPr>
      <w:r w:rsidRPr="00AE36BB">
        <w:rPr>
          <w:color w:val="000000"/>
          <w:szCs w:val="20"/>
          <w:lang w:eastAsia="sl-SI"/>
        </w:rPr>
        <w:t>(2) Javni uslužbenci, ki na dan 31. decembra 2024 zasedajo delovna mesta, določena in uvrščena v plačni razred s KPVIZ, ki jih ta aneks zgolj preimenuje in ohranijo isto šifro delovnega mesta, se ne premestijo na nova delovna mesta, ampak se prevedejo v plačni razred na preimenovanem delovnem mestu z isto šifro.</w:t>
      </w:r>
    </w:p>
    <w:p w14:paraId="576CD978" w14:textId="77777777" w:rsidR="00505799" w:rsidRPr="00AE36BB" w:rsidRDefault="00505799" w:rsidP="00505799">
      <w:pPr>
        <w:jc w:val="both"/>
        <w:rPr>
          <w:color w:val="000000"/>
          <w:szCs w:val="20"/>
          <w:lang w:eastAsia="sl-SI"/>
        </w:rPr>
      </w:pPr>
      <w:r w:rsidRPr="00AE36BB">
        <w:rPr>
          <w:color w:val="000000"/>
          <w:szCs w:val="20"/>
          <w:lang w:eastAsia="sl-SI"/>
        </w:rPr>
        <w:t>(3) Javni uslužbenci, ki na dan 31. decembra 2024 zasedajo delovna mesta plačne skupine J, določena in uvrščena v plačni razred s KPVIZ, ki se jim s tem aneksom spremeni zgolj šifra delovnega mesta zaradi premika delovnega mesta iz plačne skupine J v plačno skupino D, se ne premestijo na nova delovna mesta, ampak se prevedejo v plačni razred na istem delovnem mestu z novo šifro.</w:t>
      </w:r>
    </w:p>
    <w:p w14:paraId="05DFB4A0" w14:textId="77777777" w:rsidR="00505799" w:rsidRPr="00E03925" w:rsidRDefault="00505799" w:rsidP="00505799">
      <w:pPr>
        <w:jc w:val="both"/>
        <w:rPr>
          <w:color w:val="000000"/>
          <w:szCs w:val="20"/>
          <w:lang w:eastAsia="sl-SI"/>
        </w:rPr>
      </w:pPr>
    </w:p>
    <w:p w14:paraId="0112D168" w14:textId="77777777" w:rsidR="00505799" w:rsidRPr="006D3611" w:rsidRDefault="00505799" w:rsidP="004515D6">
      <w:pPr>
        <w:pStyle w:val="ZADEVA"/>
        <w:numPr>
          <w:ilvl w:val="1"/>
          <w:numId w:val="6"/>
        </w:numPr>
        <w:tabs>
          <w:tab w:val="clear" w:pos="1701"/>
          <w:tab w:val="left" w:pos="0"/>
        </w:tabs>
        <w:suppressAutoHyphens w:val="0"/>
        <w:jc w:val="both"/>
        <w:outlineLvl w:val="1"/>
        <w:rPr>
          <w:bCs/>
          <w:szCs w:val="20"/>
          <w:lang w:val="sl-SI"/>
        </w:rPr>
      </w:pPr>
      <w:bookmarkStart w:id="10" w:name="_Toc187742146"/>
      <w:bookmarkStart w:id="11" w:name="_Toc204235382"/>
      <w:r>
        <w:rPr>
          <w:bCs/>
          <w:szCs w:val="20"/>
          <w:lang w:val="sl-SI"/>
        </w:rPr>
        <w:t>Aneks</w:t>
      </w:r>
      <w:r w:rsidRPr="00495CEE">
        <w:rPr>
          <w:bCs/>
          <w:szCs w:val="20"/>
          <w:lang w:val="sl-SI"/>
        </w:rPr>
        <w:t xml:space="preserve"> h Kolektivni pogodbi za raziskovalno dejavnost</w:t>
      </w:r>
      <w:bookmarkEnd w:id="10"/>
      <w:bookmarkEnd w:id="11"/>
    </w:p>
    <w:p w14:paraId="49F82C97" w14:textId="77777777" w:rsidR="00505799" w:rsidRDefault="00505799" w:rsidP="00505799">
      <w:pPr>
        <w:jc w:val="both"/>
        <w:rPr>
          <w:color w:val="000000"/>
          <w:szCs w:val="20"/>
          <w:lang w:eastAsia="sl-SI"/>
        </w:rPr>
      </w:pPr>
    </w:p>
    <w:p w14:paraId="50D38455" w14:textId="77777777" w:rsidR="00505799" w:rsidRPr="00CC38AB" w:rsidRDefault="00505799" w:rsidP="00505799">
      <w:pPr>
        <w:jc w:val="both"/>
        <w:rPr>
          <w:color w:val="000000"/>
          <w:szCs w:val="20"/>
          <w:lang w:eastAsia="sl-SI"/>
        </w:rPr>
      </w:pPr>
      <w:r w:rsidRPr="00CC38AB">
        <w:rPr>
          <w:color w:val="000000"/>
          <w:szCs w:val="20"/>
          <w:lang w:eastAsia="sl-SI"/>
        </w:rPr>
        <w:t>Aneks h Kolektivni pogodbi za raziskovalno dejavnost (</w:t>
      </w:r>
      <w:r>
        <w:rPr>
          <w:color w:val="000000"/>
          <w:szCs w:val="20"/>
          <w:lang w:eastAsia="sl-SI"/>
        </w:rPr>
        <w:t>Aneks h KP</w:t>
      </w:r>
      <w:r w:rsidRPr="00CC38AB">
        <w:rPr>
          <w:color w:val="000000"/>
          <w:szCs w:val="20"/>
          <w:lang w:eastAsia="sl-SI"/>
        </w:rPr>
        <w:t>)</w:t>
      </w:r>
      <w:r>
        <w:rPr>
          <w:rStyle w:val="Sprotnaopomba-sklic"/>
          <w:color w:val="000000"/>
          <w:szCs w:val="20"/>
          <w:lang w:eastAsia="sl-SI"/>
        </w:rPr>
        <w:footnoteReference w:id="3"/>
      </w:r>
      <w:r>
        <w:rPr>
          <w:color w:val="000000"/>
          <w:szCs w:val="20"/>
          <w:lang w:eastAsia="sl-SI"/>
        </w:rPr>
        <w:t xml:space="preserve"> v 2. členu določa, da se </w:t>
      </w:r>
      <w:r w:rsidRPr="00E03925">
        <w:rPr>
          <w:color w:val="000000"/>
          <w:szCs w:val="20"/>
          <w:lang w:eastAsia="sl-SI"/>
        </w:rPr>
        <w:t xml:space="preserve">s tem aneksom </w:t>
      </w:r>
      <w:r w:rsidRPr="00CC38AB">
        <w:rPr>
          <w:color w:val="000000"/>
          <w:szCs w:val="20"/>
          <w:lang w:eastAsia="sl-SI"/>
        </w:rPr>
        <w:t>uvrščajo v plačne razrede delovna mesta in nazivi plačne skupine H – Delovna mesta in nazivi na področju znanosti, v naslednjih plačnih podskupinah:</w:t>
      </w:r>
    </w:p>
    <w:p w14:paraId="5D889043" w14:textId="77777777" w:rsidR="00505799" w:rsidRPr="00CC38AB" w:rsidRDefault="00505799" w:rsidP="004515D6">
      <w:pPr>
        <w:pStyle w:val="Odstavekseznama"/>
        <w:numPr>
          <w:ilvl w:val="0"/>
          <w:numId w:val="10"/>
        </w:numPr>
        <w:jc w:val="both"/>
        <w:rPr>
          <w:color w:val="000000"/>
          <w:szCs w:val="20"/>
          <w:lang w:eastAsia="sl-SI"/>
        </w:rPr>
      </w:pPr>
      <w:r w:rsidRPr="00CC38AB">
        <w:rPr>
          <w:color w:val="000000"/>
          <w:szCs w:val="20"/>
          <w:lang w:eastAsia="sl-SI"/>
        </w:rPr>
        <w:t>H1 – Raziskovalci;</w:t>
      </w:r>
    </w:p>
    <w:p w14:paraId="5B133CF2" w14:textId="77777777" w:rsidR="00505799" w:rsidRPr="00CC38AB" w:rsidRDefault="00505799" w:rsidP="004515D6">
      <w:pPr>
        <w:pStyle w:val="Odstavekseznama"/>
        <w:numPr>
          <w:ilvl w:val="0"/>
          <w:numId w:val="10"/>
        </w:numPr>
        <w:jc w:val="both"/>
        <w:rPr>
          <w:color w:val="000000"/>
          <w:szCs w:val="20"/>
          <w:lang w:eastAsia="sl-SI"/>
        </w:rPr>
      </w:pPr>
      <w:r w:rsidRPr="00CC38AB">
        <w:rPr>
          <w:color w:val="000000"/>
          <w:szCs w:val="20"/>
          <w:lang w:eastAsia="sl-SI"/>
        </w:rPr>
        <w:t>H2 – Strokovni sodelavci;</w:t>
      </w:r>
    </w:p>
    <w:p w14:paraId="0C15EB41" w14:textId="77777777" w:rsidR="00505799" w:rsidRPr="00CC38AB" w:rsidRDefault="00505799" w:rsidP="004515D6">
      <w:pPr>
        <w:pStyle w:val="Odstavekseznama"/>
        <w:numPr>
          <w:ilvl w:val="0"/>
          <w:numId w:val="10"/>
        </w:numPr>
        <w:jc w:val="both"/>
        <w:rPr>
          <w:color w:val="000000"/>
          <w:szCs w:val="20"/>
          <w:lang w:eastAsia="sl-SI"/>
        </w:rPr>
      </w:pPr>
      <w:r w:rsidRPr="00CC38AB">
        <w:rPr>
          <w:color w:val="000000"/>
          <w:szCs w:val="20"/>
          <w:lang w:eastAsia="sl-SI"/>
        </w:rPr>
        <w:t>H3 – Specifična delovna mesta na področju znanosti;</w:t>
      </w:r>
    </w:p>
    <w:p w14:paraId="3FEEE033" w14:textId="77777777" w:rsidR="00505799" w:rsidRPr="00CC38AB" w:rsidRDefault="00505799" w:rsidP="004515D6">
      <w:pPr>
        <w:pStyle w:val="Odstavekseznama"/>
        <w:numPr>
          <w:ilvl w:val="0"/>
          <w:numId w:val="10"/>
        </w:numPr>
        <w:jc w:val="both"/>
        <w:rPr>
          <w:color w:val="000000"/>
          <w:szCs w:val="20"/>
          <w:lang w:eastAsia="sl-SI"/>
        </w:rPr>
      </w:pPr>
      <w:r w:rsidRPr="00CC38AB">
        <w:rPr>
          <w:color w:val="000000"/>
          <w:szCs w:val="20"/>
          <w:lang w:eastAsia="sl-SI"/>
        </w:rPr>
        <w:t>H9 – Administrativni, računovodski, tehnični in ostali delavci na področju znanosti</w:t>
      </w:r>
      <w:r>
        <w:rPr>
          <w:color w:val="000000"/>
          <w:szCs w:val="20"/>
          <w:lang w:eastAsia="sl-SI"/>
        </w:rPr>
        <w:t>.</w:t>
      </w:r>
    </w:p>
    <w:p w14:paraId="4A1BD839" w14:textId="77777777" w:rsidR="00505799" w:rsidRPr="00396B42" w:rsidRDefault="00505799" w:rsidP="00505799">
      <w:pPr>
        <w:shd w:val="clear" w:color="auto" w:fill="FFFFFF"/>
        <w:spacing w:after="120" w:line="240" w:lineRule="auto"/>
        <w:jc w:val="both"/>
        <w:rPr>
          <w:color w:val="000000"/>
          <w:szCs w:val="20"/>
          <w:u w:val="single"/>
          <w:lang w:eastAsia="sl-SI"/>
        </w:rPr>
      </w:pPr>
    </w:p>
    <w:p w14:paraId="2942D86D" w14:textId="3AD3F4E2" w:rsidR="00505799" w:rsidRDefault="00505799" w:rsidP="00505799">
      <w:pPr>
        <w:jc w:val="both"/>
        <w:rPr>
          <w:color w:val="000000"/>
          <w:szCs w:val="20"/>
          <w:lang w:eastAsia="sl-SI"/>
        </w:rPr>
      </w:pPr>
      <w:r w:rsidRPr="00E03925">
        <w:rPr>
          <w:color w:val="000000"/>
          <w:szCs w:val="20"/>
          <w:lang w:eastAsia="sl-SI"/>
        </w:rPr>
        <w:t xml:space="preserve">Delovna mesta in nazivi </w:t>
      </w:r>
      <w:r w:rsidRPr="00CC38AB">
        <w:rPr>
          <w:color w:val="000000"/>
          <w:szCs w:val="20"/>
          <w:lang w:eastAsia="sl-SI"/>
        </w:rPr>
        <w:t xml:space="preserve">plačnih podskupin H1, H2, H3 in H9 </w:t>
      </w:r>
      <w:r w:rsidRPr="00E03925">
        <w:rPr>
          <w:color w:val="000000"/>
          <w:szCs w:val="20"/>
          <w:lang w:eastAsia="sl-SI"/>
        </w:rPr>
        <w:t xml:space="preserve">se v skladu s prvim odstavkom 3. člena Aneksa h KP </w:t>
      </w:r>
      <w:r w:rsidRPr="00CC38AB">
        <w:rPr>
          <w:color w:val="000000"/>
          <w:szCs w:val="20"/>
          <w:lang w:eastAsia="sl-SI"/>
        </w:rPr>
        <w:t>uvrstijo v plačne razrede v skladu s Prilogo 1 tega aneksa.</w:t>
      </w:r>
      <w:r>
        <w:rPr>
          <w:color w:val="000000"/>
          <w:szCs w:val="20"/>
          <w:lang w:eastAsia="sl-SI"/>
        </w:rPr>
        <w:t xml:space="preserve"> Drugi odstavek tega člena določa, da n</w:t>
      </w:r>
      <w:r w:rsidRPr="00CC38AB">
        <w:rPr>
          <w:color w:val="000000"/>
          <w:szCs w:val="20"/>
          <w:lang w:eastAsia="sl-SI"/>
        </w:rPr>
        <w:t>a delovnih mestih v plačni podskupini H1 ni možno napredovati v naziv, zato je, skladno z določbo drugega odstavka 25. člena ZSTSPJS, na teh delovnih mestih možno napredovati za deset plačnih razredov.</w:t>
      </w:r>
    </w:p>
    <w:p w14:paraId="04759FA6" w14:textId="77777777" w:rsidR="00505799" w:rsidRDefault="00505799" w:rsidP="00505799">
      <w:pPr>
        <w:jc w:val="both"/>
        <w:rPr>
          <w:color w:val="000000"/>
          <w:szCs w:val="20"/>
          <w:lang w:eastAsia="sl-SI"/>
        </w:rPr>
      </w:pPr>
    </w:p>
    <w:p w14:paraId="2F7A52D0" w14:textId="77777777" w:rsidR="00505799" w:rsidRDefault="00505799" w:rsidP="00505799">
      <w:pPr>
        <w:jc w:val="both"/>
        <w:rPr>
          <w:color w:val="000000"/>
          <w:szCs w:val="20"/>
          <w:lang w:eastAsia="sl-SI"/>
        </w:rPr>
      </w:pPr>
      <w:r w:rsidRPr="004E232F">
        <w:rPr>
          <w:color w:val="000000"/>
          <w:szCs w:val="20"/>
          <w:lang w:eastAsia="sl-SI"/>
        </w:rPr>
        <w:lastRenderedPageBreak/>
        <w:t xml:space="preserve">Aneks h KP </w:t>
      </w:r>
      <w:r>
        <w:rPr>
          <w:color w:val="000000"/>
          <w:szCs w:val="20"/>
          <w:lang w:eastAsia="sl-SI"/>
        </w:rPr>
        <w:t xml:space="preserve">v </w:t>
      </w:r>
      <w:r w:rsidRPr="004E232F">
        <w:rPr>
          <w:color w:val="000000"/>
          <w:szCs w:val="20"/>
          <w:lang w:eastAsia="sl-SI"/>
        </w:rPr>
        <w:t>8. člen</w:t>
      </w:r>
      <w:r>
        <w:rPr>
          <w:color w:val="000000"/>
          <w:szCs w:val="20"/>
          <w:lang w:eastAsia="sl-SI"/>
        </w:rPr>
        <w:t xml:space="preserve">u vsebuje določbe glede </w:t>
      </w:r>
      <w:r w:rsidRPr="004E232F">
        <w:rPr>
          <w:color w:val="000000"/>
          <w:szCs w:val="20"/>
          <w:lang w:eastAsia="sl-SI"/>
        </w:rPr>
        <w:t>prevedb</w:t>
      </w:r>
      <w:r>
        <w:rPr>
          <w:color w:val="000000"/>
          <w:szCs w:val="20"/>
          <w:lang w:eastAsia="sl-SI"/>
        </w:rPr>
        <w:t>e</w:t>
      </w:r>
      <w:r w:rsidRPr="004E232F">
        <w:rPr>
          <w:color w:val="000000"/>
          <w:szCs w:val="20"/>
          <w:lang w:eastAsia="sl-SI"/>
        </w:rPr>
        <w:t xml:space="preserve"> plačnega razreda delovnega mesta in nazivov</w:t>
      </w:r>
      <w:r>
        <w:rPr>
          <w:color w:val="000000"/>
          <w:szCs w:val="20"/>
          <w:lang w:eastAsia="sl-SI"/>
        </w:rPr>
        <w:t xml:space="preserve"> in določa:</w:t>
      </w:r>
    </w:p>
    <w:p w14:paraId="169674B4" w14:textId="77777777" w:rsidR="0022311C" w:rsidRPr="004E232F" w:rsidRDefault="0022311C" w:rsidP="0022311C">
      <w:pPr>
        <w:jc w:val="both"/>
        <w:rPr>
          <w:color w:val="000000"/>
          <w:szCs w:val="20"/>
          <w:lang w:eastAsia="sl-SI"/>
        </w:rPr>
      </w:pPr>
      <w:r w:rsidRPr="004E232F">
        <w:rPr>
          <w:color w:val="000000"/>
          <w:szCs w:val="20"/>
          <w:lang w:eastAsia="sl-SI"/>
        </w:rPr>
        <w:t xml:space="preserve">(1) Prevedba plačnih razredov delovnih mest in nazivov plačnih podskupin H1 in H2 iz Kolektivne pogodbe za raziskovalno dejavnost (Uradni list RS, št. 45/92, 5/93, 18/94 – ZRPJZ, 50/94, 45/96, 73/98 – </w:t>
      </w:r>
      <w:proofErr w:type="spellStart"/>
      <w:r w:rsidRPr="004E232F">
        <w:rPr>
          <w:color w:val="000000"/>
          <w:szCs w:val="20"/>
          <w:lang w:eastAsia="sl-SI"/>
        </w:rPr>
        <w:t>popr</w:t>
      </w:r>
      <w:proofErr w:type="spellEnd"/>
      <w:r w:rsidRPr="004E232F">
        <w:rPr>
          <w:color w:val="000000"/>
          <w:szCs w:val="20"/>
          <w:lang w:eastAsia="sl-SI"/>
        </w:rPr>
        <w:t xml:space="preserve">., 51/98, 39/99 – ZMPUPR, 106/99, 107/00, 85/01 – </w:t>
      </w:r>
      <w:proofErr w:type="spellStart"/>
      <w:r w:rsidRPr="004E232F">
        <w:rPr>
          <w:color w:val="000000"/>
          <w:szCs w:val="20"/>
          <w:lang w:eastAsia="sl-SI"/>
        </w:rPr>
        <w:t>popr</w:t>
      </w:r>
      <w:proofErr w:type="spellEnd"/>
      <w:r w:rsidRPr="004E232F">
        <w:rPr>
          <w:color w:val="000000"/>
          <w:szCs w:val="20"/>
          <w:lang w:eastAsia="sl-SI"/>
        </w:rPr>
        <w:t>., 64/01, 84/01, 43/06 – ZKolP, 61/08, 67/08, 40/12, 46/13, 106/15, 46/17, 80/18, 160/20, 88/21, 136/22 in 11/23; v nadaljnjem besedilu: KPRD), izvedena na podlagi 95. člena ZSTSPJS, je Priloga 2 tega aneksa.</w:t>
      </w:r>
    </w:p>
    <w:p w14:paraId="2507E2ED" w14:textId="77777777" w:rsidR="0022311C" w:rsidRPr="004E232F" w:rsidRDefault="0022311C" w:rsidP="0022311C">
      <w:pPr>
        <w:jc w:val="both"/>
        <w:rPr>
          <w:color w:val="000000"/>
          <w:szCs w:val="20"/>
          <w:lang w:eastAsia="sl-SI"/>
        </w:rPr>
      </w:pPr>
      <w:r w:rsidRPr="004E232F">
        <w:rPr>
          <w:color w:val="000000"/>
          <w:szCs w:val="20"/>
          <w:lang w:eastAsia="sl-SI"/>
        </w:rPr>
        <w:t>(2) Prevedba plačnih razredov delovnih mest plačne skupine I, izvedena na podlagi 95. člena ZSTSPJS, je Priloga 3 tega aneksa.</w:t>
      </w:r>
    </w:p>
    <w:p w14:paraId="3A996727" w14:textId="77777777" w:rsidR="0022311C" w:rsidRPr="004E232F" w:rsidRDefault="0022311C" w:rsidP="0022311C">
      <w:pPr>
        <w:jc w:val="both"/>
        <w:rPr>
          <w:color w:val="000000"/>
          <w:szCs w:val="20"/>
          <w:lang w:eastAsia="sl-SI"/>
        </w:rPr>
      </w:pPr>
      <w:r w:rsidRPr="004E232F">
        <w:rPr>
          <w:color w:val="000000"/>
          <w:szCs w:val="20"/>
          <w:lang w:eastAsia="sl-SI"/>
        </w:rPr>
        <w:t>(3) Prevedba plačnih razredov delovnih mest plačne skupine J, izvedena na podlagi 95. člena ZSTSPJS, je Priloga 4 tega aneksa.</w:t>
      </w:r>
    </w:p>
    <w:p w14:paraId="2A1720D4" w14:textId="6E93080A" w:rsidR="0022311C" w:rsidRDefault="0022311C" w:rsidP="0022311C">
      <w:pPr>
        <w:jc w:val="both"/>
        <w:rPr>
          <w:color w:val="000000"/>
          <w:szCs w:val="20"/>
          <w:lang w:eastAsia="sl-SI"/>
        </w:rPr>
      </w:pPr>
      <w:r w:rsidRPr="004E232F">
        <w:rPr>
          <w:color w:val="000000"/>
          <w:szCs w:val="20"/>
          <w:lang w:eastAsia="sl-SI"/>
        </w:rPr>
        <w:t>(4) Prevedba plačnih razredov delovnih mest in nazivov plačnih podskupin H1, H2, H3 in H9, ki so na novo določena s tem aneksom, izvedena na podlagi 95. člena ZSTSPJS, je Priloga 5 tega aneksa.</w:t>
      </w:r>
    </w:p>
    <w:p w14:paraId="738FCA6A" w14:textId="77777777" w:rsidR="00505799" w:rsidRDefault="00505799" w:rsidP="00505799">
      <w:pPr>
        <w:jc w:val="both"/>
        <w:rPr>
          <w:color w:val="000000"/>
          <w:szCs w:val="20"/>
          <w:lang w:eastAsia="sl-SI"/>
        </w:rPr>
      </w:pPr>
    </w:p>
    <w:p w14:paraId="6E553606" w14:textId="77777777" w:rsidR="00505799" w:rsidRPr="004E232F" w:rsidRDefault="00505799" w:rsidP="00505799">
      <w:pPr>
        <w:jc w:val="both"/>
        <w:rPr>
          <w:color w:val="000000"/>
          <w:szCs w:val="20"/>
          <w:lang w:eastAsia="sl-SI"/>
        </w:rPr>
      </w:pPr>
      <w:r>
        <w:rPr>
          <w:color w:val="000000"/>
          <w:szCs w:val="20"/>
          <w:lang w:eastAsia="sl-SI"/>
        </w:rPr>
        <w:t xml:space="preserve">V 9. členu Aneks h KP vsebuje določbe glede </w:t>
      </w:r>
      <w:r w:rsidRPr="004E232F">
        <w:rPr>
          <w:color w:val="000000"/>
          <w:szCs w:val="20"/>
          <w:lang w:eastAsia="sl-SI"/>
        </w:rPr>
        <w:t>premestit</w:t>
      </w:r>
      <w:r>
        <w:rPr>
          <w:color w:val="000000"/>
          <w:szCs w:val="20"/>
          <w:lang w:eastAsia="sl-SI"/>
        </w:rPr>
        <w:t>ve</w:t>
      </w:r>
      <w:r w:rsidRPr="004E232F">
        <w:rPr>
          <w:color w:val="000000"/>
          <w:szCs w:val="20"/>
          <w:lang w:eastAsia="sl-SI"/>
        </w:rPr>
        <w:t xml:space="preserve"> javnih uslužbencev na delovna mesta</w:t>
      </w:r>
      <w:r>
        <w:rPr>
          <w:color w:val="000000"/>
          <w:szCs w:val="20"/>
          <w:lang w:eastAsia="sl-SI"/>
        </w:rPr>
        <w:t>:</w:t>
      </w:r>
      <w:r w:rsidRPr="004E232F">
        <w:rPr>
          <w:color w:val="000000"/>
          <w:szCs w:val="20"/>
          <w:lang w:eastAsia="sl-SI"/>
        </w:rPr>
        <w:t xml:space="preserve"> </w:t>
      </w:r>
    </w:p>
    <w:p w14:paraId="56066536" w14:textId="77777777" w:rsidR="00505799" w:rsidRPr="004E232F" w:rsidRDefault="00505799" w:rsidP="00505799">
      <w:pPr>
        <w:jc w:val="both"/>
        <w:rPr>
          <w:color w:val="000000"/>
          <w:szCs w:val="20"/>
          <w:lang w:eastAsia="sl-SI"/>
        </w:rPr>
      </w:pPr>
      <w:r w:rsidRPr="004E232F">
        <w:rPr>
          <w:color w:val="000000"/>
          <w:szCs w:val="20"/>
          <w:lang w:eastAsia="sl-SI"/>
        </w:rPr>
        <w:t>(1) Javni uslužbenci, ki na dan 31. decembra 2024 zasedajo delovna mesta, določena in uvrščena v plačni razred s KPRD, ki jih ta aneks ne vsebuje več, se s 1. januarjem 2025 premestijo na nova delovna mesta in nazive iz tega aneksa skladno s Prilogo 6 tega aneksa.</w:t>
      </w:r>
    </w:p>
    <w:p w14:paraId="4E65AB26" w14:textId="77777777" w:rsidR="00505799" w:rsidRPr="004E232F" w:rsidRDefault="00505799" w:rsidP="00505799">
      <w:pPr>
        <w:jc w:val="both"/>
        <w:rPr>
          <w:color w:val="000000"/>
          <w:szCs w:val="20"/>
          <w:lang w:eastAsia="sl-SI"/>
        </w:rPr>
      </w:pPr>
      <w:r w:rsidRPr="004E232F">
        <w:rPr>
          <w:color w:val="000000"/>
          <w:szCs w:val="20"/>
          <w:lang w:eastAsia="sl-SI"/>
        </w:rPr>
        <w:t>(2) Javni uslužbenci, ki na dan 31. decembra 2024 zasedajo delovna mesta, določena in uvrščena v plačni razred s KPRD, ki jih ta aneks zgolj preimenuje in ohranijo isto šifro delovnega mesta, se ne premestijo na nova delovna mesta, ampak se prevedejo v plačni razred na preimenovanem delovnem mestu z isto šifro.</w:t>
      </w:r>
    </w:p>
    <w:p w14:paraId="2D63A52D" w14:textId="77777777" w:rsidR="00505799" w:rsidRPr="004E232F" w:rsidRDefault="00505799" w:rsidP="00505799">
      <w:pPr>
        <w:jc w:val="both"/>
        <w:rPr>
          <w:color w:val="000000"/>
          <w:szCs w:val="20"/>
          <w:lang w:eastAsia="sl-SI"/>
        </w:rPr>
      </w:pPr>
      <w:r w:rsidRPr="004E232F">
        <w:rPr>
          <w:color w:val="000000"/>
          <w:szCs w:val="20"/>
          <w:lang w:eastAsia="sl-SI"/>
        </w:rPr>
        <w:t>(3) Javni uslužbenci, ki na dan 31. decembra 2024 zasedajo delovna mesta plačne skupine I in J, ki se jim s tem aneksom spremeni zgolj šifra delovnega mesta zaradi premika delovnega mesta iz plačne skupine I oziroma J v plačno skupino H, se ne premestijo na nova delovna mesta, ampak se prevedejo v plačni razred na istem delovnem mestu z novo šifro.</w:t>
      </w:r>
    </w:p>
    <w:p w14:paraId="62C4770D" w14:textId="77777777" w:rsidR="00505799" w:rsidRDefault="00505799" w:rsidP="00505799">
      <w:pPr>
        <w:jc w:val="both"/>
        <w:rPr>
          <w:color w:val="000000"/>
          <w:szCs w:val="20"/>
          <w:lang w:eastAsia="sl-SI"/>
        </w:rPr>
      </w:pPr>
    </w:p>
    <w:p w14:paraId="55F7D501" w14:textId="77777777" w:rsidR="006011A5" w:rsidRDefault="006011A5" w:rsidP="006011A5">
      <w:pPr>
        <w:pStyle w:val="ZADEVA"/>
        <w:numPr>
          <w:ilvl w:val="1"/>
          <w:numId w:val="6"/>
        </w:numPr>
        <w:tabs>
          <w:tab w:val="clear" w:pos="1701"/>
          <w:tab w:val="left" w:pos="0"/>
        </w:tabs>
        <w:suppressAutoHyphens w:val="0"/>
        <w:jc w:val="both"/>
        <w:outlineLvl w:val="1"/>
        <w:rPr>
          <w:bCs/>
          <w:szCs w:val="20"/>
          <w:lang w:val="sl-SI"/>
        </w:rPr>
      </w:pPr>
      <w:bookmarkStart w:id="12" w:name="_Toc193720401"/>
      <w:bookmarkStart w:id="13" w:name="_Toc204235383"/>
      <w:r>
        <w:rPr>
          <w:bCs/>
          <w:szCs w:val="20"/>
          <w:lang w:val="sl-SI"/>
        </w:rPr>
        <w:t>Minimalna plača v letih 2024 in 2025</w:t>
      </w:r>
      <w:bookmarkEnd w:id="12"/>
      <w:bookmarkEnd w:id="13"/>
    </w:p>
    <w:p w14:paraId="1FB36553" w14:textId="77777777" w:rsidR="006011A5" w:rsidRDefault="006011A5" w:rsidP="006011A5">
      <w:pPr>
        <w:pStyle w:val="ZADEVA"/>
        <w:tabs>
          <w:tab w:val="clear" w:pos="1701"/>
          <w:tab w:val="left" w:pos="0"/>
        </w:tabs>
        <w:suppressAutoHyphens w:val="0"/>
        <w:jc w:val="both"/>
        <w:outlineLvl w:val="1"/>
        <w:rPr>
          <w:bCs/>
          <w:szCs w:val="20"/>
          <w:lang w:val="sl-SI"/>
        </w:rPr>
      </w:pPr>
    </w:p>
    <w:p w14:paraId="4042F273" w14:textId="77777777" w:rsidR="006011A5" w:rsidRPr="001930A1" w:rsidRDefault="006011A5" w:rsidP="006011A5">
      <w:pPr>
        <w:pStyle w:val="ZADEVA"/>
        <w:tabs>
          <w:tab w:val="clear" w:pos="1701"/>
          <w:tab w:val="left" w:pos="0"/>
        </w:tabs>
        <w:ind w:left="0" w:firstLine="0"/>
        <w:jc w:val="both"/>
        <w:rPr>
          <w:b w:val="0"/>
          <w:bCs/>
          <w:color w:val="000000"/>
          <w:szCs w:val="20"/>
          <w:lang w:val="sl-SI" w:eastAsia="sl-SI"/>
        </w:rPr>
      </w:pPr>
      <w:r w:rsidRPr="001930A1">
        <w:rPr>
          <w:b w:val="0"/>
          <w:bCs/>
          <w:color w:val="000000"/>
          <w:szCs w:val="20"/>
          <w:lang w:val="sl-SI" w:eastAsia="sl-SI"/>
        </w:rPr>
        <w:t>Minimalna plača je bila za leto 2024 določena v višini 1.253,90 EUR bruto, za leto 2025 pa 1.277,72 EUR bruto.</w:t>
      </w:r>
    </w:p>
    <w:p w14:paraId="25110958" w14:textId="77777777" w:rsidR="00505799" w:rsidRDefault="00505799" w:rsidP="00447BFC">
      <w:pPr>
        <w:spacing w:line="240" w:lineRule="auto"/>
        <w:ind w:firstLine="708"/>
        <w:jc w:val="both"/>
        <w:rPr>
          <w:color w:val="000000"/>
          <w:szCs w:val="20"/>
          <w:lang w:eastAsia="sl-SI"/>
        </w:rPr>
      </w:pPr>
    </w:p>
    <w:p w14:paraId="39452330" w14:textId="77777777" w:rsidR="00447BFC" w:rsidRDefault="00447BFC" w:rsidP="00447BFC">
      <w:pPr>
        <w:spacing w:line="240" w:lineRule="auto"/>
        <w:ind w:firstLine="708"/>
        <w:jc w:val="both"/>
        <w:rPr>
          <w:color w:val="000000"/>
          <w:szCs w:val="20"/>
          <w:lang w:eastAsia="sl-SI"/>
        </w:rPr>
      </w:pPr>
    </w:p>
    <w:p w14:paraId="6875BA79" w14:textId="77777777" w:rsidR="00447BFC" w:rsidRPr="00E03925" w:rsidRDefault="00447BFC" w:rsidP="00A30A1E">
      <w:pPr>
        <w:spacing w:line="240" w:lineRule="auto"/>
        <w:jc w:val="both"/>
        <w:rPr>
          <w:color w:val="000000"/>
          <w:szCs w:val="20"/>
          <w:lang w:eastAsia="sl-SI"/>
        </w:rPr>
      </w:pPr>
    </w:p>
    <w:p w14:paraId="111AC5CE" w14:textId="1F589EBE" w:rsidR="00CB6A50" w:rsidRDefault="0070222C" w:rsidP="005A6637">
      <w:pPr>
        <w:pStyle w:val="Naslov2"/>
        <w:numPr>
          <w:ilvl w:val="0"/>
          <w:numId w:val="0"/>
        </w:numPr>
        <w:rPr>
          <w:rFonts w:ascii="Arial" w:hAnsi="Arial" w:cs="Arial"/>
          <w:b/>
          <w:bCs/>
          <w:color w:val="auto"/>
          <w:sz w:val="20"/>
          <w:szCs w:val="20"/>
        </w:rPr>
      </w:pPr>
      <w:bookmarkStart w:id="14" w:name="_Toc204235384"/>
      <w:bookmarkEnd w:id="6"/>
      <w:r w:rsidRPr="00AE0178">
        <w:rPr>
          <w:rFonts w:ascii="Arial" w:hAnsi="Arial" w:cs="Arial"/>
          <w:b/>
          <w:bCs/>
          <w:color w:val="auto"/>
          <w:sz w:val="20"/>
          <w:szCs w:val="20"/>
        </w:rPr>
        <w:t xml:space="preserve">2. </w:t>
      </w:r>
      <w:r w:rsidR="00AE0178" w:rsidRPr="00AE0178">
        <w:rPr>
          <w:rFonts w:ascii="Arial" w:hAnsi="Arial" w:cs="Arial"/>
          <w:b/>
          <w:bCs/>
          <w:color w:val="auto"/>
          <w:sz w:val="20"/>
          <w:szCs w:val="20"/>
        </w:rPr>
        <w:t xml:space="preserve"> </w:t>
      </w:r>
      <w:r w:rsidR="005A6637">
        <w:rPr>
          <w:rFonts w:ascii="Arial" w:hAnsi="Arial" w:cs="Arial"/>
          <w:b/>
          <w:bCs/>
          <w:color w:val="auto"/>
          <w:sz w:val="20"/>
          <w:szCs w:val="20"/>
        </w:rPr>
        <w:t>Nadzor nad prevedbo delovnih mest in javnih uslužbencev</w:t>
      </w:r>
      <w:bookmarkEnd w:id="14"/>
    </w:p>
    <w:p w14:paraId="23A8E87C" w14:textId="77777777" w:rsidR="00CC25C7" w:rsidRDefault="00CC25C7" w:rsidP="00CC25C7"/>
    <w:p w14:paraId="0912BBA0" w14:textId="77777777" w:rsidR="00447BFC" w:rsidRDefault="00447BFC" w:rsidP="00CC25C7"/>
    <w:p w14:paraId="21EB9911" w14:textId="34888F1C" w:rsidR="00CC25C7" w:rsidRPr="006D3611" w:rsidRDefault="00CC25C7" w:rsidP="00CC25C7">
      <w:pPr>
        <w:pStyle w:val="ZADEVA"/>
        <w:numPr>
          <w:ilvl w:val="1"/>
          <w:numId w:val="8"/>
        </w:numPr>
        <w:tabs>
          <w:tab w:val="clear" w:pos="1701"/>
          <w:tab w:val="left" w:pos="0"/>
        </w:tabs>
        <w:suppressAutoHyphens w:val="0"/>
        <w:jc w:val="both"/>
        <w:outlineLvl w:val="1"/>
        <w:rPr>
          <w:bCs/>
          <w:szCs w:val="20"/>
          <w:lang w:val="sl-SI"/>
        </w:rPr>
      </w:pPr>
      <w:bookmarkStart w:id="15" w:name="_Toc193720403"/>
      <w:bookmarkStart w:id="16" w:name="_Toc204235385"/>
      <w:r>
        <w:rPr>
          <w:bCs/>
          <w:szCs w:val="20"/>
          <w:lang w:val="sl-SI"/>
        </w:rPr>
        <w:t xml:space="preserve">Javni uslužbenec </w:t>
      </w:r>
      <w:bookmarkEnd w:id="15"/>
      <w:bookmarkEnd w:id="16"/>
      <w:r w:rsidR="00493158">
        <w:rPr>
          <w:bCs/>
          <w:szCs w:val="20"/>
          <w:lang w:val="sl-SI"/>
        </w:rPr>
        <w:t>█</w:t>
      </w:r>
    </w:p>
    <w:p w14:paraId="665BE79B" w14:textId="77777777" w:rsidR="00CC25C7" w:rsidRDefault="00CC25C7" w:rsidP="00CC25C7">
      <w:pPr>
        <w:pStyle w:val="ZADEVA"/>
        <w:tabs>
          <w:tab w:val="clear" w:pos="1701"/>
          <w:tab w:val="left" w:pos="0"/>
        </w:tabs>
        <w:ind w:left="0" w:firstLine="0"/>
        <w:jc w:val="both"/>
        <w:rPr>
          <w:b w:val="0"/>
          <w:bCs/>
          <w:color w:val="000000"/>
          <w:szCs w:val="20"/>
          <w:lang w:val="sl-SI" w:eastAsia="sl-SI"/>
        </w:rPr>
      </w:pPr>
    </w:p>
    <w:p w14:paraId="6ED11B9E" w14:textId="23EEA61D" w:rsidR="00CC25C7" w:rsidRDefault="00CC25C7" w:rsidP="00CC25C7">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Javni uslužbenec </w:t>
      </w:r>
      <w:r w:rsidR="00493158">
        <w:rPr>
          <w:b w:val="0"/>
          <w:bCs/>
          <w:color w:val="000000"/>
          <w:szCs w:val="20"/>
          <w:lang w:val="sl-SI" w:eastAsia="sl-SI"/>
        </w:rPr>
        <w:t>█</w:t>
      </w:r>
      <w:r>
        <w:rPr>
          <w:b w:val="0"/>
          <w:bCs/>
          <w:color w:val="000000"/>
          <w:szCs w:val="20"/>
          <w:lang w:val="sl-SI" w:eastAsia="sl-SI"/>
        </w:rPr>
        <w:t xml:space="preserve">, </w:t>
      </w:r>
      <w:r w:rsidR="00BA08A3">
        <w:rPr>
          <w:b w:val="0"/>
          <w:bCs/>
          <w:color w:val="000000"/>
          <w:szCs w:val="20"/>
          <w:lang w:val="sl-SI" w:eastAsia="sl-SI"/>
        </w:rPr>
        <w:t>█</w:t>
      </w:r>
      <w:r w:rsidRPr="00264087">
        <w:rPr>
          <w:rStyle w:val="Sprotnaopomba-sklic"/>
          <w:b w:val="0"/>
          <w:bCs/>
          <w:szCs w:val="20"/>
        </w:rPr>
        <w:footnoteReference w:id="4"/>
      </w:r>
      <w:r>
        <w:rPr>
          <w:b w:val="0"/>
          <w:bCs/>
          <w:color w:val="000000"/>
          <w:szCs w:val="20"/>
          <w:lang w:val="sl-SI" w:eastAsia="sl-SI"/>
        </w:rPr>
        <w:t xml:space="preserve">, je imel na dan 31. 12. 2024 </w:t>
      </w:r>
      <w:r w:rsidR="00493158">
        <w:rPr>
          <w:b w:val="0"/>
          <w:bCs/>
          <w:color w:val="000000"/>
          <w:szCs w:val="20"/>
          <w:lang w:val="sl-SI" w:eastAsia="sl-SI"/>
        </w:rPr>
        <w:t>█</w:t>
      </w:r>
      <w:r>
        <w:rPr>
          <w:b w:val="0"/>
          <w:bCs/>
          <w:color w:val="000000"/>
          <w:szCs w:val="20"/>
          <w:lang w:val="sl-SI" w:eastAsia="sl-SI"/>
        </w:rPr>
        <w:t xml:space="preserve"> delovne dobe.</w:t>
      </w:r>
    </w:p>
    <w:p w14:paraId="671D7555" w14:textId="77777777" w:rsidR="00CC25C7" w:rsidRDefault="00CC25C7" w:rsidP="00CC25C7">
      <w:pPr>
        <w:pStyle w:val="ZADEVA"/>
        <w:tabs>
          <w:tab w:val="clear" w:pos="1701"/>
          <w:tab w:val="left" w:pos="0"/>
        </w:tabs>
        <w:ind w:left="0" w:firstLine="0"/>
        <w:jc w:val="both"/>
        <w:rPr>
          <w:b w:val="0"/>
          <w:bCs/>
          <w:color w:val="000000"/>
          <w:szCs w:val="20"/>
          <w:lang w:val="sl-SI" w:eastAsia="sl-SI"/>
        </w:rPr>
      </w:pPr>
    </w:p>
    <w:p w14:paraId="702B1E4F" w14:textId="77777777" w:rsidR="00CC25C7" w:rsidRPr="00CB6A50" w:rsidRDefault="00CC25C7" w:rsidP="00CC25C7">
      <w:pPr>
        <w:pStyle w:val="ZADEVA"/>
        <w:numPr>
          <w:ilvl w:val="2"/>
          <w:numId w:val="8"/>
        </w:numPr>
        <w:tabs>
          <w:tab w:val="clear" w:pos="1701"/>
          <w:tab w:val="left" w:pos="0"/>
        </w:tabs>
        <w:suppressAutoHyphens w:val="0"/>
        <w:jc w:val="both"/>
        <w:outlineLvl w:val="2"/>
        <w:rPr>
          <w:b w:val="0"/>
          <w:szCs w:val="20"/>
          <w:lang w:val="sl-SI"/>
        </w:rPr>
      </w:pPr>
      <w:bookmarkStart w:id="17" w:name="_Toc193720404"/>
      <w:bookmarkStart w:id="18" w:name="_Toc204235386"/>
      <w:r>
        <w:rPr>
          <w:b w:val="0"/>
          <w:szCs w:val="20"/>
          <w:lang w:val="sl-SI"/>
        </w:rPr>
        <w:t>Pogodba o zaposlitvi (do 31. 12. 2024)</w:t>
      </w:r>
      <w:bookmarkEnd w:id="17"/>
      <w:bookmarkEnd w:id="18"/>
    </w:p>
    <w:p w14:paraId="4136B423" w14:textId="77777777" w:rsidR="00CC25C7" w:rsidRDefault="00CC25C7" w:rsidP="00CC25C7">
      <w:pPr>
        <w:pStyle w:val="ZADEVA"/>
        <w:tabs>
          <w:tab w:val="clear" w:pos="1701"/>
          <w:tab w:val="left" w:pos="0"/>
        </w:tabs>
        <w:ind w:left="0" w:firstLine="0"/>
        <w:jc w:val="both"/>
        <w:rPr>
          <w:b w:val="0"/>
          <w:bCs/>
          <w:color w:val="000000"/>
          <w:szCs w:val="20"/>
          <w:lang w:val="sl-SI" w:eastAsia="sl-SI"/>
        </w:rPr>
      </w:pPr>
    </w:p>
    <w:p w14:paraId="6AA96ADE" w14:textId="36976BCE" w:rsidR="00CC25C7" w:rsidRDefault="00CC25C7" w:rsidP="00CC25C7">
      <w:pPr>
        <w:pStyle w:val="ZADEVA"/>
        <w:tabs>
          <w:tab w:val="clear" w:pos="1701"/>
          <w:tab w:val="left" w:pos="0"/>
        </w:tabs>
        <w:ind w:left="0" w:firstLine="0"/>
        <w:jc w:val="both"/>
        <w:rPr>
          <w:b w:val="0"/>
          <w:szCs w:val="20"/>
          <w:lang w:val="sl-SI"/>
        </w:rPr>
      </w:pPr>
      <w:r>
        <w:rPr>
          <w:b w:val="0"/>
          <w:bCs/>
          <w:color w:val="000000"/>
          <w:szCs w:val="20"/>
          <w:lang w:val="sl-SI" w:eastAsia="sl-SI"/>
        </w:rPr>
        <w:t>Pred prehodom na nov plačni sistem je javn</w:t>
      </w:r>
      <w:r w:rsidR="00D6524D">
        <w:rPr>
          <w:b w:val="0"/>
          <w:bCs/>
          <w:color w:val="000000"/>
          <w:szCs w:val="20"/>
          <w:lang w:val="sl-SI" w:eastAsia="sl-SI"/>
        </w:rPr>
        <w:t>i</w:t>
      </w:r>
      <w:r>
        <w:rPr>
          <w:b w:val="0"/>
          <w:bCs/>
          <w:color w:val="000000"/>
          <w:szCs w:val="20"/>
          <w:lang w:val="sl-SI" w:eastAsia="sl-SI"/>
        </w:rPr>
        <w:t xml:space="preserve"> uslužben</w:t>
      </w:r>
      <w:r w:rsidR="00D6524D">
        <w:rPr>
          <w:b w:val="0"/>
          <w:bCs/>
          <w:color w:val="000000"/>
          <w:szCs w:val="20"/>
          <w:lang w:val="sl-SI" w:eastAsia="sl-SI"/>
        </w:rPr>
        <w:t>ec</w:t>
      </w:r>
      <w:r>
        <w:rPr>
          <w:b w:val="0"/>
          <w:bCs/>
          <w:color w:val="000000"/>
          <w:szCs w:val="20"/>
          <w:lang w:val="sl-SI" w:eastAsia="sl-SI"/>
        </w:rPr>
        <w:t xml:space="preserve"> </w:t>
      </w:r>
      <w:r w:rsidR="00493158">
        <w:rPr>
          <w:b w:val="0"/>
          <w:bCs/>
          <w:color w:val="000000"/>
          <w:szCs w:val="20"/>
          <w:lang w:val="sl-SI" w:eastAsia="sl-SI"/>
        </w:rPr>
        <w:t>█</w:t>
      </w:r>
      <w:r>
        <w:rPr>
          <w:b w:val="0"/>
          <w:bCs/>
          <w:color w:val="000000"/>
          <w:szCs w:val="20"/>
          <w:lang w:val="sl-SI" w:eastAsia="sl-SI"/>
        </w:rPr>
        <w:t xml:space="preserve">zasedal delovno mesto </w:t>
      </w:r>
      <w:r w:rsidR="00D6524D">
        <w:rPr>
          <w:b w:val="0"/>
          <w:bCs/>
          <w:color w:val="000000"/>
          <w:szCs w:val="20"/>
          <w:lang w:val="sl-SI" w:eastAsia="sl-SI"/>
        </w:rPr>
        <w:t>H017002</w:t>
      </w:r>
      <w:r w:rsidR="00885DC5">
        <w:rPr>
          <w:b w:val="0"/>
          <w:bCs/>
          <w:color w:val="000000"/>
          <w:szCs w:val="20"/>
          <w:lang w:val="sl-SI" w:eastAsia="sl-SI"/>
        </w:rPr>
        <w:t xml:space="preserve"> mladi raziskovalec</w:t>
      </w:r>
      <w:r>
        <w:rPr>
          <w:b w:val="0"/>
          <w:bCs/>
          <w:color w:val="000000"/>
          <w:szCs w:val="20"/>
          <w:lang w:val="sl-SI" w:eastAsia="sl-SI"/>
        </w:rPr>
        <w:t xml:space="preserve">, ki se je izvajalo v razponu od </w:t>
      </w:r>
      <w:r w:rsidR="00885DC5">
        <w:rPr>
          <w:b w:val="0"/>
          <w:bCs/>
          <w:color w:val="000000"/>
          <w:szCs w:val="20"/>
          <w:lang w:val="sl-SI" w:eastAsia="sl-SI"/>
        </w:rPr>
        <w:t>36</w:t>
      </w:r>
      <w:r>
        <w:rPr>
          <w:b w:val="0"/>
          <w:bCs/>
          <w:color w:val="000000"/>
          <w:szCs w:val="20"/>
          <w:lang w:val="sl-SI" w:eastAsia="sl-SI"/>
        </w:rPr>
        <w:t xml:space="preserve">. do </w:t>
      </w:r>
      <w:r w:rsidR="00885DC5">
        <w:rPr>
          <w:b w:val="0"/>
          <w:bCs/>
          <w:color w:val="000000"/>
          <w:szCs w:val="20"/>
          <w:lang w:val="sl-SI" w:eastAsia="sl-SI"/>
        </w:rPr>
        <w:t>46</w:t>
      </w:r>
      <w:r>
        <w:rPr>
          <w:b w:val="0"/>
          <w:bCs/>
          <w:color w:val="000000"/>
          <w:szCs w:val="20"/>
          <w:lang w:val="sl-SI" w:eastAsia="sl-SI"/>
        </w:rPr>
        <w:t xml:space="preserve">. plačnega razreda.  Delovno mesto </w:t>
      </w:r>
      <w:r w:rsidR="00885DC5">
        <w:rPr>
          <w:b w:val="0"/>
          <w:bCs/>
          <w:color w:val="000000"/>
          <w:szCs w:val="20"/>
          <w:lang w:val="sl-SI" w:eastAsia="sl-SI"/>
        </w:rPr>
        <w:t xml:space="preserve">H017002 mladi raziskovalec </w:t>
      </w:r>
      <w:r>
        <w:rPr>
          <w:b w:val="0"/>
          <w:bCs/>
          <w:color w:val="000000"/>
          <w:szCs w:val="20"/>
          <w:lang w:val="sl-SI" w:eastAsia="sl-SI"/>
        </w:rPr>
        <w:t xml:space="preserve">je bilo povzeto iz Kolektivne pogodbe </w:t>
      </w:r>
      <w:r w:rsidR="00885DC5">
        <w:rPr>
          <w:b w:val="0"/>
          <w:bCs/>
          <w:color w:val="000000"/>
          <w:szCs w:val="20"/>
          <w:lang w:val="sl-SI" w:eastAsia="sl-SI"/>
        </w:rPr>
        <w:t>za raziskovalno dejavnost</w:t>
      </w:r>
      <w:r>
        <w:rPr>
          <w:b w:val="0"/>
          <w:szCs w:val="20"/>
          <w:lang w:val="sl-SI"/>
        </w:rPr>
        <w:t>.</w:t>
      </w:r>
    </w:p>
    <w:p w14:paraId="0075C3C8" w14:textId="77777777" w:rsidR="00CC25C7" w:rsidRPr="00616C34" w:rsidRDefault="00CC25C7" w:rsidP="00CC25C7">
      <w:pPr>
        <w:pStyle w:val="ZADEVA"/>
        <w:tabs>
          <w:tab w:val="clear" w:pos="1701"/>
          <w:tab w:val="left" w:pos="0"/>
        </w:tabs>
        <w:ind w:left="0" w:firstLine="0"/>
        <w:jc w:val="both"/>
        <w:rPr>
          <w:b w:val="0"/>
          <w:color w:val="000000"/>
          <w:szCs w:val="20"/>
          <w:lang w:val="sl-SI" w:eastAsia="sl-SI"/>
        </w:rPr>
      </w:pPr>
    </w:p>
    <w:p w14:paraId="40E4902B" w14:textId="56BE1C00" w:rsidR="00CC25C7" w:rsidRDefault="00CC25C7" w:rsidP="00CC25C7">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Javn</w:t>
      </w:r>
      <w:r w:rsidR="00885DC5">
        <w:rPr>
          <w:b w:val="0"/>
          <w:bCs/>
          <w:color w:val="000000"/>
          <w:szCs w:val="20"/>
          <w:lang w:val="sl-SI" w:eastAsia="sl-SI"/>
        </w:rPr>
        <w:t>i</w:t>
      </w:r>
      <w:r>
        <w:rPr>
          <w:b w:val="0"/>
          <w:bCs/>
          <w:color w:val="000000"/>
          <w:szCs w:val="20"/>
          <w:lang w:val="sl-SI" w:eastAsia="sl-SI"/>
        </w:rPr>
        <w:t xml:space="preserve"> uslužben</w:t>
      </w:r>
      <w:r w:rsidR="00885DC5">
        <w:rPr>
          <w:b w:val="0"/>
          <w:bCs/>
          <w:color w:val="000000"/>
          <w:szCs w:val="20"/>
          <w:lang w:val="sl-SI" w:eastAsia="sl-SI"/>
        </w:rPr>
        <w:t>ec</w:t>
      </w:r>
      <w:r>
        <w:rPr>
          <w:b w:val="0"/>
          <w:bCs/>
          <w:color w:val="000000"/>
          <w:szCs w:val="20"/>
          <w:lang w:val="sl-SI" w:eastAsia="sl-SI"/>
        </w:rPr>
        <w:t xml:space="preserve"> je bil na delovnem mestu </w:t>
      </w:r>
      <w:r w:rsidR="00885DC5">
        <w:rPr>
          <w:b w:val="0"/>
          <w:bCs/>
          <w:color w:val="000000"/>
          <w:szCs w:val="20"/>
          <w:lang w:val="sl-SI" w:eastAsia="sl-SI"/>
        </w:rPr>
        <w:t xml:space="preserve">H017002 mladi raziskovalec </w:t>
      </w:r>
      <w:r>
        <w:rPr>
          <w:b w:val="0"/>
          <w:bCs/>
          <w:color w:val="000000"/>
          <w:szCs w:val="20"/>
          <w:lang w:val="sl-SI" w:eastAsia="sl-SI"/>
        </w:rPr>
        <w:t>uvrščen v</w:t>
      </w:r>
      <w:r w:rsidR="00885DC5">
        <w:rPr>
          <w:b w:val="0"/>
          <w:bCs/>
          <w:color w:val="000000"/>
          <w:szCs w:val="20"/>
          <w:lang w:val="sl-SI" w:eastAsia="sl-SI"/>
        </w:rPr>
        <w:t xml:space="preserve"> izhodiščni</w:t>
      </w:r>
      <w:r>
        <w:rPr>
          <w:b w:val="0"/>
          <w:bCs/>
          <w:color w:val="000000"/>
          <w:szCs w:val="20"/>
          <w:lang w:val="sl-SI" w:eastAsia="sl-SI"/>
        </w:rPr>
        <w:t xml:space="preserve"> 3</w:t>
      </w:r>
      <w:r w:rsidR="00885DC5">
        <w:rPr>
          <w:b w:val="0"/>
          <w:bCs/>
          <w:color w:val="000000"/>
          <w:szCs w:val="20"/>
          <w:lang w:val="sl-SI" w:eastAsia="sl-SI"/>
        </w:rPr>
        <w:t>6</w:t>
      </w:r>
      <w:r>
        <w:rPr>
          <w:b w:val="0"/>
          <w:bCs/>
          <w:color w:val="000000"/>
          <w:szCs w:val="20"/>
          <w:lang w:val="sl-SI" w:eastAsia="sl-SI"/>
        </w:rPr>
        <w:t xml:space="preserve">. plačni razred </w:t>
      </w:r>
      <w:r w:rsidR="00885DC5">
        <w:rPr>
          <w:b w:val="0"/>
          <w:bCs/>
          <w:color w:val="000000"/>
          <w:szCs w:val="20"/>
          <w:lang w:val="sl-SI" w:eastAsia="sl-SI"/>
        </w:rPr>
        <w:t>delovnega mesta</w:t>
      </w:r>
      <w:r w:rsidRPr="00264087">
        <w:rPr>
          <w:rStyle w:val="Sprotnaopomba-sklic"/>
          <w:b w:val="0"/>
          <w:bCs/>
          <w:szCs w:val="20"/>
        </w:rPr>
        <w:footnoteReference w:id="5"/>
      </w:r>
      <w:r w:rsidRPr="00264087">
        <w:rPr>
          <w:b w:val="0"/>
          <w:bCs/>
          <w:color w:val="000000"/>
          <w:szCs w:val="20"/>
          <w:lang w:val="sl-SI" w:eastAsia="sl-SI"/>
        </w:rPr>
        <w:t>.</w:t>
      </w:r>
    </w:p>
    <w:p w14:paraId="1B7BAA86" w14:textId="77777777" w:rsidR="00CC25C7" w:rsidRDefault="00CC25C7" w:rsidP="00CC25C7">
      <w:pPr>
        <w:pStyle w:val="ZADEVA"/>
        <w:tabs>
          <w:tab w:val="clear" w:pos="1701"/>
          <w:tab w:val="left" w:pos="0"/>
        </w:tabs>
        <w:ind w:left="0" w:firstLine="0"/>
        <w:jc w:val="both"/>
        <w:rPr>
          <w:b w:val="0"/>
          <w:bCs/>
          <w:color w:val="000000"/>
          <w:szCs w:val="20"/>
          <w:lang w:val="sl-SI" w:eastAsia="sl-SI"/>
        </w:rPr>
      </w:pPr>
    </w:p>
    <w:p w14:paraId="62670BED" w14:textId="77777777" w:rsidR="00447BFC" w:rsidRDefault="00447BFC" w:rsidP="00CC25C7">
      <w:pPr>
        <w:pStyle w:val="ZADEVA"/>
        <w:tabs>
          <w:tab w:val="clear" w:pos="1701"/>
          <w:tab w:val="left" w:pos="0"/>
        </w:tabs>
        <w:ind w:left="0" w:firstLine="0"/>
        <w:jc w:val="both"/>
        <w:rPr>
          <w:b w:val="0"/>
          <w:bCs/>
          <w:color w:val="000000"/>
          <w:szCs w:val="20"/>
          <w:lang w:val="sl-SI" w:eastAsia="sl-SI"/>
        </w:rPr>
      </w:pPr>
    </w:p>
    <w:p w14:paraId="7249A101" w14:textId="77777777" w:rsidR="00CC25C7" w:rsidRPr="003B47BE" w:rsidRDefault="00CC25C7" w:rsidP="00CC25C7">
      <w:pPr>
        <w:pStyle w:val="ZADEVA"/>
        <w:numPr>
          <w:ilvl w:val="2"/>
          <w:numId w:val="8"/>
        </w:numPr>
        <w:tabs>
          <w:tab w:val="clear" w:pos="1701"/>
          <w:tab w:val="left" w:pos="0"/>
        </w:tabs>
        <w:suppressAutoHyphens w:val="0"/>
        <w:jc w:val="both"/>
        <w:outlineLvl w:val="2"/>
        <w:rPr>
          <w:b w:val="0"/>
          <w:szCs w:val="20"/>
          <w:lang w:val="sl-SI"/>
        </w:rPr>
      </w:pPr>
      <w:bookmarkStart w:id="19" w:name="_Toc151375425"/>
      <w:bookmarkStart w:id="20" w:name="_Toc193720405"/>
      <w:bookmarkStart w:id="21" w:name="_Toc204235387"/>
      <w:r w:rsidRPr="003B47BE">
        <w:rPr>
          <w:b w:val="0"/>
          <w:szCs w:val="20"/>
          <w:lang w:val="sl-SI"/>
        </w:rPr>
        <w:t>P</w:t>
      </w:r>
      <w:bookmarkEnd w:id="19"/>
      <w:r>
        <w:rPr>
          <w:b w:val="0"/>
          <w:szCs w:val="20"/>
          <w:lang w:val="sl-SI"/>
        </w:rPr>
        <w:t>ogodba o zaposlitvi (od 1. 1. 2025 dalje)</w:t>
      </w:r>
      <w:bookmarkEnd w:id="20"/>
      <w:bookmarkEnd w:id="21"/>
    </w:p>
    <w:p w14:paraId="0DB2AAC3" w14:textId="77777777" w:rsidR="00CC25C7" w:rsidRDefault="00CC25C7" w:rsidP="00CC25C7">
      <w:pPr>
        <w:jc w:val="both"/>
        <w:rPr>
          <w:iCs/>
          <w:color w:val="000000"/>
          <w:szCs w:val="20"/>
        </w:rPr>
      </w:pPr>
    </w:p>
    <w:p w14:paraId="1A4DB703" w14:textId="48C644A8" w:rsidR="00CC25C7" w:rsidRPr="00ED4B47" w:rsidRDefault="00ED4B47" w:rsidP="00CC25C7">
      <w:pPr>
        <w:jc w:val="both"/>
        <w:rPr>
          <w:iCs/>
          <w:color w:val="000000"/>
          <w:szCs w:val="20"/>
        </w:rPr>
      </w:pPr>
      <w:r>
        <w:rPr>
          <w:iCs/>
          <w:color w:val="000000"/>
          <w:szCs w:val="20"/>
        </w:rPr>
        <w:t xml:space="preserve">Na podlagi Aneksa h kolektivni pogodbi za raziskovalno dejavnost </w:t>
      </w:r>
      <w:r w:rsidR="00447BFC">
        <w:rPr>
          <w:iCs/>
          <w:color w:val="000000"/>
          <w:szCs w:val="20"/>
        </w:rPr>
        <w:t xml:space="preserve">je </w:t>
      </w:r>
      <w:r w:rsidR="00CC25C7">
        <w:rPr>
          <w:iCs/>
          <w:color w:val="000000"/>
          <w:szCs w:val="20"/>
        </w:rPr>
        <w:t xml:space="preserve">delovno </w:t>
      </w:r>
      <w:r w:rsidR="00CC25C7" w:rsidRPr="00ED4B47">
        <w:rPr>
          <w:iCs/>
          <w:color w:val="000000"/>
          <w:szCs w:val="20"/>
        </w:rPr>
        <w:t xml:space="preserve">mesto </w:t>
      </w:r>
      <w:r w:rsidRPr="00ED4B47">
        <w:rPr>
          <w:color w:val="000000"/>
          <w:szCs w:val="20"/>
          <w:lang w:eastAsia="sl-SI"/>
        </w:rPr>
        <w:t>H017002 mladi raziskovalec uvrščeno v 22</w:t>
      </w:r>
      <w:r w:rsidR="003C1BBC">
        <w:rPr>
          <w:color w:val="000000"/>
          <w:szCs w:val="20"/>
          <w:lang w:eastAsia="sl-SI"/>
        </w:rPr>
        <w:t xml:space="preserve">. </w:t>
      </w:r>
      <w:r w:rsidRPr="00ED4B47">
        <w:rPr>
          <w:color w:val="000000"/>
          <w:szCs w:val="20"/>
          <w:lang w:eastAsia="sl-SI"/>
        </w:rPr>
        <w:t>plačni razred, končni plačni razred pa je 32.</w:t>
      </w:r>
    </w:p>
    <w:p w14:paraId="32729C19" w14:textId="77777777" w:rsidR="00CC25C7" w:rsidRDefault="00CC25C7" w:rsidP="00CC25C7">
      <w:pPr>
        <w:jc w:val="both"/>
        <w:rPr>
          <w:iCs/>
          <w:color w:val="000000"/>
          <w:szCs w:val="20"/>
        </w:rPr>
      </w:pPr>
    </w:p>
    <w:p w14:paraId="5888F7BE" w14:textId="6D218D6C" w:rsidR="00AF7D0F" w:rsidRDefault="00CC25C7" w:rsidP="00CC25C7">
      <w:pPr>
        <w:pStyle w:val="ZADEVA"/>
        <w:tabs>
          <w:tab w:val="clear" w:pos="1701"/>
          <w:tab w:val="left" w:pos="0"/>
        </w:tabs>
        <w:ind w:left="0" w:firstLine="0"/>
        <w:jc w:val="both"/>
        <w:rPr>
          <w:b w:val="0"/>
          <w:bCs/>
          <w:iCs/>
          <w:color w:val="000000"/>
          <w:szCs w:val="20"/>
          <w:lang w:val="sl-SI"/>
        </w:rPr>
      </w:pPr>
      <w:r w:rsidRPr="00D64C4B">
        <w:rPr>
          <w:b w:val="0"/>
          <w:bCs/>
          <w:iCs/>
          <w:color w:val="000000"/>
          <w:szCs w:val="20"/>
          <w:lang w:val="sl-SI"/>
        </w:rPr>
        <w:t>Javn</w:t>
      </w:r>
      <w:r w:rsidR="00ED4B47">
        <w:rPr>
          <w:b w:val="0"/>
          <w:bCs/>
          <w:iCs/>
          <w:color w:val="000000"/>
          <w:szCs w:val="20"/>
          <w:lang w:val="sl-SI"/>
        </w:rPr>
        <w:t>i</w:t>
      </w:r>
      <w:r w:rsidRPr="00D64C4B">
        <w:rPr>
          <w:b w:val="0"/>
          <w:bCs/>
          <w:iCs/>
          <w:color w:val="000000"/>
          <w:szCs w:val="20"/>
          <w:lang w:val="sl-SI"/>
        </w:rPr>
        <w:t xml:space="preserve"> uslužben</w:t>
      </w:r>
      <w:r w:rsidR="00ED4B47">
        <w:rPr>
          <w:b w:val="0"/>
          <w:bCs/>
          <w:iCs/>
          <w:color w:val="000000"/>
          <w:szCs w:val="20"/>
          <w:lang w:val="sl-SI"/>
        </w:rPr>
        <w:t>ec</w:t>
      </w:r>
      <w:r w:rsidRPr="00D64C4B">
        <w:rPr>
          <w:b w:val="0"/>
          <w:bCs/>
          <w:iCs/>
          <w:color w:val="000000"/>
          <w:szCs w:val="20"/>
          <w:lang w:val="sl-SI"/>
        </w:rPr>
        <w:t xml:space="preserve"> </w:t>
      </w:r>
      <w:r w:rsidR="000C4E24">
        <w:rPr>
          <w:b w:val="0"/>
          <w:bCs/>
          <w:iCs/>
          <w:color w:val="000000"/>
          <w:szCs w:val="20"/>
          <w:lang w:val="sl-SI"/>
        </w:rPr>
        <w:t>je</w:t>
      </w:r>
      <w:r w:rsidRPr="00D64C4B">
        <w:rPr>
          <w:b w:val="0"/>
          <w:bCs/>
          <w:iCs/>
          <w:color w:val="000000"/>
          <w:szCs w:val="20"/>
          <w:lang w:val="sl-SI"/>
        </w:rPr>
        <w:t xml:space="preserve"> dne 3. </w:t>
      </w:r>
      <w:r w:rsidR="00ED4B47">
        <w:rPr>
          <w:b w:val="0"/>
          <w:bCs/>
          <w:iCs/>
          <w:color w:val="000000"/>
          <w:szCs w:val="20"/>
          <w:lang w:val="sl-SI"/>
        </w:rPr>
        <w:t>4</w:t>
      </w:r>
      <w:r w:rsidRPr="00D64C4B">
        <w:rPr>
          <w:b w:val="0"/>
          <w:bCs/>
          <w:iCs/>
          <w:color w:val="000000"/>
          <w:szCs w:val="20"/>
          <w:lang w:val="sl-SI"/>
        </w:rPr>
        <w:t xml:space="preserve">. 2025 podpisal </w:t>
      </w:r>
      <w:r w:rsidR="00ED4B47">
        <w:rPr>
          <w:b w:val="0"/>
          <w:bCs/>
          <w:iCs/>
          <w:color w:val="000000"/>
          <w:szCs w:val="20"/>
          <w:lang w:val="sl-SI"/>
        </w:rPr>
        <w:t>Aneks št. 1 k pogodbi o zaposlitvi</w:t>
      </w:r>
      <w:r w:rsidRPr="00D64C4B">
        <w:rPr>
          <w:rStyle w:val="Sprotnaopomba-sklic"/>
          <w:b w:val="0"/>
          <w:bCs/>
          <w:szCs w:val="20"/>
          <w:lang w:val="sl-SI"/>
        </w:rPr>
        <w:footnoteReference w:id="6"/>
      </w:r>
      <w:r w:rsidRPr="00D64C4B">
        <w:rPr>
          <w:b w:val="0"/>
          <w:bCs/>
          <w:iCs/>
          <w:color w:val="000000"/>
          <w:szCs w:val="20"/>
          <w:lang w:val="sl-SI"/>
        </w:rPr>
        <w:t>, na podlagi katere je bil</w:t>
      </w:r>
      <w:r w:rsidR="00111346">
        <w:rPr>
          <w:b w:val="0"/>
          <w:bCs/>
          <w:iCs/>
          <w:color w:val="000000"/>
          <w:szCs w:val="20"/>
          <w:lang w:val="sl-SI"/>
        </w:rPr>
        <w:t xml:space="preserve"> v skladu s  96. in 97. členom ZSTSPJS na delovnem mestu H017002 mladi raziskovalec uvrščen v 22. plačni razred (2.332,62 EUR bruto)</w:t>
      </w:r>
      <w:r w:rsidR="000C4E24">
        <w:rPr>
          <w:b w:val="0"/>
          <w:bCs/>
          <w:iCs/>
          <w:color w:val="000000"/>
          <w:szCs w:val="20"/>
          <w:lang w:val="sl-SI"/>
        </w:rPr>
        <w:t>.</w:t>
      </w:r>
    </w:p>
    <w:p w14:paraId="06A9244E" w14:textId="77777777" w:rsidR="00AF7D0F" w:rsidRDefault="00AF7D0F" w:rsidP="00CC25C7">
      <w:pPr>
        <w:pStyle w:val="ZADEVA"/>
        <w:tabs>
          <w:tab w:val="clear" w:pos="1701"/>
          <w:tab w:val="left" w:pos="0"/>
        </w:tabs>
        <w:ind w:left="0" w:firstLine="0"/>
        <w:jc w:val="both"/>
        <w:rPr>
          <w:b w:val="0"/>
          <w:bCs/>
          <w:iCs/>
          <w:color w:val="000000"/>
          <w:szCs w:val="20"/>
          <w:lang w:val="sl-SI"/>
        </w:rPr>
      </w:pPr>
    </w:p>
    <w:p w14:paraId="0567992E" w14:textId="38FE111C" w:rsidR="00AF7D0F" w:rsidRDefault="00AF7D0F" w:rsidP="00CC25C7">
      <w:pPr>
        <w:pStyle w:val="ZADEVA"/>
        <w:tabs>
          <w:tab w:val="clear" w:pos="1701"/>
          <w:tab w:val="left" w:pos="0"/>
        </w:tabs>
        <w:ind w:left="0" w:firstLine="0"/>
        <w:jc w:val="both"/>
        <w:rPr>
          <w:b w:val="0"/>
          <w:bCs/>
          <w:iCs/>
          <w:color w:val="000000"/>
          <w:szCs w:val="20"/>
          <w:lang w:val="sl-SI"/>
        </w:rPr>
      </w:pPr>
      <w:r>
        <w:rPr>
          <w:b w:val="0"/>
          <w:bCs/>
          <w:iCs/>
          <w:color w:val="000000"/>
          <w:szCs w:val="20"/>
          <w:lang w:val="sl-SI"/>
        </w:rPr>
        <w:t xml:space="preserve">V 2. členu aneksa je </w:t>
      </w:r>
      <w:r w:rsidR="00813CFB">
        <w:rPr>
          <w:b w:val="0"/>
          <w:bCs/>
          <w:iCs/>
          <w:color w:val="000000"/>
          <w:szCs w:val="20"/>
          <w:lang w:val="sl-SI"/>
        </w:rPr>
        <w:t>določeno, da se s 1. 1. 2025 plačni razred</w:t>
      </w:r>
      <w:r w:rsidR="00447BFC">
        <w:rPr>
          <w:b w:val="0"/>
          <w:bCs/>
          <w:iCs/>
          <w:color w:val="000000"/>
          <w:szCs w:val="20"/>
          <w:lang w:val="sl-SI"/>
        </w:rPr>
        <w:t xml:space="preserve"> delovnega mesta mladi raziskovalec</w:t>
      </w:r>
      <w:r w:rsidR="00813CFB">
        <w:rPr>
          <w:b w:val="0"/>
          <w:bCs/>
          <w:iCs/>
          <w:color w:val="000000"/>
          <w:szCs w:val="20"/>
          <w:lang w:val="sl-SI"/>
        </w:rPr>
        <w:t xml:space="preserve"> v skladu z Aneksom h KPRD prevede na naslednji način:</w:t>
      </w:r>
    </w:p>
    <w:p w14:paraId="4255D24A" w14:textId="77777777" w:rsidR="00813CFB" w:rsidRDefault="00813CFB" w:rsidP="00813CFB">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4531"/>
        <w:gridCol w:w="3963"/>
      </w:tblGrid>
      <w:tr w:rsidR="00813CFB" w14:paraId="2FF7933A" w14:textId="77777777" w:rsidTr="00E57B96">
        <w:tc>
          <w:tcPr>
            <w:tcW w:w="4531" w:type="dxa"/>
          </w:tcPr>
          <w:p w14:paraId="71713EC4" w14:textId="77777777" w:rsidR="00813CFB" w:rsidRDefault="00813CFB" w:rsidP="00E57B96">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Šifra DM</w:t>
            </w:r>
          </w:p>
        </w:tc>
        <w:tc>
          <w:tcPr>
            <w:tcW w:w="3963" w:type="dxa"/>
          </w:tcPr>
          <w:p w14:paraId="2081D5E6" w14:textId="77777777" w:rsidR="00813CFB" w:rsidRDefault="00813CFB" w:rsidP="00E57B96">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H017002</w:t>
            </w:r>
          </w:p>
        </w:tc>
      </w:tr>
      <w:tr w:rsidR="00813CFB" w14:paraId="329F4B39" w14:textId="77777777" w:rsidTr="00E57B96">
        <w:tc>
          <w:tcPr>
            <w:tcW w:w="4531" w:type="dxa"/>
          </w:tcPr>
          <w:p w14:paraId="47D7D42A" w14:textId="77777777" w:rsidR="00813CFB" w:rsidRDefault="00813CFB" w:rsidP="00E57B96">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Delovno mesto</w:t>
            </w:r>
          </w:p>
        </w:tc>
        <w:tc>
          <w:tcPr>
            <w:tcW w:w="3963" w:type="dxa"/>
          </w:tcPr>
          <w:p w14:paraId="3DF31CA9" w14:textId="77777777" w:rsidR="00813CFB" w:rsidRDefault="00813CFB" w:rsidP="00E57B96">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Mladi raziskovalec</w:t>
            </w:r>
          </w:p>
        </w:tc>
      </w:tr>
      <w:tr w:rsidR="00813CFB" w14:paraId="44B643DB" w14:textId="77777777" w:rsidTr="00E57B96">
        <w:tc>
          <w:tcPr>
            <w:tcW w:w="4531" w:type="dxa"/>
          </w:tcPr>
          <w:p w14:paraId="24159CA8" w14:textId="6ECACF24" w:rsidR="00813CFB" w:rsidRDefault="00813CFB" w:rsidP="00E57B96">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Tarifni razred </w:t>
            </w:r>
          </w:p>
        </w:tc>
        <w:tc>
          <w:tcPr>
            <w:tcW w:w="3963" w:type="dxa"/>
          </w:tcPr>
          <w:p w14:paraId="6C278F6D" w14:textId="0679B8C9" w:rsidR="00813CFB" w:rsidRDefault="00813CFB" w:rsidP="00E57B96">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VII/2</w:t>
            </w:r>
          </w:p>
        </w:tc>
      </w:tr>
      <w:tr w:rsidR="00813CFB" w14:paraId="482D8C1D" w14:textId="77777777" w:rsidTr="00E57B96">
        <w:tc>
          <w:tcPr>
            <w:tcW w:w="4531" w:type="dxa"/>
          </w:tcPr>
          <w:p w14:paraId="1F55FAC2" w14:textId="1AF03378" w:rsidR="00813CFB" w:rsidRDefault="00813CFB" w:rsidP="00E57B96">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Šifra naziva</w:t>
            </w:r>
          </w:p>
        </w:tc>
        <w:tc>
          <w:tcPr>
            <w:tcW w:w="3963" w:type="dxa"/>
          </w:tcPr>
          <w:p w14:paraId="4081A1EB" w14:textId="7A0A2F11" w:rsidR="00813CFB" w:rsidRDefault="00813CFB" w:rsidP="00E57B96">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0</w:t>
            </w:r>
          </w:p>
        </w:tc>
      </w:tr>
      <w:tr w:rsidR="00813CFB" w14:paraId="38546CFA" w14:textId="77777777" w:rsidTr="00E57B96">
        <w:tc>
          <w:tcPr>
            <w:tcW w:w="4531" w:type="dxa"/>
          </w:tcPr>
          <w:p w14:paraId="166502EA" w14:textId="123D96AC" w:rsidR="00813CFB" w:rsidRDefault="00813CFB" w:rsidP="00E57B96">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Naziv</w:t>
            </w:r>
          </w:p>
        </w:tc>
        <w:tc>
          <w:tcPr>
            <w:tcW w:w="3963" w:type="dxa"/>
          </w:tcPr>
          <w:p w14:paraId="3C2D7E56" w14:textId="64065558" w:rsidR="00813CFB" w:rsidRDefault="00813CFB" w:rsidP="00E57B96">
            <w:pPr>
              <w:pStyle w:val="ZADEVA"/>
              <w:tabs>
                <w:tab w:val="clear" w:pos="1701"/>
                <w:tab w:val="left" w:pos="0"/>
              </w:tabs>
              <w:ind w:left="0" w:firstLine="0"/>
              <w:jc w:val="center"/>
              <w:rPr>
                <w:b w:val="0"/>
                <w:bCs/>
                <w:color w:val="000000"/>
                <w:szCs w:val="20"/>
                <w:lang w:val="sl-SI" w:eastAsia="sl-SI"/>
              </w:rPr>
            </w:pPr>
          </w:p>
        </w:tc>
      </w:tr>
      <w:tr w:rsidR="00813CFB" w14:paraId="2F9AC732" w14:textId="77777777" w:rsidTr="00E57B96">
        <w:tc>
          <w:tcPr>
            <w:tcW w:w="4531" w:type="dxa"/>
          </w:tcPr>
          <w:p w14:paraId="19E59474" w14:textId="10479BF7" w:rsidR="00813CFB" w:rsidRDefault="00813CFB" w:rsidP="00E57B96">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Plačni razred delavca na dan 31.12.2024</w:t>
            </w:r>
          </w:p>
        </w:tc>
        <w:tc>
          <w:tcPr>
            <w:tcW w:w="3963" w:type="dxa"/>
          </w:tcPr>
          <w:p w14:paraId="177CF39F" w14:textId="105B2F98" w:rsidR="00813CFB" w:rsidRDefault="00813CFB" w:rsidP="00E57B96">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w:t>
            </w:r>
            <w:r w:rsidR="00F32E55">
              <w:rPr>
                <w:b w:val="0"/>
                <w:bCs/>
                <w:color w:val="000000"/>
                <w:szCs w:val="20"/>
                <w:lang w:val="sl-SI" w:eastAsia="sl-SI"/>
              </w:rPr>
              <w:t>6</w:t>
            </w:r>
          </w:p>
        </w:tc>
      </w:tr>
      <w:tr w:rsidR="00813CFB" w14:paraId="579477BB" w14:textId="77777777" w:rsidTr="00E57B96">
        <w:tc>
          <w:tcPr>
            <w:tcW w:w="4531" w:type="dxa"/>
          </w:tcPr>
          <w:p w14:paraId="5FD897FD" w14:textId="77777777" w:rsidR="00813CFB" w:rsidRDefault="00813CFB" w:rsidP="00E57B96">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Število PR za odpravo nesorazmerij</w:t>
            </w:r>
          </w:p>
        </w:tc>
        <w:tc>
          <w:tcPr>
            <w:tcW w:w="3963" w:type="dxa"/>
          </w:tcPr>
          <w:p w14:paraId="134BA20D" w14:textId="77777777" w:rsidR="00813CFB" w:rsidRDefault="00813CFB" w:rsidP="00E57B96">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4</w:t>
            </w:r>
          </w:p>
        </w:tc>
      </w:tr>
      <w:tr w:rsidR="00813CFB" w:rsidRPr="00CD0D8C" w14:paraId="29952DAF" w14:textId="77777777" w:rsidTr="00E57B96">
        <w:tc>
          <w:tcPr>
            <w:tcW w:w="4531" w:type="dxa"/>
          </w:tcPr>
          <w:p w14:paraId="75C224CF" w14:textId="072625C3" w:rsidR="00813CFB" w:rsidRPr="00447BFC" w:rsidRDefault="00F32E55" w:rsidP="00E57B96">
            <w:pPr>
              <w:pStyle w:val="ZADEVA"/>
              <w:tabs>
                <w:tab w:val="clear" w:pos="1701"/>
                <w:tab w:val="left" w:pos="0"/>
              </w:tabs>
              <w:ind w:left="0" w:firstLine="0"/>
              <w:jc w:val="both"/>
              <w:rPr>
                <w:color w:val="000000"/>
                <w:szCs w:val="20"/>
                <w:lang w:val="sl-SI" w:eastAsia="sl-SI"/>
              </w:rPr>
            </w:pPr>
            <w:r w:rsidRPr="00447BFC">
              <w:rPr>
                <w:color w:val="000000"/>
                <w:szCs w:val="20"/>
                <w:lang w:val="sl-SI" w:eastAsia="sl-SI"/>
              </w:rPr>
              <w:t>Plačni razred za prevedbo</w:t>
            </w:r>
          </w:p>
        </w:tc>
        <w:tc>
          <w:tcPr>
            <w:tcW w:w="3963" w:type="dxa"/>
          </w:tcPr>
          <w:p w14:paraId="340B1E46" w14:textId="47A6F44B" w:rsidR="00813CFB" w:rsidRPr="00447BFC" w:rsidRDefault="00F32E55" w:rsidP="00E57B96">
            <w:pPr>
              <w:pStyle w:val="ZADEVA"/>
              <w:tabs>
                <w:tab w:val="clear" w:pos="1701"/>
                <w:tab w:val="left" w:pos="0"/>
              </w:tabs>
              <w:ind w:left="0" w:firstLine="0"/>
              <w:jc w:val="center"/>
              <w:rPr>
                <w:color w:val="000000"/>
                <w:szCs w:val="20"/>
                <w:lang w:val="sl-SI" w:eastAsia="sl-SI"/>
              </w:rPr>
            </w:pPr>
            <w:r w:rsidRPr="00447BFC">
              <w:rPr>
                <w:color w:val="000000"/>
                <w:szCs w:val="20"/>
                <w:lang w:val="sl-SI" w:eastAsia="sl-SI"/>
              </w:rPr>
              <w:t>36 (pravilno: 40)</w:t>
            </w:r>
          </w:p>
        </w:tc>
      </w:tr>
      <w:tr w:rsidR="00813CFB" w14:paraId="4BD32BC6" w14:textId="77777777" w:rsidTr="00E57B96">
        <w:tc>
          <w:tcPr>
            <w:tcW w:w="4531" w:type="dxa"/>
          </w:tcPr>
          <w:p w14:paraId="5B066CA3" w14:textId="43A65113" w:rsidR="00813CFB" w:rsidRPr="00447BFC" w:rsidRDefault="00F32E55" w:rsidP="00E57B96">
            <w:pPr>
              <w:pStyle w:val="ZADEVA"/>
              <w:tabs>
                <w:tab w:val="clear" w:pos="1701"/>
                <w:tab w:val="left" w:pos="0"/>
              </w:tabs>
              <w:ind w:left="0" w:firstLine="0"/>
              <w:jc w:val="both"/>
              <w:rPr>
                <w:color w:val="000000"/>
                <w:szCs w:val="20"/>
                <w:lang w:val="sl-SI" w:eastAsia="sl-SI"/>
              </w:rPr>
            </w:pPr>
            <w:r w:rsidRPr="00447BFC">
              <w:rPr>
                <w:color w:val="000000"/>
                <w:szCs w:val="20"/>
                <w:lang w:val="sl-SI" w:eastAsia="sl-SI"/>
              </w:rPr>
              <w:t>Prevedeni plačni razred</w:t>
            </w:r>
          </w:p>
        </w:tc>
        <w:tc>
          <w:tcPr>
            <w:tcW w:w="3963" w:type="dxa"/>
          </w:tcPr>
          <w:p w14:paraId="20828FCB" w14:textId="6AF6B65D" w:rsidR="00813CFB" w:rsidRPr="00447BFC" w:rsidRDefault="00F32E55" w:rsidP="00E57B96">
            <w:pPr>
              <w:pStyle w:val="ZADEVA"/>
              <w:tabs>
                <w:tab w:val="clear" w:pos="1701"/>
                <w:tab w:val="left" w:pos="0"/>
              </w:tabs>
              <w:ind w:left="0" w:firstLine="0"/>
              <w:jc w:val="center"/>
              <w:rPr>
                <w:color w:val="000000"/>
                <w:szCs w:val="20"/>
                <w:lang w:val="sl-SI" w:eastAsia="sl-SI"/>
              </w:rPr>
            </w:pPr>
            <w:r w:rsidRPr="00447BFC">
              <w:rPr>
                <w:color w:val="000000"/>
                <w:szCs w:val="20"/>
                <w:lang w:val="sl-SI" w:eastAsia="sl-SI"/>
              </w:rPr>
              <w:t>40 (pravilno: 22)</w:t>
            </w:r>
          </w:p>
        </w:tc>
      </w:tr>
      <w:tr w:rsidR="00813CFB" w14:paraId="4D2AF402" w14:textId="77777777" w:rsidTr="00E57B96">
        <w:tc>
          <w:tcPr>
            <w:tcW w:w="4531" w:type="dxa"/>
          </w:tcPr>
          <w:p w14:paraId="7F431A46" w14:textId="013D020D" w:rsidR="00813CFB" w:rsidRDefault="00F32E55" w:rsidP="00E57B96">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Izhodiščni plačni razred delovnega mesta </w:t>
            </w:r>
          </w:p>
        </w:tc>
        <w:tc>
          <w:tcPr>
            <w:tcW w:w="3963" w:type="dxa"/>
          </w:tcPr>
          <w:p w14:paraId="4C53FD58" w14:textId="7BFFFCE5" w:rsidR="00813CFB" w:rsidRDefault="00F32E55" w:rsidP="00E57B96">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22</w:t>
            </w:r>
          </w:p>
        </w:tc>
      </w:tr>
      <w:tr w:rsidR="00813CFB" w14:paraId="6F17B4E3" w14:textId="77777777" w:rsidTr="00E57B96">
        <w:tc>
          <w:tcPr>
            <w:tcW w:w="4531" w:type="dxa"/>
          </w:tcPr>
          <w:p w14:paraId="03DFBECE" w14:textId="6FEE2289" w:rsidR="00813CFB" w:rsidRDefault="00F32E55" w:rsidP="00E57B96">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Končni plačni razred delovnega mesta </w:t>
            </w:r>
          </w:p>
        </w:tc>
        <w:tc>
          <w:tcPr>
            <w:tcW w:w="3963" w:type="dxa"/>
          </w:tcPr>
          <w:p w14:paraId="39A7A2A7" w14:textId="7E29AE76" w:rsidR="00813CFB" w:rsidRDefault="00F32E55" w:rsidP="00E57B96">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w:t>
            </w:r>
            <w:r w:rsidR="00813CFB">
              <w:rPr>
                <w:b w:val="0"/>
                <w:bCs/>
                <w:color w:val="000000"/>
                <w:szCs w:val="20"/>
                <w:lang w:val="sl-SI" w:eastAsia="sl-SI"/>
              </w:rPr>
              <w:t>2</w:t>
            </w:r>
          </w:p>
        </w:tc>
      </w:tr>
    </w:tbl>
    <w:p w14:paraId="21187539" w14:textId="77777777" w:rsidR="00813CFB" w:rsidRDefault="00813CFB" w:rsidP="00CC25C7">
      <w:pPr>
        <w:pStyle w:val="ZADEVA"/>
        <w:tabs>
          <w:tab w:val="clear" w:pos="1701"/>
          <w:tab w:val="left" w:pos="0"/>
        </w:tabs>
        <w:ind w:left="0" w:firstLine="0"/>
        <w:jc w:val="both"/>
        <w:rPr>
          <w:b w:val="0"/>
          <w:bCs/>
          <w:iCs/>
          <w:color w:val="000000"/>
          <w:szCs w:val="20"/>
          <w:lang w:val="sl-SI"/>
        </w:rPr>
      </w:pPr>
    </w:p>
    <w:p w14:paraId="77569F16" w14:textId="77777777" w:rsidR="00813CFB" w:rsidRDefault="00813CFB" w:rsidP="00CC25C7">
      <w:pPr>
        <w:pStyle w:val="ZADEVA"/>
        <w:tabs>
          <w:tab w:val="clear" w:pos="1701"/>
          <w:tab w:val="left" w:pos="0"/>
        </w:tabs>
        <w:ind w:left="0" w:firstLine="0"/>
        <w:jc w:val="both"/>
        <w:rPr>
          <w:b w:val="0"/>
          <w:bCs/>
          <w:iCs/>
          <w:color w:val="000000"/>
          <w:szCs w:val="20"/>
          <w:lang w:val="sl-SI"/>
        </w:rPr>
      </w:pPr>
    </w:p>
    <w:p w14:paraId="71DB32C9" w14:textId="3445B611" w:rsidR="00CC25C7" w:rsidRDefault="00AF7D0F" w:rsidP="00CC25C7">
      <w:pPr>
        <w:pStyle w:val="ZADEVA"/>
        <w:tabs>
          <w:tab w:val="clear" w:pos="1701"/>
          <w:tab w:val="left" w:pos="0"/>
        </w:tabs>
        <w:ind w:left="0" w:firstLine="0"/>
        <w:jc w:val="both"/>
        <w:rPr>
          <w:b w:val="0"/>
          <w:bCs/>
          <w:iCs/>
          <w:color w:val="000000"/>
          <w:szCs w:val="20"/>
          <w:lang w:val="sl-SI"/>
        </w:rPr>
      </w:pPr>
      <w:r>
        <w:rPr>
          <w:b w:val="0"/>
          <w:bCs/>
          <w:iCs/>
          <w:color w:val="000000"/>
          <w:szCs w:val="20"/>
          <w:lang w:val="sl-SI"/>
        </w:rPr>
        <w:t>Javnemu uslužbencu se osnovna plača v prehodnem obdobju brez upoštevanja morebitnih uskladitev osnovne plače z rastjo življenjskih</w:t>
      </w:r>
      <w:r w:rsidR="00111346">
        <w:rPr>
          <w:b w:val="0"/>
          <w:bCs/>
          <w:iCs/>
          <w:color w:val="000000"/>
          <w:szCs w:val="20"/>
          <w:lang w:val="sl-SI"/>
        </w:rPr>
        <w:t xml:space="preserve"> </w:t>
      </w:r>
      <w:r>
        <w:rPr>
          <w:b w:val="0"/>
          <w:bCs/>
          <w:iCs/>
          <w:color w:val="000000"/>
          <w:szCs w:val="20"/>
          <w:lang w:val="sl-SI"/>
        </w:rPr>
        <w:t>potrebščin se določi na naslednji način:</w:t>
      </w:r>
    </w:p>
    <w:p w14:paraId="1DAE2325" w14:textId="77777777" w:rsidR="00CC25C7" w:rsidRDefault="00CC25C7" w:rsidP="00CC25C7">
      <w:pPr>
        <w:jc w:val="both"/>
        <w:rPr>
          <w:iCs/>
          <w:color w:val="000000"/>
          <w:szCs w:val="20"/>
        </w:rPr>
      </w:pPr>
    </w:p>
    <w:tbl>
      <w:tblPr>
        <w:tblStyle w:val="Tabelamrea"/>
        <w:tblW w:w="0" w:type="auto"/>
        <w:tblLook w:val="04A0" w:firstRow="1" w:lastRow="0" w:firstColumn="1" w:lastColumn="0" w:noHBand="0" w:noVBand="1"/>
      </w:tblPr>
      <w:tblGrid>
        <w:gridCol w:w="2831"/>
        <w:gridCol w:w="2831"/>
        <w:gridCol w:w="2832"/>
      </w:tblGrid>
      <w:tr w:rsidR="00CC25C7" w14:paraId="20FC2066" w14:textId="77777777" w:rsidTr="00E57B96">
        <w:tc>
          <w:tcPr>
            <w:tcW w:w="2831" w:type="dxa"/>
          </w:tcPr>
          <w:p w14:paraId="3C86FB8A" w14:textId="77777777" w:rsidR="00CC25C7" w:rsidRDefault="00CC25C7" w:rsidP="00E57B96">
            <w:pPr>
              <w:jc w:val="both"/>
              <w:rPr>
                <w:iCs/>
                <w:color w:val="000000"/>
                <w:szCs w:val="20"/>
              </w:rPr>
            </w:pPr>
            <w:r>
              <w:rPr>
                <w:iCs/>
                <w:color w:val="000000"/>
                <w:szCs w:val="20"/>
              </w:rPr>
              <w:t>Vrednost PR JU na dan 31. 12. 2024 (A)</w:t>
            </w:r>
          </w:p>
        </w:tc>
        <w:tc>
          <w:tcPr>
            <w:tcW w:w="2831" w:type="dxa"/>
          </w:tcPr>
          <w:p w14:paraId="216CA058" w14:textId="77777777" w:rsidR="00CC25C7" w:rsidRDefault="00CC25C7" w:rsidP="00E57B96">
            <w:pPr>
              <w:jc w:val="both"/>
              <w:rPr>
                <w:iCs/>
                <w:color w:val="000000"/>
                <w:szCs w:val="20"/>
              </w:rPr>
            </w:pPr>
            <w:r>
              <w:rPr>
                <w:iCs/>
                <w:color w:val="000000"/>
                <w:szCs w:val="20"/>
              </w:rPr>
              <w:t>Vrednost PR, v katerega je uvrščen s 1. 1. 2025 (B)</w:t>
            </w:r>
          </w:p>
        </w:tc>
        <w:tc>
          <w:tcPr>
            <w:tcW w:w="2832" w:type="dxa"/>
          </w:tcPr>
          <w:p w14:paraId="5F50272F" w14:textId="77777777" w:rsidR="00CC25C7" w:rsidRDefault="00CC25C7" w:rsidP="00E57B96">
            <w:pPr>
              <w:jc w:val="both"/>
              <w:rPr>
                <w:iCs/>
                <w:color w:val="000000"/>
                <w:szCs w:val="20"/>
              </w:rPr>
            </w:pPr>
            <w:r>
              <w:rPr>
                <w:iCs/>
                <w:color w:val="000000"/>
                <w:szCs w:val="20"/>
              </w:rPr>
              <w:t>Razlika B-A</w:t>
            </w:r>
          </w:p>
        </w:tc>
      </w:tr>
      <w:tr w:rsidR="00CC25C7" w14:paraId="0CFD87EB" w14:textId="77777777" w:rsidTr="00E57B96">
        <w:tc>
          <w:tcPr>
            <w:tcW w:w="2831" w:type="dxa"/>
          </w:tcPr>
          <w:p w14:paraId="0373B93B" w14:textId="74119125" w:rsidR="00CC25C7" w:rsidRDefault="00111346" w:rsidP="00E57B96">
            <w:pPr>
              <w:suppressAutoHyphens w:val="0"/>
              <w:spacing w:line="240" w:lineRule="auto"/>
              <w:jc w:val="both"/>
              <w:rPr>
                <w:iCs/>
                <w:color w:val="000000"/>
                <w:szCs w:val="20"/>
              </w:rPr>
            </w:pPr>
            <w:r>
              <w:rPr>
                <w:iCs/>
                <w:color w:val="000000"/>
                <w:szCs w:val="20"/>
              </w:rPr>
              <w:t>1.877,01</w:t>
            </w:r>
          </w:p>
        </w:tc>
        <w:tc>
          <w:tcPr>
            <w:tcW w:w="2831" w:type="dxa"/>
          </w:tcPr>
          <w:p w14:paraId="0995CD8D" w14:textId="0774BB50" w:rsidR="00CC25C7" w:rsidRDefault="00CC25C7" w:rsidP="00E57B96">
            <w:pPr>
              <w:jc w:val="both"/>
              <w:rPr>
                <w:iCs/>
                <w:color w:val="000000"/>
                <w:szCs w:val="20"/>
              </w:rPr>
            </w:pPr>
            <w:r>
              <w:rPr>
                <w:iCs/>
                <w:color w:val="000000"/>
                <w:szCs w:val="20"/>
              </w:rPr>
              <w:t>2.</w:t>
            </w:r>
            <w:r w:rsidR="00111346">
              <w:rPr>
                <w:iCs/>
                <w:color w:val="000000"/>
                <w:szCs w:val="20"/>
              </w:rPr>
              <w:t>332,62</w:t>
            </w:r>
          </w:p>
        </w:tc>
        <w:tc>
          <w:tcPr>
            <w:tcW w:w="2832" w:type="dxa"/>
          </w:tcPr>
          <w:p w14:paraId="52FB47C7" w14:textId="72D002BE" w:rsidR="00CC25C7" w:rsidRDefault="00111346" w:rsidP="00E57B96">
            <w:pPr>
              <w:jc w:val="both"/>
              <w:rPr>
                <w:iCs/>
                <w:color w:val="000000"/>
                <w:szCs w:val="20"/>
              </w:rPr>
            </w:pPr>
            <w:r>
              <w:rPr>
                <w:iCs/>
                <w:color w:val="000000"/>
                <w:szCs w:val="20"/>
              </w:rPr>
              <w:t>455,61</w:t>
            </w:r>
          </w:p>
        </w:tc>
      </w:tr>
      <w:tr w:rsidR="00CC25C7" w14:paraId="283091FC" w14:textId="77777777" w:rsidTr="00E57B96">
        <w:tc>
          <w:tcPr>
            <w:tcW w:w="2831" w:type="dxa"/>
          </w:tcPr>
          <w:p w14:paraId="7554080D" w14:textId="77777777" w:rsidR="00CC25C7" w:rsidRDefault="00CC25C7" w:rsidP="00E57B96">
            <w:pPr>
              <w:jc w:val="both"/>
              <w:rPr>
                <w:iCs/>
                <w:color w:val="000000"/>
                <w:szCs w:val="20"/>
              </w:rPr>
            </w:pPr>
          </w:p>
        </w:tc>
        <w:tc>
          <w:tcPr>
            <w:tcW w:w="2831" w:type="dxa"/>
          </w:tcPr>
          <w:p w14:paraId="33C5D814" w14:textId="77777777" w:rsidR="00CC25C7" w:rsidRDefault="00CC25C7" w:rsidP="00E57B96">
            <w:pPr>
              <w:jc w:val="center"/>
              <w:rPr>
                <w:iCs/>
                <w:color w:val="000000"/>
                <w:szCs w:val="20"/>
              </w:rPr>
            </w:pPr>
            <w:r>
              <w:rPr>
                <w:iCs/>
                <w:color w:val="000000"/>
                <w:szCs w:val="20"/>
              </w:rPr>
              <w:t>Višina obroka</w:t>
            </w:r>
          </w:p>
        </w:tc>
        <w:tc>
          <w:tcPr>
            <w:tcW w:w="2832" w:type="dxa"/>
          </w:tcPr>
          <w:p w14:paraId="47FF4CC2" w14:textId="77777777" w:rsidR="00CC25C7" w:rsidRDefault="00CC25C7" w:rsidP="00E57B96">
            <w:pPr>
              <w:jc w:val="center"/>
              <w:rPr>
                <w:iCs/>
                <w:color w:val="000000"/>
                <w:szCs w:val="20"/>
              </w:rPr>
            </w:pPr>
            <w:r>
              <w:rPr>
                <w:iCs/>
                <w:color w:val="000000"/>
                <w:szCs w:val="20"/>
              </w:rPr>
              <w:t>Osnovna plača</w:t>
            </w:r>
          </w:p>
        </w:tc>
      </w:tr>
      <w:tr w:rsidR="00111346" w14:paraId="1878B66E" w14:textId="77777777" w:rsidTr="00C633FE">
        <w:tc>
          <w:tcPr>
            <w:tcW w:w="2831" w:type="dxa"/>
            <w:vAlign w:val="center"/>
          </w:tcPr>
          <w:p w14:paraId="6A5D2C6A" w14:textId="77777777" w:rsidR="00111346" w:rsidRPr="006F7640" w:rsidRDefault="00111346" w:rsidP="00111346">
            <w:pPr>
              <w:jc w:val="center"/>
              <w:rPr>
                <w:iCs/>
                <w:color w:val="000000"/>
                <w:szCs w:val="20"/>
              </w:rPr>
            </w:pPr>
            <w:r w:rsidRPr="006F7640">
              <w:rPr>
                <w:color w:val="000000"/>
                <w:szCs w:val="20"/>
              </w:rPr>
              <w:t>1.01.2025</w:t>
            </w:r>
          </w:p>
        </w:tc>
        <w:tc>
          <w:tcPr>
            <w:tcW w:w="2831" w:type="dxa"/>
            <w:vAlign w:val="bottom"/>
          </w:tcPr>
          <w:p w14:paraId="137DBD5F" w14:textId="77777777" w:rsidR="00111346" w:rsidRPr="00D1544E" w:rsidRDefault="00111346" w:rsidP="00111346">
            <w:pPr>
              <w:jc w:val="center"/>
              <w:rPr>
                <w:iCs/>
                <w:color w:val="000000"/>
                <w:szCs w:val="20"/>
              </w:rPr>
            </w:pPr>
            <w:r w:rsidRPr="00D1544E">
              <w:rPr>
                <w:szCs w:val="20"/>
              </w:rPr>
              <w:t>100,00</w:t>
            </w:r>
          </w:p>
        </w:tc>
        <w:tc>
          <w:tcPr>
            <w:tcW w:w="2832" w:type="dxa"/>
            <w:vAlign w:val="center"/>
          </w:tcPr>
          <w:p w14:paraId="59D69756" w14:textId="7E87856F" w:rsidR="00111346" w:rsidRPr="00111346" w:rsidRDefault="00111346" w:rsidP="00111346">
            <w:pPr>
              <w:jc w:val="center"/>
              <w:rPr>
                <w:iCs/>
                <w:color w:val="000000"/>
                <w:szCs w:val="20"/>
              </w:rPr>
            </w:pPr>
            <w:r w:rsidRPr="00111346">
              <w:rPr>
                <w:color w:val="000000"/>
                <w:szCs w:val="20"/>
              </w:rPr>
              <w:t xml:space="preserve">1.977,01 </w:t>
            </w:r>
          </w:p>
        </w:tc>
      </w:tr>
      <w:tr w:rsidR="00111346" w14:paraId="218DA35D" w14:textId="77777777" w:rsidTr="00C633FE">
        <w:tc>
          <w:tcPr>
            <w:tcW w:w="2831" w:type="dxa"/>
            <w:vAlign w:val="center"/>
          </w:tcPr>
          <w:p w14:paraId="69FB5AEC" w14:textId="77777777" w:rsidR="00111346" w:rsidRPr="006F7640" w:rsidRDefault="00111346" w:rsidP="00111346">
            <w:pPr>
              <w:jc w:val="center"/>
              <w:rPr>
                <w:iCs/>
                <w:color w:val="000000"/>
                <w:szCs w:val="20"/>
              </w:rPr>
            </w:pPr>
            <w:r w:rsidRPr="006F7640">
              <w:rPr>
                <w:color w:val="000000"/>
                <w:szCs w:val="20"/>
              </w:rPr>
              <w:t>1.10.2025</w:t>
            </w:r>
          </w:p>
        </w:tc>
        <w:tc>
          <w:tcPr>
            <w:tcW w:w="2831" w:type="dxa"/>
            <w:vAlign w:val="bottom"/>
          </w:tcPr>
          <w:p w14:paraId="6ADBFC14" w14:textId="77777777" w:rsidR="00111346" w:rsidRPr="00D1544E" w:rsidRDefault="00111346" w:rsidP="00111346">
            <w:pPr>
              <w:jc w:val="center"/>
              <w:rPr>
                <w:iCs/>
                <w:color w:val="000000"/>
                <w:szCs w:val="20"/>
              </w:rPr>
            </w:pPr>
            <w:r w:rsidRPr="00D1544E">
              <w:rPr>
                <w:szCs w:val="20"/>
              </w:rPr>
              <w:t>100,00</w:t>
            </w:r>
          </w:p>
        </w:tc>
        <w:tc>
          <w:tcPr>
            <w:tcW w:w="2832" w:type="dxa"/>
            <w:vAlign w:val="center"/>
          </w:tcPr>
          <w:p w14:paraId="14627E22" w14:textId="3016FD45" w:rsidR="00111346" w:rsidRPr="00111346" w:rsidRDefault="00111346" w:rsidP="00111346">
            <w:pPr>
              <w:jc w:val="center"/>
              <w:rPr>
                <w:iCs/>
                <w:color w:val="000000"/>
                <w:szCs w:val="20"/>
              </w:rPr>
            </w:pPr>
            <w:r w:rsidRPr="00111346">
              <w:rPr>
                <w:color w:val="000000"/>
                <w:szCs w:val="20"/>
              </w:rPr>
              <w:t xml:space="preserve">2.077,01 </w:t>
            </w:r>
          </w:p>
        </w:tc>
      </w:tr>
      <w:tr w:rsidR="00111346" w14:paraId="0E198546" w14:textId="77777777" w:rsidTr="00C633FE">
        <w:tc>
          <w:tcPr>
            <w:tcW w:w="2831" w:type="dxa"/>
            <w:vAlign w:val="center"/>
          </w:tcPr>
          <w:p w14:paraId="51C0E56D" w14:textId="77777777" w:rsidR="00111346" w:rsidRPr="006F7640" w:rsidRDefault="00111346" w:rsidP="00111346">
            <w:pPr>
              <w:jc w:val="center"/>
              <w:rPr>
                <w:iCs/>
                <w:color w:val="000000"/>
                <w:szCs w:val="20"/>
              </w:rPr>
            </w:pPr>
            <w:r w:rsidRPr="006F7640">
              <w:rPr>
                <w:color w:val="000000"/>
                <w:szCs w:val="20"/>
              </w:rPr>
              <w:t>1.06.2026</w:t>
            </w:r>
          </w:p>
        </w:tc>
        <w:tc>
          <w:tcPr>
            <w:tcW w:w="2831" w:type="dxa"/>
            <w:vAlign w:val="bottom"/>
          </w:tcPr>
          <w:p w14:paraId="702E5ABD" w14:textId="77777777" w:rsidR="00111346" w:rsidRPr="00D1544E" w:rsidRDefault="00111346" w:rsidP="00111346">
            <w:pPr>
              <w:jc w:val="center"/>
              <w:rPr>
                <w:iCs/>
                <w:color w:val="000000"/>
                <w:szCs w:val="20"/>
              </w:rPr>
            </w:pPr>
            <w:r w:rsidRPr="00D1544E">
              <w:rPr>
                <w:szCs w:val="20"/>
              </w:rPr>
              <w:t>70,00</w:t>
            </w:r>
          </w:p>
        </w:tc>
        <w:tc>
          <w:tcPr>
            <w:tcW w:w="2832" w:type="dxa"/>
            <w:vAlign w:val="center"/>
          </w:tcPr>
          <w:p w14:paraId="3D5C0430" w14:textId="7CFF02F9" w:rsidR="00111346" w:rsidRPr="00111346" w:rsidRDefault="00111346" w:rsidP="00111346">
            <w:pPr>
              <w:jc w:val="center"/>
              <w:rPr>
                <w:iCs/>
                <w:color w:val="000000"/>
                <w:szCs w:val="20"/>
              </w:rPr>
            </w:pPr>
            <w:r w:rsidRPr="00111346">
              <w:rPr>
                <w:color w:val="000000"/>
                <w:szCs w:val="20"/>
              </w:rPr>
              <w:t xml:space="preserve">2.147,01 </w:t>
            </w:r>
          </w:p>
        </w:tc>
      </w:tr>
      <w:tr w:rsidR="00111346" w14:paraId="2BFE162F" w14:textId="77777777" w:rsidTr="00C633FE">
        <w:tc>
          <w:tcPr>
            <w:tcW w:w="2831" w:type="dxa"/>
            <w:vAlign w:val="center"/>
          </w:tcPr>
          <w:p w14:paraId="041A8E1F" w14:textId="77777777" w:rsidR="00111346" w:rsidRPr="006F7640" w:rsidRDefault="00111346" w:rsidP="00111346">
            <w:pPr>
              <w:jc w:val="center"/>
              <w:rPr>
                <w:iCs/>
                <w:color w:val="000000"/>
                <w:szCs w:val="20"/>
              </w:rPr>
            </w:pPr>
            <w:r w:rsidRPr="006F7640">
              <w:rPr>
                <w:color w:val="000000"/>
                <w:szCs w:val="20"/>
              </w:rPr>
              <w:t>1.12.2026</w:t>
            </w:r>
          </w:p>
        </w:tc>
        <w:tc>
          <w:tcPr>
            <w:tcW w:w="2831" w:type="dxa"/>
            <w:vAlign w:val="center"/>
          </w:tcPr>
          <w:p w14:paraId="09CAFDE0" w14:textId="5806A5EC" w:rsidR="00111346" w:rsidRPr="00111346" w:rsidRDefault="00111346" w:rsidP="00111346">
            <w:pPr>
              <w:jc w:val="center"/>
              <w:rPr>
                <w:szCs w:val="20"/>
              </w:rPr>
            </w:pPr>
            <w:r w:rsidRPr="00111346">
              <w:rPr>
                <w:szCs w:val="20"/>
              </w:rPr>
              <w:t xml:space="preserve">68,34 </w:t>
            </w:r>
          </w:p>
        </w:tc>
        <w:tc>
          <w:tcPr>
            <w:tcW w:w="2832" w:type="dxa"/>
            <w:vAlign w:val="center"/>
          </w:tcPr>
          <w:p w14:paraId="4B7A4035" w14:textId="5E221286" w:rsidR="00111346" w:rsidRPr="00111346" w:rsidRDefault="00111346" w:rsidP="00111346">
            <w:pPr>
              <w:jc w:val="center"/>
              <w:rPr>
                <w:iCs/>
                <w:color w:val="000000"/>
                <w:szCs w:val="20"/>
              </w:rPr>
            </w:pPr>
            <w:r w:rsidRPr="00111346">
              <w:rPr>
                <w:color w:val="000000"/>
                <w:szCs w:val="20"/>
              </w:rPr>
              <w:t xml:space="preserve">2.215,35 </w:t>
            </w:r>
          </w:p>
        </w:tc>
      </w:tr>
      <w:tr w:rsidR="00111346" w14:paraId="452E87E7" w14:textId="77777777" w:rsidTr="00C633FE">
        <w:tc>
          <w:tcPr>
            <w:tcW w:w="2831" w:type="dxa"/>
            <w:vAlign w:val="center"/>
          </w:tcPr>
          <w:p w14:paraId="4DA5D640" w14:textId="77777777" w:rsidR="00111346" w:rsidRPr="006F7640" w:rsidRDefault="00111346" w:rsidP="00111346">
            <w:pPr>
              <w:jc w:val="center"/>
              <w:rPr>
                <w:iCs/>
                <w:color w:val="000000"/>
                <w:szCs w:val="20"/>
              </w:rPr>
            </w:pPr>
            <w:r w:rsidRPr="006F7640">
              <w:rPr>
                <w:color w:val="000000"/>
                <w:szCs w:val="20"/>
              </w:rPr>
              <w:t>1.07.2027</w:t>
            </w:r>
          </w:p>
        </w:tc>
        <w:tc>
          <w:tcPr>
            <w:tcW w:w="2831" w:type="dxa"/>
            <w:vAlign w:val="center"/>
          </w:tcPr>
          <w:p w14:paraId="6E193289" w14:textId="121826EE" w:rsidR="00111346" w:rsidRPr="00111346" w:rsidRDefault="00111346" w:rsidP="00111346">
            <w:pPr>
              <w:jc w:val="center"/>
              <w:rPr>
                <w:szCs w:val="20"/>
              </w:rPr>
            </w:pPr>
            <w:r w:rsidRPr="00111346">
              <w:rPr>
                <w:szCs w:val="20"/>
              </w:rPr>
              <w:t xml:space="preserve">100,00 </w:t>
            </w:r>
          </w:p>
        </w:tc>
        <w:tc>
          <w:tcPr>
            <w:tcW w:w="2832" w:type="dxa"/>
            <w:vAlign w:val="center"/>
          </w:tcPr>
          <w:p w14:paraId="57B49114" w14:textId="5C2D997C" w:rsidR="00111346" w:rsidRPr="00111346" w:rsidRDefault="00111346" w:rsidP="00111346">
            <w:pPr>
              <w:jc w:val="center"/>
              <w:rPr>
                <w:iCs/>
                <w:color w:val="000000"/>
                <w:szCs w:val="20"/>
              </w:rPr>
            </w:pPr>
            <w:r w:rsidRPr="00111346">
              <w:rPr>
                <w:color w:val="000000"/>
                <w:szCs w:val="20"/>
              </w:rPr>
              <w:t xml:space="preserve">2.315,35 </w:t>
            </w:r>
          </w:p>
        </w:tc>
      </w:tr>
      <w:tr w:rsidR="00111346" w14:paraId="4B38D899" w14:textId="77777777" w:rsidTr="00C633FE">
        <w:tc>
          <w:tcPr>
            <w:tcW w:w="2831" w:type="dxa"/>
            <w:vAlign w:val="center"/>
          </w:tcPr>
          <w:p w14:paraId="25208861" w14:textId="77777777" w:rsidR="00111346" w:rsidRPr="006F7640" w:rsidRDefault="00111346" w:rsidP="00111346">
            <w:pPr>
              <w:jc w:val="center"/>
              <w:rPr>
                <w:iCs/>
                <w:color w:val="000000"/>
                <w:szCs w:val="20"/>
              </w:rPr>
            </w:pPr>
            <w:r w:rsidRPr="006F7640">
              <w:rPr>
                <w:color w:val="000000"/>
                <w:szCs w:val="20"/>
              </w:rPr>
              <w:t>1.01.2028</w:t>
            </w:r>
          </w:p>
        </w:tc>
        <w:tc>
          <w:tcPr>
            <w:tcW w:w="2831" w:type="dxa"/>
            <w:vAlign w:val="center"/>
          </w:tcPr>
          <w:p w14:paraId="6C1CB472" w14:textId="439A23EB" w:rsidR="00111346" w:rsidRPr="00111346" w:rsidRDefault="00111346" w:rsidP="00111346">
            <w:pPr>
              <w:jc w:val="center"/>
              <w:rPr>
                <w:szCs w:val="20"/>
              </w:rPr>
            </w:pPr>
            <w:r w:rsidRPr="00111346">
              <w:rPr>
                <w:szCs w:val="20"/>
              </w:rPr>
              <w:t xml:space="preserve">17,27 </w:t>
            </w:r>
          </w:p>
        </w:tc>
        <w:tc>
          <w:tcPr>
            <w:tcW w:w="2832" w:type="dxa"/>
            <w:vAlign w:val="center"/>
          </w:tcPr>
          <w:p w14:paraId="244376FF" w14:textId="5C661F15" w:rsidR="00111346" w:rsidRPr="00111346" w:rsidRDefault="00111346" w:rsidP="00111346">
            <w:pPr>
              <w:jc w:val="center"/>
              <w:rPr>
                <w:iCs/>
                <w:color w:val="000000"/>
                <w:szCs w:val="20"/>
              </w:rPr>
            </w:pPr>
            <w:r w:rsidRPr="00111346">
              <w:rPr>
                <w:color w:val="000000"/>
                <w:szCs w:val="20"/>
              </w:rPr>
              <w:t xml:space="preserve">2.332,62 </w:t>
            </w:r>
          </w:p>
        </w:tc>
      </w:tr>
    </w:tbl>
    <w:p w14:paraId="5EDA35C1" w14:textId="77777777" w:rsidR="00CC25C7" w:rsidRDefault="00CC25C7" w:rsidP="00CC25C7">
      <w:pPr>
        <w:jc w:val="both"/>
        <w:rPr>
          <w:iCs/>
          <w:color w:val="000000"/>
          <w:szCs w:val="20"/>
        </w:rPr>
      </w:pPr>
    </w:p>
    <w:p w14:paraId="744D1496" w14:textId="77777777" w:rsidR="00CC25C7" w:rsidRPr="003B47BE" w:rsidRDefault="00CC25C7" w:rsidP="00CC25C7">
      <w:pPr>
        <w:pStyle w:val="ZADEVA"/>
        <w:numPr>
          <w:ilvl w:val="2"/>
          <w:numId w:val="8"/>
        </w:numPr>
        <w:tabs>
          <w:tab w:val="clear" w:pos="1701"/>
          <w:tab w:val="left" w:pos="0"/>
        </w:tabs>
        <w:suppressAutoHyphens w:val="0"/>
        <w:jc w:val="both"/>
        <w:outlineLvl w:val="2"/>
        <w:rPr>
          <w:b w:val="0"/>
          <w:szCs w:val="20"/>
          <w:lang w:val="sl-SI"/>
        </w:rPr>
      </w:pPr>
      <w:bookmarkStart w:id="22" w:name="_Toc193720406"/>
      <w:bookmarkStart w:id="23" w:name="_Toc204235388"/>
      <w:r>
        <w:rPr>
          <w:b w:val="0"/>
          <w:szCs w:val="20"/>
          <w:lang w:val="sl-SI"/>
        </w:rPr>
        <w:t>Plačilne liste</w:t>
      </w:r>
      <w:bookmarkEnd w:id="22"/>
      <w:bookmarkEnd w:id="23"/>
    </w:p>
    <w:p w14:paraId="4C1BB8C6" w14:textId="77777777" w:rsidR="00CC25C7" w:rsidRDefault="00CC25C7" w:rsidP="00CC25C7">
      <w:pPr>
        <w:jc w:val="both"/>
        <w:rPr>
          <w:iCs/>
          <w:color w:val="000000"/>
          <w:szCs w:val="20"/>
        </w:rPr>
      </w:pPr>
    </w:p>
    <w:p w14:paraId="5E8C6E8D" w14:textId="2DAFD3AB" w:rsidR="00CC25C7" w:rsidRPr="007862E4" w:rsidRDefault="00CC25C7" w:rsidP="00CC25C7">
      <w:pPr>
        <w:jc w:val="both"/>
        <w:rPr>
          <w:iCs/>
          <w:color w:val="000000"/>
          <w:szCs w:val="20"/>
        </w:rPr>
      </w:pPr>
      <w:r>
        <w:rPr>
          <w:iCs/>
          <w:color w:val="000000"/>
          <w:szCs w:val="20"/>
        </w:rPr>
        <w:t xml:space="preserve">Iz plačilne liste za december 2024 je razvidno, da </w:t>
      </w:r>
      <w:r w:rsidR="00C26047">
        <w:rPr>
          <w:iCs/>
          <w:color w:val="000000"/>
          <w:szCs w:val="20"/>
        </w:rPr>
        <w:t>mu</w:t>
      </w:r>
      <w:r>
        <w:rPr>
          <w:iCs/>
          <w:color w:val="000000"/>
          <w:szCs w:val="20"/>
        </w:rPr>
        <w:t xml:space="preserve"> je bila plača na delovnem mestu </w:t>
      </w:r>
      <w:r w:rsidR="00C26047">
        <w:rPr>
          <w:color w:val="000000"/>
          <w:szCs w:val="20"/>
          <w:lang w:eastAsia="sl-SI"/>
        </w:rPr>
        <w:t>H017002 mladi raziskovalec</w:t>
      </w:r>
      <w:r>
        <w:rPr>
          <w:iCs/>
          <w:color w:val="000000"/>
          <w:szCs w:val="20"/>
        </w:rPr>
        <w:t xml:space="preserve"> obračunana od 3</w:t>
      </w:r>
      <w:r w:rsidR="00C26047">
        <w:rPr>
          <w:iCs/>
          <w:color w:val="000000"/>
          <w:szCs w:val="20"/>
        </w:rPr>
        <w:t>6</w:t>
      </w:r>
      <w:r>
        <w:rPr>
          <w:iCs/>
          <w:color w:val="000000"/>
          <w:szCs w:val="20"/>
        </w:rPr>
        <w:t xml:space="preserve">. plačnega </w:t>
      </w:r>
      <w:r w:rsidRPr="007862E4">
        <w:rPr>
          <w:iCs/>
          <w:color w:val="000000"/>
          <w:szCs w:val="20"/>
        </w:rPr>
        <w:t>razreda (1</w:t>
      </w:r>
      <w:r w:rsidR="00C26047">
        <w:rPr>
          <w:iCs/>
          <w:color w:val="000000"/>
          <w:szCs w:val="20"/>
        </w:rPr>
        <w:t>.877</w:t>
      </w:r>
      <w:r w:rsidRPr="007862E4">
        <w:rPr>
          <w:iCs/>
          <w:color w:val="000000"/>
          <w:szCs w:val="20"/>
        </w:rPr>
        <w:t>,</w:t>
      </w:r>
      <w:r w:rsidR="00C26047">
        <w:rPr>
          <w:iCs/>
          <w:color w:val="000000"/>
          <w:szCs w:val="20"/>
        </w:rPr>
        <w:t>01</w:t>
      </w:r>
      <w:r w:rsidRPr="007862E4">
        <w:rPr>
          <w:iCs/>
          <w:color w:val="000000"/>
          <w:szCs w:val="20"/>
        </w:rPr>
        <w:t xml:space="preserve"> EUR bruto).</w:t>
      </w:r>
    </w:p>
    <w:p w14:paraId="4C7A0345" w14:textId="77777777" w:rsidR="00CC25C7" w:rsidRPr="007862E4" w:rsidRDefault="00CC25C7" w:rsidP="00CC25C7">
      <w:pPr>
        <w:jc w:val="both"/>
        <w:rPr>
          <w:iCs/>
          <w:color w:val="000000"/>
          <w:szCs w:val="20"/>
        </w:rPr>
      </w:pPr>
    </w:p>
    <w:p w14:paraId="7FDC450E" w14:textId="18B6C594" w:rsidR="00CC25C7" w:rsidRDefault="00CC25C7" w:rsidP="00CC25C7">
      <w:pPr>
        <w:jc w:val="both"/>
        <w:rPr>
          <w:color w:val="000000"/>
          <w:szCs w:val="20"/>
          <w:lang w:eastAsia="sl-SI"/>
        </w:rPr>
      </w:pPr>
      <w:r>
        <w:rPr>
          <w:iCs/>
          <w:color w:val="000000"/>
          <w:szCs w:val="20"/>
        </w:rPr>
        <w:lastRenderedPageBreak/>
        <w:t xml:space="preserve">Iz plačilne liste za januar 2025 je razvidno, da </w:t>
      </w:r>
      <w:r w:rsidR="00C26047">
        <w:rPr>
          <w:iCs/>
          <w:color w:val="000000"/>
          <w:szCs w:val="20"/>
        </w:rPr>
        <w:t>mu</w:t>
      </w:r>
      <w:r>
        <w:rPr>
          <w:iCs/>
          <w:color w:val="000000"/>
          <w:szCs w:val="20"/>
        </w:rPr>
        <w:t xml:space="preserve"> je bila plača na delovnem mestu </w:t>
      </w:r>
      <w:r w:rsidR="00C26047">
        <w:rPr>
          <w:color w:val="000000"/>
          <w:szCs w:val="20"/>
          <w:lang w:eastAsia="sl-SI"/>
        </w:rPr>
        <w:t>H017002 mladi raziskovalec</w:t>
      </w:r>
      <w:r w:rsidR="00C26047">
        <w:rPr>
          <w:iCs/>
          <w:color w:val="000000"/>
          <w:szCs w:val="20"/>
        </w:rPr>
        <w:t xml:space="preserve"> </w:t>
      </w:r>
      <w:r>
        <w:rPr>
          <w:color w:val="000000"/>
          <w:szCs w:val="20"/>
          <w:lang w:eastAsia="sl-SI"/>
        </w:rPr>
        <w:t xml:space="preserve">obračunana od </w:t>
      </w:r>
      <w:r w:rsidR="00C26047">
        <w:rPr>
          <w:color w:val="000000"/>
          <w:szCs w:val="20"/>
          <w:lang w:eastAsia="sl-SI"/>
        </w:rPr>
        <w:t>22</w:t>
      </w:r>
      <w:r>
        <w:rPr>
          <w:color w:val="000000"/>
          <w:szCs w:val="20"/>
          <w:lang w:eastAsia="sl-SI"/>
        </w:rPr>
        <w:t>. plačnega razreda z osnovno plačo FJU</w:t>
      </w:r>
      <w:r w:rsidRPr="00DD2861">
        <w:rPr>
          <w:rStyle w:val="Sprotnaopomba-sklic"/>
          <w:szCs w:val="20"/>
        </w:rPr>
        <w:footnoteReference w:id="7"/>
      </w:r>
      <w:r>
        <w:rPr>
          <w:color w:val="000000"/>
          <w:szCs w:val="20"/>
          <w:lang w:eastAsia="sl-SI"/>
        </w:rPr>
        <w:t xml:space="preserve"> (Z108)</w:t>
      </w:r>
      <w:r w:rsidRPr="00DD2861">
        <w:rPr>
          <w:color w:val="000000"/>
          <w:szCs w:val="20"/>
          <w:lang w:eastAsia="sl-SI"/>
        </w:rPr>
        <w:t xml:space="preserve"> </w:t>
      </w:r>
      <w:r>
        <w:rPr>
          <w:color w:val="000000"/>
          <w:szCs w:val="20"/>
          <w:lang w:eastAsia="sl-SI"/>
        </w:rPr>
        <w:t xml:space="preserve">za obračun v višini </w:t>
      </w:r>
      <w:r w:rsidRPr="007862E4">
        <w:rPr>
          <w:color w:val="000000"/>
          <w:szCs w:val="20"/>
          <w:lang w:eastAsia="sl-SI"/>
        </w:rPr>
        <w:t>1.</w:t>
      </w:r>
      <w:r w:rsidR="00C26047">
        <w:rPr>
          <w:color w:val="000000"/>
          <w:szCs w:val="20"/>
          <w:lang w:eastAsia="sl-SI"/>
        </w:rPr>
        <w:t>977,01</w:t>
      </w:r>
      <w:r w:rsidRPr="007862E4">
        <w:rPr>
          <w:color w:val="000000"/>
          <w:szCs w:val="20"/>
          <w:lang w:eastAsia="sl-SI"/>
        </w:rPr>
        <w:t xml:space="preserve"> EUR</w:t>
      </w:r>
      <w:r>
        <w:rPr>
          <w:color w:val="000000"/>
          <w:szCs w:val="20"/>
          <w:lang w:eastAsia="sl-SI"/>
        </w:rPr>
        <w:t>.</w:t>
      </w:r>
    </w:p>
    <w:p w14:paraId="1AD635A0" w14:textId="77777777" w:rsidR="00B621E5" w:rsidRPr="007862E4" w:rsidRDefault="00B621E5" w:rsidP="00CC25C7">
      <w:pPr>
        <w:jc w:val="both"/>
        <w:rPr>
          <w:iCs/>
          <w:color w:val="000000"/>
          <w:szCs w:val="20"/>
        </w:rPr>
      </w:pPr>
    </w:p>
    <w:p w14:paraId="2A839230" w14:textId="77777777" w:rsidR="00CC25C7" w:rsidRPr="003B47BE" w:rsidRDefault="00CC25C7" w:rsidP="00CC25C7">
      <w:pPr>
        <w:pStyle w:val="ZADEVA"/>
        <w:numPr>
          <w:ilvl w:val="2"/>
          <w:numId w:val="8"/>
        </w:numPr>
        <w:tabs>
          <w:tab w:val="clear" w:pos="1701"/>
          <w:tab w:val="left" w:pos="0"/>
        </w:tabs>
        <w:suppressAutoHyphens w:val="0"/>
        <w:jc w:val="both"/>
        <w:outlineLvl w:val="2"/>
        <w:rPr>
          <w:b w:val="0"/>
          <w:szCs w:val="20"/>
          <w:lang w:val="sl-SI"/>
        </w:rPr>
      </w:pPr>
      <w:bookmarkStart w:id="24" w:name="_Toc193720407"/>
      <w:bookmarkStart w:id="25" w:name="_Toc204235389"/>
      <w:r>
        <w:rPr>
          <w:b w:val="0"/>
          <w:szCs w:val="20"/>
          <w:lang w:val="sl-SI"/>
        </w:rPr>
        <w:t>Aplikacija za izvedbo prevedbe</w:t>
      </w:r>
      <w:bookmarkEnd w:id="24"/>
      <w:bookmarkEnd w:id="25"/>
    </w:p>
    <w:p w14:paraId="4B50328D" w14:textId="77777777" w:rsidR="00CD0D8C" w:rsidRDefault="00CD0D8C" w:rsidP="00CC25C7">
      <w:pPr>
        <w:pStyle w:val="ZADEVA"/>
        <w:tabs>
          <w:tab w:val="clear" w:pos="1701"/>
          <w:tab w:val="left" w:pos="0"/>
        </w:tabs>
        <w:ind w:left="0" w:firstLine="0"/>
        <w:jc w:val="both"/>
        <w:rPr>
          <w:b w:val="0"/>
          <w:bCs/>
          <w:color w:val="000000"/>
          <w:szCs w:val="20"/>
          <w:lang w:val="sl-SI" w:eastAsia="sl-SI"/>
        </w:rPr>
      </w:pPr>
    </w:p>
    <w:p w14:paraId="59396315" w14:textId="2A217DD5" w:rsidR="00CC25C7" w:rsidRPr="003C1BBC" w:rsidRDefault="00CC25C7" w:rsidP="00CC25C7">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Iz uporabljene aplikacije je za javn</w:t>
      </w:r>
      <w:r w:rsidR="00C26047" w:rsidRPr="003C1BBC">
        <w:rPr>
          <w:b w:val="0"/>
          <w:bCs/>
          <w:color w:val="000000"/>
          <w:szCs w:val="20"/>
          <w:lang w:val="sl-SI" w:eastAsia="sl-SI"/>
        </w:rPr>
        <w:t>ega</w:t>
      </w:r>
      <w:r w:rsidRPr="003C1BBC">
        <w:rPr>
          <w:b w:val="0"/>
          <w:bCs/>
          <w:color w:val="000000"/>
          <w:szCs w:val="20"/>
          <w:lang w:val="sl-SI" w:eastAsia="sl-SI"/>
        </w:rPr>
        <w:t xml:space="preserve"> uslužben</w:t>
      </w:r>
      <w:r w:rsidR="00C26047" w:rsidRPr="003C1BBC">
        <w:rPr>
          <w:b w:val="0"/>
          <w:bCs/>
          <w:color w:val="000000"/>
          <w:szCs w:val="20"/>
          <w:lang w:val="sl-SI" w:eastAsia="sl-SI"/>
        </w:rPr>
        <w:t>ca</w:t>
      </w:r>
      <w:r w:rsidRPr="003C1BBC">
        <w:rPr>
          <w:b w:val="0"/>
          <w:bCs/>
          <w:color w:val="000000"/>
          <w:szCs w:val="20"/>
          <w:lang w:val="sl-SI" w:eastAsia="sl-SI"/>
        </w:rPr>
        <w:t xml:space="preserve"> razvidno:</w:t>
      </w:r>
    </w:p>
    <w:p w14:paraId="470C1B6D" w14:textId="77777777" w:rsidR="00CD0D8C" w:rsidRPr="003C1BBC" w:rsidRDefault="00CD0D8C" w:rsidP="00CC25C7">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4531"/>
        <w:gridCol w:w="3963"/>
      </w:tblGrid>
      <w:tr w:rsidR="00CC25C7" w:rsidRPr="003C1BBC" w14:paraId="2E1DA104" w14:textId="77777777" w:rsidTr="00E57B96">
        <w:tc>
          <w:tcPr>
            <w:tcW w:w="4531" w:type="dxa"/>
          </w:tcPr>
          <w:p w14:paraId="19360809" w14:textId="77777777" w:rsidR="00CC25C7" w:rsidRPr="003C1BBC" w:rsidRDefault="00CC25C7" w:rsidP="00E57B96">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Šifra DM</w:t>
            </w:r>
          </w:p>
        </w:tc>
        <w:tc>
          <w:tcPr>
            <w:tcW w:w="3963" w:type="dxa"/>
          </w:tcPr>
          <w:p w14:paraId="48DF005C" w14:textId="784702F7" w:rsidR="00CC25C7" w:rsidRPr="003C1BBC" w:rsidRDefault="00550E30" w:rsidP="00550E30">
            <w:pPr>
              <w:pStyle w:val="ZADEVA"/>
              <w:tabs>
                <w:tab w:val="clear" w:pos="1701"/>
                <w:tab w:val="left" w:pos="0"/>
              </w:tabs>
              <w:ind w:left="0" w:firstLine="0"/>
              <w:jc w:val="center"/>
              <w:rPr>
                <w:b w:val="0"/>
                <w:bCs/>
                <w:color w:val="000000"/>
                <w:szCs w:val="20"/>
                <w:lang w:val="sl-SI" w:eastAsia="sl-SI"/>
              </w:rPr>
            </w:pPr>
            <w:r w:rsidRPr="003C1BBC">
              <w:rPr>
                <w:b w:val="0"/>
                <w:bCs/>
                <w:color w:val="000000"/>
                <w:szCs w:val="20"/>
                <w:lang w:val="sl-SI" w:eastAsia="sl-SI"/>
              </w:rPr>
              <w:t>H017002</w:t>
            </w:r>
          </w:p>
        </w:tc>
      </w:tr>
      <w:tr w:rsidR="00CC25C7" w:rsidRPr="003C1BBC" w14:paraId="35955DD4" w14:textId="77777777" w:rsidTr="00E57B96">
        <w:tc>
          <w:tcPr>
            <w:tcW w:w="4531" w:type="dxa"/>
          </w:tcPr>
          <w:p w14:paraId="41B6D6E4" w14:textId="77777777" w:rsidR="00CC25C7" w:rsidRPr="003C1BBC" w:rsidRDefault="00CC25C7" w:rsidP="00E57B96">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Delovno mesto</w:t>
            </w:r>
          </w:p>
        </w:tc>
        <w:tc>
          <w:tcPr>
            <w:tcW w:w="3963" w:type="dxa"/>
          </w:tcPr>
          <w:p w14:paraId="1E5ECAC3" w14:textId="38DE0163" w:rsidR="00CC25C7" w:rsidRPr="003C1BBC" w:rsidRDefault="00550E30" w:rsidP="00550E30">
            <w:pPr>
              <w:pStyle w:val="ZADEVA"/>
              <w:tabs>
                <w:tab w:val="clear" w:pos="1701"/>
                <w:tab w:val="left" w:pos="0"/>
              </w:tabs>
              <w:ind w:left="0" w:firstLine="0"/>
              <w:jc w:val="center"/>
              <w:rPr>
                <w:b w:val="0"/>
                <w:bCs/>
                <w:color w:val="000000"/>
                <w:szCs w:val="20"/>
                <w:lang w:val="sl-SI" w:eastAsia="sl-SI"/>
              </w:rPr>
            </w:pPr>
            <w:r w:rsidRPr="003C1BBC">
              <w:rPr>
                <w:b w:val="0"/>
                <w:bCs/>
                <w:color w:val="000000"/>
                <w:szCs w:val="20"/>
                <w:lang w:val="sl-SI" w:eastAsia="sl-SI"/>
              </w:rPr>
              <w:t>Mladi raziskovalec</w:t>
            </w:r>
          </w:p>
        </w:tc>
      </w:tr>
      <w:tr w:rsidR="00CC25C7" w:rsidRPr="003C1BBC" w14:paraId="0ABEE529" w14:textId="77777777" w:rsidTr="00E57B96">
        <w:tc>
          <w:tcPr>
            <w:tcW w:w="4531" w:type="dxa"/>
          </w:tcPr>
          <w:p w14:paraId="3E3D5054" w14:textId="77777777" w:rsidR="00CC25C7" w:rsidRPr="003C1BBC" w:rsidRDefault="00CC25C7" w:rsidP="00E57B96">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Izhodiščni PR DM, 31. 12. 2024</w:t>
            </w:r>
          </w:p>
        </w:tc>
        <w:tc>
          <w:tcPr>
            <w:tcW w:w="3963" w:type="dxa"/>
          </w:tcPr>
          <w:p w14:paraId="513F76D7" w14:textId="2476ED2C" w:rsidR="00CC25C7" w:rsidRPr="003C1BBC" w:rsidRDefault="00550E30" w:rsidP="00E57B96">
            <w:pPr>
              <w:pStyle w:val="ZADEVA"/>
              <w:tabs>
                <w:tab w:val="clear" w:pos="1701"/>
                <w:tab w:val="left" w:pos="0"/>
              </w:tabs>
              <w:ind w:left="0" w:firstLine="0"/>
              <w:jc w:val="center"/>
              <w:rPr>
                <w:b w:val="0"/>
                <w:bCs/>
                <w:color w:val="000000"/>
                <w:szCs w:val="20"/>
                <w:lang w:val="sl-SI" w:eastAsia="sl-SI"/>
              </w:rPr>
            </w:pPr>
            <w:r w:rsidRPr="003C1BBC">
              <w:rPr>
                <w:b w:val="0"/>
                <w:bCs/>
                <w:color w:val="000000"/>
                <w:szCs w:val="20"/>
                <w:lang w:val="sl-SI" w:eastAsia="sl-SI"/>
              </w:rPr>
              <w:t>36</w:t>
            </w:r>
          </w:p>
        </w:tc>
      </w:tr>
      <w:tr w:rsidR="00CC25C7" w:rsidRPr="003C1BBC" w14:paraId="78E5DE20" w14:textId="77777777" w:rsidTr="00E57B96">
        <w:tc>
          <w:tcPr>
            <w:tcW w:w="4531" w:type="dxa"/>
          </w:tcPr>
          <w:p w14:paraId="5869FB35" w14:textId="77777777" w:rsidR="00CC25C7" w:rsidRPr="003C1BBC" w:rsidRDefault="00CC25C7" w:rsidP="00E57B96">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Končni PR DM, 31. 12. 2024</w:t>
            </w:r>
          </w:p>
        </w:tc>
        <w:tc>
          <w:tcPr>
            <w:tcW w:w="3963" w:type="dxa"/>
          </w:tcPr>
          <w:p w14:paraId="74D70BA0" w14:textId="148F7B82" w:rsidR="00CC25C7" w:rsidRPr="003C1BBC" w:rsidRDefault="00550E30" w:rsidP="00E57B96">
            <w:pPr>
              <w:pStyle w:val="ZADEVA"/>
              <w:tabs>
                <w:tab w:val="clear" w:pos="1701"/>
                <w:tab w:val="left" w:pos="0"/>
              </w:tabs>
              <w:ind w:left="0" w:firstLine="0"/>
              <w:jc w:val="center"/>
              <w:rPr>
                <w:b w:val="0"/>
                <w:bCs/>
                <w:color w:val="000000"/>
                <w:szCs w:val="20"/>
                <w:lang w:val="sl-SI" w:eastAsia="sl-SI"/>
              </w:rPr>
            </w:pPr>
            <w:r w:rsidRPr="003C1BBC">
              <w:rPr>
                <w:b w:val="0"/>
                <w:bCs/>
                <w:color w:val="000000"/>
                <w:szCs w:val="20"/>
                <w:lang w:val="sl-SI" w:eastAsia="sl-SI"/>
              </w:rPr>
              <w:t>4</w:t>
            </w:r>
            <w:r w:rsidR="00CC25C7" w:rsidRPr="003C1BBC">
              <w:rPr>
                <w:b w:val="0"/>
                <w:bCs/>
                <w:color w:val="000000"/>
                <w:szCs w:val="20"/>
                <w:lang w:val="sl-SI" w:eastAsia="sl-SI"/>
              </w:rPr>
              <w:t>6</w:t>
            </w:r>
          </w:p>
        </w:tc>
      </w:tr>
      <w:tr w:rsidR="00CC25C7" w:rsidRPr="003C1BBC" w14:paraId="207DE082" w14:textId="77777777" w:rsidTr="00E57B96">
        <w:tc>
          <w:tcPr>
            <w:tcW w:w="4531" w:type="dxa"/>
          </w:tcPr>
          <w:p w14:paraId="25876C22" w14:textId="77777777" w:rsidR="00CC25C7" w:rsidRPr="003C1BBC" w:rsidRDefault="00CC25C7" w:rsidP="00E57B96">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Izhodiščni PR DM, 1. 1. 2025</w:t>
            </w:r>
          </w:p>
        </w:tc>
        <w:tc>
          <w:tcPr>
            <w:tcW w:w="3963" w:type="dxa"/>
          </w:tcPr>
          <w:p w14:paraId="574C2D97" w14:textId="53230AF2" w:rsidR="00CC25C7" w:rsidRPr="003C1BBC" w:rsidRDefault="00550E30" w:rsidP="00E57B96">
            <w:pPr>
              <w:pStyle w:val="ZADEVA"/>
              <w:tabs>
                <w:tab w:val="clear" w:pos="1701"/>
                <w:tab w:val="left" w:pos="0"/>
              </w:tabs>
              <w:ind w:left="0" w:firstLine="0"/>
              <w:jc w:val="center"/>
              <w:rPr>
                <w:b w:val="0"/>
                <w:bCs/>
                <w:color w:val="000000"/>
                <w:szCs w:val="20"/>
                <w:lang w:val="sl-SI" w:eastAsia="sl-SI"/>
              </w:rPr>
            </w:pPr>
            <w:r w:rsidRPr="003C1BBC">
              <w:rPr>
                <w:b w:val="0"/>
                <w:bCs/>
                <w:color w:val="000000"/>
                <w:szCs w:val="20"/>
                <w:lang w:val="sl-SI" w:eastAsia="sl-SI"/>
              </w:rPr>
              <w:t>22</w:t>
            </w:r>
          </w:p>
        </w:tc>
      </w:tr>
      <w:tr w:rsidR="00CC25C7" w:rsidRPr="003C1BBC" w14:paraId="4DB500C0" w14:textId="77777777" w:rsidTr="00E57B96">
        <w:tc>
          <w:tcPr>
            <w:tcW w:w="4531" w:type="dxa"/>
          </w:tcPr>
          <w:p w14:paraId="181AAF39" w14:textId="77777777" w:rsidR="00CC25C7" w:rsidRPr="003C1BBC" w:rsidRDefault="00CC25C7" w:rsidP="00E57B96">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Končni PR DM, 1. 1. 2025</w:t>
            </w:r>
          </w:p>
        </w:tc>
        <w:tc>
          <w:tcPr>
            <w:tcW w:w="3963" w:type="dxa"/>
          </w:tcPr>
          <w:p w14:paraId="52C0E8EF" w14:textId="5CAA036B" w:rsidR="00CC25C7" w:rsidRPr="003C1BBC" w:rsidRDefault="00550E30" w:rsidP="00E57B96">
            <w:pPr>
              <w:pStyle w:val="ZADEVA"/>
              <w:tabs>
                <w:tab w:val="clear" w:pos="1701"/>
                <w:tab w:val="left" w:pos="0"/>
              </w:tabs>
              <w:ind w:left="0" w:firstLine="0"/>
              <w:jc w:val="center"/>
              <w:rPr>
                <w:b w:val="0"/>
                <w:bCs/>
                <w:color w:val="000000"/>
                <w:szCs w:val="20"/>
                <w:lang w:val="sl-SI" w:eastAsia="sl-SI"/>
              </w:rPr>
            </w:pPr>
            <w:r w:rsidRPr="003C1BBC">
              <w:rPr>
                <w:b w:val="0"/>
                <w:bCs/>
                <w:color w:val="000000"/>
                <w:szCs w:val="20"/>
                <w:lang w:val="sl-SI" w:eastAsia="sl-SI"/>
              </w:rPr>
              <w:t>32</w:t>
            </w:r>
          </w:p>
        </w:tc>
      </w:tr>
      <w:tr w:rsidR="00CC25C7" w:rsidRPr="003C1BBC" w14:paraId="1E73AF0B" w14:textId="77777777" w:rsidTr="00E57B96">
        <w:tc>
          <w:tcPr>
            <w:tcW w:w="4531" w:type="dxa"/>
          </w:tcPr>
          <w:p w14:paraId="33EA9D1E" w14:textId="77777777" w:rsidR="00CC25C7" w:rsidRPr="003C1BBC" w:rsidRDefault="00CC25C7" w:rsidP="00E57B96">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Število PR za odpravo nesorazmerij</w:t>
            </w:r>
          </w:p>
        </w:tc>
        <w:tc>
          <w:tcPr>
            <w:tcW w:w="3963" w:type="dxa"/>
          </w:tcPr>
          <w:p w14:paraId="4A9A59CB" w14:textId="41E28169" w:rsidR="00CC25C7" w:rsidRPr="003C1BBC" w:rsidRDefault="00550E30" w:rsidP="00E57B96">
            <w:pPr>
              <w:pStyle w:val="ZADEVA"/>
              <w:tabs>
                <w:tab w:val="clear" w:pos="1701"/>
                <w:tab w:val="left" w:pos="0"/>
              </w:tabs>
              <w:ind w:left="0" w:firstLine="0"/>
              <w:jc w:val="center"/>
              <w:rPr>
                <w:b w:val="0"/>
                <w:bCs/>
                <w:color w:val="000000"/>
                <w:szCs w:val="20"/>
                <w:lang w:val="sl-SI" w:eastAsia="sl-SI"/>
              </w:rPr>
            </w:pPr>
            <w:r w:rsidRPr="003C1BBC">
              <w:rPr>
                <w:b w:val="0"/>
                <w:bCs/>
                <w:color w:val="000000"/>
                <w:szCs w:val="20"/>
                <w:lang w:val="sl-SI" w:eastAsia="sl-SI"/>
              </w:rPr>
              <w:t>4</w:t>
            </w:r>
          </w:p>
        </w:tc>
      </w:tr>
      <w:tr w:rsidR="00CC25C7" w:rsidRPr="003C1BBC" w14:paraId="3537F7E3" w14:textId="77777777" w:rsidTr="00E57B96">
        <w:tc>
          <w:tcPr>
            <w:tcW w:w="4531" w:type="dxa"/>
          </w:tcPr>
          <w:p w14:paraId="570EFADB" w14:textId="77777777" w:rsidR="00CC25C7" w:rsidRPr="003C1BBC" w:rsidRDefault="00CC25C7" w:rsidP="00E57B96">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Korekcija</w:t>
            </w:r>
          </w:p>
        </w:tc>
        <w:tc>
          <w:tcPr>
            <w:tcW w:w="3963" w:type="dxa"/>
          </w:tcPr>
          <w:p w14:paraId="74BA96CC" w14:textId="77777777" w:rsidR="00CC25C7" w:rsidRPr="003C1BBC" w:rsidRDefault="00CC25C7" w:rsidP="00E57B96">
            <w:pPr>
              <w:pStyle w:val="ZADEVA"/>
              <w:tabs>
                <w:tab w:val="clear" w:pos="1701"/>
                <w:tab w:val="left" w:pos="0"/>
              </w:tabs>
              <w:ind w:left="0" w:firstLine="0"/>
              <w:jc w:val="center"/>
              <w:rPr>
                <w:b w:val="0"/>
                <w:bCs/>
                <w:color w:val="000000"/>
                <w:szCs w:val="20"/>
                <w:lang w:val="sl-SI" w:eastAsia="sl-SI"/>
              </w:rPr>
            </w:pPr>
            <w:r w:rsidRPr="003C1BBC">
              <w:rPr>
                <w:b w:val="0"/>
                <w:bCs/>
                <w:color w:val="000000"/>
                <w:szCs w:val="20"/>
                <w:lang w:val="sl-SI" w:eastAsia="sl-SI"/>
              </w:rPr>
              <w:t>0</w:t>
            </w:r>
          </w:p>
        </w:tc>
      </w:tr>
      <w:tr w:rsidR="00CC25C7" w:rsidRPr="003C1BBC" w14:paraId="1A0C54F4" w14:textId="77777777" w:rsidTr="00E57B96">
        <w:tc>
          <w:tcPr>
            <w:tcW w:w="4531" w:type="dxa"/>
          </w:tcPr>
          <w:p w14:paraId="3F2D88F8" w14:textId="77777777" w:rsidR="00CC25C7" w:rsidRPr="003C1BBC" w:rsidRDefault="00CC25C7" w:rsidP="00E57B96">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 xml:space="preserve">PR JU, 31. 12. 2024 </w:t>
            </w:r>
          </w:p>
        </w:tc>
        <w:tc>
          <w:tcPr>
            <w:tcW w:w="3963" w:type="dxa"/>
          </w:tcPr>
          <w:p w14:paraId="50EC7333" w14:textId="1A7B3AF9" w:rsidR="00CC25C7" w:rsidRPr="003C1BBC" w:rsidRDefault="00550E30" w:rsidP="00E57B96">
            <w:pPr>
              <w:pStyle w:val="ZADEVA"/>
              <w:tabs>
                <w:tab w:val="clear" w:pos="1701"/>
                <w:tab w:val="left" w:pos="0"/>
              </w:tabs>
              <w:ind w:left="0" w:firstLine="0"/>
              <w:jc w:val="center"/>
              <w:rPr>
                <w:b w:val="0"/>
                <w:bCs/>
                <w:color w:val="000000"/>
                <w:szCs w:val="20"/>
                <w:lang w:val="sl-SI" w:eastAsia="sl-SI"/>
              </w:rPr>
            </w:pPr>
            <w:r w:rsidRPr="003C1BBC">
              <w:rPr>
                <w:b w:val="0"/>
                <w:bCs/>
                <w:color w:val="000000"/>
                <w:szCs w:val="20"/>
                <w:lang w:val="sl-SI" w:eastAsia="sl-SI"/>
              </w:rPr>
              <w:t>36</w:t>
            </w:r>
          </w:p>
        </w:tc>
      </w:tr>
      <w:tr w:rsidR="00CC25C7" w:rsidRPr="003C1BBC" w14:paraId="3117309D" w14:textId="77777777" w:rsidTr="00E57B96">
        <w:tc>
          <w:tcPr>
            <w:tcW w:w="4531" w:type="dxa"/>
          </w:tcPr>
          <w:p w14:paraId="6623DDEB" w14:textId="77777777" w:rsidR="00CC25C7" w:rsidRPr="003C1BBC" w:rsidRDefault="00CC25C7" w:rsidP="00E57B96">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Vrednost PR JU, 31. 12. 2024 (v EUR)</w:t>
            </w:r>
          </w:p>
        </w:tc>
        <w:tc>
          <w:tcPr>
            <w:tcW w:w="3963" w:type="dxa"/>
          </w:tcPr>
          <w:p w14:paraId="090572F1" w14:textId="4C932B00" w:rsidR="00CC25C7" w:rsidRPr="003C1BBC" w:rsidRDefault="00550E30" w:rsidP="00E57B96">
            <w:pPr>
              <w:pStyle w:val="ZADEVA"/>
              <w:tabs>
                <w:tab w:val="clear" w:pos="1701"/>
                <w:tab w:val="left" w:pos="0"/>
              </w:tabs>
              <w:ind w:left="0" w:firstLine="0"/>
              <w:jc w:val="center"/>
              <w:rPr>
                <w:b w:val="0"/>
                <w:bCs/>
                <w:color w:val="000000"/>
                <w:szCs w:val="20"/>
                <w:lang w:val="sl-SI" w:eastAsia="sl-SI"/>
              </w:rPr>
            </w:pPr>
            <w:r w:rsidRPr="003C1BBC">
              <w:rPr>
                <w:b w:val="0"/>
                <w:bCs/>
                <w:color w:val="000000"/>
                <w:szCs w:val="20"/>
                <w:lang w:val="sl-SI" w:eastAsia="sl-SI"/>
              </w:rPr>
              <w:t>1.877,01</w:t>
            </w:r>
          </w:p>
        </w:tc>
      </w:tr>
      <w:tr w:rsidR="00CC25C7" w:rsidRPr="003C1BBC" w14:paraId="22144E8E" w14:textId="77777777" w:rsidTr="00E57B96">
        <w:tc>
          <w:tcPr>
            <w:tcW w:w="4531" w:type="dxa"/>
          </w:tcPr>
          <w:p w14:paraId="61B0BF30" w14:textId="77777777" w:rsidR="00CC25C7" w:rsidRPr="003C1BBC" w:rsidRDefault="00CC25C7" w:rsidP="00E57B96">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PR JU, 1. 1. 2025</w:t>
            </w:r>
          </w:p>
        </w:tc>
        <w:tc>
          <w:tcPr>
            <w:tcW w:w="3963" w:type="dxa"/>
          </w:tcPr>
          <w:p w14:paraId="54A39191" w14:textId="381B5167" w:rsidR="00CC25C7" w:rsidRPr="003C1BBC" w:rsidRDefault="00550E30" w:rsidP="00E57B96">
            <w:pPr>
              <w:pStyle w:val="ZADEVA"/>
              <w:tabs>
                <w:tab w:val="clear" w:pos="1701"/>
                <w:tab w:val="left" w:pos="0"/>
              </w:tabs>
              <w:ind w:left="0" w:firstLine="0"/>
              <w:jc w:val="center"/>
              <w:rPr>
                <w:b w:val="0"/>
                <w:bCs/>
                <w:color w:val="000000"/>
                <w:szCs w:val="20"/>
                <w:lang w:val="sl-SI" w:eastAsia="sl-SI"/>
              </w:rPr>
            </w:pPr>
            <w:r w:rsidRPr="003C1BBC">
              <w:rPr>
                <w:b w:val="0"/>
                <w:bCs/>
                <w:color w:val="000000"/>
                <w:szCs w:val="20"/>
                <w:lang w:val="sl-SI" w:eastAsia="sl-SI"/>
              </w:rPr>
              <w:t>22</w:t>
            </w:r>
          </w:p>
        </w:tc>
      </w:tr>
      <w:tr w:rsidR="00CC25C7" w:rsidRPr="003C1BBC" w14:paraId="416C2676" w14:textId="77777777" w:rsidTr="00E57B96">
        <w:tc>
          <w:tcPr>
            <w:tcW w:w="4531" w:type="dxa"/>
          </w:tcPr>
          <w:p w14:paraId="00166020" w14:textId="77777777" w:rsidR="00CC25C7" w:rsidRPr="003C1BBC" w:rsidRDefault="00CC25C7" w:rsidP="00E57B96">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Vrednost PR JU, 1. 1. 2025</w:t>
            </w:r>
          </w:p>
        </w:tc>
        <w:tc>
          <w:tcPr>
            <w:tcW w:w="3963" w:type="dxa"/>
          </w:tcPr>
          <w:p w14:paraId="75726A7D" w14:textId="674AFB29" w:rsidR="00CC25C7" w:rsidRPr="003C1BBC" w:rsidRDefault="00550E30" w:rsidP="00E57B96">
            <w:pPr>
              <w:pStyle w:val="ZADEVA"/>
              <w:tabs>
                <w:tab w:val="clear" w:pos="1701"/>
                <w:tab w:val="left" w:pos="0"/>
              </w:tabs>
              <w:ind w:left="0" w:firstLine="0"/>
              <w:jc w:val="center"/>
              <w:rPr>
                <w:b w:val="0"/>
                <w:bCs/>
                <w:color w:val="000000"/>
                <w:szCs w:val="20"/>
                <w:lang w:val="sl-SI" w:eastAsia="sl-SI"/>
              </w:rPr>
            </w:pPr>
            <w:r w:rsidRPr="003C1BBC">
              <w:rPr>
                <w:b w:val="0"/>
                <w:bCs/>
                <w:color w:val="000000"/>
                <w:szCs w:val="20"/>
                <w:lang w:val="sl-SI" w:eastAsia="sl-SI"/>
              </w:rPr>
              <w:t>2.3</w:t>
            </w:r>
            <w:r w:rsidR="003C1BBC" w:rsidRPr="003C1BBC">
              <w:rPr>
                <w:b w:val="0"/>
                <w:bCs/>
                <w:color w:val="000000"/>
                <w:szCs w:val="20"/>
                <w:lang w:val="sl-SI" w:eastAsia="sl-SI"/>
              </w:rPr>
              <w:t>3</w:t>
            </w:r>
            <w:r w:rsidRPr="003C1BBC">
              <w:rPr>
                <w:b w:val="0"/>
                <w:bCs/>
                <w:color w:val="000000"/>
                <w:szCs w:val="20"/>
                <w:lang w:val="sl-SI" w:eastAsia="sl-SI"/>
              </w:rPr>
              <w:t>2,62</w:t>
            </w:r>
          </w:p>
        </w:tc>
      </w:tr>
      <w:tr w:rsidR="00CC25C7" w14:paraId="195364E5" w14:textId="77777777" w:rsidTr="00E57B96">
        <w:tc>
          <w:tcPr>
            <w:tcW w:w="4531" w:type="dxa"/>
          </w:tcPr>
          <w:p w14:paraId="6D0C5774" w14:textId="77777777" w:rsidR="00CC25C7" w:rsidRPr="003C1BBC" w:rsidRDefault="00CC25C7" w:rsidP="00E57B96">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Razlika</w:t>
            </w:r>
          </w:p>
        </w:tc>
        <w:tc>
          <w:tcPr>
            <w:tcW w:w="3963" w:type="dxa"/>
          </w:tcPr>
          <w:p w14:paraId="0D83EE23" w14:textId="6B2752BC" w:rsidR="00CC25C7" w:rsidRDefault="00550E30" w:rsidP="00E57B96">
            <w:pPr>
              <w:pStyle w:val="ZADEVA"/>
              <w:tabs>
                <w:tab w:val="clear" w:pos="1701"/>
                <w:tab w:val="left" w:pos="0"/>
              </w:tabs>
              <w:ind w:left="0" w:firstLine="0"/>
              <w:jc w:val="center"/>
              <w:rPr>
                <w:b w:val="0"/>
                <w:bCs/>
                <w:color w:val="000000"/>
                <w:szCs w:val="20"/>
                <w:lang w:val="sl-SI" w:eastAsia="sl-SI"/>
              </w:rPr>
            </w:pPr>
            <w:r w:rsidRPr="003C1BBC">
              <w:rPr>
                <w:b w:val="0"/>
                <w:bCs/>
                <w:color w:val="000000"/>
                <w:szCs w:val="20"/>
                <w:lang w:val="sl-SI" w:eastAsia="sl-SI"/>
              </w:rPr>
              <w:t>455,61</w:t>
            </w:r>
          </w:p>
        </w:tc>
      </w:tr>
    </w:tbl>
    <w:p w14:paraId="6B9F0E7C" w14:textId="77777777" w:rsidR="00550E30" w:rsidRDefault="00550E30" w:rsidP="00550E30">
      <w:pPr>
        <w:pStyle w:val="ZADEVA"/>
        <w:tabs>
          <w:tab w:val="clear" w:pos="1701"/>
          <w:tab w:val="left" w:pos="0"/>
        </w:tabs>
        <w:suppressAutoHyphens w:val="0"/>
        <w:ind w:left="720" w:firstLine="0"/>
        <w:jc w:val="both"/>
        <w:outlineLvl w:val="2"/>
        <w:rPr>
          <w:b w:val="0"/>
          <w:szCs w:val="20"/>
          <w:lang w:val="sl-SI"/>
        </w:rPr>
      </w:pPr>
      <w:bookmarkStart w:id="26" w:name="_Toc151375429"/>
      <w:bookmarkStart w:id="27" w:name="_Toc193720408"/>
    </w:p>
    <w:p w14:paraId="30B4320F" w14:textId="5E9DED22" w:rsidR="00CC25C7" w:rsidRPr="003B47BE" w:rsidRDefault="00CC25C7" w:rsidP="00CC25C7">
      <w:pPr>
        <w:pStyle w:val="ZADEVA"/>
        <w:numPr>
          <w:ilvl w:val="2"/>
          <w:numId w:val="8"/>
        </w:numPr>
        <w:tabs>
          <w:tab w:val="clear" w:pos="1701"/>
          <w:tab w:val="left" w:pos="0"/>
        </w:tabs>
        <w:suppressAutoHyphens w:val="0"/>
        <w:jc w:val="both"/>
        <w:outlineLvl w:val="2"/>
        <w:rPr>
          <w:b w:val="0"/>
          <w:szCs w:val="20"/>
          <w:lang w:val="sl-SI"/>
        </w:rPr>
      </w:pPr>
      <w:bookmarkStart w:id="28" w:name="_Toc204235390"/>
      <w:r w:rsidRPr="003B47BE">
        <w:rPr>
          <w:b w:val="0"/>
          <w:szCs w:val="20"/>
          <w:lang w:val="sl-SI"/>
        </w:rPr>
        <w:t>Ugotovitve inšpektor</w:t>
      </w:r>
      <w:bookmarkEnd w:id="26"/>
      <w:r>
        <w:rPr>
          <w:b w:val="0"/>
          <w:szCs w:val="20"/>
          <w:lang w:val="sl-SI"/>
        </w:rPr>
        <w:t>ice</w:t>
      </w:r>
      <w:bookmarkEnd w:id="27"/>
      <w:bookmarkEnd w:id="28"/>
    </w:p>
    <w:p w14:paraId="0BF14132" w14:textId="77777777" w:rsidR="00CC25C7" w:rsidRDefault="00CC25C7" w:rsidP="00CC25C7">
      <w:pPr>
        <w:pStyle w:val="ZADEVA"/>
        <w:tabs>
          <w:tab w:val="clear" w:pos="1701"/>
          <w:tab w:val="left" w:pos="0"/>
        </w:tabs>
        <w:ind w:left="0" w:firstLine="0"/>
        <w:jc w:val="both"/>
        <w:rPr>
          <w:b w:val="0"/>
          <w:szCs w:val="20"/>
          <w:lang w:val="sl-SI"/>
        </w:rPr>
      </w:pPr>
    </w:p>
    <w:p w14:paraId="415EDA2E" w14:textId="38104CB0" w:rsidR="00CC25C7" w:rsidRDefault="00CC25C7" w:rsidP="00CC25C7">
      <w:pPr>
        <w:pStyle w:val="ZADEVA"/>
        <w:tabs>
          <w:tab w:val="clear" w:pos="1701"/>
          <w:tab w:val="left" w:pos="0"/>
        </w:tabs>
        <w:ind w:left="0" w:firstLine="0"/>
        <w:jc w:val="both"/>
        <w:rPr>
          <w:b w:val="0"/>
          <w:szCs w:val="20"/>
          <w:lang w:val="sl-SI"/>
        </w:rPr>
      </w:pPr>
      <w:r>
        <w:rPr>
          <w:b w:val="0"/>
          <w:szCs w:val="20"/>
          <w:lang w:val="sl-SI"/>
        </w:rPr>
        <w:t>Javn</w:t>
      </w:r>
      <w:r w:rsidR="00A266D0">
        <w:rPr>
          <w:b w:val="0"/>
          <w:szCs w:val="20"/>
          <w:lang w:val="sl-SI"/>
        </w:rPr>
        <w:t>i</w:t>
      </w:r>
      <w:r>
        <w:rPr>
          <w:b w:val="0"/>
          <w:szCs w:val="20"/>
          <w:lang w:val="sl-SI"/>
        </w:rPr>
        <w:t xml:space="preserve"> uslužben</w:t>
      </w:r>
      <w:r w:rsidR="00A266D0">
        <w:rPr>
          <w:b w:val="0"/>
          <w:szCs w:val="20"/>
          <w:lang w:val="sl-SI"/>
        </w:rPr>
        <w:t>ec</w:t>
      </w:r>
      <w:r>
        <w:rPr>
          <w:b w:val="0"/>
          <w:szCs w:val="20"/>
          <w:lang w:val="sl-SI"/>
        </w:rPr>
        <w:t xml:space="preserve"> </w:t>
      </w:r>
      <w:r w:rsidR="000C4E24">
        <w:rPr>
          <w:b w:val="0"/>
          <w:szCs w:val="20"/>
          <w:lang w:val="sl-SI"/>
        </w:rPr>
        <w:t>je</w:t>
      </w:r>
      <w:r>
        <w:rPr>
          <w:b w:val="0"/>
          <w:szCs w:val="20"/>
          <w:lang w:val="sl-SI"/>
        </w:rPr>
        <w:t xml:space="preserve"> </w:t>
      </w:r>
      <w:r w:rsidR="00A266D0">
        <w:rPr>
          <w:b w:val="0"/>
          <w:szCs w:val="20"/>
          <w:lang w:val="sl-SI"/>
        </w:rPr>
        <w:t xml:space="preserve">aneks k </w:t>
      </w:r>
      <w:r>
        <w:rPr>
          <w:b w:val="0"/>
          <w:szCs w:val="20"/>
          <w:lang w:val="sl-SI"/>
        </w:rPr>
        <w:t>pogodb</w:t>
      </w:r>
      <w:r w:rsidR="00A266D0">
        <w:rPr>
          <w:b w:val="0"/>
          <w:szCs w:val="20"/>
          <w:lang w:val="sl-SI"/>
        </w:rPr>
        <w:t>i</w:t>
      </w:r>
      <w:r>
        <w:rPr>
          <w:b w:val="0"/>
          <w:szCs w:val="20"/>
          <w:lang w:val="sl-SI"/>
        </w:rPr>
        <w:t xml:space="preserve"> o zaposlitvi za prehod na ZSTSPJS podpisal dne 3. </w:t>
      </w:r>
      <w:r w:rsidR="00A266D0">
        <w:rPr>
          <w:b w:val="0"/>
          <w:szCs w:val="20"/>
          <w:lang w:val="sl-SI"/>
        </w:rPr>
        <w:t>4</w:t>
      </w:r>
      <w:r>
        <w:rPr>
          <w:b w:val="0"/>
          <w:szCs w:val="20"/>
          <w:lang w:val="sl-SI"/>
        </w:rPr>
        <w:t>. 2025, kar je po roku iz prvega odstavka 99. člena ZSTSPJS (31. 12. 2024).</w:t>
      </w:r>
    </w:p>
    <w:p w14:paraId="6EE4E755" w14:textId="77777777" w:rsidR="00CC25C7" w:rsidRDefault="00CC25C7" w:rsidP="00CC25C7">
      <w:pPr>
        <w:pStyle w:val="ZADEVA"/>
        <w:tabs>
          <w:tab w:val="clear" w:pos="1701"/>
          <w:tab w:val="left" w:pos="0"/>
        </w:tabs>
        <w:ind w:left="0" w:firstLine="0"/>
        <w:jc w:val="both"/>
        <w:rPr>
          <w:b w:val="0"/>
          <w:szCs w:val="20"/>
          <w:lang w:val="sl-SI"/>
        </w:rPr>
      </w:pPr>
    </w:p>
    <w:p w14:paraId="3236104A" w14:textId="3A724B0F" w:rsidR="00A266D0" w:rsidRDefault="00A266D0" w:rsidP="00CC25C7">
      <w:pPr>
        <w:pStyle w:val="ZADEVA"/>
        <w:tabs>
          <w:tab w:val="clear" w:pos="1701"/>
          <w:tab w:val="left" w:pos="0"/>
        </w:tabs>
        <w:ind w:left="0" w:firstLine="0"/>
        <w:jc w:val="both"/>
        <w:rPr>
          <w:b w:val="0"/>
          <w:bCs/>
          <w:color w:val="000000"/>
          <w:szCs w:val="20"/>
          <w:lang w:val="sl-SI" w:eastAsia="sl-SI"/>
        </w:rPr>
      </w:pPr>
      <w:r>
        <w:rPr>
          <w:b w:val="0"/>
          <w:szCs w:val="20"/>
          <w:lang w:val="sl-SI"/>
        </w:rPr>
        <w:t xml:space="preserve">PF </w:t>
      </w:r>
      <w:r w:rsidR="003C1BBC">
        <w:rPr>
          <w:b w:val="0"/>
          <w:szCs w:val="20"/>
          <w:lang w:val="sl-SI"/>
        </w:rPr>
        <w:t>je</w:t>
      </w:r>
      <w:r>
        <w:rPr>
          <w:b w:val="0"/>
          <w:bCs/>
          <w:color w:val="000000"/>
          <w:szCs w:val="20"/>
          <w:lang w:val="sl-SI" w:eastAsia="sl-SI"/>
        </w:rPr>
        <w:t xml:space="preserve"> v</w:t>
      </w:r>
      <w:r w:rsidR="0019401D">
        <w:rPr>
          <w:b w:val="0"/>
          <w:bCs/>
          <w:color w:val="000000"/>
          <w:szCs w:val="20"/>
          <w:lang w:val="sl-SI" w:eastAsia="sl-SI"/>
        </w:rPr>
        <w:t xml:space="preserve"> 2. členu</w:t>
      </w:r>
      <w:r>
        <w:rPr>
          <w:b w:val="0"/>
          <w:bCs/>
          <w:color w:val="000000"/>
          <w:szCs w:val="20"/>
          <w:lang w:val="sl-SI" w:eastAsia="sl-SI"/>
        </w:rPr>
        <w:t xml:space="preserve"> aneks</w:t>
      </w:r>
      <w:r w:rsidR="003C1BBC">
        <w:rPr>
          <w:b w:val="0"/>
          <w:bCs/>
          <w:color w:val="000000"/>
          <w:szCs w:val="20"/>
          <w:lang w:val="sl-SI" w:eastAsia="sl-SI"/>
        </w:rPr>
        <w:t>a</w:t>
      </w:r>
      <w:r>
        <w:rPr>
          <w:b w:val="0"/>
          <w:bCs/>
          <w:color w:val="000000"/>
          <w:szCs w:val="20"/>
          <w:lang w:val="sl-SI" w:eastAsia="sl-SI"/>
        </w:rPr>
        <w:t xml:space="preserve"> k pogodbi o zaposlitvi nepravilno določila:</w:t>
      </w:r>
    </w:p>
    <w:p w14:paraId="502A906A" w14:textId="6C252FFE" w:rsidR="00A266D0" w:rsidRDefault="00A266D0" w:rsidP="00A266D0">
      <w:pPr>
        <w:pStyle w:val="ZADEVA"/>
        <w:numPr>
          <w:ilvl w:val="0"/>
          <w:numId w:val="10"/>
        </w:numPr>
        <w:tabs>
          <w:tab w:val="clear" w:pos="1701"/>
          <w:tab w:val="left" w:pos="0"/>
        </w:tabs>
        <w:jc w:val="both"/>
        <w:rPr>
          <w:b w:val="0"/>
          <w:bCs/>
          <w:color w:val="000000"/>
          <w:szCs w:val="20"/>
          <w:lang w:val="sl-SI" w:eastAsia="sl-SI"/>
        </w:rPr>
      </w:pPr>
      <w:r>
        <w:rPr>
          <w:b w:val="0"/>
          <w:bCs/>
          <w:color w:val="000000"/>
          <w:szCs w:val="20"/>
          <w:lang w:val="sl-SI" w:eastAsia="sl-SI"/>
        </w:rPr>
        <w:t xml:space="preserve">plačni razred za prevedbo </w:t>
      </w:r>
      <w:r w:rsidR="00447BFC">
        <w:rPr>
          <w:b w:val="0"/>
          <w:bCs/>
          <w:color w:val="000000"/>
          <w:szCs w:val="20"/>
          <w:lang w:val="sl-SI" w:eastAsia="sl-SI"/>
        </w:rPr>
        <w:t xml:space="preserve">delovnega mesta </w:t>
      </w:r>
      <w:r>
        <w:rPr>
          <w:b w:val="0"/>
          <w:bCs/>
          <w:color w:val="000000"/>
          <w:szCs w:val="20"/>
          <w:lang w:val="sl-SI" w:eastAsia="sl-SI"/>
        </w:rPr>
        <w:t>v višini 36. plačnega razreda (pravilno: 40)</w:t>
      </w:r>
      <w:r w:rsidR="00447BFC">
        <w:rPr>
          <w:b w:val="0"/>
          <w:bCs/>
          <w:color w:val="000000"/>
          <w:szCs w:val="20"/>
          <w:lang w:val="sl-SI" w:eastAsia="sl-SI"/>
        </w:rPr>
        <w:t>,</w:t>
      </w:r>
      <w:r>
        <w:rPr>
          <w:b w:val="0"/>
          <w:bCs/>
          <w:color w:val="000000"/>
          <w:szCs w:val="20"/>
          <w:lang w:val="sl-SI" w:eastAsia="sl-SI"/>
        </w:rPr>
        <w:t xml:space="preserve">  </w:t>
      </w:r>
    </w:p>
    <w:p w14:paraId="5E8B92CD" w14:textId="472648D8" w:rsidR="00CC25C7" w:rsidRDefault="00A266D0" w:rsidP="00A266D0">
      <w:pPr>
        <w:pStyle w:val="ZADEVA"/>
        <w:numPr>
          <w:ilvl w:val="0"/>
          <w:numId w:val="10"/>
        </w:numPr>
        <w:tabs>
          <w:tab w:val="clear" w:pos="1701"/>
          <w:tab w:val="left" w:pos="0"/>
        </w:tabs>
        <w:jc w:val="both"/>
        <w:rPr>
          <w:b w:val="0"/>
          <w:bCs/>
          <w:color w:val="000000"/>
          <w:szCs w:val="20"/>
          <w:lang w:val="sl-SI" w:eastAsia="sl-SI"/>
        </w:rPr>
      </w:pPr>
      <w:r>
        <w:rPr>
          <w:b w:val="0"/>
          <w:bCs/>
          <w:color w:val="000000"/>
          <w:szCs w:val="20"/>
          <w:lang w:val="sl-SI" w:eastAsia="sl-SI"/>
        </w:rPr>
        <w:t xml:space="preserve">prevedeni plačni razred </w:t>
      </w:r>
      <w:r w:rsidR="00447BFC">
        <w:rPr>
          <w:b w:val="0"/>
          <w:bCs/>
          <w:color w:val="000000"/>
          <w:szCs w:val="20"/>
          <w:lang w:val="sl-SI" w:eastAsia="sl-SI"/>
        </w:rPr>
        <w:t xml:space="preserve">delovnega mesta </w:t>
      </w:r>
      <w:r>
        <w:rPr>
          <w:b w:val="0"/>
          <w:bCs/>
          <w:color w:val="000000"/>
          <w:szCs w:val="20"/>
          <w:lang w:val="sl-SI" w:eastAsia="sl-SI"/>
        </w:rPr>
        <w:t>v višini 40. plačnega razreda (pravilno: 22).</w:t>
      </w:r>
    </w:p>
    <w:p w14:paraId="75CB7610" w14:textId="77777777" w:rsidR="00A266D0" w:rsidRDefault="00A266D0" w:rsidP="00A266D0">
      <w:pPr>
        <w:pStyle w:val="ZADEVA"/>
        <w:tabs>
          <w:tab w:val="clear" w:pos="1701"/>
          <w:tab w:val="left" w:pos="0"/>
        </w:tabs>
        <w:jc w:val="both"/>
        <w:rPr>
          <w:b w:val="0"/>
          <w:bCs/>
          <w:color w:val="000000"/>
          <w:szCs w:val="20"/>
          <w:lang w:val="sl-SI" w:eastAsia="sl-SI"/>
        </w:rPr>
      </w:pPr>
    </w:p>
    <w:p w14:paraId="76425837" w14:textId="0506C617" w:rsidR="00A266D0" w:rsidRPr="0019401D" w:rsidRDefault="0019401D" w:rsidP="0019401D">
      <w:pPr>
        <w:pStyle w:val="ZADEVA"/>
        <w:tabs>
          <w:tab w:val="clear" w:pos="1701"/>
          <w:tab w:val="left" w:pos="0"/>
        </w:tabs>
        <w:ind w:left="0" w:firstLine="0"/>
        <w:jc w:val="both"/>
        <w:rPr>
          <w:b w:val="0"/>
          <w:szCs w:val="20"/>
          <w:lang w:val="sl-SI"/>
        </w:rPr>
      </w:pPr>
      <w:r w:rsidRPr="0019401D">
        <w:rPr>
          <w:b w:val="0"/>
          <w:szCs w:val="20"/>
          <w:lang w:val="sl-SI"/>
        </w:rPr>
        <w:t xml:space="preserve">Ne glede na navedeno nepravilnost pa je javni uslužbenec </w:t>
      </w:r>
      <w:r w:rsidR="00447BFC">
        <w:rPr>
          <w:b w:val="0"/>
          <w:szCs w:val="20"/>
          <w:lang w:val="sl-SI"/>
        </w:rPr>
        <w:t xml:space="preserve">na delovnem mestu H017002 mladi raziskovalec </w:t>
      </w:r>
      <w:r w:rsidRPr="0019401D">
        <w:rPr>
          <w:b w:val="0"/>
          <w:szCs w:val="20"/>
          <w:lang w:val="sl-SI"/>
        </w:rPr>
        <w:t>pravilno uvrščen v 22. plačni razred</w:t>
      </w:r>
      <w:r>
        <w:rPr>
          <w:b w:val="0"/>
          <w:szCs w:val="20"/>
          <w:lang w:val="sl-SI"/>
        </w:rPr>
        <w:t>, ima pravilno določeno razliko v osnovni plači po in pred prevedbo ter dinamiko izplačil kakor tudi pravilno obračunano in izplačano plačo v januarju 2025.</w:t>
      </w:r>
    </w:p>
    <w:p w14:paraId="2B8BA41B" w14:textId="77777777" w:rsidR="00CC25C7" w:rsidRDefault="00CC25C7" w:rsidP="00CC25C7">
      <w:pPr>
        <w:pStyle w:val="ZADEVA"/>
        <w:tabs>
          <w:tab w:val="clear" w:pos="1701"/>
          <w:tab w:val="left" w:pos="0"/>
        </w:tabs>
        <w:ind w:left="0" w:firstLine="0"/>
        <w:jc w:val="both"/>
        <w:rPr>
          <w:b w:val="0"/>
          <w:bCs/>
          <w:szCs w:val="20"/>
          <w:lang w:val="sl-SI"/>
        </w:rPr>
      </w:pPr>
    </w:p>
    <w:p w14:paraId="4AC8A589" w14:textId="77777777" w:rsidR="00CC25C7" w:rsidRDefault="00CC25C7" w:rsidP="005A6637">
      <w:pPr>
        <w:rPr>
          <w:lang w:eastAsia="en-US"/>
        </w:rPr>
      </w:pPr>
    </w:p>
    <w:p w14:paraId="0F5A997A" w14:textId="4D328C3A" w:rsidR="00CF0FB7" w:rsidRPr="008C01ED" w:rsidRDefault="00CF0FB7" w:rsidP="00CF0FB7">
      <w:pPr>
        <w:pStyle w:val="ZADEVA"/>
        <w:numPr>
          <w:ilvl w:val="1"/>
          <w:numId w:val="8"/>
        </w:numPr>
        <w:tabs>
          <w:tab w:val="clear" w:pos="1701"/>
          <w:tab w:val="left" w:pos="0"/>
        </w:tabs>
        <w:suppressAutoHyphens w:val="0"/>
        <w:jc w:val="both"/>
        <w:outlineLvl w:val="1"/>
        <w:rPr>
          <w:bCs/>
          <w:szCs w:val="20"/>
          <w:lang w:val="sl-SI"/>
        </w:rPr>
      </w:pPr>
      <w:bookmarkStart w:id="29" w:name="_Toc204235391"/>
      <w:r w:rsidRPr="008C01ED">
        <w:rPr>
          <w:bCs/>
          <w:szCs w:val="20"/>
          <w:lang w:val="sl-SI"/>
        </w:rPr>
        <w:t xml:space="preserve">Javna uslužbenka </w:t>
      </w:r>
      <w:bookmarkEnd w:id="29"/>
      <w:r w:rsidR="00493158">
        <w:rPr>
          <w:bCs/>
          <w:szCs w:val="20"/>
          <w:lang w:val="sl-SI"/>
        </w:rPr>
        <w:t>█</w:t>
      </w:r>
    </w:p>
    <w:p w14:paraId="21BE8C61" w14:textId="77777777" w:rsidR="00CF0FB7" w:rsidRDefault="00CF0FB7" w:rsidP="00CF0FB7">
      <w:pPr>
        <w:pStyle w:val="ZADEVA"/>
        <w:tabs>
          <w:tab w:val="clear" w:pos="1701"/>
          <w:tab w:val="left" w:pos="0"/>
        </w:tabs>
        <w:ind w:left="0" w:firstLine="0"/>
        <w:jc w:val="both"/>
        <w:rPr>
          <w:b w:val="0"/>
          <w:bCs/>
          <w:color w:val="000000"/>
          <w:szCs w:val="20"/>
          <w:lang w:val="sl-SI" w:eastAsia="sl-SI"/>
        </w:rPr>
      </w:pPr>
    </w:p>
    <w:p w14:paraId="261C1B6A" w14:textId="734DF9DB" w:rsidR="00CF0FB7" w:rsidRDefault="00CF0FB7" w:rsidP="00CF0FB7">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Javna uslužbenka </w:t>
      </w:r>
      <w:r w:rsidR="00493158">
        <w:rPr>
          <w:b w:val="0"/>
          <w:bCs/>
          <w:color w:val="000000"/>
          <w:szCs w:val="20"/>
          <w:lang w:val="sl-SI" w:eastAsia="sl-SI"/>
        </w:rPr>
        <w:t>█</w:t>
      </w:r>
      <w:r>
        <w:rPr>
          <w:b w:val="0"/>
          <w:bCs/>
          <w:color w:val="000000"/>
          <w:szCs w:val="20"/>
          <w:lang w:val="sl-SI" w:eastAsia="sl-SI"/>
        </w:rPr>
        <w:t xml:space="preserve">, </w:t>
      </w:r>
      <w:r w:rsidR="00BA08A3">
        <w:rPr>
          <w:b w:val="0"/>
          <w:bCs/>
          <w:color w:val="000000"/>
          <w:szCs w:val="20"/>
          <w:lang w:val="sl-SI" w:eastAsia="sl-SI"/>
        </w:rPr>
        <w:t>█</w:t>
      </w:r>
      <w:r w:rsidRPr="00264087">
        <w:rPr>
          <w:rStyle w:val="Sprotnaopomba-sklic"/>
          <w:b w:val="0"/>
          <w:bCs/>
          <w:szCs w:val="20"/>
        </w:rPr>
        <w:footnoteReference w:id="8"/>
      </w:r>
      <w:r>
        <w:rPr>
          <w:b w:val="0"/>
          <w:bCs/>
          <w:color w:val="000000"/>
          <w:szCs w:val="20"/>
          <w:lang w:val="sl-SI" w:eastAsia="sl-SI"/>
        </w:rPr>
        <w:t xml:space="preserve">, je imela na dan 31. 12. 2024 </w:t>
      </w:r>
      <w:r w:rsidR="00493158">
        <w:rPr>
          <w:b w:val="0"/>
          <w:bCs/>
          <w:color w:val="000000"/>
          <w:szCs w:val="20"/>
          <w:lang w:val="sl-SI" w:eastAsia="sl-SI"/>
        </w:rPr>
        <w:t>█</w:t>
      </w:r>
      <w:r>
        <w:rPr>
          <w:b w:val="0"/>
          <w:bCs/>
          <w:color w:val="000000"/>
          <w:szCs w:val="20"/>
          <w:lang w:val="sl-SI" w:eastAsia="sl-SI"/>
        </w:rPr>
        <w:t>delovne dobe.</w:t>
      </w:r>
    </w:p>
    <w:p w14:paraId="1F547180" w14:textId="77777777" w:rsidR="00CF0FB7" w:rsidRDefault="00CF0FB7" w:rsidP="00CF0FB7">
      <w:pPr>
        <w:pStyle w:val="ZADEVA"/>
        <w:tabs>
          <w:tab w:val="clear" w:pos="1701"/>
          <w:tab w:val="left" w:pos="0"/>
        </w:tabs>
        <w:ind w:left="0" w:firstLine="0"/>
        <w:jc w:val="both"/>
        <w:rPr>
          <w:b w:val="0"/>
          <w:bCs/>
          <w:color w:val="000000"/>
          <w:szCs w:val="20"/>
          <w:lang w:val="sl-SI" w:eastAsia="sl-SI"/>
        </w:rPr>
      </w:pPr>
    </w:p>
    <w:p w14:paraId="0592F3A0" w14:textId="77777777" w:rsidR="00CF0FB7" w:rsidRPr="00CB6A50" w:rsidRDefault="00CF0FB7" w:rsidP="00CF0FB7">
      <w:pPr>
        <w:pStyle w:val="ZADEVA"/>
        <w:numPr>
          <w:ilvl w:val="2"/>
          <w:numId w:val="8"/>
        </w:numPr>
        <w:tabs>
          <w:tab w:val="clear" w:pos="1701"/>
          <w:tab w:val="left" w:pos="0"/>
        </w:tabs>
        <w:suppressAutoHyphens w:val="0"/>
        <w:jc w:val="both"/>
        <w:outlineLvl w:val="2"/>
        <w:rPr>
          <w:b w:val="0"/>
          <w:szCs w:val="20"/>
          <w:lang w:val="sl-SI"/>
        </w:rPr>
      </w:pPr>
      <w:bookmarkStart w:id="30" w:name="_Toc204235392"/>
      <w:r>
        <w:rPr>
          <w:b w:val="0"/>
          <w:szCs w:val="20"/>
          <w:lang w:val="sl-SI"/>
        </w:rPr>
        <w:t>Pogodba o zaposlitvi (do 31. 12. 2024)</w:t>
      </w:r>
      <w:bookmarkEnd w:id="30"/>
    </w:p>
    <w:p w14:paraId="7198F679" w14:textId="77777777" w:rsidR="00CF0FB7" w:rsidRDefault="00CF0FB7" w:rsidP="00CF0FB7">
      <w:pPr>
        <w:pStyle w:val="ZADEVA"/>
        <w:tabs>
          <w:tab w:val="clear" w:pos="1701"/>
          <w:tab w:val="left" w:pos="0"/>
        </w:tabs>
        <w:ind w:left="0" w:firstLine="0"/>
        <w:jc w:val="both"/>
        <w:rPr>
          <w:b w:val="0"/>
          <w:bCs/>
          <w:color w:val="000000"/>
          <w:szCs w:val="20"/>
          <w:lang w:val="sl-SI" w:eastAsia="sl-SI"/>
        </w:rPr>
      </w:pPr>
    </w:p>
    <w:p w14:paraId="14346663" w14:textId="1374D155" w:rsidR="00CF0FB7" w:rsidRDefault="00CF0FB7" w:rsidP="00CF0FB7">
      <w:pPr>
        <w:pStyle w:val="ZADEVA"/>
        <w:tabs>
          <w:tab w:val="clear" w:pos="1701"/>
          <w:tab w:val="left" w:pos="0"/>
        </w:tabs>
        <w:ind w:left="0" w:firstLine="0"/>
        <w:jc w:val="both"/>
        <w:rPr>
          <w:b w:val="0"/>
          <w:szCs w:val="20"/>
          <w:lang w:val="sl-SI"/>
        </w:rPr>
      </w:pPr>
      <w:r>
        <w:rPr>
          <w:b w:val="0"/>
          <w:bCs/>
          <w:color w:val="000000"/>
          <w:szCs w:val="20"/>
          <w:lang w:val="sl-SI" w:eastAsia="sl-SI"/>
        </w:rPr>
        <w:t xml:space="preserve">Pred prehodom na nov plačni sistem je javna uslužbenka </w:t>
      </w:r>
      <w:r w:rsidR="00493158">
        <w:rPr>
          <w:b w:val="0"/>
          <w:bCs/>
          <w:color w:val="000000"/>
          <w:szCs w:val="20"/>
          <w:lang w:val="sl-SI" w:eastAsia="sl-SI"/>
        </w:rPr>
        <w:t xml:space="preserve">█ </w:t>
      </w:r>
      <w:r>
        <w:rPr>
          <w:b w:val="0"/>
          <w:bCs/>
          <w:color w:val="000000"/>
          <w:szCs w:val="20"/>
          <w:lang w:val="sl-SI" w:eastAsia="sl-SI"/>
        </w:rPr>
        <w:t xml:space="preserve">zasedala delovno mesto D010001 asistent </w:t>
      </w:r>
      <w:r w:rsidR="00E9321C">
        <w:rPr>
          <w:b w:val="0"/>
          <w:bCs/>
          <w:color w:val="000000"/>
          <w:szCs w:val="20"/>
          <w:lang w:val="sl-SI" w:eastAsia="sl-SI"/>
        </w:rPr>
        <w:t xml:space="preserve">v nazivu asistent </w:t>
      </w:r>
      <w:r>
        <w:rPr>
          <w:b w:val="0"/>
          <w:bCs/>
          <w:color w:val="000000"/>
          <w:szCs w:val="20"/>
          <w:lang w:val="sl-SI" w:eastAsia="sl-SI"/>
        </w:rPr>
        <w:t xml:space="preserve">z doktoratom, ki se je izvajalo v razponu od </w:t>
      </w:r>
      <w:r w:rsidR="00E9321C">
        <w:rPr>
          <w:b w:val="0"/>
          <w:bCs/>
          <w:color w:val="000000"/>
          <w:szCs w:val="20"/>
          <w:lang w:val="sl-SI" w:eastAsia="sl-SI"/>
        </w:rPr>
        <w:t>44</w:t>
      </w:r>
      <w:r>
        <w:rPr>
          <w:b w:val="0"/>
          <w:bCs/>
          <w:color w:val="000000"/>
          <w:szCs w:val="20"/>
          <w:lang w:val="sl-SI" w:eastAsia="sl-SI"/>
        </w:rPr>
        <w:t>. do 4</w:t>
      </w:r>
      <w:r w:rsidR="00E9321C">
        <w:rPr>
          <w:b w:val="0"/>
          <w:bCs/>
          <w:color w:val="000000"/>
          <w:szCs w:val="20"/>
          <w:lang w:val="sl-SI" w:eastAsia="sl-SI"/>
        </w:rPr>
        <w:t>9</w:t>
      </w:r>
      <w:r>
        <w:rPr>
          <w:b w:val="0"/>
          <w:bCs/>
          <w:color w:val="000000"/>
          <w:szCs w:val="20"/>
          <w:lang w:val="sl-SI" w:eastAsia="sl-SI"/>
        </w:rPr>
        <w:t xml:space="preserve">. plačnega razreda. Delovno mesto </w:t>
      </w:r>
      <w:r w:rsidR="00E9321C">
        <w:rPr>
          <w:b w:val="0"/>
          <w:bCs/>
          <w:color w:val="000000"/>
          <w:szCs w:val="20"/>
          <w:lang w:val="sl-SI" w:eastAsia="sl-SI"/>
        </w:rPr>
        <w:t xml:space="preserve">D010001 asistent </w:t>
      </w:r>
      <w:r w:rsidR="000C4E24">
        <w:rPr>
          <w:b w:val="0"/>
          <w:bCs/>
          <w:color w:val="000000"/>
          <w:szCs w:val="20"/>
          <w:lang w:val="sl-SI" w:eastAsia="sl-SI"/>
        </w:rPr>
        <w:t>v nazivu</w:t>
      </w:r>
      <w:r w:rsidR="00E9321C">
        <w:rPr>
          <w:b w:val="0"/>
          <w:bCs/>
          <w:color w:val="000000"/>
          <w:szCs w:val="20"/>
          <w:lang w:val="sl-SI" w:eastAsia="sl-SI"/>
        </w:rPr>
        <w:t xml:space="preserve"> z doktoratom </w:t>
      </w:r>
      <w:r>
        <w:rPr>
          <w:b w:val="0"/>
          <w:bCs/>
          <w:color w:val="000000"/>
          <w:szCs w:val="20"/>
          <w:lang w:val="sl-SI" w:eastAsia="sl-SI"/>
        </w:rPr>
        <w:t xml:space="preserve">je bilo povzeto iz Kolektivne pogodbe za </w:t>
      </w:r>
      <w:r w:rsidR="00E9321C">
        <w:rPr>
          <w:b w:val="0"/>
          <w:bCs/>
          <w:color w:val="000000"/>
          <w:szCs w:val="20"/>
          <w:lang w:val="sl-SI" w:eastAsia="sl-SI"/>
        </w:rPr>
        <w:t>dejavnost vzgoje in izobraževanja</w:t>
      </w:r>
      <w:r>
        <w:rPr>
          <w:b w:val="0"/>
          <w:szCs w:val="20"/>
          <w:lang w:val="sl-SI"/>
        </w:rPr>
        <w:t>.</w:t>
      </w:r>
    </w:p>
    <w:p w14:paraId="3948A321" w14:textId="77777777" w:rsidR="00CF0FB7" w:rsidRPr="00616C34" w:rsidRDefault="00CF0FB7" w:rsidP="00CF0FB7">
      <w:pPr>
        <w:pStyle w:val="ZADEVA"/>
        <w:tabs>
          <w:tab w:val="clear" w:pos="1701"/>
          <w:tab w:val="left" w:pos="0"/>
        </w:tabs>
        <w:ind w:left="0" w:firstLine="0"/>
        <w:jc w:val="both"/>
        <w:rPr>
          <w:b w:val="0"/>
          <w:color w:val="000000"/>
          <w:szCs w:val="20"/>
          <w:lang w:val="sl-SI" w:eastAsia="sl-SI"/>
        </w:rPr>
      </w:pPr>
    </w:p>
    <w:p w14:paraId="32A7078D" w14:textId="6D0B3322" w:rsidR="00CF0FB7" w:rsidRDefault="00CF0FB7" w:rsidP="00CF0FB7">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Javn</w:t>
      </w:r>
      <w:r w:rsidR="00E9321C">
        <w:rPr>
          <w:b w:val="0"/>
          <w:bCs/>
          <w:color w:val="000000"/>
          <w:szCs w:val="20"/>
          <w:lang w:val="sl-SI" w:eastAsia="sl-SI"/>
        </w:rPr>
        <w:t xml:space="preserve">a </w:t>
      </w:r>
      <w:r>
        <w:rPr>
          <w:b w:val="0"/>
          <w:bCs/>
          <w:color w:val="000000"/>
          <w:szCs w:val="20"/>
          <w:lang w:val="sl-SI" w:eastAsia="sl-SI"/>
        </w:rPr>
        <w:t>uslužben</w:t>
      </w:r>
      <w:r w:rsidR="00E9321C">
        <w:rPr>
          <w:b w:val="0"/>
          <w:bCs/>
          <w:color w:val="000000"/>
          <w:szCs w:val="20"/>
          <w:lang w:val="sl-SI" w:eastAsia="sl-SI"/>
        </w:rPr>
        <w:t>ka</w:t>
      </w:r>
      <w:r>
        <w:rPr>
          <w:b w:val="0"/>
          <w:bCs/>
          <w:color w:val="000000"/>
          <w:szCs w:val="20"/>
          <w:lang w:val="sl-SI" w:eastAsia="sl-SI"/>
        </w:rPr>
        <w:t xml:space="preserve"> je bil</w:t>
      </w:r>
      <w:r w:rsidR="00E9321C">
        <w:rPr>
          <w:b w:val="0"/>
          <w:bCs/>
          <w:color w:val="000000"/>
          <w:szCs w:val="20"/>
          <w:lang w:val="sl-SI" w:eastAsia="sl-SI"/>
        </w:rPr>
        <w:t>a</w:t>
      </w:r>
      <w:r>
        <w:rPr>
          <w:b w:val="0"/>
          <w:bCs/>
          <w:color w:val="000000"/>
          <w:szCs w:val="20"/>
          <w:lang w:val="sl-SI" w:eastAsia="sl-SI"/>
        </w:rPr>
        <w:t xml:space="preserve"> na delovnem mestu </w:t>
      </w:r>
      <w:r w:rsidR="00E9321C">
        <w:rPr>
          <w:b w:val="0"/>
          <w:bCs/>
          <w:color w:val="000000"/>
          <w:szCs w:val="20"/>
          <w:lang w:val="sl-SI" w:eastAsia="sl-SI"/>
        </w:rPr>
        <w:t xml:space="preserve">D010001 asistent v nazivu asistent z doktoratom </w:t>
      </w:r>
      <w:r>
        <w:rPr>
          <w:b w:val="0"/>
          <w:bCs/>
          <w:color w:val="000000"/>
          <w:szCs w:val="20"/>
          <w:lang w:val="sl-SI" w:eastAsia="sl-SI"/>
        </w:rPr>
        <w:t>uvrščen</w:t>
      </w:r>
      <w:r w:rsidR="00E9321C">
        <w:rPr>
          <w:b w:val="0"/>
          <w:bCs/>
          <w:color w:val="000000"/>
          <w:szCs w:val="20"/>
          <w:lang w:val="sl-SI" w:eastAsia="sl-SI"/>
        </w:rPr>
        <w:t>a</w:t>
      </w:r>
      <w:r>
        <w:rPr>
          <w:b w:val="0"/>
          <w:bCs/>
          <w:color w:val="000000"/>
          <w:szCs w:val="20"/>
          <w:lang w:val="sl-SI" w:eastAsia="sl-SI"/>
        </w:rPr>
        <w:t xml:space="preserve"> v izhodiščni </w:t>
      </w:r>
      <w:r w:rsidR="00E9321C">
        <w:rPr>
          <w:b w:val="0"/>
          <w:bCs/>
          <w:color w:val="000000"/>
          <w:szCs w:val="20"/>
          <w:lang w:val="sl-SI" w:eastAsia="sl-SI"/>
        </w:rPr>
        <w:t>44</w:t>
      </w:r>
      <w:r>
        <w:rPr>
          <w:b w:val="0"/>
          <w:bCs/>
          <w:color w:val="000000"/>
          <w:szCs w:val="20"/>
          <w:lang w:val="sl-SI" w:eastAsia="sl-SI"/>
        </w:rPr>
        <w:t>. plačni razred delovnega mesta</w:t>
      </w:r>
      <w:r w:rsidRPr="00264087">
        <w:rPr>
          <w:rStyle w:val="Sprotnaopomba-sklic"/>
          <w:b w:val="0"/>
          <w:bCs/>
          <w:szCs w:val="20"/>
        </w:rPr>
        <w:footnoteReference w:id="9"/>
      </w:r>
      <w:r w:rsidRPr="00264087">
        <w:rPr>
          <w:b w:val="0"/>
          <w:bCs/>
          <w:color w:val="000000"/>
          <w:szCs w:val="20"/>
          <w:lang w:val="sl-SI" w:eastAsia="sl-SI"/>
        </w:rPr>
        <w:t>.</w:t>
      </w:r>
    </w:p>
    <w:p w14:paraId="4CD9688A" w14:textId="77777777" w:rsidR="00CF0FB7" w:rsidRDefault="00CF0FB7" w:rsidP="00CF0FB7">
      <w:pPr>
        <w:pStyle w:val="ZADEVA"/>
        <w:tabs>
          <w:tab w:val="clear" w:pos="1701"/>
          <w:tab w:val="left" w:pos="0"/>
        </w:tabs>
        <w:ind w:left="0" w:firstLine="0"/>
        <w:jc w:val="both"/>
        <w:rPr>
          <w:b w:val="0"/>
          <w:bCs/>
          <w:color w:val="000000"/>
          <w:szCs w:val="20"/>
          <w:lang w:val="sl-SI" w:eastAsia="sl-SI"/>
        </w:rPr>
      </w:pPr>
    </w:p>
    <w:p w14:paraId="1CF1A263" w14:textId="2EC0B4F0" w:rsidR="009804BB" w:rsidRDefault="009804BB" w:rsidP="009804BB">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Pred prehodom na nov plačni sistem je javna uslužbenka </w:t>
      </w:r>
      <w:r w:rsidR="00493158">
        <w:rPr>
          <w:b w:val="0"/>
          <w:bCs/>
          <w:color w:val="000000"/>
          <w:szCs w:val="20"/>
          <w:lang w:val="sl-SI" w:eastAsia="sl-SI"/>
        </w:rPr>
        <w:t>█</w:t>
      </w:r>
      <w:r>
        <w:rPr>
          <w:b w:val="0"/>
          <w:bCs/>
          <w:color w:val="000000"/>
          <w:szCs w:val="20"/>
          <w:lang w:val="sl-SI" w:eastAsia="sl-SI"/>
        </w:rPr>
        <w:t>sklenila dopolnilno delovno razmerje pri istem delodajalcu za 2,11% polnega delovnega časa in bila na delovnem mestu D010001 asistent v nazivu asistent z doktoratom uvrščena v izhodiščni 44. plačni razred delovnega mesta</w:t>
      </w:r>
      <w:r w:rsidRPr="00264087">
        <w:rPr>
          <w:rStyle w:val="Sprotnaopomba-sklic"/>
          <w:b w:val="0"/>
          <w:bCs/>
          <w:szCs w:val="20"/>
        </w:rPr>
        <w:footnoteReference w:id="10"/>
      </w:r>
      <w:r w:rsidRPr="00264087">
        <w:rPr>
          <w:b w:val="0"/>
          <w:bCs/>
          <w:color w:val="000000"/>
          <w:szCs w:val="20"/>
          <w:lang w:val="sl-SI" w:eastAsia="sl-SI"/>
        </w:rPr>
        <w:t>.</w:t>
      </w:r>
    </w:p>
    <w:p w14:paraId="2578462F" w14:textId="77777777" w:rsidR="009804BB" w:rsidRDefault="009804BB" w:rsidP="00CF0FB7">
      <w:pPr>
        <w:pStyle w:val="ZADEVA"/>
        <w:tabs>
          <w:tab w:val="clear" w:pos="1701"/>
          <w:tab w:val="left" w:pos="0"/>
        </w:tabs>
        <w:ind w:left="0" w:firstLine="0"/>
        <w:jc w:val="both"/>
        <w:rPr>
          <w:b w:val="0"/>
          <w:bCs/>
          <w:color w:val="000000"/>
          <w:szCs w:val="20"/>
          <w:lang w:val="sl-SI" w:eastAsia="sl-SI"/>
        </w:rPr>
      </w:pPr>
    </w:p>
    <w:p w14:paraId="4B8C5870" w14:textId="77777777" w:rsidR="00CF0FB7" w:rsidRPr="003B47BE" w:rsidRDefault="00CF0FB7" w:rsidP="00CF0FB7">
      <w:pPr>
        <w:pStyle w:val="ZADEVA"/>
        <w:numPr>
          <w:ilvl w:val="2"/>
          <w:numId w:val="8"/>
        </w:numPr>
        <w:tabs>
          <w:tab w:val="clear" w:pos="1701"/>
          <w:tab w:val="left" w:pos="0"/>
        </w:tabs>
        <w:suppressAutoHyphens w:val="0"/>
        <w:jc w:val="both"/>
        <w:outlineLvl w:val="2"/>
        <w:rPr>
          <w:b w:val="0"/>
          <w:szCs w:val="20"/>
          <w:lang w:val="sl-SI"/>
        </w:rPr>
      </w:pPr>
      <w:bookmarkStart w:id="31" w:name="_Toc204235393"/>
      <w:r w:rsidRPr="003B47BE">
        <w:rPr>
          <w:b w:val="0"/>
          <w:szCs w:val="20"/>
          <w:lang w:val="sl-SI"/>
        </w:rPr>
        <w:t>P</w:t>
      </w:r>
      <w:r>
        <w:rPr>
          <w:b w:val="0"/>
          <w:szCs w:val="20"/>
          <w:lang w:val="sl-SI"/>
        </w:rPr>
        <w:t>ogodba o zaposlitvi (od 1. 1. 2025 dalje)</w:t>
      </w:r>
      <w:bookmarkEnd w:id="31"/>
    </w:p>
    <w:p w14:paraId="6229A683" w14:textId="77777777" w:rsidR="00CF0FB7" w:rsidRDefault="00CF0FB7" w:rsidP="00CF0FB7">
      <w:pPr>
        <w:jc w:val="both"/>
        <w:rPr>
          <w:iCs/>
          <w:color w:val="000000"/>
          <w:szCs w:val="20"/>
        </w:rPr>
      </w:pPr>
    </w:p>
    <w:p w14:paraId="72E5EA05" w14:textId="2CC0ABF5" w:rsidR="00CF0FB7" w:rsidRPr="00ED4B47" w:rsidRDefault="00CF0FB7" w:rsidP="00CF0FB7">
      <w:pPr>
        <w:jc w:val="both"/>
        <w:rPr>
          <w:iCs/>
          <w:color w:val="000000"/>
          <w:szCs w:val="20"/>
        </w:rPr>
      </w:pPr>
      <w:r>
        <w:rPr>
          <w:iCs/>
          <w:color w:val="000000"/>
          <w:szCs w:val="20"/>
        </w:rPr>
        <w:t xml:space="preserve">Na podlagi </w:t>
      </w:r>
      <w:r w:rsidR="009804BB">
        <w:rPr>
          <w:iCs/>
          <w:color w:val="000000"/>
          <w:szCs w:val="20"/>
        </w:rPr>
        <w:t xml:space="preserve">priloge 5 </w:t>
      </w:r>
      <w:r>
        <w:rPr>
          <w:iCs/>
          <w:color w:val="000000"/>
          <w:szCs w:val="20"/>
        </w:rPr>
        <w:t xml:space="preserve">Aneksa h </w:t>
      </w:r>
      <w:r w:rsidR="009804BB">
        <w:rPr>
          <w:iCs/>
          <w:color w:val="000000"/>
          <w:szCs w:val="20"/>
        </w:rPr>
        <w:t>KPDVI je bilo</w:t>
      </w:r>
      <w:r>
        <w:rPr>
          <w:iCs/>
          <w:color w:val="000000"/>
          <w:szCs w:val="20"/>
        </w:rPr>
        <w:t xml:space="preserve"> delovno </w:t>
      </w:r>
      <w:r w:rsidRPr="00ED4B47">
        <w:rPr>
          <w:iCs/>
          <w:color w:val="000000"/>
          <w:szCs w:val="20"/>
        </w:rPr>
        <w:t xml:space="preserve">mesto </w:t>
      </w:r>
      <w:r w:rsidR="009804BB">
        <w:rPr>
          <w:iCs/>
          <w:color w:val="000000"/>
          <w:szCs w:val="20"/>
        </w:rPr>
        <w:t>D010</w:t>
      </w:r>
      <w:r w:rsidR="000C4E24">
        <w:rPr>
          <w:iCs/>
          <w:color w:val="000000"/>
          <w:szCs w:val="20"/>
        </w:rPr>
        <w:t>0</w:t>
      </w:r>
      <w:r w:rsidR="009804BB">
        <w:rPr>
          <w:iCs/>
          <w:color w:val="000000"/>
          <w:szCs w:val="20"/>
        </w:rPr>
        <w:t>01 asistent v nazivu asistent z doktoratom ukinjeno in določeno novo delovno mesto s šifro D019003 asistent z doktoratom v nazivu asistent z doktoratom, ki je</w:t>
      </w:r>
      <w:r w:rsidRPr="00ED4B47">
        <w:rPr>
          <w:color w:val="000000"/>
          <w:szCs w:val="20"/>
          <w:lang w:eastAsia="sl-SI"/>
        </w:rPr>
        <w:t xml:space="preserve"> uvrščeno v </w:t>
      </w:r>
      <w:r w:rsidR="009804BB">
        <w:rPr>
          <w:color w:val="000000"/>
          <w:szCs w:val="20"/>
          <w:lang w:eastAsia="sl-SI"/>
        </w:rPr>
        <w:t>31</w:t>
      </w:r>
      <w:r w:rsidR="00452B85">
        <w:rPr>
          <w:color w:val="000000"/>
          <w:szCs w:val="20"/>
          <w:lang w:eastAsia="sl-SI"/>
        </w:rPr>
        <w:t>.</w:t>
      </w:r>
      <w:r w:rsidRPr="00ED4B47">
        <w:rPr>
          <w:color w:val="000000"/>
          <w:szCs w:val="20"/>
          <w:lang w:eastAsia="sl-SI"/>
        </w:rPr>
        <w:t xml:space="preserve"> plačni razred, končni plačni razred pa je </w:t>
      </w:r>
      <w:r w:rsidR="009804BB">
        <w:rPr>
          <w:color w:val="000000"/>
          <w:szCs w:val="20"/>
          <w:lang w:eastAsia="sl-SI"/>
        </w:rPr>
        <w:t>41</w:t>
      </w:r>
      <w:r w:rsidRPr="00ED4B47">
        <w:rPr>
          <w:color w:val="000000"/>
          <w:szCs w:val="20"/>
          <w:lang w:eastAsia="sl-SI"/>
        </w:rPr>
        <w:t>.</w:t>
      </w:r>
    </w:p>
    <w:p w14:paraId="794FBA5F" w14:textId="77777777" w:rsidR="00CF0FB7" w:rsidRDefault="00CF0FB7" w:rsidP="00CF0FB7">
      <w:pPr>
        <w:jc w:val="both"/>
        <w:rPr>
          <w:iCs/>
          <w:color w:val="000000"/>
          <w:szCs w:val="20"/>
        </w:rPr>
      </w:pPr>
    </w:p>
    <w:p w14:paraId="02ADD8C2" w14:textId="3D051688" w:rsidR="00CF0FB7" w:rsidRPr="00D654D6" w:rsidRDefault="00CF0FB7" w:rsidP="00CF0FB7">
      <w:pPr>
        <w:pStyle w:val="ZADEVA"/>
        <w:tabs>
          <w:tab w:val="clear" w:pos="1701"/>
          <w:tab w:val="left" w:pos="0"/>
        </w:tabs>
        <w:ind w:left="0" w:firstLine="0"/>
        <w:jc w:val="both"/>
        <w:rPr>
          <w:b w:val="0"/>
          <w:bCs/>
          <w:iCs/>
          <w:color w:val="000000"/>
          <w:szCs w:val="20"/>
          <w:lang w:val="sl-SI"/>
        </w:rPr>
      </w:pPr>
      <w:r w:rsidRPr="00D654D6">
        <w:rPr>
          <w:b w:val="0"/>
          <w:bCs/>
          <w:iCs/>
          <w:color w:val="000000"/>
          <w:szCs w:val="20"/>
          <w:lang w:val="sl-SI"/>
        </w:rPr>
        <w:t>Javn</w:t>
      </w:r>
      <w:r w:rsidR="009D2EF1" w:rsidRPr="00D654D6">
        <w:rPr>
          <w:b w:val="0"/>
          <w:bCs/>
          <w:iCs/>
          <w:color w:val="000000"/>
          <w:szCs w:val="20"/>
          <w:lang w:val="sl-SI"/>
        </w:rPr>
        <w:t xml:space="preserve">a </w:t>
      </w:r>
      <w:r w:rsidRPr="00D654D6">
        <w:rPr>
          <w:b w:val="0"/>
          <w:bCs/>
          <w:iCs/>
          <w:color w:val="000000"/>
          <w:szCs w:val="20"/>
          <w:lang w:val="sl-SI"/>
        </w:rPr>
        <w:t>uslužben</w:t>
      </w:r>
      <w:r w:rsidR="009D2EF1" w:rsidRPr="00D654D6">
        <w:rPr>
          <w:b w:val="0"/>
          <w:bCs/>
          <w:iCs/>
          <w:color w:val="000000"/>
          <w:szCs w:val="20"/>
          <w:lang w:val="sl-SI"/>
        </w:rPr>
        <w:t xml:space="preserve">ka </w:t>
      </w:r>
      <w:r w:rsidR="000C4E24" w:rsidRPr="00D654D6">
        <w:rPr>
          <w:b w:val="0"/>
          <w:bCs/>
          <w:iCs/>
          <w:color w:val="000000"/>
          <w:szCs w:val="20"/>
          <w:lang w:val="sl-SI"/>
        </w:rPr>
        <w:t>je</w:t>
      </w:r>
      <w:r w:rsidRPr="00D654D6">
        <w:rPr>
          <w:b w:val="0"/>
          <w:bCs/>
          <w:iCs/>
          <w:color w:val="000000"/>
          <w:szCs w:val="20"/>
          <w:lang w:val="sl-SI"/>
        </w:rPr>
        <w:t xml:space="preserve"> dne </w:t>
      </w:r>
      <w:r w:rsidR="009D2EF1" w:rsidRPr="00D654D6">
        <w:rPr>
          <w:b w:val="0"/>
          <w:bCs/>
          <w:iCs/>
          <w:color w:val="000000"/>
          <w:szCs w:val="20"/>
          <w:lang w:val="sl-SI"/>
        </w:rPr>
        <w:t>9</w:t>
      </w:r>
      <w:r w:rsidRPr="00D654D6">
        <w:rPr>
          <w:b w:val="0"/>
          <w:bCs/>
          <w:iCs/>
          <w:color w:val="000000"/>
          <w:szCs w:val="20"/>
          <w:lang w:val="sl-SI"/>
        </w:rPr>
        <w:t xml:space="preserve">. </w:t>
      </w:r>
      <w:r w:rsidR="009D2EF1" w:rsidRPr="00D654D6">
        <w:rPr>
          <w:b w:val="0"/>
          <w:bCs/>
          <w:iCs/>
          <w:color w:val="000000"/>
          <w:szCs w:val="20"/>
          <w:lang w:val="sl-SI"/>
        </w:rPr>
        <w:t>2</w:t>
      </w:r>
      <w:r w:rsidRPr="00D654D6">
        <w:rPr>
          <w:b w:val="0"/>
          <w:bCs/>
          <w:iCs/>
          <w:color w:val="000000"/>
          <w:szCs w:val="20"/>
          <w:lang w:val="sl-SI"/>
        </w:rPr>
        <w:t xml:space="preserve">. 2025 podpisala </w:t>
      </w:r>
      <w:r w:rsidR="009D2EF1" w:rsidRPr="00D654D6">
        <w:rPr>
          <w:b w:val="0"/>
          <w:bCs/>
          <w:iCs/>
          <w:color w:val="000000"/>
          <w:szCs w:val="20"/>
          <w:lang w:val="sl-SI"/>
        </w:rPr>
        <w:t>P</w:t>
      </w:r>
      <w:r w:rsidRPr="00D654D6">
        <w:rPr>
          <w:b w:val="0"/>
          <w:bCs/>
          <w:iCs/>
          <w:color w:val="000000"/>
          <w:szCs w:val="20"/>
          <w:lang w:val="sl-SI"/>
        </w:rPr>
        <w:t>ogodb</w:t>
      </w:r>
      <w:r w:rsidR="009D2EF1" w:rsidRPr="00D654D6">
        <w:rPr>
          <w:b w:val="0"/>
          <w:bCs/>
          <w:iCs/>
          <w:color w:val="000000"/>
          <w:szCs w:val="20"/>
          <w:lang w:val="sl-SI"/>
        </w:rPr>
        <w:t>o</w:t>
      </w:r>
      <w:r w:rsidRPr="00D654D6">
        <w:rPr>
          <w:b w:val="0"/>
          <w:bCs/>
          <w:iCs/>
          <w:color w:val="000000"/>
          <w:szCs w:val="20"/>
          <w:lang w:val="sl-SI"/>
        </w:rPr>
        <w:t xml:space="preserve"> o zaposlitvi</w:t>
      </w:r>
      <w:r w:rsidRPr="00D654D6">
        <w:rPr>
          <w:rStyle w:val="Sprotnaopomba-sklic"/>
          <w:b w:val="0"/>
          <w:bCs/>
          <w:szCs w:val="20"/>
          <w:lang w:val="sl-SI"/>
        </w:rPr>
        <w:footnoteReference w:id="11"/>
      </w:r>
      <w:r w:rsidRPr="00D654D6">
        <w:rPr>
          <w:b w:val="0"/>
          <w:bCs/>
          <w:iCs/>
          <w:color w:val="000000"/>
          <w:szCs w:val="20"/>
          <w:lang w:val="sl-SI"/>
        </w:rPr>
        <w:t>, na podlagi katere je bil</w:t>
      </w:r>
      <w:r w:rsidR="009D2EF1" w:rsidRPr="00D654D6">
        <w:rPr>
          <w:b w:val="0"/>
          <w:bCs/>
          <w:iCs/>
          <w:color w:val="000000"/>
          <w:szCs w:val="20"/>
          <w:lang w:val="sl-SI"/>
        </w:rPr>
        <w:t>a</w:t>
      </w:r>
      <w:r w:rsidRPr="00D654D6">
        <w:rPr>
          <w:b w:val="0"/>
          <w:bCs/>
          <w:iCs/>
          <w:color w:val="000000"/>
          <w:szCs w:val="20"/>
          <w:lang w:val="sl-SI"/>
        </w:rPr>
        <w:t xml:space="preserve"> v skladu s  96. in 97. členom ZSTSPJS </w:t>
      </w:r>
      <w:r w:rsidR="005A206C" w:rsidRPr="00D654D6">
        <w:rPr>
          <w:b w:val="0"/>
          <w:bCs/>
          <w:iCs/>
          <w:color w:val="000000"/>
          <w:szCs w:val="20"/>
          <w:lang w:val="sl-SI"/>
        </w:rPr>
        <w:t xml:space="preserve">ter 12. členom Aneksa h KPVIZ </w:t>
      </w:r>
      <w:r w:rsidRPr="00D654D6">
        <w:rPr>
          <w:b w:val="0"/>
          <w:bCs/>
          <w:iCs/>
          <w:color w:val="000000"/>
          <w:szCs w:val="20"/>
          <w:lang w:val="sl-SI"/>
        </w:rPr>
        <w:t xml:space="preserve">na delovnem mestu </w:t>
      </w:r>
      <w:r w:rsidR="004F5CA3">
        <w:rPr>
          <w:b w:val="0"/>
          <w:bCs/>
          <w:iCs/>
          <w:color w:val="000000"/>
          <w:szCs w:val="20"/>
          <w:lang w:val="sl-SI"/>
        </w:rPr>
        <w:t xml:space="preserve">D019003 </w:t>
      </w:r>
      <w:r w:rsidR="009D2EF1" w:rsidRPr="00D654D6">
        <w:rPr>
          <w:b w:val="0"/>
          <w:bCs/>
          <w:iCs/>
          <w:color w:val="000000"/>
          <w:szCs w:val="20"/>
          <w:lang w:val="sl-SI"/>
        </w:rPr>
        <w:t xml:space="preserve">asistent z doktoratom </w:t>
      </w:r>
      <w:r w:rsidR="004F5CA3">
        <w:rPr>
          <w:b w:val="0"/>
          <w:bCs/>
          <w:iCs/>
          <w:color w:val="000000"/>
          <w:szCs w:val="20"/>
          <w:lang w:val="sl-SI"/>
        </w:rPr>
        <w:t>v nazivu asistent z doktoratom</w:t>
      </w:r>
      <w:r w:rsidRPr="00D654D6">
        <w:rPr>
          <w:b w:val="0"/>
          <w:bCs/>
          <w:iCs/>
          <w:color w:val="000000"/>
          <w:szCs w:val="20"/>
          <w:lang w:val="sl-SI"/>
        </w:rPr>
        <w:t xml:space="preserve"> </w:t>
      </w:r>
      <w:r w:rsidR="009D2EF1" w:rsidRPr="00D654D6">
        <w:rPr>
          <w:b w:val="0"/>
          <w:bCs/>
          <w:iCs/>
          <w:color w:val="000000"/>
          <w:szCs w:val="20"/>
          <w:lang w:val="sl-SI"/>
        </w:rPr>
        <w:t xml:space="preserve">za polni delovni čas </w:t>
      </w:r>
      <w:r w:rsidRPr="00D654D6">
        <w:rPr>
          <w:b w:val="0"/>
          <w:bCs/>
          <w:iCs/>
          <w:color w:val="000000"/>
          <w:szCs w:val="20"/>
          <w:lang w:val="sl-SI"/>
        </w:rPr>
        <w:t>uvrščen</w:t>
      </w:r>
      <w:r w:rsidR="009D2EF1" w:rsidRPr="00D654D6">
        <w:rPr>
          <w:b w:val="0"/>
          <w:bCs/>
          <w:iCs/>
          <w:color w:val="000000"/>
          <w:szCs w:val="20"/>
          <w:lang w:val="sl-SI"/>
        </w:rPr>
        <w:t>a</w:t>
      </w:r>
      <w:r w:rsidRPr="00D654D6">
        <w:rPr>
          <w:b w:val="0"/>
          <w:bCs/>
          <w:iCs/>
          <w:color w:val="000000"/>
          <w:szCs w:val="20"/>
          <w:lang w:val="sl-SI"/>
        </w:rPr>
        <w:t xml:space="preserve"> v </w:t>
      </w:r>
      <w:r w:rsidR="009D2EF1" w:rsidRPr="00D654D6">
        <w:rPr>
          <w:b w:val="0"/>
          <w:bCs/>
          <w:iCs/>
          <w:color w:val="000000"/>
          <w:szCs w:val="20"/>
          <w:lang w:val="sl-SI"/>
        </w:rPr>
        <w:t>31</w:t>
      </w:r>
      <w:r w:rsidRPr="00D654D6">
        <w:rPr>
          <w:b w:val="0"/>
          <w:bCs/>
          <w:iCs/>
          <w:color w:val="000000"/>
          <w:szCs w:val="20"/>
          <w:lang w:val="sl-SI"/>
        </w:rPr>
        <w:t>. plačni razred (</w:t>
      </w:r>
      <w:r w:rsidR="009D2EF1" w:rsidRPr="00D654D6">
        <w:rPr>
          <w:b w:val="0"/>
          <w:bCs/>
          <w:iCs/>
          <w:color w:val="000000"/>
          <w:szCs w:val="20"/>
          <w:lang w:val="sl-SI"/>
        </w:rPr>
        <w:t>3.043,54</w:t>
      </w:r>
      <w:r w:rsidRPr="00D654D6">
        <w:rPr>
          <w:b w:val="0"/>
          <w:bCs/>
          <w:iCs/>
          <w:color w:val="000000"/>
          <w:szCs w:val="20"/>
          <w:lang w:val="sl-SI"/>
        </w:rPr>
        <w:t xml:space="preserve"> EUR bruto)</w:t>
      </w:r>
      <w:r w:rsidR="005A206C" w:rsidRPr="00D654D6">
        <w:rPr>
          <w:b w:val="0"/>
          <w:bCs/>
          <w:iCs/>
          <w:color w:val="000000"/>
          <w:szCs w:val="20"/>
          <w:lang w:val="sl-SI"/>
        </w:rPr>
        <w:t>.</w:t>
      </w:r>
    </w:p>
    <w:p w14:paraId="626142E5" w14:textId="77777777" w:rsidR="00CF0FB7" w:rsidRPr="00D654D6" w:rsidRDefault="00CF0FB7" w:rsidP="00CF0FB7">
      <w:pPr>
        <w:pStyle w:val="ZADEVA"/>
        <w:tabs>
          <w:tab w:val="clear" w:pos="1701"/>
          <w:tab w:val="left" w:pos="0"/>
        </w:tabs>
        <w:ind w:left="0" w:firstLine="0"/>
        <w:jc w:val="both"/>
        <w:rPr>
          <w:b w:val="0"/>
          <w:bCs/>
          <w:iCs/>
          <w:color w:val="000000"/>
          <w:szCs w:val="20"/>
          <w:lang w:val="sl-SI"/>
        </w:rPr>
      </w:pPr>
    </w:p>
    <w:p w14:paraId="30D9C294" w14:textId="58DFE91D" w:rsidR="005A206C" w:rsidRDefault="005A206C" w:rsidP="005A206C">
      <w:pPr>
        <w:pStyle w:val="ZADEVA"/>
        <w:tabs>
          <w:tab w:val="clear" w:pos="1701"/>
          <w:tab w:val="left" w:pos="0"/>
        </w:tabs>
        <w:ind w:left="0" w:firstLine="0"/>
        <w:jc w:val="both"/>
        <w:rPr>
          <w:b w:val="0"/>
          <w:bCs/>
          <w:iCs/>
          <w:color w:val="000000"/>
          <w:szCs w:val="20"/>
          <w:lang w:val="sl-SI"/>
        </w:rPr>
      </w:pPr>
      <w:r w:rsidRPr="00D654D6">
        <w:rPr>
          <w:b w:val="0"/>
          <w:bCs/>
          <w:iCs/>
          <w:color w:val="000000"/>
          <w:szCs w:val="20"/>
          <w:lang w:val="sl-SI"/>
        </w:rPr>
        <w:t xml:space="preserve">Javna uslužbenka </w:t>
      </w:r>
      <w:r w:rsidR="00D654D6" w:rsidRPr="00D654D6">
        <w:rPr>
          <w:b w:val="0"/>
          <w:bCs/>
          <w:iCs/>
          <w:color w:val="000000"/>
          <w:szCs w:val="20"/>
          <w:lang w:val="sl-SI"/>
        </w:rPr>
        <w:t>je</w:t>
      </w:r>
      <w:r w:rsidRPr="00D654D6">
        <w:rPr>
          <w:b w:val="0"/>
          <w:bCs/>
          <w:iCs/>
          <w:color w:val="000000"/>
          <w:szCs w:val="20"/>
          <w:lang w:val="sl-SI"/>
        </w:rPr>
        <w:t xml:space="preserve"> dne 1</w:t>
      </w:r>
      <w:r w:rsidR="00D654D6" w:rsidRPr="00D654D6">
        <w:rPr>
          <w:b w:val="0"/>
          <w:bCs/>
          <w:iCs/>
          <w:color w:val="000000"/>
          <w:szCs w:val="20"/>
          <w:lang w:val="sl-SI"/>
        </w:rPr>
        <w:t>3</w:t>
      </w:r>
      <w:r w:rsidRPr="00D654D6">
        <w:rPr>
          <w:b w:val="0"/>
          <w:bCs/>
          <w:iCs/>
          <w:color w:val="000000"/>
          <w:szCs w:val="20"/>
          <w:lang w:val="sl-SI"/>
        </w:rPr>
        <w:t>. 3. 2025 podpisala Pogodbo o zaposlitvi</w:t>
      </w:r>
      <w:r w:rsidR="00F11902" w:rsidRPr="00D654D6">
        <w:rPr>
          <w:b w:val="0"/>
          <w:bCs/>
          <w:iCs/>
          <w:color w:val="000000"/>
          <w:szCs w:val="20"/>
          <w:lang w:val="sl-SI"/>
        </w:rPr>
        <w:t xml:space="preserve"> za dopolnilno delo</w:t>
      </w:r>
      <w:r w:rsidRPr="00D654D6">
        <w:rPr>
          <w:rStyle w:val="Sprotnaopomba-sklic"/>
          <w:b w:val="0"/>
          <w:bCs/>
          <w:szCs w:val="20"/>
          <w:lang w:val="sl-SI"/>
        </w:rPr>
        <w:footnoteReference w:id="12"/>
      </w:r>
      <w:r w:rsidRPr="00D654D6">
        <w:rPr>
          <w:b w:val="0"/>
          <w:bCs/>
          <w:iCs/>
          <w:color w:val="000000"/>
          <w:szCs w:val="20"/>
          <w:lang w:val="sl-SI"/>
        </w:rPr>
        <w:t xml:space="preserve">, na podlagi katere je bila na delovnem mestu asistent z doktoratom </w:t>
      </w:r>
      <w:r w:rsidR="00F11902" w:rsidRPr="00D654D6">
        <w:rPr>
          <w:b w:val="0"/>
          <w:bCs/>
          <w:iCs/>
          <w:color w:val="000000"/>
          <w:szCs w:val="20"/>
          <w:lang w:val="sl-SI"/>
        </w:rPr>
        <w:t xml:space="preserve">v obsegu 5% polnega delovnega časa </w:t>
      </w:r>
      <w:r w:rsidRPr="00D654D6">
        <w:rPr>
          <w:b w:val="0"/>
          <w:bCs/>
          <w:iCs/>
          <w:color w:val="000000"/>
          <w:szCs w:val="20"/>
          <w:lang w:val="sl-SI"/>
        </w:rPr>
        <w:t>uvrščena v 31. plačni razred (3.043,54 EUR bruto).</w:t>
      </w:r>
    </w:p>
    <w:p w14:paraId="23B34E90" w14:textId="77777777" w:rsidR="005A206C" w:rsidRDefault="005A206C" w:rsidP="00CF0FB7">
      <w:pPr>
        <w:pStyle w:val="ZADEVA"/>
        <w:tabs>
          <w:tab w:val="clear" w:pos="1701"/>
          <w:tab w:val="left" w:pos="0"/>
        </w:tabs>
        <w:ind w:left="0" w:firstLine="0"/>
        <w:jc w:val="both"/>
        <w:rPr>
          <w:b w:val="0"/>
          <w:bCs/>
          <w:iCs/>
          <w:color w:val="000000"/>
          <w:szCs w:val="20"/>
          <w:lang w:val="sl-SI"/>
        </w:rPr>
      </w:pPr>
    </w:p>
    <w:p w14:paraId="485042C7" w14:textId="49E24E7D" w:rsidR="00CF0FB7" w:rsidRDefault="00CF0FB7" w:rsidP="00CF0FB7">
      <w:pPr>
        <w:pStyle w:val="ZADEVA"/>
        <w:tabs>
          <w:tab w:val="clear" w:pos="1701"/>
          <w:tab w:val="left" w:pos="0"/>
        </w:tabs>
        <w:ind w:left="0" w:firstLine="0"/>
        <w:jc w:val="both"/>
        <w:rPr>
          <w:b w:val="0"/>
          <w:bCs/>
          <w:iCs/>
          <w:color w:val="000000"/>
          <w:szCs w:val="20"/>
          <w:lang w:val="sl-SI"/>
        </w:rPr>
      </w:pPr>
      <w:r>
        <w:rPr>
          <w:b w:val="0"/>
          <w:bCs/>
          <w:iCs/>
          <w:color w:val="000000"/>
          <w:szCs w:val="20"/>
          <w:lang w:val="sl-SI"/>
        </w:rPr>
        <w:t xml:space="preserve">V </w:t>
      </w:r>
      <w:r w:rsidR="009D2EF1">
        <w:rPr>
          <w:b w:val="0"/>
          <w:bCs/>
          <w:iCs/>
          <w:color w:val="000000"/>
          <w:szCs w:val="20"/>
          <w:lang w:val="sl-SI"/>
        </w:rPr>
        <w:t>13</w:t>
      </w:r>
      <w:r>
        <w:rPr>
          <w:b w:val="0"/>
          <w:bCs/>
          <w:iCs/>
          <w:color w:val="000000"/>
          <w:szCs w:val="20"/>
          <w:lang w:val="sl-SI"/>
        </w:rPr>
        <w:t xml:space="preserve">. členu </w:t>
      </w:r>
      <w:r w:rsidR="009D2EF1">
        <w:rPr>
          <w:b w:val="0"/>
          <w:bCs/>
          <w:iCs/>
          <w:color w:val="000000"/>
          <w:szCs w:val="20"/>
          <w:lang w:val="sl-SI"/>
        </w:rPr>
        <w:t>obeh pogodb</w:t>
      </w:r>
      <w:r>
        <w:rPr>
          <w:b w:val="0"/>
          <w:bCs/>
          <w:iCs/>
          <w:color w:val="000000"/>
          <w:szCs w:val="20"/>
          <w:lang w:val="sl-SI"/>
        </w:rPr>
        <w:t xml:space="preserve"> je določeno, da se s 1. 1. 2025 </w:t>
      </w:r>
      <w:r w:rsidR="009D2EF1">
        <w:rPr>
          <w:b w:val="0"/>
          <w:bCs/>
          <w:iCs/>
          <w:color w:val="000000"/>
          <w:szCs w:val="20"/>
          <w:lang w:val="sl-SI"/>
        </w:rPr>
        <w:t xml:space="preserve">določi </w:t>
      </w:r>
      <w:r>
        <w:rPr>
          <w:b w:val="0"/>
          <w:bCs/>
          <w:iCs/>
          <w:color w:val="000000"/>
          <w:szCs w:val="20"/>
          <w:lang w:val="sl-SI"/>
        </w:rPr>
        <w:t xml:space="preserve">plačni razred </w:t>
      </w:r>
      <w:r w:rsidR="00876432">
        <w:rPr>
          <w:b w:val="0"/>
          <w:bCs/>
          <w:iCs/>
          <w:color w:val="000000"/>
          <w:szCs w:val="20"/>
          <w:lang w:val="sl-SI"/>
        </w:rPr>
        <w:t xml:space="preserve">delovnega mesta </w:t>
      </w:r>
      <w:r w:rsidR="009D2EF1">
        <w:rPr>
          <w:b w:val="0"/>
          <w:bCs/>
          <w:iCs/>
          <w:color w:val="000000"/>
          <w:szCs w:val="20"/>
          <w:lang w:val="sl-SI"/>
        </w:rPr>
        <w:t>asistent z doktoratom na naslednji način</w:t>
      </w:r>
      <w:r>
        <w:rPr>
          <w:b w:val="0"/>
          <w:bCs/>
          <w:iCs/>
          <w:color w:val="000000"/>
          <w:szCs w:val="20"/>
          <w:lang w:val="sl-SI"/>
        </w:rPr>
        <w:t>:</w:t>
      </w:r>
    </w:p>
    <w:p w14:paraId="4A1EB93D" w14:textId="77777777" w:rsidR="00CF0FB7" w:rsidRDefault="00CF0FB7" w:rsidP="00CF0FB7">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4531"/>
        <w:gridCol w:w="3963"/>
      </w:tblGrid>
      <w:tr w:rsidR="00CF0FB7" w14:paraId="5977D8DE" w14:textId="77777777" w:rsidTr="00E57B96">
        <w:tc>
          <w:tcPr>
            <w:tcW w:w="4531" w:type="dxa"/>
          </w:tcPr>
          <w:p w14:paraId="11B354CB" w14:textId="77777777" w:rsidR="00CF0FB7" w:rsidRDefault="00CF0FB7" w:rsidP="00E57B96">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Število PR za odpravo nesorazmerij</w:t>
            </w:r>
          </w:p>
        </w:tc>
        <w:tc>
          <w:tcPr>
            <w:tcW w:w="3963" w:type="dxa"/>
          </w:tcPr>
          <w:p w14:paraId="27C8B295" w14:textId="77777777" w:rsidR="00CF0FB7" w:rsidRDefault="00CF0FB7" w:rsidP="00E57B96">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4</w:t>
            </w:r>
          </w:p>
        </w:tc>
      </w:tr>
      <w:tr w:rsidR="00CF0FB7" w:rsidRPr="00CD0D8C" w14:paraId="7F39F5E0" w14:textId="77777777" w:rsidTr="00E57B96">
        <w:tc>
          <w:tcPr>
            <w:tcW w:w="4531" w:type="dxa"/>
          </w:tcPr>
          <w:p w14:paraId="65C79536" w14:textId="72133A00" w:rsidR="00CF0FB7" w:rsidRPr="00876432" w:rsidRDefault="00CF0FB7" w:rsidP="00E57B96">
            <w:pPr>
              <w:pStyle w:val="ZADEVA"/>
              <w:tabs>
                <w:tab w:val="clear" w:pos="1701"/>
                <w:tab w:val="left" w:pos="0"/>
              </w:tabs>
              <w:ind w:left="0" w:firstLine="0"/>
              <w:jc w:val="both"/>
              <w:rPr>
                <w:color w:val="000000"/>
                <w:szCs w:val="20"/>
                <w:lang w:val="sl-SI" w:eastAsia="sl-SI"/>
              </w:rPr>
            </w:pPr>
            <w:r w:rsidRPr="00876432">
              <w:rPr>
                <w:color w:val="000000"/>
                <w:szCs w:val="20"/>
                <w:lang w:val="sl-SI" w:eastAsia="sl-SI"/>
              </w:rPr>
              <w:t>Plačni razred za prevedbo</w:t>
            </w:r>
            <w:r w:rsidR="005A206C" w:rsidRPr="00876432">
              <w:rPr>
                <w:color w:val="000000"/>
                <w:szCs w:val="20"/>
                <w:lang w:val="sl-SI" w:eastAsia="sl-SI"/>
              </w:rPr>
              <w:t xml:space="preserve"> </w:t>
            </w:r>
          </w:p>
        </w:tc>
        <w:tc>
          <w:tcPr>
            <w:tcW w:w="3963" w:type="dxa"/>
          </w:tcPr>
          <w:p w14:paraId="34B42D48" w14:textId="5A807D27" w:rsidR="00CF0FB7" w:rsidRPr="00876432" w:rsidRDefault="005A206C" w:rsidP="00E57B96">
            <w:pPr>
              <w:pStyle w:val="ZADEVA"/>
              <w:tabs>
                <w:tab w:val="clear" w:pos="1701"/>
                <w:tab w:val="left" w:pos="0"/>
              </w:tabs>
              <w:ind w:left="0" w:firstLine="0"/>
              <w:jc w:val="center"/>
              <w:rPr>
                <w:color w:val="000000"/>
                <w:szCs w:val="20"/>
                <w:lang w:val="sl-SI" w:eastAsia="sl-SI"/>
              </w:rPr>
            </w:pPr>
            <w:r w:rsidRPr="00876432">
              <w:rPr>
                <w:color w:val="000000"/>
                <w:szCs w:val="20"/>
                <w:lang w:val="sl-SI" w:eastAsia="sl-SI"/>
              </w:rPr>
              <w:t>4</w:t>
            </w:r>
            <w:r w:rsidR="00D654D6" w:rsidRPr="00876432">
              <w:rPr>
                <w:color w:val="000000"/>
                <w:szCs w:val="20"/>
                <w:lang w:val="sl-SI" w:eastAsia="sl-SI"/>
              </w:rPr>
              <w:t>4 (pravilno: 48)</w:t>
            </w:r>
          </w:p>
        </w:tc>
      </w:tr>
      <w:tr w:rsidR="00CF0FB7" w14:paraId="60D48143" w14:textId="77777777" w:rsidTr="00E57B96">
        <w:tc>
          <w:tcPr>
            <w:tcW w:w="4531" w:type="dxa"/>
          </w:tcPr>
          <w:p w14:paraId="6D9A8098" w14:textId="3E747040" w:rsidR="00CF0FB7" w:rsidRPr="00876432" w:rsidRDefault="00CF0FB7" w:rsidP="00E57B96">
            <w:pPr>
              <w:pStyle w:val="ZADEVA"/>
              <w:tabs>
                <w:tab w:val="clear" w:pos="1701"/>
                <w:tab w:val="left" w:pos="0"/>
              </w:tabs>
              <w:ind w:left="0" w:firstLine="0"/>
              <w:jc w:val="both"/>
              <w:rPr>
                <w:color w:val="000000"/>
                <w:szCs w:val="20"/>
                <w:lang w:val="sl-SI" w:eastAsia="sl-SI"/>
              </w:rPr>
            </w:pPr>
            <w:r w:rsidRPr="00876432">
              <w:rPr>
                <w:color w:val="000000"/>
                <w:szCs w:val="20"/>
                <w:lang w:val="sl-SI" w:eastAsia="sl-SI"/>
              </w:rPr>
              <w:t>Prevedeni plačni razred</w:t>
            </w:r>
            <w:r w:rsidR="005A206C" w:rsidRPr="00876432">
              <w:rPr>
                <w:color w:val="000000"/>
                <w:szCs w:val="20"/>
                <w:lang w:val="sl-SI" w:eastAsia="sl-SI"/>
              </w:rPr>
              <w:t xml:space="preserve"> </w:t>
            </w:r>
          </w:p>
        </w:tc>
        <w:tc>
          <w:tcPr>
            <w:tcW w:w="3963" w:type="dxa"/>
          </w:tcPr>
          <w:p w14:paraId="5B44288D" w14:textId="17D8617F" w:rsidR="00CF0FB7" w:rsidRPr="00876432" w:rsidRDefault="005A206C" w:rsidP="00E57B96">
            <w:pPr>
              <w:pStyle w:val="ZADEVA"/>
              <w:tabs>
                <w:tab w:val="clear" w:pos="1701"/>
                <w:tab w:val="left" w:pos="0"/>
              </w:tabs>
              <w:ind w:left="0" w:firstLine="0"/>
              <w:jc w:val="center"/>
              <w:rPr>
                <w:color w:val="000000"/>
                <w:szCs w:val="20"/>
                <w:lang w:val="sl-SI" w:eastAsia="sl-SI"/>
              </w:rPr>
            </w:pPr>
            <w:r w:rsidRPr="00876432">
              <w:rPr>
                <w:color w:val="000000"/>
                <w:szCs w:val="20"/>
                <w:lang w:val="sl-SI" w:eastAsia="sl-SI"/>
              </w:rPr>
              <w:t>48</w:t>
            </w:r>
            <w:r w:rsidR="00D654D6" w:rsidRPr="00876432">
              <w:rPr>
                <w:color w:val="000000"/>
                <w:szCs w:val="20"/>
                <w:lang w:val="sl-SI" w:eastAsia="sl-SI"/>
              </w:rPr>
              <w:t xml:space="preserve"> (pravilno: 31)</w:t>
            </w:r>
          </w:p>
        </w:tc>
      </w:tr>
      <w:tr w:rsidR="00CF0FB7" w14:paraId="37C0C60C" w14:textId="77777777" w:rsidTr="00E57B96">
        <w:tc>
          <w:tcPr>
            <w:tcW w:w="4531" w:type="dxa"/>
          </w:tcPr>
          <w:p w14:paraId="536FD196" w14:textId="77777777" w:rsidR="00CF0FB7" w:rsidRDefault="00CF0FB7" w:rsidP="00E57B96">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Izhodiščni plačni razred delovnega mesta </w:t>
            </w:r>
          </w:p>
        </w:tc>
        <w:tc>
          <w:tcPr>
            <w:tcW w:w="3963" w:type="dxa"/>
          </w:tcPr>
          <w:p w14:paraId="03C85710" w14:textId="46F58BC3" w:rsidR="00CF0FB7" w:rsidRDefault="005A206C" w:rsidP="00E57B96">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31</w:t>
            </w:r>
          </w:p>
        </w:tc>
      </w:tr>
      <w:tr w:rsidR="00CF0FB7" w14:paraId="186ED141" w14:textId="77777777" w:rsidTr="00E57B96">
        <w:tc>
          <w:tcPr>
            <w:tcW w:w="4531" w:type="dxa"/>
          </w:tcPr>
          <w:p w14:paraId="797A8DE7" w14:textId="77777777" w:rsidR="00CF0FB7" w:rsidRDefault="00CF0FB7" w:rsidP="00E57B96">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Končni plačni razred delovnega mesta </w:t>
            </w:r>
          </w:p>
        </w:tc>
        <w:tc>
          <w:tcPr>
            <w:tcW w:w="3963" w:type="dxa"/>
          </w:tcPr>
          <w:p w14:paraId="6DA2C50F" w14:textId="4217CC0A" w:rsidR="00CF0FB7" w:rsidRDefault="005A206C" w:rsidP="00E57B96">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41</w:t>
            </w:r>
          </w:p>
        </w:tc>
      </w:tr>
    </w:tbl>
    <w:p w14:paraId="36B0D9FE" w14:textId="77777777" w:rsidR="00CF0FB7" w:rsidRDefault="00CF0FB7" w:rsidP="00CF0FB7">
      <w:pPr>
        <w:pStyle w:val="ZADEVA"/>
        <w:tabs>
          <w:tab w:val="clear" w:pos="1701"/>
          <w:tab w:val="left" w:pos="0"/>
        </w:tabs>
        <w:ind w:left="0" w:firstLine="0"/>
        <w:jc w:val="both"/>
        <w:rPr>
          <w:b w:val="0"/>
          <w:bCs/>
          <w:iCs/>
          <w:color w:val="000000"/>
          <w:szCs w:val="20"/>
          <w:lang w:val="sl-SI"/>
        </w:rPr>
      </w:pPr>
    </w:p>
    <w:p w14:paraId="39A7B286" w14:textId="073E2B16" w:rsidR="00CF0FB7" w:rsidRDefault="00CF0FB7" w:rsidP="00CF0FB7">
      <w:pPr>
        <w:pStyle w:val="ZADEVA"/>
        <w:tabs>
          <w:tab w:val="clear" w:pos="1701"/>
          <w:tab w:val="left" w:pos="0"/>
        </w:tabs>
        <w:ind w:left="0" w:firstLine="0"/>
        <w:jc w:val="both"/>
        <w:rPr>
          <w:b w:val="0"/>
          <w:bCs/>
          <w:iCs/>
          <w:color w:val="000000"/>
          <w:szCs w:val="20"/>
          <w:lang w:val="sl-SI"/>
        </w:rPr>
      </w:pPr>
      <w:r>
        <w:rPr>
          <w:b w:val="0"/>
          <w:bCs/>
          <w:iCs/>
          <w:color w:val="000000"/>
          <w:szCs w:val="20"/>
          <w:lang w:val="sl-SI"/>
        </w:rPr>
        <w:t>Javn</w:t>
      </w:r>
      <w:r w:rsidR="005A206C">
        <w:rPr>
          <w:b w:val="0"/>
          <w:bCs/>
          <w:iCs/>
          <w:color w:val="000000"/>
          <w:szCs w:val="20"/>
          <w:lang w:val="sl-SI"/>
        </w:rPr>
        <w:t>i</w:t>
      </w:r>
      <w:r>
        <w:rPr>
          <w:b w:val="0"/>
          <w:bCs/>
          <w:iCs/>
          <w:color w:val="000000"/>
          <w:szCs w:val="20"/>
          <w:lang w:val="sl-SI"/>
        </w:rPr>
        <w:t xml:space="preserve"> uslužben</w:t>
      </w:r>
      <w:r w:rsidR="005A206C">
        <w:rPr>
          <w:b w:val="0"/>
          <w:bCs/>
          <w:iCs/>
          <w:color w:val="000000"/>
          <w:szCs w:val="20"/>
          <w:lang w:val="sl-SI"/>
        </w:rPr>
        <w:t>ki</w:t>
      </w:r>
      <w:r>
        <w:rPr>
          <w:b w:val="0"/>
          <w:bCs/>
          <w:iCs/>
          <w:color w:val="000000"/>
          <w:szCs w:val="20"/>
          <w:lang w:val="sl-SI"/>
        </w:rPr>
        <w:t xml:space="preserve"> se osnovna plača v prehodnem obdobju brez upoštevanja morebitnih uskladitev osnovne plače z rastjo življenjskih potrebščin določi na naslednji način:</w:t>
      </w:r>
    </w:p>
    <w:p w14:paraId="7178A2EE" w14:textId="77777777" w:rsidR="00CF0FB7" w:rsidRDefault="00CF0FB7" w:rsidP="00CF0FB7">
      <w:pPr>
        <w:jc w:val="both"/>
        <w:rPr>
          <w:iCs/>
          <w:color w:val="000000"/>
          <w:szCs w:val="20"/>
        </w:rPr>
      </w:pPr>
    </w:p>
    <w:tbl>
      <w:tblPr>
        <w:tblStyle w:val="Tabelamrea"/>
        <w:tblW w:w="0" w:type="auto"/>
        <w:tblLook w:val="04A0" w:firstRow="1" w:lastRow="0" w:firstColumn="1" w:lastColumn="0" w:noHBand="0" w:noVBand="1"/>
      </w:tblPr>
      <w:tblGrid>
        <w:gridCol w:w="2831"/>
        <w:gridCol w:w="2831"/>
        <w:gridCol w:w="2832"/>
      </w:tblGrid>
      <w:tr w:rsidR="00CF0FB7" w14:paraId="1BE1B077" w14:textId="77777777" w:rsidTr="00E57B96">
        <w:tc>
          <w:tcPr>
            <w:tcW w:w="2831" w:type="dxa"/>
          </w:tcPr>
          <w:p w14:paraId="3C0F8603" w14:textId="77777777" w:rsidR="00CF0FB7" w:rsidRDefault="00CF0FB7" w:rsidP="00E57B96">
            <w:pPr>
              <w:jc w:val="both"/>
              <w:rPr>
                <w:iCs/>
                <w:color w:val="000000"/>
                <w:szCs w:val="20"/>
              </w:rPr>
            </w:pPr>
            <w:r>
              <w:rPr>
                <w:iCs/>
                <w:color w:val="000000"/>
                <w:szCs w:val="20"/>
              </w:rPr>
              <w:t>Vrednost PR JU na dan 31. 12. 2024 (A)</w:t>
            </w:r>
          </w:p>
        </w:tc>
        <w:tc>
          <w:tcPr>
            <w:tcW w:w="2831" w:type="dxa"/>
          </w:tcPr>
          <w:p w14:paraId="3A94FD2D" w14:textId="77777777" w:rsidR="00CF0FB7" w:rsidRDefault="00CF0FB7" w:rsidP="00E57B96">
            <w:pPr>
              <w:jc w:val="both"/>
              <w:rPr>
                <w:iCs/>
                <w:color w:val="000000"/>
                <w:szCs w:val="20"/>
              </w:rPr>
            </w:pPr>
            <w:r>
              <w:rPr>
                <w:iCs/>
                <w:color w:val="000000"/>
                <w:szCs w:val="20"/>
              </w:rPr>
              <w:t>Vrednost PR, v katerega je uvrščen s 1. 1. 2025 (B)</w:t>
            </w:r>
          </w:p>
        </w:tc>
        <w:tc>
          <w:tcPr>
            <w:tcW w:w="2832" w:type="dxa"/>
          </w:tcPr>
          <w:p w14:paraId="00C18A42" w14:textId="77777777" w:rsidR="00CF0FB7" w:rsidRDefault="00CF0FB7" w:rsidP="00E57B96">
            <w:pPr>
              <w:jc w:val="both"/>
              <w:rPr>
                <w:iCs/>
                <w:color w:val="000000"/>
                <w:szCs w:val="20"/>
              </w:rPr>
            </w:pPr>
            <w:r>
              <w:rPr>
                <w:iCs/>
                <w:color w:val="000000"/>
                <w:szCs w:val="20"/>
              </w:rPr>
              <w:t>Razlika B-A</w:t>
            </w:r>
          </w:p>
        </w:tc>
      </w:tr>
      <w:tr w:rsidR="005A206C" w14:paraId="018F5C47" w14:textId="77777777" w:rsidTr="009348B6">
        <w:tc>
          <w:tcPr>
            <w:tcW w:w="2831" w:type="dxa"/>
            <w:vAlign w:val="center"/>
          </w:tcPr>
          <w:p w14:paraId="3C3B7855" w14:textId="4A2FEF8D" w:rsidR="005A206C" w:rsidRPr="005A206C" w:rsidRDefault="005A206C" w:rsidP="005A206C">
            <w:pPr>
              <w:suppressAutoHyphens w:val="0"/>
              <w:spacing w:line="240" w:lineRule="auto"/>
              <w:jc w:val="both"/>
              <w:rPr>
                <w:iCs/>
                <w:color w:val="000000"/>
                <w:szCs w:val="20"/>
              </w:rPr>
            </w:pPr>
            <w:r w:rsidRPr="005A206C">
              <w:rPr>
                <w:color w:val="000000"/>
                <w:szCs w:val="20"/>
              </w:rPr>
              <w:t xml:space="preserve">2.568,81 </w:t>
            </w:r>
          </w:p>
        </w:tc>
        <w:tc>
          <w:tcPr>
            <w:tcW w:w="2831" w:type="dxa"/>
            <w:vAlign w:val="center"/>
          </w:tcPr>
          <w:p w14:paraId="50843593" w14:textId="2C05D781" w:rsidR="005A206C" w:rsidRPr="005A206C" w:rsidRDefault="005A206C" w:rsidP="005A206C">
            <w:pPr>
              <w:jc w:val="both"/>
              <w:rPr>
                <w:iCs/>
                <w:color w:val="000000"/>
                <w:szCs w:val="20"/>
              </w:rPr>
            </w:pPr>
            <w:r w:rsidRPr="005A206C">
              <w:rPr>
                <w:color w:val="000000"/>
                <w:szCs w:val="20"/>
              </w:rPr>
              <w:t xml:space="preserve">3.043,54 </w:t>
            </w:r>
          </w:p>
        </w:tc>
        <w:tc>
          <w:tcPr>
            <w:tcW w:w="2832" w:type="dxa"/>
            <w:vAlign w:val="center"/>
          </w:tcPr>
          <w:p w14:paraId="7B081EB7" w14:textId="041D45AA" w:rsidR="005A206C" w:rsidRPr="005A206C" w:rsidRDefault="005A206C" w:rsidP="005A206C">
            <w:pPr>
              <w:jc w:val="both"/>
              <w:rPr>
                <w:iCs/>
                <w:color w:val="000000"/>
                <w:szCs w:val="20"/>
              </w:rPr>
            </w:pPr>
            <w:r w:rsidRPr="005A206C">
              <w:rPr>
                <w:color w:val="000000"/>
                <w:szCs w:val="20"/>
              </w:rPr>
              <w:t>474,73</w:t>
            </w:r>
          </w:p>
        </w:tc>
      </w:tr>
      <w:tr w:rsidR="00CF0FB7" w14:paraId="7B6DE415" w14:textId="77777777" w:rsidTr="00E57B96">
        <w:tc>
          <w:tcPr>
            <w:tcW w:w="2831" w:type="dxa"/>
          </w:tcPr>
          <w:p w14:paraId="73D3C4C4" w14:textId="77777777" w:rsidR="00CF0FB7" w:rsidRPr="005A206C" w:rsidRDefault="00CF0FB7" w:rsidP="00E57B96">
            <w:pPr>
              <w:jc w:val="both"/>
              <w:rPr>
                <w:iCs/>
                <w:color w:val="000000"/>
                <w:szCs w:val="20"/>
              </w:rPr>
            </w:pPr>
          </w:p>
        </w:tc>
        <w:tc>
          <w:tcPr>
            <w:tcW w:w="2831" w:type="dxa"/>
          </w:tcPr>
          <w:p w14:paraId="1E307D28" w14:textId="77777777" w:rsidR="00CF0FB7" w:rsidRPr="005A206C" w:rsidRDefault="00CF0FB7" w:rsidP="00E57B96">
            <w:pPr>
              <w:jc w:val="center"/>
              <w:rPr>
                <w:iCs/>
                <w:color w:val="000000"/>
                <w:szCs w:val="20"/>
              </w:rPr>
            </w:pPr>
            <w:r w:rsidRPr="005A206C">
              <w:rPr>
                <w:iCs/>
                <w:color w:val="000000"/>
                <w:szCs w:val="20"/>
              </w:rPr>
              <w:t>Višina obroka</w:t>
            </w:r>
          </w:p>
        </w:tc>
        <w:tc>
          <w:tcPr>
            <w:tcW w:w="2832" w:type="dxa"/>
          </w:tcPr>
          <w:p w14:paraId="453E2067" w14:textId="77777777" w:rsidR="00CF0FB7" w:rsidRPr="005A206C" w:rsidRDefault="00CF0FB7" w:rsidP="00E57B96">
            <w:pPr>
              <w:jc w:val="center"/>
              <w:rPr>
                <w:iCs/>
                <w:color w:val="000000"/>
                <w:szCs w:val="20"/>
              </w:rPr>
            </w:pPr>
            <w:r w:rsidRPr="005A206C">
              <w:rPr>
                <w:iCs/>
                <w:color w:val="000000"/>
                <w:szCs w:val="20"/>
              </w:rPr>
              <w:t>Osnovna plača</w:t>
            </w:r>
          </w:p>
        </w:tc>
      </w:tr>
      <w:tr w:rsidR="005A206C" w14:paraId="3C15A903" w14:textId="77777777" w:rsidTr="00E57B96">
        <w:tc>
          <w:tcPr>
            <w:tcW w:w="2831" w:type="dxa"/>
            <w:vAlign w:val="center"/>
          </w:tcPr>
          <w:p w14:paraId="41D40392" w14:textId="77777777" w:rsidR="005A206C" w:rsidRPr="005A206C" w:rsidRDefault="005A206C" w:rsidP="005A206C">
            <w:pPr>
              <w:jc w:val="center"/>
              <w:rPr>
                <w:iCs/>
                <w:color w:val="000000"/>
                <w:szCs w:val="20"/>
              </w:rPr>
            </w:pPr>
            <w:r w:rsidRPr="005A206C">
              <w:rPr>
                <w:color w:val="000000"/>
                <w:szCs w:val="20"/>
              </w:rPr>
              <w:t>1.01.2025</w:t>
            </w:r>
          </w:p>
        </w:tc>
        <w:tc>
          <w:tcPr>
            <w:tcW w:w="2831" w:type="dxa"/>
            <w:vAlign w:val="bottom"/>
          </w:tcPr>
          <w:p w14:paraId="7D99E14F" w14:textId="77777777" w:rsidR="005A206C" w:rsidRPr="005A206C" w:rsidRDefault="005A206C" w:rsidP="005A206C">
            <w:pPr>
              <w:jc w:val="center"/>
              <w:rPr>
                <w:iCs/>
                <w:color w:val="000000"/>
                <w:szCs w:val="20"/>
              </w:rPr>
            </w:pPr>
            <w:r w:rsidRPr="005A206C">
              <w:rPr>
                <w:szCs w:val="20"/>
              </w:rPr>
              <w:t>100,00</w:t>
            </w:r>
          </w:p>
        </w:tc>
        <w:tc>
          <w:tcPr>
            <w:tcW w:w="2832" w:type="dxa"/>
            <w:vAlign w:val="center"/>
          </w:tcPr>
          <w:p w14:paraId="13659BC6" w14:textId="3AEEFF9D" w:rsidR="005A206C" w:rsidRPr="005A206C" w:rsidRDefault="005A206C" w:rsidP="005A206C">
            <w:pPr>
              <w:jc w:val="center"/>
              <w:rPr>
                <w:iCs/>
                <w:color w:val="000000"/>
                <w:szCs w:val="20"/>
              </w:rPr>
            </w:pPr>
            <w:r w:rsidRPr="005A206C">
              <w:rPr>
                <w:color w:val="000000"/>
                <w:szCs w:val="20"/>
              </w:rPr>
              <w:t xml:space="preserve">2.668,81 </w:t>
            </w:r>
          </w:p>
        </w:tc>
      </w:tr>
      <w:tr w:rsidR="005A206C" w14:paraId="4AF6F709" w14:textId="77777777" w:rsidTr="00E57B96">
        <w:tc>
          <w:tcPr>
            <w:tcW w:w="2831" w:type="dxa"/>
            <w:vAlign w:val="center"/>
          </w:tcPr>
          <w:p w14:paraId="2601A6C4" w14:textId="77777777" w:rsidR="005A206C" w:rsidRPr="005A206C" w:rsidRDefault="005A206C" w:rsidP="005A206C">
            <w:pPr>
              <w:jc w:val="center"/>
              <w:rPr>
                <w:iCs/>
                <w:color w:val="000000"/>
                <w:szCs w:val="20"/>
              </w:rPr>
            </w:pPr>
            <w:r w:rsidRPr="005A206C">
              <w:rPr>
                <w:color w:val="000000"/>
                <w:szCs w:val="20"/>
              </w:rPr>
              <w:t>1.10.2025</w:t>
            </w:r>
          </w:p>
        </w:tc>
        <w:tc>
          <w:tcPr>
            <w:tcW w:w="2831" w:type="dxa"/>
            <w:vAlign w:val="bottom"/>
          </w:tcPr>
          <w:p w14:paraId="28677C67" w14:textId="77777777" w:rsidR="005A206C" w:rsidRPr="005A206C" w:rsidRDefault="005A206C" w:rsidP="005A206C">
            <w:pPr>
              <w:jc w:val="center"/>
              <w:rPr>
                <w:iCs/>
                <w:color w:val="000000"/>
                <w:szCs w:val="20"/>
              </w:rPr>
            </w:pPr>
            <w:r w:rsidRPr="005A206C">
              <w:rPr>
                <w:szCs w:val="20"/>
              </w:rPr>
              <w:t>100,00</w:t>
            </w:r>
          </w:p>
        </w:tc>
        <w:tc>
          <w:tcPr>
            <w:tcW w:w="2832" w:type="dxa"/>
            <w:vAlign w:val="center"/>
          </w:tcPr>
          <w:p w14:paraId="251C5509" w14:textId="7DD0FF9A" w:rsidR="005A206C" w:rsidRPr="005A206C" w:rsidRDefault="005A206C" w:rsidP="005A206C">
            <w:pPr>
              <w:jc w:val="center"/>
              <w:rPr>
                <w:iCs/>
                <w:color w:val="000000"/>
                <w:szCs w:val="20"/>
              </w:rPr>
            </w:pPr>
            <w:r w:rsidRPr="005A206C">
              <w:rPr>
                <w:color w:val="000000"/>
                <w:szCs w:val="20"/>
              </w:rPr>
              <w:t xml:space="preserve">2.768,81 </w:t>
            </w:r>
          </w:p>
        </w:tc>
      </w:tr>
      <w:tr w:rsidR="005A206C" w14:paraId="62DF7241" w14:textId="77777777" w:rsidTr="00E57B96">
        <w:tc>
          <w:tcPr>
            <w:tcW w:w="2831" w:type="dxa"/>
            <w:vAlign w:val="center"/>
          </w:tcPr>
          <w:p w14:paraId="7F6FFA05" w14:textId="77777777" w:rsidR="005A206C" w:rsidRPr="005A206C" w:rsidRDefault="005A206C" w:rsidP="005A206C">
            <w:pPr>
              <w:jc w:val="center"/>
              <w:rPr>
                <w:iCs/>
                <w:color w:val="000000"/>
                <w:szCs w:val="20"/>
              </w:rPr>
            </w:pPr>
            <w:r w:rsidRPr="005A206C">
              <w:rPr>
                <w:color w:val="000000"/>
                <w:szCs w:val="20"/>
              </w:rPr>
              <w:t>1.06.2026</w:t>
            </w:r>
          </w:p>
        </w:tc>
        <w:tc>
          <w:tcPr>
            <w:tcW w:w="2831" w:type="dxa"/>
            <w:vAlign w:val="bottom"/>
          </w:tcPr>
          <w:p w14:paraId="05D78549" w14:textId="77777777" w:rsidR="005A206C" w:rsidRPr="005A206C" w:rsidRDefault="005A206C" w:rsidP="005A206C">
            <w:pPr>
              <w:jc w:val="center"/>
              <w:rPr>
                <w:iCs/>
                <w:color w:val="000000"/>
                <w:szCs w:val="20"/>
              </w:rPr>
            </w:pPr>
            <w:r w:rsidRPr="005A206C">
              <w:rPr>
                <w:szCs w:val="20"/>
              </w:rPr>
              <w:t>70,00</w:t>
            </w:r>
          </w:p>
        </w:tc>
        <w:tc>
          <w:tcPr>
            <w:tcW w:w="2832" w:type="dxa"/>
            <w:vAlign w:val="center"/>
          </w:tcPr>
          <w:p w14:paraId="3820F18D" w14:textId="55EAA16B" w:rsidR="005A206C" w:rsidRPr="005A206C" w:rsidRDefault="005A206C" w:rsidP="005A206C">
            <w:pPr>
              <w:jc w:val="center"/>
              <w:rPr>
                <w:iCs/>
                <w:color w:val="000000"/>
                <w:szCs w:val="20"/>
              </w:rPr>
            </w:pPr>
            <w:r w:rsidRPr="005A206C">
              <w:rPr>
                <w:color w:val="000000"/>
                <w:szCs w:val="20"/>
              </w:rPr>
              <w:t xml:space="preserve">2.838,81 </w:t>
            </w:r>
          </w:p>
        </w:tc>
      </w:tr>
      <w:tr w:rsidR="005A206C" w14:paraId="49BC0375" w14:textId="77777777" w:rsidTr="00E57B96">
        <w:tc>
          <w:tcPr>
            <w:tcW w:w="2831" w:type="dxa"/>
            <w:vAlign w:val="center"/>
          </w:tcPr>
          <w:p w14:paraId="312F251F" w14:textId="77777777" w:rsidR="005A206C" w:rsidRPr="005A206C" w:rsidRDefault="005A206C" w:rsidP="005A206C">
            <w:pPr>
              <w:jc w:val="center"/>
              <w:rPr>
                <w:iCs/>
                <w:color w:val="000000"/>
                <w:szCs w:val="20"/>
              </w:rPr>
            </w:pPr>
            <w:r w:rsidRPr="005A206C">
              <w:rPr>
                <w:color w:val="000000"/>
                <w:szCs w:val="20"/>
              </w:rPr>
              <w:t>1.12.2026</w:t>
            </w:r>
          </w:p>
        </w:tc>
        <w:tc>
          <w:tcPr>
            <w:tcW w:w="2831" w:type="dxa"/>
            <w:vAlign w:val="center"/>
          </w:tcPr>
          <w:p w14:paraId="78AFD340" w14:textId="09870E4D" w:rsidR="005A206C" w:rsidRPr="005A206C" w:rsidRDefault="005A206C" w:rsidP="005A206C">
            <w:pPr>
              <w:jc w:val="center"/>
              <w:rPr>
                <w:szCs w:val="20"/>
              </w:rPr>
            </w:pPr>
            <w:r w:rsidRPr="005A206C">
              <w:rPr>
                <w:color w:val="000000"/>
                <w:szCs w:val="20"/>
              </w:rPr>
              <w:t xml:space="preserve">71,21 </w:t>
            </w:r>
          </w:p>
        </w:tc>
        <w:tc>
          <w:tcPr>
            <w:tcW w:w="2832" w:type="dxa"/>
            <w:vAlign w:val="center"/>
          </w:tcPr>
          <w:p w14:paraId="0C4838E9" w14:textId="253F640F" w:rsidR="005A206C" w:rsidRPr="005A206C" w:rsidRDefault="005A206C" w:rsidP="005A206C">
            <w:pPr>
              <w:jc w:val="center"/>
              <w:rPr>
                <w:iCs/>
                <w:color w:val="000000"/>
                <w:szCs w:val="20"/>
              </w:rPr>
            </w:pPr>
            <w:r w:rsidRPr="005A206C">
              <w:rPr>
                <w:color w:val="000000"/>
                <w:szCs w:val="20"/>
              </w:rPr>
              <w:t xml:space="preserve">2.910,02 </w:t>
            </w:r>
          </w:p>
        </w:tc>
      </w:tr>
      <w:tr w:rsidR="005A206C" w14:paraId="4A0476B0" w14:textId="77777777" w:rsidTr="00E57B96">
        <w:tc>
          <w:tcPr>
            <w:tcW w:w="2831" w:type="dxa"/>
            <w:vAlign w:val="center"/>
          </w:tcPr>
          <w:p w14:paraId="4CDD7DEA" w14:textId="77777777" w:rsidR="005A206C" w:rsidRPr="005A206C" w:rsidRDefault="005A206C" w:rsidP="005A206C">
            <w:pPr>
              <w:jc w:val="center"/>
              <w:rPr>
                <w:iCs/>
                <w:color w:val="000000"/>
                <w:szCs w:val="20"/>
              </w:rPr>
            </w:pPr>
            <w:r w:rsidRPr="005A206C">
              <w:rPr>
                <w:color w:val="000000"/>
                <w:szCs w:val="20"/>
              </w:rPr>
              <w:t>1.07.2027</w:t>
            </w:r>
          </w:p>
        </w:tc>
        <w:tc>
          <w:tcPr>
            <w:tcW w:w="2831" w:type="dxa"/>
            <w:vAlign w:val="center"/>
          </w:tcPr>
          <w:p w14:paraId="68344EC0" w14:textId="1D3C6116" w:rsidR="005A206C" w:rsidRPr="005A206C" w:rsidRDefault="005A206C" w:rsidP="005A206C">
            <w:pPr>
              <w:jc w:val="center"/>
              <w:rPr>
                <w:szCs w:val="20"/>
              </w:rPr>
            </w:pPr>
            <w:r w:rsidRPr="005A206C">
              <w:rPr>
                <w:color w:val="000000"/>
                <w:szCs w:val="20"/>
              </w:rPr>
              <w:t xml:space="preserve">100,00 </w:t>
            </w:r>
          </w:p>
        </w:tc>
        <w:tc>
          <w:tcPr>
            <w:tcW w:w="2832" w:type="dxa"/>
            <w:vAlign w:val="center"/>
          </w:tcPr>
          <w:p w14:paraId="39BE064C" w14:textId="0BEE534B" w:rsidR="005A206C" w:rsidRPr="005A206C" w:rsidRDefault="005A206C" w:rsidP="005A206C">
            <w:pPr>
              <w:jc w:val="center"/>
              <w:rPr>
                <w:iCs/>
                <w:color w:val="000000"/>
                <w:szCs w:val="20"/>
              </w:rPr>
            </w:pPr>
            <w:r w:rsidRPr="005A206C">
              <w:rPr>
                <w:color w:val="000000"/>
                <w:szCs w:val="20"/>
              </w:rPr>
              <w:t xml:space="preserve">3.010,02 </w:t>
            </w:r>
          </w:p>
        </w:tc>
      </w:tr>
      <w:tr w:rsidR="005A206C" w14:paraId="27497DF0" w14:textId="77777777" w:rsidTr="00E57B96">
        <w:tc>
          <w:tcPr>
            <w:tcW w:w="2831" w:type="dxa"/>
            <w:vAlign w:val="center"/>
          </w:tcPr>
          <w:p w14:paraId="284A190D" w14:textId="77777777" w:rsidR="005A206C" w:rsidRPr="005A206C" w:rsidRDefault="005A206C" w:rsidP="005A206C">
            <w:pPr>
              <w:jc w:val="center"/>
              <w:rPr>
                <w:iCs/>
                <w:color w:val="000000"/>
                <w:szCs w:val="20"/>
              </w:rPr>
            </w:pPr>
            <w:r w:rsidRPr="005A206C">
              <w:rPr>
                <w:color w:val="000000"/>
                <w:szCs w:val="20"/>
              </w:rPr>
              <w:t>1.01.2028</w:t>
            </w:r>
          </w:p>
        </w:tc>
        <w:tc>
          <w:tcPr>
            <w:tcW w:w="2831" w:type="dxa"/>
            <w:vAlign w:val="center"/>
          </w:tcPr>
          <w:p w14:paraId="3DAFDCC4" w14:textId="30655CEA" w:rsidR="005A206C" w:rsidRPr="005A206C" w:rsidRDefault="005A206C" w:rsidP="005A206C">
            <w:pPr>
              <w:jc w:val="center"/>
              <w:rPr>
                <w:szCs w:val="20"/>
              </w:rPr>
            </w:pPr>
            <w:r w:rsidRPr="005A206C">
              <w:rPr>
                <w:color w:val="000000"/>
                <w:szCs w:val="20"/>
              </w:rPr>
              <w:t xml:space="preserve">33,52 </w:t>
            </w:r>
          </w:p>
        </w:tc>
        <w:tc>
          <w:tcPr>
            <w:tcW w:w="2832" w:type="dxa"/>
            <w:vAlign w:val="center"/>
          </w:tcPr>
          <w:p w14:paraId="1EB52B43" w14:textId="50FE0E6E" w:rsidR="005A206C" w:rsidRPr="005A206C" w:rsidRDefault="005A206C" w:rsidP="005A206C">
            <w:pPr>
              <w:jc w:val="center"/>
              <w:rPr>
                <w:iCs/>
                <w:color w:val="000000"/>
                <w:szCs w:val="20"/>
              </w:rPr>
            </w:pPr>
            <w:r w:rsidRPr="005A206C">
              <w:rPr>
                <w:color w:val="000000"/>
                <w:szCs w:val="20"/>
              </w:rPr>
              <w:t xml:space="preserve">3.043,54 </w:t>
            </w:r>
          </w:p>
        </w:tc>
      </w:tr>
    </w:tbl>
    <w:p w14:paraId="12768DA6" w14:textId="77777777" w:rsidR="00CF0FB7" w:rsidRPr="003B47BE" w:rsidRDefault="00CF0FB7" w:rsidP="00CF0FB7">
      <w:pPr>
        <w:pStyle w:val="ZADEVA"/>
        <w:numPr>
          <w:ilvl w:val="2"/>
          <w:numId w:val="8"/>
        </w:numPr>
        <w:tabs>
          <w:tab w:val="clear" w:pos="1701"/>
          <w:tab w:val="left" w:pos="0"/>
        </w:tabs>
        <w:suppressAutoHyphens w:val="0"/>
        <w:jc w:val="both"/>
        <w:outlineLvl w:val="2"/>
        <w:rPr>
          <w:b w:val="0"/>
          <w:szCs w:val="20"/>
          <w:lang w:val="sl-SI"/>
        </w:rPr>
      </w:pPr>
      <w:bookmarkStart w:id="32" w:name="_Toc204235394"/>
      <w:r>
        <w:rPr>
          <w:b w:val="0"/>
          <w:szCs w:val="20"/>
          <w:lang w:val="sl-SI"/>
        </w:rPr>
        <w:t>Plačilne liste</w:t>
      </w:r>
      <w:bookmarkEnd w:id="32"/>
    </w:p>
    <w:p w14:paraId="6924CD4E" w14:textId="77777777" w:rsidR="00CF0FB7" w:rsidRDefault="00CF0FB7" w:rsidP="00CF0FB7">
      <w:pPr>
        <w:jc w:val="both"/>
        <w:rPr>
          <w:iCs/>
          <w:color w:val="000000"/>
          <w:szCs w:val="20"/>
        </w:rPr>
      </w:pPr>
    </w:p>
    <w:p w14:paraId="43E5056C" w14:textId="082079FE" w:rsidR="00CF0FB7" w:rsidRPr="007862E4" w:rsidRDefault="00CF0FB7" w:rsidP="00CF0FB7">
      <w:pPr>
        <w:jc w:val="both"/>
        <w:rPr>
          <w:iCs/>
          <w:color w:val="000000"/>
          <w:szCs w:val="20"/>
        </w:rPr>
      </w:pPr>
      <w:r>
        <w:rPr>
          <w:iCs/>
          <w:color w:val="000000"/>
          <w:szCs w:val="20"/>
        </w:rPr>
        <w:lastRenderedPageBreak/>
        <w:t xml:space="preserve">Iz plačilne liste za december 2024 je razvidno, da </w:t>
      </w:r>
      <w:r w:rsidR="00F11902">
        <w:rPr>
          <w:iCs/>
          <w:color w:val="000000"/>
          <w:szCs w:val="20"/>
        </w:rPr>
        <w:t>ji</w:t>
      </w:r>
      <w:r>
        <w:rPr>
          <w:iCs/>
          <w:color w:val="000000"/>
          <w:szCs w:val="20"/>
        </w:rPr>
        <w:t xml:space="preserve"> je bila plača na delovnem mestu </w:t>
      </w:r>
      <w:r w:rsidR="00F11902">
        <w:rPr>
          <w:color w:val="000000"/>
          <w:szCs w:val="20"/>
          <w:lang w:eastAsia="sl-SI"/>
        </w:rPr>
        <w:t>D0100</w:t>
      </w:r>
      <w:r w:rsidR="00D654D6">
        <w:rPr>
          <w:color w:val="000000"/>
          <w:szCs w:val="20"/>
          <w:lang w:eastAsia="sl-SI"/>
        </w:rPr>
        <w:t>0</w:t>
      </w:r>
      <w:r w:rsidR="00F11902">
        <w:rPr>
          <w:color w:val="000000"/>
          <w:szCs w:val="20"/>
          <w:lang w:eastAsia="sl-SI"/>
        </w:rPr>
        <w:t xml:space="preserve">1 asistent v nazivu asistent z doktoratom </w:t>
      </w:r>
      <w:r w:rsidR="00F11902">
        <w:rPr>
          <w:iCs/>
          <w:color w:val="000000"/>
          <w:szCs w:val="20"/>
        </w:rPr>
        <w:t xml:space="preserve">za polni delovni čas in za dopolnilno delo </w:t>
      </w:r>
      <w:r>
        <w:rPr>
          <w:iCs/>
          <w:color w:val="000000"/>
          <w:szCs w:val="20"/>
        </w:rPr>
        <w:t xml:space="preserve">obračunana od </w:t>
      </w:r>
      <w:r w:rsidR="00F11902">
        <w:rPr>
          <w:iCs/>
          <w:color w:val="000000"/>
          <w:szCs w:val="20"/>
        </w:rPr>
        <w:t>44</w:t>
      </w:r>
      <w:r>
        <w:rPr>
          <w:iCs/>
          <w:color w:val="000000"/>
          <w:szCs w:val="20"/>
        </w:rPr>
        <w:t xml:space="preserve">. plačnega </w:t>
      </w:r>
      <w:r w:rsidRPr="007862E4">
        <w:rPr>
          <w:iCs/>
          <w:color w:val="000000"/>
          <w:szCs w:val="20"/>
        </w:rPr>
        <w:t>razreda (</w:t>
      </w:r>
      <w:r w:rsidR="00F11902">
        <w:rPr>
          <w:iCs/>
          <w:color w:val="000000"/>
          <w:szCs w:val="20"/>
        </w:rPr>
        <w:t>2.568,81</w:t>
      </w:r>
      <w:r w:rsidRPr="007862E4">
        <w:rPr>
          <w:iCs/>
          <w:color w:val="000000"/>
          <w:szCs w:val="20"/>
        </w:rPr>
        <w:t xml:space="preserve"> EUR bruto).</w:t>
      </w:r>
    </w:p>
    <w:p w14:paraId="440DE324" w14:textId="77777777" w:rsidR="00CF0FB7" w:rsidRPr="007862E4" w:rsidRDefault="00CF0FB7" w:rsidP="00CF0FB7">
      <w:pPr>
        <w:jc w:val="both"/>
        <w:rPr>
          <w:iCs/>
          <w:color w:val="000000"/>
          <w:szCs w:val="20"/>
        </w:rPr>
      </w:pPr>
    </w:p>
    <w:p w14:paraId="63CFACED" w14:textId="758F3B78" w:rsidR="00CF0FB7" w:rsidRPr="007862E4" w:rsidRDefault="00CF0FB7" w:rsidP="00CF0FB7">
      <w:pPr>
        <w:jc w:val="both"/>
        <w:rPr>
          <w:iCs/>
          <w:color w:val="000000"/>
          <w:szCs w:val="20"/>
        </w:rPr>
      </w:pPr>
      <w:r>
        <w:rPr>
          <w:iCs/>
          <w:color w:val="000000"/>
          <w:szCs w:val="20"/>
        </w:rPr>
        <w:t xml:space="preserve">Iz plačilne liste za januar 2025 je razvidno, da </w:t>
      </w:r>
      <w:r w:rsidR="00F11902">
        <w:rPr>
          <w:iCs/>
          <w:color w:val="000000"/>
          <w:szCs w:val="20"/>
        </w:rPr>
        <w:t>ji</w:t>
      </w:r>
      <w:r>
        <w:rPr>
          <w:iCs/>
          <w:color w:val="000000"/>
          <w:szCs w:val="20"/>
        </w:rPr>
        <w:t xml:space="preserve"> je bila plača </w:t>
      </w:r>
      <w:r w:rsidR="00F11902">
        <w:rPr>
          <w:iCs/>
          <w:color w:val="000000"/>
          <w:szCs w:val="20"/>
        </w:rPr>
        <w:t xml:space="preserve">na delovnem mestu </w:t>
      </w:r>
      <w:r w:rsidR="00F11902">
        <w:rPr>
          <w:color w:val="000000"/>
          <w:szCs w:val="20"/>
          <w:lang w:eastAsia="sl-SI"/>
        </w:rPr>
        <w:t>D01</w:t>
      </w:r>
      <w:r w:rsidR="00452B85">
        <w:rPr>
          <w:color w:val="000000"/>
          <w:szCs w:val="20"/>
          <w:lang w:eastAsia="sl-SI"/>
        </w:rPr>
        <w:t>9</w:t>
      </w:r>
      <w:r w:rsidR="00F11902">
        <w:rPr>
          <w:color w:val="000000"/>
          <w:szCs w:val="20"/>
          <w:lang w:eastAsia="sl-SI"/>
        </w:rPr>
        <w:t>00</w:t>
      </w:r>
      <w:r w:rsidR="00452B85">
        <w:rPr>
          <w:color w:val="000000"/>
          <w:szCs w:val="20"/>
          <w:lang w:eastAsia="sl-SI"/>
        </w:rPr>
        <w:t>3</w:t>
      </w:r>
      <w:r w:rsidR="00F11902">
        <w:rPr>
          <w:color w:val="000000"/>
          <w:szCs w:val="20"/>
          <w:lang w:eastAsia="sl-SI"/>
        </w:rPr>
        <w:t xml:space="preserve"> asistent v nazivu asistent z doktoratom </w:t>
      </w:r>
      <w:r w:rsidR="00F11902">
        <w:rPr>
          <w:iCs/>
          <w:color w:val="000000"/>
          <w:szCs w:val="20"/>
        </w:rPr>
        <w:t>za polni delovni čas in za dopolnilno delo</w:t>
      </w:r>
      <w:r w:rsidR="00452B85">
        <w:rPr>
          <w:iCs/>
          <w:color w:val="000000"/>
          <w:szCs w:val="20"/>
        </w:rPr>
        <w:t xml:space="preserve"> obračunana</w:t>
      </w:r>
      <w:r w:rsidR="00F11902">
        <w:rPr>
          <w:iCs/>
          <w:color w:val="000000"/>
          <w:szCs w:val="20"/>
        </w:rPr>
        <w:t xml:space="preserve"> od 31</w:t>
      </w:r>
      <w:r>
        <w:rPr>
          <w:color w:val="000000"/>
          <w:szCs w:val="20"/>
          <w:lang w:eastAsia="sl-SI"/>
        </w:rPr>
        <w:t>. plačnega razreda z osnovno plačo FJU (Z108)</w:t>
      </w:r>
      <w:r w:rsidRPr="00DD2861">
        <w:rPr>
          <w:color w:val="000000"/>
          <w:szCs w:val="20"/>
          <w:lang w:eastAsia="sl-SI"/>
        </w:rPr>
        <w:t xml:space="preserve"> </w:t>
      </w:r>
      <w:r>
        <w:rPr>
          <w:color w:val="000000"/>
          <w:szCs w:val="20"/>
          <w:lang w:eastAsia="sl-SI"/>
        </w:rPr>
        <w:t xml:space="preserve">za obračun v višini </w:t>
      </w:r>
      <w:r w:rsidR="00F11902">
        <w:rPr>
          <w:color w:val="000000"/>
          <w:szCs w:val="20"/>
          <w:lang w:eastAsia="sl-SI"/>
        </w:rPr>
        <w:t>2.668,81</w:t>
      </w:r>
      <w:r w:rsidRPr="007862E4">
        <w:rPr>
          <w:color w:val="000000"/>
          <w:szCs w:val="20"/>
          <w:lang w:eastAsia="sl-SI"/>
        </w:rPr>
        <w:t xml:space="preserve"> EUR</w:t>
      </w:r>
      <w:r>
        <w:rPr>
          <w:color w:val="000000"/>
          <w:szCs w:val="20"/>
          <w:lang w:eastAsia="sl-SI"/>
        </w:rPr>
        <w:t>.</w:t>
      </w:r>
    </w:p>
    <w:p w14:paraId="3129D990" w14:textId="77777777" w:rsidR="00CF0FB7" w:rsidRPr="007862E4" w:rsidRDefault="00CF0FB7" w:rsidP="00CF0FB7">
      <w:pPr>
        <w:jc w:val="both"/>
        <w:rPr>
          <w:iCs/>
          <w:color w:val="000000"/>
          <w:szCs w:val="20"/>
        </w:rPr>
      </w:pPr>
    </w:p>
    <w:p w14:paraId="2D8C3E82" w14:textId="77777777" w:rsidR="00CF0FB7" w:rsidRPr="003B47BE" w:rsidRDefault="00CF0FB7" w:rsidP="00CF0FB7">
      <w:pPr>
        <w:pStyle w:val="ZADEVA"/>
        <w:numPr>
          <w:ilvl w:val="2"/>
          <w:numId w:val="8"/>
        </w:numPr>
        <w:tabs>
          <w:tab w:val="clear" w:pos="1701"/>
          <w:tab w:val="left" w:pos="0"/>
        </w:tabs>
        <w:suppressAutoHyphens w:val="0"/>
        <w:jc w:val="both"/>
        <w:outlineLvl w:val="2"/>
        <w:rPr>
          <w:b w:val="0"/>
          <w:szCs w:val="20"/>
          <w:lang w:val="sl-SI"/>
        </w:rPr>
      </w:pPr>
      <w:bookmarkStart w:id="33" w:name="_Toc204235395"/>
      <w:r>
        <w:rPr>
          <w:b w:val="0"/>
          <w:szCs w:val="20"/>
          <w:lang w:val="sl-SI"/>
        </w:rPr>
        <w:t>Aplikacija za izvedbo prevedbe</w:t>
      </w:r>
      <w:bookmarkEnd w:id="33"/>
    </w:p>
    <w:p w14:paraId="7A8AF9CC" w14:textId="77777777" w:rsidR="00CF0FB7" w:rsidRDefault="00CF0FB7" w:rsidP="00CF0FB7">
      <w:pPr>
        <w:pStyle w:val="ZADEVA"/>
        <w:tabs>
          <w:tab w:val="clear" w:pos="1701"/>
          <w:tab w:val="left" w:pos="0"/>
        </w:tabs>
        <w:ind w:left="0" w:firstLine="0"/>
        <w:jc w:val="both"/>
        <w:rPr>
          <w:b w:val="0"/>
          <w:bCs/>
          <w:color w:val="000000"/>
          <w:szCs w:val="20"/>
          <w:lang w:val="sl-SI" w:eastAsia="sl-SI"/>
        </w:rPr>
      </w:pPr>
    </w:p>
    <w:p w14:paraId="409E0DAE" w14:textId="23F13E13" w:rsidR="00CF0FB7" w:rsidRPr="00997E31" w:rsidRDefault="00CF0FB7" w:rsidP="00CF0FB7">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Iz uporabljene aplikacije je za javn</w:t>
      </w:r>
      <w:r w:rsidR="00997E31" w:rsidRPr="00997E31">
        <w:rPr>
          <w:b w:val="0"/>
          <w:bCs/>
          <w:color w:val="000000"/>
          <w:szCs w:val="20"/>
          <w:lang w:val="sl-SI" w:eastAsia="sl-SI"/>
        </w:rPr>
        <w:t>o</w:t>
      </w:r>
      <w:r w:rsidRPr="00997E31">
        <w:rPr>
          <w:b w:val="0"/>
          <w:bCs/>
          <w:color w:val="000000"/>
          <w:szCs w:val="20"/>
          <w:lang w:val="sl-SI" w:eastAsia="sl-SI"/>
        </w:rPr>
        <w:t xml:space="preserve"> uslužben</w:t>
      </w:r>
      <w:r w:rsidR="00997E31" w:rsidRPr="00997E31">
        <w:rPr>
          <w:b w:val="0"/>
          <w:bCs/>
          <w:color w:val="000000"/>
          <w:szCs w:val="20"/>
          <w:lang w:val="sl-SI" w:eastAsia="sl-SI"/>
        </w:rPr>
        <w:t>ko</w:t>
      </w:r>
      <w:r w:rsidRPr="00997E31">
        <w:rPr>
          <w:b w:val="0"/>
          <w:bCs/>
          <w:color w:val="000000"/>
          <w:szCs w:val="20"/>
          <w:lang w:val="sl-SI" w:eastAsia="sl-SI"/>
        </w:rPr>
        <w:t xml:space="preserve"> razvidno:</w:t>
      </w:r>
    </w:p>
    <w:p w14:paraId="5F5F8364" w14:textId="77777777" w:rsidR="00CF0FB7" w:rsidRPr="00997E31" w:rsidRDefault="00CF0FB7" w:rsidP="00CF0FB7">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4531"/>
        <w:gridCol w:w="3963"/>
      </w:tblGrid>
      <w:tr w:rsidR="00CF0FB7" w:rsidRPr="00997E31" w14:paraId="0F5BB11E" w14:textId="77777777" w:rsidTr="00E57B96">
        <w:tc>
          <w:tcPr>
            <w:tcW w:w="4531" w:type="dxa"/>
          </w:tcPr>
          <w:p w14:paraId="6E408165" w14:textId="77777777" w:rsidR="00CF0FB7" w:rsidRPr="00997E31" w:rsidRDefault="00CF0FB7" w:rsidP="00E57B96">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Šifra DM</w:t>
            </w:r>
          </w:p>
        </w:tc>
        <w:tc>
          <w:tcPr>
            <w:tcW w:w="3963" w:type="dxa"/>
          </w:tcPr>
          <w:p w14:paraId="3BB0F960" w14:textId="1C280312" w:rsidR="00CF0FB7" w:rsidRPr="00997E31" w:rsidRDefault="00997E31" w:rsidP="00E57B96">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D019003</w:t>
            </w:r>
          </w:p>
        </w:tc>
      </w:tr>
      <w:tr w:rsidR="00CF0FB7" w:rsidRPr="00997E31" w14:paraId="39412A8E" w14:textId="77777777" w:rsidTr="00E57B96">
        <w:tc>
          <w:tcPr>
            <w:tcW w:w="4531" w:type="dxa"/>
          </w:tcPr>
          <w:p w14:paraId="4BA68C30" w14:textId="77777777" w:rsidR="00CF0FB7" w:rsidRPr="00997E31" w:rsidRDefault="00CF0FB7" w:rsidP="00E57B96">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Delovno mesto</w:t>
            </w:r>
          </w:p>
        </w:tc>
        <w:tc>
          <w:tcPr>
            <w:tcW w:w="3963" w:type="dxa"/>
          </w:tcPr>
          <w:p w14:paraId="4F5CE16E" w14:textId="4662840F" w:rsidR="00CF0FB7" w:rsidRPr="00997E31" w:rsidRDefault="00997E31" w:rsidP="00E57B96">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Asistent z doktoratom</w:t>
            </w:r>
          </w:p>
        </w:tc>
      </w:tr>
      <w:tr w:rsidR="00997E31" w:rsidRPr="00997E31" w14:paraId="0C92FA93" w14:textId="77777777" w:rsidTr="00E57B96">
        <w:tc>
          <w:tcPr>
            <w:tcW w:w="4531" w:type="dxa"/>
          </w:tcPr>
          <w:p w14:paraId="6698286E" w14:textId="2BAEB265" w:rsidR="00997E31" w:rsidRPr="00997E31" w:rsidRDefault="00997E31" w:rsidP="00E57B96">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Naziv</w:t>
            </w:r>
          </w:p>
        </w:tc>
        <w:tc>
          <w:tcPr>
            <w:tcW w:w="3963" w:type="dxa"/>
          </w:tcPr>
          <w:p w14:paraId="7653EC09" w14:textId="67FE9A04" w:rsidR="00997E31" w:rsidRPr="00997E31" w:rsidRDefault="00997E31" w:rsidP="00E57B96">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1</w:t>
            </w:r>
          </w:p>
        </w:tc>
      </w:tr>
      <w:tr w:rsidR="00CF0FB7" w:rsidRPr="00997E31" w14:paraId="7B9911E1" w14:textId="77777777" w:rsidTr="00E57B96">
        <w:tc>
          <w:tcPr>
            <w:tcW w:w="4531" w:type="dxa"/>
          </w:tcPr>
          <w:p w14:paraId="140A4B27" w14:textId="77777777" w:rsidR="00CF0FB7" w:rsidRPr="00997E31" w:rsidRDefault="00CF0FB7" w:rsidP="00E57B96">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Izhodiščni PR DM, 31. 12. 2024</w:t>
            </w:r>
          </w:p>
        </w:tc>
        <w:tc>
          <w:tcPr>
            <w:tcW w:w="3963" w:type="dxa"/>
          </w:tcPr>
          <w:p w14:paraId="69F1C82B" w14:textId="7E4E7D2E" w:rsidR="00CF0FB7" w:rsidRPr="00997E31" w:rsidRDefault="00997E31" w:rsidP="00E57B96">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44</w:t>
            </w:r>
          </w:p>
        </w:tc>
      </w:tr>
      <w:tr w:rsidR="00CF0FB7" w:rsidRPr="00997E31" w14:paraId="2BA75F3B" w14:textId="77777777" w:rsidTr="00E57B96">
        <w:tc>
          <w:tcPr>
            <w:tcW w:w="4531" w:type="dxa"/>
          </w:tcPr>
          <w:p w14:paraId="3A4FD309" w14:textId="77777777" w:rsidR="00CF0FB7" w:rsidRPr="00997E31" w:rsidRDefault="00CF0FB7" w:rsidP="00E57B96">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Končni PR DM, 31. 12. 2024</w:t>
            </w:r>
          </w:p>
        </w:tc>
        <w:tc>
          <w:tcPr>
            <w:tcW w:w="3963" w:type="dxa"/>
          </w:tcPr>
          <w:p w14:paraId="235FC222" w14:textId="31032F17" w:rsidR="00CF0FB7" w:rsidRPr="00997E31" w:rsidRDefault="00997E31" w:rsidP="00E57B96">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54</w:t>
            </w:r>
          </w:p>
        </w:tc>
      </w:tr>
      <w:tr w:rsidR="00CF0FB7" w:rsidRPr="00997E31" w14:paraId="3AC96D7B" w14:textId="77777777" w:rsidTr="00E57B96">
        <w:tc>
          <w:tcPr>
            <w:tcW w:w="4531" w:type="dxa"/>
          </w:tcPr>
          <w:p w14:paraId="4EFD1BD8" w14:textId="77777777" w:rsidR="00CF0FB7" w:rsidRPr="00997E31" w:rsidRDefault="00CF0FB7" w:rsidP="00E57B96">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Izhodiščni PR DM, 1. 1. 2025</w:t>
            </w:r>
          </w:p>
        </w:tc>
        <w:tc>
          <w:tcPr>
            <w:tcW w:w="3963" w:type="dxa"/>
          </w:tcPr>
          <w:p w14:paraId="5F221D43" w14:textId="56EAEF98" w:rsidR="00CF0FB7" w:rsidRPr="00997E31" w:rsidRDefault="00997E31" w:rsidP="00E57B96">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31</w:t>
            </w:r>
          </w:p>
        </w:tc>
      </w:tr>
      <w:tr w:rsidR="00CF0FB7" w:rsidRPr="00997E31" w14:paraId="0B838E50" w14:textId="77777777" w:rsidTr="00E57B96">
        <w:tc>
          <w:tcPr>
            <w:tcW w:w="4531" w:type="dxa"/>
          </w:tcPr>
          <w:p w14:paraId="5C79CEDD" w14:textId="77777777" w:rsidR="00CF0FB7" w:rsidRPr="00997E31" w:rsidRDefault="00CF0FB7" w:rsidP="00E57B96">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Končni PR DM, 1. 1. 2025</w:t>
            </w:r>
          </w:p>
        </w:tc>
        <w:tc>
          <w:tcPr>
            <w:tcW w:w="3963" w:type="dxa"/>
          </w:tcPr>
          <w:p w14:paraId="4801E38E" w14:textId="77B59ECD" w:rsidR="00CF0FB7" w:rsidRPr="00997E31" w:rsidRDefault="00997E31" w:rsidP="00E57B96">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41</w:t>
            </w:r>
          </w:p>
        </w:tc>
      </w:tr>
      <w:tr w:rsidR="00CF0FB7" w:rsidRPr="00997E31" w14:paraId="5F6D125B" w14:textId="77777777" w:rsidTr="00E57B96">
        <w:tc>
          <w:tcPr>
            <w:tcW w:w="4531" w:type="dxa"/>
          </w:tcPr>
          <w:p w14:paraId="50F750BA" w14:textId="77777777" w:rsidR="00CF0FB7" w:rsidRPr="00997E31" w:rsidRDefault="00CF0FB7" w:rsidP="00E57B96">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Število PR za odpravo nesorazmerij</w:t>
            </w:r>
          </w:p>
        </w:tc>
        <w:tc>
          <w:tcPr>
            <w:tcW w:w="3963" w:type="dxa"/>
          </w:tcPr>
          <w:p w14:paraId="3AE0DC38" w14:textId="77777777" w:rsidR="00CF0FB7" w:rsidRPr="00997E31" w:rsidRDefault="00CF0FB7" w:rsidP="00E57B96">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4</w:t>
            </w:r>
          </w:p>
        </w:tc>
      </w:tr>
      <w:tr w:rsidR="00CF0FB7" w:rsidRPr="00997E31" w14:paraId="5C35261D" w14:textId="77777777" w:rsidTr="00E57B96">
        <w:tc>
          <w:tcPr>
            <w:tcW w:w="4531" w:type="dxa"/>
          </w:tcPr>
          <w:p w14:paraId="766607DE" w14:textId="77777777" w:rsidR="00CF0FB7" w:rsidRPr="00997E31" w:rsidRDefault="00CF0FB7" w:rsidP="00E57B96">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Korekcija</w:t>
            </w:r>
          </w:p>
        </w:tc>
        <w:tc>
          <w:tcPr>
            <w:tcW w:w="3963" w:type="dxa"/>
          </w:tcPr>
          <w:p w14:paraId="4348D58C" w14:textId="77777777" w:rsidR="00CF0FB7" w:rsidRPr="00997E31" w:rsidRDefault="00CF0FB7" w:rsidP="00E57B96">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0</w:t>
            </w:r>
          </w:p>
        </w:tc>
      </w:tr>
      <w:tr w:rsidR="00CF0FB7" w:rsidRPr="00997E31" w14:paraId="2DB2F5FF" w14:textId="77777777" w:rsidTr="00E57B96">
        <w:tc>
          <w:tcPr>
            <w:tcW w:w="4531" w:type="dxa"/>
          </w:tcPr>
          <w:p w14:paraId="7E040098" w14:textId="77777777" w:rsidR="00CF0FB7" w:rsidRPr="00997E31" w:rsidRDefault="00CF0FB7" w:rsidP="00E57B96">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 xml:space="preserve">PR JU, 31. 12. 2024 </w:t>
            </w:r>
          </w:p>
        </w:tc>
        <w:tc>
          <w:tcPr>
            <w:tcW w:w="3963" w:type="dxa"/>
          </w:tcPr>
          <w:p w14:paraId="7A97D428" w14:textId="1D63A819" w:rsidR="00CF0FB7" w:rsidRPr="00997E31" w:rsidRDefault="00997E31" w:rsidP="00E57B96">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44</w:t>
            </w:r>
          </w:p>
        </w:tc>
      </w:tr>
      <w:tr w:rsidR="00CF0FB7" w:rsidRPr="00997E31" w14:paraId="635C50B1" w14:textId="77777777" w:rsidTr="00E57B96">
        <w:tc>
          <w:tcPr>
            <w:tcW w:w="4531" w:type="dxa"/>
          </w:tcPr>
          <w:p w14:paraId="45940E07" w14:textId="77777777" w:rsidR="00CF0FB7" w:rsidRPr="00997E31" w:rsidRDefault="00CF0FB7" w:rsidP="00E57B96">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Vrednost PR JU, 31. 12. 2024 (v EUR)</w:t>
            </w:r>
          </w:p>
        </w:tc>
        <w:tc>
          <w:tcPr>
            <w:tcW w:w="3963" w:type="dxa"/>
          </w:tcPr>
          <w:p w14:paraId="5BEB0CF1" w14:textId="70586314" w:rsidR="00CF0FB7" w:rsidRPr="00997E31" w:rsidRDefault="00997E31" w:rsidP="00E57B96">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2.568,81</w:t>
            </w:r>
          </w:p>
        </w:tc>
      </w:tr>
      <w:tr w:rsidR="00CF0FB7" w:rsidRPr="00997E31" w14:paraId="5CD1B541" w14:textId="77777777" w:rsidTr="00E57B96">
        <w:tc>
          <w:tcPr>
            <w:tcW w:w="4531" w:type="dxa"/>
          </w:tcPr>
          <w:p w14:paraId="679079A7" w14:textId="77777777" w:rsidR="00CF0FB7" w:rsidRPr="00997E31" w:rsidRDefault="00CF0FB7" w:rsidP="00E57B96">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PR JU, 1. 1. 2025</w:t>
            </w:r>
          </w:p>
        </w:tc>
        <w:tc>
          <w:tcPr>
            <w:tcW w:w="3963" w:type="dxa"/>
          </w:tcPr>
          <w:p w14:paraId="2C97F654" w14:textId="582F71BE" w:rsidR="00CF0FB7" w:rsidRPr="00997E31" w:rsidRDefault="00997E31" w:rsidP="00E57B96">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31</w:t>
            </w:r>
          </w:p>
        </w:tc>
      </w:tr>
      <w:tr w:rsidR="00CF0FB7" w:rsidRPr="00997E31" w14:paraId="17A1679A" w14:textId="77777777" w:rsidTr="00E57B96">
        <w:tc>
          <w:tcPr>
            <w:tcW w:w="4531" w:type="dxa"/>
          </w:tcPr>
          <w:p w14:paraId="7423560D" w14:textId="77777777" w:rsidR="00CF0FB7" w:rsidRPr="00997E31" w:rsidRDefault="00CF0FB7" w:rsidP="00E57B96">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Vrednost PR JU, 1. 1. 2025</w:t>
            </w:r>
          </w:p>
        </w:tc>
        <w:tc>
          <w:tcPr>
            <w:tcW w:w="3963" w:type="dxa"/>
          </w:tcPr>
          <w:p w14:paraId="0AA92FF4" w14:textId="69198698" w:rsidR="00997E31" w:rsidRPr="00997E31" w:rsidRDefault="00997E31" w:rsidP="00997E31">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3.043,54</w:t>
            </w:r>
          </w:p>
        </w:tc>
      </w:tr>
      <w:tr w:rsidR="00CF0FB7" w14:paraId="63B24BCB" w14:textId="77777777" w:rsidTr="00E57B96">
        <w:tc>
          <w:tcPr>
            <w:tcW w:w="4531" w:type="dxa"/>
          </w:tcPr>
          <w:p w14:paraId="26104F1F" w14:textId="77777777" w:rsidR="00CF0FB7" w:rsidRPr="00997E31" w:rsidRDefault="00CF0FB7" w:rsidP="00E57B96">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Razlika</w:t>
            </w:r>
          </w:p>
        </w:tc>
        <w:tc>
          <w:tcPr>
            <w:tcW w:w="3963" w:type="dxa"/>
          </w:tcPr>
          <w:p w14:paraId="5AB81960" w14:textId="2545FA26" w:rsidR="00CF0FB7" w:rsidRDefault="00997E31" w:rsidP="00E57B96">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474,73</w:t>
            </w:r>
          </w:p>
        </w:tc>
      </w:tr>
    </w:tbl>
    <w:p w14:paraId="4A12955E" w14:textId="77777777" w:rsidR="00CF0FB7" w:rsidRDefault="00CF0FB7" w:rsidP="00CF0FB7">
      <w:pPr>
        <w:pStyle w:val="ZADEVA"/>
        <w:tabs>
          <w:tab w:val="clear" w:pos="1701"/>
          <w:tab w:val="left" w:pos="0"/>
        </w:tabs>
        <w:suppressAutoHyphens w:val="0"/>
        <w:ind w:left="720" w:firstLine="0"/>
        <w:jc w:val="both"/>
        <w:outlineLvl w:val="2"/>
        <w:rPr>
          <w:b w:val="0"/>
          <w:szCs w:val="20"/>
          <w:lang w:val="sl-SI"/>
        </w:rPr>
      </w:pPr>
    </w:p>
    <w:p w14:paraId="45F92332" w14:textId="77777777" w:rsidR="00CF0FB7" w:rsidRPr="003B47BE" w:rsidRDefault="00CF0FB7" w:rsidP="00CF0FB7">
      <w:pPr>
        <w:pStyle w:val="ZADEVA"/>
        <w:numPr>
          <w:ilvl w:val="2"/>
          <w:numId w:val="8"/>
        </w:numPr>
        <w:tabs>
          <w:tab w:val="clear" w:pos="1701"/>
          <w:tab w:val="left" w:pos="0"/>
        </w:tabs>
        <w:suppressAutoHyphens w:val="0"/>
        <w:jc w:val="both"/>
        <w:outlineLvl w:val="2"/>
        <w:rPr>
          <w:b w:val="0"/>
          <w:szCs w:val="20"/>
          <w:lang w:val="sl-SI"/>
        </w:rPr>
      </w:pPr>
      <w:bookmarkStart w:id="34" w:name="_Toc204235396"/>
      <w:r w:rsidRPr="003B47BE">
        <w:rPr>
          <w:b w:val="0"/>
          <w:szCs w:val="20"/>
          <w:lang w:val="sl-SI"/>
        </w:rPr>
        <w:t>Ugotovitve inšpektor</w:t>
      </w:r>
      <w:r>
        <w:rPr>
          <w:b w:val="0"/>
          <w:szCs w:val="20"/>
          <w:lang w:val="sl-SI"/>
        </w:rPr>
        <w:t>ice</w:t>
      </w:r>
      <w:bookmarkEnd w:id="34"/>
    </w:p>
    <w:p w14:paraId="01C80C29" w14:textId="77777777" w:rsidR="00CF0FB7" w:rsidRDefault="00CF0FB7" w:rsidP="00CF0FB7">
      <w:pPr>
        <w:pStyle w:val="ZADEVA"/>
        <w:tabs>
          <w:tab w:val="clear" w:pos="1701"/>
          <w:tab w:val="left" w:pos="0"/>
        </w:tabs>
        <w:ind w:left="0" w:firstLine="0"/>
        <w:jc w:val="both"/>
        <w:rPr>
          <w:b w:val="0"/>
          <w:szCs w:val="20"/>
          <w:lang w:val="sl-SI"/>
        </w:rPr>
      </w:pPr>
    </w:p>
    <w:p w14:paraId="72872FF2" w14:textId="695348A3" w:rsidR="00CF0FB7" w:rsidRDefault="00CF0FB7" w:rsidP="00CF0FB7">
      <w:pPr>
        <w:pStyle w:val="ZADEVA"/>
        <w:tabs>
          <w:tab w:val="clear" w:pos="1701"/>
          <w:tab w:val="left" w:pos="0"/>
        </w:tabs>
        <w:ind w:left="0" w:firstLine="0"/>
        <w:jc w:val="both"/>
        <w:rPr>
          <w:b w:val="0"/>
          <w:szCs w:val="20"/>
          <w:lang w:val="sl-SI"/>
        </w:rPr>
      </w:pPr>
      <w:r>
        <w:rPr>
          <w:b w:val="0"/>
          <w:szCs w:val="20"/>
          <w:lang w:val="sl-SI"/>
        </w:rPr>
        <w:t>Javn</w:t>
      </w:r>
      <w:r w:rsidR="00477D7B">
        <w:rPr>
          <w:b w:val="0"/>
          <w:szCs w:val="20"/>
          <w:lang w:val="sl-SI"/>
        </w:rPr>
        <w:t>a</w:t>
      </w:r>
      <w:r>
        <w:rPr>
          <w:b w:val="0"/>
          <w:szCs w:val="20"/>
          <w:lang w:val="sl-SI"/>
        </w:rPr>
        <w:t xml:space="preserve"> uslužben</w:t>
      </w:r>
      <w:r w:rsidR="00477D7B">
        <w:rPr>
          <w:b w:val="0"/>
          <w:szCs w:val="20"/>
          <w:lang w:val="sl-SI"/>
        </w:rPr>
        <w:t>ka je pogodbo o zaposlitvi</w:t>
      </w:r>
      <w:r>
        <w:rPr>
          <w:b w:val="0"/>
          <w:szCs w:val="20"/>
          <w:lang w:val="sl-SI"/>
        </w:rPr>
        <w:t xml:space="preserve"> za prehod na ZSTSPJS podpisal</w:t>
      </w:r>
      <w:r w:rsidR="00477D7B">
        <w:rPr>
          <w:b w:val="0"/>
          <w:szCs w:val="20"/>
          <w:lang w:val="sl-SI"/>
        </w:rPr>
        <w:t>a</w:t>
      </w:r>
      <w:r>
        <w:rPr>
          <w:b w:val="0"/>
          <w:szCs w:val="20"/>
          <w:lang w:val="sl-SI"/>
        </w:rPr>
        <w:t xml:space="preserve"> dne </w:t>
      </w:r>
      <w:r w:rsidR="00477D7B">
        <w:rPr>
          <w:b w:val="0"/>
          <w:szCs w:val="20"/>
          <w:lang w:val="sl-SI"/>
        </w:rPr>
        <w:t>9</w:t>
      </w:r>
      <w:r>
        <w:rPr>
          <w:b w:val="0"/>
          <w:szCs w:val="20"/>
          <w:lang w:val="sl-SI"/>
        </w:rPr>
        <w:t xml:space="preserve">. </w:t>
      </w:r>
      <w:r w:rsidR="00477D7B">
        <w:rPr>
          <w:b w:val="0"/>
          <w:szCs w:val="20"/>
          <w:lang w:val="sl-SI"/>
        </w:rPr>
        <w:t>2</w:t>
      </w:r>
      <w:r>
        <w:rPr>
          <w:b w:val="0"/>
          <w:szCs w:val="20"/>
          <w:lang w:val="sl-SI"/>
        </w:rPr>
        <w:t>. 2025, kar je po roku iz prvega odstavka 99. člena ZSTSPJS (31. 12. 2024)</w:t>
      </w:r>
      <w:r w:rsidR="00496A8B">
        <w:rPr>
          <w:b w:val="0"/>
          <w:szCs w:val="20"/>
          <w:lang w:val="sl-SI"/>
        </w:rPr>
        <w:t>.</w:t>
      </w:r>
      <w:r w:rsidR="00477D7B">
        <w:rPr>
          <w:b w:val="0"/>
          <w:szCs w:val="20"/>
          <w:lang w:val="sl-SI"/>
        </w:rPr>
        <w:t xml:space="preserve"> </w:t>
      </w:r>
    </w:p>
    <w:p w14:paraId="33B2E82D" w14:textId="77777777" w:rsidR="00477D7B" w:rsidRDefault="00477D7B" w:rsidP="00CF0FB7">
      <w:pPr>
        <w:pStyle w:val="ZADEVA"/>
        <w:tabs>
          <w:tab w:val="clear" w:pos="1701"/>
          <w:tab w:val="left" w:pos="0"/>
        </w:tabs>
        <w:ind w:left="0" w:firstLine="0"/>
        <w:jc w:val="both"/>
        <w:rPr>
          <w:b w:val="0"/>
          <w:szCs w:val="20"/>
          <w:lang w:val="sl-SI"/>
        </w:rPr>
      </w:pPr>
    </w:p>
    <w:p w14:paraId="24F29D6E" w14:textId="42C31098" w:rsidR="00477D7B" w:rsidRDefault="00477D7B" w:rsidP="00477D7B">
      <w:pPr>
        <w:pStyle w:val="ZADEVA"/>
        <w:tabs>
          <w:tab w:val="clear" w:pos="1701"/>
          <w:tab w:val="left" w:pos="0"/>
        </w:tabs>
        <w:ind w:left="0" w:firstLine="0"/>
        <w:jc w:val="both"/>
        <w:rPr>
          <w:b w:val="0"/>
          <w:szCs w:val="20"/>
          <w:lang w:val="sl-SI"/>
        </w:rPr>
      </w:pPr>
      <w:r>
        <w:rPr>
          <w:b w:val="0"/>
          <w:szCs w:val="20"/>
          <w:lang w:val="sl-SI"/>
        </w:rPr>
        <w:t>Javna uslužbenka je pogodbo o zaposlitvi za dopolnilno delo za prehod na ZSTSPJS podpisala dne 13. 3. 2025, kar je po roku iz prvega odstavka 99. člena ZSTSPJS (31. 12. 2024).</w:t>
      </w:r>
    </w:p>
    <w:p w14:paraId="1D32123E" w14:textId="77777777" w:rsidR="00477D7B" w:rsidRDefault="00477D7B" w:rsidP="00CF0FB7">
      <w:pPr>
        <w:pStyle w:val="ZADEVA"/>
        <w:tabs>
          <w:tab w:val="clear" w:pos="1701"/>
          <w:tab w:val="left" w:pos="0"/>
        </w:tabs>
        <w:ind w:left="0" w:firstLine="0"/>
        <w:jc w:val="both"/>
        <w:rPr>
          <w:b w:val="0"/>
          <w:szCs w:val="20"/>
          <w:lang w:val="sl-SI"/>
        </w:rPr>
      </w:pPr>
    </w:p>
    <w:p w14:paraId="2A7EA96B" w14:textId="7707B000" w:rsidR="004F5CA3" w:rsidRDefault="004F5CA3" w:rsidP="004F5CA3">
      <w:pPr>
        <w:pStyle w:val="ZADEVA"/>
        <w:tabs>
          <w:tab w:val="clear" w:pos="1701"/>
          <w:tab w:val="left" w:pos="0"/>
        </w:tabs>
        <w:ind w:left="0" w:firstLine="0"/>
        <w:jc w:val="both"/>
        <w:rPr>
          <w:b w:val="0"/>
          <w:bCs/>
          <w:color w:val="000000"/>
          <w:szCs w:val="20"/>
          <w:lang w:val="sl-SI" w:eastAsia="sl-SI"/>
        </w:rPr>
      </w:pPr>
      <w:r>
        <w:rPr>
          <w:b w:val="0"/>
          <w:szCs w:val="20"/>
          <w:lang w:val="sl-SI"/>
        </w:rPr>
        <w:t>PF je</w:t>
      </w:r>
      <w:r>
        <w:rPr>
          <w:b w:val="0"/>
          <w:bCs/>
          <w:color w:val="000000"/>
          <w:szCs w:val="20"/>
          <w:lang w:val="sl-SI" w:eastAsia="sl-SI"/>
        </w:rPr>
        <w:t xml:space="preserve"> v 13. členu </w:t>
      </w:r>
      <w:r w:rsidR="00C7224B">
        <w:rPr>
          <w:b w:val="0"/>
          <w:bCs/>
          <w:color w:val="000000"/>
          <w:szCs w:val="20"/>
          <w:lang w:val="sl-SI" w:eastAsia="sl-SI"/>
        </w:rPr>
        <w:t xml:space="preserve">v </w:t>
      </w:r>
      <w:r>
        <w:rPr>
          <w:b w:val="0"/>
          <w:bCs/>
          <w:color w:val="000000"/>
          <w:szCs w:val="20"/>
          <w:lang w:val="sl-SI" w:eastAsia="sl-SI"/>
        </w:rPr>
        <w:t>obeh pogodb</w:t>
      </w:r>
      <w:r w:rsidR="00C7224B">
        <w:rPr>
          <w:b w:val="0"/>
          <w:bCs/>
          <w:color w:val="000000"/>
          <w:szCs w:val="20"/>
          <w:lang w:val="sl-SI" w:eastAsia="sl-SI"/>
        </w:rPr>
        <w:t>ah</w:t>
      </w:r>
      <w:r>
        <w:rPr>
          <w:b w:val="0"/>
          <w:bCs/>
          <w:color w:val="000000"/>
          <w:szCs w:val="20"/>
          <w:lang w:val="sl-SI" w:eastAsia="sl-SI"/>
        </w:rPr>
        <w:t xml:space="preserve"> o zaposlitvi nepravilno določila:</w:t>
      </w:r>
    </w:p>
    <w:p w14:paraId="58363547" w14:textId="3ED73014" w:rsidR="004F5CA3" w:rsidRDefault="004F5CA3" w:rsidP="004F5CA3">
      <w:pPr>
        <w:pStyle w:val="ZADEVA"/>
        <w:numPr>
          <w:ilvl w:val="0"/>
          <w:numId w:val="10"/>
        </w:numPr>
        <w:tabs>
          <w:tab w:val="clear" w:pos="1701"/>
          <w:tab w:val="left" w:pos="0"/>
        </w:tabs>
        <w:jc w:val="both"/>
        <w:rPr>
          <w:b w:val="0"/>
          <w:bCs/>
          <w:color w:val="000000"/>
          <w:szCs w:val="20"/>
          <w:lang w:val="sl-SI" w:eastAsia="sl-SI"/>
        </w:rPr>
      </w:pPr>
      <w:r>
        <w:rPr>
          <w:b w:val="0"/>
          <w:bCs/>
          <w:color w:val="000000"/>
          <w:szCs w:val="20"/>
          <w:lang w:val="sl-SI" w:eastAsia="sl-SI"/>
        </w:rPr>
        <w:t xml:space="preserve">plačni razred za prevedbo </w:t>
      </w:r>
      <w:r w:rsidR="00876432">
        <w:rPr>
          <w:b w:val="0"/>
          <w:bCs/>
          <w:color w:val="000000"/>
          <w:szCs w:val="20"/>
          <w:lang w:val="sl-SI" w:eastAsia="sl-SI"/>
        </w:rPr>
        <w:t xml:space="preserve">delovnega mesta </w:t>
      </w:r>
      <w:r>
        <w:rPr>
          <w:b w:val="0"/>
          <w:bCs/>
          <w:color w:val="000000"/>
          <w:szCs w:val="20"/>
          <w:lang w:val="sl-SI" w:eastAsia="sl-SI"/>
        </w:rPr>
        <w:t>v višini 44. plačnega razreda (pravilno: 48)</w:t>
      </w:r>
      <w:r w:rsidR="00876432">
        <w:rPr>
          <w:b w:val="0"/>
          <w:bCs/>
          <w:color w:val="000000"/>
          <w:szCs w:val="20"/>
          <w:lang w:val="sl-SI" w:eastAsia="sl-SI"/>
        </w:rPr>
        <w:t>,</w:t>
      </w:r>
      <w:r>
        <w:rPr>
          <w:b w:val="0"/>
          <w:bCs/>
          <w:color w:val="000000"/>
          <w:szCs w:val="20"/>
          <w:lang w:val="sl-SI" w:eastAsia="sl-SI"/>
        </w:rPr>
        <w:t xml:space="preserve"> </w:t>
      </w:r>
    </w:p>
    <w:p w14:paraId="32A6C29B" w14:textId="0595CAE4" w:rsidR="004F5CA3" w:rsidRDefault="004F5CA3" w:rsidP="004F5CA3">
      <w:pPr>
        <w:pStyle w:val="ZADEVA"/>
        <w:numPr>
          <w:ilvl w:val="0"/>
          <w:numId w:val="10"/>
        </w:numPr>
        <w:tabs>
          <w:tab w:val="clear" w:pos="1701"/>
          <w:tab w:val="left" w:pos="0"/>
        </w:tabs>
        <w:jc w:val="both"/>
        <w:rPr>
          <w:b w:val="0"/>
          <w:bCs/>
          <w:color w:val="000000"/>
          <w:szCs w:val="20"/>
          <w:lang w:val="sl-SI" w:eastAsia="sl-SI"/>
        </w:rPr>
      </w:pPr>
      <w:r>
        <w:rPr>
          <w:b w:val="0"/>
          <w:bCs/>
          <w:color w:val="000000"/>
          <w:szCs w:val="20"/>
          <w:lang w:val="sl-SI" w:eastAsia="sl-SI"/>
        </w:rPr>
        <w:t xml:space="preserve">prevedeni plačni razred </w:t>
      </w:r>
      <w:r w:rsidR="00876432">
        <w:rPr>
          <w:b w:val="0"/>
          <w:bCs/>
          <w:color w:val="000000"/>
          <w:szCs w:val="20"/>
          <w:lang w:val="sl-SI" w:eastAsia="sl-SI"/>
        </w:rPr>
        <w:t xml:space="preserve">delovnega mesta </w:t>
      </w:r>
      <w:r>
        <w:rPr>
          <w:b w:val="0"/>
          <w:bCs/>
          <w:color w:val="000000"/>
          <w:szCs w:val="20"/>
          <w:lang w:val="sl-SI" w:eastAsia="sl-SI"/>
        </w:rPr>
        <w:t>v višini 48. plačnega razreda (pravilno: 31).</w:t>
      </w:r>
    </w:p>
    <w:p w14:paraId="428477AB" w14:textId="77777777" w:rsidR="004F5CA3" w:rsidRDefault="004F5CA3" w:rsidP="004F5CA3">
      <w:pPr>
        <w:pStyle w:val="ZADEVA"/>
        <w:tabs>
          <w:tab w:val="clear" w:pos="1701"/>
          <w:tab w:val="left" w:pos="0"/>
        </w:tabs>
        <w:jc w:val="both"/>
        <w:rPr>
          <w:b w:val="0"/>
          <w:bCs/>
          <w:color w:val="000000"/>
          <w:szCs w:val="20"/>
          <w:lang w:val="sl-SI" w:eastAsia="sl-SI"/>
        </w:rPr>
      </w:pPr>
    </w:p>
    <w:p w14:paraId="7FD1F827" w14:textId="354E6EF3" w:rsidR="00EA1FA3" w:rsidRDefault="004F5CA3" w:rsidP="004F5CA3">
      <w:pPr>
        <w:pStyle w:val="ZADEVA"/>
        <w:tabs>
          <w:tab w:val="clear" w:pos="1701"/>
          <w:tab w:val="left" w:pos="0"/>
        </w:tabs>
        <w:ind w:left="0" w:firstLine="0"/>
        <w:jc w:val="both"/>
        <w:rPr>
          <w:b w:val="0"/>
          <w:szCs w:val="20"/>
          <w:lang w:val="sl-SI"/>
        </w:rPr>
      </w:pPr>
      <w:r w:rsidRPr="0019401D">
        <w:rPr>
          <w:b w:val="0"/>
          <w:szCs w:val="20"/>
          <w:lang w:val="sl-SI"/>
        </w:rPr>
        <w:t>Ne glede na navedeno nepravilnost pa je javn</w:t>
      </w:r>
      <w:r>
        <w:rPr>
          <w:b w:val="0"/>
          <w:szCs w:val="20"/>
          <w:lang w:val="sl-SI"/>
        </w:rPr>
        <w:t>a</w:t>
      </w:r>
      <w:r w:rsidRPr="0019401D">
        <w:rPr>
          <w:b w:val="0"/>
          <w:szCs w:val="20"/>
          <w:lang w:val="sl-SI"/>
        </w:rPr>
        <w:t xml:space="preserve"> uslužben</w:t>
      </w:r>
      <w:r>
        <w:rPr>
          <w:b w:val="0"/>
          <w:szCs w:val="20"/>
          <w:lang w:val="sl-SI"/>
        </w:rPr>
        <w:t>ka</w:t>
      </w:r>
      <w:r w:rsidRPr="0019401D">
        <w:rPr>
          <w:b w:val="0"/>
          <w:szCs w:val="20"/>
          <w:lang w:val="sl-SI"/>
        </w:rPr>
        <w:t xml:space="preserve"> </w:t>
      </w:r>
      <w:r w:rsidR="00876432">
        <w:rPr>
          <w:b w:val="0"/>
          <w:szCs w:val="20"/>
          <w:lang w:val="sl-SI"/>
        </w:rPr>
        <w:t xml:space="preserve">na delovnem mestu D019003 asistent z doktoratom v nazivu asistent z doktoratom </w:t>
      </w:r>
      <w:r w:rsidRPr="0019401D">
        <w:rPr>
          <w:b w:val="0"/>
          <w:szCs w:val="20"/>
          <w:lang w:val="sl-SI"/>
        </w:rPr>
        <w:t>pravilno uvrščen</w:t>
      </w:r>
      <w:r>
        <w:rPr>
          <w:b w:val="0"/>
          <w:szCs w:val="20"/>
          <w:lang w:val="sl-SI"/>
        </w:rPr>
        <w:t>a</w:t>
      </w:r>
      <w:r w:rsidRPr="0019401D">
        <w:rPr>
          <w:b w:val="0"/>
          <w:szCs w:val="20"/>
          <w:lang w:val="sl-SI"/>
        </w:rPr>
        <w:t xml:space="preserve"> v </w:t>
      </w:r>
      <w:r>
        <w:rPr>
          <w:b w:val="0"/>
          <w:szCs w:val="20"/>
          <w:lang w:val="sl-SI"/>
        </w:rPr>
        <w:t>31</w:t>
      </w:r>
      <w:r w:rsidRPr="0019401D">
        <w:rPr>
          <w:b w:val="0"/>
          <w:szCs w:val="20"/>
          <w:lang w:val="sl-SI"/>
        </w:rPr>
        <w:t>. plačni razred</w:t>
      </w:r>
      <w:r>
        <w:rPr>
          <w:b w:val="0"/>
          <w:szCs w:val="20"/>
          <w:lang w:val="sl-SI"/>
        </w:rPr>
        <w:t>, ima pravilno določeno razliko v osnovni plači po in pred prevedbo ter dinamiko izplačil kakor tudi pravilno obračunano in izplačano plačo v januarju 2025</w:t>
      </w:r>
      <w:r w:rsidR="00EA1FA3">
        <w:rPr>
          <w:b w:val="0"/>
          <w:szCs w:val="20"/>
          <w:lang w:val="sl-SI"/>
        </w:rPr>
        <w:t>.</w:t>
      </w:r>
    </w:p>
    <w:p w14:paraId="07455F24" w14:textId="77777777" w:rsidR="00EA1FA3" w:rsidRDefault="00EA1FA3" w:rsidP="004F5CA3">
      <w:pPr>
        <w:pStyle w:val="ZADEVA"/>
        <w:tabs>
          <w:tab w:val="clear" w:pos="1701"/>
          <w:tab w:val="left" w:pos="0"/>
        </w:tabs>
        <w:ind w:left="0" w:firstLine="0"/>
        <w:jc w:val="both"/>
        <w:rPr>
          <w:b w:val="0"/>
          <w:szCs w:val="20"/>
          <w:lang w:val="sl-SI"/>
        </w:rPr>
      </w:pPr>
    </w:p>
    <w:p w14:paraId="5644B7CE" w14:textId="77777777" w:rsidR="00CB1B93" w:rsidRPr="0019401D" w:rsidRDefault="00CB1B93" w:rsidP="004F5CA3">
      <w:pPr>
        <w:pStyle w:val="ZADEVA"/>
        <w:tabs>
          <w:tab w:val="clear" w:pos="1701"/>
          <w:tab w:val="left" w:pos="0"/>
        </w:tabs>
        <w:ind w:left="0" w:firstLine="0"/>
        <w:jc w:val="both"/>
        <w:rPr>
          <w:b w:val="0"/>
          <w:szCs w:val="20"/>
          <w:lang w:val="sl-SI"/>
        </w:rPr>
      </w:pPr>
    </w:p>
    <w:p w14:paraId="23FFD702" w14:textId="61B919CE" w:rsidR="005A6637" w:rsidRPr="00AE6111" w:rsidRDefault="005A6637" w:rsidP="004515D6">
      <w:pPr>
        <w:pStyle w:val="ZADEVA"/>
        <w:numPr>
          <w:ilvl w:val="1"/>
          <w:numId w:val="8"/>
        </w:numPr>
        <w:tabs>
          <w:tab w:val="clear" w:pos="1701"/>
          <w:tab w:val="left" w:pos="0"/>
        </w:tabs>
        <w:suppressAutoHyphens w:val="0"/>
        <w:spacing w:line="240" w:lineRule="auto"/>
        <w:jc w:val="both"/>
        <w:outlineLvl w:val="1"/>
        <w:rPr>
          <w:bCs/>
          <w:szCs w:val="20"/>
          <w:lang w:val="sl-SI"/>
        </w:rPr>
      </w:pPr>
      <w:bookmarkStart w:id="35" w:name="_Toc204235397"/>
      <w:r w:rsidRPr="00AE6111">
        <w:rPr>
          <w:bCs/>
          <w:szCs w:val="20"/>
          <w:lang w:val="sl-SI"/>
        </w:rPr>
        <w:t>Javn</w:t>
      </w:r>
      <w:r w:rsidR="00773C1D">
        <w:rPr>
          <w:bCs/>
          <w:szCs w:val="20"/>
          <w:lang w:val="sl-SI"/>
        </w:rPr>
        <w:t>a</w:t>
      </w:r>
      <w:r w:rsidRPr="00AE6111">
        <w:rPr>
          <w:bCs/>
          <w:szCs w:val="20"/>
          <w:lang w:val="sl-SI"/>
        </w:rPr>
        <w:t xml:space="preserve"> </w:t>
      </w:r>
      <w:r w:rsidR="008477B2" w:rsidRPr="00AE6111">
        <w:rPr>
          <w:bCs/>
          <w:szCs w:val="20"/>
          <w:lang w:val="sl-SI"/>
        </w:rPr>
        <w:t xml:space="preserve">uslužbenka </w:t>
      </w:r>
      <w:bookmarkEnd w:id="35"/>
      <w:r w:rsidR="00493158">
        <w:rPr>
          <w:bCs/>
          <w:szCs w:val="20"/>
          <w:lang w:val="sl-SI"/>
        </w:rPr>
        <w:t>█</w:t>
      </w:r>
    </w:p>
    <w:p w14:paraId="43468FC0" w14:textId="77777777" w:rsidR="008477B2" w:rsidRDefault="008477B2" w:rsidP="008477B2">
      <w:pPr>
        <w:pStyle w:val="ZADEVA"/>
        <w:tabs>
          <w:tab w:val="clear" w:pos="1701"/>
          <w:tab w:val="left" w:pos="0"/>
        </w:tabs>
        <w:suppressAutoHyphens w:val="0"/>
        <w:spacing w:line="240" w:lineRule="auto"/>
        <w:ind w:left="360" w:firstLine="0"/>
        <w:jc w:val="both"/>
        <w:outlineLvl w:val="1"/>
        <w:rPr>
          <w:b w:val="0"/>
          <w:szCs w:val="20"/>
          <w:lang w:val="sl-SI"/>
        </w:rPr>
      </w:pPr>
    </w:p>
    <w:p w14:paraId="37C62E10" w14:textId="0FD8F720" w:rsidR="008477B2" w:rsidRDefault="008477B2" w:rsidP="008477B2">
      <w:pPr>
        <w:pStyle w:val="ZADEVA"/>
        <w:tabs>
          <w:tab w:val="clear" w:pos="1701"/>
          <w:tab w:val="left" w:pos="0"/>
        </w:tabs>
        <w:ind w:left="0" w:firstLine="0"/>
        <w:jc w:val="both"/>
        <w:rPr>
          <w:b w:val="0"/>
          <w:bCs/>
          <w:color w:val="000000"/>
          <w:szCs w:val="20"/>
          <w:lang w:val="sl-SI" w:eastAsia="sl-SI"/>
        </w:rPr>
      </w:pPr>
      <w:r>
        <w:rPr>
          <w:b w:val="0"/>
          <w:szCs w:val="20"/>
          <w:lang w:val="sl-SI"/>
        </w:rPr>
        <w:t xml:space="preserve">Javna uslužbenka </w:t>
      </w:r>
      <w:r w:rsidR="00493158">
        <w:rPr>
          <w:b w:val="0"/>
          <w:szCs w:val="20"/>
          <w:lang w:val="sl-SI"/>
        </w:rPr>
        <w:t>█</w:t>
      </w:r>
      <w:r>
        <w:rPr>
          <w:b w:val="0"/>
          <w:szCs w:val="20"/>
          <w:lang w:val="sl-SI"/>
        </w:rPr>
        <w:t xml:space="preserve">, </w:t>
      </w:r>
      <w:r w:rsidR="00BA08A3">
        <w:rPr>
          <w:b w:val="0"/>
          <w:szCs w:val="20"/>
          <w:lang w:val="sl-SI"/>
        </w:rPr>
        <w:t>█</w:t>
      </w:r>
      <w:r w:rsidRPr="00264087">
        <w:rPr>
          <w:rStyle w:val="Sprotnaopomba-sklic"/>
          <w:b w:val="0"/>
          <w:bCs/>
          <w:szCs w:val="20"/>
        </w:rPr>
        <w:footnoteReference w:id="13"/>
      </w:r>
      <w:r>
        <w:rPr>
          <w:b w:val="0"/>
          <w:bCs/>
          <w:color w:val="000000"/>
          <w:szCs w:val="20"/>
          <w:lang w:val="sl-SI" w:eastAsia="sl-SI"/>
        </w:rPr>
        <w:t xml:space="preserve">, je imela na dan 31. 12. 2024 </w:t>
      </w:r>
      <w:r w:rsidR="00493158">
        <w:rPr>
          <w:b w:val="0"/>
          <w:bCs/>
          <w:color w:val="000000"/>
          <w:szCs w:val="20"/>
          <w:lang w:val="sl-SI" w:eastAsia="sl-SI"/>
        </w:rPr>
        <w:t>█</w:t>
      </w:r>
      <w:r>
        <w:rPr>
          <w:b w:val="0"/>
          <w:bCs/>
          <w:color w:val="000000"/>
          <w:szCs w:val="20"/>
          <w:lang w:val="sl-SI" w:eastAsia="sl-SI"/>
        </w:rPr>
        <w:t>delovne dobe.</w:t>
      </w:r>
    </w:p>
    <w:p w14:paraId="1D46D41D" w14:textId="77777777" w:rsidR="008477B2" w:rsidRPr="00CB6A50" w:rsidRDefault="008477B2" w:rsidP="008477B2">
      <w:pPr>
        <w:pStyle w:val="ZADEVA"/>
        <w:numPr>
          <w:ilvl w:val="2"/>
          <w:numId w:val="8"/>
        </w:numPr>
        <w:tabs>
          <w:tab w:val="clear" w:pos="1701"/>
          <w:tab w:val="left" w:pos="0"/>
        </w:tabs>
        <w:suppressAutoHyphens w:val="0"/>
        <w:jc w:val="both"/>
        <w:outlineLvl w:val="2"/>
        <w:rPr>
          <w:b w:val="0"/>
          <w:szCs w:val="20"/>
          <w:lang w:val="sl-SI"/>
        </w:rPr>
      </w:pPr>
      <w:bookmarkStart w:id="36" w:name="_Toc204235398"/>
      <w:r>
        <w:rPr>
          <w:b w:val="0"/>
          <w:szCs w:val="20"/>
          <w:lang w:val="sl-SI"/>
        </w:rPr>
        <w:t>Pogodba o zaposlitvi (do 31. 12. 2024)</w:t>
      </w:r>
      <w:bookmarkEnd w:id="36"/>
    </w:p>
    <w:p w14:paraId="414418A1" w14:textId="77777777" w:rsidR="008477B2" w:rsidRDefault="008477B2" w:rsidP="008477B2">
      <w:pPr>
        <w:pStyle w:val="ZADEVA"/>
        <w:tabs>
          <w:tab w:val="clear" w:pos="1701"/>
          <w:tab w:val="left" w:pos="0"/>
        </w:tabs>
        <w:ind w:left="0" w:firstLine="0"/>
        <w:jc w:val="both"/>
        <w:rPr>
          <w:b w:val="0"/>
          <w:bCs/>
          <w:color w:val="000000"/>
          <w:szCs w:val="20"/>
          <w:lang w:val="sl-SI" w:eastAsia="sl-SI"/>
        </w:rPr>
      </w:pPr>
    </w:p>
    <w:p w14:paraId="6C71A5E3" w14:textId="4EC3C146" w:rsidR="008477B2" w:rsidRDefault="008477B2" w:rsidP="008477B2">
      <w:pPr>
        <w:pStyle w:val="ZADEVA"/>
        <w:tabs>
          <w:tab w:val="clear" w:pos="1701"/>
          <w:tab w:val="left" w:pos="0"/>
        </w:tabs>
        <w:ind w:left="0" w:firstLine="0"/>
        <w:jc w:val="both"/>
        <w:rPr>
          <w:b w:val="0"/>
          <w:szCs w:val="20"/>
          <w:lang w:val="sl-SI"/>
        </w:rPr>
      </w:pPr>
      <w:r>
        <w:rPr>
          <w:b w:val="0"/>
          <w:bCs/>
          <w:color w:val="000000"/>
          <w:szCs w:val="20"/>
          <w:lang w:val="sl-SI" w:eastAsia="sl-SI"/>
        </w:rPr>
        <w:lastRenderedPageBreak/>
        <w:t xml:space="preserve">Pred prehodom na nov plačni sistem je javna uslužbenka </w:t>
      </w:r>
      <w:r w:rsidR="00493158">
        <w:rPr>
          <w:b w:val="0"/>
          <w:bCs/>
          <w:color w:val="000000"/>
          <w:szCs w:val="20"/>
          <w:lang w:val="sl-SI" w:eastAsia="sl-SI"/>
        </w:rPr>
        <w:t xml:space="preserve">█ </w:t>
      </w:r>
      <w:r w:rsidR="00351449">
        <w:rPr>
          <w:b w:val="0"/>
          <w:bCs/>
          <w:color w:val="000000"/>
          <w:szCs w:val="20"/>
          <w:lang w:val="sl-SI" w:eastAsia="sl-SI"/>
        </w:rPr>
        <w:t>zasedal</w:t>
      </w:r>
      <w:r>
        <w:rPr>
          <w:b w:val="0"/>
          <w:bCs/>
          <w:color w:val="000000"/>
          <w:szCs w:val="20"/>
          <w:lang w:val="sl-SI" w:eastAsia="sl-SI"/>
        </w:rPr>
        <w:t>a delovno mesto D019001 visokošolski učitelj v nazivu docent</w:t>
      </w:r>
      <w:r w:rsidR="00351449">
        <w:rPr>
          <w:b w:val="0"/>
          <w:bCs/>
          <w:color w:val="000000"/>
          <w:szCs w:val="20"/>
          <w:lang w:val="sl-SI" w:eastAsia="sl-SI"/>
        </w:rPr>
        <w:t xml:space="preserve"> (dopolnilno delo v obsegu 16,7% polnega delovnega časa)</w:t>
      </w:r>
      <w:r>
        <w:rPr>
          <w:b w:val="0"/>
          <w:bCs/>
          <w:color w:val="000000"/>
          <w:szCs w:val="20"/>
          <w:lang w:val="sl-SI" w:eastAsia="sl-SI"/>
        </w:rPr>
        <w:t>, ki se je izvajalo v razponu od 4</w:t>
      </w:r>
      <w:r w:rsidR="002A5232">
        <w:rPr>
          <w:b w:val="0"/>
          <w:bCs/>
          <w:color w:val="000000"/>
          <w:szCs w:val="20"/>
          <w:lang w:val="sl-SI" w:eastAsia="sl-SI"/>
        </w:rPr>
        <w:t>7</w:t>
      </w:r>
      <w:r>
        <w:rPr>
          <w:b w:val="0"/>
          <w:bCs/>
          <w:color w:val="000000"/>
          <w:szCs w:val="20"/>
          <w:lang w:val="sl-SI" w:eastAsia="sl-SI"/>
        </w:rPr>
        <w:t xml:space="preserve">. do </w:t>
      </w:r>
      <w:r w:rsidR="002A5232">
        <w:rPr>
          <w:b w:val="0"/>
          <w:bCs/>
          <w:color w:val="000000"/>
          <w:szCs w:val="20"/>
          <w:lang w:val="sl-SI" w:eastAsia="sl-SI"/>
        </w:rPr>
        <w:t>5</w:t>
      </w:r>
      <w:r w:rsidR="0020058F">
        <w:rPr>
          <w:b w:val="0"/>
          <w:bCs/>
          <w:color w:val="000000"/>
          <w:szCs w:val="20"/>
          <w:lang w:val="sl-SI" w:eastAsia="sl-SI"/>
        </w:rPr>
        <w:t>2</w:t>
      </w:r>
      <w:r>
        <w:rPr>
          <w:b w:val="0"/>
          <w:bCs/>
          <w:color w:val="000000"/>
          <w:szCs w:val="20"/>
          <w:lang w:val="sl-SI" w:eastAsia="sl-SI"/>
        </w:rPr>
        <w:t xml:space="preserve">. plačnega razreda. Delovno mesto </w:t>
      </w:r>
      <w:r w:rsidR="0091547F">
        <w:rPr>
          <w:b w:val="0"/>
          <w:bCs/>
          <w:color w:val="000000"/>
          <w:szCs w:val="20"/>
          <w:lang w:val="sl-SI" w:eastAsia="sl-SI"/>
        </w:rPr>
        <w:t xml:space="preserve">D019001 visokošolski učitelj </w:t>
      </w:r>
      <w:r>
        <w:rPr>
          <w:b w:val="0"/>
          <w:bCs/>
          <w:color w:val="000000"/>
          <w:szCs w:val="20"/>
          <w:lang w:val="sl-SI" w:eastAsia="sl-SI"/>
        </w:rPr>
        <w:t>je bilo povzeto iz Kolektivne pogodbe za dejavnost vzgoje in izobraževanja</w:t>
      </w:r>
      <w:r>
        <w:rPr>
          <w:b w:val="0"/>
          <w:szCs w:val="20"/>
          <w:lang w:val="sl-SI"/>
        </w:rPr>
        <w:t>.</w:t>
      </w:r>
    </w:p>
    <w:p w14:paraId="5EF5E7A7" w14:textId="77777777" w:rsidR="008477B2" w:rsidRPr="00616C34" w:rsidRDefault="008477B2" w:rsidP="008477B2">
      <w:pPr>
        <w:pStyle w:val="ZADEVA"/>
        <w:tabs>
          <w:tab w:val="clear" w:pos="1701"/>
          <w:tab w:val="left" w:pos="0"/>
        </w:tabs>
        <w:ind w:left="0" w:firstLine="0"/>
        <w:jc w:val="both"/>
        <w:rPr>
          <w:b w:val="0"/>
          <w:color w:val="000000"/>
          <w:szCs w:val="20"/>
          <w:lang w:val="sl-SI" w:eastAsia="sl-SI"/>
        </w:rPr>
      </w:pPr>
    </w:p>
    <w:p w14:paraId="1AC4EAFB" w14:textId="08D56379" w:rsidR="008477B2" w:rsidRDefault="008477B2" w:rsidP="008477B2">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Javna uslužbenka je bila na delovnem mestu </w:t>
      </w:r>
      <w:r w:rsidR="00AE6111">
        <w:rPr>
          <w:b w:val="0"/>
          <w:bCs/>
          <w:color w:val="000000"/>
          <w:szCs w:val="20"/>
          <w:lang w:val="sl-SI" w:eastAsia="sl-SI"/>
        </w:rPr>
        <w:t xml:space="preserve">D019001 visokošolski učitelj v nazivu docent </w:t>
      </w:r>
      <w:r>
        <w:rPr>
          <w:b w:val="0"/>
          <w:bCs/>
          <w:color w:val="000000"/>
          <w:szCs w:val="20"/>
          <w:lang w:val="sl-SI" w:eastAsia="sl-SI"/>
        </w:rPr>
        <w:t>uvrščena v 4</w:t>
      </w:r>
      <w:r w:rsidR="00AE6111">
        <w:rPr>
          <w:b w:val="0"/>
          <w:bCs/>
          <w:color w:val="000000"/>
          <w:szCs w:val="20"/>
          <w:lang w:val="sl-SI" w:eastAsia="sl-SI"/>
        </w:rPr>
        <w:t>9</w:t>
      </w:r>
      <w:r>
        <w:rPr>
          <w:b w:val="0"/>
          <w:bCs/>
          <w:color w:val="000000"/>
          <w:szCs w:val="20"/>
          <w:lang w:val="sl-SI" w:eastAsia="sl-SI"/>
        </w:rPr>
        <w:t xml:space="preserve">. plačni razred </w:t>
      </w:r>
      <w:r w:rsidR="00AE6111">
        <w:rPr>
          <w:b w:val="0"/>
          <w:bCs/>
          <w:color w:val="000000"/>
          <w:szCs w:val="20"/>
          <w:lang w:val="sl-SI" w:eastAsia="sl-SI"/>
        </w:rPr>
        <w:t>(2 napredovanja)</w:t>
      </w:r>
      <w:r w:rsidRPr="00264087">
        <w:rPr>
          <w:rStyle w:val="Sprotnaopomba-sklic"/>
          <w:b w:val="0"/>
          <w:bCs/>
          <w:szCs w:val="20"/>
        </w:rPr>
        <w:footnoteReference w:id="14"/>
      </w:r>
      <w:r w:rsidRPr="00264087">
        <w:rPr>
          <w:b w:val="0"/>
          <w:bCs/>
          <w:color w:val="000000"/>
          <w:szCs w:val="20"/>
          <w:lang w:val="sl-SI" w:eastAsia="sl-SI"/>
        </w:rPr>
        <w:t>.</w:t>
      </w:r>
    </w:p>
    <w:p w14:paraId="07582DAF" w14:textId="77777777" w:rsidR="00AE6111" w:rsidRDefault="00AE6111" w:rsidP="00AE6111">
      <w:pPr>
        <w:pStyle w:val="ZADEVA"/>
        <w:tabs>
          <w:tab w:val="clear" w:pos="1701"/>
          <w:tab w:val="left" w:pos="0"/>
        </w:tabs>
        <w:ind w:left="0" w:firstLine="0"/>
        <w:jc w:val="both"/>
        <w:rPr>
          <w:b w:val="0"/>
          <w:bCs/>
          <w:color w:val="000000"/>
          <w:szCs w:val="20"/>
          <w:lang w:val="sl-SI" w:eastAsia="sl-SI"/>
        </w:rPr>
      </w:pPr>
    </w:p>
    <w:p w14:paraId="5CDD5748" w14:textId="77777777" w:rsidR="00AE6111" w:rsidRPr="003B47BE" w:rsidRDefault="00AE6111" w:rsidP="00AE6111">
      <w:pPr>
        <w:pStyle w:val="ZADEVA"/>
        <w:numPr>
          <w:ilvl w:val="2"/>
          <w:numId w:val="8"/>
        </w:numPr>
        <w:tabs>
          <w:tab w:val="clear" w:pos="1701"/>
          <w:tab w:val="left" w:pos="0"/>
        </w:tabs>
        <w:suppressAutoHyphens w:val="0"/>
        <w:jc w:val="both"/>
        <w:outlineLvl w:val="2"/>
        <w:rPr>
          <w:b w:val="0"/>
          <w:szCs w:val="20"/>
          <w:lang w:val="sl-SI"/>
        </w:rPr>
      </w:pPr>
      <w:bookmarkStart w:id="37" w:name="_Toc204235399"/>
      <w:r w:rsidRPr="003B47BE">
        <w:rPr>
          <w:b w:val="0"/>
          <w:szCs w:val="20"/>
          <w:lang w:val="sl-SI"/>
        </w:rPr>
        <w:t>P</w:t>
      </w:r>
      <w:r>
        <w:rPr>
          <w:b w:val="0"/>
          <w:szCs w:val="20"/>
          <w:lang w:val="sl-SI"/>
        </w:rPr>
        <w:t>ogodba o zaposlitvi (od 1. 1. 2025 dalje)</w:t>
      </w:r>
      <w:bookmarkEnd w:id="37"/>
    </w:p>
    <w:p w14:paraId="326A54A7" w14:textId="77777777" w:rsidR="00AE6111" w:rsidRDefault="00AE6111" w:rsidP="00AE6111">
      <w:pPr>
        <w:jc w:val="both"/>
        <w:rPr>
          <w:iCs/>
          <w:color w:val="000000"/>
          <w:szCs w:val="20"/>
        </w:rPr>
      </w:pPr>
    </w:p>
    <w:p w14:paraId="2550B570" w14:textId="7965606C" w:rsidR="0026364E" w:rsidRPr="00ED4B47" w:rsidRDefault="0026364E" w:rsidP="0026364E">
      <w:pPr>
        <w:jc w:val="both"/>
        <w:rPr>
          <w:iCs/>
          <w:color w:val="000000"/>
          <w:szCs w:val="20"/>
        </w:rPr>
      </w:pPr>
      <w:r>
        <w:rPr>
          <w:iCs/>
          <w:color w:val="000000"/>
          <w:szCs w:val="20"/>
        </w:rPr>
        <w:t xml:space="preserve">Na podlagi priloge 5 Aneksa h KPDVI je bilo delovno </w:t>
      </w:r>
      <w:r w:rsidRPr="00ED4B47">
        <w:rPr>
          <w:iCs/>
          <w:color w:val="000000"/>
          <w:szCs w:val="20"/>
        </w:rPr>
        <w:t xml:space="preserve">mesto </w:t>
      </w:r>
      <w:r>
        <w:rPr>
          <w:iCs/>
          <w:color w:val="000000"/>
          <w:szCs w:val="20"/>
        </w:rPr>
        <w:t>D019001 visokošolski učitelj v nazivu docent ukinjeno in določeno novo delovno mesto s šifro D019008 visokošolski učitelj – docent v nazivu docent, ki je</w:t>
      </w:r>
      <w:r w:rsidRPr="00ED4B47">
        <w:rPr>
          <w:color w:val="000000"/>
          <w:szCs w:val="20"/>
          <w:lang w:eastAsia="sl-SI"/>
        </w:rPr>
        <w:t xml:space="preserve"> uvrščeno v </w:t>
      </w:r>
      <w:r>
        <w:rPr>
          <w:color w:val="000000"/>
          <w:szCs w:val="20"/>
          <w:lang w:eastAsia="sl-SI"/>
        </w:rPr>
        <w:t>35.</w:t>
      </w:r>
      <w:r w:rsidRPr="00ED4B47">
        <w:rPr>
          <w:color w:val="000000"/>
          <w:szCs w:val="20"/>
          <w:lang w:eastAsia="sl-SI"/>
        </w:rPr>
        <w:t xml:space="preserve"> plačni razred, končni plačni razred pa je </w:t>
      </w:r>
      <w:r>
        <w:rPr>
          <w:color w:val="000000"/>
          <w:szCs w:val="20"/>
          <w:lang w:eastAsia="sl-SI"/>
        </w:rPr>
        <w:t>45</w:t>
      </w:r>
      <w:r w:rsidRPr="00ED4B47">
        <w:rPr>
          <w:color w:val="000000"/>
          <w:szCs w:val="20"/>
          <w:lang w:eastAsia="sl-SI"/>
        </w:rPr>
        <w:t>.</w:t>
      </w:r>
    </w:p>
    <w:p w14:paraId="5480D07D" w14:textId="77777777" w:rsidR="00AE6111" w:rsidRDefault="00AE6111" w:rsidP="00AE6111">
      <w:pPr>
        <w:jc w:val="both"/>
        <w:rPr>
          <w:iCs/>
          <w:color w:val="000000"/>
          <w:szCs w:val="20"/>
        </w:rPr>
      </w:pPr>
    </w:p>
    <w:p w14:paraId="6CCB392D" w14:textId="6AB2C77E" w:rsidR="00AE6111" w:rsidRDefault="00AE6111" w:rsidP="00AE6111">
      <w:pPr>
        <w:pStyle w:val="ZADEVA"/>
        <w:tabs>
          <w:tab w:val="clear" w:pos="1701"/>
          <w:tab w:val="left" w:pos="0"/>
        </w:tabs>
        <w:ind w:left="0" w:firstLine="0"/>
        <w:jc w:val="both"/>
        <w:rPr>
          <w:b w:val="0"/>
          <w:bCs/>
          <w:iCs/>
          <w:color w:val="000000"/>
          <w:szCs w:val="20"/>
          <w:lang w:val="sl-SI"/>
        </w:rPr>
      </w:pPr>
      <w:r w:rsidRPr="00D64C4B">
        <w:rPr>
          <w:b w:val="0"/>
          <w:bCs/>
          <w:iCs/>
          <w:color w:val="000000"/>
          <w:szCs w:val="20"/>
          <w:lang w:val="sl-SI"/>
        </w:rPr>
        <w:t>Javn</w:t>
      </w:r>
      <w:r>
        <w:rPr>
          <w:b w:val="0"/>
          <w:bCs/>
          <w:iCs/>
          <w:color w:val="000000"/>
          <w:szCs w:val="20"/>
          <w:lang w:val="sl-SI"/>
        </w:rPr>
        <w:t>a</w:t>
      </w:r>
      <w:r w:rsidRPr="00D64C4B">
        <w:rPr>
          <w:b w:val="0"/>
          <w:bCs/>
          <w:iCs/>
          <w:color w:val="000000"/>
          <w:szCs w:val="20"/>
          <w:lang w:val="sl-SI"/>
        </w:rPr>
        <w:t xml:space="preserve"> uslužben</w:t>
      </w:r>
      <w:r>
        <w:rPr>
          <w:b w:val="0"/>
          <w:bCs/>
          <w:iCs/>
          <w:color w:val="000000"/>
          <w:szCs w:val="20"/>
          <w:lang w:val="sl-SI"/>
        </w:rPr>
        <w:t>ka je</w:t>
      </w:r>
      <w:r w:rsidRPr="00D64C4B">
        <w:rPr>
          <w:b w:val="0"/>
          <w:bCs/>
          <w:iCs/>
          <w:color w:val="000000"/>
          <w:szCs w:val="20"/>
          <w:lang w:val="sl-SI"/>
        </w:rPr>
        <w:t xml:space="preserve"> dne </w:t>
      </w:r>
      <w:r>
        <w:rPr>
          <w:b w:val="0"/>
          <w:bCs/>
          <w:iCs/>
          <w:color w:val="000000"/>
          <w:szCs w:val="20"/>
          <w:lang w:val="sl-SI"/>
        </w:rPr>
        <w:t>26</w:t>
      </w:r>
      <w:r w:rsidRPr="00D64C4B">
        <w:rPr>
          <w:b w:val="0"/>
          <w:bCs/>
          <w:iCs/>
          <w:color w:val="000000"/>
          <w:szCs w:val="20"/>
          <w:lang w:val="sl-SI"/>
        </w:rPr>
        <w:t xml:space="preserve">. </w:t>
      </w:r>
      <w:r>
        <w:rPr>
          <w:b w:val="0"/>
          <w:bCs/>
          <w:iCs/>
          <w:color w:val="000000"/>
          <w:szCs w:val="20"/>
          <w:lang w:val="sl-SI"/>
        </w:rPr>
        <w:t>2</w:t>
      </w:r>
      <w:r w:rsidRPr="00D64C4B">
        <w:rPr>
          <w:b w:val="0"/>
          <w:bCs/>
          <w:iCs/>
          <w:color w:val="000000"/>
          <w:szCs w:val="20"/>
          <w:lang w:val="sl-SI"/>
        </w:rPr>
        <w:t>. 2025 podpisal</w:t>
      </w:r>
      <w:r>
        <w:rPr>
          <w:b w:val="0"/>
          <w:bCs/>
          <w:iCs/>
          <w:color w:val="000000"/>
          <w:szCs w:val="20"/>
          <w:lang w:val="sl-SI"/>
        </w:rPr>
        <w:t>a</w:t>
      </w:r>
      <w:r w:rsidRPr="00D64C4B">
        <w:rPr>
          <w:b w:val="0"/>
          <w:bCs/>
          <w:iCs/>
          <w:color w:val="000000"/>
          <w:szCs w:val="20"/>
          <w:lang w:val="sl-SI"/>
        </w:rPr>
        <w:t xml:space="preserve"> </w:t>
      </w:r>
      <w:r>
        <w:rPr>
          <w:b w:val="0"/>
          <w:bCs/>
          <w:iCs/>
          <w:color w:val="000000"/>
          <w:szCs w:val="20"/>
          <w:lang w:val="sl-SI"/>
        </w:rPr>
        <w:t>Pogodbo o zaposlitvi za dopolnilno delo</w:t>
      </w:r>
      <w:r w:rsidRPr="00D64C4B">
        <w:rPr>
          <w:rStyle w:val="Sprotnaopomba-sklic"/>
          <w:b w:val="0"/>
          <w:bCs/>
          <w:szCs w:val="20"/>
          <w:lang w:val="sl-SI"/>
        </w:rPr>
        <w:footnoteReference w:id="15"/>
      </w:r>
      <w:r w:rsidRPr="00D64C4B">
        <w:rPr>
          <w:b w:val="0"/>
          <w:bCs/>
          <w:iCs/>
          <w:color w:val="000000"/>
          <w:szCs w:val="20"/>
          <w:lang w:val="sl-SI"/>
        </w:rPr>
        <w:t>, na podlagi katere je bil</w:t>
      </w:r>
      <w:r>
        <w:rPr>
          <w:b w:val="0"/>
          <w:bCs/>
          <w:iCs/>
          <w:color w:val="000000"/>
          <w:szCs w:val="20"/>
          <w:lang w:val="sl-SI"/>
        </w:rPr>
        <w:t xml:space="preserve">a v skladu s  96. in 97. členom ZSTSPJS </w:t>
      </w:r>
      <w:r w:rsidR="009362CF">
        <w:rPr>
          <w:b w:val="0"/>
          <w:bCs/>
          <w:iCs/>
          <w:color w:val="000000"/>
          <w:szCs w:val="20"/>
          <w:lang w:val="sl-SI"/>
        </w:rPr>
        <w:t xml:space="preserve">ter 12. členom Aneksa h KPVIZ </w:t>
      </w:r>
      <w:r>
        <w:rPr>
          <w:b w:val="0"/>
          <w:bCs/>
          <w:iCs/>
          <w:color w:val="000000"/>
          <w:szCs w:val="20"/>
          <w:lang w:val="sl-SI"/>
        </w:rPr>
        <w:t xml:space="preserve">na delovnem mestu </w:t>
      </w:r>
      <w:r w:rsidR="003F6103" w:rsidRPr="003F6103">
        <w:rPr>
          <w:b w:val="0"/>
          <w:bCs/>
          <w:color w:val="000000"/>
          <w:szCs w:val="20"/>
          <w:lang w:val="sl-SI" w:eastAsia="sl-SI"/>
        </w:rPr>
        <w:t xml:space="preserve">D019008 visokošolski učitelj – docent v nazivu docent </w:t>
      </w:r>
      <w:r w:rsidRPr="003F6103">
        <w:rPr>
          <w:b w:val="0"/>
          <w:bCs/>
          <w:iCs/>
          <w:color w:val="000000"/>
          <w:szCs w:val="20"/>
          <w:lang w:val="sl-SI"/>
        </w:rPr>
        <w:t>uvrščen</w:t>
      </w:r>
      <w:r w:rsidR="003F6103">
        <w:rPr>
          <w:b w:val="0"/>
          <w:bCs/>
          <w:iCs/>
          <w:color w:val="000000"/>
          <w:szCs w:val="20"/>
          <w:lang w:val="sl-SI"/>
        </w:rPr>
        <w:t>a</w:t>
      </w:r>
      <w:r w:rsidRPr="003F6103">
        <w:rPr>
          <w:b w:val="0"/>
          <w:bCs/>
          <w:iCs/>
          <w:color w:val="000000"/>
          <w:szCs w:val="20"/>
          <w:lang w:val="sl-SI"/>
        </w:rPr>
        <w:t xml:space="preserve"> v </w:t>
      </w:r>
      <w:r w:rsidR="003F6103">
        <w:rPr>
          <w:b w:val="0"/>
          <w:bCs/>
          <w:iCs/>
          <w:color w:val="000000"/>
          <w:szCs w:val="20"/>
          <w:lang w:val="sl-SI"/>
        </w:rPr>
        <w:t>38</w:t>
      </w:r>
      <w:r w:rsidRPr="003F6103">
        <w:rPr>
          <w:b w:val="0"/>
          <w:bCs/>
          <w:iCs/>
          <w:color w:val="000000"/>
          <w:szCs w:val="20"/>
          <w:lang w:val="sl-SI"/>
        </w:rPr>
        <w:t>. plačni razred (</w:t>
      </w:r>
      <w:r w:rsidR="003F6103">
        <w:rPr>
          <w:b w:val="0"/>
          <w:bCs/>
          <w:iCs/>
          <w:color w:val="000000"/>
          <w:szCs w:val="20"/>
          <w:lang w:val="sl-SI"/>
        </w:rPr>
        <w:t>3.743,18</w:t>
      </w:r>
      <w:r w:rsidRPr="003F6103">
        <w:rPr>
          <w:b w:val="0"/>
          <w:bCs/>
          <w:iCs/>
          <w:color w:val="000000"/>
          <w:szCs w:val="20"/>
          <w:lang w:val="sl-SI"/>
        </w:rPr>
        <w:t xml:space="preserve"> EUR</w:t>
      </w:r>
      <w:r>
        <w:rPr>
          <w:b w:val="0"/>
          <w:bCs/>
          <w:iCs/>
          <w:color w:val="000000"/>
          <w:szCs w:val="20"/>
          <w:lang w:val="sl-SI"/>
        </w:rPr>
        <w:t xml:space="preserve"> bruto)</w:t>
      </w:r>
    </w:p>
    <w:p w14:paraId="4B5D7785" w14:textId="77777777" w:rsidR="00AE6111" w:rsidRDefault="00AE6111" w:rsidP="00AE6111">
      <w:pPr>
        <w:pStyle w:val="ZADEVA"/>
        <w:tabs>
          <w:tab w:val="clear" w:pos="1701"/>
          <w:tab w:val="left" w:pos="0"/>
        </w:tabs>
        <w:ind w:left="0" w:firstLine="0"/>
        <w:jc w:val="both"/>
        <w:rPr>
          <w:b w:val="0"/>
          <w:bCs/>
          <w:iCs/>
          <w:color w:val="000000"/>
          <w:szCs w:val="20"/>
          <w:lang w:val="sl-SI"/>
        </w:rPr>
      </w:pPr>
    </w:p>
    <w:p w14:paraId="5BBF130A" w14:textId="49F13C60" w:rsidR="00AE6111" w:rsidRDefault="00AE6111" w:rsidP="00AE6111">
      <w:pPr>
        <w:pStyle w:val="ZADEVA"/>
        <w:tabs>
          <w:tab w:val="clear" w:pos="1701"/>
          <w:tab w:val="left" w:pos="0"/>
        </w:tabs>
        <w:ind w:left="0" w:firstLine="0"/>
        <w:jc w:val="both"/>
        <w:rPr>
          <w:b w:val="0"/>
          <w:bCs/>
          <w:iCs/>
          <w:color w:val="000000"/>
          <w:szCs w:val="20"/>
          <w:lang w:val="sl-SI"/>
        </w:rPr>
      </w:pPr>
      <w:r>
        <w:rPr>
          <w:b w:val="0"/>
          <w:bCs/>
          <w:iCs/>
          <w:color w:val="000000"/>
          <w:szCs w:val="20"/>
          <w:lang w:val="sl-SI"/>
        </w:rPr>
        <w:t xml:space="preserve">V </w:t>
      </w:r>
      <w:r w:rsidR="003F6103">
        <w:rPr>
          <w:b w:val="0"/>
          <w:bCs/>
          <w:iCs/>
          <w:color w:val="000000"/>
          <w:szCs w:val="20"/>
          <w:lang w:val="sl-SI"/>
        </w:rPr>
        <w:t>13</w:t>
      </w:r>
      <w:r>
        <w:rPr>
          <w:b w:val="0"/>
          <w:bCs/>
          <w:iCs/>
          <w:color w:val="000000"/>
          <w:szCs w:val="20"/>
          <w:lang w:val="sl-SI"/>
        </w:rPr>
        <w:t xml:space="preserve">. členu </w:t>
      </w:r>
      <w:r w:rsidR="003F6103">
        <w:rPr>
          <w:b w:val="0"/>
          <w:bCs/>
          <w:iCs/>
          <w:color w:val="000000"/>
          <w:szCs w:val="20"/>
          <w:lang w:val="sl-SI"/>
        </w:rPr>
        <w:t>pogodbe</w:t>
      </w:r>
      <w:r>
        <w:rPr>
          <w:b w:val="0"/>
          <w:bCs/>
          <w:iCs/>
          <w:color w:val="000000"/>
          <w:szCs w:val="20"/>
          <w:lang w:val="sl-SI"/>
        </w:rPr>
        <w:t xml:space="preserve"> je določeno, da se s 1. 1. 2025 plačni razred </w:t>
      </w:r>
      <w:r w:rsidR="00876432">
        <w:rPr>
          <w:b w:val="0"/>
          <w:bCs/>
          <w:iCs/>
          <w:color w:val="000000"/>
          <w:szCs w:val="20"/>
          <w:lang w:val="sl-SI"/>
        </w:rPr>
        <w:t xml:space="preserve">delovnega mesta visokošolski učitelj – docent v nazivu docent </w:t>
      </w:r>
      <w:r>
        <w:rPr>
          <w:b w:val="0"/>
          <w:bCs/>
          <w:iCs/>
          <w:color w:val="000000"/>
          <w:szCs w:val="20"/>
          <w:lang w:val="sl-SI"/>
        </w:rPr>
        <w:t xml:space="preserve">v skladu z Aneksom h </w:t>
      </w:r>
      <w:r w:rsidR="003F6103">
        <w:rPr>
          <w:b w:val="0"/>
          <w:bCs/>
          <w:iCs/>
          <w:color w:val="000000"/>
          <w:szCs w:val="20"/>
          <w:lang w:val="sl-SI"/>
        </w:rPr>
        <w:t>KPVIZ</w:t>
      </w:r>
      <w:r>
        <w:rPr>
          <w:b w:val="0"/>
          <w:bCs/>
          <w:iCs/>
          <w:color w:val="000000"/>
          <w:szCs w:val="20"/>
          <w:lang w:val="sl-SI"/>
        </w:rPr>
        <w:t xml:space="preserve"> </w:t>
      </w:r>
      <w:r w:rsidR="003F6103">
        <w:rPr>
          <w:b w:val="0"/>
          <w:bCs/>
          <w:iCs/>
          <w:color w:val="000000"/>
          <w:szCs w:val="20"/>
          <w:lang w:val="sl-SI"/>
        </w:rPr>
        <w:t>določi</w:t>
      </w:r>
      <w:r>
        <w:rPr>
          <w:b w:val="0"/>
          <w:bCs/>
          <w:iCs/>
          <w:color w:val="000000"/>
          <w:szCs w:val="20"/>
          <w:lang w:val="sl-SI"/>
        </w:rPr>
        <w:t xml:space="preserve"> na naslednji način:</w:t>
      </w:r>
    </w:p>
    <w:p w14:paraId="4C4A4BC9" w14:textId="77777777" w:rsidR="00AE6111" w:rsidRDefault="00AE6111" w:rsidP="00AE6111">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4531"/>
        <w:gridCol w:w="3963"/>
      </w:tblGrid>
      <w:tr w:rsidR="00AE6111" w14:paraId="17BD5495" w14:textId="77777777" w:rsidTr="004C3625">
        <w:tc>
          <w:tcPr>
            <w:tcW w:w="4531" w:type="dxa"/>
          </w:tcPr>
          <w:p w14:paraId="594A4019" w14:textId="77777777" w:rsidR="00AE6111" w:rsidRDefault="00AE6111" w:rsidP="004C3625">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Šifra DM</w:t>
            </w:r>
          </w:p>
        </w:tc>
        <w:tc>
          <w:tcPr>
            <w:tcW w:w="3963" w:type="dxa"/>
          </w:tcPr>
          <w:p w14:paraId="1089F65F" w14:textId="784DEF19" w:rsidR="00AE6111" w:rsidRDefault="003F6103"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D019008</w:t>
            </w:r>
          </w:p>
        </w:tc>
      </w:tr>
      <w:tr w:rsidR="00AE6111" w14:paraId="778FFB62" w14:textId="77777777" w:rsidTr="004C3625">
        <w:tc>
          <w:tcPr>
            <w:tcW w:w="4531" w:type="dxa"/>
          </w:tcPr>
          <w:p w14:paraId="5562A933" w14:textId="77777777" w:rsidR="00AE6111" w:rsidRDefault="00AE6111" w:rsidP="004C3625">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Delovno mesto</w:t>
            </w:r>
          </w:p>
        </w:tc>
        <w:tc>
          <w:tcPr>
            <w:tcW w:w="3963" w:type="dxa"/>
          </w:tcPr>
          <w:p w14:paraId="4501F7E6" w14:textId="79DED7DA" w:rsidR="00AE6111" w:rsidRDefault="003F6103"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Visokošolski učitelj – docent</w:t>
            </w:r>
          </w:p>
        </w:tc>
      </w:tr>
      <w:tr w:rsidR="00AE6111" w14:paraId="3C43236B" w14:textId="77777777" w:rsidTr="004C3625">
        <w:tc>
          <w:tcPr>
            <w:tcW w:w="4531" w:type="dxa"/>
          </w:tcPr>
          <w:p w14:paraId="69ABCDB8" w14:textId="77777777" w:rsidR="00AE6111" w:rsidRDefault="00AE6111" w:rsidP="004C3625">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Tarifni razred </w:t>
            </w:r>
          </w:p>
        </w:tc>
        <w:tc>
          <w:tcPr>
            <w:tcW w:w="3963" w:type="dxa"/>
          </w:tcPr>
          <w:p w14:paraId="7EFFF411" w14:textId="1B965AAE" w:rsidR="00AE6111" w:rsidRDefault="003F6103"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IX</w:t>
            </w:r>
          </w:p>
        </w:tc>
      </w:tr>
      <w:tr w:rsidR="00AE6111" w14:paraId="0F36965A" w14:textId="77777777" w:rsidTr="004C3625">
        <w:tc>
          <w:tcPr>
            <w:tcW w:w="4531" w:type="dxa"/>
          </w:tcPr>
          <w:p w14:paraId="76B2816E" w14:textId="77777777" w:rsidR="00AE6111" w:rsidRDefault="00AE6111" w:rsidP="004C3625">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Šifra naziva</w:t>
            </w:r>
          </w:p>
        </w:tc>
        <w:tc>
          <w:tcPr>
            <w:tcW w:w="3963" w:type="dxa"/>
          </w:tcPr>
          <w:p w14:paraId="391C56B1" w14:textId="086D91A2" w:rsidR="00AE6111" w:rsidRDefault="003F6103"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1</w:t>
            </w:r>
          </w:p>
        </w:tc>
      </w:tr>
      <w:tr w:rsidR="00AE6111" w14:paraId="7E75DD36" w14:textId="77777777" w:rsidTr="004C3625">
        <w:tc>
          <w:tcPr>
            <w:tcW w:w="4531" w:type="dxa"/>
          </w:tcPr>
          <w:p w14:paraId="3C32AA33" w14:textId="77777777" w:rsidR="00AE6111" w:rsidRDefault="00AE6111" w:rsidP="004C3625">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Naziv</w:t>
            </w:r>
          </w:p>
        </w:tc>
        <w:tc>
          <w:tcPr>
            <w:tcW w:w="3963" w:type="dxa"/>
          </w:tcPr>
          <w:p w14:paraId="7EB84682" w14:textId="3B98E566" w:rsidR="00AE6111" w:rsidRDefault="003F6103"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Docent</w:t>
            </w:r>
          </w:p>
        </w:tc>
      </w:tr>
      <w:tr w:rsidR="00AE6111" w14:paraId="60EE8991" w14:textId="77777777" w:rsidTr="004C3625">
        <w:tc>
          <w:tcPr>
            <w:tcW w:w="4531" w:type="dxa"/>
          </w:tcPr>
          <w:p w14:paraId="0AB467B7" w14:textId="075AF247" w:rsidR="00AE6111" w:rsidRDefault="003F6103" w:rsidP="004C3625">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Izhodiščni PR oz. PR pred odpravo nesorazmerij v osnovnih plačah 31.12.2024</w:t>
            </w:r>
          </w:p>
        </w:tc>
        <w:tc>
          <w:tcPr>
            <w:tcW w:w="3963" w:type="dxa"/>
          </w:tcPr>
          <w:p w14:paraId="45FB9E23" w14:textId="75F91754" w:rsidR="00AE6111" w:rsidRDefault="003F6103"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47</w:t>
            </w:r>
          </w:p>
        </w:tc>
      </w:tr>
      <w:tr w:rsidR="00AE6111" w14:paraId="6990B22E" w14:textId="77777777" w:rsidTr="004C3625">
        <w:tc>
          <w:tcPr>
            <w:tcW w:w="4531" w:type="dxa"/>
          </w:tcPr>
          <w:p w14:paraId="3A206C3F" w14:textId="77777777" w:rsidR="00AE6111" w:rsidRDefault="00AE6111" w:rsidP="004C3625">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Število PR za odpravo nesorazmerij</w:t>
            </w:r>
          </w:p>
        </w:tc>
        <w:tc>
          <w:tcPr>
            <w:tcW w:w="3963" w:type="dxa"/>
          </w:tcPr>
          <w:p w14:paraId="08E58E4C" w14:textId="77777777" w:rsidR="00AE6111" w:rsidRDefault="00AE6111"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4</w:t>
            </w:r>
          </w:p>
        </w:tc>
      </w:tr>
      <w:tr w:rsidR="00AE6111" w:rsidRPr="003F6103" w14:paraId="7EA11AE4" w14:textId="77777777" w:rsidTr="004C3625">
        <w:tc>
          <w:tcPr>
            <w:tcW w:w="4531" w:type="dxa"/>
          </w:tcPr>
          <w:p w14:paraId="6F106DDE" w14:textId="77777777" w:rsidR="00AE6111" w:rsidRPr="003F6103" w:rsidRDefault="00AE6111" w:rsidP="004C3625">
            <w:pPr>
              <w:pStyle w:val="ZADEVA"/>
              <w:tabs>
                <w:tab w:val="clear" w:pos="1701"/>
                <w:tab w:val="left" w:pos="0"/>
              </w:tabs>
              <w:ind w:left="0" w:firstLine="0"/>
              <w:jc w:val="both"/>
              <w:rPr>
                <w:b w:val="0"/>
                <w:bCs/>
                <w:color w:val="000000"/>
                <w:szCs w:val="20"/>
                <w:lang w:val="sl-SI" w:eastAsia="sl-SI"/>
              </w:rPr>
            </w:pPr>
            <w:r w:rsidRPr="003F6103">
              <w:rPr>
                <w:b w:val="0"/>
                <w:bCs/>
                <w:color w:val="000000"/>
                <w:szCs w:val="20"/>
                <w:lang w:val="sl-SI" w:eastAsia="sl-SI"/>
              </w:rPr>
              <w:t>Plačni razred za prevedbo</w:t>
            </w:r>
          </w:p>
        </w:tc>
        <w:tc>
          <w:tcPr>
            <w:tcW w:w="3963" w:type="dxa"/>
          </w:tcPr>
          <w:p w14:paraId="6453D1B6" w14:textId="015BE221" w:rsidR="00AE6111" w:rsidRPr="003F6103" w:rsidRDefault="003F6103" w:rsidP="004C3625">
            <w:pPr>
              <w:pStyle w:val="ZADEVA"/>
              <w:tabs>
                <w:tab w:val="clear" w:pos="1701"/>
                <w:tab w:val="left" w:pos="0"/>
              </w:tabs>
              <w:ind w:left="0" w:firstLine="0"/>
              <w:jc w:val="center"/>
              <w:rPr>
                <w:b w:val="0"/>
                <w:bCs/>
                <w:color w:val="000000"/>
                <w:szCs w:val="20"/>
                <w:lang w:val="sl-SI" w:eastAsia="sl-SI"/>
              </w:rPr>
            </w:pPr>
            <w:r w:rsidRPr="003F6103">
              <w:rPr>
                <w:b w:val="0"/>
                <w:bCs/>
                <w:color w:val="000000"/>
                <w:szCs w:val="20"/>
                <w:lang w:val="sl-SI" w:eastAsia="sl-SI"/>
              </w:rPr>
              <w:t>51</w:t>
            </w:r>
          </w:p>
        </w:tc>
      </w:tr>
      <w:tr w:rsidR="00AE6111" w14:paraId="30D32A1A" w14:textId="77777777" w:rsidTr="004C3625">
        <w:tc>
          <w:tcPr>
            <w:tcW w:w="4531" w:type="dxa"/>
          </w:tcPr>
          <w:p w14:paraId="05918CA0" w14:textId="77777777" w:rsidR="00AE6111" w:rsidRPr="003F6103" w:rsidRDefault="00AE6111" w:rsidP="004C3625">
            <w:pPr>
              <w:pStyle w:val="ZADEVA"/>
              <w:tabs>
                <w:tab w:val="clear" w:pos="1701"/>
                <w:tab w:val="left" w:pos="0"/>
              </w:tabs>
              <w:ind w:left="0" w:firstLine="0"/>
              <w:jc w:val="both"/>
              <w:rPr>
                <w:b w:val="0"/>
                <w:bCs/>
                <w:color w:val="000000"/>
                <w:szCs w:val="20"/>
                <w:lang w:val="sl-SI" w:eastAsia="sl-SI"/>
              </w:rPr>
            </w:pPr>
            <w:r w:rsidRPr="003F6103">
              <w:rPr>
                <w:b w:val="0"/>
                <w:bCs/>
                <w:color w:val="000000"/>
                <w:szCs w:val="20"/>
                <w:lang w:val="sl-SI" w:eastAsia="sl-SI"/>
              </w:rPr>
              <w:t>Prevedeni plačni razred</w:t>
            </w:r>
          </w:p>
        </w:tc>
        <w:tc>
          <w:tcPr>
            <w:tcW w:w="3963" w:type="dxa"/>
          </w:tcPr>
          <w:p w14:paraId="3BCC89E7" w14:textId="13ED7FAC" w:rsidR="00AE6111" w:rsidRDefault="003F6103" w:rsidP="004C3625">
            <w:pPr>
              <w:pStyle w:val="ZADEVA"/>
              <w:tabs>
                <w:tab w:val="clear" w:pos="1701"/>
                <w:tab w:val="left" w:pos="0"/>
              </w:tabs>
              <w:ind w:left="0" w:firstLine="0"/>
              <w:jc w:val="center"/>
              <w:rPr>
                <w:b w:val="0"/>
                <w:bCs/>
                <w:color w:val="000000"/>
                <w:szCs w:val="20"/>
                <w:lang w:val="sl-SI" w:eastAsia="sl-SI"/>
              </w:rPr>
            </w:pPr>
            <w:r w:rsidRPr="003F6103">
              <w:rPr>
                <w:b w:val="0"/>
                <w:bCs/>
                <w:color w:val="000000"/>
                <w:szCs w:val="20"/>
                <w:lang w:val="sl-SI" w:eastAsia="sl-SI"/>
              </w:rPr>
              <w:t>35</w:t>
            </w:r>
          </w:p>
        </w:tc>
      </w:tr>
      <w:tr w:rsidR="00AE6111" w14:paraId="4870F8E6" w14:textId="77777777" w:rsidTr="004C3625">
        <w:tc>
          <w:tcPr>
            <w:tcW w:w="4531" w:type="dxa"/>
          </w:tcPr>
          <w:p w14:paraId="3002F05A" w14:textId="77777777" w:rsidR="00AE6111" w:rsidRDefault="00AE6111" w:rsidP="004C3625">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Izhodiščni plačni razred delovnega mesta </w:t>
            </w:r>
          </w:p>
        </w:tc>
        <w:tc>
          <w:tcPr>
            <w:tcW w:w="3963" w:type="dxa"/>
          </w:tcPr>
          <w:p w14:paraId="7BCB7C6A" w14:textId="4398F839" w:rsidR="00AE6111" w:rsidRDefault="003F6103"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35</w:t>
            </w:r>
          </w:p>
        </w:tc>
      </w:tr>
      <w:tr w:rsidR="00AE6111" w14:paraId="71B31A9E" w14:textId="77777777" w:rsidTr="004C3625">
        <w:tc>
          <w:tcPr>
            <w:tcW w:w="4531" w:type="dxa"/>
          </w:tcPr>
          <w:p w14:paraId="31097C47" w14:textId="77777777" w:rsidR="00AE6111" w:rsidRDefault="00AE6111" w:rsidP="004C3625">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Končni plačni razred delovnega mesta </w:t>
            </w:r>
          </w:p>
        </w:tc>
        <w:tc>
          <w:tcPr>
            <w:tcW w:w="3963" w:type="dxa"/>
          </w:tcPr>
          <w:p w14:paraId="53F178C6" w14:textId="6BF4C4B1" w:rsidR="00AE6111" w:rsidRDefault="003F6103"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45</w:t>
            </w:r>
          </w:p>
        </w:tc>
      </w:tr>
    </w:tbl>
    <w:p w14:paraId="7F1125AB" w14:textId="77777777" w:rsidR="00AE6111" w:rsidRDefault="00AE6111" w:rsidP="00AE6111">
      <w:pPr>
        <w:pStyle w:val="ZADEVA"/>
        <w:tabs>
          <w:tab w:val="clear" w:pos="1701"/>
          <w:tab w:val="left" w:pos="0"/>
        </w:tabs>
        <w:ind w:left="0" w:firstLine="0"/>
        <w:jc w:val="both"/>
        <w:rPr>
          <w:b w:val="0"/>
          <w:bCs/>
          <w:iCs/>
          <w:color w:val="000000"/>
          <w:szCs w:val="20"/>
          <w:lang w:val="sl-SI"/>
        </w:rPr>
      </w:pPr>
    </w:p>
    <w:p w14:paraId="38C89002" w14:textId="122B73F6" w:rsidR="00AE6111" w:rsidRDefault="00AE6111" w:rsidP="00AE6111">
      <w:pPr>
        <w:pStyle w:val="ZADEVA"/>
        <w:tabs>
          <w:tab w:val="clear" w:pos="1701"/>
          <w:tab w:val="left" w:pos="0"/>
        </w:tabs>
        <w:ind w:left="0" w:firstLine="0"/>
        <w:jc w:val="both"/>
        <w:rPr>
          <w:b w:val="0"/>
          <w:bCs/>
          <w:iCs/>
          <w:color w:val="000000"/>
          <w:szCs w:val="20"/>
          <w:lang w:val="sl-SI"/>
        </w:rPr>
      </w:pPr>
      <w:r>
        <w:rPr>
          <w:b w:val="0"/>
          <w:bCs/>
          <w:iCs/>
          <w:color w:val="000000"/>
          <w:szCs w:val="20"/>
          <w:lang w:val="sl-SI"/>
        </w:rPr>
        <w:t>Javn</w:t>
      </w:r>
      <w:r w:rsidR="003F6103">
        <w:rPr>
          <w:b w:val="0"/>
          <w:bCs/>
          <w:iCs/>
          <w:color w:val="000000"/>
          <w:szCs w:val="20"/>
          <w:lang w:val="sl-SI"/>
        </w:rPr>
        <w:t>i</w:t>
      </w:r>
      <w:r>
        <w:rPr>
          <w:b w:val="0"/>
          <w:bCs/>
          <w:iCs/>
          <w:color w:val="000000"/>
          <w:szCs w:val="20"/>
          <w:lang w:val="sl-SI"/>
        </w:rPr>
        <w:t xml:space="preserve"> uslužben</w:t>
      </w:r>
      <w:r w:rsidR="003F6103">
        <w:rPr>
          <w:b w:val="0"/>
          <w:bCs/>
          <w:iCs/>
          <w:color w:val="000000"/>
          <w:szCs w:val="20"/>
          <w:lang w:val="sl-SI"/>
        </w:rPr>
        <w:t>ki</w:t>
      </w:r>
      <w:r>
        <w:rPr>
          <w:b w:val="0"/>
          <w:bCs/>
          <w:iCs/>
          <w:color w:val="000000"/>
          <w:szCs w:val="20"/>
          <w:lang w:val="sl-SI"/>
        </w:rPr>
        <w:t xml:space="preserve"> se osnovna plača v prehodnem obdobju brez upoštevanja morebitnih uskladitev osnovne plače z rastjo življenjskih potrebščin se določi na naslednji način:</w:t>
      </w:r>
    </w:p>
    <w:p w14:paraId="014969E8" w14:textId="77777777" w:rsidR="00AE6111" w:rsidRDefault="00AE6111" w:rsidP="00AE6111">
      <w:pPr>
        <w:jc w:val="both"/>
        <w:rPr>
          <w:iCs/>
          <w:color w:val="000000"/>
          <w:szCs w:val="20"/>
        </w:rPr>
      </w:pPr>
    </w:p>
    <w:tbl>
      <w:tblPr>
        <w:tblStyle w:val="Tabelamrea"/>
        <w:tblW w:w="0" w:type="auto"/>
        <w:tblLook w:val="04A0" w:firstRow="1" w:lastRow="0" w:firstColumn="1" w:lastColumn="0" w:noHBand="0" w:noVBand="1"/>
      </w:tblPr>
      <w:tblGrid>
        <w:gridCol w:w="2831"/>
        <w:gridCol w:w="2831"/>
        <w:gridCol w:w="2832"/>
      </w:tblGrid>
      <w:tr w:rsidR="00AE6111" w14:paraId="102EF0CE" w14:textId="77777777" w:rsidTr="004C3625">
        <w:tc>
          <w:tcPr>
            <w:tcW w:w="2831" w:type="dxa"/>
          </w:tcPr>
          <w:p w14:paraId="7870A033" w14:textId="77777777" w:rsidR="00AE6111" w:rsidRDefault="00AE6111" w:rsidP="004C3625">
            <w:pPr>
              <w:jc w:val="both"/>
              <w:rPr>
                <w:iCs/>
                <w:color w:val="000000"/>
                <w:szCs w:val="20"/>
              </w:rPr>
            </w:pPr>
            <w:r>
              <w:rPr>
                <w:iCs/>
                <w:color w:val="000000"/>
                <w:szCs w:val="20"/>
              </w:rPr>
              <w:t>Vrednost PR JU na dan 31. 12. 2024 (A)</w:t>
            </w:r>
          </w:p>
        </w:tc>
        <w:tc>
          <w:tcPr>
            <w:tcW w:w="2831" w:type="dxa"/>
          </w:tcPr>
          <w:p w14:paraId="13BECA34" w14:textId="77777777" w:rsidR="00AE6111" w:rsidRDefault="00AE6111" w:rsidP="004C3625">
            <w:pPr>
              <w:jc w:val="both"/>
              <w:rPr>
                <w:iCs/>
                <w:color w:val="000000"/>
                <w:szCs w:val="20"/>
              </w:rPr>
            </w:pPr>
            <w:r>
              <w:rPr>
                <w:iCs/>
                <w:color w:val="000000"/>
                <w:szCs w:val="20"/>
              </w:rPr>
              <w:t>Vrednost PR, v katerega je uvrščen s 1. 1. 2025 (B)</w:t>
            </w:r>
          </w:p>
        </w:tc>
        <w:tc>
          <w:tcPr>
            <w:tcW w:w="2832" w:type="dxa"/>
          </w:tcPr>
          <w:p w14:paraId="195FEDB5" w14:textId="77777777" w:rsidR="00AE6111" w:rsidRDefault="00AE6111" w:rsidP="004C3625">
            <w:pPr>
              <w:jc w:val="both"/>
              <w:rPr>
                <w:iCs/>
                <w:color w:val="000000"/>
                <w:szCs w:val="20"/>
              </w:rPr>
            </w:pPr>
            <w:r>
              <w:rPr>
                <w:iCs/>
                <w:color w:val="000000"/>
                <w:szCs w:val="20"/>
              </w:rPr>
              <w:t>Razlika B-A</w:t>
            </w:r>
          </w:p>
        </w:tc>
      </w:tr>
      <w:tr w:rsidR="00AE6111" w14:paraId="78E7F91D" w14:textId="77777777" w:rsidTr="004C3625">
        <w:tc>
          <w:tcPr>
            <w:tcW w:w="2831" w:type="dxa"/>
          </w:tcPr>
          <w:p w14:paraId="73D8BD37" w14:textId="0B7D5E53" w:rsidR="00AE6111" w:rsidRPr="00D60F20" w:rsidRDefault="003F6103" w:rsidP="003F6103">
            <w:pPr>
              <w:suppressAutoHyphens w:val="0"/>
              <w:spacing w:line="240" w:lineRule="auto"/>
              <w:jc w:val="both"/>
              <w:rPr>
                <w:iCs/>
                <w:color w:val="000000"/>
                <w:szCs w:val="20"/>
              </w:rPr>
            </w:pPr>
            <w:r w:rsidRPr="00D60F20">
              <w:rPr>
                <w:color w:val="000000"/>
                <w:szCs w:val="20"/>
              </w:rPr>
              <w:t xml:space="preserve">3.125,35 </w:t>
            </w:r>
          </w:p>
        </w:tc>
        <w:tc>
          <w:tcPr>
            <w:tcW w:w="2831" w:type="dxa"/>
          </w:tcPr>
          <w:p w14:paraId="5CDFD187" w14:textId="25DC61D6" w:rsidR="00AE6111" w:rsidRPr="00D60F20" w:rsidRDefault="003F6103" w:rsidP="003F6103">
            <w:pPr>
              <w:suppressAutoHyphens w:val="0"/>
              <w:spacing w:line="240" w:lineRule="auto"/>
              <w:jc w:val="both"/>
              <w:rPr>
                <w:color w:val="000000"/>
                <w:szCs w:val="20"/>
                <w:lang w:eastAsia="sl-SI"/>
              </w:rPr>
            </w:pPr>
            <w:r w:rsidRPr="00D60F20">
              <w:rPr>
                <w:color w:val="000000"/>
                <w:szCs w:val="20"/>
              </w:rPr>
              <w:t xml:space="preserve">3.743,18 </w:t>
            </w:r>
          </w:p>
        </w:tc>
        <w:tc>
          <w:tcPr>
            <w:tcW w:w="2832" w:type="dxa"/>
          </w:tcPr>
          <w:p w14:paraId="11760D46" w14:textId="086E6291" w:rsidR="00AE6111" w:rsidRDefault="00D60F20" w:rsidP="004C3625">
            <w:pPr>
              <w:jc w:val="both"/>
              <w:rPr>
                <w:iCs/>
                <w:color w:val="000000"/>
                <w:szCs w:val="20"/>
              </w:rPr>
            </w:pPr>
            <w:r>
              <w:rPr>
                <w:iCs/>
                <w:color w:val="000000"/>
                <w:szCs w:val="20"/>
              </w:rPr>
              <w:t>617,83</w:t>
            </w:r>
          </w:p>
        </w:tc>
      </w:tr>
      <w:tr w:rsidR="00AE6111" w14:paraId="459AAED9" w14:textId="77777777" w:rsidTr="004C3625">
        <w:tc>
          <w:tcPr>
            <w:tcW w:w="2831" w:type="dxa"/>
          </w:tcPr>
          <w:p w14:paraId="764CC0B2" w14:textId="77777777" w:rsidR="00AE6111" w:rsidRDefault="00AE6111" w:rsidP="004C3625">
            <w:pPr>
              <w:jc w:val="both"/>
              <w:rPr>
                <w:iCs/>
                <w:color w:val="000000"/>
                <w:szCs w:val="20"/>
              </w:rPr>
            </w:pPr>
          </w:p>
        </w:tc>
        <w:tc>
          <w:tcPr>
            <w:tcW w:w="2831" w:type="dxa"/>
          </w:tcPr>
          <w:p w14:paraId="798973E8" w14:textId="77777777" w:rsidR="00AE6111" w:rsidRDefault="00AE6111" w:rsidP="004C3625">
            <w:pPr>
              <w:jc w:val="center"/>
              <w:rPr>
                <w:iCs/>
                <w:color w:val="000000"/>
                <w:szCs w:val="20"/>
              </w:rPr>
            </w:pPr>
            <w:r>
              <w:rPr>
                <w:iCs/>
                <w:color w:val="000000"/>
                <w:szCs w:val="20"/>
              </w:rPr>
              <w:t>Višina obroka</w:t>
            </w:r>
          </w:p>
        </w:tc>
        <w:tc>
          <w:tcPr>
            <w:tcW w:w="2832" w:type="dxa"/>
          </w:tcPr>
          <w:p w14:paraId="2930863E" w14:textId="77777777" w:rsidR="00AE6111" w:rsidRDefault="00AE6111" w:rsidP="004C3625">
            <w:pPr>
              <w:jc w:val="center"/>
              <w:rPr>
                <w:iCs/>
                <w:color w:val="000000"/>
                <w:szCs w:val="20"/>
              </w:rPr>
            </w:pPr>
            <w:r>
              <w:rPr>
                <w:iCs/>
                <w:color w:val="000000"/>
                <w:szCs w:val="20"/>
              </w:rPr>
              <w:t>Osnovna plača</w:t>
            </w:r>
          </w:p>
        </w:tc>
      </w:tr>
      <w:tr w:rsidR="00AE6111" w14:paraId="2AAEB2B9" w14:textId="77777777" w:rsidTr="004C3625">
        <w:tc>
          <w:tcPr>
            <w:tcW w:w="2831" w:type="dxa"/>
            <w:vAlign w:val="center"/>
          </w:tcPr>
          <w:p w14:paraId="5A3288C2" w14:textId="77777777" w:rsidR="00AE6111" w:rsidRPr="006F7640" w:rsidRDefault="00AE6111" w:rsidP="004C3625">
            <w:pPr>
              <w:jc w:val="center"/>
              <w:rPr>
                <w:iCs/>
                <w:color w:val="000000"/>
                <w:szCs w:val="20"/>
              </w:rPr>
            </w:pPr>
            <w:r w:rsidRPr="006F7640">
              <w:rPr>
                <w:color w:val="000000"/>
                <w:szCs w:val="20"/>
              </w:rPr>
              <w:t>1.01.2025</w:t>
            </w:r>
          </w:p>
        </w:tc>
        <w:tc>
          <w:tcPr>
            <w:tcW w:w="2831" w:type="dxa"/>
            <w:vAlign w:val="bottom"/>
          </w:tcPr>
          <w:p w14:paraId="5FB550B8" w14:textId="77777777" w:rsidR="00AE6111" w:rsidRPr="00D1544E" w:rsidRDefault="00AE6111" w:rsidP="004C3625">
            <w:pPr>
              <w:jc w:val="center"/>
              <w:rPr>
                <w:iCs/>
                <w:color w:val="000000"/>
                <w:szCs w:val="20"/>
              </w:rPr>
            </w:pPr>
            <w:r w:rsidRPr="00D1544E">
              <w:rPr>
                <w:szCs w:val="20"/>
              </w:rPr>
              <w:t>100,00</w:t>
            </w:r>
          </w:p>
        </w:tc>
        <w:tc>
          <w:tcPr>
            <w:tcW w:w="2832" w:type="dxa"/>
            <w:vAlign w:val="center"/>
          </w:tcPr>
          <w:p w14:paraId="49E67F4E" w14:textId="25E42131" w:rsidR="00AE6111" w:rsidRPr="00111346" w:rsidRDefault="00D60F20" w:rsidP="00D60F20">
            <w:pPr>
              <w:jc w:val="center"/>
              <w:rPr>
                <w:iCs/>
                <w:color w:val="000000"/>
                <w:szCs w:val="20"/>
              </w:rPr>
            </w:pPr>
            <w:r>
              <w:rPr>
                <w:color w:val="000000"/>
                <w:szCs w:val="20"/>
              </w:rPr>
              <w:t>3.225,35</w:t>
            </w:r>
          </w:p>
        </w:tc>
      </w:tr>
      <w:tr w:rsidR="00AE6111" w14:paraId="1F3B0CBE" w14:textId="77777777" w:rsidTr="004C3625">
        <w:tc>
          <w:tcPr>
            <w:tcW w:w="2831" w:type="dxa"/>
            <w:vAlign w:val="center"/>
          </w:tcPr>
          <w:p w14:paraId="0B0B1F74" w14:textId="77777777" w:rsidR="00AE6111" w:rsidRPr="006F7640" w:rsidRDefault="00AE6111" w:rsidP="004C3625">
            <w:pPr>
              <w:jc w:val="center"/>
              <w:rPr>
                <w:iCs/>
                <w:color w:val="000000"/>
                <w:szCs w:val="20"/>
              </w:rPr>
            </w:pPr>
            <w:r w:rsidRPr="006F7640">
              <w:rPr>
                <w:color w:val="000000"/>
                <w:szCs w:val="20"/>
              </w:rPr>
              <w:t>1.10.2025</w:t>
            </w:r>
          </w:p>
        </w:tc>
        <w:tc>
          <w:tcPr>
            <w:tcW w:w="2831" w:type="dxa"/>
            <w:vAlign w:val="bottom"/>
          </w:tcPr>
          <w:p w14:paraId="44C25A1D" w14:textId="77777777" w:rsidR="00AE6111" w:rsidRPr="00D1544E" w:rsidRDefault="00AE6111" w:rsidP="004C3625">
            <w:pPr>
              <w:jc w:val="center"/>
              <w:rPr>
                <w:iCs/>
                <w:color w:val="000000"/>
                <w:szCs w:val="20"/>
              </w:rPr>
            </w:pPr>
            <w:r w:rsidRPr="00D1544E">
              <w:rPr>
                <w:szCs w:val="20"/>
              </w:rPr>
              <w:t>100,00</w:t>
            </w:r>
          </w:p>
        </w:tc>
        <w:tc>
          <w:tcPr>
            <w:tcW w:w="2832" w:type="dxa"/>
            <w:vAlign w:val="center"/>
          </w:tcPr>
          <w:p w14:paraId="6F07F47B" w14:textId="3BDA0A26" w:rsidR="00AE6111" w:rsidRPr="00111346" w:rsidRDefault="00D60F20" w:rsidP="00D60F20">
            <w:pPr>
              <w:jc w:val="center"/>
              <w:rPr>
                <w:iCs/>
                <w:color w:val="000000"/>
                <w:szCs w:val="20"/>
              </w:rPr>
            </w:pPr>
            <w:r>
              <w:rPr>
                <w:color w:val="000000"/>
                <w:szCs w:val="20"/>
              </w:rPr>
              <w:t>3.325,35</w:t>
            </w:r>
          </w:p>
        </w:tc>
      </w:tr>
      <w:tr w:rsidR="00AE6111" w14:paraId="5DCF62F7" w14:textId="77777777" w:rsidTr="004C3625">
        <w:tc>
          <w:tcPr>
            <w:tcW w:w="2831" w:type="dxa"/>
            <w:vAlign w:val="center"/>
          </w:tcPr>
          <w:p w14:paraId="3764AAD1" w14:textId="77777777" w:rsidR="00AE6111" w:rsidRPr="006F7640" w:rsidRDefault="00AE6111" w:rsidP="004C3625">
            <w:pPr>
              <w:jc w:val="center"/>
              <w:rPr>
                <w:iCs/>
                <w:color w:val="000000"/>
                <w:szCs w:val="20"/>
              </w:rPr>
            </w:pPr>
            <w:r w:rsidRPr="006F7640">
              <w:rPr>
                <w:color w:val="000000"/>
                <w:szCs w:val="20"/>
              </w:rPr>
              <w:t>1.06.2026</w:t>
            </w:r>
          </w:p>
        </w:tc>
        <w:tc>
          <w:tcPr>
            <w:tcW w:w="2831" w:type="dxa"/>
            <w:vAlign w:val="bottom"/>
          </w:tcPr>
          <w:p w14:paraId="2BF9ECF1" w14:textId="0576A53B" w:rsidR="00AE6111" w:rsidRPr="00D1544E" w:rsidRDefault="00AE6111" w:rsidP="004C3625">
            <w:pPr>
              <w:jc w:val="center"/>
              <w:rPr>
                <w:iCs/>
                <w:color w:val="000000"/>
                <w:szCs w:val="20"/>
              </w:rPr>
            </w:pPr>
            <w:r w:rsidRPr="00D1544E">
              <w:rPr>
                <w:szCs w:val="20"/>
              </w:rPr>
              <w:t>7</w:t>
            </w:r>
            <w:r w:rsidR="00D60F20">
              <w:rPr>
                <w:szCs w:val="20"/>
              </w:rPr>
              <w:t>4</w:t>
            </w:r>
            <w:r w:rsidRPr="00D1544E">
              <w:rPr>
                <w:szCs w:val="20"/>
              </w:rPr>
              <w:t>,</w:t>
            </w:r>
            <w:r w:rsidR="00D60F20">
              <w:rPr>
                <w:szCs w:val="20"/>
              </w:rPr>
              <w:t>14</w:t>
            </w:r>
          </w:p>
        </w:tc>
        <w:tc>
          <w:tcPr>
            <w:tcW w:w="2832" w:type="dxa"/>
            <w:vAlign w:val="center"/>
          </w:tcPr>
          <w:p w14:paraId="2E03AB4D" w14:textId="236248AF" w:rsidR="00AE6111" w:rsidRPr="00111346" w:rsidRDefault="00D60F20" w:rsidP="004C3625">
            <w:pPr>
              <w:jc w:val="center"/>
              <w:rPr>
                <w:iCs/>
                <w:color w:val="000000"/>
                <w:szCs w:val="20"/>
              </w:rPr>
            </w:pPr>
            <w:r>
              <w:rPr>
                <w:color w:val="000000"/>
                <w:szCs w:val="20"/>
              </w:rPr>
              <w:t>3.399,49</w:t>
            </w:r>
            <w:r w:rsidR="00AE6111" w:rsidRPr="00111346">
              <w:rPr>
                <w:color w:val="000000"/>
                <w:szCs w:val="20"/>
              </w:rPr>
              <w:t xml:space="preserve"> </w:t>
            </w:r>
          </w:p>
        </w:tc>
      </w:tr>
      <w:tr w:rsidR="00AE6111" w14:paraId="755A3EAF" w14:textId="77777777" w:rsidTr="004C3625">
        <w:tc>
          <w:tcPr>
            <w:tcW w:w="2831" w:type="dxa"/>
            <w:vAlign w:val="center"/>
          </w:tcPr>
          <w:p w14:paraId="78148E32" w14:textId="77777777" w:rsidR="00AE6111" w:rsidRPr="006F7640" w:rsidRDefault="00AE6111" w:rsidP="004C3625">
            <w:pPr>
              <w:jc w:val="center"/>
              <w:rPr>
                <w:iCs/>
                <w:color w:val="000000"/>
                <w:szCs w:val="20"/>
              </w:rPr>
            </w:pPr>
            <w:r w:rsidRPr="006F7640">
              <w:rPr>
                <w:color w:val="000000"/>
                <w:szCs w:val="20"/>
              </w:rPr>
              <w:t>1.12.2026</w:t>
            </w:r>
          </w:p>
        </w:tc>
        <w:tc>
          <w:tcPr>
            <w:tcW w:w="2831" w:type="dxa"/>
            <w:vAlign w:val="center"/>
          </w:tcPr>
          <w:p w14:paraId="47A006A8" w14:textId="358F1776" w:rsidR="00AE6111" w:rsidRPr="00D60F20" w:rsidRDefault="00D60F20" w:rsidP="004C3625">
            <w:pPr>
              <w:jc w:val="center"/>
              <w:rPr>
                <w:b/>
                <w:bCs/>
                <w:szCs w:val="20"/>
              </w:rPr>
            </w:pPr>
            <w:r w:rsidRPr="00D60F20">
              <w:rPr>
                <w:b/>
                <w:bCs/>
                <w:szCs w:val="20"/>
              </w:rPr>
              <w:t>92,67</w:t>
            </w:r>
            <w:r>
              <w:rPr>
                <w:b/>
                <w:bCs/>
                <w:szCs w:val="20"/>
              </w:rPr>
              <w:t xml:space="preserve"> (pravilno: 93,00)</w:t>
            </w:r>
          </w:p>
        </w:tc>
        <w:tc>
          <w:tcPr>
            <w:tcW w:w="2832" w:type="dxa"/>
            <w:vAlign w:val="center"/>
          </w:tcPr>
          <w:p w14:paraId="612C237C" w14:textId="29A44B0D" w:rsidR="00AE6111" w:rsidRPr="00111346" w:rsidRDefault="00D60F20" w:rsidP="004C3625">
            <w:pPr>
              <w:jc w:val="center"/>
              <w:rPr>
                <w:iCs/>
                <w:color w:val="000000"/>
                <w:szCs w:val="20"/>
              </w:rPr>
            </w:pPr>
            <w:r>
              <w:rPr>
                <w:color w:val="000000"/>
                <w:szCs w:val="20"/>
              </w:rPr>
              <w:t>3.492,16</w:t>
            </w:r>
            <w:r w:rsidR="00AE6111" w:rsidRPr="00111346">
              <w:rPr>
                <w:color w:val="000000"/>
                <w:szCs w:val="20"/>
              </w:rPr>
              <w:t xml:space="preserve"> </w:t>
            </w:r>
          </w:p>
        </w:tc>
      </w:tr>
      <w:tr w:rsidR="00AE6111" w14:paraId="2A48730D" w14:textId="77777777" w:rsidTr="004C3625">
        <w:tc>
          <w:tcPr>
            <w:tcW w:w="2831" w:type="dxa"/>
            <w:vAlign w:val="center"/>
          </w:tcPr>
          <w:p w14:paraId="2223BC55" w14:textId="77777777" w:rsidR="00AE6111" w:rsidRPr="006F7640" w:rsidRDefault="00AE6111" w:rsidP="004C3625">
            <w:pPr>
              <w:jc w:val="center"/>
              <w:rPr>
                <w:iCs/>
                <w:color w:val="000000"/>
                <w:szCs w:val="20"/>
              </w:rPr>
            </w:pPr>
            <w:r w:rsidRPr="006F7640">
              <w:rPr>
                <w:color w:val="000000"/>
                <w:szCs w:val="20"/>
              </w:rPr>
              <w:t>1.07.2027</w:t>
            </w:r>
          </w:p>
        </w:tc>
        <w:tc>
          <w:tcPr>
            <w:tcW w:w="2831" w:type="dxa"/>
            <w:vAlign w:val="center"/>
          </w:tcPr>
          <w:p w14:paraId="4FFCCCFD" w14:textId="77777777" w:rsidR="00AE6111" w:rsidRPr="00111346" w:rsidRDefault="00AE6111" w:rsidP="004C3625">
            <w:pPr>
              <w:jc w:val="center"/>
              <w:rPr>
                <w:szCs w:val="20"/>
              </w:rPr>
            </w:pPr>
            <w:r w:rsidRPr="00111346">
              <w:rPr>
                <w:szCs w:val="20"/>
              </w:rPr>
              <w:t xml:space="preserve">100,00 </w:t>
            </w:r>
          </w:p>
        </w:tc>
        <w:tc>
          <w:tcPr>
            <w:tcW w:w="2832" w:type="dxa"/>
            <w:vAlign w:val="center"/>
          </w:tcPr>
          <w:p w14:paraId="3050E405" w14:textId="6D9E13BB" w:rsidR="00AE6111" w:rsidRPr="00111346" w:rsidRDefault="00D60F20" w:rsidP="004C3625">
            <w:pPr>
              <w:jc w:val="center"/>
              <w:rPr>
                <w:iCs/>
                <w:color w:val="000000"/>
                <w:szCs w:val="20"/>
              </w:rPr>
            </w:pPr>
            <w:r>
              <w:rPr>
                <w:color w:val="000000"/>
                <w:szCs w:val="20"/>
              </w:rPr>
              <w:t>3.592,16</w:t>
            </w:r>
            <w:r w:rsidR="00AE6111" w:rsidRPr="00111346">
              <w:rPr>
                <w:color w:val="000000"/>
                <w:szCs w:val="20"/>
              </w:rPr>
              <w:t xml:space="preserve"> </w:t>
            </w:r>
          </w:p>
        </w:tc>
      </w:tr>
      <w:tr w:rsidR="00AE6111" w14:paraId="6FD0FF6B" w14:textId="77777777" w:rsidTr="004C3625">
        <w:tc>
          <w:tcPr>
            <w:tcW w:w="2831" w:type="dxa"/>
            <w:vAlign w:val="center"/>
          </w:tcPr>
          <w:p w14:paraId="38728E64" w14:textId="77777777" w:rsidR="00AE6111" w:rsidRPr="006F7640" w:rsidRDefault="00AE6111" w:rsidP="004C3625">
            <w:pPr>
              <w:jc w:val="center"/>
              <w:rPr>
                <w:iCs/>
                <w:color w:val="000000"/>
                <w:szCs w:val="20"/>
              </w:rPr>
            </w:pPr>
            <w:r w:rsidRPr="006F7640">
              <w:rPr>
                <w:color w:val="000000"/>
                <w:szCs w:val="20"/>
              </w:rPr>
              <w:t>1.01.2028</w:t>
            </w:r>
          </w:p>
        </w:tc>
        <w:tc>
          <w:tcPr>
            <w:tcW w:w="2831" w:type="dxa"/>
            <w:vAlign w:val="center"/>
          </w:tcPr>
          <w:p w14:paraId="1DCD75E9" w14:textId="30BEE5BC" w:rsidR="00AE6111" w:rsidRPr="00D60F20" w:rsidRDefault="00D60F20" w:rsidP="004C3625">
            <w:pPr>
              <w:jc w:val="center"/>
              <w:rPr>
                <w:b/>
                <w:bCs/>
                <w:szCs w:val="20"/>
              </w:rPr>
            </w:pPr>
            <w:r w:rsidRPr="00D60F20">
              <w:rPr>
                <w:b/>
                <w:bCs/>
                <w:szCs w:val="20"/>
              </w:rPr>
              <w:t>151,02</w:t>
            </w:r>
            <w:r>
              <w:rPr>
                <w:b/>
                <w:bCs/>
                <w:szCs w:val="20"/>
              </w:rPr>
              <w:t xml:space="preserve"> (pravilno: 151,00)</w:t>
            </w:r>
          </w:p>
        </w:tc>
        <w:tc>
          <w:tcPr>
            <w:tcW w:w="2832" w:type="dxa"/>
            <w:vAlign w:val="center"/>
          </w:tcPr>
          <w:p w14:paraId="6E312E7A" w14:textId="521CD02E" w:rsidR="00AE6111" w:rsidRPr="00111346" w:rsidRDefault="00D60F20" w:rsidP="004C3625">
            <w:pPr>
              <w:jc w:val="center"/>
              <w:rPr>
                <w:iCs/>
                <w:color w:val="000000"/>
                <w:szCs w:val="20"/>
              </w:rPr>
            </w:pPr>
            <w:r>
              <w:rPr>
                <w:color w:val="000000"/>
                <w:szCs w:val="20"/>
              </w:rPr>
              <w:t>3.743,18</w:t>
            </w:r>
          </w:p>
        </w:tc>
      </w:tr>
    </w:tbl>
    <w:p w14:paraId="3FE3AAE0" w14:textId="77777777" w:rsidR="00AE6111" w:rsidRDefault="00AE6111" w:rsidP="00AE6111">
      <w:pPr>
        <w:jc w:val="both"/>
        <w:rPr>
          <w:iCs/>
          <w:color w:val="000000"/>
          <w:szCs w:val="20"/>
        </w:rPr>
      </w:pPr>
    </w:p>
    <w:p w14:paraId="1C1F28B9" w14:textId="77777777" w:rsidR="00AE6111" w:rsidRPr="003B47BE" w:rsidRDefault="00AE6111" w:rsidP="00AE6111">
      <w:pPr>
        <w:pStyle w:val="ZADEVA"/>
        <w:numPr>
          <w:ilvl w:val="2"/>
          <w:numId w:val="8"/>
        </w:numPr>
        <w:tabs>
          <w:tab w:val="clear" w:pos="1701"/>
          <w:tab w:val="left" w:pos="0"/>
        </w:tabs>
        <w:suppressAutoHyphens w:val="0"/>
        <w:jc w:val="both"/>
        <w:outlineLvl w:val="2"/>
        <w:rPr>
          <w:b w:val="0"/>
          <w:szCs w:val="20"/>
          <w:lang w:val="sl-SI"/>
        </w:rPr>
      </w:pPr>
      <w:bookmarkStart w:id="38" w:name="_Toc204235400"/>
      <w:r>
        <w:rPr>
          <w:b w:val="0"/>
          <w:szCs w:val="20"/>
          <w:lang w:val="sl-SI"/>
        </w:rPr>
        <w:lastRenderedPageBreak/>
        <w:t>Plačilne liste</w:t>
      </w:r>
      <w:bookmarkEnd w:id="38"/>
    </w:p>
    <w:p w14:paraId="7269F069" w14:textId="77777777" w:rsidR="00AE6111" w:rsidRDefault="00AE6111" w:rsidP="00AE6111">
      <w:pPr>
        <w:jc w:val="both"/>
        <w:rPr>
          <w:iCs/>
          <w:color w:val="000000"/>
          <w:szCs w:val="20"/>
        </w:rPr>
      </w:pPr>
    </w:p>
    <w:p w14:paraId="6538D69E" w14:textId="2ECC6B37" w:rsidR="00AE6111" w:rsidRPr="007862E4" w:rsidRDefault="00AE6111" w:rsidP="00AE6111">
      <w:pPr>
        <w:jc w:val="both"/>
        <w:rPr>
          <w:iCs/>
          <w:color w:val="000000"/>
          <w:szCs w:val="20"/>
        </w:rPr>
      </w:pPr>
      <w:r>
        <w:rPr>
          <w:iCs/>
          <w:color w:val="000000"/>
          <w:szCs w:val="20"/>
        </w:rPr>
        <w:t xml:space="preserve">Iz plačilne liste za december 2024 je razvidno, da </w:t>
      </w:r>
      <w:r w:rsidR="00354420">
        <w:rPr>
          <w:iCs/>
          <w:color w:val="000000"/>
          <w:szCs w:val="20"/>
        </w:rPr>
        <w:t>ji</w:t>
      </w:r>
      <w:r>
        <w:rPr>
          <w:iCs/>
          <w:color w:val="000000"/>
          <w:szCs w:val="20"/>
        </w:rPr>
        <w:t xml:space="preserve"> je bila plača na delovnem mestu </w:t>
      </w:r>
      <w:r w:rsidR="00354420">
        <w:rPr>
          <w:color w:val="000000"/>
          <w:szCs w:val="20"/>
          <w:lang w:eastAsia="sl-SI"/>
        </w:rPr>
        <w:t>D019001 visokošolski učitelj v nazivu docent</w:t>
      </w:r>
      <w:r>
        <w:rPr>
          <w:iCs/>
          <w:color w:val="000000"/>
          <w:szCs w:val="20"/>
        </w:rPr>
        <w:t xml:space="preserve"> obračunana od </w:t>
      </w:r>
      <w:r w:rsidR="00354420">
        <w:rPr>
          <w:iCs/>
          <w:color w:val="000000"/>
          <w:szCs w:val="20"/>
        </w:rPr>
        <w:t>49</w:t>
      </w:r>
      <w:r>
        <w:rPr>
          <w:iCs/>
          <w:color w:val="000000"/>
          <w:szCs w:val="20"/>
        </w:rPr>
        <w:t xml:space="preserve">. plačnega </w:t>
      </w:r>
      <w:r w:rsidRPr="007862E4">
        <w:rPr>
          <w:iCs/>
          <w:color w:val="000000"/>
          <w:szCs w:val="20"/>
        </w:rPr>
        <w:t>razreda (</w:t>
      </w:r>
      <w:r w:rsidR="00354420">
        <w:rPr>
          <w:iCs/>
          <w:color w:val="000000"/>
          <w:szCs w:val="20"/>
        </w:rPr>
        <w:t>3.125,35</w:t>
      </w:r>
      <w:r w:rsidRPr="007862E4">
        <w:rPr>
          <w:iCs/>
          <w:color w:val="000000"/>
          <w:szCs w:val="20"/>
        </w:rPr>
        <w:t xml:space="preserve"> EUR bruto).</w:t>
      </w:r>
    </w:p>
    <w:p w14:paraId="508E4995" w14:textId="77777777" w:rsidR="00AE6111" w:rsidRPr="007862E4" w:rsidRDefault="00AE6111" w:rsidP="00AE6111">
      <w:pPr>
        <w:jc w:val="both"/>
        <w:rPr>
          <w:iCs/>
          <w:color w:val="000000"/>
          <w:szCs w:val="20"/>
        </w:rPr>
      </w:pPr>
    </w:p>
    <w:p w14:paraId="7DA9BF54" w14:textId="344B7952" w:rsidR="00AE6111" w:rsidRPr="007862E4" w:rsidRDefault="00AE6111" w:rsidP="00AE6111">
      <w:pPr>
        <w:jc w:val="both"/>
        <w:rPr>
          <w:iCs/>
          <w:color w:val="000000"/>
          <w:szCs w:val="20"/>
        </w:rPr>
      </w:pPr>
      <w:r>
        <w:rPr>
          <w:iCs/>
          <w:color w:val="000000"/>
          <w:szCs w:val="20"/>
        </w:rPr>
        <w:t xml:space="preserve">Iz plačilne liste za januar 2025 je razvidno, da </w:t>
      </w:r>
      <w:r w:rsidR="00354420">
        <w:rPr>
          <w:iCs/>
          <w:color w:val="000000"/>
          <w:szCs w:val="20"/>
        </w:rPr>
        <w:t>ji</w:t>
      </w:r>
      <w:r>
        <w:rPr>
          <w:iCs/>
          <w:color w:val="000000"/>
          <w:szCs w:val="20"/>
        </w:rPr>
        <w:t xml:space="preserve"> je bila plača na delovnem mestu </w:t>
      </w:r>
      <w:r w:rsidR="00354420">
        <w:rPr>
          <w:iCs/>
          <w:color w:val="000000"/>
          <w:szCs w:val="20"/>
        </w:rPr>
        <w:t>D019008 visokošolski učitelj docent v nazivu docent</w:t>
      </w:r>
      <w:r>
        <w:rPr>
          <w:iCs/>
          <w:color w:val="000000"/>
          <w:szCs w:val="20"/>
        </w:rPr>
        <w:t xml:space="preserve"> </w:t>
      </w:r>
      <w:r>
        <w:rPr>
          <w:color w:val="000000"/>
          <w:szCs w:val="20"/>
          <w:lang w:eastAsia="sl-SI"/>
        </w:rPr>
        <w:t xml:space="preserve">obračunana od </w:t>
      </w:r>
      <w:r w:rsidR="00354420">
        <w:rPr>
          <w:color w:val="000000"/>
          <w:szCs w:val="20"/>
          <w:lang w:eastAsia="sl-SI"/>
        </w:rPr>
        <w:t>38</w:t>
      </w:r>
      <w:r>
        <w:rPr>
          <w:color w:val="000000"/>
          <w:szCs w:val="20"/>
          <w:lang w:eastAsia="sl-SI"/>
        </w:rPr>
        <w:t>. plačnega razreda z osnovno plačo FJU (Z108)</w:t>
      </w:r>
      <w:r w:rsidRPr="00DD2861">
        <w:rPr>
          <w:color w:val="000000"/>
          <w:szCs w:val="20"/>
          <w:lang w:eastAsia="sl-SI"/>
        </w:rPr>
        <w:t xml:space="preserve"> </w:t>
      </w:r>
      <w:r>
        <w:rPr>
          <w:color w:val="000000"/>
          <w:szCs w:val="20"/>
          <w:lang w:eastAsia="sl-SI"/>
        </w:rPr>
        <w:t xml:space="preserve">za obračun v višini </w:t>
      </w:r>
      <w:r w:rsidR="00354420">
        <w:rPr>
          <w:color w:val="000000"/>
          <w:szCs w:val="20"/>
          <w:lang w:eastAsia="sl-SI"/>
        </w:rPr>
        <w:t>3.225,35</w:t>
      </w:r>
      <w:r w:rsidRPr="007862E4">
        <w:rPr>
          <w:color w:val="000000"/>
          <w:szCs w:val="20"/>
          <w:lang w:eastAsia="sl-SI"/>
        </w:rPr>
        <w:t xml:space="preserve"> EUR</w:t>
      </w:r>
      <w:r>
        <w:rPr>
          <w:color w:val="000000"/>
          <w:szCs w:val="20"/>
          <w:lang w:eastAsia="sl-SI"/>
        </w:rPr>
        <w:t>.</w:t>
      </w:r>
    </w:p>
    <w:p w14:paraId="741DF06D" w14:textId="77777777" w:rsidR="00AE6111" w:rsidRPr="007862E4" w:rsidRDefault="00AE6111" w:rsidP="00AE6111">
      <w:pPr>
        <w:jc w:val="both"/>
        <w:rPr>
          <w:iCs/>
          <w:color w:val="000000"/>
          <w:szCs w:val="20"/>
        </w:rPr>
      </w:pPr>
    </w:p>
    <w:p w14:paraId="3B9D69A1" w14:textId="77777777" w:rsidR="00AE6111" w:rsidRPr="003B47BE" w:rsidRDefault="00AE6111" w:rsidP="00AE6111">
      <w:pPr>
        <w:pStyle w:val="ZADEVA"/>
        <w:numPr>
          <w:ilvl w:val="2"/>
          <w:numId w:val="8"/>
        </w:numPr>
        <w:tabs>
          <w:tab w:val="clear" w:pos="1701"/>
          <w:tab w:val="left" w:pos="0"/>
        </w:tabs>
        <w:suppressAutoHyphens w:val="0"/>
        <w:jc w:val="both"/>
        <w:outlineLvl w:val="2"/>
        <w:rPr>
          <w:b w:val="0"/>
          <w:szCs w:val="20"/>
          <w:lang w:val="sl-SI"/>
        </w:rPr>
      </w:pPr>
      <w:bookmarkStart w:id="39" w:name="_Toc204235401"/>
      <w:r>
        <w:rPr>
          <w:b w:val="0"/>
          <w:szCs w:val="20"/>
          <w:lang w:val="sl-SI"/>
        </w:rPr>
        <w:t>Aplikacija za izvedbo prevedbe</w:t>
      </w:r>
      <w:bookmarkEnd w:id="39"/>
    </w:p>
    <w:p w14:paraId="20EA0BD9" w14:textId="77777777" w:rsidR="00AE6111" w:rsidRDefault="00AE6111" w:rsidP="00AE6111">
      <w:pPr>
        <w:pStyle w:val="ZADEVA"/>
        <w:tabs>
          <w:tab w:val="clear" w:pos="1701"/>
          <w:tab w:val="left" w:pos="0"/>
        </w:tabs>
        <w:ind w:left="0" w:firstLine="0"/>
        <w:jc w:val="both"/>
        <w:rPr>
          <w:b w:val="0"/>
          <w:bCs/>
          <w:color w:val="000000"/>
          <w:szCs w:val="20"/>
          <w:lang w:val="sl-SI" w:eastAsia="sl-SI"/>
        </w:rPr>
      </w:pPr>
    </w:p>
    <w:p w14:paraId="4DD54CD0" w14:textId="2CC47FC4" w:rsidR="00AE6111" w:rsidRPr="003C1BBC" w:rsidRDefault="00AE6111" w:rsidP="00AE6111">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Iz uporabljene aplikacije je za javn</w:t>
      </w:r>
      <w:r w:rsidR="00354420">
        <w:rPr>
          <w:b w:val="0"/>
          <w:bCs/>
          <w:color w:val="000000"/>
          <w:szCs w:val="20"/>
          <w:lang w:val="sl-SI" w:eastAsia="sl-SI"/>
        </w:rPr>
        <w:t>o</w:t>
      </w:r>
      <w:r w:rsidRPr="003C1BBC">
        <w:rPr>
          <w:b w:val="0"/>
          <w:bCs/>
          <w:color w:val="000000"/>
          <w:szCs w:val="20"/>
          <w:lang w:val="sl-SI" w:eastAsia="sl-SI"/>
        </w:rPr>
        <w:t xml:space="preserve"> uslužben</w:t>
      </w:r>
      <w:r w:rsidR="00354420">
        <w:rPr>
          <w:b w:val="0"/>
          <w:bCs/>
          <w:color w:val="000000"/>
          <w:szCs w:val="20"/>
          <w:lang w:val="sl-SI" w:eastAsia="sl-SI"/>
        </w:rPr>
        <w:t>ko</w:t>
      </w:r>
      <w:r w:rsidRPr="003C1BBC">
        <w:rPr>
          <w:b w:val="0"/>
          <w:bCs/>
          <w:color w:val="000000"/>
          <w:szCs w:val="20"/>
          <w:lang w:val="sl-SI" w:eastAsia="sl-SI"/>
        </w:rPr>
        <w:t xml:space="preserve"> razvidno:</w:t>
      </w:r>
    </w:p>
    <w:p w14:paraId="4BF40385" w14:textId="77777777" w:rsidR="00AE6111" w:rsidRPr="003C1BBC" w:rsidRDefault="00AE6111" w:rsidP="00AE6111">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4531"/>
        <w:gridCol w:w="3963"/>
      </w:tblGrid>
      <w:tr w:rsidR="00AE6111" w:rsidRPr="003C1BBC" w14:paraId="51B52F70" w14:textId="77777777" w:rsidTr="004C3625">
        <w:tc>
          <w:tcPr>
            <w:tcW w:w="4531" w:type="dxa"/>
          </w:tcPr>
          <w:p w14:paraId="6B37F256" w14:textId="77777777" w:rsidR="00AE6111" w:rsidRPr="003C1BBC" w:rsidRDefault="00AE6111" w:rsidP="004C3625">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Šifra DM</w:t>
            </w:r>
          </w:p>
        </w:tc>
        <w:tc>
          <w:tcPr>
            <w:tcW w:w="3963" w:type="dxa"/>
          </w:tcPr>
          <w:p w14:paraId="5C58B218" w14:textId="52CA3BFE" w:rsidR="00AE6111" w:rsidRPr="003C1BBC" w:rsidRDefault="00354420"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D019008</w:t>
            </w:r>
          </w:p>
        </w:tc>
      </w:tr>
      <w:tr w:rsidR="00AE6111" w:rsidRPr="003C1BBC" w14:paraId="6A02757D" w14:textId="77777777" w:rsidTr="004C3625">
        <w:tc>
          <w:tcPr>
            <w:tcW w:w="4531" w:type="dxa"/>
          </w:tcPr>
          <w:p w14:paraId="2EE9CB08" w14:textId="77777777" w:rsidR="00AE6111" w:rsidRPr="003C1BBC" w:rsidRDefault="00AE6111" w:rsidP="004C3625">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Delovno mesto</w:t>
            </w:r>
          </w:p>
        </w:tc>
        <w:tc>
          <w:tcPr>
            <w:tcW w:w="3963" w:type="dxa"/>
          </w:tcPr>
          <w:p w14:paraId="5A1EC899" w14:textId="1CAAED1D" w:rsidR="00AE6111" w:rsidRPr="003C1BBC" w:rsidRDefault="00354420"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Visokošolski učitelj - docent</w:t>
            </w:r>
          </w:p>
        </w:tc>
      </w:tr>
      <w:tr w:rsidR="00354420" w:rsidRPr="003C1BBC" w14:paraId="457BE097" w14:textId="77777777" w:rsidTr="004C3625">
        <w:tc>
          <w:tcPr>
            <w:tcW w:w="4531" w:type="dxa"/>
          </w:tcPr>
          <w:p w14:paraId="1ECAD210" w14:textId="15BB3E55" w:rsidR="00354420" w:rsidRPr="003C1BBC" w:rsidRDefault="00354420" w:rsidP="004C3625">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Šifra naziva</w:t>
            </w:r>
          </w:p>
        </w:tc>
        <w:tc>
          <w:tcPr>
            <w:tcW w:w="3963" w:type="dxa"/>
          </w:tcPr>
          <w:p w14:paraId="65E962B0" w14:textId="4B530BC9" w:rsidR="00354420" w:rsidRDefault="00354420"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1</w:t>
            </w:r>
          </w:p>
        </w:tc>
      </w:tr>
      <w:tr w:rsidR="00354420" w:rsidRPr="003C1BBC" w14:paraId="752DA5FE" w14:textId="77777777" w:rsidTr="004C3625">
        <w:tc>
          <w:tcPr>
            <w:tcW w:w="4531" w:type="dxa"/>
          </w:tcPr>
          <w:p w14:paraId="1F85BD5F" w14:textId="7AC7E3AA" w:rsidR="00354420" w:rsidRDefault="00354420" w:rsidP="004C3625">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Naziv</w:t>
            </w:r>
          </w:p>
        </w:tc>
        <w:tc>
          <w:tcPr>
            <w:tcW w:w="3963" w:type="dxa"/>
          </w:tcPr>
          <w:p w14:paraId="68BEA786" w14:textId="75F5826B" w:rsidR="00354420" w:rsidRDefault="00354420"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Docent</w:t>
            </w:r>
          </w:p>
        </w:tc>
      </w:tr>
      <w:tr w:rsidR="00AE6111" w:rsidRPr="003C1BBC" w14:paraId="406F2949" w14:textId="77777777" w:rsidTr="004C3625">
        <w:tc>
          <w:tcPr>
            <w:tcW w:w="4531" w:type="dxa"/>
          </w:tcPr>
          <w:p w14:paraId="7B62296D" w14:textId="77777777" w:rsidR="00AE6111" w:rsidRPr="003C1BBC" w:rsidRDefault="00AE6111" w:rsidP="004C3625">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Izhodiščni PR DM, 31. 12. 2024</w:t>
            </w:r>
          </w:p>
        </w:tc>
        <w:tc>
          <w:tcPr>
            <w:tcW w:w="3963" w:type="dxa"/>
          </w:tcPr>
          <w:p w14:paraId="7FDC45D0" w14:textId="366B415C" w:rsidR="00AE6111" w:rsidRPr="003C1BBC" w:rsidRDefault="00354420"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47</w:t>
            </w:r>
          </w:p>
        </w:tc>
      </w:tr>
      <w:tr w:rsidR="00AE6111" w:rsidRPr="003C1BBC" w14:paraId="5A238099" w14:textId="77777777" w:rsidTr="004C3625">
        <w:tc>
          <w:tcPr>
            <w:tcW w:w="4531" w:type="dxa"/>
          </w:tcPr>
          <w:p w14:paraId="038F9E94" w14:textId="77777777" w:rsidR="00AE6111" w:rsidRPr="003C1BBC" w:rsidRDefault="00AE6111" w:rsidP="004C3625">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Končni PR DM, 31. 12. 2024</w:t>
            </w:r>
          </w:p>
        </w:tc>
        <w:tc>
          <w:tcPr>
            <w:tcW w:w="3963" w:type="dxa"/>
          </w:tcPr>
          <w:p w14:paraId="37C34B10" w14:textId="2C3F272F" w:rsidR="00AE6111" w:rsidRPr="003C1BBC" w:rsidRDefault="00354420"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57</w:t>
            </w:r>
          </w:p>
        </w:tc>
      </w:tr>
      <w:tr w:rsidR="00AE6111" w:rsidRPr="003C1BBC" w14:paraId="61365222" w14:textId="77777777" w:rsidTr="004C3625">
        <w:tc>
          <w:tcPr>
            <w:tcW w:w="4531" w:type="dxa"/>
          </w:tcPr>
          <w:p w14:paraId="1F095AFB" w14:textId="77777777" w:rsidR="00AE6111" w:rsidRPr="003C1BBC" w:rsidRDefault="00AE6111" w:rsidP="004C3625">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Izhodiščni PR DM, 1. 1. 2025</w:t>
            </w:r>
          </w:p>
        </w:tc>
        <w:tc>
          <w:tcPr>
            <w:tcW w:w="3963" w:type="dxa"/>
          </w:tcPr>
          <w:p w14:paraId="44F40A27" w14:textId="537501FD" w:rsidR="00AE6111" w:rsidRPr="003C1BBC" w:rsidRDefault="00354420"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35</w:t>
            </w:r>
          </w:p>
        </w:tc>
      </w:tr>
      <w:tr w:rsidR="00AE6111" w:rsidRPr="003C1BBC" w14:paraId="31109A92" w14:textId="77777777" w:rsidTr="004C3625">
        <w:tc>
          <w:tcPr>
            <w:tcW w:w="4531" w:type="dxa"/>
          </w:tcPr>
          <w:p w14:paraId="7BF9C5A1" w14:textId="77777777" w:rsidR="00AE6111" w:rsidRPr="003C1BBC" w:rsidRDefault="00AE6111" w:rsidP="004C3625">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Končni PR DM, 1. 1. 2025</w:t>
            </w:r>
          </w:p>
        </w:tc>
        <w:tc>
          <w:tcPr>
            <w:tcW w:w="3963" w:type="dxa"/>
          </w:tcPr>
          <w:p w14:paraId="381FA52E" w14:textId="2191354A" w:rsidR="00AE6111" w:rsidRPr="003C1BBC" w:rsidRDefault="00354420"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45</w:t>
            </w:r>
          </w:p>
        </w:tc>
      </w:tr>
      <w:tr w:rsidR="00AE6111" w:rsidRPr="003C1BBC" w14:paraId="06661895" w14:textId="77777777" w:rsidTr="004C3625">
        <w:tc>
          <w:tcPr>
            <w:tcW w:w="4531" w:type="dxa"/>
          </w:tcPr>
          <w:p w14:paraId="6506AA1B" w14:textId="77777777" w:rsidR="00AE6111" w:rsidRPr="003C1BBC" w:rsidRDefault="00AE6111" w:rsidP="004C3625">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Število PR za odpravo nesorazmerij</w:t>
            </w:r>
          </w:p>
        </w:tc>
        <w:tc>
          <w:tcPr>
            <w:tcW w:w="3963" w:type="dxa"/>
          </w:tcPr>
          <w:p w14:paraId="4BB8AA32" w14:textId="77777777" w:rsidR="00AE6111" w:rsidRPr="003C1BBC" w:rsidRDefault="00AE6111" w:rsidP="004C3625">
            <w:pPr>
              <w:pStyle w:val="ZADEVA"/>
              <w:tabs>
                <w:tab w:val="clear" w:pos="1701"/>
                <w:tab w:val="left" w:pos="0"/>
              </w:tabs>
              <w:ind w:left="0" w:firstLine="0"/>
              <w:jc w:val="center"/>
              <w:rPr>
                <w:b w:val="0"/>
                <w:bCs/>
                <w:color w:val="000000"/>
                <w:szCs w:val="20"/>
                <w:lang w:val="sl-SI" w:eastAsia="sl-SI"/>
              </w:rPr>
            </w:pPr>
            <w:r w:rsidRPr="003C1BBC">
              <w:rPr>
                <w:b w:val="0"/>
                <w:bCs/>
                <w:color w:val="000000"/>
                <w:szCs w:val="20"/>
                <w:lang w:val="sl-SI" w:eastAsia="sl-SI"/>
              </w:rPr>
              <w:t>4</w:t>
            </w:r>
          </w:p>
        </w:tc>
      </w:tr>
      <w:tr w:rsidR="00AE6111" w:rsidRPr="003C1BBC" w14:paraId="76A591C4" w14:textId="77777777" w:rsidTr="004C3625">
        <w:tc>
          <w:tcPr>
            <w:tcW w:w="4531" w:type="dxa"/>
          </w:tcPr>
          <w:p w14:paraId="15C9CC7F" w14:textId="77777777" w:rsidR="00AE6111" w:rsidRPr="003C1BBC" w:rsidRDefault="00AE6111" w:rsidP="004C3625">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Korekcija</w:t>
            </w:r>
          </w:p>
        </w:tc>
        <w:tc>
          <w:tcPr>
            <w:tcW w:w="3963" w:type="dxa"/>
          </w:tcPr>
          <w:p w14:paraId="79B6D8BC" w14:textId="77777777" w:rsidR="00AE6111" w:rsidRPr="003C1BBC" w:rsidRDefault="00AE6111" w:rsidP="004C3625">
            <w:pPr>
              <w:pStyle w:val="ZADEVA"/>
              <w:tabs>
                <w:tab w:val="clear" w:pos="1701"/>
                <w:tab w:val="left" w:pos="0"/>
              </w:tabs>
              <w:ind w:left="0" w:firstLine="0"/>
              <w:jc w:val="center"/>
              <w:rPr>
                <w:b w:val="0"/>
                <w:bCs/>
                <w:color w:val="000000"/>
                <w:szCs w:val="20"/>
                <w:lang w:val="sl-SI" w:eastAsia="sl-SI"/>
              </w:rPr>
            </w:pPr>
            <w:r w:rsidRPr="003C1BBC">
              <w:rPr>
                <w:b w:val="0"/>
                <w:bCs/>
                <w:color w:val="000000"/>
                <w:szCs w:val="20"/>
                <w:lang w:val="sl-SI" w:eastAsia="sl-SI"/>
              </w:rPr>
              <w:t>0</w:t>
            </w:r>
          </w:p>
        </w:tc>
      </w:tr>
      <w:tr w:rsidR="00AE6111" w:rsidRPr="003C1BBC" w14:paraId="5B30692B" w14:textId="77777777" w:rsidTr="004C3625">
        <w:tc>
          <w:tcPr>
            <w:tcW w:w="4531" w:type="dxa"/>
          </w:tcPr>
          <w:p w14:paraId="48D5F494" w14:textId="77777777" w:rsidR="00AE6111" w:rsidRPr="003C1BBC" w:rsidRDefault="00AE6111" w:rsidP="004C3625">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 xml:space="preserve">PR JU, 31. 12. 2024 </w:t>
            </w:r>
          </w:p>
        </w:tc>
        <w:tc>
          <w:tcPr>
            <w:tcW w:w="3963" w:type="dxa"/>
          </w:tcPr>
          <w:p w14:paraId="5314ACA7" w14:textId="6C39CAB3" w:rsidR="00AE6111" w:rsidRPr="003C1BBC" w:rsidRDefault="00354420"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49</w:t>
            </w:r>
          </w:p>
        </w:tc>
      </w:tr>
      <w:tr w:rsidR="00AE6111" w:rsidRPr="003C1BBC" w14:paraId="6AEB8C8E" w14:textId="77777777" w:rsidTr="004C3625">
        <w:tc>
          <w:tcPr>
            <w:tcW w:w="4531" w:type="dxa"/>
          </w:tcPr>
          <w:p w14:paraId="6B3F830A" w14:textId="77777777" w:rsidR="00AE6111" w:rsidRPr="003C1BBC" w:rsidRDefault="00AE6111" w:rsidP="004C3625">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Vrednost PR JU, 31. 12. 2024 (v EUR)</w:t>
            </w:r>
          </w:p>
        </w:tc>
        <w:tc>
          <w:tcPr>
            <w:tcW w:w="3963" w:type="dxa"/>
          </w:tcPr>
          <w:p w14:paraId="7E931076" w14:textId="785F3DAE" w:rsidR="00AE6111" w:rsidRPr="003C1BBC" w:rsidRDefault="00354420"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3.125,35</w:t>
            </w:r>
          </w:p>
        </w:tc>
      </w:tr>
      <w:tr w:rsidR="00AE6111" w:rsidRPr="003C1BBC" w14:paraId="3BD47536" w14:textId="77777777" w:rsidTr="004C3625">
        <w:tc>
          <w:tcPr>
            <w:tcW w:w="4531" w:type="dxa"/>
          </w:tcPr>
          <w:p w14:paraId="697C1001" w14:textId="77777777" w:rsidR="00AE6111" w:rsidRPr="003C1BBC" w:rsidRDefault="00AE6111" w:rsidP="004C3625">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PR JU, 1. 1. 2025</w:t>
            </w:r>
          </w:p>
        </w:tc>
        <w:tc>
          <w:tcPr>
            <w:tcW w:w="3963" w:type="dxa"/>
          </w:tcPr>
          <w:p w14:paraId="577EF045" w14:textId="0A46DE94" w:rsidR="00AE6111" w:rsidRPr="003C1BBC" w:rsidRDefault="00354420"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38</w:t>
            </w:r>
          </w:p>
        </w:tc>
      </w:tr>
      <w:tr w:rsidR="00AE6111" w:rsidRPr="003C1BBC" w14:paraId="2A094715" w14:textId="77777777" w:rsidTr="004C3625">
        <w:tc>
          <w:tcPr>
            <w:tcW w:w="4531" w:type="dxa"/>
          </w:tcPr>
          <w:p w14:paraId="60A172E7" w14:textId="77777777" w:rsidR="00AE6111" w:rsidRPr="003C1BBC" w:rsidRDefault="00AE6111" w:rsidP="004C3625">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Vrednost PR JU, 1. 1. 2025</w:t>
            </w:r>
          </w:p>
        </w:tc>
        <w:tc>
          <w:tcPr>
            <w:tcW w:w="3963" w:type="dxa"/>
          </w:tcPr>
          <w:p w14:paraId="2CC20367" w14:textId="5FD01222" w:rsidR="00AE6111" w:rsidRPr="003C1BBC" w:rsidRDefault="00354420"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3.743,18</w:t>
            </w:r>
          </w:p>
        </w:tc>
      </w:tr>
      <w:tr w:rsidR="00AE6111" w14:paraId="15CC68C3" w14:textId="77777777" w:rsidTr="004C3625">
        <w:tc>
          <w:tcPr>
            <w:tcW w:w="4531" w:type="dxa"/>
          </w:tcPr>
          <w:p w14:paraId="40F8C11A" w14:textId="77777777" w:rsidR="00AE6111" w:rsidRPr="003C1BBC" w:rsidRDefault="00AE6111" w:rsidP="004C3625">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Razlika</w:t>
            </w:r>
          </w:p>
        </w:tc>
        <w:tc>
          <w:tcPr>
            <w:tcW w:w="3963" w:type="dxa"/>
          </w:tcPr>
          <w:p w14:paraId="2214DF6F" w14:textId="43D621F5" w:rsidR="00AE6111" w:rsidRDefault="00354420"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617,83</w:t>
            </w:r>
          </w:p>
        </w:tc>
      </w:tr>
    </w:tbl>
    <w:p w14:paraId="5DDBC699" w14:textId="77777777" w:rsidR="00AE6111" w:rsidRDefault="00AE6111" w:rsidP="00AE6111">
      <w:pPr>
        <w:pStyle w:val="ZADEVA"/>
        <w:tabs>
          <w:tab w:val="clear" w:pos="1701"/>
          <w:tab w:val="left" w:pos="0"/>
        </w:tabs>
        <w:suppressAutoHyphens w:val="0"/>
        <w:ind w:left="720" w:firstLine="0"/>
        <w:jc w:val="both"/>
        <w:outlineLvl w:val="2"/>
        <w:rPr>
          <w:b w:val="0"/>
          <w:szCs w:val="20"/>
          <w:lang w:val="sl-SI"/>
        </w:rPr>
      </w:pPr>
    </w:p>
    <w:p w14:paraId="535EB98B" w14:textId="77777777" w:rsidR="00AE6111" w:rsidRPr="003B47BE" w:rsidRDefault="00AE6111" w:rsidP="00AE6111">
      <w:pPr>
        <w:pStyle w:val="ZADEVA"/>
        <w:numPr>
          <w:ilvl w:val="2"/>
          <w:numId w:val="8"/>
        </w:numPr>
        <w:tabs>
          <w:tab w:val="clear" w:pos="1701"/>
          <w:tab w:val="left" w:pos="0"/>
        </w:tabs>
        <w:suppressAutoHyphens w:val="0"/>
        <w:jc w:val="both"/>
        <w:outlineLvl w:val="2"/>
        <w:rPr>
          <w:b w:val="0"/>
          <w:szCs w:val="20"/>
          <w:lang w:val="sl-SI"/>
        </w:rPr>
      </w:pPr>
      <w:bookmarkStart w:id="40" w:name="_Toc204235402"/>
      <w:r w:rsidRPr="003B47BE">
        <w:rPr>
          <w:b w:val="0"/>
          <w:szCs w:val="20"/>
          <w:lang w:val="sl-SI"/>
        </w:rPr>
        <w:t>Ugotovitve inšpektor</w:t>
      </w:r>
      <w:r>
        <w:rPr>
          <w:b w:val="0"/>
          <w:szCs w:val="20"/>
          <w:lang w:val="sl-SI"/>
        </w:rPr>
        <w:t>ice</w:t>
      </w:r>
      <w:bookmarkEnd w:id="40"/>
    </w:p>
    <w:p w14:paraId="7400DACA" w14:textId="77777777" w:rsidR="00AE6111" w:rsidRDefault="00AE6111" w:rsidP="00AE6111">
      <w:pPr>
        <w:pStyle w:val="ZADEVA"/>
        <w:tabs>
          <w:tab w:val="clear" w:pos="1701"/>
          <w:tab w:val="left" w:pos="0"/>
        </w:tabs>
        <w:ind w:left="0" w:firstLine="0"/>
        <w:jc w:val="both"/>
        <w:rPr>
          <w:b w:val="0"/>
          <w:szCs w:val="20"/>
          <w:lang w:val="sl-SI"/>
        </w:rPr>
      </w:pPr>
    </w:p>
    <w:p w14:paraId="5FD67AA8" w14:textId="698D97B4" w:rsidR="00AE6111" w:rsidRDefault="00AE6111" w:rsidP="00AE6111">
      <w:pPr>
        <w:pStyle w:val="ZADEVA"/>
        <w:tabs>
          <w:tab w:val="clear" w:pos="1701"/>
          <w:tab w:val="left" w:pos="0"/>
        </w:tabs>
        <w:ind w:left="0" w:firstLine="0"/>
        <w:jc w:val="both"/>
        <w:rPr>
          <w:b w:val="0"/>
          <w:szCs w:val="20"/>
          <w:lang w:val="sl-SI"/>
        </w:rPr>
      </w:pPr>
      <w:r>
        <w:rPr>
          <w:b w:val="0"/>
          <w:szCs w:val="20"/>
          <w:lang w:val="sl-SI"/>
        </w:rPr>
        <w:t>Javn</w:t>
      </w:r>
      <w:r w:rsidR="00354420">
        <w:rPr>
          <w:b w:val="0"/>
          <w:szCs w:val="20"/>
          <w:lang w:val="sl-SI"/>
        </w:rPr>
        <w:t>a</w:t>
      </w:r>
      <w:r>
        <w:rPr>
          <w:b w:val="0"/>
          <w:szCs w:val="20"/>
          <w:lang w:val="sl-SI"/>
        </w:rPr>
        <w:t xml:space="preserve"> uslužben</w:t>
      </w:r>
      <w:r w:rsidR="00354420">
        <w:rPr>
          <w:b w:val="0"/>
          <w:szCs w:val="20"/>
          <w:lang w:val="sl-SI"/>
        </w:rPr>
        <w:t>ka</w:t>
      </w:r>
      <w:r>
        <w:rPr>
          <w:b w:val="0"/>
          <w:szCs w:val="20"/>
          <w:lang w:val="sl-SI"/>
        </w:rPr>
        <w:t xml:space="preserve"> </w:t>
      </w:r>
      <w:r w:rsidR="00354420">
        <w:rPr>
          <w:b w:val="0"/>
          <w:szCs w:val="20"/>
          <w:lang w:val="sl-SI"/>
        </w:rPr>
        <w:t>je</w:t>
      </w:r>
      <w:r>
        <w:rPr>
          <w:b w:val="0"/>
          <w:szCs w:val="20"/>
          <w:lang w:val="sl-SI"/>
        </w:rPr>
        <w:t xml:space="preserve"> pogodb</w:t>
      </w:r>
      <w:r w:rsidR="00354420">
        <w:rPr>
          <w:b w:val="0"/>
          <w:szCs w:val="20"/>
          <w:lang w:val="sl-SI"/>
        </w:rPr>
        <w:t>o</w:t>
      </w:r>
      <w:r>
        <w:rPr>
          <w:b w:val="0"/>
          <w:szCs w:val="20"/>
          <w:lang w:val="sl-SI"/>
        </w:rPr>
        <w:t xml:space="preserve"> o zaposlitvi</w:t>
      </w:r>
      <w:r w:rsidR="00354420">
        <w:rPr>
          <w:b w:val="0"/>
          <w:szCs w:val="20"/>
          <w:lang w:val="sl-SI"/>
        </w:rPr>
        <w:t xml:space="preserve"> za dopolnilno delo</w:t>
      </w:r>
      <w:r>
        <w:rPr>
          <w:b w:val="0"/>
          <w:szCs w:val="20"/>
          <w:lang w:val="sl-SI"/>
        </w:rPr>
        <w:t xml:space="preserve"> za prehod na ZSTSPJS podpisala dne </w:t>
      </w:r>
      <w:r w:rsidR="00354420">
        <w:rPr>
          <w:b w:val="0"/>
          <w:szCs w:val="20"/>
          <w:lang w:val="sl-SI"/>
        </w:rPr>
        <w:t>26</w:t>
      </w:r>
      <w:r>
        <w:rPr>
          <w:b w:val="0"/>
          <w:szCs w:val="20"/>
          <w:lang w:val="sl-SI"/>
        </w:rPr>
        <w:t xml:space="preserve">. </w:t>
      </w:r>
      <w:r w:rsidR="00354420">
        <w:rPr>
          <w:b w:val="0"/>
          <w:szCs w:val="20"/>
          <w:lang w:val="sl-SI"/>
        </w:rPr>
        <w:t>2</w:t>
      </w:r>
      <w:r>
        <w:rPr>
          <w:b w:val="0"/>
          <w:szCs w:val="20"/>
          <w:lang w:val="sl-SI"/>
        </w:rPr>
        <w:t>. 2025, kar je po roku iz prvega odstavka 99. člena ZSTSPJS (31. 12. 2024).</w:t>
      </w:r>
    </w:p>
    <w:p w14:paraId="422C61DD" w14:textId="77777777" w:rsidR="00AE6111" w:rsidRDefault="00AE6111" w:rsidP="00AE6111">
      <w:pPr>
        <w:pStyle w:val="ZADEVA"/>
        <w:tabs>
          <w:tab w:val="clear" w:pos="1701"/>
          <w:tab w:val="left" w:pos="0"/>
        </w:tabs>
        <w:ind w:left="0" w:firstLine="0"/>
        <w:jc w:val="both"/>
        <w:rPr>
          <w:b w:val="0"/>
          <w:szCs w:val="20"/>
          <w:lang w:val="sl-SI"/>
        </w:rPr>
      </w:pPr>
    </w:p>
    <w:p w14:paraId="282F5C3B" w14:textId="70E5F6CF" w:rsidR="00AE6111" w:rsidRPr="0019401D" w:rsidRDefault="00AE6111" w:rsidP="00AE6111">
      <w:pPr>
        <w:pStyle w:val="ZADEVA"/>
        <w:tabs>
          <w:tab w:val="clear" w:pos="1701"/>
          <w:tab w:val="left" w:pos="0"/>
        </w:tabs>
        <w:ind w:left="0" w:firstLine="0"/>
        <w:jc w:val="both"/>
        <w:rPr>
          <w:b w:val="0"/>
          <w:szCs w:val="20"/>
          <w:lang w:val="sl-SI"/>
        </w:rPr>
      </w:pPr>
      <w:r>
        <w:rPr>
          <w:b w:val="0"/>
          <w:szCs w:val="20"/>
          <w:lang w:val="sl-SI"/>
        </w:rPr>
        <w:t>PF je</w:t>
      </w:r>
      <w:r>
        <w:rPr>
          <w:b w:val="0"/>
          <w:bCs/>
          <w:color w:val="000000"/>
          <w:szCs w:val="20"/>
          <w:lang w:val="sl-SI" w:eastAsia="sl-SI"/>
        </w:rPr>
        <w:t xml:space="preserve"> v </w:t>
      </w:r>
      <w:r w:rsidR="00354420">
        <w:rPr>
          <w:b w:val="0"/>
          <w:bCs/>
          <w:color w:val="000000"/>
          <w:szCs w:val="20"/>
          <w:lang w:val="sl-SI" w:eastAsia="sl-SI"/>
        </w:rPr>
        <w:t>13</w:t>
      </w:r>
      <w:r>
        <w:rPr>
          <w:b w:val="0"/>
          <w:bCs/>
          <w:color w:val="000000"/>
          <w:szCs w:val="20"/>
          <w:lang w:val="sl-SI" w:eastAsia="sl-SI"/>
        </w:rPr>
        <w:t xml:space="preserve">. členu </w:t>
      </w:r>
      <w:r w:rsidR="00354420">
        <w:rPr>
          <w:b w:val="0"/>
          <w:bCs/>
          <w:color w:val="000000"/>
          <w:szCs w:val="20"/>
          <w:lang w:val="sl-SI" w:eastAsia="sl-SI"/>
        </w:rPr>
        <w:t>p</w:t>
      </w:r>
      <w:r>
        <w:rPr>
          <w:b w:val="0"/>
          <w:bCs/>
          <w:color w:val="000000"/>
          <w:szCs w:val="20"/>
          <w:lang w:val="sl-SI" w:eastAsia="sl-SI"/>
        </w:rPr>
        <w:t>ogodb</w:t>
      </w:r>
      <w:r w:rsidR="00354420">
        <w:rPr>
          <w:b w:val="0"/>
          <w:bCs/>
          <w:color w:val="000000"/>
          <w:szCs w:val="20"/>
          <w:lang w:val="sl-SI" w:eastAsia="sl-SI"/>
        </w:rPr>
        <w:t>e</w:t>
      </w:r>
      <w:r>
        <w:rPr>
          <w:b w:val="0"/>
          <w:bCs/>
          <w:color w:val="000000"/>
          <w:szCs w:val="20"/>
          <w:lang w:val="sl-SI" w:eastAsia="sl-SI"/>
        </w:rPr>
        <w:t xml:space="preserve"> o zaposlitvi nepravilno določila</w:t>
      </w:r>
      <w:r w:rsidR="00354420">
        <w:rPr>
          <w:b w:val="0"/>
          <w:bCs/>
          <w:color w:val="000000"/>
          <w:szCs w:val="20"/>
          <w:lang w:val="sl-SI" w:eastAsia="sl-SI"/>
        </w:rPr>
        <w:t xml:space="preserve"> 4. in 6. višino obroka</w:t>
      </w:r>
      <w:r w:rsidR="00C14BBF">
        <w:rPr>
          <w:b w:val="0"/>
          <w:bCs/>
          <w:color w:val="000000"/>
          <w:szCs w:val="20"/>
          <w:lang w:val="sl-SI" w:eastAsia="sl-SI"/>
        </w:rPr>
        <w:t xml:space="preserve">. </w:t>
      </w:r>
      <w:r w:rsidRPr="0019401D">
        <w:rPr>
          <w:b w:val="0"/>
          <w:szCs w:val="20"/>
          <w:lang w:val="sl-SI"/>
        </w:rPr>
        <w:t xml:space="preserve">Ne glede na navedeno nepravilnost pa </w:t>
      </w:r>
      <w:r w:rsidR="0040320B">
        <w:rPr>
          <w:b w:val="0"/>
          <w:szCs w:val="20"/>
          <w:lang w:val="sl-SI"/>
        </w:rPr>
        <w:t xml:space="preserve">je </w:t>
      </w:r>
      <w:r w:rsidR="00C14BBF">
        <w:rPr>
          <w:b w:val="0"/>
          <w:szCs w:val="20"/>
          <w:lang w:val="sl-SI"/>
        </w:rPr>
        <w:t>osnovna plača skozi prehodno obdobje pravilno določena.</w:t>
      </w:r>
    </w:p>
    <w:p w14:paraId="3BF1F88F" w14:textId="77777777" w:rsidR="00AE6111" w:rsidRDefault="00AE6111" w:rsidP="00AE6111">
      <w:pPr>
        <w:pStyle w:val="ZADEVA"/>
        <w:tabs>
          <w:tab w:val="clear" w:pos="1701"/>
          <w:tab w:val="left" w:pos="0"/>
        </w:tabs>
        <w:ind w:left="0" w:firstLine="0"/>
        <w:jc w:val="both"/>
        <w:rPr>
          <w:b w:val="0"/>
          <w:bCs/>
          <w:szCs w:val="20"/>
          <w:lang w:val="sl-SI"/>
        </w:rPr>
      </w:pPr>
    </w:p>
    <w:p w14:paraId="7639B1E2" w14:textId="77777777" w:rsidR="00773C1D" w:rsidRDefault="00773C1D" w:rsidP="00AE6111">
      <w:pPr>
        <w:pStyle w:val="ZADEVA"/>
        <w:tabs>
          <w:tab w:val="clear" w:pos="1701"/>
          <w:tab w:val="left" w:pos="0"/>
        </w:tabs>
        <w:ind w:left="0" w:firstLine="0"/>
        <w:jc w:val="both"/>
        <w:rPr>
          <w:b w:val="0"/>
          <w:bCs/>
          <w:szCs w:val="20"/>
          <w:lang w:val="sl-SI"/>
        </w:rPr>
      </w:pPr>
    </w:p>
    <w:p w14:paraId="12C412E5" w14:textId="6795D5DB" w:rsidR="00773C1D" w:rsidRPr="00AE6111" w:rsidRDefault="00773C1D" w:rsidP="00773C1D">
      <w:pPr>
        <w:pStyle w:val="ZADEVA"/>
        <w:numPr>
          <w:ilvl w:val="1"/>
          <w:numId w:val="8"/>
        </w:numPr>
        <w:tabs>
          <w:tab w:val="clear" w:pos="1701"/>
          <w:tab w:val="left" w:pos="0"/>
        </w:tabs>
        <w:suppressAutoHyphens w:val="0"/>
        <w:spacing w:line="240" w:lineRule="auto"/>
        <w:jc w:val="both"/>
        <w:outlineLvl w:val="1"/>
        <w:rPr>
          <w:bCs/>
          <w:szCs w:val="20"/>
          <w:lang w:val="sl-SI"/>
        </w:rPr>
      </w:pPr>
      <w:bookmarkStart w:id="41" w:name="_Toc204235403"/>
      <w:r w:rsidRPr="00AE6111">
        <w:rPr>
          <w:bCs/>
          <w:szCs w:val="20"/>
          <w:lang w:val="sl-SI"/>
        </w:rPr>
        <w:t>Javn</w:t>
      </w:r>
      <w:r w:rsidR="00E52BE0">
        <w:rPr>
          <w:bCs/>
          <w:szCs w:val="20"/>
          <w:lang w:val="sl-SI"/>
        </w:rPr>
        <w:t>a</w:t>
      </w:r>
      <w:r w:rsidRPr="00AE6111">
        <w:rPr>
          <w:bCs/>
          <w:szCs w:val="20"/>
          <w:lang w:val="sl-SI"/>
        </w:rPr>
        <w:t xml:space="preserve"> uslužbenka </w:t>
      </w:r>
      <w:bookmarkEnd w:id="41"/>
      <w:r w:rsidR="00493158">
        <w:rPr>
          <w:bCs/>
          <w:szCs w:val="20"/>
          <w:lang w:val="sl-SI"/>
        </w:rPr>
        <w:t>█</w:t>
      </w:r>
    </w:p>
    <w:p w14:paraId="0715A0F4" w14:textId="77777777" w:rsidR="00773C1D" w:rsidRDefault="00773C1D" w:rsidP="00773C1D">
      <w:pPr>
        <w:pStyle w:val="ZADEVA"/>
        <w:tabs>
          <w:tab w:val="clear" w:pos="1701"/>
          <w:tab w:val="left" w:pos="0"/>
        </w:tabs>
        <w:suppressAutoHyphens w:val="0"/>
        <w:spacing w:line="240" w:lineRule="auto"/>
        <w:ind w:left="360" w:firstLine="0"/>
        <w:jc w:val="both"/>
        <w:outlineLvl w:val="1"/>
        <w:rPr>
          <w:b w:val="0"/>
          <w:szCs w:val="20"/>
          <w:lang w:val="sl-SI"/>
        </w:rPr>
      </w:pPr>
    </w:p>
    <w:p w14:paraId="63CC683C" w14:textId="0AA851C3" w:rsidR="00773C1D" w:rsidRDefault="00773C1D" w:rsidP="00773C1D">
      <w:pPr>
        <w:pStyle w:val="ZADEVA"/>
        <w:tabs>
          <w:tab w:val="clear" w:pos="1701"/>
          <w:tab w:val="left" w:pos="0"/>
        </w:tabs>
        <w:ind w:left="0" w:firstLine="0"/>
        <w:jc w:val="both"/>
        <w:rPr>
          <w:b w:val="0"/>
          <w:bCs/>
          <w:color w:val="000000"/>
          <w:szCs w:val="20"/>
          <w:lang w:val="sl-SI" w:eastAsia="sl-SI"/>
        </w:rPr>
      </w:pPr>
      <w:r>
        <w:rPr>
          <w:b w:val="0"/>
          <w:szCs w:val="20"/>
          <w:lang w:val="sl-SI"/>
        </w:rPr>
        <w:t xml:space="preserve">Javna uslužbenka </w:t>
      </w:r>
      <w:r w:rsidR="00493158">
        <w:rPr>
          <w:b w:val="0"/>
          <w:szCs w:val="20"/>
          <w:lang w:val="sl-SI"/>
        </w:rPr>
        <w:t>█</w:t>
      </w:r>
      <w:r>
        <w:rPr>
          <w:b w:val="0"/>
          <w:szCs w:val="20"/>
          <w:lang w:val="sl-SI"/>
        </w:rPr>
        <w:t xml:space="preserve">, </w:t>
      </w:r>
      <w:r w:rsidR="00BA08A3">
        <w:rPr>
          <w:b w:val="0"/>
          <w:szCs w:val="20"/>
          <w:lang w:val="sl-SI"/>
        </w:rPr>
        <w:t>█</w:t>
      </w:r>
      <w:r w:rsidRPr="00264087">
        <w:rPr>
          <w:rStyle w:val="Sprotnaopomba-sklic"/>
          <w:b w:val="0"/>
          <w:bCs/>
          <w:szCs w:val="20"/>
        </w:rPr>
        <w:footnoteReference w:id="16"/>
      </w:r>
      <w:r>
        <w:rPr>
          <w:b w:val="0"/>
          <w:bCs/>
          <w:color w:val="000000"/>
          <w:szCs w:val="20"/>
          <w:lang w:val="sl-SI" w:eastAsia="sl-SI"/>
        </w:rPr>
        <w:t xml:space="preserve">, je imela na dan 31. 12. 2024 </w:t>
      </w:r>
      <w:r w:rsidR="00BA08A3">
        <w:rPr>
          <w:b w:val="0"/>
          <w:bCs/>
          <w:color w:val="000000"/>
          <w:szCs w:val="20"/>
          <w:lang w:val="sl-SI" w:eastAsia="sl-SI"/>
        </w:rPr>
        <w:t>█</w:t>
      </w:r>
      <w:r>
        <w:rPr>
          <w:b w:val="0"/>
          <w:bCs/>
          <w:color w:val="000000"/>
          <w:szCs w:val="20"/>
          <w:lang w:val="sl-SI" w:eastAsia="sl-SI"/>
        </w:rPr>
        <w:t>delovne dobe.</w:t>
      </w:r>
    </w:p>
    <w:p w14:paraId="33C7BD75" w14:textId="77777777" w:rsidR="00773C1D" w:rsidRDefault="00773C1D" w:rsidP="00773C1D">
      <w:pPr>
        <w:pStyle w:val="ZADEVA"/>
        <w:tabs>
          <w:tab w:val="clear" w:pos="1701"/>
          <w:tab w:val="left" w:pos="0"/>
        </w:tabs>
        <w:ind w:left="0" w:firstLine="0"/>
        <w:jc w:val="both"/>
        <w:rPr>
          <w:b w:val="0"/>
          <w:bCs/>
          <w:color w:val="000000"/>
          <w:szCs w:val="20"/>
          <w:lang w:val="sl-SI" w:eastAsia="sl-SI"/>
        </w:rPr>
      </w:pPr>
    </w:p>
    <w:p w14:paraId="10BC0E6B" w14:textId="77777777" w:rsidR="00773C1D" w:rsidRPr="00CB6A50" w:rsidRDefault="00773C1D" w:rsidP="00773C1D">
      <w:pPr>
        <w:pStyle w:val="ZADEVA"/>
        <w:numPr>
          <w:ilvl w:val="2"/>
          <w:numId w:val="8"/>
        </w:numPr>
        <w:tabs>
          <w:tab w:val="clear" w:pos="1701"/>
          <w:tab w:val="left" w:pos="0"/>
        </w:tabs>
        <w:suppressAutoHyphens w:val="0"/>
        <w:jc w:val="both"/>
        <w:outlineLvl w:val="2"/>
        <w:rPr>
          <w:b w:val="0"/>
          <w:szCs w:val="20"/>
          <w:lang w:val="sl-SI"/>
        </w:rPr>
      </w:pPr>
      <w:bookmarkStart w:id="42" w:name="_Toc204235404"/>
      <w:r>
        <w:rPr>
          <w:b w:val="0"/>
          <w:szCs w:val="20"/>
          <w:lang w:val="sl-SI"/>
        </w:rPr>
        <w:t>Pogodba o zaposlitvi (do 31. 12. 2024)</w:t>
      </w:r>
      <w:bookmarkEnd w:id="42"/>
    </w:p>
    <w:p w14:paraId="1981DB57" w14:textId="77777777" w:rsidR="00773C1D" w:rsidRDefault="00773C1D" w:rsidP="00773C1D">
      <w:pPr>
        <w:pStyle w:val="ZADEVA"/>
        <w:tabs>
          <w:tab w:val="clear" w:pos="1701"/>
          <w:tab w:val="left" w:pos="0"/>
        </w:tabs>
        <w:ind w:left="0" w:firstLine="0"/>
        <w:jc w:val="both"/>
        <w:rPr>
          <w:b w:val="0"/>
          <w:bCs/>
          <w:color w:val="000000"/>
          <w:szCs w:val="20"/>
          <w:lang w:val="sl-SI" w:eastAsia="sl-SI"/>
        </w:rPr>
      </w:pPr>
    </w:p>
    <w:p w14:paraId="25C8627D" w14:textId="439826DD" w:rsidR="00773C1D" w:rsidRDefault="00773C1D" w:rsidP="00773C1D">
      <w:pPr>
        <w:pStyle w:val="ZADEVA"/>
        <w:tabs>
          <w:tab w:val="clear" w:pos="1701"/>
          <w:tab w:val="left" w:pos="0"/>
        </w:tabs>
        <w:ind w:left="0" w:firstLine="0"/>
        <w:jc w:val="both"/>
        <w:rPr>
          <w:b w:val="0"/>
          <w:szCs w:val="20"/>
          <w:lang w:val="sl-SI"/>
        </w:rPr>
      </w:pPr>
      <w:r>
        <w:rPr>
          <w:b w:val="0"/>
          <w:bCs/>
          <w:color w:val="000000"/>
          <w:szCs w:val="20"/>
          <w:lang w:val="sl-SI" w:eastAsia="sl-SI"/>
        </w:rPr>
        <w:t xml:space="preserve">Pred prehodom na nov plačni sistem je javna uslužbenka </w:t>
      </w:r>
      <w:r w:rsidR="00BA08A3">
        <w:rPr>
          <w:b w:val="0"/>
          <w:bCs/>
          <w:color w:val="000000"/>
          <w:szCs w:val="20"/>
          <w:lang w:val="sl-SI" w:eastAsia="sl-SI"/>
        </w:rPr>
        <w:t>█</w:t>
      </w:r>
      <w:r>
        <w:rPr>
          <w:b w:val="0"/>
          <w:bCs/>
          <w:color w:val="000000"/>
          <w:szCs w:val="20"/>
          <w:lang w:val="sl-SI" w:eastAsia="sl-SI"/>
        </w:rPr>
        <w:t xml:space="preserve">zasedala delovno mesto J017103 samostojni strokovni delavec VII/2 (II), ki se je izvajalo v razponu od 35. do 45. plačnega razreda. Delovno mesto </w:t>
      </w:r>
      <w:r w:rsidR="00E57318">
        <w:rPr>
          <w:b w:val="0"/>
          <w:bCs/>
          <w:color w:val="000000"/>
          <w:szCs w:val="20"/>
          <w:lang w:val="sl-SI" w:eastAsia="sl-SI"/>
        </w:rPr>
        <w:t xml:space="preserve">J017103 samostojni strokovni delavec VII/2 (II) </w:t>
      </w:r>
      <w:r>
        <w:rPr>
          <w:b w:val="0"/>
          <w:bCs/>
          <w:color w:val="000000"/>
          <w:szCs w:val="20"/>
          <w:lang w:val="sl-SI" w:eastAsia="sl-SI"/>
        </w:rPr>
        <w:t>je bilo povzeto iz Kolektivne pogodbe za dejavnost vzgoje in izobraževanja</w:t>
      </w:r>
      <w:r>
        <w:rPr>
          <w:b w:val="0"/>
          <w:szCs w:val="20"/>
          <w:lang w:val="sl-SI"/>
        </w:rPr>
        <w:t>.</w:t>
      </w:r>
    </w:p>
    <w:p w14:paraId="13770CA3" w14:textId="77777777" w:rsidR="00773C1D" w:rsidRPr="00616C34" w:rsidRDefault="00773C1D" w:rsidP="00773C1D">
      <w:pPr>
        <w:pStyle w:val="ZADEVA"/>
        <w:tabs>
          <w:tab w:val="clear" w:pos="1701"/>
          <w:tab w:val="left" w:pos="0"/>
        </w:tabs>
        <w:ind w:left="0" w:firstLine="0"/>
        <w:jc w:val="both"/>
        <w:rPr>
          <w:b w:val="0"/>
          <w:color w:val="000000"/>
          <w:szCs w:val="20"/>
          <w:lang w:val="sl-SI" w:eastAsia="sl-SI"/>
        </w:rPr>
      </w:pPr>
    </w:p>
    <w:p w14:paraId="592C77AB" w14:textId="4FBFFB91" w:rsidR="00773C1D" w:rsidRDefault="00773C1D" w:rsidP="00773C1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lastRenderedPageBreak/>
        <w:t>Javna uslužbenka je bila na delovnem mestu J017103 samostojni strokovni delavec VII/2 (II) uvrščena v izhodiščni 35. plačni razred delovnega mesta</w:t>
      </w:r>
      <w:r w:rsidRPr="00264087">
        <w:rPr>
          <w:rStyle w:val="Sprotnaopomba-sklic"/>
          <w:b w:val="0"/>
          <w:bCs/>
          <w:szCs w:val="20"/>
        </w:rPr>
        <w:footnoteReference w:id="17"/>
      </w:r>
      <w:r w:rsidRPr="00264087">
        <w:rPr>
          <w:b w:val="0"/>
          <w:bCs/>
          <w:color w:val="000000"/>
          <w:szCs w:val="20"/>
          <w:lang w:val="sl-SI" w:eastAsia="sl-SI"/>
        </w:rPr>
        <w:t>.</w:t>
      </w:r>
    </w:p>
    <w:p w14:paraId="19F7CCA4" w14:textId="77777777" w:rsidR="00773C1D" w:rsidRDefault="00773C1D" w:rsidP="00773C1D">
      <w:pPr>
        <w:pStyle w:val="ZADEVA"/>
        <w:tabs>
          <w:tab w:val="clear" w:pos="1701"/>
          <w:tab w:val="left" w:pos="0"/>
        </w:tabs>
        <w:ind w:left="0" w:firstLine="0"/>
        <w:jc w:val="both"/>
        <w:rPr>
          <w:b w:val="0"/>
          <w:bCs/>
          <w:color w:val="000000"/>
          <w:szCs w:val="20"/>
          <w:lang w:val="sl-SI" w:eastAsia="sl-SI"/>
        </w:rPr>
      </w:pPr>
    </w:p>
    <w:p w14:paraId="52726A2C" w14:textId="77777777" w:rsidR="00773C1D" w:rsidRPr="003B47BE" w:rsidRDefault="00773C1D" w:rsidP="00773C1D">
      <w:pPr>
        <w:pStyle w:val="ZADEVA"/>
        <w:numPr>
          <w:ilvl w:val="2"/>
          <w:numId w:val="8"/>
        </w:numPr>
        <w:tabs>
          <w:tab w:val="clear" w:pos="1701"/>
          <w:tab w:val="left" w:pos="0"/>
        </w:tabs>
        <w:suppressAutoHyphens w:val="0"/>
        <w:jc w:val="both"/>
        <w:outlineLvl w:val="2"/>
        <w:rPr>
          <w:b w:val="0"/>
          <w:szCs w:val="20"/>
          <w:lang w:val="sl-SI"/>
        </w:rPr>
      </w:pPr>
      <w:bookmarkStart w:id="43" w:name="_Toc204235405"/>
      <w:r w:rsidRPr="003B47BE">
        <w:rPr>
          <w:b w:val="0"/>
          <w:szCs w:val="20"/>
          <w:lang w:val="sl-SI"/>
        </w:rPr>
        <w:t>P</w:t>
      </w:r>
      <w:r>
        <w:rPr>
          <w:b w:val="0"/>
          <w:szCs w:val="20"/>
          <w:lang w:val="sl-SI"/>
        </w:rPr>
        <w:t>ogodba o zaposlitvi (od 1. 1. 2025 dalje)</w:t>
      </w:r>
      <w:bookmarkEnd w:id="43"/>
    </w:p>
    <w:p w14:paraId="0A5FF57A" w14:textId="77777777" w:rsidR="00773C1D" w:rsidRDefault="00773C1D" w:rsidP="00773C1D">
      <w:pPr>
        <w:jc w:val="both"/>
        <w:rPr>
          <w:iCs/>
          <w:color w:val="000000"/>
          <w:szCs w:val="20"/>
        </w:rPr>
      </w:pPr>
    </w:p>
    <w:p w14:paraId="1E58F47B" w14:textId="5A0F8FF4" w:rsidR="00773C1D" w:rsidRPr="00ED4B47" w:rsidRDefault="00773C1D" w:rsidP="00773C1D">
      <w:pPr>
        <w:jc w:val="both"/>
        <w:rPr>
          <w:iCs/>
          <w:color w:val="000000"/>
          <w:szCs w:val="20"/>
        </w:rPr>
      </w:pPr>
      <w:r>
        <w:rPr>
          <w:iCs/>
          <w:color w:val="000000"/>
          <w:szCs w:val="20"/>
        </w:rPr>
        <w:t xml:space="preserve">Na podlagi Aneksa h </w:t>
      </w:r>
      <w:r w:rsidR="00DC652E">
        <w:rPr>
          <w:iCs/>
          <w:color w:val="000000"/>
          <w:szCs w:val="20"/>
        </w:rPr>
        <w:t>KPDVI</w:t>
      </w:r>
      <w:r>
        <w:rPr>
          <w:iCs/>
          <w:color w:val="000000"/>
          <w:szCs w:val="20"/>
        </w:rPr>
        <w:t xml:space="preserve"> je delovno </w:t>
      </w:r>
      <w:r w:rsidRPr="00ED4B47">
        <w:rPr>
          <w:iCs/>
          <w:color w:val="000000"/>
          <w:szCs w:val="20"/>
        </w:rPr>
        <w:t xml:space="preserve">mesto </w:t>
      </w:r>
      <w:r>
        <w:rPr>
          <w:color w:val="000000"/>
          <w:szCs w:val="20"/>
          <w:lang w:eastAsia="sl-SI"/>
        </w:rPr>
        <w:t>D097</w:t>
      </w:r>
      <w:r w:rsidR="00BF2404">
        <w:rPr>
          <w:color w:val="000000"/>
          <w:szCs w:val="20"/>
          <w:lang w:eastAsia="sl-SI"/>
        </w:rPr>
        <w:t xml:space="preserve">098 samostojni strokovni delavec VII/2 (II) </w:t>
      </w:r>
      <w:r w:rsidRPr="00ED4B47">
        <w:rPr>
          <w:color w:val="000000"/>
          <w:szCs w:val="20"/>
          <w:lang w:eastAsia="sl-SI"/>
        </w:rPr>
        <w:t xml:space="preserve">uvrščeno v </w:t>
      </w:r>
      <w:r w:rsidR="00BF2404">
        <w:rPr>
          <w:color w:val="000000"/>
          <w:szCs w:val="20"/>
          <w:lang w:eastAsia="sl-SI"/>
        </w:rPr>
        <w:t>20</w:t>
      </w:r>
      <w:r>
        <w:rPr>
          <w:color w:val="000000"/>
          <w:szCs w:val="20"/>
          <w:lang w:eastAsia="sl-SI"/>
        </w:rPr>
        <w:t xml:space="preserve">. </w:t>
      </w:r>
      <w:r w:rsidRPr="00ED4B47">
        <w:rPr>
          <w:color w:val="000000"/>
          <w:szCs w:val="20"/>
          <w:lang w:eastAsia="sl-SI"/>
        </w:rPr>
        <w:t xml:space="preserve">plačni razred, končni plačni razred pa je </w:t>
      </w:r>
      <w:r w:rsidR="00BF2404">
        <w:rPr>
          <w:color w:val="000000"/>
          <w:szCs w:val="20"/>
          <w:lang w:eastAsia="sl-SI"/>
        </w:rPr>
        <w:t>30</w:t>
      </w:r>
      <w:r w:rsidRPr="00ED4B47">
        <w:rPr>
          <w:color w:val="000000"/>
          <w:szCs w:val="20"/>
          <w:lang w:eastAsia="sl-SI"/>
        </w:rPr>
        <w:t>.</w:t>
      </w:r>
    </w:p>
    <w:p w14:paraId="55A7DE23" w14:textId="77777777" w:rsidR="00773C1D" w:rsidRDefault="00773C1D" w:rsidP="00773C1D">
      <w:pPr>
        <w:jc w:val="both"/>
        <w:rPr>
          <w:iCs/>
          <w:color w:val="000000"/>
          <w:szCs w:val="20"/>
        </w:rPr>
      </w:pPr>
    </w:p>
    <w:p w14:paraId="185F34F5" w14:textId="2E9ED7A7" w:rsidR="00BF2404" w:rsidRPr="00BF2404" w:rsidRDefault="00773C1D" w:rsidP="00773C1D">
      <w:pPr>
        <w:pStyle w:val="ZADEVA"/>
        <w:tabs>
          <w:tab w:val="clear" w:pos="1701"/>
          <w:tab w:val="left" w:pos="0"/>
        </w:tabs>
        <w:ind w:left="0" w:firstLine="0"/>
        <w:jc w:val="both"/>
        <w:rPr>
          <w:b w:val="0"/>
          <w:bCs/>
          <w:iCs/>
          <w:color w:val="000000"/>
          <w:szCs w:val="20"/>
          <w:lang w:val="sl-SI"/>
        </w:rPr>
      </w:pPr>
      <w:r w:rsidRPr="00D64C4B">
        <w:rPr>
          <w:b w:val="0"/>
          <w:bCs/>
          <w:iCs/>
          <w:color w:val="000000"/>
          <w:szCs w:val="20"/>
          <w:lang w:val="sl-SI"/>
        </w:rPr>
        <w:t>Javn</w:t>
      </w:r>
      <w:r>
        <w:rPr>
          <w:b w:val="0"/>
          <w:bCs/>
          <w:iCs/>
          <w:color w:val="000000"/>
          <w:szCs w:val="20"/>
          <w:lang w:val="sl-SI"/>
        </w:rPr>
        <w:t>a</w:t>
      </w:r>
      <w:r w:rsidRPr="00D64C4B">
        <w:rPr>
          <w:b w:val="0"/>
          <w:bCs/>
          <w:iCs/>
          <w:color w:val="000000"/>
          <w:szCs w:val="20"/>
          <w:lang w:val="sl-SI"/>
        </w:rPr>
        <w:t xml:space="preserve"> uslužben</w:t>
      </w:r>
      <w:r>
        <w:rPr>
          <w:b w:val="0"/>
          <w:bCs/>
          <w:iCs/>
          <w:color w:val="000000"/>
          <w:szCs w:val="20"/>
          <w:lang w:val="sl-SI"/>
        </w:rPr>
        <w:t>ka je</w:t>
      </w:r>
      <w:r w:rsidRPr="00D64C4B">
        <w:rPr>
          <w:b w:val="0"/>
          <w:bCs/>
          <w:iCs/>
          <w:color w:val="000000"/>
          <w:szCs w:val="20"/>
          <w:lang w:val="sl-SI"/>
        </w:rPr>
        <w:t xml:space="preserve"> dne </w:t>
      </w:r>
      <w:r>
        <w:rPr>
          <w:b w:val="0"/>
          <w:bCs/>
          <w:iCs/>
          <w:color w:val="000000"/>
          <w:szCs w:val="20"/>
          <w:lang w:val="sl-SI"/>
        </w:rPr>
        <w:t>2</w:t>
      </w:r>
      <w:r w:rsidR="00BF2404">
        <w:rPr>
          <w:b w:val="0"/>
          <w:bCs/>
          <w:iCs/>
          <w:color w:val="000000"/>
          <w:szCs w:val="20"/>
          <w:lang w:val="sl-SI"/>
        </w:rPr>
        <w:t>8</w:t>
      </w:r>
      <w:r w:rsidRPr="00D64C4B">
        <w:rPr>
          <w:b w:val="0"/>
          <w:bCs/>
          <w:iCs/>
          <w:color w:val="000000"/>
          <w:szCs w:val="20"/>
          <w:lang w:val="sl-SI"/>
        </w:rPr>
        <w:t xml:space="preserve">. </w:t>
      </w:r>
      <w:r w:rsidR="00BF2404">
        <w:rPr>
          <w:b w:val="0"/>
          <w:bCs/>
          <w:iCs/>
          <w:color w:val="000000"/>
          <w:szCs w:val="20"/>
          <w:lang w:val="sl-SI"/>
        </w:rPr>
        <w:t>3</w:t>
      </w:r>
      <w:r w:rsidRPr="00D64C4B">
        <w:rPr>
          <w:b w:val="0"/>
          <w:bCs/>
          <w:iCs/>
          <w:color w:val="000000"/>
          <w:szCs w:val="20"/>
          <w:lang w:val="sl-SI"/>
        </w:rPr>
        <w:t>. 2025 podpisal</w:t>
      </w:r>
      <w:r>
        <w:rPr>
          <w:b w:val="0"/>
          <w:bCs/>
          <w:iCs/>
          <w:color w:val="000000"/>
          <w:szCs w:val="20"/>
          <w:lang w:val="sl-SI"/>
        </w:rPr>
        <w:t>a</w:t>
      </w:r>
      <w:r w:rsidRPr="00D64C4B">
        <w:rPr>
          <w:b w:val="0"/>
          <w:bCs/>
          <w:iCs/>
          <w:color w:val="000000"/>
          <w:szCs w:val="20"/>
          <w:lang w:val="sl-SI"/>
        </w:rPr>
        <w:t xml:space="preserve"> </w:t>
      </w:r>
      <w:r>
        <w:rPr>
          <w:b w:val="0"/>
          <w:bCs/>
          <w:iCs/>
          <w:color w:val="000000"/>
          <w:szCs w:val="20"/>
          <w:lang w:val="sl-SI"/>
        </w:rPr>
        <w:t>Pogodbo o zaposlitvi</w:t>
      </w:r>
      <w:r w:rsidRPr="00D64C4B">
        <w:rPr>
          <w:rStyle w:val="Sprotnaopomba-sklic"/>
          <w:b w:val="0"/>
          <w:bCs/>
          <w:szCs w:val="20"/>
          <w:lang w:val="sl-SI"/>
        </w:rPr>
        <w:footnoteReference w:id="18"/>
      </w:r>
      <w:r w:rsidRPr="00D64C4B">
        <w:rPr>
          <w:b w:val="0"/>
          <w:bCs/>
          <w:iCs/>
          <w:color w:val="000000"/>
          <w:szCs w:val="20"/>
          <w:lang w:val="sl-SI"/>
        </w:rPr>
        <w:t>, na podlagi katere je bil</w:t>
      </w:r>
      <w:r>
        <w:rPr>
          <w:b w:val="0"/>
          <w:bCs/>
          <w:iCs/>
          <w:color w:val="000000"/>
          <w:szCs w:val="20"/>
          <w:lang w:val="sl-SI"/>
        </w:rPr>
        <w:t xml:space="preserve">a v skladu s  96. in 97. členom ZSTSPJS na delovnem </w:t>
      </w:r>
      <w:r w:rsidRPr="00BF2404">
        <w:rPr>
          <w:b w:val="0"/>
          <w:bCs/>
          <w:iCs/>
          <w:color w:val="000000"/>
          <w:szCs w:val="20"/>
          <w:lang w:val="sl-SI"/>
        </w:rPr>
        <w:t xml:space="preserve">mestu </w:t>
      </w:r>
      <w:r w:rsidR="00BF2404" w:rsidRPr="00BF2404">
        <w:rPr>
          <w:b w:val="0"/>
          <w:bCs/>
          <w:color w:val="000000"/>
          <w:szCs w:val="20"/>
          <w:lang w:val="sl-SI" w:eastAsia="sl-SI"/>
        </w:rPr>
        <w:t xml:space="preserve">D097098 samostojni strokovni delavec VII/2 (II) </w:t>
      </w:r>
      <w:r w:rsidRPr="00BF2404">
        <w:rPr>
          <w:b w:val="0"/>
          <w:bCs/>
          <w:iCs/>
          <w:color w:val="000000"/>
          <w:szCs w:val="20"/>
          <w:lang w:val="sl-SI"/>
        </w:rPr>
        <w:t xml:space="preserve">uvrščena v </w:t>
      </w:r>
      <w:r w:rsidR="00BF2404">
        <w:rPr>
          <w:b w:val="0"/>
          <w:bCs/>
          <w:iCs/>
          <w:color w:val="000000"/>
          <w:szCs w:val="20"/>
          <w:lang w:val="sl-SI"/>
        </w:rPr>
        <w:t>20</w:t>
      </w:r>
      <w:r w:rsidRPr="00BF2404">
        <w:rPr>
          <w:b w:val="0"/>
          <w:bCs/>
          <w:iCs/>
          <w:color w:val="000000"/>
          <w:szCs w:val="20"/>
          <w:lang w:val="sl-SI"/>
        </w:rPr>
        <w:t>. plačni razred</w:t>
      </w:r>
      <w:r w:rsidR="00DC7D17">
        <w:rPr>
          <w:b w:val="0"/>
          <w:bCs/>
          <w:iCs/>
          <w:color w:val="000000"/>
          <w:szCs w:val="20"/>
          <w:lang w:val="sl-SI"/>
        </w:rPr>
        <w:t xml:space="preserve"> in s </w:t>
      </w:r>
      <w:r w:rsidR="00BF2404">
        <w:rPr>
          <w:b w:val="0"/>
          <w:bCs/>
          <w:iCs/>
          <w:color w:val="000000"/>
          <w:szCs w:val="20"/>
          <w:lang w:val="sl-SI"/>
        </w:rPr>
        <w:t>1. 1. 2025 premeščena na delovno mesto D057020 strokovni delavec v visokošolski dejavnosti VII/2</w:t>
      </w:r>
      <w:r w:rsidR="001160B8">
        <w:rPr>
          <w:b w:val="0"/>
          <w:bCs/>
          <w:iCs/>
          <w:color w:val="000000"/>
          <w:szCs w:val="20"/>
          <w:lang w:val="sl-SI"/>
        </w:rPr>
        <w:t>-II</w:t>
      </w:r>
      <w:r w:rsidR="00BF2404">
        <w:rPr>
          <w:b w:val="0"/>
          <w:bCs/>
          <w:iCs/>
          <w:color w:val="000000"/>
          <w:szCs w:val="20"/>
          <w:lang w:val="sl-SI"/>
        </w:rPr>
        <w:t xml:space="preserve">. </w:t>
      </w:r>
    </w:p>
    <w:p w14:paraId="7176C513" w14:textId="77777777" w:rsidR="00773C1D" w:rsidRDefault="00773C1D" w:rsidP="00773C1D">
      <w:pPr>
        <w:pStyle w:val="ZADEVA"/>
        <w:tabs>
          <w:tab w:val="clear" w:pos="1701"/>
          <w:tab w:val="left" w:pos="0"/>
        </w:tabs>
        <w:ind w:left="0" w:firstLine="0"/>
        <w:jc w:val="both"/>
        <w:rPr>
          <w:b w:val="0"/>
          <w:bCs/>
          <w:iCs/>
          <w:color w:val="000000"/>
          <w:szCs w:val="20"/>
          <w:lang w:val="sl-SI"/>
        </w:rPr>
      </w:pPr>
    </w:p>
    <w:p w14:paraId="55CE7691" w14:textId="4C894CBA" w:rsidR="00BF2404" w:rsidRDefault="00BF2404" w:rsidP="00BF2404">
      <w:pPr>
        <w:jc w:val="both"/>
        <w:rPr>
          <w:color w:val="000000"/>
          <w:szCs w:val="20"/>
          <w:lang w:eastAsia="sl-SI"/>
        </w:rPr>
      </w:pPr>
      <w:r>
        <w:rPr>
          <w:iCs/>
          <w:color w:val="000000"/>
          <w:szCs w:val="20"/>
        </w:rPr>
        <w:t xml:space="preserve">Na podlagi Aneksa h KPVIZ je delovno </w:t>
      </w:r>
      <w:r w:rsidRPr="00BF2404">
        <w:rPr>
          <w:iCs/>
          <w:color w:val="000000"/>
          <w:szCs w:val="20"/>
        </w:rPr>
        <w:t>mesto D057020 strokovni delavec v visokošolski dejavnosti VII/2</w:t>
      </w:r>
      <w:r w:rsidR="001160B8">
        <w:rPr>
          <w:iCs/>
          <w:color w:val="000000"/>
          <w:szCs w:val="20"/>
        </w:rPr>
        <w:t>-II</w:t>
      </w:r>
      <w:r w:rsidRPr="00BF2404">
        <w:rPr>
          <w:iCs/>
          <w:color w:val="000000"/>
          <w:szCs w:val="20"/>
        </w:rPr>
        <w:t xml:space="preserve"> </w:t>
      </w:r>
      <w:r w:rsidRPr="00BF2404">
        <w:rPr>
          <w:color w:val="000000"/>
          <w:szCs w:val="20"/>
          <w:lang w:eastAsia="sl-SI"/>
        </w:rPr>
        <w:t>uvrščeno v 2</w:t>
      </w:r>
      <w:r>
        <w:rPr>
          <w:color w:val="000000"/>
          <w:szCs w:val="20"/>
          <w:lang w:eastAsia="sl-SI"/>
        </w:rPr>
        <w:t>1</w:t>
      </w:r>
      <w:r w:rsidRPr="00BF2404">
        <w:rPr>
          <w:color w:val="000000"/>
          <w:szCs w:val="20"/>
          <w:lang w:eastAsia="sl-SI"/>
        </w:rPr>
        <w:t>. plačni razred, konč</w:t>
      </w:r>
      <w:r w:rsidRPr="00ED4B47">
        <w:rPr>
          <w:color w:val="000000"/>
          <w:szCs w:val="20"/>
          <w:lang w:eastAsia="sl-SI"/>
        </w:rPr>
        <w:t xml:space="preserve">ni plačni razred pa je </w:t>
      </w:r>
      <w:r>
        <w:rPr>
          <w:color w:val="000000"/>
          <w:szCs w:val="20"/>
          <w:lang w:eastAsia="sl-SI"/>
        </w:rPr>
        <w:t>31</w:t>
      </w:r>
      <w:r w:rsidRPr="00ED4B47">
        <w:rPr>
          <w:color w:val="000000"/>
          <w:szCs w:val="20"/>
          <w:lang w:eastAsia="sl-SI"/>
        </w:rPr>
        <w:t>.</w:t>
      </w:r>
      <w:r>
        <w:rPr>
          <w:color w:val="000000"/>
          <w:szCs w:val="20"/>
          <w:lang w:eastAsia="sl-SI"/>
        </w:rPr>
        <w:t xml:space="preserve"> </w:t>
      </w:r>
    </w:p>
    <w:p w14:paraId="2674A325" w14:textId="77777777" w:rsidR="00BF2404" w:rsidRDefault="00BF2404" w:rsidP="00BF2404">
      <w:pPr>
        <w:jc w:val="both"/>
        <w:rPr>
          <w:color w:val="000000"/>
          <w:szCs w:val="20"/>
          <w:lang w:eastAsia="sl-SI"/>
        </w:rPr>
      </w:pPr>
    </w:p>
    <w:p w14:paraId="1140066D" w14:textId="6438842E" w:rsidR="00BF2404" w:rsidRDefault="00BF2404" w:rsidP="00BF2404">
      <w:pPr>
        <w:jc w:val="both"/>
        <w:rPr>
          <w:b/>
          <w:bCs/>
          <w:iCs/>
          <w:color w:val="000000"/>
          <w:szCs w:val="20"/>
        </w:rPr>
      </w:pPr>
      <w:r>
        <w:rPr>
          <w:color w:val="000000"/>
          <w:szCs w:val="20"/>
          <w:lang w:eastAsia="sl-SI"/>
        </w:rPr>
        <w:t xml:space="preserve">V skladu s 17. členom ZSTSPJS je bila javna uslužbenka na delovnem mestu </w:t>
      </w:r>
      <w:r w:rsidRPr="00BF2404">
        <w:rPr>
          <w:iCs/>
          <w:color w:val="000000"/>
          <w:szCs w:val="20"/>
        </w:rPr>
        <w:t>D057020 strokovni delavec v visokošolski dejavnosti VII/2</w:t>
      </w:r>
      <w:r w:rsidR="001160B8">
        <w:rPr>
          <w:iCs/>
          <w:color w:val="000000"/>
          <w:szCs w:val="20"/>
        </w:rPr>
        <w:t>-II</w:t>
      </w:r>
      <w:r>
        <w:rPr>
          <w:iCs/>
          <w:color w:val="000000"/>
          <w:szCs w:val="20"/>
        </w:rPr>
        <w:t xml:space="preserve"> uvrščena v 21. izhodiščni plačni razred delovnega mesta</w:t>
      </w:r>
      <w:r w:rsidR="00430D76">
        <w:rPr>
          <w:iCs/>
          <w:color w:val="000000"/>
          <w:szCs w:val="20"/>
        </w:rPr>
        <w:t>.</w:t>
      </w:r>
    </w:p>
    <w:p w14:paraId="1E23F3C8" w14:textId="77777777" w:rsidR="00BF2404" w:rsidRPr="00BF2404" w:rsidRDefault="00BF2404" w:rsidP="00773C1D">
      <w:pPr>
        <w:pStyle w:val="ZADEVA"/>
        <w:tabs>
          <w:tab w:val="clear" w:pos="1701"/>
          <w:tab w:val="left" w:pos="0"/>
        </w:tabs>
        <w:ind w:left="0" w:firstLine="0"/>
        <w:jc w:val="both"/>
        <w:rPr>
          <w:b w:val="0"/>
          <w:bCs/>
          <w:iCs/>
          <w:color w:val="000000"/>
          <w:szCs w:val="20"/>
          <w:lang w:val="sl-SI"/>
        </w:rPr>
      </w:pPr>
    </w:p>
    <w:p w14:paraId="74736349" w14:textId="4ADF3BD7" w:rsidR="00773C1D" w:rsidRDefault="00773C1D" w:rsidP="00773C1D">
      <w:pPr>
        <w:pStyle w:val="ZADEVA"/>
        <w:tabs>
          <w:tab w:val="clear" w:pos="1701"/>
          <w:tab w:val="left" w:pos="0"/>
        </w:tabs>
        <w:ind w:left="0" w:firstLine="0"/>
        <w:jc w:val="both"/>
        <w:rPr>
          <w:b w:val="0"/>
          <w:bCs/>
          <w:iCs/>
          <w:color w:val="000000"/>
          <w:szCs w:val="20"/>
          <w:lang w:val="sl-SI"/>
        </w:rPr>
      </w:pPr>
      <w:r>
        <w:rPr>
          <w:b w:val="0"/>
          <w:bCs/>
          <w:iCs/>
          <w:color w:val="000000"/>
          <w:szCs w:val="20"/>
          <w:lang w:val="sl-SI"/>
        </w:rPr>
        <w:t>V 1</w:t>
      </w:r>
      <w:r w:rsidR="00BF2404">
        <w:rPr>
          <w:b w:val="0"/>
          <w:bCs/>
          <w:iCs/>
          <w:color w:val="000000"/>
          <w:szCs w:val="20"/>
          <w:lang w:val="sl-SI"/>
        </w:rPr>
        <w:t>2</w:t>
      </w:r>
      <w:r>
        <w:rPr>
          <w:b w:val="0"/>
          <w:bCs/>
          <w:iCs/>
          <w:color w:val="000000"/>
          <w:szCs w:val="20"/>
          <w:lang w:val="sl-SI"/>
        </w:rPr>
        <w:t xml:space="preserve">. členu pogodbe je določeno, da se s 1. 1. 2025 plačni razred </w:t>
      </w:r>
      <w:r w:rsidR="00C46BC2">
        <w:rPr>
          <w:b w:val="0"/>
          <w:bCs/>
          <w:iCs/>
          <w:color w:val="000000"/>
          <w:szCs w:val="20"/>
          <w:lang w:val="sl-SI"/>
        </w:rPr>
        <w:t xml:space="preserve">delovnega mesta </w:t>
      </w:r>
      <w:r w:rsidR="00C46BC2" w:rsidRPr="00C46BC2">
        <w:rPr>
          <w:b w:val="0"/>
          <w:bCs/>
          <w:iCs/>
          <w:color w:val="000000"/>
          <w:szCs w:val="20"/>
          <w:lang w:val="sl-SI"/>
        </w:rPr>
        <w:t xml:space="preserve">strokovni delavec v visokošolski dejavnosti VII/2-II </w:t>
      </w:r>
      <w:r w:rsidRPr="00C46BC2">
        <w:rPr>
          <w:b w:val="0"/>
          <w:bCs/>
          <w:iCs/>
          <w:color w:val="000000"/>
          <w:szCs w:val="20"/>
          <w:lang w:val="sl-SI"/>
        </w:rPr>
        <w:t>v skladu z Aneksom h KPVIZ določi</w:t>
      </w:r>
      <w:r>
        <w:rPr>
          <w:b w:val="0"/>
          <w:bCs/>
          <w:iCs/>
          <w:color w:val="000000"/>
          <w:szCs w:val="20"/>
          <w:lang w:val="sl-SI"/>
        </w:rPr>
        <w:t xml:space="preserve"> na naslednji način:</w:t>
      </w:r>
    </w:p>
    <w:p w14:paraId="09B4CB41" w14:textId="77777777" w:rsidR="00773C1D" w:rsidRDefault="00773C1D" w:rsidP="00773C1D">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4531"/>
        <w:gridCol w:w="3963"/>
      </w:tblGrid>
      <w:tr w:rsidR="00773C1D" w14:paraId="0E38A735" w14:textId="77777777" w:rsidTr="004C3625">
        <w:tc>
          <w:tcPr>
            <w:tcW w:w="4531" w:type="dxa"/>
          </w:tcPr>
          <w:p w14:paraId="77E62718" w14:textId="77777777" w:rsidR="00773C1D" w:rsidRDefault="00773C1D" w:rsidP="004C3625">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Šifra DM</w:t>
            </w:r>
          </w:p>
        </w:tc>
        <w:tc>
          <w:tcPr>
            <w:tcW w:w="3963" w:type="dxa"/>
          </w:tcPr>
          <w:p w14:paraId="5376C38C" w14:textId="23AB408B" w:rsidR="00773C1D" w:rsidRDefault="00773C1D"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D0</w:t>
            </w:r>
            <w:r w:rsidR="00DD6F26">
              <w:rPr>
                <w:b w:val="0"/>
                <w:bCs/>
                <w:color w:val="000000"/>
                <w:szCs w:val="20"/>
                <w:lang w:val="sl-SI" w:eastAsia="sl-SI"/>
              </w:rPr>
              <w:t>57020</w:t>
            </w:r>
          </w:p>
        </w:tc>
      </w:tr>
      <w:tr w:rsidR="00773C1D" w14:paraId="0612A1EF" w14:textId="77777777" w:rsidTr="004C3625">
        <w:tc>
          <w:tcPr>
            <w:tcW w:w="4531" w:type="dxa"/>
          </w:tcPr>
          <w:p w14:paraId="2E734B76" w14:textId="77777777" w:rsidR="00773C1D" w:rsidRDefault="00773C1D" w:rsidP="004C3625">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Delovno mesto</w:t>
            </w:r>
          </w:p>
        </w:tc>
        <w:tc>
          <w:tcPr>
            <w:tcW w:w="3963" w:type="dxa"/>
          </w:tcPr>
          <w:p w14:paraId="1822B1FB" w14:textId="7BCC66C8" w:rsidR="00773C1D" w:rsidRDefault="00DD6F26"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Strokovni delavec v visokošolski dejavnosti VII/2-II</w:t>
            </w:r>
          </w:p>
        </w:tc>
      </w:tr>
      <w:tr w:rsidR="00773C1D" w14:paraId="19FF3376" w14:textId="77777777" w:rsidTr="004C3625">
        <w:tc>
          <w:tcPr>
            <w:tcW w:w="4531" w:type="dxa"/>
          </w:tcPr>
          <w:p w14:paraId="13DB06B3" w14:textId="77777777" w:rsidR="00773C1D" w:rsidRDefault="00773C1D" w:rsidP="004C3625">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Tarifni razred </w:t>
            </w:r>
          </w:p>
        </w:tc>
        <w:tc>
          <w:tcPr>
            <w:tcW w:w="3963" w:type="dxa"/>
          </w:tcPr>
          <w:p w14:paraId="549CAF55" w14:textId="407BF9A6" w:rsidR="00DD6F26" w:rsidRDefault="00DD6F26" w:rsidP="00DD6F26">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VII/2</w:t>
            </w:r>
          </w:p>
        </w:tc>
      </w:tr>
      <w:tr w:rsidR="00773C1D" w14:paraId="1E15897B" w14:textId="77777777" w:rsidTr="004C3625">
        <w:tc>
          <w:tcPr>
            <w:tcW w:w="4531" w:type="dxa"/>
          </w:tcPr>
          <w:p w14:paraId="325508E0" w14:textId="77777777" w:rsidR="00773C1D" w:rsidRDefault="00773C1D" w:rsidP="004C3625">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Izhodiščni PR oz. PR pred odpravo nesorazmerij v osnovnih plačah 31.12.2024</w:t>
            </w:r>
          </w:p>
        </w:tc>
        <w:tc>
          <w:tcPr>
            <w:tcW w:w="3963" w:type="dxa"/>
          </w:tcPr>
          <w:p w14:paraId="034235C5" w14:textId="77777777" w:rsidR="00773C1D" w:rsidRDefault="00773C1D"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47</w:t>
            </w:r>
          </w:p>
        </w:tc>
      </w:tr>
      <w:tr w:rsidR="00773C1D" w14:paraId="18369E96" w14:textId="77777777" w:rsidTr="004C3625">
        <w:tc>
          <w:tcPr>
            <w:tcW w:w="4531" w:type="dxa"/>
          </w:tcPr>
          <w:p w14:paraId="332A5DC5" w14:textId="77777777" w:rsidR="00773C1D" w:rsidRDefault="00773C1D" w:rsidP="004C3625">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Izhodiščni plačni razred delovnega mesta </w:t>
            </w:r>
          </w:p>
        </w:tc>
        <w:tc>
          <w:tcPr>
            <w:tcW w:w="3963" w:type="dxa"/>
          </w:tcPr>
          <w:p w14:paraId="7B5C1FA3" w14:textId="2B4579C9" w:rsidR="00773C1D" w:rsidRDefault="00DD6F26"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21</w:t>
            </w:r>
          </w:p>
        </w:tc>
      </w:tr>
      <w:tr w:rsidR="00773C1D" w14:paraId="52971F53" w14:textId="77777777" w:rsidTr="004C3625">
        <w:tc>
          <w:tcPr>
            <w:tcW w:w="4531" w:type="dxa"/>
          </w:tcPr>
          <w:p w14:paraId="026EA967" w14:textId="77777777" w:rsidR="00773C1D" w:rsidRDefault="00773C1D" w:rsidP="004C3625">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Končni plačni razred delovnega mesta </w:t>
            </w:r>
          </w:p>
        </w:tc>
        <w:tc>
          <w:tcPr>
            <w:tcW w:w="3963" w:type="dxa"/>
          </w:tcPr>
          <w:p w14:paraId="6A657DC7" w14:textId="11FC9ECC" w:rsidR="00773C1D" w:rsidRDefault="00DD6F26"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31</w:t>
            </w:r>
          </w:p>
        </w:tc>
      </w:tr>
    </w:tbl>
    <w:p w14:paraId="0A999071" w14:textId="77777777" w:rsidR="00773C1D" w:rsidRDefault="00773C1D" w:rsidP="00773C1D">
      <w:pPr>
        <w:pStyle w:val="ZADEVA"/>
        <w:tabs>
          <w:tab w:val="clear" w:pos="1701"/>
          <w:tab w:val="left" w:pos="0"/>
        </w:tabs>
        <w:ind w:left="0" w:firstLine="0"/>
        <w:jc w:val="both"/>
        <w:rPr>
          <w:b w:val="0"/>
          <w:bCs/>
          <w:iCs/>
          <w:color w:val="000000"/>
          <w:szCs w:val="20"/>
          <w:lang w:val="sl-SI"/>
        </w:rPr>
      </w:pPr>
    </w:p>
    <w:p w14:paraId="4046F7FF" w14:textId="77777777" w:rsidR="00773C1D" w:rsidRDefault="00773C1D" w:rsidP="00773C1D">
      <w:pPr>
        <w:pStyle w:val="ZADEVA"/>
        <w:tabs>
          <w:tab w:val="clear" w:pos="1701"/>
          <w:tab w:val="left" w:pos="0"/>
        </w:tabs>
        <w:ind w:left="0" w:firstLine="0"/>
        <w:jc w:val="both"/>
        <w:rPr>
          <w:b w:val="0"/>
          <w:bCs/>
          <w:iCs/>
          <w:color w:val="000000"/>
          <w:szCs w:val="20"/>
          <w:lang w:val="sl-SI"/>
        </w:rPr>
      </w:pPr>
      <w:r>
        <w:rPr>
          <w:b w:val="0"/>
          <w:bCs/>
          <w:iCs/>
          <w:color w:val="000000"/>
          <w:szCs w:val="20"/>
          <w:lang w:val="sl-SI"/>
        </w:rPr>
        <w:t>Javni uslužbenki se osnovna plača v prehodnem obdobju brez upoštevanja morebitnih uskladitev osnovne plače z rastjo življenjskih potrebščin se določi na naslednji način:</w:t>
      </w:r>
    </w:p>
    <w:p w14:paraId="7DA4CD45" w14:textId="77777777" w:rsidR="00773C1D" w:rsidRDefault="00773C1D" w:rsidP="00773C1D">
      <w:pPr>
        <w:jc w:val="both"/>
        <w:rPr>
          <w:iCs/>
          <w:color w:val="000000"/>
          <w:szCs w:val="20"/>
        </w:rPr>
      </w:pPr>
    </w:p>
    <w:tbl>
      <w:tblPr>
        <w:tblStyle w:val="Tabelamrea"/>
        <w:tblW w:w="0" w:type="auto"/>
        <w:tblLook w:val="04A0" w:firstRow="1" w:lastRow="0" w:firstColumn="1" w:lastColumn="0" w:noHBand="0" w:noVBand="1"/>
      </w:tblPr>
      <w:tblGrid>
        <w:gridCol w:w="2831"/>
        <w:gridCol w:w="2831"/>
        <w:gridCol w:w="2832"/>
      </w:tblGrid>
      <w:tr w:rsidR="00773C1D" w14:paraId="199D87F0" w14:textId="77777777" w:rsidTr="004C3625">
        <w:tc>
          <w:tcPr>
            <w:tcW w:w="2831" w:type="dxa"/>
          </w:tcPr>
          <w:p w14:paraId="3663D5E4" w14:textId="77777777" w:rsidR="00773C1D" w:rsidRDefault="00773C1D" w:rsidP="004C3625">
            <w:pPr>
              <w:jc w:val="both"/>
              <w:rPr>
                <w:iCs/>
                <w:color w:val="000000"/>
                <w:szCs w:val="20"/>
              </w:rPr>
            </w:pPr>
            <w:r>
              <w:rPr>
                <w:iCs/>
                <w:color w:val="000000"/>
                <w:szCs w:val="20"/>
              </w:rPr>
              <w:t>Vrednost PR JU na dan 31. 12. 2024 (A)</w:t>
            </w:r>
          </w:p>
        </w:tc>
        <w:tc>
          <w:tcPr>
            <w:tcW w:w="2831" w:type="dxa"/>
          </w:tcPr>
          <w:p w14:paraId="2F114F31" w14:textId="77777777" w:rsidR="00773C1D" w:rsidRDefault="00773C1D" w:rsidP="004C3625">
            <w:pPr>
              <w:jc w:val="both"/>
              <w:rPr>
                <w:iCs/>
                <w:color w:val="000000"/>
                <w:szCs w:val="20"/>
              </w:rPr>
            </w:pPr>
            <w:r>
              <w:rPr>
                <w:iCs/>
                <w:color w:val="000000"/>
                <w:szCs w:val="20"/>
              </w:rPr>
              <w:t>Vrednost PR, v katerega je uvrščen s 1. 1. 2025 (B)</w:t>
            </w:r>
          </w:p>
        </w:tc>
        <w:tc>
          <w:tcPr>
            <w:tcW w:w="2832" w:type="dxa"/>
          </w:tcPr>
          <w:p w14:paraId="4617C997" w14:textId="77777777" w:rsidR="00773C1D" w:rsidRDefault="00773C1D" w:rsidP="004C3625">
            <w:pPr>
              <w:jc w:val="both"/>
              <w:rPr>
                <w:iCs/>
                <w:color w:val="000000"/>
                <w:szCs w:val="20"/>
              </w:rPr>
            </w:pPr>
            <w:r>
              <w:rPr>
                <w:iCs/>
                <w:color w:val="000000"/>
                <w:szCs w:val="20"/>
              </w:rPr>
              <w:t>Razlika B-A</w:t>
            </w:r>
          </w:p>
        </w:tc>
      </w:tr>
      <w:tr w:rsidR="00773C1D" w14:paraId="40A6B79C" w14:textId="77777777" w:rsidTr="004C3625">
        <w:tc>
          <w:tcPr>
            <w:tcW w:w="2831" w:type="dxa"/>
          </w:tcPr>
          <w:p w14:paraId="4B74D31C" w14:textId="4F532AE5" w:rsidR="00773C1D" w:rsidRPr="00D60F20" w:rsidRDefault="00DD6F26" w:rsidP="004C3625">
            <w:pPr>
              <w:suppressAutoHyphens w:val="0"/>
              <w:spacing w:line="240" w:lineRule="auto"/>
              <w:jc w:val="both"/>
              <w:rPr>
                <w:iCs/>
                <w:color w:val="000000"/>
                <w:szCs w:val="20"/>
              </w:rPr>
            </w:pPr>
            <w:r>
              <w:rPr>
                <w:iCs/>
                <w:color w:val="000000"/>
                <w:szCs w:val="20"/>
              </w:rPr>
              <w:t>1.877,01</w:t>
            </w:r>
          </w:p>
        </w:tc>
        <w:tc>
          <w:tcPr>
            <w:tcW w:w="2831" w:type="dxa"/>
          </w:tcPr>
          <w:p w14:paraId="5BD3B99A" w14:textId="4925F495" w:rsidR="00773C1D" w:rsidRPr="00D60F20" w:rsidRDefault="00DD6F26" w:rsidP="004C3625">
            <w:pPr>
              <w:suppressAutoHyphens w:val="0"/>
              <w:spacing w:line="240" w:lineRule="auto"/>
              <w:jc w:val="both"/>
              <w:rPr>
                <w:color w:val="000000"/>
                <w:szCs w:val="20"/>
                <w:lang w:eastAsia="sl-SI"/>
              </w:rPr>
            </w:pPr>
            <w:r>
              <w:rPr>
                <w:color w:val="000000"/>
                <w:szCs w:val="20"/>
                <w:lang w:eastAsia="sl-SI"/>
              </w:rPr>
              <w:t>2.264,68</w:t>
            </w:r>
          </w:p>
        </w:tc>
        <w:tc>
          <w:tcPr>
            <w:tcW w:w="2832" w:type="dxa"/>
          </w:tcPr>
          <w:p w14:paraId="64844061" w14:textId="4C8062BA" w:rsidR="00773C1D" w:rsidRDefault="00DD6F26" w:rsidP="004C3625">
            <w:pPr>
              <w:jc w:val="both"/>
              <w:rPr>
                <w:iCs/>
                <w:color w:val="000000"/>
                <w:szCs w:val="20"/>
              </w:rPr>
            </w:pPr>
            <w:r>
              <w:rPr>
                <w:iCs/>
                <w:color w:val="000000"/>
                <w:szCs w:val="20"/>
              </w:rPr>
              <w:t>387,67</w:t>
            </w:r>
          </w:p>
        </w:tc>
      </w:tr>
      <w:tr w:rsidR="00773C1D" w14:paraId="58A30121" w14:textId="77777777" w:rsidTr="004C3625">
        <w:tc>
          <w:tcPr>
            <w:tcW w:w="2831" w:type="dxa"/>
          </w:tcPr>
          <w:p w14:paraId="56DEA480" w14:textId="77777777" w:rsidR="00773C1D" w:rsidRDefault="00773C1D" w:rsidP="004C3625">
            <w:pPr>
              <w:jc w:val="both"/>
              <w:rPr>
                <w:iCs/>
                <w:color w:val="000000"/>
                <w:szCs w:val="20"/>
              </w:rPr>
            </w:pPr>
          </w:p>
        </w:tc>
        <w:tc>
          <w:tcPr>
            <w:tcW w:w="2831" w:type="dxa"/>
          </w:tcPr>
          <w:p w14:paraId="3659B19F" w14:textId="77777777" w:rsidR="00773C1D" w:rsidRDefault="00773C1D" w:rsidP="004C3625">
            <w:pPr>
              <w:jc w:val="center"/>
              <w:rPr>
                <w:iCs/>
                <w:color w:val="000000"/>
                <w:szCs w:val="20"/>
              </w:rPr>
            </w:pPr>
            <w:r>
              <w:rPr>
                <w:iCs/>
                <w:color w:val="000000"/>
                <w:szCs w:val="20"/>
              </w:rPr>
              <w:t>Višina obroka</w:t>
            </w:r>
          </w:p>
        </w:tc>
        <w:tc>
          <w:tcPr>
            <w:tcW w:w="2832" w:type="dxa"/>
          </w:tcPr>
          <w:p w14:paraId="29FFE28D" w14:textId="77777777" w:rsidR="00773C1D" w:rsidRDefault="00773C1D" w:rsidP="004C3625">
            <w:pPr>
              <w:jc w:val="center"/>
              <w:rPr>
                <w:iCs/>
                <w:color w:val="000000"/>
                <w:szCs w:val="20"/>
              </w:rPr>
            </w:pPr>
            <w:r>
              <w:rPr>
                <w:iCs/>
                <w:color w:val="000000"/>
                <w:szCs w:val="20"/>
              </w:rPr>
              <w:t>Osnovna plača</w:t>
            </w:r>
          </w:p>
        </w:tc>
      </w:tr>
      <w:tr w:rsidR="00773C1D" w14:paraId="61D23412" w14:textId="77777777" w:rsidTr="004C3625">
        <w:tc>
          <w:tcPr>
            <w:tcW w:w="2831" w:type="dxa"/>
            <w:vAlign w:val="center"/>
          </w:tcPr>
          <w:p w14:paraId="006F3AE4" w14:textId="77777777" w:rsidR="00773C1D" w:rsidRPr="006F7640" w:rsidRDefault="00773C1D" w:rsidP="004C3625">
            <w:pPr>
              <w:jc w:val="center"/>
              <w:rPr>
                <w:iCs/>
                <w:color w:val="000000"/>
                <w:szCs w:val="20"/>
              </w:rPr>
            </w:pPr>
            <w:r w:rsidRPr="006F7640">
              <w:rPr>
                <w:color w:val="000000"/>
                <w:szCs w:val="20"/>
              </w:rPr>
              <w:t>1.01.2025</w:t>
            </w:r>
          </w:p>
        </w:tc>
        <w:tc>
          <w:tcPr>
            <w:tcW w:w="2831" w:type="dxa"/>
            <w:vAlign w:val="bottom"/>
          </w:tcPr>
          <w:p w14:paraId="4632DF85" w14:textId="77777777" w:rsidR="00773C1D" w:rsidRPr="00DD6F26" w:rsidRDefault="00773C1D" w:rsidP="00DD6F26">
            <w:pPr>
              <w:jc w:val="center"/>
              <w:rPr>
                <w:iCs/>
                <w:color w:val="000000"/>
                <w:szCs w:val="20"/>
              </w:rPr>
            </w:pPr>
            <w:r w:rsidRPr="00DD6F26">
              <w:rPr>
                <w:szCs w:val="20"/>
              </w:rPr>
              <w:t>100,00</w:t>
            </w:r>
          </w:p>
        </w:tc>
        <w:tc>
          <w:tcPr>
            <w:tcW w:w="2832" w:type="dxa"/>
            <w:vAlign w:val="center"/>
          </w:tcPr>
          <w:p w14:paraId="28B5CEFB" w14:textId="686DA1DD" w:rsidR="00773C1D" w:rsidRPr="00111346" w:rsidRDefault="00DD6F26" w:rsidP="004C3625">
            <w:pPr>
              <w:jc w:val="center"/>
              <w:rPr>
                <w:iCs/>
                <w:color w:val="000000"/>
                <w:szCs w:val="20"/>
              </w:rPr>
            </w:pPr>
            <w:r>
              <w:rPr>
                <w:iCs/>
                <w:color w:val="000000"/>
                <w:szCs w:val="20"/>
              </w:rPr>
              <w:t>1.977,01</w:t>
            </w:r>
          </w:p>
        </w:tc>
      </w:tr>
      <w:tr w:rsidR="00773C1D" w14:paraId="2E8A74B9" w14:textId="77777777" w:rsidTr="004C3625">
        <w:tc>
          <w:tcPr>
            <w:tcW w:w="2831" w:type="dxa"/>
            <w:vAlign w:val="center"/>
          </w:tcPr>
          <w:p w14:paraId="58247BEA" w14:textId="77777777" w:rsidR="00773C1D" w:rsidRPr="006F7640" w:rsidRDefault="00773C1D" w:rsidP="004C3625">
            <w:pPr>
              <w:jc w:val="center"/>
              <w:rPr>
                <w:iCs/>
                <w:color w:val="000000"/>
                <w:szCs w:val="20"/>
              </w:rPr>
            </w:pPr>
            <w:r w:rsidRPr="006F7640">
              <w:rPr>
                <w:color w:val="000000"/>
                <w:szCs w:val="20"/>
              </w:rPr>
              <w:t>1.10.2025</w:t>
            </w:r>
          </w:p>
        </w:tc>
        <w:tc>
          <w:tcPr>
            <w:tcW w:w="2831" w:type="dxa"/>
            <w:vAlign w:val="bottom"/>
          </w:tcPr>
          <w:p w14:paraId="0AB2B6FF" w14:textId="77777777" w:rsidR="00773C1D" w:rsidRPr="00DD6F26" w:rsidRDefault="00773C1D" w:rsidP="00DD6F26">
            <w:pPr>
              <w:jc w:val="center"/>
              <w:rPr>
                <w:iCs/>
                <w:color w:val="000000"/>
                <w:szCs w:val="20"/>
              </w:rPr>
            </w:pPr>
            <w:r w:rsidRPr="00DD6F26">
              <w:rPr>
                <w:szCs w:val="20"/>
              </w:rPr>
              <w:t>100,00</w:t>
            </w:r>
          </w:p>
        </w:tc>
        <w:tc>
          <w:tcPr>
            <w:tcW w:w="2832" w:type="dxa"/>
            <w:vAlign w:val="center"/>
          </w:tcPr>
          <w:p w14:paraId="05231933" w14:textId="003232CF" w:rsidR="00773C1D" w:rsidRPr="00111346" w:rsidRDefault="00DD6F26" w:rsidP="004C3625">
            <w:pPr>
              <w:jc w:val="center"/>
              <w:rPr>
                <w:iCs/>
                <w:color w:val="000000"/>
                <w:szCs w:val="20"/>
              </w:rPr>
            </w:pPr>
            <w:r>
              <w:rPr>
                <w:iCs/>
                <w:color w:val="000000"/>
                <w:szCs w:val="20"/>
              </w:rPr>
              <w:t>2.077,01</w:t>
            </w:r>
          </w:p>
        </w:tc>
      </w:tr>
      <w:tr w:rsidR="00773C1D" w14:paraId="34895A86" w14:textId="77777777" w:rsidTr="004C3625">
        <w:tc>
          <w:tcPr>
            <w:tcW w:w="2831" w:type="dxa"/>
            <w:vAlign w:val="center"/>
          </w:tcPr>
          <w:p w14:paraId="10ACA3B8" w14:textId="77777777" w:rsidR="00773C1D" w:rsidRPr="006F7640" w:rsidRDefault="00773C1D" w:rsidP="004C3625">
            <w:pPr>
              <w:jc w:val="center"/>
              <w:rPr>
                <w:iCs/>
                <w:color w:val="000000"/>
                <w:szCs w:val="20"/>
              </w:rPr>
            </w:pPr>
            <w:r w:rsidRPr="006F7640">
              <w:rPr>
                <w:color w:val="000000"/>
                <w:szCs w:val="20"/>
              </w:rPr>
              <w:t>1.06.2026</w:t>
            </w:r>
          </w:p>
        </w:tc>
        <w:tc>
          <w:tcPr>
            <w:tcW w:w="2831" w:type="dxa"/>
            <w:vAlign w:val="bottom"/>
          </w:tcPr>
          <w:p w14:paraId="4A117A66" w14:textId="49444C1B" w:rsidR="00773C1D" w:rsidRPr="00DD6F26" w:rsidRDefault="00DD6F26" w:rsidP="00DD6F26">
            <w:pPr>
              <w:jc w:val="center"/>
              <w:rPr>
                <w:iCs/>
                <w:color w:val="000000"/>
                <w:szCs w:val="20"/>
              </w:rPr>
            </w:pPr>
            <w:r w:rsidRPr="00DD6F26">
              <w:rPr>
                <w:iCs/>
                <w:color w:val="000000"/>
                <w:szCs w:val="20"/>
              </w:rPr>
              <w:t>70,00</w:t>
            </w:r>
          </w:p>
        </w:tc>
        <w:tc>
          <w:tcPr>
            <w:tcW w:w="2832" w:type="dxa"/>
            <w:vAlign w:val="center"/>
          </w:tcPr>
          <w:p w14:paraId="1B916982" w14:textId="3A3091E8" w:rsidR="00773C1D" w:rsidRPr="00111346" w:rsidRDefault="00DD6F26" w:rsidP="004C3625">
            <w:pPr>
              <w:jc w:val="center"/>
              <w:rPr>
                <w:iCs/>
                <w:color w:val="000000"/>
                <w:szCs w:val="20"/>
              </w:rPr>
            </w:pPr>
            <w:r>
              <w:rPr>
                <w:iCs/>
                <w:color w:val="000000"/>
                <w:szCs w:val="20"/>
              </w:rPr>
              <w:t>2.147,01</w:t>
            </w:r>
          </w:p>
        </w:tc>
      </w:tr>
      <w:tr w:rsidR="00773C1D" w14:paraId="50CB9F3B" w14:textId="77777777" w:rsidTr="004C3625">
        <w:tc>
          <w:tcPr>
            <w:tcW w:w="2831" w:type="dxa"/>
            <w:vAlign w:val="center"/>
          </w:tcPr>
          <w:p w14:paraId="1462864C" w14:textId="77777777" w:rsidR="00773C1D" w:rsidRPr="006F7640" w:rsidRDefault="00773C1D" w:rsidP="004C3625">
            <w:pPr>
              <w:jc w:val="center"/>
              <w:rPr>
                <w:iCs/>
                <w:color w:val="000000"/>
                <w:szCs w:val="20"/>
              </w:rPr>
            </w:pPr>
            <w:r w:rsidRPr="006F7640">
              <w:rPr>
                <w:color w:val="000000"/>
                <w:szCs w:val="20"/>
              </w:rPr>
              <w:t>1.12.2026</w:t>
            </w:r>
          </w:p>
        </w:tc>
        <w:tc>
          <w:tcPr>
            <w:tcW w:w="2831" w:type="dxa"/>
            <w:vAlign w:val="center"/>
          </w:tcPr>
          <w:p w14:paraId="22C6CD41" w14:textId="06EDD921" w:rsidR="00773C1D" w:rsidRPr="00DD6F26" w:rsidRDefault="00DD6F26" w:rsidP="00DD6F26">
            <w:pPr>
              <w:jc w:val="center"/>
              <w:rPr>
                <w:szCs w:val="20"/>
              </w:rPr>
            </w:pPr>
            <w:r w:rsidRPr="00DD6F26">
              <w:rPr>
                <w:szCs w:val="20"/>
              </w:rPr>
              <w:t>58,15</w:t>
            </w:r>
          </w:p>
        </w:tc>
        <w:tc>
          <w:tcPr>
            <w:tcW w:w="2832" w:type="dxa"/>
            <w:vAlign w:val="center"/>
          </w:tcPr>
          <w:p w14:paraId="3FBD0091" w14:textId="5F8A2C0A" w:rsidR="00773C1D" w:rsidRPr="00111346" w:rsidRDefault="00DD6F26" w:rsidP="004C3625">
            <w:pPr>
              <w:jc w:val="center"/>
              <w:rPr>
                <w:iCs/>
                <w:color w:val="000000"/>
                <w:szCs w:val="20"/>
              </w:rPr>
            </w:pPr>
            <w:r>
              <w:rPr>
                <w:iCs/>
                <w:color w:val="000000"/>
                <w:szCs w:val="20"/>
              </w:rPr>
              <w:t>2.205,16</w:t>
            </w:r>
          </w:p>
        </w:tc>
      </w:tr>
      <w:tr w:rsidR="00773C1D" w14:paraId="65A1F83A" w14:textId="77777777" w:rsidTr="004C3625">
        <w:tc>
          <w:tcPr>
            <w:tcW w:w="2831" w:type="dxa"/>
            <w:vAlign w:val="center"/>
          </w:tcPr>
          <w:p w14:paraId="2EA86B22" w14:textId="77777777" w:rsidR="00773C1D" w:rsidRPr="006F7640" w:rsidRDefault="00773C1D" w:rsidP="004C3625">
            <w:pPr>
              <w:jc w:val="center"/>
              <w:rPr>
                <w:iCs/>
                <w:color w:val="000000"/>
                <w:szCs w:val="20"/>
              </w:rPr>
            </w:pPr>
            <w:r w:rsidRPr="006F7640">
              <w:rPr>
                <w:color w:val="000000"/>
                <w:szCs w:val="20"/>
              </w:rPr>
              <w:t>1.07.2027</w:t>
            </w:r>
          </w:p>
        </w:tc>
        <w:tc>
          <w:tcPr>
            <w:tcW w:w="2831" w:type="dxa"/>
            <w:vAlign w:val="center"/>
          </w:tcPr>
          <w:p w14:paraId="0E22C2E2" w14:textId="3269CFD0" w:rsidR="00773C1D" w:rsidRPr="00DD6F26" w:rsidRDefault="00DD6F26" w:rsidP="00DD6F26">
            <w:pPr>
              <w:jc w:val="center"/>
              <w:rPr>
                <w:szCs w:val="20"/>
              </w:rPr>
            </w:pPr>
            <w:r w:rsidRPr="00DD6F26">
              <w:rPr>
                <w:szCs w:val="20"/>
              </w:rPr>
              <w:t>59,52</w:t>
            </w:r>
          </w:p>
        </w:tc>
        <w:tc>
          <w:tcPr>
            <w:tcW w:w="2832" w:type="dxa"/>
            <w:vAlign w:val="center"/>
          </w:tcPr>
          <w:p w14:paraId="669B0F2C" w14:textId="12E0C3A2" w:rsidR="00773C1D" w:rsidRPr="00111346" w:rsidRDefault="00DD6F26" w:rsidP="004C3625">
            <w:pPr>
              <w:jc w:val="center"/>
              <w:rPr>
                <w:iCs/>
                <w:color w:val="000000"/>
                <w:szCs w:val="20"/>
              </w:rPr>
            </w:pPr>
            <w:r>
              <w:rPr>
                <w:iCs/>
                <w:color w:val="000000"/>
                <w:szCs w:val="20"/>
              </w:rPr>
              <w:t>2.264,68</w:t>
            </w:r>
          </w:p>
        </w:tc>
      </w:tr>
      <w:tr w:rsidR="00773C1D" w14:paraId="3D2AE888" w14:textId="77777777" w:rsidTr="004C3625">
        <w:tc>
          <w:tcPr>
            <w:tcW w:w="2831" w:type="dxa"/>
            <w:vAlign w:val="center"/>
          </w:tcPr>
          <w:p w14:paraId="11BCC2D5" w14:textId="77777777" w:rsidR="00773C1D" w:rsidRPr="006F7640" w:rsidRDefault="00773C1D" w:rsidP="004C3625">
            <w:pPr>
              <w:jc w:val="center"/>
              <w:rPr>
                <w:iCs/>
                <w:color w:val="000000"/>
                <w:szCs w:val="20"/>
              </w:rPr>
            </w:pPr>
            <w:r w:rsidRPr="006F7640">
              <w:rPr>
                <w:color w:val="000000"/>
                <w:szCs w:val="20"/>
              </w:rPr>
              <w:t>1.01.2028</w:t>
            </w:r>
          </w:p>
        </w:tc>
        <w:tc>
          <w:tcPr>
            <w:tcW w:w="2831" w:type="dxa"/>
            <w:vAlign w:val="center"/>
          </w:tcPr>
          <w:p w14:paraId="118B1F3A" w14:textId="16B4D55B" w:rsidR="00773C1D" w:rsidRPr="00DD6F26" w:rsidRDefault="00DD6F26" w:rsidP="00DD6F26">
            <w:pPr>
              <w:jc w:val="center"/>
              <w:rPr>
                <w:szCs w:val="20"/>
              </w:rPr>
            </w:pPr>
            <w:r w:rsidRPr="00DD6F26">
              <w:rPr>
                <w:szCs w:val="20"/>
              </w:rPr>
              <w:t>0</w:t>
            </w:r>
          </w:p>
        </w:tc>
        <w:tc>
          <w:tcPr>
            <w:tcW w:w="2832" w:type="dxa"/>
            <w:vAlign w:val="center"/>
          </w:tcPr>
          <w:p w14:paraId="2139B03D" w14:textId="5CAD8AD5" w:rsidR="00773C1D" w:rsidRPr="00111346" w:rsidRDefault="00DD6F26" w:rsidP="004C3625">
            <w:pPr>
              <w:jc w:val="center"/>
              <w:rPr>
                <w:iCs/>
                <w:color w:val="000000"/>
                <w:szCs w:val="20"/>
              </w:rPr>
            </w:pPr>
            <w:r>
              <w:rPr>
                <w:iCs/>
                <w:color w:val="000000"/>
                <w:szCs w:val="20"/>
              </w:rPr>
              <w:t>2.264,68</w:t>
            </w:r>
          </w:p>
        </w:tc>
      </w:tr>
    </w:tbl>
    <w:p w14:paraId="24DC7867" w14:textId="77777777" w:rsidR="00C46BC2" w:rsidRDefault="00C46BC2" w:rsidP="00773C1D">
      <w:pPr>
        <w:jc w:val="both"/>
        <w:rPr>
          <w:iCs/>
          <w:color w:val="000000"/>
          <w:szCs w:val="20"/>
        </w:rPr>
      </w:pPr>
    </w:p>
    <w:p w14:paraId="2DE4F61C" w14:textId="77777777" w:rsidR="00CB1B93" w:rsidRDefault="00CB1B93" w:rsidP="00773C1D">
      <w:pPr>
        <w:jc w:val="both"/>
        <w:rPr>
          <w:iCs/>
          <w:color w:val="000000"/>
          <w:szCs w:val="20"/>
        </w:rPr>
      </w:pPr>
    </w:p>
    <w:p w14:paraId="2E2B38DB" w14:textId="77777777" w:rsidR="00773C1D" w:rsidRPr="003B47BE" w:rsidRDefault="00773C1D" w:rsidP="00773C1D">
      <w:pPr>
        <w:pStyle w:val="ZADEVA"/>
        <w:numPr>
          <w:ilvl w:val="2"/>
          <w:numId w:val="8"/>
        </w:numPr>
        <w:tabs>
          <w:tab w:val="clear" w:pos="1701"/>
          <w:tab w:val="left" w:pos="0"/>
        </w:tabs>
        <w:suppressAutoHyphens w:val="0"/>
        <w:jc w:val="both"/>
        <w:outlineLvl w:val="2"/>
        <w:rPr>
          <w:b w:val="0"/>
          <w:szCs w:val="20"/>
          <w:lang w:val="sl-SI"/>
        </w:rPr>
      </w:pPr>
      <w:bookmarkStart w:id="44" w:name="_Toc204235406"/>
      <w:r>
        <w:rPr>
          <w:b w:val="0"/>
          <w:szCs w:val="20"/>
          <w:lang w:val="sl-SI"/>
        </w:rPr>
        <w:t>Plačilne liste</w:t>
      </w:r>
      <w:bookmarkEnd w:id="44"/>
    </w:p>
    <w:p w14:paraId="4B3102CC" w14:textId="77777777" w:rsidR="00773C1D" w:rsidRDefault="00773C1D" w:rsidP="00773C1D">
      <w:pPr>
        <w:jc w:val="both"/>
        <w:rPr>
          <w:iCs/>
          <w:color w:val="000000"/>
          <w:szCs w:val="20"/>
        </w:rPr>
      </w:pPr>
    </w:p>
    <w:p w14:paraId="324532C3" w14:textId="77B8D2FD" w:rsidR="00773C1D" w:rsidRPr="007862E4" w:rsidRDefault="00773C1D" w:rsidP="00773C1D">
      <w:pPr>
        <w:jc w:val="both"/>
        <w:rPr>
          <w:iCs/>
          <w:color w:val="000000"/>
          <w:szCs w:val="20"/>
        </w:rPr>
      </w:pPr>
      <w:r>
        <w:rPr>
          <w:iCs/>
          <w:color w:val="000000"/>
          <w:szCs w:val="20"/>
        </w:rPr>
        <w:lastRenderedPageBreak/>
        <w:t xml:space="preserve">Iz plačilne liste za december 2024 je razvidno, da ji je bila plača na delovnem mestu </w:t>
      </w:r>
      <w:r w:rsidR="00DD6F26">
        <w:rPr>
          <w:color w:val="000000"/>
          <w:szCs w:val="20"/>
          <w:lang w:eastAsia="sl-SI"/>
        </w:rPr>
        <w:t>J017103 samostojni strokovni delavec VII/2 (II)</w:t>
      </w:r>
      <w:r>
        <w:rPr>
          <w:iCs/>
          <w:color w:val="000000"/>
          <w:szCs w:val="20"/>
        </w:rPr>
        <w:t xml:space="preserve"> obračunana od </w:t>
      </w:r>
      <w:r w:rsidR="00DD6F26">
        <w:rPr>
          <w:iCs/>
          <w:color w:val="000000"/>
          <w:szCs w:val="20"/>
        </w:rPr>
        <w:t>35</w:t>
      </w:r>
      <w:r>
        <w:rPr>
          <w:iCs/>
          <w:color w:val="000000"/>
          <w:szCs w:val="20"/>
        </w:rPr>
        <w:t xml:space="preserve">. plačnega </w:t>
      </w:r>
      <w:r w:rsidRPr="007862E4">
        <w:rPr>
          <w:iCs/>
          <w:color w:val="000000"/>
          <w:szCs w:val="20"/>
        </w:rPr>
        <w:t>razreda (</w:t>
      </w:r>
      <w:r w:rsidR="00DD6F26">
        <w:rPr>
          <w:iCs/>
          <w:color w:val="000000"/>
          <w:szCs w:val="20"/>
        </w:rPr>
        <w:t>1.804,80</w:t>
      </w:r>
      <w:r w:rsidRPr="007862E4">
        <w:rPr>
          <w:iCs/>
          <w:color w:val="000000"/>
          <w:szCs w:val="20"/>
        </w:rPr>
        <w:t xml:space="preserve"> EUR bruto).</w:t>
      </w:r>
    </w:p>
    <w:p w14:paraId="23B936D6" w14:textId="77777777" w:rsidR="00773C1D" w:rsidRPr="007862E4" w:rsidRDefault="00773C1D" w:rsidP="00773C1D">
      <w:pPr>
        <w:jc w:val="both"/>
        <w:rPr>
          <w:iCs/>
          <w:color w:val="000000"/>
          <w:szCs w:val="20"/>
        </w:rPr>
      </w:pPr>
    </w:p>
    <w:p w14:paraId="13797AF9" w14:textId="26801BAE" w:rsidR="00773C1D" w:rsidRPr="007862E4" w:rsidRDefault="00773C1D" w:rsidP="00773C1D">
      <w:pPr>
        <w:jc w:val="both"/>
        <w:rPr>
          <w:iCs/>
          <w:color w:val="000000"/>
          <w:szCs w:val="20"/>
        </w:rPr>
      </w:pPr>
      <w:r>
        <w:rPr>
          <w:iCs/>
          <w:color w:val="000000"/>
          <w:szCs w:val="20"/>
        </w:rPr>
        <w:t>Iz plačilne liste za januar 2025 je razvidno, da ji je bila plača na delovnem mestu D0</w:t>
      </w:r>
      <w:r w:rsidR="00DD6F26">
        <w:rPr>
          <w:iCs/>
          <w:color w:val="000000"/>
          <w:szCs w:val="20"/>
        </w:rPr>
        <w:t>57020 strokovni delavec v visokošolski dejavnosti VII/2</w:t>
      </w:r>
      <w:r w:rsidR="00C46BC2">
        <w:rPr>
          <w:iCs/>
          <w:color w:val="000000"/>
          <w:szCs w:val="20"/>
        </w:rPr>
        <w:t>-</w:t>
      </w:r>
      <w:r w:rsidR="00DD6F26">
        <w:rPr>
          <w:iCs/>
          <w:color w:val="000000"/>
          <w:szCs w:val="20"/>
        </w:rPr>
        <w:t>II</w:t>
      </w:r>
      <w:r>
        <w:rPr>
          <w:iCs/>
          <w:color w:val="000000"/>
          <w:szCs w:val="20"/>
        </w:rPr>
        <w:t xml:space="preserve"> </w:t>
      </w:r>
      <w:r>
        <w:rPr>
          <w:color w:val="000000"/>
          <w:szCs w:val="20"/>
          <w:lang w:eastAsia="sl-SI"/>
        </w:rPr>
        <w:t xml:space="preserve">obračunana od </w:t>
      </w:r>
      <w:r w:rsidR="00E52BE0">
        <w:rPr>
          <w:color w:val="000000"/>
          <w:szCs w:val="20"/>
          <w:lang w:eastAsia="sl-SI"/>
        </w:rPr>
        <w:t>21</w:t>
      </w:r>
      <w:r>
        <w:rPr>
          <w:color w:val="000000"/>
          <w:szCs w:val="20"/>
          <w:lang w:eastAsia="sl-SI"/>
        </w:rPr>
        <w:t>. plačnega razreda z osnovno plačo FJU (Z108)</w:t>
      </w:r>
      <w:r w:rsidRPr="00DD2861">
        <w:rPr>
          <w:color w:val="000000"/>
          <w:szCs w:val="20"/>
          <w:lang w:eastAsia="sl-SI"/>
        </w:rPr>
        <w:t xml:space="preserve"> </w:t>
      </w:r>
      <w:r>
        <w:rPr>
          <w:color w:val="000000"/>
          <w:szCs w:val="20"/>
          <w:lang w:eastAsia="sl-SI"/>
        </w:rPr>
        <w:t xml:space="preserve">za obračun v višini </w:t>
      </w:r>
      <w:r w:rsidR="00E52BE0">
        <w:rPr>
          <w:color w:val="000000"/>
          <w:szCs w:val="20"/>
          <w:lang w:eastAsia="sl-SI"/>
        </w:rPr>
        <w:t>1.977,01</w:t>
      </w:r>
      <w:r w:rsidRPr="007862E4">
        <w:rPr>
          <w:color w:val="000000"/>
          <w:szCs w:val="20"/>
          <w:lang w:eastAsia="sl-SI"/>
        </w:rPr>
        <w:t xml:space="preserve"> EUR</w:t>
      </w:r>
      <w:r>
        <w:rPr>
          <w:color w:val="000000"/>
          <w:szCs w:val="20"/>
          <w:lang w:eastAsia="sl-SI"/>
        </w:rPr>
        <w:t>.</w:t>
      </w:r>
    </w:p>
    <w:p w14:paraId="366F6405" w14:textId="77777777" w:rsidR="00773C1D" w:rsidRPr="007862E4" w:rsidRDefault="00773C1D" w:rsidP="00773C1D">
      <w:pPr>
        <w:jc w:val="both"/>
        <w:rPr>
          <w:iCs/>
          <w:color w:val="000000"/>
          <w:szCs w:val="20"/>
        </w:rPr>
      </w:pPr>
    </w:p>
    <w:p w14:paraId="6A5CEB2E" w14:textId="77777777" w:rsidR="00773C1D" w:rsidRPr="003B47BE" w:rsidRDefault="00773C1D" w:rsidP="00773C1D">
      <w:pPr>
        <w:pStyle w:val="ZADEVA"/>
        <w:numPr>
          <w:ilvl w:val="2"/>
          <w:numId w:val="8"/>
        </w:numPr>
        <w:tabs>
          <w:tab w:val="clear" w:pos="1701"/>
          <w:tab w:val="left" w:pos="0"/>
        </w:tabs>
        <w:suppressAutoHyphens w:val="0"/>
        <w:jc w:val="both"/>
        <w:outlineLvl w:val="2"/>
        <w:rPr>
          <w:b w:val="0"/>
          <w:szCs w:val="20"/>
          <w:lang w:val="sl-SI"/>
        </w:rPr>
      </w:pPr>
      <w:bookmarkStart w:id="45" w:name="_Toc204235407"/>
      <w:r>
        <w:rPr>
          <w:b w:val="0"/>
          <w:szCs w:val="20"/>
          <w:lang w:val="sl-SI"/>
        </w:rPr>
        <w:t>Aplikacija za izvedbo prevedbe</w:t>
      </w:r>
      <w:bookmarkEnd w:id="45"/>
    </w:p>
    <w:p w14:paraId="09B73BF9" w14:textId="77777777" w:rsidR="00773C1D" w:rsidRDefault="00773C1D" w:rsidP="00773C1D">
      <w:pPr>
        <w:pStyle w:val="ZADEVA"/>
        <w:tabs>
          <w:tab w:val="clear" w:pos="1701"/>
          <w:tab w:val="left" w:pos="0"/>
        </w:tabs>
        <w:ind w:left="0" w:firstLine="0"/>
        <w:jc w:val="both"/>
        <w:rPr>
          <w:b w:val="0"/>
          <w:bCs/>
          <w:color w:val="000000"/>
          <w:szCs w:val="20"/>
          <w:lang w:val="sl-SI" w:eastAsia="sl-SI"/>
        </w:rPr>
      </w:pPr>
    </w:p>
    <w:p w14:paraId="55848763" w14:textId="77777777" w:rsidR="00773C1D" w:rsidRPr="003C1BBC" w:rsidRDefault="00773C1D" w:rsidP="00773C1D">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Iz uporabljene aplikacije je za javn</w:t>
      </w:r>
      <w:r>
        <w:rPr>
          <w:b w:val="0"/>
          <w:bCs/>
          <w:color w:val="000000"/>
          <w:szCs w:val="20"/>
          <w:lang w:val="sl-SI" w:eastAsia="sl-SI"/>
        </w:rPr>
        <w:t>o</w:t>
      </w:r>
      <w:r w:rsidRPr="003C1BBC">
        <w:rPr>
          <w:b w:val="0"/>
          <w:bCs/>
          <w:color w:val="000000"/>
          <w:szCs w:val="20"/>
          <w:lang w:val="sl-SI" w:eastAsia="sl-SI"/>
        </w:rPr>
        <w:t xml:space="preserve"> uslužben</w:t>
      </w:r>
      <w:r>
        <w:rPr>
          <w:b w:val="0"/>
          <w:bCs/>
          <w:color w:val="000000"/>
          <w:szCs w:val="20"/>
          <w:lang w:val="sl-SI" w:eastAsia="sl-SI"/>
        </w:rPr>
        <w:t>ko</w:t>
      </w:r>
      <w:r w:rsidRPr="003C1BBC">
        <w:rPr>
          <w:b w:val="0"/>
          <w:bCs/>
          <w:color w:val="000000"/>
          <w:szCs w:val="20"/>
          <w:lang w:val="sl-SI" w:eastAsia="sl-SI"/>
        </w:rPr>
        <w:t xml:space="preserve"> razvidno:</w:t>
      </w:r>
    </w:p>
    <w:p w14:paraId="584AC930" w14:textId="77777777" w:rsidR="00773C1D" w:rsidRPr="003C1BBC" w:rsidRDefault="00773C1D" w:rsidP="00773C1D">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4531"/>
        <w:gridCol w:w="3963"/>
      </w:tblGrid>
      <w:tr w:rsidR="00773C1D" w:rsidRPr="003C1BBC" w14:paraId="0A99F88F" w14:textId="77777777" w:rsidTr="004C3625">
        <w:tc>
          <w:tcPr>
            <w:tcW w:w="4531" w:type="dxa"/>
          </w:tcPr>
          <w:p w14:paraId="481529AD" w14:textId="77777777" w:rsidR="00773C1D" w:rsidRPr="003C1BBC" w:rsidRDefault="00773C1D" w:rsidP="004C3625">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Šifra DM</w:t>
            </w:r>
          </w:p>
        </w:tc>
        <w:tc>
          <w:tcPr>
            <w:tcW w:w="3963" w:type="dxa"/>
          </w:tcPr>
          <w:p w14:paraId="6EECB99F" w14:textId="50A00531" w:rsidR="00773C1D" w:rsidRPr="003C1BBC" w:rsidRDefault="00773C1D"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D0</w:t>
            </w:r>
            <w:r w:rsidR="00E52BE0">
              <w:rPr>
                <w:b w:val="0"/>
                <w:bCs/>
                <w:color w:val="000000"/>
                <w:szCs w:val="20"/>
                <w:lang w:val="sl-SI" w:eastAsia="sl-SI"/>
              </w:rPr>
              <w:t xml:space="preserve">57020 </w:t>
            </w:r>
          </w:p>
        </w:tc>
      </w:tr>
      <w:tr w:rsidR="00773C1D" w:rsidRPr="003C1BBC" w14:paraId="077CC406" w14:textId="77777777" w:rsidTr="004C3625">
        <w:tc>
          <w:tcPr>
            <w:tcW w:w="4531" w:type="dxa"/>
          </w:tcPr>
          <w:p w14:paraId="4FE139B9" w14:textId="77777777" w:rsidR="00773C1D" w:rsidRPr="003C1BBC" w:rsidRDefault="00773C1D" w:rsidP="004C3625">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Delovno mesto</w:t>
            </w:r>
          </w:p>
        </w:tc>
        <w:tc>
          <w:tcPr>
            <w:tcW w:w="3963" w:type="dxa"/>
          </w:tcPr>
          <w:p w14:paraId="0E705BC1" w14:textId="2A9B2360" w:rsidR="00773C1D" w:rsidRPr="003C1BBC" w:rsidRDefault="00E52BE0"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Strokovni delavec v visokošolski dejavnosti VII/2-II</w:t>
            </w:r>
          </w:p>
        </w:tc>
      </w:tr>
      <w:tr w:rsidR="00773C1D" w:rsidRPr="003C1BBC" w14:paraId="0DB9368B" w14:textId="77777777" w:rsidTr="004C3625">
        <w:tc>
          <w:tcPr>
            <w:tcW w:w="4531" w:type="dxa"/>
          </w:tcPr>
          <w:p w14:paraId="5878C38A" w14:textId="77777777" w:rsidR="00773C1D" w:rsidRPr="003C1BBC" w:rsidRDefault="00773C1D" w:rsidP="004C3625">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Šifra naziva</w:t>
            </w:r>
          </w:p>
        </w:tc>
        <w:tc>
          <w:tcPr>
            <w:tcW w:w="3963" w:type="dxa"/>
          </w:tcPr>
          <w:p w14:paraId="2BF2692A" w14:textId="1838C98D" w:rsidR="00773C1D" w:rsidRDefault="00E52BE0"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0</w:t>
            </w:r>
          </w:p>
        </w:tc>
      </w:tr>
      <w:tr w:rsidR="00773C1D" w:rsidRPr="003C1BBC" w14:paraId="66833242" w14:textId="77777777" w:rsidTr="004C3625">
        <w:tc>
          <w:tcPr>
            <w:tcW w:w="4531" w:type="dxa"/>
          </w:tcPr>
          <w:p w14:paraId="33BD1561" w14:textId="057349D2" w:rsidR="00773C1D" w:rsidRPr="003C1BBC" w:rsidRDefault="00773C1D" w:rsidP="004C3625">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Izhodiščni PR DM</w:t>
            </w:r>
          </w:p>
        </w:tc>
        <w:tc>
          <w:tcPr>
            <w:tcW w:w="3963" w:type="dxa"/>
          </w:tcPr>
          <w:p w14:paraId="77E9FC5B" w14:textId="64E97F00" w:rsidR="00773C1D" w:rsidRPr="003C1BBC" w:rsidRDefault="00E52BE0"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21</w:t>
            </w:r>
          </w:p>
        </w:tc>
      </w:tr>
      <w:tr w:rsidR="00773C1D" w:rsidRPr="003C1BBC" w14:paraId="5E1571E9" w14:textId="77777777" w:rsidTr="004C3625">
        <w:tc>
          <w:tcPr>
            <w:tcW w:w="4531" w:type="dxa"/>
          </w:tcPr>
          <w:p w14:paraId="522BE9EA" w14:textId="3E0EC8BB" w:rsidR="00773C1D" w:rsidRPr="003C1BBC" w:rsidRDefault="00773C1D" w:rsidP="004C3625">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Končni PR DM</w:t>
            </w:r>
          </w:p>
        </w:tc>
        <w:tc>
          <w:tcPr>
            <w:tcW w:w="3963" w:type="dxa"/>
          </w:tcPr>
          <w:p w14:paraId="79B98AF9" w14:textId="2C8951C6" w:rsidR="00773C1D" w:rsidRPr="003C1BBC" w:rsidRDefault="00E52BE0"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31</w:t>
            </w:r>
          </w:p>
        </w:tc>
      </w:tr>
      <w:tr w:rsidR="00773C1D" w:rsidRPr="003C1BBC" w14:paraId="19759DBE" w14:textId="77777777" w:rsidTr="004C3625">
        <w:tc>
          <w:tcPr>
            <w:tcW w:w="4531" w:type="dxa"/>
          </w:tcPr>
          <w:p w14:paraId="220CBB32" w14:textId="77777777" w:rsidR="00773C1D" w:rsidRPr="003C1BBC" w:rsidRDefault="00773C1D" w:rsidP="004C3625">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 xml:space="preserve">PR JU, 31. 12. 2024 </w:t>
            </w:r>
          </w:p>
        </w:tc>
        <w:tc>
          <w:tcPr>
            <w:tcW w:w="3963" w:type="dxa"/>
          </w:tcPr>
          <w:p w14:paraId="5D762BA7" w14:textId="6F7ACC52" w:rsidR="00773C1D" w:rsidRPr="003C1BBC" w:rsidRDefault="00E52BE0"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36</w:t>
            </w:r>
          </w:p>
        </w:tc>
      </w:tr>
      <w:tr w:rsidR="00773C1D" w:rsidRPr="003C1BBC" w14:paraId="7B27E7E6" w14:textId="77777777" w:rsidTr="004C3625">
        <w:tc>
          <w:tcPr>
            <w:tcW w:w="4531" w:type="dxa"/>
          </w:tcPr>
          <w:p w14:paraId="50314BC1" w14:textId="77777777" w:rsidR="00773C1D" w:rsidRPr="003C1BBC" w:rsidRDefault="00773C1D" w:rsidP="004C3625">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Vrednost PR JU, 31. 12. 2024 (v EUR)</w:t>
            </w:r>
          </w:p>
        </w:tc>
        <w:tc>
          <w:tcPr>
            <w:tcW w:w="3963" w:type="dxa"/>
          </w:tcPr>
          <w:p w14:paraId="0E33FAC4" w14:textId="4EA19A29" w:rsidR="00773C1D" w:rsidRPr="003C1BBC" w:rsidRDefault="00E52BE0"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1.877,01</w:t>
            </w:r>
          </w:p>
        </w:tc>
      </w:tr>
      <w:tr w:rsidR="00773C1D" w:rsidRPr="003C1BBC" w14:paraId="19DAFB97" w14:textId="77777777" w:rsidTr="004C3625">
        <w:tc>
          <w:tcPr>
            <w:tcW w:w="4531" w:type="dxa"/>
          </w:tcPr>
          <w:p w14:paraId="44F85352" w14:textId="77777777" w:rsidR="00773C1D" w:rsidRPr="003C1BBC" w:rsidRDefault="00773C1D" w:rsidP="004C3625">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PR JU, 1. 1. 2025</w:t>
            </w:r>
          </w:p>
        </w:tc>
        <w:tc>
          <w:tcPr>
            <w:tcW w:w="3963" w:type="dxa"/>
          </w:tcPr>
          <w:p w14:paraId="05A158DE" w14:textId="325E1354" w:rsidR="00773C1D" w:rsidRPr="003C1BBC" w:rsidRDefault="00E52BE0"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21</w:t>
            </w:r>
          </w:p>
        </w:tc>
      </w:tr>
      <w:tr w:rsidR="00773C1D" w:rsidRPr="003C1BBC" w14:paraId="4608DB40" w14:textId="77777777" w:rsidTr="004C3625">
        <w:tc>
          <w:tcPr>
            <w:tcW w:w="4531" w:type="dxa"/>
          </w:tcPr>
          <w:p w14:paraId="00F29984" w14:textId="77777777" w:rsidR="00773C1D" w:rsidRPr="003C1BBC" w:rsidRDefault="00773C1D" w:rsidP="004C3625">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Vrednost PR JU, 1. 1. 2025</w:t>
            </w:r>
          </w:p>
        </w:tc>
        <w:tc>
          <w:tcPr>
            <w:tcW w:w="3963" w:type="dxa"/>
          </w:tcPr>
          <w:p w14:paraId="75F7FF44" w14:textId="1B2539B0" w:rsidR="00773C1D" w:rsidRPr="003C1BBC" w:rsidRDefault="00E52BE0"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2.264,68</w:t>
            </w:r>
          </w:p>
        </w:tc>
      </w:tr>
      <w:tr w:rsidR="00773C1D" w14:paraId="29F7700F" w14:textId="77777777" w:rsidTr="004C3625">
        <w:tc>
          <w:tcPr>
            <w:tcW w:w="4531" w:type="dxa"/>
          </w:tcPr>
          <w:p w14:paraId="5CCFFBE4" w14:textId="77777777" w:rsidR="00773C1D" w:rsidRPr="003C1BBC" w:rsidRDefault="00773C1D" w:rsidP="004C3625">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Razlika</w:t>
            </w:r>
          </w:p>
        </w:tc>
        <w:tc>
          <w:tcPr>
            <w:tcW w:w="3963" w:type="dxa"/>
          </w:tcPr>
          <w:p w14:paraId="31FF4B45" w14:textId="5D0B5CC5" w:rsidR="00773C1D" w:rsidRDefault="00E52BE0"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387,67</w:t>
            </w:r>
          </w:p>
        </w:tc>
      </w:tr>
    </w:tbl>
    <w:p w14:paraId="1492A8B3" w14:textId="77777777" w:rsidR="00773C1D" w:rsidRDefault="00773C1D" w:rsidP="00773C1D">
      <w:pPr>
        <w:pStyle w:val="ZADEVA"/>
        <w:tabs>
          <w:tab w:val="clear" w:pos="1701"/>
          <w:tab w:val="left" w:pos="0"/>
        </w:tabs>
        <w:suppressAutoHyphens w:val="0"/>
        <w:ind w:left="720" w:firstLine="0"/>
        <w:jc w:val="both"/>
        <w:outlineLvl w:val="2"/>
        <w:rPr>
          <w:b w:val="0"/>
          <w:szCs w:val="20"/>
          <w:lang w:val="sl-SI"/>
        </w:rPr>
      </w:pPr>
    </w:p>
    <w:p w14:paraId="595E85CF" w14:textId="77777777" w:rsidR="00773C1D" w:rsidRPr="003B47BE" w:rsidRDefault="00773C1D" w:rsidP="00773C1D">
      <w:pPr>
        <w:pStyle w:val="ZADEVA"/>
        <w:numPr>
          <w:ilvl w:val="2"/>
          <w:numId w:val="8"/>
        </w:numPr>
        <w:tabs>
          <w:tab w:val="clear" w:pos="1701"/>
          <w:tab w:val="left" w:pos="0"/>
        </w:tabs>
        <w:suppressAutoHyphens w:val="0"/>
        <w:jc w:val="both"/>
        <w:outlineLvl w:val="2"/>
        <w:rPr>
          <w:b w:val="0"/>
          <w:szCs w:val="20"/>
          <w:lang w:val="sl-SI"/>
        </w:rPr>
      </w:pPr>
      <w:bookmarkStart w:id="46" w:name="_Toc204235408"/>
      <w:r w:rsidRPr="003B47BE">
        <w:rPr>
          <w:b w:val="0"/>
          <w:szCs w:val="20"/>
          <w:lang w:val="sl-SI"/>
        </w:rPr>
        <w:t>Ugotovitve inšpektor</w:t>
      </w:r>
      <w:r>
        <w:rPr>
          <w:b w:val="0"/>
          <w:szCs w:val="20"/>
          <w:lang w:val="sl-SI"/>
        </w:rPr>
        <w:t>ice</w:t>
      </w:r>
      <w:bookmarkEnd w:id="46"/>
    </w:p>
    <w:p w14:paraId="1A404B8A" w14:textId="77777777" w:rsidR="00773C1D" w:rsidRDefault="00773C1D" w:rsidP="00773C1D">
      <w:pPr>
        <w:pStyle w:val="ZADEVA"/>
        <w:tabs>
          <w:tab w:val="clear" w:pos="1701"/>
          <w:tab w:val="left" w:pos="0"/>
        </w:tabs>
        <w:ind w:left="0" w:firstLine="0"/>
        <w:jc w:val="both"/>
        <w:rPr>
          <w:b w:val="0"/>
          <w:szCs w:val="20"/>
          <w:lang w:val="sl-SI"/>
        </w:rPr>
      </w:pPr>
    </w:p>
    <w:p w14:paraId="2F9EB1D8" w14:textId="40D78F10" w:rsidR="00773C1D" w:rsidRDefault="00773C1D" w:rsidP="00773C1D">
      <w:pPr>
        <w:pStyle w:val="ZADEVA"/>
        <w:tabs>
          <w:tab w:val="clear" w:pos="1701"/>
          <w:tab w:val="left" w:pos="0"/>
        </w:tabs>
        <w:ind w:left="0" w:firstLine="0"/>
        <w:jc w:val="both"/>
        <w:rPr>
          <w:b w:val="0"/>
          <w:szCs w:val="20"/>
          <w:lang w:val="sl-SI"/>
        </w:rPr>
      </w:pPr>
      <w:r>
        <w:rPr>
          <w:b w:val="0"/>
          <w:szCs w:val="20"/>
          <w:lang w:val="sl-SI"/>
        </w:rPr>
        <w:t>Javna uslužbenka je pogodbo o zaposlitvi za prehod na ZSTSPJS podpisala dne 2</w:t>
      </w:r>
      <w:r w:rsidR="00E52BE0">
        <w:rPr>
          <w:b w:val="0"/>
          <w:szCs w:val="20"/>
          <w:lang w:val="sl-SI"/>
        </w:rPr>
        <w:t>8</w:t>
      </w:r>
      <w:r>
        <w:rPr>
          <w:b w:val="0"/>
          <w:szCs w:val="20"/>
          <w:lang w:val="sl-SI"/>
        </w:rPr>
        <w:t xml:space="preserve">. </w:t>
      </w:r>
      <w:r w:rsidR="00E52BE0">
        <w:rPr>
          <w:b w:val="0"/>
          <w:szCs w:val="20"/>
          <w:lang w:val="sl-SI"/>
        </w:rPr>
        <w:t>3</w:t>
      </w:r>
      <w:r>
        <w:rPr>
          <w:b w:val="0"/>
          <w:szCs w:val="20"/>
          <w:lang w:val="sl-SI"/>
        </w:rPr>
        <w:t>. 2025, kar je po roku iz prvega odstavka 99. člena ZSTSPJS (31. 12. 2024).</w:t>
      </w:r>
    </w:p>
    <w:p w14:paraId="76197499" w14:textId="77777777" w:rsidR="00773C1D" w:rsidRDefault="00773C1D" w:rsidP="00773C1D">
      <w:pPr>
        <w:pStyle w:val="ZADEVA"/>
        <w:tabs>
          <w:tab w:val="clear" w:pos="1701"/>
          <w:tab w:val="left" w:pos="0"/>
        </w:tabs>
        <w:ind w:left="0" w:firstLine="0"/>
        <w:jc w:val="both"/>
        <w:rPr>
          <w:b w:val="0"/>
          <w:szCs w:val="20"/>
          <w:lang w:val="sl-SI"/>
        </w:rPr>
      </w:pPr>
    </w:p>
    <w:p w14:paraId="2D78AEDC" w14:textId="77777777" w:rsidR="00C46BC2" w:rsidRDefault="00C46BC2" w:rsidP="00773C1D">
      <w:pPr>
        <w:pStyle w:val="ZADEVA"/>
        <w:tabs>
          <w:tab w:val="clear" w:pos="1701"/>
          <w:tab w:val="left" w:pos="0"/>
        </w:tabs>
        <w:ind w:left="0" w:firstLine="0"/>
        <w:jc w:val="both"/>
        <w:rPr>
          <w:b w:val="0"/>
          <w:szCs w:val="20"/>
          <w:lang w:val="sl-SI"/>
        </w:rPr>
      </w:pPr>
    </w:p>
    <w:p w14:paraId="42A03A4F" w14:textId="5927484A" w:rsidR="00E52BE0" w:rsidRPr="00AE6111" w:rsidRDefault="00E52BE0" w:rsidP="00E52BE0">
      <w:pPr>
        <w:pStyle w:val="ZADEVA"/>
        <w:numPr>
          <w:ilvl w:val="1"/>
          <w:numId w:val="8"/>
        </w:numPr>
        <w:tabs>
          <w:tab w:val="clear" w:pos="1701"/>
          <w:tab w:val="left" w:pos="0"/>
        </w:tabs>
        <w:suppressAutoHyphens w:val="0"/>
        <w:spacing w:line="240" w:lineRule="auto"/>
        <w:jc w:val="both"/>
        <w:outlineLvl w:val="1"/>
        <w:rPr>
          <w:bCs/>
          <w:szCs w:val="20"/>
          <w:lang w:val="sl-SI"/>
        </w:rPr>
      </w:pPr>
      <w:bookmarkStart w:id="47" w:name="_Toc204235409"/>
      <w:r w:rsidRPr="00AE6111">
        <w:rPr>
          <w:bCs/>
          <w:szCs w:val="20"/>
          <w:lang w:val="sl-SI"/>
        </w:rPr>
        <w:t>Javni uslužben</w:t>
      </w:r>
      <w:r>
        <w:rPr>
          <w:bCs/>
          <w:szCs w:val="20"/>
          <w:lang w:val="sl-SI"/>
        </w:rPr>
        <w:t>ec</w:t>
      </w:r>
      <w:r w:rsidRPr="00AE6111">
        <w:rPr>
          <w:bCs/>
          <w:szCs w:val="20"/>
          <w:lang w:val="sl-SI"/>
        </w:rPr>
        <w:t xml:space="preserve"> </w:t>
      </w:r>
      <w:bookmarkEnd w:id="47"/>
      <w:r w:rsidR="00BA08A3">
        <w:rPr>
          <w:bCs/>
          <w:szCs w:val="20"/>
          <w:lang w:val="sl-SI"/>
        </w:rPr>
        <w:t>█</w:t>
      </w:r>
    </w:p>
    <w:p w14:paraId="17E9B5E1" w14:textId="77777777" w:rsidR="00E52BE0" w:rsidRDefault="00E52BE0" w:rsidP="00E52BE0">
      <w:pPr>
        <w:pStyle w:val="ZADEVA"/>
        <w:tabs>
          <w:tab w:val="clear" w:pos="1701"/>
          <w:tab w:val="left" w:pos="0"/>
        </w:tabs>
        <w:suppressAutoHyphens w:val="0"/>
        <w:spacing w:line="240" w:lineRule="auto"/>
        <w:ind w:left="360" w:firstLine="0"/>
        <w:jc w:val="both"/>
        <w:outlineLvl w:val="1"/>
        <w:rPr>
          <w:b w:val="0"/>
          <w:szCs w:val="20"/>
          <w:lang w:val="sl-SI"/>
        </w:rPr>
      </w:pPr>
    </w:p>
    <w:p w14:paraId="7BF32FA8" w14:textId="28F49CB1" w:rsidR="00E52BE0" w:rsidRDefault="00E52BE0" w:rsidP="00E52BE0">
      <w:pPr>
        <w:pStyle w:val="ZADEVA"/>
        <w:tabs>
          <w:tab w:val="clear" w:pos="1701"/>
          <w:tab w:val="left" w:pos="0"/>
        </w:tabs>
        <w:ind w:left="0" w:firstLine="0"/>
        <w:jc w:val="both"/>
        <w:rPr>
          <w:b w:val="0"/>
          <w:bCs/>
          <w:color w:val="000000"/>
          <w:szCs w:val="20"/>
          <w:lang w:val="sl-SI" w:eastAsia="sl-SI"/>
        </w:rPr>
      </w:pPr>
      <w:r>
        <w:rPr>
          <w:b w:val="0"/>
          <w:szCs w:val="20"/>
          <w:lang w:val="sl-SI"/>
        </w:rPr>
        <w:t xml:space="preserve">Javni uslužbenec </w:t>
      </w:r>
      <w:r w:rsidR="00BA08A3">
        <w:rPr>
          <w:b w:val="0"/>
          <w:szCs w:val="20"/>
          <w:lang w:val="sl-SI"/>
        </w:rPr>
        <w:t>█</w:t>
      </w:r>
      <w:r>
        <w:rPr>
          <w:b w:val="0"/>
          <w:szCs w:val="20"/>
          <w:lang w:val="sl-SI"/>
        </w:rPr>
        <w:t xml:space="preserve">, </w:t>
      </w:r>
      <w:r w:rsidR="00BA08A3">
        <w:rPr>
          <w:b w:val="0"/>
          <w:szCs w:val="20"/>
          <w:lang w:val="sl-SI"/>
        </w:rPr>
        <w:t>█</w:t>
      </w:r>
      <w:r w:rsidRPr="00264087">
        <w:rPr>
          <w:rStyle w:val="Sprotnaopomba-sklic"/>
          <w:b w:val="0"/>
          <w:bCs/>
          <w:szCs w:val="20"/>
        </w:rPr>
        <w:footnoteReference w:id="19"/>
      </w:r>
      <w:r>
        <w:rPr>
          <w:b w:val="0"/>
          <w:bCs/>
          <w:color w:val="000000"/>
          <w:szCs w:val="20"/>
          <w:lang w:val="sl-SI" w:eastAsia="sl-SI"/>
        </w:rPr>
        <w:t xml:space="preserve">, je imel na dan 31. 12. 2024 </w:t>
      </w:r>
      <w:r w:rsidR="00BA08A3">
        <w:rPr>
          <w:b w:val="0"/>
          <w:bCs/>
          <w:color w:val="000000"/>
          <w:szCs w:val="20"/>
          <w:lang w:val="sl-SI" w:eastAsia="sl-SI"/>
        </w:rPr>
        <w:t>█</w:t>
      </w:r>
      <w:r>
        <w:rPr>
          <w:b w:val="0"/>
          <w:bCs/>
          <w:color w:val="000000"/>
          <w:szCs w:val="20"/>
          <w:lang w:val="sl-SI" w:eastAsia="sl-SI"/>
        </w:rPr>
        <w:t xml:space="preserve"> delovne dobe.</w:t>
      </w:r>
    </w:p>
    <w:p w14:paraId="3B7845B4" w14:textId="77777777" w:rsidR="00E52BE0" w:rsidRDefault="00E52BE0" w:rsidP="00E52BE0">
      <w:pPr>
        <w:pStyle w:val="ZADEVA"/>
        <w:tabs>
          <w:tab w:val="clear" w:pos="1701"/>
          <w:tab w:val="left" w:pos="0"/>
        </w:tabs>
        <w:ind w:left="0" w:firstLine="0"/>
        <w:jc w:val="both"/>
        <w:rPr>
          <w:b w:val="0"/>
          <w:bCs/>
          <w:color w:val="000000"/>
          <w:szCs w:val="20"/>
          <w:lang w:val="sl-SI" w:eastAsia="sl-SI"/>
        </w:rPr>
      </w:pPr>
    </w:p>
    <w:p w14:paraId="1016E608" w14:textId="77777777" w:rsidR="00E52BE0" w:rsidRPr="00CB6A50" w:rsidRDefault="00E52BE0" w:rsidP="00E52BE0">
      <w:pPr>
        <w:pStyle w:val="ZADEVA"/>
        <w:numPr>
          <w:ilvl w:val="2"/>
          <w:numId w:val="8"/>
        </w:numPr>
        <w:tabs>
          <w:tab w:val="clear" w:pos="1701"/>
          <w:tab w:val="left" w:pos="0"/>
        </w:tabs>
        <w:suppressAutoHyphens w:val="0"/>
        <w:jc w:val="both"/>
        <w:outlineLvl w:val="2"/>
        <w:rPr>
          <w:b w:val="0"/>
          <w:szCs w:val="20"/>
          <w:lang w:val="sl-SI"/>
        </w:rPr>
      </w:pPr>
      <w:bookmarkStart w:id="48" w:name="_Toc204235410"/>
      <w:r>
        <w:rPr>
          <w:b w:val="0"/>
          <w:szCs w:val="20"/>
          <w:lang w:val="sl-SI"/>
        </w:rPr>
        <w:t>Pogodba o zaposlitvi (do 31. 12. 2024)</w:t>
      </w:r>
      <w:bookmarkEnd w:id="48"/>
    </w:p>
    <w:p w14:paraId="59837A00" w14:textId="77777777" w:rsidR="00E52BE0" w:rsidRDefault="00E52BE0" w:rsidP="00E52BE0">
      <w:pPr>
        <w:pStyle w:val="ZADEVA"/>
        <w:tabs>
          <w:tab w:val="clear" w:pos="1701"/>
          <w:tab w:val="left" w:pos="0"/>
        </w:tabs>
        <w:ind w:left="0" w:firstLine="0"/>
        <w:jc w:val="both"/>
        <w:rPr>
          <w:b w:val="0"/>
          <w:bCs/>
          <w:color w:val="000000"/>
          <w:szCs w:val="20"/>
          <w:lang w:val="sl-SI" w:eastAsia="sl-SI"/>
        </w:rPr>
      </w:pPr>
    </w:p>
    <w:p w14:paraId="23EC3B93" w14:textId="3B70A163" w:rsidR="00E52BE0" w:rsidRDefault="00E52BE0" w:rsidP="00E52BE0">
      <w:pPr>
        <w:pStyle w:val="ZADEVA"/>
        <w:tabs>
          <w:tab w:val="clear" w:pos="1701"/>
          <w:tab w:val="left" w:pos="0"/>
        </w:tabs>
        <w:ind w:left="0" w:firstLine="0"/>
        <w:jc w:val="both"/>
        <w:rPr>
          <w:b w:val="0"/>
          <w:szCs w:val="20"/>
          <w:lang w:val="sl-SI"/>
        </w:rPr>
      </w:pPr>
      <w:r>
        <w:rPr>
          <w:b w:val="0"/>
          <w:bCs/>
          <w:color w:val="000000"/>
          <w:szCs w:val="20"/>
          <w:lang w:val="sl-SI" w:eastAsia="sl-SI"/>
        </w:rPr>
        <w:t>Pred prehodom na nov plačni sistem je javn</w:t>
      </w:r>
      <w:r w:rsidR="00B71B38">
        <w:rPr>
          <w:b w:val="0"/>
          <w:bCs/>
          <w:color w:val="000000"/>
          <w:szCs w:val="20"/>
          <w:lang w:val="sl-SI" w:eastAsia="sl-SI"/>
        </w:rPr>
        <w:t>i</w:t>
      </w:r>
      <w:r>
        <w:rPr>
          <w:b w:val="0"/>
          <w:bCs/>
          <w:color w:val="000000"/>
          <w:szCs w:val="20"/>
          <w:lang w:val="sl-SI" w:eastAsia="sl-SI"/>
        </w:rPr>
        <w:t xml:space="preserve"> uslužben</w:t>
      </w:r>
      <w:r w:rsidR="00B71B38">
        <w:rPr>
          <w:b w:val="0"/>
          <w:bCs/>
          <w:color w:val="000000"/>
          <w:szCs w:val="20"/>
          <w:lang w:val="sl-SI" w:eastAsia="sl-SI"/>
        </w:rPr>
        <w:t>ec</w:t>
      </w:r>
      <w:r>
        <w:rPr>
          <w:b w:val="0"/>
          <w:bCs/>
          <w:color w:val="000000"/>
          <w:szCs w:val="20"/>
          <w:lang w:val="sl-SI" w:eastAsia="sl-SI"/>
        </w:rPr>
        <w:t xml:space="preserve"> </w:t>
      </w:r>
      <w:r w:rsidR="00DC6042">
        <w:rPr>
          <w:b w:val="0"/>
          <w:bCs/>
          <w:color w:val="000000"/>
          <w:szCs w:val="20"/>
          <w:lang w:val="sl-SI" w:eastAsia="sl-SI"/>
        </w:rPr>
        <w:t>█</w:t>
      </w:r>
      <w:r>
        <w:rPr>
          <w:b w:val="0"/>
          <w:bCs/>
          <w:color w:val="000000"/>
          <w:szCs w:val="20"/>
          <w:lang w:val="sl-SI" w:eastAsia="sl-SI"/>
        </w:rPr>
        <w:t xml:space="preserve"> zasedal delovno mesto J01</w:t>
      </w:r>
      <w:r w:rsidR="00B71B38">
        <w:rPr>
          <w:b w:val="0"/>
          <w:bCs/>
          <w:color w:val="000000"/>
          <w:szCs w:val="20"/>
          <w:lang w:val="sl-SI" w:eastAsia="sl-SI"/>
        </w:rPr>
        <w:t xml:space="preserve">5038 </w:t>
      </w:r>
      <w:r>
        <w:rPr>
          <w:b w:val="0"/>
          <w:bCs/>
          <w:color w:val="000000"/>
          <w:szCs w:val="20"/>
          <w:lang w:val="sl-SI" w:eastAsia="sl-SI"/>
        </w:rPr>
        <w:t xml:space="preserve">strokovni delavec V, ki se je izvajalo v razponu od </w:t>
      </w:r>
      <w:r w:rsidR="00B71B38">
        <w:rPr>
          <w:b w:val="0"/>
          <w:bCs/>
          <w:color w:val="000000"/>
          <w:szCs w:val="20"/>
          <w:lang w:val="sl-SI" w:eastAsia="sl-SI"/>
        </w:rPr>
        <w:t>22</w:t>
      </w:r>
      <w:r>
        <w:rPr>
          <w:b w:val="0"/>
          <w:bCs/>
          <w:color w:val="000000"/>
          <w:szCs w:val="20"/>
          <w:lang w:val="sl-SI" w:eastAsia="sl-SI"/>
        </w:rPr>
        <w:t xml:space="preserve">. do </w:t>
      </w:r>
      <w:r w:rsidR="00B71B38">
        <w:rPr>
          <w:b w:val="0"/>
          <w:bCs/>
          <w:color w:val="000000"/>
          <w:szCs w:val="20"/>
          <w:lang w:val="sl-SI" w:eastAsia="sl-SI"/>
        </w:rPr>
        <w:t>32</w:t>
      </w:r>
      <w:r>
        <w:rPr>
          <w:b w:val="0"/>
          <w:bCs/>
          <w:color w:val="000000"/>
          <w:szCs w:val="20"/>
          <w:lang w:val="sl-SI" w:eastAsia="sl-SI"/>
        </w:rPr>
        <w:t xml:space="preserve">. plačnega razreda.  Delovno mesto </w:t>
      </w:r>
      <w:r w:rsidR="00B71B38">
        <w:rPr>
          <w:b w:val="0"/>
          <w:bCs/>
          <w:color w:val="000000"/>
          <w:szCs w:val="20"/>
          <w:lang w:val="sl-SI" w:eastAsia="sl-SI"/>
        </w:rPr>
        <w:t xml:space="preserve">J015038 strokovni delavec V </w:t>
      </w:r>
      <w:r>
        <w:rPr>
          <w:b w:val="0"/>
          <w:bCs/>
          <w:color w:val="000000"/>
          <w:szCs w:val="20"/>
          <w:lang w:val="sl-SI" w:eastAsia="sl-SI"/>
        </w:rPr>
        <w:t>je bilo povzeto iz Kolektivne pogodbe za dejavnost vzgoje in izobraževanja</w:t>
      </w:r>
      <w:r>
        <w:rPr>
          <w:b w:val="0"/>
          <w:szCs w:val="20"/>
          <w:lang w:val="sl-SI"/>
        </w:rPr>
        <w:t>.</w:t>
      </w:r>
    </w:p>
    <w:p w14:paraId="38B64D9F" w14:textId="77777777" w:rsidR="00E52BE0" w:rsidRPr="00616C34" w:rsidRDefault="00E52BE0" w:rsidP="00E52BE0">
      <w:pPr>
        <w:pStyle w:val="ZADEVA"/>
        <w:tabs>
          <w:tab w:val="clear" w:pos="1701"/>
          <w:tab w:val="left" w:pos="0"/>
        </w:tabs>
        <w:ind w:left="0" w:firstLine="0"/>
        <w:jc w:val="both"/>
        <w:rPr>
          <w:b w:val="0"/>
          <w:color w:val="000000"/>
          <w:szCs w:val="20"/>
          <w:lang w:val="sl-SI" w:eastAsia="sl-SI"/>
        </w:rPr>
      </w:pPr>
    </w:p>
    <w:p w14:paraId="44CC90B9" w14:textId="430D0E8C" w:rsidR="00E52BE0" w:rsidRDefault="00E52BE0" w:rsidP="00E52BE0">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Javn</w:t>
      </w:r>
      <w:r w:rsidR="00B71B38">
        <w:rPr>
          <w:b w:val="0"/>
          <w:bCs/>
          <w:color w:val="000000"/>
          <w:szCs w:val="20"/>
          <w:lang w:val="sl-SI" w:eastAsia="sl-SI"/>
        </w:rPr>
        <w:t>i</w:t>
      </w:r>
      <w:r>
        <w:rPr>
          <w:b w:val="0"/>
          <w:bCs/>
          <w:color w:val="000000"/>
          <w:szCs w:val="20"/>
          <w:lang w:val="sl-SI" w:eastAsia="sl-SI"/>
        </w:rPr>
        <w:t xml:space="preserve"> uslužben</w:t>
      </w:r>
      <w:r w:rsidR="00B71B38">
        <w:rPr>
          <w:b w:val="0"/>
          <w:bCs/>
          <w:color w:val="000000"/>
          <w:szCs w:val="20"/>
          <w:lang w:val="sl-SI" w:eastAsia="sl-SI"/>
        </w:rPr>
        <w:t>ec</w:t>
      </w:r>
      <w:r>
        <w:rPr>
          <w:b w:val="0"/>
          <w:bCs/>
          <w:color w:val="000000"/>
          <w:szCs w:val="20"/>
          <w:lang w:val="sl-SI" w:eastAsia="sl-SI"/>
        </w:rPr>
        <w:t xml:space="preserve"> je bil na delovnem mestu </w:t>
      </w:r>
      <w:r w:rsidR="00B71B38">
        <w:rPr>
          <w:b w:val="0"/>
          <w:bCs/>
          <w:color w:val="000000"/>
          <w:szCs w:val="20"/>
          <w:lang w:val="sl-SI" w:eastAsia="sl-SI"/>
        </w:rPr>
        <w:t>J015038</w:t>
      </w:r>
      <w:r>
        <w:rPr>
          <w:b w:val="0"/>
          <w:bCs/>
          <w:color w:val="000000"/>
          <w:szCs w:val="20"/>
          <w:lang w:val="sl-SI" w:eastAsia="sl-SI"/>
        </w:rPr>
        <w:t xml:space="preserve"> strokovni delavec V uvrščen v </w:t>
      </w:r>
      <w:r w:rsidR="00B71B38">
        <w:rPr>
          <w:b w:val="0"/>
          <w:bCs/>
          <w:color w:val="000000"/>
          <w:szCs w:val="20"/>
          <w:lang w:val="sl-SI" w:eastAsia="sl-SI"/>
        </w:rPr>
        <w:t>končni</w:t>
      </w:r>
      <w:r>
        <w:rPr>
          <w:b w:val="0"/>
          <w:bCs/>
          <w:color w:val="000000"/>
          <w:szCs w:val="20"/>
          <w:lang w:val="sl-SI" w:eastAsia="sl-SI"/>
        </w:rPr>
        <w:t xml:space="preserve"> 3</w:t>
      </w:r>
      <w:r w:rsidR="00B71B38">
        <w:rPr>
          <w:b w:val="0"/>
          <w:bCs/>
          <w:color w:val="000000"/>
          <w:szCs w:val="20"/>
          <w:lang w:val="sl-SI" w:eastAsia="sl-SI"/>
        </w:rPr>
        <w:t>2</w:t>
      </w:r>
      <w:r>
        <w:rPr>
          <w:b w:val="0"/>
          <w:bCs/>
          <w:color w:val="000000"/>
          <w:szCs w:val="20"/>
          <w:lang w:val="sl-SI" w:eastAsia="sl-SI"/>
        </w:rPr>
        <w:t>. plačni razred delovnega mesta</w:t>
      </w:r>
      <w:r w:rsidRPr="00264087">
        <w:rPr>
          <w:rStyle w:val="Sprotnaopomba-sklic"/>
          <w:b w:val="0"/>
          <w:bCs/>
          <w:szCs w:val="20"/>
        </w:rPr>
        <w:footnoteReference w:id="20"/>
      </w:r>
      <w:r w:rsidRPr="00264087">
        <w:rPr>
          <w:b w:val="0"/>
          <w:bCs/>
          <w:color w:val="000000"/>
          <w:szCs w:val="20"/>
          <w:lang w:val="sl-SI" w:eastAsia="sl-SI"/>
        </w:rPr>
        <w:t>.</w:t>
      </w:r>
    </w:p>
    <w:p w14:paraId="76D8D961" w14:textId="77777777" w:rsidR="00E52BE0" w:rsidRDefault="00E52BE0" w:rsidP="00E52BE0">
      <w:pPr>
        <w:pStyle w:val="ZADEVA"/>
        <w:tabs>
          <w:tab w:val="clear" w:pos="1701"/>
          <w:tab w:val="left" w:pos="0"/>
        </w:tabs>
        <w:ind w:left="0" w:firstLine="0"/>
        <w:jc w:val="both"/>
        <w:rPr>
          <w:b w:val="0"/>
          <w:bCs/>
          <w:color w:val="000000"/>
          <w:szCs w:val="20"/>
          <w:lang w:val="sl-SI" w:eastAsia="sl-SI"/>
        </w:rPr>
      </w:pPr>
    </w:p>
    <w:p w14:paraId="781845B6" w14:textId="77777777" w:rsidR="00E52BE0" w:rsidRPr="003B47BE" w:rsidRDefault="00E52BE0" w:rsidP="00E52BE0">
      <w:pPr>
        <w:pStyle w:val="ZADEVA"/>
        <w:numPr>
          <w:ilvl w:val="2"/>
          <w:numId w:val="8"/>
        </w:numPr>
        <w:tabs>
          <w:tab w:val="clear" w:pos="1701"/>
          <w:tab w:val="left" w:pos="0"/>
        </w:tabs>
        <w:suppressAutoHyphens w:val="0"/>
        <w:jc w:val="both"/>
        <w:outlineLvl w:val="2"/>
        <w:rPr>
          <w:b w:val="0"/>
          <w:szCs w:val="20"/>
          <w:lang w:val="sl-SI"/>
        </w:rPr>
      </w:pPr>
      <w:bookmarkStart w:id="49" w:name="_Toc204235411"/>
      <w:r w:rsidRPr="003B47BE">
        <w:rPr>
          <w:b w:val="0"/>
          <w:szCs w:val="20"/>
          <w:lang w:val="sl-SI"/>
        </w:rPr>
        <w:t>P</w:t>
      </w:r>
      <w:r>
        <w:rPr>
          <w:b w:val="0"/>
          <w:szCs w:val="20"/>
          <w:lang w:val="sl-SI"/>
        </w:rPr>
        <w:t>ogodba o zaposlitvi (od 1. 1. 2025 dalje)</w:t>
      </w:r>
      <w:bookmarkEnd w:id="49"/>
    </w:p>
    <w:p w14:paraId="56375179" w14:textId="77777777" w:rsidR="00E52BE0" w:rsidRDefault="00E52BE0" w:rsidP="00E52BE0">
      <w:pPr>
        <w:jc w:val="both"/>
        <w:rPr>
          <w:iCs/>
          <w:color w:val="000000"/>
          <w:szCs w:val="20"/>
        </w:rPr>
      </w:pPr>
    </w:p>
    <w:p w14:paraId="6A6D62DA" w14:textId="77777777" w:rsidR="00496A8B" w:rsidRDefault="00E52BE0" w:rsidP="00E52BE0">
      <w:pPr>
        <w:jc w:val="both"/>
        <w:rPr>
          <w:iCs/>
          <w:color w:val="000000"/>
          <w:szCs w:val="20"/>
        </w:rPr>
      </w:pPr>
      <w:r>
        <w:rPr>
          <w:iCs/>
          <w:color w:val="000000"/>
          <w:szCs w:val="20"/>
        </w:rPr>
        <w:t xml:space="preserve">Na podlagi Aneksa h </w:t>
      </w:r>
      <w:r w:rsidR="00B71B38">
        <w:rPr>
          <w:iCs/>
          <w:color w:val="000000"/>
          <w:szCs w:val="20"/>
        </w:rPr>
        <w:t>KPDVI</w:t>
      </w:r>
      <w:r>
        <w:rPr>
          <w:iCs/>
          <w:color w:val="000000"/>
          <w:szCs w:val="20"/>
        </w:rPr>
        <w:t xml:space="preserve"> je delovno </w:t>
      </w:r>
      <w:r w:rsidRPr="00ED4B47">
        <w:rPr>
          <w:iCs/>
          <w:color w:val="000000"/>
          <w:szCs w:val="20"/>
        </w:rPr>
        <w:t>mesto</w:t>
      </w:r>
      <w:r w:rsidR="00496A8B">
        <w:rPr>
          <w:iCs/>
          <w:color w:val="000000"/>
          <w:szCs w:val="20"/>
        </w:rPr>
        <w:t>:</w:t>
      </w:r>
    </w:p>
    <w:p w14:paraId="2855E5CC" w14:textId="15CA0B67" w:rsidR="00496A8B" w:rsidRPr="00496A8B" w:rsidRDefault="00496A8B" w:rsidP="00496A8B">
      <w:pPr>
        <w:pStyle w:val="Odstavekseznama"/>
        <w:numPr>
          <w:ilvl w:val="0"/>
          <w:numId w:val="10"/>
        </w:numPr>
        <w:jc w:val="both"/>
        <w:rPr>
          <w:iCs/>
          <w:color w:val="000000"/>
          <w:szCs w:val="20"/>
        </w:rPr>
      </w:pPr>
      <w:r>
        <w:rPr>
          <w:iCs/>
          <w:color w:val="000000"/>
          <w:szCs w:val="20"/>
        </w:rPr>
        <w:t>D095071 strokovni delavec V uvrščeno v 6. plačni razred, končni plačni razred pa je 16,</w:t>
      </w:r>
    </w:p>
    <w:p w14:paraId="233D80A0" w14:textId="3EE312D2" w:rsidR="00E52BE0" w:rsidRPr="00496A8B" w:rsidRDefault="00B71B38" w:rsidP="00496A8B">
      <w:pPr>
        <w:pStyle w:val="Odstavekseznama"/>
        <w:numPr>
          <w:ilvl w:val="0"/>
          <w:numId w:val="10"/>
        </w:numPr>
        <w:jc w:val="both"/>
        <w:rPr>
          <w:iCs/>
          <w:color w:val="000000"/>
          <w:szCs w:val="20"/>
        </w:rPr>
      </w:pPr>
      <w:r w:rsidRPr="00496A8B">
        <w:rPr>
          <w:color w:val="000000"/>
          <w:szCs w:val="20"/>
          <w:lang w:eastAsia="sl-SI"/>
        </w:rPr>
        <w:t>D055006 knjižničar v visokošolski dejavnosti V</w:t>
      </w:r>
      <w:r w:rsidR="00E52BE0" w:rsidRPr="00496A8B">
        <w:rPr>
          <w:color w:val="000000"/>
          <w:szCs w:val="20"/>
          <w:lang w:eastAsia="sl-SI"/>
        </w:rPr>
        <w:t xml:space="preserve"> uvrščeno v </w:t>
      </w:r>
      <w:r w:rsidRPr="00496A8B">
        <w:rPr>
          <w:color w:val="000000"/>
          <w:szCs w:val="20"/>
          <w:lang w:eastAsia="sl-SI"/>
        </w:rPr>
        <w:t>9</w:t>
      </w:r>
      <w:r w:rsidR="00E52BE0" w:rsidRPr="00496A8B">
        <w:rPr>
          <w:color w:val="000000"/>
          <w:szCs w:val="20"/>
          <w:lang w:eastAsia="sl-SI"/>
        </w:rPr>
        <w:t xml:space="preserve">. plačni razred, končni plačni razred pa je </w:t>
      </w:r>
      <w:r w:rsidRPr="00496A8B">
        <w:rPr>
          <w:color w:val="000000"/>
          <w:szCs w:val="20"/>
          <w:lang w:eastAsia="sl-SI"/>
        </w:rPr>
        <w:t>19</w:t>
      </w:r>
      <w:r w:rsidR="00E52BE0" w:rsidRPr="00496A8B">
        <w:rPr>
          <w:color w:val="000000"/>
          <w:szCs w:val="20"/>
          <w:lang w:eastAsia="sl-SI"/>
        </w:rPr>
        <w:t>.</w:t>
      </w:r>
    </w:p>
    <w:p w14:paraId="097C42A9" w14:textId="77777777" w:rsidR="00E52BE0" w:rsidRDefault="00E52BE0" w:rsidP="00E52BE0">
      <w:pPr>
        <w:jc w:val="both"/>
        <w:rPr>
          <w:iCs/>
          <w:color w:val="000000"/>
          <w:szCs w:val="20"/>
        </w:rPr>
      </w:pPr>
    </w:p>
    <w:p w14:paraId="75EC78BB" w14:textId="022F3B95" w:rsidR="00E52BE0" w:rsidRPr="00915DC7" w:rsidRDefault="00E52BE0" w:rsidP="00E52BE0">
      <w:pPr>
        <w:pStyle w:val="ZADEVA"/>
        <w:tabs>
          <w:tab w:val="clear" w:pos="1701"/>
          <w:tab w:val="left" w:pos="0"/>
        </w:tabs>
        <w:ind w:left="0" w:firstLine="0"/>
        <w:jc w:val="both"/>
        <w:rPr>
          <w:b w:val="0"/>
          <w:bCs/>
          <w:iCs/>
          <w:color w:val="000000"/>
          <w:szCs w:val="20"/>
          <w:lang w:val="sl-SI"/>
        </w:rPr>
      </w:pPr>
      <w:r w:rsidRPr="00D64C4B">
        <w:rPr>
          <w:b w:val="0"/>
          <w:bCs/>
          <w:iCs/>
          <w:color w:val="000000"/>
          <w:szCs w:val="20"/>
          <w:lang w:val="sl-SI"/>
        </w:rPr>
        <w:lastRenderedPageBreak/>
        <w:t>Javn</w:t>
      </w:r>
      <w:r w:rsidR="00B71B38">
        <w:rPr>
          <w:b w:val="0"/>
          <w:bCs/>
          <w:iCs/>
          <w:color w:val="000000"/>
          <w:szCs w:val="20"/>
          <w:lang w:val="sl-SI"/>
        </w:rPr>
        <w:t>i</w:t>
      </w:r>
      <w:r w:rsidRPr="00D64C4B">
        <w:rPr>
          <w:b w:val="0"/>
          <w:bCs/>
          <w:iCs/>
          <w:color w:val="000000"/>
          <w:szCs w:val="20"/>
          <w:lang w:val="sl-SI"/>
        </w:rPr>
        <w:t xml:space="preserve"> uslužben</w:t>
      </w:r>
      <w:r w:rsidR="00B71B38">
        <w:rPr>
          <w:b w:val="0"/>
          <w:bCs/>
          <w:iCs/>
          <w:color w:val="000000"/>
          <w:szCs w:val="20"/>
          <w:lang w:val="sl-SI"/>
        </w:rPr>
        <w:t>ec</w:t>
      </w:r>
      <w:r>
        <w:rPr>
          <w:b w:val="0"/>
          <w:bCs/>
          <w:iCs/>
          <w:color w:val="000000"/>
          <w:szCs w:val="20"/>
          <w:lang w:val="sl-SI"/>
        </w:rPr>
        <w:t xml:space="preserve"> je</w:t>
      </w:r>
      <w:r w:rsidRPr="00D64C4B">
        <w:rPr>
          <w:b w:val="0"/>
          <w:bCs/>
          <w:iCs/>
          <w:color w:val="000000"/>
          <w:szCs w:val="20"/>
          <w:lang w:val="sl-SI"/>
        </w:rPr>
        <w:t xml:space="preserve"> dne </w:t>
      </w:r>
      <w:r w:rsidR="00B71B38">
        <w:rPr>
          <w:b w:val="0"/>
          <w:bCs/>
          <w:iCs/>
          <w:color w:val="000000"/>
          <w:szCs w:val="20"/>
          <w:lang w:val="sl-SI"/>
        </w:rPr>
        <w:t>3</w:t>
      </w:r>
      <w:r w:rsidRPr="00D64C4B">
        <w:rPr>
          <w:b w:val="0"/>
          <w:bCs/>
          <w:iCs/>
          <w:color w:val="000000"/>
          <w:szCs w:val="20"/>
          <w:lang w:val="sl-SI"/>
        </w:rPr>
        <w:t xml:space="preserve">. </w:t>
      </w:r>
      <w:r w:rsidR="00B71B38">
        <w:rPr>
          <w:b w:val="0"/>
          <w:bCs/>
          <w:iCs/>
          <w:color w:val="000000"/>
          <w:szCs w:val="20"/>
          <w:lang w:val="sl-SI"/>
        </w:rPr>
        <w:t>4</w:t>
      </w:r>
      <w:r w:rsidRPr="00D64C4B">
        <w:rPr>
          <w:b w:val="0"/>
          <w:bCs/>
          <w:iCs/>
          <w:color w:val="000000"/>
          <w:szCs w:val="20"/>
          <w:lang w:val="sl-SI"/>
        </w:rPr>
        <w:t xml:space="preserve">. 2025 podpisal </w:t>
      </w:r>
      <w:r>
        <w:rPr>
          <w:b w:val="0"/>
          <w:bCs/>
          <w:iCs/>
          <w:color w:val="000000"/>
          <w:szCs w:val="20"/>
          <w:lang w:val="sl-SI"/>
        </w:rPr>
        <w:t>Pogodbo o zaposlitvi</w:t>
      </w:r>
      <w:r w:rsidRPr="00D64C4B">
        <w:rPr>
          <w:rStyle w:val="Sprotnaopomba-sklic"/>
          <w:b w:val="0"/>
          <w:bCs/>
          <w:szCs w:val="20"/>
          <w:lang w:val="sl-SI"/>
        </w:rPr>
        <w:footnoteReference w:id="21"/>
      </w:r>
      <w:r w:rsidRPr="00D64C4B">
        <w:rPr>
          <w:b w:val="0"/>
          <w:bCs/>
          <w:iCs/>
          <w:color w:val="000000"/>
          <w:szCs w:val="20"/>
          <w:lang w:val="sl-SI"/>
        </w:rPr>
        <w:t xml:space="preserve">, </w:t>
      </w:r>
      <w:r w:rsidRPr="00915DC7">
        <w:rPr>
          <w:b w:val="0"/>
          <w:bCs/>
          <w:iCs/>
          <w:color w:val="000000"/>
          <w:szCs w:val="20"/>
          <w:lang w:val="sl-SI"/>
        </w:rPr>
        <w:t xml:space="preserve">na podlagi katere je bil v skladu s  96. in 97. členom ZSTSPJS na delovnem mestu </w:t>
      </w:r>
      <w:r w:rsidRPr="00915DC7">
        <w:rPr>
          <w:b w:val="0"/>
          <w:bCs/>
          <w:color w:val="000000"/>
          <w:szCs w:val="20"/>
          <w:lang w:val="sl-SI" w:eastAsia="sl-SI"/>
        </w:rPr>
        <w:t>D09</w:t>
      </w:r>
      <w:r w:rsidR="00C05EF3" w:rsidRPr="00915DC7">
        <w:rPr>
          <w:b w:val="0"/>
          <w:bCs/>
          <w:color w:val="000000"/>
          <w:szCs w:val="20"/>
          <w:lang w:val="sl-SI" w:eastAsia="sl-SI"/>
        </w:rPr>
        <w:t xml:space="preserve">5071 </w:t>
      </w:r>
      <w:r w:rsidRPr="00915DC7">
        <w:rPr>
          <w:b w:val="0"/>
          <w:bCs/>
          <w:color w:val="000000"/>
          <w:szCs w:val="20"/>
          <w:lang w:val="sl-SI" w:eastAsia="sl-SI"/>
        </w:rPr>
        <w:t xml:space="preserve">strokovni delavec V </w:t>
      </w:r>
      <w:r w:rsidRPr="00915DC7">
        <w:rPr>
          <w:b w:val="0"/>
          <w:bCs/>
          <w:iCs/>
          <w:color w:val="000000"/>
          <w:szCs w:val="20"/>
          <w:lang w:val="sl-SI"/>
        </w:rPr>
        <w:t xml:space="preserve">uvrščen v </w:t>
      </w:r>
      <w:r w:rsidR="00C05EF3" w:rsidRPr="00915DC7">
        <w:rPr>
          <w:b w:val="0"/>
          <w:bCs/>
          <w:iCs/>
          <w:color w:val="000000"/>
          <w:szCs w:val="20"/>
          <w:lang w:val="sl-SI"/>
        </w:rPr>
        <w:t>16</w:t>
      </w:r>
      <w:r w:rsidRPr="00915DC7">
        <w:rPr>
          <w:b w:val="0"/>
          <w:bCs/>
          <w:iCs/>
          <w:color w:val="000000"/>
          <w:szCs w:val="20"/>
          <w:lang w:val="sl-SI"/>
        </w:rPr>
        <w:t>. plačni razred</w:t>
      </w:r>
      <w:r w:rsidR="00047930">
        <w:rPr>
          <w:b w:val="0"/>
          <w:bCs/>
          <w:iCs/>
          <w:color w:val="000000"/>
          <w:szCs w:val="20"/>
          <w:lang w:val="sl-SI"/>
        </w:rPr>
        <w:t xml:space="preserve"> in s </w:t>
      </w:r>
      <w:r w:rsidRPr="00915DC7">
        <w:rPr>
          <w:b w:val="0"/>
          <w:bCs/>
          <w:iCs/>
          <w:color w:val="000000"/>
          <w:szCs w:val="20"/>
          <w:lang w:val="sl-SI"/>
        </w:rPr>
        <w:t>1. 1. 2025 premeščen na delovno mesto D05</w:t>
      </w:r>
      <w:r w:rsidR="00C05EF3" w:rsidRPr="00915DC7">
        <w:rPr>
          <w:b w:val="0"/>
          <w:bCs/>
          <w:iCs/>
          <w:color w:val="000000"/>
          <w:szCs w:val="20"/>
          <w:lang w:val="sl-SI"/>
        </w:rPr>
        <w:t>5</w:t>
      </w:r>
      <w:r w:rsidRPr="00915DC7">
        <w:rPr>
          <w:b w:val="0"/>
          <w:bCs/>
          <w:iCs/>
          <w:color w:val="000000"/>
          <w:szCs w:val="20"/>
          <w:lang w:val="sl-SI"/>
        </w:rPr>
        <w:t>00</w:t>
      </w:r>
      <w:r w:rsidR="00C05EF3" w:rsidRPr="00915DC7">
        <w:rPr>
          <w:b w:val="0"/>
          <w:bCs/>
          <w:iCs/>
          <w:color w:val="000000"/>
          <w:szCs w:val="20"/>
          <w:lang w:val="sl-SI"/>
        </w:rPr>
        <w:t>6</w:t>
      </w:r>
      <w:r w:rsidRPr="00915DC7">
        <w:rPr>
          <w:b w:val="0"/>
          <w:bCs/>
          <w:iCs/>
          <w:color w:val="000000"/>
          <w:szCs w:val="20"/>
          <w:lang w:val="sl-SI"/>
        </w:rPr>
        <w:t xml:space="preserve"> </w:t>
      </w:r>
      <w:r w:rsidR="00C05EF3" w:rsidRPr="00915DC7">
        <w:rPr>
          <w:b w:val="0"/>
          <w:bCs/>
          <w:iCs/>
          <w:color w:val="000000"/>
          <w:szCs w:val="20"/>
          <w:lang w:val="sl-SI"/>
        </w:rPr>
        <w:t xml:space="preserve">knjižničar </w:t>
      </w:r>
      <w:r w:rsidRPr="00915DC7">
        <w:rPr>
          <w:b w:val="0"/>
          <w:bCs/>
          <w:iCs/>
          <w:color w:val="000000"/>
          <w:szCs w:val="20"/>
          <w:lang w:val="sl-SI"/>
        </w:rPr>
        <w:t xml:space="preserve">v visokošolski dejavnosti V. </w:t>
      </w:r>
    </w:p>
    <w:p w14:paraId="0767E7D6" w14:textId="77777777" w:rsidR="00E52BE0" w:rsidRPr="00915DC7" w:rsidRDefault="00E52BE0" w:rsidP="00E52BE0">
      <w:pPr>
        <w:jc w:val="both"/>
        <w:rPr>
          <w:color w:val="000000"/>
          <w:szCs w:val="20"/>
          <w:lang w:eastAsia="sl-SI"/>
        </w:rPr>
      </w:pPr>
    </w:p>
    <w:p w14:paraId="3835C2F3" w14:textId="251AD1F1" w:rsidR="00E52BE0" w:rsidRPr="00915DC7" w:rsidRDefault="00E52BE0" w:rsidP="00E52BE0">
      <w:pPr>
        <w:jc w:val="both"/>
        <w:rPr>
          <w:b/>
          <w:bCs/>
          <w:iCs/>
          <w:color w:val="000000"/>
          <w:szCs w:val="20"/>
        </w:rPr>
      </w:pPr>
      <w:r w:rsidRPr="00915DC7">
        <w:rPr>
          <w:color w:val="000000"/>
          <w:szCs w:val="20"/>
          <w:lang w:eastAsia="sl-SI"/>
        </w:rPr>
        <w:t>V skladu s 17. členom ZSTSPJS je bil javn</w:t>
      </w:r>
      <w:r w:rsidR="00C05EF3" w:rsidRPr="00915DC7">
        <w:rPr>
          <w:color w:val="000000"/>
          <w:szCs w:val="20"/>
          <w:lang w:eastAsia="sl-SI"/>
        </w:rPr>
        <w:t>i</w:t>
      </w:r>
      <w:r w:rsidRPr="00915DC7">
        <w:rPr>
          <w:color w:val="000000"/>
          <w:szCs w:val="20"/>
          <w:lang w:eastAsia="sl-SI"/>
        </w:rPr>
        <w:t xml:space="preserve"> uslužben</w:t>
      </w:r>
      <w:r w:rsidR="00C05EF3" w:rsidRPr="00915DC7">
        <w:rPr>
          <w:color w:val="000000"/>
          <w:szCs w:val="20"/>
          <w:lang w:eastAsia="sl-SI"/>
        </w:rPr>
        <w:t>ec</w:t>
      </w:r>
      <w:r w:rsidRPr="00915DC7">
        <w:rPr>
          <w:color w:val="000000"/>
          <w:szCs w:val="20"/>
          <w:lang w:eastAsia="sl-SI"/>
        </w:rPr>
        <w:t xml:space="preserve"> na delovnem mestu </w:t>
      </w:r>
      <w:r w:rsidR="00C05EF3" w:rsidRPr="00915DC7">
        <w:rPr>
          <w:iCs/>
          <w:color w:val="000000"/>
          <w:szCs w:val="20"/>
        </w:rPr>
        <w:t xml:space="preserve">D055006 knjižničar v visokošolski dejavnosti V </w:t>
      </w:r>
      <w:r w:rsidRPr="00915DC7">
        <w:rPr>
          <w:iCs/>
          <w:color w:val="000000"/>
          <w:szCs w:val="20"/>
        </w:rPr>
        <w:t xml:space="preserve">uvrščen v </w:t>
      </w:r>
      <w:r w:rsidR="00C05EF3" w:rsidRPr="00915DC7">
        <w:rPr>
          <w:iCs/>
          <w:color w:val="000000"/>
          <w:szCs w:val="20"/>
        </w:rPr>
        <w:t>19</w:t>
      </w:r>
      <w:r w:rsidRPr="00915DC7">
        <w:rPr>
          <w:iCs/>
          <w:color w:val="000000"/>
          <w:szCs w:val="20"/>
        </w:rPr>
        <w:t xml:space="preserve">. </w:t>
      </w:r>
      <w:r w:rsidR="00C05EF3" w:rsidRPr="00915DC7">
        <w:rPr>
          <w:iCs/>
          <w:color w:val="000000"/>
          <w:szCs w:val="20"/>
        </w:rPr>
        <w:t>končni</w:t>
      </w:r>
      <w:r w:rsidRPr="00915DC7">
        <w:rPr>
          <w:iCs/>
          <w:color w:val="000000"/>
          <w:szCs w:val="20"/>
        </w:rPr>
        <w:t xml:space="preserve"> plačni razred delovnega mesta.</w:t>
      </w:r>
    </w:p>
    <w:p w14:paraId="0184C5B0" w14:textId="77777777" w:rsidR="00E52BE0" w:rsidRPr="00915DC7" w:rsidRDefault="00E52BE0" w:rsidP="00E52BE0">
      <w:pPr>
        <w:pStyle w:val="ZADEVA"/>
        <w:tabs>
          <w:tab w:val="clear" w:pos="1701"/>
          <w:tab w:val="left" w:pos="0"/>
        </w:tabs>
        <w:ind w:left="0" w:firstLine="0"/>
        <w:jc w:val="both"/>
        <w:rPr>
          <w:b w:val="0"/>
          <w:bCs/>
          <w:iCs/>
          <w:color w:val="000000"/>
          <w:szCs w:val="20"/>
          <w:lang w:val="sl-SI"/>
        </w:rPr>
      </w:pPr>
    </w:p>
    <w:p w14:paraId="5DA0A982" w14:textId="232130EA" w:rsidR="00E52BE0" w:rsidRPr="00C46BC2" w:rsidRDefault="00E52BE0" w:rsidP="00E52BE0">
      <w:pPr>
        <w:pStyle w:val="ZADEVA"/>
        <w:tabs>
          <w:tab w:val="clear" w:pos="1701"/>
          <w:tab w:val="left" w:pos="0"/>
        </w:tabs>
        <w:ind w:left="0" w:firstLine="0"/>
        <w:jc w:val="both"/>
        <w:rPr>
          <w:b w:val="0"/>
          <w:bCs/>
          <w:iCs/>
          <w:color w:val="000000"/>
          <w:szCs w:val="20"/>
          <w:lang w:val="sl-SI"/>
        </w:rPr>
      </w:pPr>
      <w:r w:rsidRPr="00915DC7">
        <w:rPr>
          <w:b w:val="0"/>
          <w:bCs/>
          <w:iCs/>
          <w:color w:val="000000"/>
          <w:szCs w:val="20"/>
          <w:lang w:val="sl-SI"/>
        </w:rPr>
        <w:t xml:space="preserve">V 12. členu pogodbe je določeno, da se s 1. 1. 2025 plačni razred </w:t>
      </w:r>
      <w:r w:rsidR="00C46BC2">
        <w:rPr>
          <w:b w:val="0"/>
          <w:bCs/>
          <w:iCs/>
          <w:color w:val="000000"/>
          <w:szCs w:val="20"/>
          <w:lang w:val="sl-SI"/>
        </w:rPr>
        <w:t xml:space="preserve">delovnega mesta </w:t>
      </w:r>
      <w:r w:rsidR="00C46BC2" w:rsidRPr="00C46BC2">
        <w:rPr>
          <w:b w:val="0"/>
          <w:bCs/>
          <w:iCs/>
          <w:color w:val="000000"/>
          <w:szCs w:val="20"/>
          <w:lang w:val="sl-SI"/>
        </w:rPr>
        <w:t xml:space="preserve">knjižničar v visokošolski dejavnosti </w:t>
      </w:r>
      <w:r w:rsidRPr="00C46BC2">
        <w:rPr>
          <w:b w:val="0"/>
          <w:bCs/>
          <w:iCs/>
          <w:color w:val="000000"/>
          <w:szCs w:val="20"/>
          <w:lang w:val="sl-SI"/>
        </w:rPr>
        <w:t>v skladu z Aneksom h KPVIZ določi na naslednji način:</w:t>
      </w:r>
    </w:p>
    <w:p w14:paraId="7793BF62" w14:textId="77777777" w:rsidR="00E52BE0" w:rsidRPr="00C46BC2" w:rsidRDefault="00E52BE0" w:rsidP="00E52BE0">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4531"/>
        <w:gridCol w:w="3963"/>
      </w:tblGrid>
      <w:tr w:rsidR="00E52BE0" w14:paraId="0FB56D6B" w14:textId="77777777" w:rsidTr="004C3625">
        <w:tc>
          <w:tcPr>
            <w:tcW w:w="4531" w:type="dxa"/>
          </w:tcPr>
          <w:p w14:paraId="7A221220" w14:textId="77777777" w:rsidR="00E52BE0" w:rsidRPr="00047930" w:rsidRDefault="00E52BE0" w:rsidP="004C3625">
            <w:pPr>
              <w:pStyle w:val="ZADEVA"/>
              <w:tabs>
                <w:tab w:val="clear" w:pos="1701"/>
                <w:tab w:val="left" w:pos="0"/>
              </w:tabs>
              <w:ind w:left="0" w:firstLine="0"/>
              <w:jc w:val="both"/>
              <w:rPr>
                <w:b w:val="0"/>
                <w:bCs/>
                <w:color w:val="000000"/>
                <w:szCs w:val="20"/>
                <w:lang w:val="sl-SI" w:eastAsia="sl-SI"/>
              </w:rPr>
            </w:pPr>
            <w:r w:rsidRPr="00047930">
              <w:rPr>
                <w:b w:val="0"/>
                <w:bCs/>
                <w:color w:val="000000"/>
                <w:szCs w:val="20"/>
                <w:lang w:val="sl-SI" w:eastAsia="sl-SI"/>
              </w:rPr>
              <w:t>Šifra DM</w:t>
            </w:r>
          </w:p>
        </w:tc>
        <w:tc>
          <w:tcPr>
            <w:tcW w:w="3963" w:type="dxa"/>
          </w:tcPr>
          <w:p w14:paraId="081E5BD3" w14:textId="37F51115" w:rsidR="00E52BE0" w:rsidRDefault="00C05EF3"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D055006</w:t>
            </w:r>
          </w:p>
        </w:tc>
      </w:tr>
      <w:tr w:rsidR="00E52BE0" w14:paraId="0FB04A80" w14:textId="77777777" w:rsidTr="004C3625">
        <w:tc>
          <w:tcPr>
            <w:tcW w:w="4531" w:type="dxa"/>
          </w:tcPr>
          <w:p w14:paraId="3E336B73" w14:textId="77777777" w:rsidR="00E52BE0" w:rsidRPr="00047930" w:rsidRDefault="00E52BE0" w:rsidP="004C3625">
            <w:pPr>
              <w:pStyle w:val="ZADEVA"/>
              <w:tabs>
                <w:tab w:val="clear" w:pos="1701"/>
                <w:tab w:val="left" w:pos="0"/>
              </w:tabs>
              <w:ind w:left="0" w:firstLine="0"/>
              <w:jc w:val="both"/>
              <w:rPr>
                <w:b w:val="0"/>
                <w:bCs/>
                <w:color w:val="000000"/>
                <w:szCs w:val="20"/>
                <w:lang w:val="sl-SI" w:eastAsia="sl-SI"/>
              </w:rPr>
            </w:pPr>
            <w:r w:rsidRPr="00047930">
              <w:rPr>
                <w:b w:val="0"/>
                <w:bCs/>
                <w:color w:val="000000"/>
                <w:szCs w:val="20"/>
                <w:lang w:val="sl-SI" w:eastAsia="sl-SI"/>
              </w:rPr>
              <w:t>Delovno mesto</w:t>
            </w:r>
          </w:p>
        </w:tc>
        <w:tc>
          <w:tcPr>
            <w:tcW w:w="3963" w:type="dxa"/>
          </w:tcPr>
          <w:p w14:paraId="55AE02DA" w14:textId="368072AB" w:rsidR="00E52BE0" w:rsidRDefault="00C05EF3" w:rsidP="00C05EF3">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 xml:space="preserve">Knjižničar </w:t>
            </w:r>
            <w:r w:rsidR="00E52BE0">
              <w:rPr>
                <w:b w:val="0"/>
                <w:bCs/>
                <w:color w:val="000000"/>
                <w:szCs w:val="20"/>
                <w:lang w:val="sl-SI" w:eastAsia="sl-SI"/>
              </w:rPr>
              <w:t>v visokošolski dejavnosti V</w:t>
            </w:r>
          </w:p>
        </w:tc>
      </w:tr>
      <w:tr w:rsidR="00E52BE0" w14:paraId="2EE46DF3" w14:textId="77777777" w:rsidTr="004C3625">
        <w:tc>
          <w:tcPr>
            <w:tcW w:w="4531" w:type="dxa"/>
          </w:tcPr>
          <w:p w14:paraId="7926DA27" w14:textId="77777777" w:rsidR="00E52BE0" w:rsidRPr="00047930" w:rsidRDefault="00E52BE0" w:rsidP="004C3625">
            <w:pPr>
              <w:pStyle w:val="ZADEVA"/>
              <w:tabs>
                <w:tab w:val="clear" w:pos="1701"/>
                <w:tab w:val="left" w:pos="0"/>
              </w:tabs>
              <w:ind w:left="0" w:firstLine="0"/>
              <w:jc w:val="both"/>
              <w:rPr>
                <w:b w:val="0"/>
                <w:bCs/>
                <w:color w:val="000000"/>
                <w:szCs w:val="20"/>
                <w:lang w:val="sl-SI" w:eastAsia="sl-SI"/>
              </w:rPr>
            </w:pPr>
            <w:r w:rsidRPr="00047930">
              <w:rPr>
                <w:b w:val="0"/>
                <w:bCs/>
                <w:color w:val="000000"/>
                <w:szCs w:val="20"/>
                <w:lang w:val="sl-SI" w:eastAsia="sl-SI"/>
              </w:rPr>
              <w:t xml:space="preserve">Tarifni razred </w:t>
            </w:r>
          </w:p>
        </w:tc>
        <w:tc>
          <w:tcPr>
            <w:tcW w:w="3963" w:type="dxa"/>
          </w:tcPr>
          <w:p w14:paraId="628BF936" w14:textId="502D6E7B" w:rsidR="00E52BE0" w:rsidRDefault="00E52BE0"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V</w:t>
            </w:r>
          </w:p>
        </w:tc>
      </w:tr>
      <w:tr w:rsidR="00E52BE0" w14:paraId="5E44291E" w14:textId="77777777" w:rsidTr="004C3625">
        <w:tc>
          <w:tcPr>
            <w:tcW w:w="4531" w:type="dxa"/>
          </w:tcPr>
          <w:p w14:paraId="65F9281D" w14:textId="77777777" w:rsidR="00E52BE0" w:rsidRPr="00047930" w:rsidRDefault="00E52BE0" w:rsidP="004C3625">
            <w:pPr>
              <w:pStyle w:val="ZADEVA"/>
              <w:tabs>
                <w:tab w:val="clear" w:pos="1701"/>
                <w:tab w:val="left" w:pos="0"/>
              </w:tabs>
              <w:ind w:left="0" w:firstLine="0"/>
              <w:jc w:val="both"/>
              <w:rPr>
                <w:b w:val="0"/>
                <w:bCs/>
                <w:color w:val="000000"/>
                <w:szCs w:val="20"/>
                <w:lang w:val="sl-SI" w:eastAsia="sl-SI"/>
              </w:rPr>
            </w:pPr>
            <w:r w:rsidRPr="00047930">
              <w:rPr>
                <w:b w:val="0"/>
                <w:bCs/>
                <w:color w:val="000000"/>
                <w:szCs w:val="20"/>
                <w:lang w:val="sl-SI" w:eastAsia="sl-SI"/>
              </w:rPr>
              <w:t xml:space="preserve">Izhodiščni plačni razred delovnega mesta </w:t>
            </w:r>
          </w:p>
        </w:tc>
        <w:tc>
          <w:tcPr>
            <w:tcW w:w="3963" w:type="dxa"/>
          </w:tcPr>
          <w:p w14:paraId="2284DDF8" w14:textId="3FFFB4F0" w:rsidR="00E52BE0" w:rsidRDefault="00C05EF3"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9</w:t>
            </w:r>
          </w:p>
        </w:tc>
      </w:tr>
      <w:tr w:rsidR="00E52BE0" w14:paraId="7E1CB36B" w14:textId="77777777" w:rsidTr="004C3625">
        <w:tc>
          <w:tcPr>
            <w:tcW w:w="4531" w:type="dxa"/>
          </w:tcPr>
          <w:p w14:paraId="77EA3C50" w14:textId="77777777" w:rsidR="00E52BE0" w:rsidRPr="00047930" w:rsidRDefault="00E52BE0" w:rsidP="004C3625">
            <w:pPr>
              <w:pStyle w:val="ZADEVA"/>
              <w:tabs>
                <w:tab w:val="clear" w:pos="1701"/>
                <w:tab w:val="left" w:pos="0"/>
              </w:tabs>
              <w:ind w:left="0" w:firstLine="0"/>
              <w:jc w:val="both"/>
              <w:rPr>
                <w:b w:val="0"/>
                <w:bCs/>
                <w:color w:val="000000"/>
                <w:szCs w:val="20"/>
                <w:lang w:val="sl-SI" w:eastAsia="sl-SI"/>
              </w:rPr>
            </w:pPr>
            <w:r w:rsidRPr="00047930">
              <w:rPr>
                <w:b w:val="0"/>
                <w:bCs/>
                <w:color w:val="000000"/>
                <w:szCs w:val="20"/>
                <w:lang w:val="sl-SI" w:eastAsia="sl-SI"/>
              </w:rPr>
              <w:t xml:space="preserve">Končni plačni razred delovnega mesta </w:t>
            </w:r>
          </w:p>
        </w:tc>
        <w:tc>
          <w:tcPr>
            <w:tcW w:w="3963" w:type="dxa"/>
          </w:tcPr>
          <w:p w14:paraId="7018AFC9" w14:textId="33585B8B" w:rsidR="00E52BE0" w:rsidRDefault="00C05EF3"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19</w:t>
            </w:r>
          </w:p>
        </w:tc>
      </w:tr>
    </w:tbl>
    <w:p w14:paraId="2E1C0463" w14:textId="77777777" w:rsidR="00E52BE0" w:rsidRDefault="00E52BE0" w:rsidP="00E52BE0">
      <w:pPr>
        <w:pStyle w:val="ZADEVA"/>
        <w:tabs>
          <w:tab w:val="clear" w:pos="1701"/>
          <w:tab w:val="left" w:pos="0"/>
        </w:tabs>
        <w:ind w:left="0" w:firstLine="0"/>
        <w:jc w:val="both"/>
        <w:rPr>
          <w:b w:val="0"/>
          <w:bCs/>
          <w:iCs/>
          <w:color w:val="000000"/>
          <w:szCs w:val="20"/>
          <w:lang w:val="sl-SI"/>
        </w:rPr>
      </w:pPr>
    </w:p>
    <w:p w14:paraId="03E10ED4" w14:textId="3C58A112" w:rsidR="00E52BE0" w:rsidRDefault="00E52BE0" w:rsidP="00E52BE0">
      <w:pPr>
        <w:pStyle w:val="ZADEVA"/>
        <w:tabs>
          <w:tab w:val="clear" w:pos="1701"/>
          <w:tab w:val="left" w:pos="0"/>
        </w:tabs>
        <w:ind w:left="0" w:firstLine="0"/>
        <w:jc w:val="both"/>
        <w:rPr>
          <w:b w:val="0"/>
          <w:bCs/>
          <w:iCs/>
          <w:color w:val="000000"/>
          <w:szCs w:val="20"/>
          <w:lang w:val="sl-SI"/>
        </w:rPr>
      </w:pPr>
      <w:r>
        <w:rPr>
          <w:b w:val="0"/>
          <w:bCs/>
          <w:iCs/>
          <w:color w:val="000000"/>
          <w:szCs w:val="20"/>
          <w:lang w:val="sl-SI"/>
        </w:rPr>
        <w:t>Javn</w:t>
      </w:r>
      <w:r w:rsidR="00026C84">
        <w:rPr>
          <w:b w:val="0"/>
          <w:bCs/>
          <w:iCs/>
          <w:color w:val="000000"/>
          <w:szCs w:val="20"/>
          <w:lang w:val="sl-SI"/>
        </w:rPr>
        <w:t>emu</w:t>
      </w:r>
      <w:r>
        <w:rPr>
          <w:b w:val="0"/>
          <w:bCs/>
          <w:iCs/>
          <w:color w:val="000000"/>
          <w:szCs w:val="20"/>
          <w:lang w:val="sl-SI"/>
        </w:rPr>
        <w:t xml:space="preserve"> uslužben</w:t>
      </w:r>
      <w:r w:rsidR="00026C84">
        <w:rPr>
          <w:b w:val="0"/>
          <w:bCs/>
          <w:iCs/>
          <w:color w:val="000000"/>
          <w:szCs w:val="20"/>
          <w:lang w:val="sl-SI"/>
        </w:rPr>
        <w:t>cu</w:t>
      </w:r>
      <w:r>
        <w:rPr>
          <w:b w:val="0"/>
          <w:bCs/>
          <w:iCs/>
          <w:color w:val="000000"/>
          <w:szCs w:val="20"/>
          <w:lang w:val="sl-SI"/>
        </w:rPr>
        <w:t xml:space="preserve"> se osnovna plača v prehodnem obdobju brez upoštevanja morebitnih uskladitev osnovne plače z rastjo življenjskih potrebščin se določi na naslednji način:</w:t>
      </w:r>
    </w:p>
    <w:p w14:paraId="6C028BB7" w14:textId="77777777" w:rsidR="00E52BE0" w:rsidRDefault="00E52BE0" w:rsidP="00E52BE0">
      <w:pPr>
        <w:jc w:val="both"/>
        <w:rPr>
          <w:iCs/>
          <w:color w:val="000000"/>
          <w:szCs w:val="20"/>
        </w:rPr>
      </w:pPr>
    </w:p>
    <w:tbl>
      <w:tblPr>
        <w:tblStyle w:val="Tabelamrea"/>
        <w:tblW w:w="0" w:type="auto"/>
        <w:tblLook w:val="04A0" w:firstRow="1" w:lastRow="0" w:firstColumn="1" w:lastColumn="0" w:noHBand="0" w:noVBand="1"/>
      </w:tblPr>
      <w:tblGrid>
        <w:gridCol w:w="2831"/>
        <w:gridCol w:w="2831"/>
        <w:gridCol w:w="2832"/>
      </w:tblGrid>
      <w:tr w:rsidR="00E52BE0" w14:paraId="2D869ECE" w14:textId="77777777" w:rsidTr="004C3625">
        <w:tc>
          <w:tcPr>
            <w:tcW w:w="2831" w:type="dxa"/>
          </w:tcPr>
          <w:p w14:paraId="38B6EE3B" w14:textId="77777777" w:rsidR="00E52BE0" w:rsidRDefault="00E52BE0" w:rsidP="004C3625">
            <w:pPr>
              <w:jc w:val="both"/>
              <w:rPr>
                <w:iCs/>
                <w:color w:val="000000"/>
                <w:szCs w:val="20"/>
              </w:rPr>
            </w:pPr>
            <w:r>
              <w:rPr>
                <w:iCs/>
                <w:color w:val="000000"/>
                <w:szCs w:val="20"/>
              </w:rPr>
              <w:t>Vrednost PR JU na dan 31. 12. 2024 (A)</w:t>
            </w:r>
          </w:p>
        </w:tc>
        <w:tc>
          <w:tcPr>
            <w:tcW w:w="2831" w:type="dxa"/>
          </w:tcPr>
          <w:p w14:paraId="5CDE25EC" w14:textId="77777777" w:rsidR="00E52BE0" w:rsidRDefault="00E52BE0" w:rsidP="004C3625">
            <w:pPr>
              <w:jc w:val="both"/>
              <w:rPr>
                <w:iCs/>
                <w:color w:val="000000"/>
                <w:szCs w:val="20"/>
              </w:rPr>
            </w:pPr>
            <w:r>
              <w:rPr>
                <w:iCs/>
                <w:color w:val="000000"/>
                <w:szCs w:val="20"/>
              </w:rPr>
              <w:t>Vrednost PR, v katerega je uvrščen s 1. 1. 2025 (B)</w:t>
            </w:r>
          </w:p>
        </w:tc>
        <w:tc>
          <w:tcPr>
            <w:tcW w:w="2832" w:type="dxa"/>
          </w:tcPr>
          <w:p w14:paraId="5161BC6E" w14:textId="77777777" w:rsidR="00E52BE0" w:rsidRDefault="00E52BE0" w:rsidP="004C3625">
            <w:pPr>
              <w:jc w:val="both"/>
              <w:rPr>
                <w:iCs/>
                <w:color w:val="000000"/>
                <w:szCs w:val="20"/>
              </w:rPr>
            </w:pPr>
            <w:r>
              <w:rPr>
                <w:iCs/>
                <w:color w:val="000000"/>
                <w:szCs w:val="20"/>
              </w:rPr>
              <w:t>Razlika B-A</w:t>
            </w:r>
          </w:p>
        </w:tc>
      </w:tr>
      <w:tr w:rsidR="00E52BE0" w14:paraId="45563B4D" w14:textId="77777777" w:rsidTr="004C3625">
        <w:tc>
          <w:tcPr>
            <w:tcW w:w="2831" w:type="dxa"/>
          </w:tcPr>
          <w:p w14:paraId="20870C52" w14:textId="04208012" w:rsidR="00E52BE0" w:rsidRPr="00D60F20" w:rsidRDefault="00E52BE0" w:rsidP="004C3625">
            <w:pPr>
              <w:suppressAutoHyphens w:val="0"/>
              <w:spacing w:line="240" w:lineRule="auto"/>
              <w:jc w:val="both"/>
              <w:rPr>
                <w:iCs/>
                <w:color w:val="000000"/>
                <w:szCs w:val="20"/>
              </w:rPr>
            </w:pPr>
            <w:r>
              <w:rPr>
                <w:iCs/>
                <w:color w:val="000000"/>
                <w:szCs w:val="20"/>
              </w:rPr>
              <w:t>1.</w:t>
            </w:r>
            <w:r w:rsidR="00026C84">
              <w:rPr>
                <w:iCs/>
                <w:color w:val="000000"/>
                <w:szCs w:val="20"/>
              </w:rPr>
              <w:t>542,77</w:t>
            </w:r>
          </w:p>
        </w:tc>
        <w:tc>
          <w:tcPr>
            <w:tcW w:w="2831" w:type="dxa"/>
          </w:tcPr>
          <w:p w14:paraId="77F06434" w14:textId="3A9B7D9F" w:rsidR="00E52BE0" w:rsidRPr="00D60F20" w:rsidRDefault="00E52BE0" w:rsidP="004C3625">
            <w:pPr>
              <w:suppressAutoHyphens w:val="0"/>
              <w:spacing w:line="240" w:lineRule="auto"/>
              <w:jc w:val="both"/>
              <w:rPr>
                <w:color w:val="000000"/>
                <w:szCs w:val="20"/>
                <w:lang w:eastAsia="sl-SI"/>
              </w:rPr>
            </w:pPr>
            <w:r>
              <w:rPr>
                <w:color w:val="000000"/>
                <w:szCs w:val="20"/>
                <w:lang w:eastAsia="sl-SI"/>
              </w:rPr>
              <w:t>2.</w:t>
            </w:r>
            <w:r w:rsidR="00026C84">
              <w:rPr>
                <w:color w:val="000000"/>
                <w:szCs w:val="20"/>
                <w:lang w:eastAsia="sl-SI"/>
              </w:rPr>
              <w:t>134,68</w:t>
            </w:r>
          </w:p>
        </w:tc>
        <w:tc>
          <w:tcPr>
            <w:tcW w:w="2832" w:type="dxa"/>
          </w:tcPr>
          <w:p w14:paraId="5C41047E" w14:textId="6C03D878" w:rsidR="00E52BE0" w:rsidRDefault="00026C84" w:rsidP="004C3625">
            <w:pPr>
              <w:jc w:val="both"/>
              <w:rPr>
                <w:iCs/>
                <w:color w:val="000000"/>
                <w:szCs w:val="20"/>
              </w:rPr>
            </w:pPr>
            <w:r>
              <w:rPr>
                <w:iCs/>
                <w:color w:val="000000"/>
                <w:szCs w:val="20"/>
              </w:rPr>
              <w:t>591,91</w:t>
            </w:r>
          </w:p>
        </w:tc>
      </w:tr>
      <w:tr w:rsidR="00E52BE0" w14:paraId="6CFC966F" w14:textId="77777777" w:rsidTr="004C3625">
        <w:tc>
          <w:tcPr>
            <w:tcW w:w="2831" w:type="dxa"/>
          </w:tcPr>
          <w:p w14:paraId="182DD789" w14:textId="77777777" w:rsidR="00E52BE0" w:rsidRDefault="00E52BE0" w:rsidP="004C3625">
            <w:pPr>
              <w:jc w:val="both"/>
              <w:rPr>
                <w:iCs/>
                <w:color w:val="000000"/>
                <w:szCs w:val="20"/>
              </w:rPr>
            </w:pPr>
          </w:p>
        </w:tc>
        <w:tc>
          <w:tcPr>
            <w:tcW w:w="2831" w:type="dxa"/>
          </w:tcPr>
          <w:p w14:paraId="31B25F17" w14:textId="77777777" w:rsidR="00E52BE0" w:rsidRDefault="00E52BE0" w:rsidP="004C3625">
            <w:pPr>
              <w:jc w:val="center"/>
              <w:rPr>
                <w:iCs/>
                <w:color w:val="000000"/>
                <w:szCs w:val="20"/>
              </w:rPr>
            </w:pPr>
            <w:r>
              <w:rPr>
                <w:iCs/>
                <w:color w:val="000000"/>
                <w:szCs w:val="20"/>
              </w:rPr>
              <w:t>Višina obroka</w:t>
            </w:r>
          </w:p>
        </w:tc>
        <w:tc>
          <w:tcPr>
            <w:tcW w:w="2832" w:type="dxa"/>
          </w:tcPr>
          <w:p w14:paraId="22F6B14D" w14:textId="77777777" w:rsidR="00E52BE0" w:rsidRDefault="00E52BE0" w:rsidP="004C3625">
            <w:pPr>
              <w:jc w:val="center"/>
              <w:rPr>
                <w:iCs/>
                <w:color w:val="000000"/>
                <w:szCs w:val="20"/>
              </w:rPr>
            </w:pPr>
            <w:r>
              <w:rPr>
                <w:iCs/>
                <w:color w:val="000000"/>
                <w:szCs w:val="20"/>
              </w:rPr>
              <w:t>Osnovna plača</w:t>
            </w:r>
          </w:p>
        </w:tc>
      </w:tr>
      <w:tr w:rsidR="00E52BE0" w14:paraId="07290A69" w14:textId="77777777" w:rsidTr="004C3625">
        <w:tc>
          <w:tcPr>
            <w:tcW w:w="2831" w:type="dxa"/>
            <w:vAlign w:val="center"/>
          </w:tcPr>
          <w:p w14:paraId="31241AC2" w14:textId="77777777" w:rsidR="00E52BE0" w:rsidRPr="006F7640" w:rsidRDefault="00E52BE0" w:rsidP="004C3625">
            <w:pPr>
              <w:jc w:val="center"/>
              <w:rPr>
                <w:iCs/>
                <w:color w:val="000000"/>
                <w:szCs w:val="20"/>
              </w:rPr>
            </w:pPr>
            <w:r w:rsidRPr="006F7640">
              <w:rPr>
                <w:color w:val="000000"/>
                <w:szCs w:val="20"/>
              </w:rPr>
              <w:t>1.01.2025</w:t>
            </w:r>
          </w:p>
        </w:tc>
        <w:tc>
          <w:tcPr>
            <w:tcW w:w="2831" w:type="dxa"/>
            <w:vAlign w:val="bottom"/>
          </w:tcPr>
          <w:p w14:paraId="512356D2" w14:textId="77777777" w:rsidR="00E52BE0" w:rsidRPr="00DD6F26" w:rsidRDefault="00E52BE0" w:rsidP="004C3625">
            <w:pPr>
              <w:jc w:val="center"/>
              <w:rPr>
                <w:iCs/>
                <w:color w:val="000000"/>
                <w:szCs w:val="20"/>
              </w:rPr>
            </w:pPr>
            <w:r w:rsidRPr="00DD6F26">
              <w:rPr>
                <w:szCs w:val="20"/>
              </w:rPr>
              <w:t>100,00</w:t>
            </w:r>
          </w:p>
        </w:tc>
        <w:tc>
          <w:tcPr>
            <w:tcW w:w="2832" w:type="dxa"/>
            <w:vAlign w:val="center"/>
          </w:tcPr>
          <w:p w14:paraId="53C6A808" w14:textId="0DFC9D90" w:rsidR="00E52BE0" w:rsidRPr="00111346" w:rsidRDefault="00E52BE0" w:rsidP="004C3625">
            <w:pPr>
              <w:jc w:val="center"/>
              <w:rPr>
                <w:iCs/>
                <w:color w:val="000000"/>
                <w:szCs w:val="20"/>
              </w:rPr>
            </w:pPr>
            <w:r>
              <w:rPr>
                <w:iCs/>
                <w:color w:val="000000"/>
                <w:szCs w:val="20"/>
              </w:rPr>
              <w:t>1.</w:t>
            </w:r>
            <w:r w:rsidR="00026C84">
              <w:rPr>
                <w:iCs/>
                <w:color w:val="000000"/>
                <w:szCs w:val="20"/>
              </w:rPr>
              <w:t>642,77</w:t>
            </w:r>
          </w:p>
        </w:tc>
      </w:tr>
      <w:tr w:rsidR="00E52BE0" w14:paraId="4CE2FEB6" w14:textId="77777777" w:rsidTr="004C3625">
        <w:tc>
          <w:tcPr>
            <w:tcW w:w="2831" w:type="dxa"/>
            <w:vAlign w:val="center"/>
          </w:tcPr>
          <w:p w14:paraId="4C8106E8" w14:textId="77777777" w:rsidR="00E52BE0" w:rsidRPr="006F7640" w:rsidRDefault="00E52BE0" w:rsidP="004C3625">
            <w:pPr>
              <w:jc w:val="center"/>
              <w:rPr>
                <w:iCs/>
                <w:color w:val="000000"/>
                <w:szCs w:val="20"/>
              </w:rPr>
            </w:pPr>
            <w:r w:rsidRPr="006F7640">
              <w:rPr>
                <w:color w:val="000000"/>
                <w:szCs w:val="20"/>
              </w:rPr>
              <w:t>1.10.2025</w:t>
            </w:r>
          </w:p>
        </w:tc>
        <w:tc>
          <w:tcPr>
            <w:tcW w:w="2831" w:type="dxa"/>
            <w:vAlign w:val="bottom"/>
          </w:tcPr>
          <w:p w14:paraId="0CF2C4EE" w14:textId="77777777" w:rsidR="00E52BE0" w:rsidRPr="00DD6F26" w:rsidRDefault="00E52BE0" w:rsidP="004C3625">
            <w:pPr>
              <w:jc w:val="center"/>
              <w:rPr>
                <w:iCs/>
                <w:color w:val="000000"/>
                <w:szCs w:val="20"/>
              </w:rPr>
            </w:pPr>
            <w:r w:rsidRPr="00DD6F26">
              <w:rPr>
                <w:szCs w:val="20"/>
              </w:rPr>
              <w:t>100,00</w:t>
            </w:r>
          </w:p>
        </w:tc>
        <w:tc>
          <w:tcPr>
            <w:tcW w:w="2832" w:type="dxa"/>
            <w:vAlign w:val="center"/>
          </w:tcPr>
          <w:p w14:paraId="58799F59" w14:textId="32F4E33E" w:rsidR="00E52BE0" w:rsidRPr="00111346" w:rsidRDefault="00026C84" w:rsidP="004C3625">
            <w:pPr>
              <w:jc w:val="center"/>
              <w:rPr>
                <w:iCs/>
                <w:color w:val="000000"/>
                <w:szCs w:val="20"/>
              </w:rPr>
            </w:pPr>
            <w:r>
              <w:rPr>
                <w:iCs/>
                <w:color w:val="000000"/>
                <w:szCs w:val="20"/>
              </w:rPr>
              <w:t>1.742,77</w:t>
            </w:r>
          </w:p>
        </w:tc>
      </w:tr>
      <w:tr w:rsidR="00E52BE0" w14:paraId="4DB51872" w14:textId="77777777" w:rsidTr="004C3625">
        <w:tc>
          <w:tcPr>
            <w:tcW w:w="2831" w:type="dxa"/>
            <w:vAlign w:val="center"/>
          </w:tcPr>
          <w:p w14:paraId="3B525CBE" w14:textId="77777777" w:rsidR="00E52BE0" w:rsidRPr="006F7640" w:rsidRDefault="00E52BE0" w:rsidP="004C3625">
            <w:pPr>
              <w:jc w:val="center"/>
              <w:rPr>
                <w:iCs/>
                <w:color w:val="000000"/>
                <w:szCs w:val="20"/>
              </w:rPr>
            </w:pPr>
            <w:r w:rsidRPr="006F7640">
              <w:rPr>
                <w:color w:val="000000"/>
                <w:szCs w:val="20"/>
              </w:rPr>
              <w:t>1.06.2026</w:t>
            </w:r>
          </w:p>
        </w:tc>
        <w:tc>
          <w:tcPr>
            <w:tcW w:w="2831" w:type="dxa"/>
            <w:vAlign w:val="bottom"/>
          </w:tcPr>
          <w:p w14:paraId="61BCA995" w14:textId="67F0C20D" w:rsidR="00E52BE0" w:rsidRPr="00DD6F26" w:rsidRDefault="00026C84" w:rsidP="004C3625">
            <w:pPr>
              <w:jc w:val="center"/>
              <w:rPr>
                <w:iCs/>
                <w:color w:val="000000"/>
                <w:szCs w:val="20"/>
              </w:rPr>
            </w:pPr>
            <w:r>
              <w:rPr>
                <w:iCs/>
                <w:color w:val="000000"/>
                <w:szCs w:val="20"/>
              </w:rPr>
              <w:t>71,03</w:t>
            </w:r>
          </w:p>
        </w:tc>
        <w:tc>
          <w:tcPr>
            <w:tcW w:w="2832" w:type="dxa"/>
            <w:vAlign w:val="center"/>
          </w:tcPr>
          <w:p w14:paraId="1DC29AB0" w14:textId="71DE5387" w:rsidR="00E52BE0" w:rsidRPr="00111346" w:rsidRDefault="00026C84" w:rsidP="004C3625">
            <w:pPr>
              <w:jc w:val="center"/>
              <w:rPr>
                <w:iCs/>
                <w:color w:val="000000"/>
                <w:szCs w:val="20"/>
              </w:rPr>
            </w:pPr>
            <w:r>
              <w:rPr>
                <w:iCs/>
                <w:color w:val="000000"/>
                <w:szCs w:val="20"/>
              </w:rPr>
              <w:t>1.813,80</w:t>
            </w:r>
          </w:p>
        </w:tc>
      </w:tr>
      <w:tr w:rsidR="00E52BE0" w14:paraId="4C210FF6" w14:textId="77777777" w:rsidTr="004C3625">
        <w:tc>
          <w:tcPr>
            <w:tcW w:w="2831" w:type="dxa"/>
            <w:vAlign w:val="center"/>
          </w:tcPr>
          <w:p w14:paraId="3777A455" w14:textId="77777777" w:rsidR="00E52BE0" w:rsidRPr="006F7640" w:rsidRDefault="00E52BE0" w:rsidP="004C3625">
            <w:pPr>
              <w:jc w:val="center"/>
              <w:rPr>
                <w:iCs/>
                <w:color w:val="000000"/>
                <w:szCs w:val="20"/>
              </w:rPr>
            </w:pPr>
            <w:r w:rsidRPr="006F7640">
              <w:rPr>
                <w:color w:val="000000"/>
                <w:szCs w:val="20"/>
              </w:rPr>
              <w:t>1.12.2026</w:t>
            </w:r>
          </w:p>
        </w:tc>
        <w:tc>
          <w:tcPr>
            <w:tcW w:w="2831" w:type="dxa"/>
            <w:vAlign w:val="center"/>
          </w:tcPr>
          <w:p w14:paraId="03E81F55" w14:textId="1100BAE2" w:rsidR="00E52BE0" w:rsidRPr="00DD6F26" w:rsidRDefault="00026C84" w:rsidP="004C3625">
            <w:pPr>
              <w:jc w:val="center"/>
              <w:rPr>
                <w:szCs w:val="20"/>
              </w:rPr>
            </w:pPr>
            <w:r>
              <w:rPr>
                <w:szCs w:val="20"/>
              </w:rPr>
              <w:t>88,79</w:t>
            </w:r>
          </w:p>
        </w:tc>
        <w:tc>
          <w:tcPr>
            <w:tcW w:w="2832" w:type="dxa"/>
            <w:vAlign w:val="center"/>
          </w:tcPr>
          <w:p w14:paraId="7B06BA2B" w14:textId="531FB25D" w:rsidR="00E52BE0" w:rsidRPr="00111346" w:rsidRDefault="00026C84" w:rsidP="004C3625">
            <w:pPr>
              <w:jc w:val="center"/>
              <w:rPr>
                <w:iCs/>
                <w:color w:val="000000"/>
                <w:szCs w:val="20"/>
              </w:rPr>
            </w:pPr>
            <w:r>
              <w:rPr>
                <w:iCs/>
                <w:color w:val="000000"/>
                <w:szCs w:val="20"/>
              </w:rPr>
              <w:t>1.902,59</w:t>
            </w:r>
          </w:p>
        </w:tc>
      </w:tr>
      <w:tr w:rsidR="00E52BE0" w14:paraId="70C6ECF0" w14:textId="77777777" w:rsidTr="004C3625">
        <w:tc>
          <w:tcPr>
            <w:tcW w:w="2831" w:type="dxa"/>
            <w:vAlign w:val="center"/>
          </w:tcPr>
          <w:p w14:paraId="2B6E3273" w14:textId="77777777" w:rsidR="00E52BE0" w:rsidRPr="006F7640" w:rsidRDefault="00E52BE0" w:rsidP="004C3625">
            <w:pPr>
              <w:jc w:val="center"/>
              <w:rPr>
                <w:iCs/>
                <w:color w:val="000000"/>
                <w:szCs w:val="20"/>
              </w:rPr>
            </w:pPr>
            <w:r w:rsidRPr="006F7640">
              <w:rPr>
                <w:color w:val="000000"/>
                <w:szCs w:val="20"/>
              </w:rPr>
              <w:t>1.07.2027</w:t>
            </w:r>
          </w:p>
        </w:tc>
        <w:tc>
          <w:tcPr>
            <w:tcW w:w="2831" w:type="dxa"/>
            <w:vAlign w:val="center"/>
          </w:tcPr>
          <w:p w14:paraId="3D9236B3" w14:textId="09FEAE8C" w:rsidR="00E52BE0" w:rsidRPr="00DD6F26" w:rsidRDefault="00026C84" w:rsidP="004C3625">
            <w:pPr>
              <w:jc w:val="center"/>
              <w:rPr>
                <w:szCs w:val="20"/>
              </w:rPr>
            </w:pPr>
            <w:r>
              <w:rPr>
                <w:szCs w:val="20"/>
              </w:rPr>
              <w:t>100</w:t>
            </w:r>
          </w:p>
        </w:tc>
        <w:tc>
          <w:tcPr>
            <w:tcW w:w="2832" w:type="dxa"/>
            <w:vAlign w:val="center"/>
          </w:tcPr>
          <w:p w14:paraId="2D495176" w14:textId="3237D93C" w:rsidR="00E52BE0" w:rsidRPr="00111346" w:rsidRDefault="00026C84" w:rsidP="004C3625">
            <w:pPr>
              <w:jc w:val="center"/>
              <w:rPr>
                <w:iCs/>
                <w:color w:val="000000"/>
                <w:szCs w:val="20"/>
              </w:rPr>
            </w:pPr>
            <w:r>
              <w:rPr>
                <w:iCs/>
                <w:color w:val="000000"/>
                <w:szCs w:val="20"/>
              </w:rPr>
              <w:t>2.002,59</w:t>
            </w:r>
          </w:p>
        </w:tc>
      </w:tr>
      <w:tr w:rsidR="00E52BE0" w14:paraId="2F82B630" w14:textId="77777777" w:rsidTr="004C3625">
        <w:tc>
          <w:tcPr>
            <w:tcW w:w="2831" w:type="dxa"/>
            <w:vAlign w:val="center"/>
          </w:tcPr>
          <w:p w14:paraId="1A7CA18F" w14:textId="77777777" w:rsidR="00E52BE0" w:rsidRPr="006F7640" w:rsidRDefault="00E52BE0" w:rsidP="004C3625">
            <w:pPr>
              <w:jc w:val="center"/>
              <w:rPr>
                <w:iCs/>
                <w:color w:val="000000"/>
                <w:szCs w:val="20"/>
              </w:rPr>
            </w:pPr>
            <w:r w:rsidRPr="006F7640">
              <w:rPr>
                <w:color w:val="000000"/>
                <w:szCs w:val="20"/>
              </w:rPr>
              <w:t>1.01.2028</w:t>
            </w:r>
          </w:p>
        </w:tc>
        <w:tc>
          <w:tcPr>
            <w:tcW w:w="2831" w:type="dxa"/>
            <w:vAlign w:val="center"/>
          </w:tcPr>
          <w:p w14:paraId="3A4EB3DB" w14:textId="54B9963D" w:rsidR="00E52BE0" w:rsidRPr="00DD6F26" w:rsidRDefault="00026C84" w:rsidP="004C3625">
            <w:pPr>
              <w:jc w:val="center"/>
              <w:rPr>
                <w:szCs w:val="20"/>
              </w:rPr>
            </w:pPr>
            <w:r>
              <w:rPr>
                <w:szCs w:val="20"/>
              </w:rPr>
              <w:t>132,09</w:t>
            </w:r>
          </w:p>
        </w:tc>
        <w:tc>
          <w:tcPr>
            <w:tcW w:w="2832" w:type="dxa"/>
            <w:vAlign w:val="center"/>
          </w:tcPr>
          <w:p w14:paraId="7856A847" w14:textId="4BF3B5F4" w:rsidR="00E52BE0" w:rsidRPr="00111346" w:rsidRDefault="00026C84" w:rsidP="004C3625">
            <w:pPr>
              <w:jc w:val="center"/>
              <w:rPr>
                <w:iCs/>
                <w:color w:val="000000"/>
                <w:szCs w:val="20"/>
              </w:rPr>
            </w:pPr>
            <w:r>
              <w:rPr>
                <w:iCs/>
                <w:color w:val="000000"/>
                <w:szCs w:val="20"/>
              </w:rPr>
              <w:t>2.134,68</w:t>
            </w:r>
          </w:p>
        </w:tc>
      </w:tr>
    </w:tbl>
    <w:p w14:paraId="449415CC" w14:textId="77777777" w:rsidR="00E52BE0" w:rsidRDefault="00E52BE0" w:rsidP="00E52BE0">
      <w:pPr>
        <w:jc w:val="both"/>
        <w:rPr>
          <w:iCs/>
          <w:color w:val="000000"/>
          <w:szCs w:val="20"/>
        </w:rPr>
      </w:pPr>
    </w:p>
    <w:p w14:paraId="0014FC18" w14:textId="77777777" w:rsidR="00E52BE0" w:rsidRPr="003B47BE" w:rsidRDefault="00E52BE0" w:rsidP="00E52BE0">
      <w:pPr>
        <w:pStyle w:val="ZADEVA"/>
        <w:numPr>
          <w:ilvl w:val="2"/>
          <w:numId w:val="8"/>
        </w:numPr>
        <w:tabs>
          <w:tab w:val="clear" w:pos="1701"/>
          <w:tab w:val="left" w:pos="0"/>
        </w:tabs>
        <w:suppressAutoHyphens w:val="0"/>
        <w:jc w:val="both"/>
        <w:outlineLvl w:val="2"/>
        <w:rPr>
          <w:b w:val="0"/>
          <w:szCs w:val="20"/>
          <w:lang w:val="sl-SI"/>
        </w:rPr>
      </w:pPr>
      <w:bookmarkStart w:id="50" w:name="_Toc204235412"/>
      <w:r>
        <w:rPr>
          <w:b w:val="0"/>
          <w:szCs w:val="20"/>
          <w:lang w:val="sl-SI"/>
        </w:rPr>
        <w:t>Plačilne liste</w:t>
      </w:r>
      <w:bookmarkEnd w:id="50"/>
    </w:p>
    <w:p w14:paraId="4017D50C" w14:textId="77777777" w:rsidR="00E52BE0" w:rsidRDefault="00E52BE0" w:rsidP="00E52BE0">
      <w:pPr>
        <w:jc w:val="both"/>
        <w:rPr>
          <w:iCs/>
          <w:color w:val="000000"/>
          <w:szCs w:val="20"/>
        </w:rPr>
      </w:pPr>
    </w:p>
    <w:p w14:paraId="6D550D44" w14:textId="7572DBDE" w:rsidR="00E52BE0" w:rsidRPr="007862E4" w:rsidRDefault="00E52BE0" w:rsidP="00E52BE0">
      <w:pPr>
        <w:jc w:val="both"/>
        <w:rPr>
          <w:iCs/>
          <w:color w:val="000000"/>
          <w:szCs w:val="20"/>
        </w:rPr>
      </w:pPr>
      <w:r>
        <w:rPr>
          <w:iCs/>
          <w:color w:val="000000"/>
          <w:szCs w:val="20"/>
        </w:rPr>
        <w:t xml:space="preserve">Iz plačilne liste za december 2024 je razvidno, da </w:t>
      </w:r>
      <w:r w:rsidR="00026C84">
        <w:rPr>
          <w:iCs/>
          <w:color w:val="000000"/>
          <w:szCs w:val="20"/>
        </w:rPr>
        <w:t>mu</w:t>
      </w:r>
      <w:r>
        <w:rPr>
          <w:iCs/>
          <w:color w:val="000000"/>
          <w:szCs w:val="20"/>
        </w:rPr>
        <w:t xml:space="preserve"> je bila plača na delovnem mestu </w:t>
      </w:r>
      <w:r w:rsidR="00026C84">
        <w:rPr>
          <w:color w:val="000000"/>
          <w:szCs w:val="20"/>
          <w:lang w:eastAsia="sl-SI"/>
        </w:rPr>
        <w:t xml:space="preserve">J015038 </w:t>
      </w:r>
      <w:r>
        <w:rPr>
          <w:color w:val="000000"/>
          <w:szCs w:val="20"/>
          <w:lang w:eastAsia="sl-SI"/>
        </w:rPr>
        <w:t xml:space="preserve"> strokovni delavec V</w:t>
      </w:r>
      <w:r>
        <w:rPr>
          <w:iCs/>
          <w:color w:val="000000"/>
          <w:szCs w:val="20"/>
        </w:rPr>
        <w:t xml:space="preserve"> obračunana od </w:t>
      </w:r>
      <w:r w:rsidR="00026C84">
        <w:rPr>
          <w:iCs/>
          <w:color w:val="000000"/>
          <w:szCs w:val="20"/>
        </w:rPr>
        <w:t>32</w:t>
      </w:r>
      <w:r>
        <w:rPr>
          <w:iCs/>
          <w:color w:val="000000"/>
          <w:szCs w:val="20"/>
        </w:rPr>
        <w:t xml:space="preserve">. plačnega </w:t>
      </w:r>
      <w:r w:rsidRPr="007862E4">
        <w:rPr>
          <w:iCs/>
          <w:color w:val="000000"/>
          <w:szCs w:val="20"/>
        </w:rPr>
        <w:t>razreda (</w:t>
      </w:r>
      <w:r>
        <w:rPr>
          <w:iCs/>
          <w:color w:val="000000"/>
          <w:szCs w:val="20"/>
        </w:rPr>
        <w:t>1.</w:t>
      </w:r>
      <w:r w:rsidR="00026C84">
        <w:rPr>
          <w:iCs/>
          <w:color w:val="000000"/>
          <w:szCs w:val="20"/>
        </w:rPr>
        <w:t>604,47</w:t>
      </w:r>
      <w:r w:rsidRPr="007862E4">
        <w:rPr>
          <w:iCs/>
          <w:color w:val="000000"/>
          <w:szCs w:val="20"/>
        </w:rPr>
        <w:t xml:space="preserve"> EUR bruto).</w:t>
      </w:r>
    </w:p>
    <w:p w14:paraId="72EAE45C" w14:textId="77777777" w:rsidR="00E52BE0" w:rsidRPr="007862E4" w:rsidRDefault="00E52BE0" w:rsidP="00E52BE0">
      <w:pPr>
        <w:jc w:val="both"/>
        <w:rPr>
          <w:iCs/>
          <w:color w:val="000000"/>
          <w:szCs w:val="20"/>
        </w:rPr>
      </w:pPr>
    </w:p>
    <w:p w14:paraId="38478499" w14:textId="026C4E6A" w:rsidR="00E52BE0" w:rsidRPr="007862E4" w:rsidRDefault="00E52BE0" w:rsidP="00E52BE0">
      <w:pPr>
        <w:jc w:val="both"/>
        <w:rPr>
          <w:iCs/>
          <w:color w:val="000000"/>
          <w:szCs w:val="20"/>
        </w:rPr>
      </w:pPr>
      <w:r>
        <w:rPr>
          <w:iCs/>
          <w:color w:val="000000"/>
          <w:szCs w:val="20"/>
        </w:rPr>
        <w:t xml:space="preserve">Iz plačilne liste za januar 2025 je razvidno, da </w:t>
      </w:r>
      <w:r w:rsidR="00026C84">
        <w:rPr>
          <w:iCs/>
          <w:color w:val="000000"/>
          <w:szCs w:val="20"/>
        </w:rPr>
        <w:t>mu</w:t>
      </w:r>
      <w:r>
        <w:rPr>
          <w:iCs/>
          <w:color w:val="000000"/>
          <w:szCs w:val="20"/>
        </w:rPr>
        <w:t xml:space="preserve"> je bila plača na delovnem mestu D05</w:t>
      </w:r>
      <w:r w:rsidR="00026C84">
        <w:rPr>
          <w:iCs/>
          <w:color w:val="000000"/>
          <w:szCs w:val="20"/>
        </w:rPr>
        <w:t>5</w:t>
      </w:r>
      <w:r>
        <w:rPr>
          <w:iCs/>
          <w:color w:val="000000"/>
          <w:szCs w:val="20"/>
        </w:rPr>
        <w:t>0</w:t>
      </w:r>
      <w:r w:rsidR="00026C84">
        <w:rPr>
          <w:iCs/>
          <w:color w:val="000000"/>
          <w:szCs w:val="20"/>
        </w:rPr>
        <w:t>06 knjižničar</w:t>
      </w:r>
      <w:r>
        <w:rPr>
          <w:iCs/>
          <w:color w:val="000000"/>
          <w:szCs w:val="20"/>
        </w:rPr>
        <w:t xml:space="preserve"> v visokošolski dejavnosti V </w:t>
      </w:r>
      <w:r>
        <w:rPr>
          <w:color w:val="000000"/>
          <w:szCs w:val="20"/>
          <w:lang w:eastAsia="sl-SI"/>
        </w:rPr>
        <w:t xml:space="preserve">obračunana od </w:t>
      </w:r>
      <w:r w:rsidR="00026C84">
        <w:rPr>
          <w:color w:val="000000"/>
          <w:szCs w:val="20"/>
          <w:lang w:eastAsia="sl-SI"/>
        </w:rPr>
        <w:t>19</w:t>
      </w:r>
      <w:r>
        <w:rPr>
          <w:color w:val="000000"/>
          <w:szCs w:val="20"/>
          <w:lang w:eastAsia="sl-SI"/>
        </w:rPr>
        <w:t>. plačnega razreda z osnovno plačo FJU (Z108)</w:t>
      </w:r>
      <w:r w:rsidRPr="00DD2861">
        <w:rPr>
          <w:color w:val="000000"/>
          <w:szCs w:val="20"/>
          <w:lang w:eastAsia="sl-SI"/>
        </w:rPr>
        <w:t xml:space="preserve"> </w:t>
      </w:r>
      <w:r>
        <w:rPr>
          <w:color w:val="000000"/>
          <w:szCs w:val="20"/>
          <w:lang w:eastAsia="sl-SI"/>
        </w:rPr>
        <w:t>za obračun v višini 1.</w:t>
      </w:r>
      <w:r w:rsidR="00026C84">
        <w:rPr>
          <w:color w:val="000000"/>
          <w:szCs w:val="20"/>
          <w:lang w:eastAsia="sl-SI"/>
        </w:rPr>
        <w:t>642,77</w:t>
      </w:r>
      <w:r w:rsidRPr="007862E4">
        <w:rPr>
          <w:color w:val="000000"/>
          <w:szCs w:val="20"/>
          <w:lang w:eastAsia="sl-SI"/>
        </w:rPr>
        <w:t xml:space="preserve"> EUR</w:t>
      </w:r>
      <w:r>
        <w:rPr>
          <w:color w:val="000000"/>
          <w:szCs w:val="20"/>
          <w:lang w:eastAsia="sl-SI"/>
        </w:rPr>
        <w:t>.</w:t>
      </w:r>
    </w:p>
    <w:p w14:paraId="2AB6C011" w14:textId="77777777" w:rsidR="00E52BE0" w:rsidRPr="007862E4" w:rsidRDefault="00E52BE0" w:rsidP="00E52BE0">
      <w:pPr>
        <w:jc w:val="both"/>
        <w:rPr>
          <w:iCs/>
          <w:color w:val="000000"/>
          <w:szCs w:val="20"/>
        </w:rPr>
      </w:pPr>
    </w:p>
    <w:p w14:paraId="3FF327E3" w14:textId="77777777" w:rsidR="00E52BE0" w:rsidRPr="003B47BE" w:rsidRDefault="00E52BE0" w:rsidP="00E52BE0">
      <w:pPr>
        <w:pStyle w:val="ZADEVA"/>
        <w:numPr>
          <w:ilvl w:val="2"/>
          <w:numId w:val="8"/>
        </w:numPr>
        <w:tabs>
          <w:tab w:val="clear" w:pos="1701"/>
          <w:tab w:val="left" w:pos="0"/>
        </w:tabs>
        <w:suppressAutoHyphens w:val="0"/>
        <w:jc w:val="both"/>
        <w:outlineLvl w:val="2"/>
        <w:rPr>
          <w:b w:val="0"/>
          <w:szCs w:val="20"/>
          <w:lang w:val="sl-SI"/>
        </w:rPr>
      </w:pPr>
      <w:bookmarkStart w:id="51" w:name="_Toc204235413"/>
      <w:r>
        <w:rPr>
          <w:b w:val="0"/>
          <w:szCs w:val="20"/>
          <w:lang w:val="sl-SI"/>
        </w:rPr>
        <w:t>Aplikacija za izvedbo prevedbe</w:t>
      </w:r>
      <w:bookmarkEnd w:id="51"/>
    </w:p>
    <w:p w14:paraId="6E4E15E4" w14:textId="77777777" w:rsidR="00E52BE0" w:rsidRDefault="00E52BE0" w:rsidP="00E52BE0">
      <w:pPr>
        <w:pStyle w:val="ZADEVA"/>
        <w:tabs>
          <w:tab w:val="clear" w:pos="1701"/>
          <w:tab w:val="left" w:pos="0"/>
        </w:tabs>
        <w:ind w:left="0" w:firstLine="0"/>
        <w:jc w:val="both"/>
        <w:rPr>
          <w:b w:val="0"/>
          <w:bCs/>
          <w:color w:val="000000"/>
          <w:szCs w:val="20"/>
          <w:lang w:val="sl-SI" w:eastAsia="sl-SI"/>
        </w:rPr>
      </w:pPr>
    </w:p>
    <w:p w14:paraId="44AAB148" w14:textId="77777777" w:rsidR="00E52BE0" w:rsidRPr="003C1BBC" w:rsidRDefault="00E52BE0" w:rsidP="00E52BE0">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Iz uporabljene aplikacije je za javn</w:t>
      </w:r>
      <w:r>
        <w:rPr>
          <w:b w:val="0"/>
          <w:bCs/>
          <w:color w:val="000000"/>
          <w:szCs w:val="20"/>
          <w:lang w:val="sl-SI" w:eastAsia="sl-SI"/>
        </w:rPr>
        <w:t>o</w:t>
      </w:r>
      <w:r w:rsidRPr="003C1BBC">
        <w:rPr>
          <w:b w:val="0"/>
          <w:bCs/>
          <w:color w:val="000000"/>
          <w:szCs w:val="20"/>
          <w:lang w:val="sl-SI" w:eastAsia="sl-SI"/>
        </w:rPr>
        <w:t xml:space="preserve"> uslužben</w:t>
      </w:r>
      <w:r>
        <w:rPr>
          <w:b w:val="0"/>
          <w:bCs/>
          <w:color w:val="000000"/>
          <w:szCs w:val="20"/>
          <w:lang w:val="sl-SI" w:eastAsia="sl-SI"/>
        </w:rPr>
        <w:t>ko</w:t>
      </w:r>
      <w:r w:rsidRPr="003C1BBC">
        <w:rPr>
          <w:b w:val="0"/>
          <w:bCs/>
          <w:color w:val="000000"/>
          <w:szCs w:val="20"/>
          <w:lang w:val="sl-SI" w:eastAsia="sl-SI"/>
        </w:rPr>
        <w:t xml:space="preserve"> razvidno:</w:t>
      </w:r>
    </w:p>
    <w:p w14:paraId="635FEEE5" w14:textId="77777777" w:rsidR="00E52BE0" w:rsidRPr="003C1BBC" w:rsidRDefault="00E52BE0" w:rsidP="00E52BE0">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4531"/>
        <w:gridCol w:w="3963"/>
      </w:tblGrid>
      <w:tr w:rsidR="00E52BE0" w:rsidRPr="003C1BBC" w14:paraId="752862FA" w14:textId="77777777" w:rsidTr="004C3625">
        <w:tc>
          <w:tcPr>
            <w:tcW w:w="4531" w:type="dxa"/>
          </w:tcPr>
          <w:p w14:paraId="725CBBED" w14:textId="77777777" w:rsidR="00E52BE0" w:rsidRPr="003C1BBC" w:rsidRDefault="00E52BE0" w:rsidP="004C3625">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Šifra DM</w:t>
            </w:r>
          </w:p>
        </w:tc>
        <w:tc>
          <w:tcPr>
            <w:tcW w:w="3963" w:type="dxa"/>
          </w:tcPr>
          <w:p w14:paraId="6AA27326" w14:textId="44FF4914" w:rsidR="00E52BE0" w:rsidRPr="003C1BBC" w:rsidRDefault="00E52BE0"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D05</w:t>
            </w:r>
            <w:r w:rsidR="00287077">
              <w:rPr>
                <w:b w:val="0"/>
                <w:bCs/>
                <w:color w:val="000000"/>
                <w:szCs w:val="20"/>
                <w:lang w:val="sl-SI" w:eastAsia="sl-SI"/>
              </w:rPr>
              <w:t>5006</w:t>
            </w:r>
            <w:r>
              <w:rPr>
                <w:b w:val="0"/>
                <w:bCs/>
                <w:color w:val="000000"/>
                <w:szCs w:val="20"/>
                <w:lang w:val="sl-SI" w:eastAsia="sl-SI"/>
              </w:rPr>
              <w:t xml:space="preserve"> </w:t>
            </w:r>
          </w:p>
        </w:tc>
      </w:tr>
      <w:tr w:rsidR="00E52BE0" w:rsidRPr="003C1BBC" w14:paraId="49830D07" w14:textId="77777777" w:rsidTr="004C3625">
        <w:tc>
          <w:tcPr>
            <w:tcW w:w="4531" w:type="dxa"/>
          </w:tcPr>
          <w:p w14:paraId="2969F96C" w14:textId="77777777" w:rsidR="00E52BE0" w:rsidRPr="003C1BBC" w:rsidRDefault="00E52BE0" w:rsidP="004C3625">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Delovno mesto</w:t>
            </w:r>
          </w:p>
        </w:tc>
        <w:tc>
          <w:tcPr>
            <w:tcW w:w="3963" w:type="dxa"/>
          </w:tcPr>
          <w:p w14:paraId="61926D96" w14:textId="46EC1650" w:rsidR="00E52BE0" w:rsidRPr="003C1BBC" w:rsidRDefault="00287077"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Knjižničar</w:t>
            </w:r>
            <w:r w:rsidR="00E52BE0">
              <w:rPr>
                <w:b w:val="0"/>
                <w:bCs/>
                <w:color w:val="000000"/>
                <w:szCs w:val="20"/>
                <w:lang w:val="sl-SI" w:eastAsia="sl-SI"/>
              </w:rPr>
              <w:t xml:space="preserve"> v visokošolski dejavnosti V</w:t>
            </w:r>
          </w:p>
        </w:tc>
      </w:tr>
      <w:tr w:rsidR="00E52BE0" w:rsidRPr="003C1BBC" w14:paraId="1B4DCC08" w14:textId="77777777" w:rsidTr="004C3625">
        <w:tc>
          <w:tcPr>
            <w:tcW w:w="4531" w:type="dxa"/>
          </w:tcPr>
          <w:p w14:paraId="439790D9" w14:textId="77777777" w:rsidR="00E52BE0" w:rsidRPr="003C1BBC" w:rsidRDefault="00E52BE0" w:rsidP="004C3625">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Šifra naziva</w:t>
            </w:r>
          </w:p>
        </w:tc>
        <w:tc>
          <w:tcPr>
            <w:tcW w:w="3963" w:type="dxa"/>
          </w:tcPr>
          <w:p w14:paraId="289C9D5D" w14:textId="77777777" w:rsidR="00E52BE0" w:rsidRDefault="00E52BE0"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0</w:t>
            </w:r>
          </w:p>
        </w:tc>
      </w:tr>
      <w:tr w:rsidR="00E52BE0" w:rsidRPr="003C1BBC" w14:paraId="22E3C6E2" w14:textId="77777777" w:rsidTr="004C3625">
        <w:tc>
          <w:tcPr>
            <w:tcW w:w="4531" w:type="dxa"/>
          </w:tcPr>
          <w:p w14:paraId="1299212E" w14:textId="77777777" w:rsidR="00E52BE0" w:rsidRPr="003C1BBC" w:rsidRDefault="00E52BE0" w:rsidP="004C3625">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Izhodiščni PR DM</w:t>
            </w:r>
          </w:p>
        </w:tc>
        <w:tc>
          <w:tcPr>
            <w:tcW w:w="3963" w:type="dxa"/>
          </w:tcPr>
          <w:p w14:paraId="179AA620" w14:textId="77777777" w:rsidR="00E52BE0" w:rsidRPr="003C1BBC" w:rsidRDefault="00E52BE0"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21</w:t>
            </w:r>
          </w:p>
        </w:tc>
      </w:tr>
      <w:tr w:rsidR="00E52BE0" w:rsidRPr="003C1BBC" w14:paraId="2F8C8C48" w14:textId="77777777" w:rsidTr="004C3625">
        <w:tc>
          <w:tcPr>
            <w:tcW w:w="4531" w:type="dxa"/>
          </w:tcPr>
          <w:p w14:paraId="17519ADB" w14:textId="77777777" w:rsidR="00E52BE0" w:rsidRPr="003C1BBC" w:rsidRDefault="00E52BE0" w:rsidP="004C3625">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Končni PR DM</w:t>
            </w:r>
          </w:p>
        </w:tc>
        <w:tc>
          <w:tcPr>
            <w:tcW w:w="3963" w:type="dxa"/>
          </w:tcPr>
          <w:p w14:paraId="30AE735D" w14:textId="77777777" w:rsidR="00E52BE0" w:rsidRPr="003C1BBC" w:rsidRDefault="00E52BE0"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31</w:t>
            </w:r>
          </w:p>
        </w:tc>
      </w:tr>
      <w:tr w:rsidR="00E52BE0" w:rsidRPr="003C1BBC" w14:paraId="097EE2F8" w14:textId="77777777" w:rsidTr="004C3625">
        <w:tc>
          <w:tcPr>
            <w:tcW w:w="4531" w:type="dxa"/>
          </w:tcPr>
          <w:p w14:paraId="3DEE634C" w14:textId="77777777" w:rsidR="00E52BE0" w:rsidRPr="003C1BBC" w:rsidRDefault="00E52BE0" w:rsidP="004C3625">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 xml:space="preserve">PR JU, 31. 12. 2024 </w:t>
            </w:r>
          </w:p>
        </w:tc>
        <w:tc>
          <w:tcPr>
            <w:tcW w:w="3963" w:type="dxa"/>
          </w:tcPr>
          <w:p w14:paraId="7D643CD6" w14:textId="45B2CF29" w:rsidR="00E52BE0" w:rsidRPr="003C1BBC" w:rsidRDefault="00287077"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31</w:t>
            </w:r>
          </w:p>
        </w:tc>
      </w:tr>
      <w:tr w:rsidR="00E52BE0" w:rsidRPr="003C1BBC" w14:paraId="230872B2" w14:textId="77777777" w:rsidTr="004C3625">
        <w:tc>
          <w:tcPr>
            <w:tcW w:w="4531" w:type="dxa"/>
          </w:tcPr>
          <w:p w14:paraId="63D5F612" w14:textId="77777777" w:rsidR="00E52BE0" w:rsidRPr="003C1BBC" w:rsidRDefault="00E52BE0" w:rsidP="004C3625">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lastRenderedPageBreak/>
              <w:t>Vrednost PR JU, 31. 12. 2024 (v EUR)</w:t>
            </w:r>
          </w:p>
        </w:tc>
        <w:tc>
          <w:tcPr>
            <w:tcW w:w="3963" w:type="dxa"/>
          </w:tcPr>
          <w:p w14:paraId="224DF04D" w14:textId="3B4435D9" w:rsidR="00E52BE0" w:rsidRPr="003C1BBC" w:rsidRDefault="00E52BE0"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1.</w:t>
            </w:r>
            <w:r w:rsidR="00287077">
              <w:rPr>
                <w:b w:val="0"/>
                <w:bCs/>
                <w:color w:val="000000"/>
                <w:szCs w:val="20"/>
                <w:lang w:val="sl-SI" w:eastAsia="sl-SI"/>
              </w:rPr>
              <w:t>542,77</w:t>
            </w:r>
          </w:p>
        </w:tc>
      </w:tr>
      <w:tr w:rsidR="00E52BE0" w:rsidRPr="003C1BBC" w14:paraId="1B80250B" w14:textId="77777777" w:rsidTr="004C3625">
        <w:tc>
          <w:tcPr>
            <w:tcW w:w="4531" w:type="dxa"/>
          </w:tcPr>
          <w:p w14:paraId="1624DD66" w14:textId="77777777" w:rsidR="00E52BE0" w:rsidRPr="003C1BBC" w:rsidRDefault="00E52BE0" w:rsidP="004C3625">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PR JU, 1. 1. 2025</w:t>
            </w:r>
          </w:p>
        </w:tc>
        <w:tc>
          <w:tcPr>
            <w:tcW w:w="3963" w:type="dxa"/>
          </w:tcPr>
          <w:p w14:paraId="1F4E5784" w14:textId="65E42B90" w:rsidR="00E52BE0" w:rsidRPr="003C1BBC" w:rsidRDefault="00287077"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19</w:t>
            </w:r>
          </w:p>
        </w:tc>
      </w:tr>
      <w:tr w:rsidR="00E52BE0" w:rsidRPr="003C1BBC" w14:paraId="18FEB34A" w14:textId="77777777" w:rsidTr="004C3625">
        <w:tc>
          <w:tcPr>
            <w:tcW w:w="4531" w:type="dxa"/>
          </w:tcPr>
          <w:p w14:paraId="1E19D26B" w14:textId="77777777" w:rsidR="00E52BE0" w:rsidRPr="003C1BBC" w:rsidRDefault="00E52BE0" w:rsidP="004C3625">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Vrednost PR JU, 1. 1. 2025</w:t>
            </w:r>
          </w:p>
        </w:tc>
        <w:tc>
          <w:tcPr>
            <w:tcW w:w="3963" w:type="dxa"/>
          </w:tcPr>
          <w:p w14:paraId="5FAA07EB" w14:textId="2BD40B6F" w:rsidR="00E52BE0" w:rsidRPr="003C1BBC" w:rsidRDefault="00E52BE0"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w:t>
            </w:r>
            <w:r w:rsidR="00287077">
              <w:rPr>
                <w:b w:val="0"/>
                <w:bCs/>
                <w:color w:val="000000"/>
                <w:szCs w:val="20"/>
                <w:lang w:val="sl-SI" w:eastAsia="sl-SI"/>
              </w:rPr>
              <w:t>134</w:t>
            </w:r>
            <w:r>
              <w:rPr>
                <w:b w:val="0"/>
                <w:bCs/>
                <w:color w:val="000000"/>
                <w:szCs w:val="20"/>
                <w:lang w:val="sl-SI" w:eastAsia="sl-SI"/>
              </w:rPr>
              <w:t>,68</w:t>
            </w:r>
          </w:p>
        </w:tc>
      </w:tr>
      <w:tr w:rsidR="00E52BE0" w14:paraId="7D82F72E" w14:textId="77777777" w:rsidTr="004C3625">
        <w:tc>
          <w:tcPr>
            <w:tcW w:w="4531" w:type="dxa"/>
          </w:tcPr>
          <w:p w14:paraId="7E30ED74" w14:textId="77777777" w:rsidR="00E52BE0" w:rsidRPr="003C1BBC" w:rsidRDefault="00E52BE0" w:rsidP="004C3625">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Razlika</w:t>
            </w:r>
          </w:p>
        </w:tc>
        <w:tc>
          <w:tcPr>
            <w:tcW w:w="3963" w:type="dxa"/>
          </w:tcPr>
          <w:p w14:paraId="36127799" w14:textId="0CB4B883" w:rsidR="00E52BE0" w:rsidRDefault="00287077" w:rsidP="004C3625">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591,91</w:t>
            </w:r>
          </w:p>
        </w:tc>
      </w:tr>
    </w:tbl>
    <w:p w14:paraId="24518E4F" w14:textId="77777777" w:rsidR="00E52BE0" w:rsidRDefault="00E52BE0" w:rsidP="00E52BE0">
      <w:pPr>
        <w:pStyle w:val="ZADEVA"/>
        <w:tabs>
          <w:tab w:val="clear" w:pos="1701"/>
          <w:tab w:val="left" w:pos="0"/>
        </w:tabs>
        <w:suppressAutoHyphens w:val="0"/>
        <w:ind w:left="720" w:firstLine="0"/>
        <w:jc w:val="both"/>
        <w:outlineLvl w:val="2"/>
        <w:rPr>
          <w:b w:val="0"/>
          <w:szCs w:val="20"/>
          <w:lang w:val="sl-SI"/>
        </w:rPr>
      </w:pPr>
    </w:p>
    <w:p w14:paraId="67CD2412" w14:textId="77777777" w:rsidR="00E52BE0" w:rsidRPr="003B47BE" w:rsidRDefault="00E52BE0" w:rsidP="00E52BE0">
      <w:pPr>
        <w:pStyle w:val="ZADEVA"/>
        <w:numPr>
          <w:ilvl w:val="2"/>
          <w:numId w:val="8"/>
        </w:numPr>
        <w:tabs>
          <w:tab w:val="clear" w:pos="1701"/>
          <w:tab w:val="left" w:pos="0"/>
        </w:tabs>
        <w:suppressAutoHyphens w:val="0"/>
        <w:jc w:val="both"/>
        <w:outlineLvl w:val="2"/>
        <w:rPr>
          <w:b w:val="0"/>
          <w:szCs w:val="20"/>
          <w:lang w:val="sl-SI"/>
        </w:rPr>
      </w:pPr>
      <w:bookmarkStart w:id="52" w:name="_Toc204235414"/>
      <w:r w:rsidRPr="003B47BE">
        <w:rPr>
          <w:b w:val="0"/>
          <w:szCs w:val="20"/>
          <w:lang w:val="sl-SI"/>
        </w:rPr>
        <w:t>Ugotovitve inšpektor</w:t>
      </w:r>
      <w:r>
        <w:rPr>
          <w:b w:val="0"/>
          <w:szCs w:val="20"/>
          <w:lang w:val="sl-SI"/>
        </w:rPr>
        <w:t>ice</w:t>
      </w:r>
      <w:bookmarkEnd w:id="52"/>
    </w:p>
    <w:p w14:paraId="43EDA94B" w14:textId="77777777" w:rsidR="00E52BE0" w:rsidRDefault="00E52BE0" w:rsidP="00E52BE0">
      <w:pPr>
        <w:pStyle w:val="ZADEVA"/>
        <w:tabs>
          <w:tab w:val="clear" w:pos="1701"/>
          <w:tab w:val="left" w:pos="0"/>
        </w:tabs>
        <w:ind w:left="0" w:firstLine="0"/>
        <w:jc w:val="both"/>
        <w:rPr>
          <w:b w:val="0"/>
          <w:szCs w:val="20"/>
          <w:lang w:val="sl-SI"/>
        </w:rPr>
      </w:pPr>
    </w:p>
    <w:p w14:paraId="0F848B86" w14:textId="3D163419" w:rsidR="00E52BE0" w:rsidRDefault="00E52BE0" w:rsidP="00E52BE0">
      <w:pPr>
        <w:pStyle w:val="ZADEVA"/>
        <w:tabs>
          <w:tab w:val="clear" w:pos="1701"/>
          <w:tab w:val="left" w:pos="0"/>
        </w:tabs>
        <w:ind w:left="0" w:firstLine="0"/>
        <w:jc w:val="both"/>
        <w:rPr>
          <w:b w:val="0"/>
          <w:szCs w:val="20"/>
          <w:lang w:val="sl-SI"/>
        </w:rPr>
      </w:pPr>
      <w:r>
        <w:rPr>
          <w:b w:val="0"/>
          <w:szCs w:val="20"/>
          <w:lang w:val="sl-SI"/>
        </w:rPr>
        <w:t>Javn</w:t>
      </w:r>
      <w:r w:rsidR="00287077">
        <w:rPr>
          <w:b w:val="0"/>
          <w:szCs w:val="20"/>
          <w:lang w:val="sl-SI"/>
        </w:rPr>
        <w:t>i</w:t>
      </w:r>
      <w:r>
        <w:rPr>
          <w:b w:val="0"/>
          <w:szCs w:val="20"/>
          <w:lang w:val="sl-SI"/>
        </w:rPr>
        <w:t xml:space="preserve"> uslužben</w:t>
      </w:r>
      <w:r w:rsidR="00287077">
        <w:rPr>
          <w:b w:val="0"/>
          <w:szCs w:val="20"/>
          <w:lang w:val="sl-SI"/>
        </w:rPr>
        <w:t>ec</w:t>
      </w:r>
      <w:r>
        <w:rPr>
          <w:b w:val="0"/>
          <w:szCs w:val="20"/>
          <w:lang w:val="sl-SI"/>
        </w:rPr>
        <w:t xml:space="preserve"> je pogodbo o zaposlitvi za prehod na ZSTSPJS podpisal dne </w:t>
      </w:r>
      <w:r w:rsidR="00287077">
        <w:rPr>
          <w:b w:val="0"/>
          <w:szCs w:val="20"/>
          <w:lang w:val="sl-SI"/>
        </w:rPr>
        <w:t>3</w:t>
      </w:r>
      <w:r>
        <w:rPr>
          <w:b w:val="0"/>
          <w:szCs w:val="20"/>
          <w:lang w:val="sl-SI"/>
        </w:rPr>
        <w:t xml:space="preserve">. </w:t>
      </w:r>
      <w:r w:rsidR="00287077">
        <w:rPr>
          <w:b w:val="0"/>
          <w:szCs w:val="20"/>
          <w:lang w:val="sl-SI"/>
        </w:rPr>
        <w:t>4</w:t>
      </w:r>
      <w:r>
        <w:rPr>
          <w:b w:val="0"/>
          <w:szCs w:val="20"/>
          <w:lang w:val="sl-SI"/>
        </w:rPr>
        <w:t>. 2025, kar je po roku iz prvega odstavka 99. člena ZSTSPJS (31. 12. 2024).</w:t>
      </w:r>
    </w:p>
    <w:p w14:paraId="6AE94F05" w14:textId="77777777" w:rsidR="00E52BE0" w:rsidRDefault="00E52BE0" w:rsidP="00E52BE0">
      <w:pPr>
        <w:pStyle w:val="ZADEVA"/>
        <w:tabs>
          <w:tab w:val="clear" w:pos="1701"/>
          <w:tab w:val="left" w:pos="0"/>
        </w:tabs>
        <w:ind w:left="0" w:firstLine="0"/>
        <w:jc w:val="both"/>
        <w:rPr>
          <w:b w:val="0"/>
          <w:szCs w:val="20"/>
          <w:lang w:val="sl-SI"/>
        </w:rPr>
      </w:pPr>
    </w:p>
    <w:p w14:paraId="759FE159" w14:textId="77777777" w:rsidR="00870D6D" w:rsidRDefault="00870D6D" w:rsidP="00E52BE0">
      <w:pPr>
        <w:pStyle w:val="ZADEVA"/>
        <w:tabs>
          <w:tab w:val="clear" w:pos="1701"/>
          <w:tab w:val="left" w:pos="0"/>
        </w:tabs>
        <w:ind w:left="0" w:firstLine="0"/>
        <w:jc w:val="both"/>
        <w:rPr>
          <w:b w:val="0"/>
          <w:szCs w:val="20"/>
          <w:lang w:val="sl-SI"/>
        </w:rPr>
      </w:pPr>
    </w:p>
    <w:p w14:paraId="6213966F" w14:textId="76757AA8" w:rsidR="00D31CEE" w:rsidRPr="00AE6111" w:rsidRDefault="00D31CEE" w:rsidP="00D31CEE">
      <w:pPr>
        <w:pStyle w:val="ZADEVA"/>
        <w:numPr>
          <w:ilvl w:val="1"/>
          <w:numId w:val="8"/>
        </w:numPr>
        <w:tabs>
          <w:tab w:val="clear" w:pos="1701"/>
          <w:tab w:val="left" w:pos="0"/>
        </w:tabs>
        <w:suppressAutoHyphens w:val="0"/>
        <w:spacing w:line="240" w:lineRule="auto"/>
        <w:jc w:val="both"/>
        <w:outlineLvl w:val="1"/>
        <w:rPr>
          <w:bCs/>
          <w:szCs w:val="20"/>
          <w:lang w:val="sl-SI"/>
        </w:rPr>
      </w:pPr>
      <w:bookmarkStart w:id="53" w:name="_Toc204235415"/>
      <w:r w:rsidRPr="00AE6111">
        <w:rPr>
          <w:bCs/>
          <w:szCs w:val="20"/>
          <w:lang w:val="sl-SI"/>
        </w:rPr>
        <w:t>Javn</w:t>
      </w:r>
      <w:r>
        <w:rPr>
          <w:bCs/>
          <w:szCs w:val="20"/>
          <w:lang w:val="sl-SI"/>
        </w:rPr>
        <w:t>a</w:t>
      </w:r>
      <w:r w:rsidRPr="00AE6111">
        <w:rPr>
          <w:bCs/>
          <w:szCs w:val="20"/>
          <w:lang w:val="sl-SI"/>
        </w:rPr>
        <w:t xml:space="preserve"> uslužben</w:t>
      </w:r>
      <w:r>
        <w:rPr>
          <w:bCs/>
          <w:szCs w:val="20"/>
          <w:lang w:val="sl-SI"/>
        </w:rPr>
        <w:t>ka</w:t>
      </w:r>
      <w:r w:rsidRPr="00AE6111">
        <w:rPr>
          <w:bCs/>
          <w:szCs w:val="20"/>
          <w:lang w:val="sl-SI"/>
        </w:rPr>
        <w:t xml:space="preserve"> </w:t>
      </w:r>
      <w:bookmarkEnd w:id="53"/>
      <w:r w:rsidR="00D226CB">
        <w:rPr>
          <w:bCs/>
          <w:szCs w:val="20"/>
          <w:lang w:val="sl-SI"/>
        </w:rPr>
        <w:t>█</w:t>
      </w:r>
    </w:p>
    <w:p w14:paraId="247F0867" w14:textId="77777777" w:rsidR="00D31CEE" w:rsidRDefault="00D31CEE" w:rsidP="00D31CEE">
      <w:pPr>
        <w:pStyle w:val="ZADEVA"/>
        <w:tabs>
          <w:tab w:val="clear" w:pos="1701"/>
          <w:tab w:val="left" w:pos="0"/>
        </w:tabs>
        <w:suppressAutoHyphens w:val="0"/>
        <w:spacing w:line="240" w:lineRule="auto"/>
        <w:ind w:left="360" w:firstLine="0"/>
        <w:jc w:val="both"/>
        <w:outlineLvl w:val="1"/>
        <w:rPr>
          <w:b w:val="0"/>
          <w:szCs w:val="20"/>
          <w:lang w:val="sl-SI"/>
        </w:rPr>
      </w:pPr>
    </w:p>
    <w:p w14:paraId="3872165C" w14:textId="3DCC32E6" w:rsidR="00D31CEE" w:rsidRDefault="00D31CEE" w:rsidP="00D31CEE">
      <w:pPr>
        <w:pStyle w:val="ZADEVA"/>
        <w:tabs>
          <w:tab w:val="clear" w:pos="1701"/>
          <w:tab w:val="left" w:pos="0"/>
        </w:tabs>
        <w:ind w:left="0" w:firstLine="0"/>
        <w:jc w:val="both"/>
        <w:rPr>
          <w:b w:val="0"/>
          <w:bCs/>
          <w:color w:val="000000"/>
          <w:szCs w:val="20"/>
          <w:lang w:val="sl-SI" w:eastAsia="sl-SI"/>
        </w:rPr>
      </w:pPr>
      <w:r>
        <w:rPr>
          <w:b w:val="0"/>
          <w:szCs w:val="20"/>
          <w:lang w:val="sl-SI"/>
        </w:rPr>
        <w:t xml:space="preserve">Javna uslužbenka </w:t>
      </w:r>
      <w:r w:rsidR="00D226CB">
        <w:rPr>
          <w:b w:val="0"/>
          <w:szCs w:val="20"/>
          <w:lang w:val="sl-SI"/>
        </w:rPr>
        <w:t>█</w:t>
      </w:r>
      <w:r>
        <w:rPr>
          <w:b w:val="0"/>
          <w:szCs w:val="20"/>
          <w:lang w:val="sl-SI"/>
        </w:rPr>
        <w:t xml:space="preserve">, </w:t>
      </w:r>
      <w:r w:rsidR="00D226CB">
        <w:rPr>
          <w:b w:val="0"/>
          <w:szCs w:val="20"/>
          <w:lang w:val="sl-SI"/>
        </w:rPr>
        <w:t>█</w:t>
      </w:r>
      <w:r w:rsidRPr="00264087">
        <w:rPr>
          <w:rStyle w:val="Sprotnaopomba-sklic"/>
          <w:b w:val="0"/>
          <w:bCs/>
          <w:szCs w:val="20"/>
        </w:rPr>
        <w:footnoteReference w:id="22"/>
      </w:r>
      <w:r>
        <w:rPr>
          <w:b w:val="0"/>
          <w:bCs/>
          <w:color w:val="000000"/>
          <w:szCs w:val="20"/>
          <w:lang w:val="sl-SI" w:eastAsia="sl-SI"/>
        </w:rPr>
        <w:t xml:space="preserve">, je imela na dan 31. 12. 2024 </w:t>
      </w:r>
      <w:r w:rsidR="00D226CB">
        <w:rPr>
          <w:b w:val="0"/>
          <w:bCs/>
          <w:color w:val="000000"/>
          <w:szCs w:val="20"/>
          <w:lang w:val="sl-SI" w:eastAsia="sl-SI"/>
        </w:rPr>
        <w:t>█</w:t>
      </w:r>
      <w:r>
        <w:rPr>
          <w:b w:val="0"/>
          <w:bCs/>
          <w:color w:val="000000"/>
          <w:szCs w:val="20"/>
          <w:lang w:val="sl-SI" w:eastAsia="sl-SI"/>
        </w:rPr>
        <w:t>delovne dobe.</w:t>
      </w:r>
    </w:p>
    <w:p w14:paraId="0BD09114" w14:textId="77777777" w:rsidR="00D31CEE" w:rsidRDefault="00D31CEE" w:rsidP="00D31CEE">
      <w:pPr>
        <w:pStyle w:val="ZADEVA"/>
        <w:tabs>
          <w:tab w:val="clear" w:pos="1701"/>
          <w:tab w:val="left" w:pos="0"/>
        </w:tabs>
        <w:ind w:left="0" w:firstLine="0"/>
        <w:jc w:val="both"/>
        <w:rPr>
          <w:b w:val="0"/>
          <w:bCs/>
          <w:color w:val="000000"/>
          <w:szCs w:val="20"/>
          <w:lang w:val="sl-SI" w:eastAsia="sl-SI"/>
        </w:rPr>
      </w:pPr>
    </w:p>
    <w:p w14:paraId="5B5A74F2" w14:textId="77777777" w:rsidR="00D31CEE" w:rsidRPr="00CB6A50" w:rsidRDefault="00D31CEE" w:rsidP="00D31CEE">
      <w:pPr>
        <w:pStyle w:val="ZADEVA"/>
        <w:numPr>
          <w:ilvl w:val="2"/>
          <w:numId w:val="8"/>
        </w:numPr>
        <w:tabs>
          <w:tab w:val="clear" w:pos="1701"/>
          <w:tab w:val="left" w:pos="0"/>
        </w:tabs>
        <w:suppressAutoHyphens w:val="0"/>
        <w:jc w:val="both"/>
        <w:outlineLvl w:val="2"/>
        <w:rPr>
          <w:b w:val="0"/>
          <w:szCs w:val="20"/>
          <w:lang w:val="sl-SI"/>
        </w:rPr>
      </w:pPr>
      <w:bookmarkStart w:id="54" w:name="_Toc204235416"/>
      <w:r>
        <w:rPr>
          <w:b w:val="0"/>
          <w:szCs w:val="20"/>
          <w:lang w:val="sl-SI"/>
        </w:rPr>
        <w:t>Pogodba o zaposlitvi (do 31. 12. 2024)</w:t>
      </w:r>
      <w:bookmarkEnd w:id="54"/>
    </w:p>
    <w:p w14:paraId="38454919" w14:textId="77777777" w:rsidR="00D31CEE" w:rsidRDefault="00D31CEE" w:rsidP="00D31CEE">
      <w:pPr>
        <w:pStyle w:val="ZADEVA"/>
        <w:tabs>
          <w:tab w:val="clear" w:pos="1701"/>
          <w:tab w:val="left" w:pos="0"/>
        </w:tabs>
        <w:ind w:left="0" w:firstLine="0"/>
        <w:jc w:val="both"/>
        <w:rPr>
          <w:b w:val="0"/>
          <w:bCs/>
          <w:color w:val="000000"/>
          <w:szCs w:val="20"/>
          <w:lang w:val="sl-SI" w:eastAsia="sl-SI"/>
        </w:rPr>
      </w:pPr>
    </w:p>
    <w:p w14:paraId="3CCF1FD3" w14:textId="12176B54" w:rsidR="00915DC7" w:rsidRDefault="00915DC7" w:rsidP="00915DC7">
      <w:pPr>
        <w:pStyle w:val="ZADEVA"/>
        <w:tabs>
          <w:tab w:val="clear" w:pos="1701"/>
          <w:tab w:val="left" w:pos="0"/>
        </w:tabs>
        <w:ind w:left="0" w:firstLine="0"/>
        <w:jc w:val="both"/>
        <w:rPr>
          <w:b w:val="0"/>
          <w:szCs w:val="20"/>
          <w:lang w:val="sl-SI"/>
        </w:rPr>
      </w:pPr>
      <w:r>
        <w:rPr>
          <w:b w:val="0"/>
          <w:bCs/>
          <w:color w:val="000000"/>
          <w:szCs w:val="20"/>
          <w:lang w:val="sl-SI" w:eastAsia="sl-SI"/>
        </w:rPr>
        <w:t xml:space="preserve">Pred prehodom na nov plačni sistem je javna uslužbenka </w:t>
      </w:r>
      <w:r w:rsidR="00D226CB">
        <w:rPr>
          <w:b w:val="0"/>
          <w:bCs/>
          <w:color w:val="000000"/>
          <w:szCs w:val="20"/>
          <w:lang w:val="sl-SI" w:eastAsia="sl-SI"/>
        </w:rPr>
        <w:t>█</w:t>
      </w:r>
      <w:r>
        <w:rPr>
          <w:b w:val="0"/>
          <w:bCs/>
          <w:color w:val="000000"/>
          <w:szCs w:val="20"/>
          <w:lang w:val="sl-SI" w:eastAsia="sl-SI"/>
        </w:rPr>
        <w:t xml:space="preserve"> zasedala delovno mesto J017980 vodja enostavnejšega področja/enote II (z do 5 zaposlenim) VII/1, ki se je izvajalo v razponu od 33. do 43. plačnega razreda.  Navedeno delovno mesto je bilo povzeto iz Kolektivne pogodbe za dejavnost vzgoje in izobraževanja</w:t>
      </w:r>
      <w:r>
        <w:rPr>
          <w:b w:val="0"/>
          <w:szCs w:val="20"/>
          <w:lang w:val="sl-SI"/>
        </w:rPr>
        <w:t>.</w:t>
      </w:r>
    </w:p>
    <w:p w14:paraId="54203316" w14:textId="77777777" w:rsidR="00915DC7" w:rsidRDefault="00915DC7" w:rsidP="00915DC7">
      <w:pPr>
        <w:pStyle w:val="ZADEVA"/>
        <w:tabs>
          <w:tab w:val="clear" w:pos="1701"/>
          <w:tab w:val="left" w:pos="0"/>
        </w:tabs>
        <w:ind w:left="0" w:firstLine="0"/>
        <w:jc w:val="both"/>
        <w:rPr>
          <w:b w:val="0"/>
          <w:szCs w:val="20"/>
          <w:lang w:val="sl-SI"/>
        </w:rPr>
      </w:pPr>
    </w:p>
    <w:p w14:paraId="5C82CEFD" w14:textId="2E107B9C" w:rsidR="00915DC7" w:rsidRDefault="00C46BC2" w:rsidP="00915DC7">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Javna uslužbenka je bila na delovnem mestu </w:t>
      </w:r>
      <w:r w:rsidR="00915DC7">
        <w:rPr>
          <w:b w:val="0"/>
          <w:bCs/>
          <w:color w:val="000000"/>
          <w:szCs w:val="20"/>
          <w:lang w:val="sl-SI" w:eastAsia="sl-SI"/>
        </w:rPr>
        <w:t>J017980 vodja enostavnejšega področja/enote II (z do 5 zaposlenim) VII/1 uvrščena v 40. plačni razred (7 napredovanj)</w:t>
      </w:r>
      <w:r w:rsidR="00915DC7" w:rsidRPr="00264087">
        <w:rPr>
          <w:rStyle w:val="Sprotnaopomba-sklic"/>
          <w:b w:val="0"/>
          <w:bCs/>
          <w:szCs w:val="20"/>
        </w:rPr>
        <w:footnoteReference w:id="23"/>
      </w:r>
      <w:r w:rsidR="00915DC7" w:rsidRPr="00264087">
        <w:rPr>
          <w:b w:val="0"/>
          <w:bCs/>
          <w:color w:val="000000"/>
          <w:szCs w:val="20"/>
          <w:lang w:val="sl-SI" w:eastAsia="sl-SI"/>
        </w:rPr>
        <w:t>.</w:t>
      </w:r>
    </w:p>
    <w:p w14:paraId="214BA97C" w14:textId="77777777" w:rsidR="00915DC7" w:rsidRDefault="00915DC7" w:rsidP="00915DC7">
      <w:pPr>
        <w:pStyle w:val="ZADEVA"/>
        <w:tabs>
          <w:tab w:val="clear" w:pos="1701"/>
          <w:tab w:val="left" w:pos="0"/>
        </w:tabs>
        <w:ind w:left="0" w:firstLine="0"/>
        <w:jc w:val="both"/>
        <w:rPr>
          <w:b w:val="0"/>
          <w:bCs/>
          <w:color w:val="000000"/>
          <w:szCs w:val="20"/>
          <w:lang w:val="sl-SI" w:eastAsia="sl-SI"/>
        </w:rPr>
      </w:pPr>
    </w:p>
    <w:p w14:paraId="6EB1D143" w14:textId="77777777" w:rsidR="00915DC7" w:rsidRPr="003B47BE" w:rsidRDefault="00915DC7" w:rsidP="00915DC7">
      <w:pPr>
        <w:pStyle w:val="ZADEVA"/>
        <w:numPr>
          <w:ilvl w:val="2"/>
          <w:numId w:val="8"/>
        </w:numPr>
        <w:tabs>
          <w:tab w:val="clear" w:pos="1701"/>
          <w:tab w:val="left" w:pos="0"/>
        </w:tabs>
        <w:suppressAutoHyphens w:val="0"/>
        <w:jc w:val="both"/>
        <w:outlineLvl w:val="2"/>
        <w:rPr>
          <w:b w:val="0"/>
          <w:szCs w:val="20"/>
          <w:lang w:val="sl-SI"/>
        </w:rPr>
      </w:pPr>
      <w:bookmarkStart w:id="55" w:name="_Toc204235417"/>
      <w:r w:rsidRPr="003B47BE">
        <w:rPr>
          <w:b w:val="0"/>
          <w:szCs w:val="20"/>
          <w:lang w:val="sl-SI"/>
        </w:rPr>
        <w:t>P</w:t>
      </w:r>
      <w:r>
        <w:rPr>
          <w:b w:val="0"/>
          <w:szCs w:val="20"/>
          <w:lang w:val="sl-SI"/>
        </w:rPr>
        <w:t>ogodba o zaposlitvi (od 1. 1. 2025 dalje)</w:t>
      </w:r>
      <w:bookmarkEnd w:id="55"/>
    </w:p>
    <w:p w14:paraId="36B5E1AA" w14:textId="77777777" w:rsidR="00915DC7" w:rsidRDefault="00915DC7" w:rsidP="00915DC7">
      <w:pPr>
        <w:jc w:val="both"/>
        <w:rPr>
          <w:iCs/>
          <w:color w:val="000000"/>
          <w:szCs w:val="20"/>
        </w:rPr>
      </w:pPr>
    </w:p>
    <w:p w14:paraId="7A9F0701" w14:textId="323DC3DE" w:rsidR="00915DC7" w:rsidRPr="00ED4B47" w:rsidRDefault="00915DC7" w:rsidP="00915DC7">
      <w:pPr>
        <w:jc w:val="both"/>
        <w:rPr>
          <w:iCs/>
          <w:color w:val="000000"/>
          <w:szCs w:val="20"/>
        </w:rPr>
      </w:pPr>
      <w:r>
        <w:rPr>
          <w:iCs/>
          <w:color w:val="000000"/>
          <w:szCs w:val="20"/>
        </w:rPr>
        <w:t xml:space="preserve">Na podlagi Aneksa h </w:t>
      </w:r>
      <w:r w:rsidR="00047930">
        <w:rPr>
          <w:iCs/>
          <w:color w:val="000000"/>
          <w:szCs w:val="20"/>
        </w:rPr>
        <w:t>KPDVI</w:t>
      </w:r>
      <w:r>
        <w:rPr>
          <w:iCs/>
          <w:color w:val="000000"/>
          <w:szCs w:val="20"/>
        </w:rPr>
        <w:t xml:space="preserve"> je delovno </w:t>
      </w:r>
      <w:r w:rsidRPr="00ED4B47">
        <w:rPr>
          <w:iCs/>
          <w:color w:val="000000"/>
          <w:szCs w:val="20"/>
        </w:rPr>
        <w:t xml:space="preserve">mesto </w:t>
      </w:r>
      <w:r w:rsidR="00A2466D">
        <w:rPr>
          <w:iCs/>
          <w:color w:val="000000"/>
          <w:szCs w:val="20"/>
        </w:rPr>
        <w:t>D097079</w:t>
      </w:r>
      <w:r>
        <w:rPr>
          <w:color w:val="000000"/>
          <w:szCs w:val="20"/>
          <w:lang w:eastAsia="sl-SI"/>
        </w:rPr>
        <w:t xml:space="preserve"> </w:t>
      </w:r>
      <w:r w:rsidR="00A2466D">
        <w:rPr>
          <w:color w:val="000000"/>
          <w:szCs w:val="20"/>
          <w:lang w:eastAsia="sl-SI"/>
        </w:rPr>
        <w:t>vodja enostavnejšega področja/enote II (z do 5 zaposlenim) VII/1</w:t>
      </w:r>
      <w:r w:rsidRPr="00ED4B47">
        <w:rPr>
          <w:color w:val="000000"/>
          <w:szCs w:val="20"/>
          <w:lang w:eastAsia="sl-SI"/>
        </w:rPr>
        <w:t xml:space="preserve"> uvrščeno v </w:t>
      </w:r>
      <w:r w:rsidR="00A2466D">
        <w:rPr>
          <w:color w:val="000000"/>
          <w:szCs w:val="20"/>
          <w:lang w:eastAsia="sl-SI"/>
        </w:rPr>
        <w:t>18</w:t>
      </w:r>
      <w:r>
        <w:rPr>
          <w:color w:val="000000"/>
          <w:szCs w:val="20"/>
          <w:lang w:eastAsia="sl-SI"/>
        </w:rPr>
        <w:t xml:space="preserve">. </w:t>
      </w:r>
      <w:r w:rsidRPr="00ED4B47">
        <w:rPr>
          <w:color w:val="000000"/>
          <w:szCs w:val="20"/>
          <w:lang w:eastAsia="sl-SI"/>
        </w:rPr>
        <w:t xml:space="preserve">plačni razred, končni plačni razred pa je </w:t>
      </w:r>
      <w:r w:rsidR="00A2466D">
        <w:rPr>
          <w:color w:val="000000"/>
          <w:szCs w:val="20"/>
          <w:lang w:eastAsia="sl-SI"/>
        </w:rPr>
        <w:t>28</w:t>
      </w:r>
      <w:r w:rsidRPr="00ED4B47">
        <w:rPr>
          <w:color w:val="000000"/>
          <w:szCs w:val="20"/>
          <w:lang w:eastAsia="sl-SI"/>
        </w:rPr>
        <w:t>.</w:t>
      </w:r>
    </w:p>
    <w:p w14:paraId="41DC9FCF" w14:textId="77777777" w:rsidR="00915DC7" w:rsidRDefault="00915DC7" w:rsidP="00915DC7">
      <w:pPr>
        <w:jc w:val="both"/>
        <w:rPr>
          <w:iCs/>
          <w:color w:val="000000"/>
          <w:szCs w:val="20"/>
        </w:rPr>
      </w:pPr>
    </w:p>
    <w:p w14:paraId="47EB9826" w14:textId="5DCA6377" w:rsidR="00915DC7" w:rsidRDefault="00915DC7" w:rsidP="00915DC7">
      <w:pPr>
        <w:pStyle w:val="ZADEVA"/>
        <w:tabs>
          <w:tab w:val="clear" w:pos="1701"/>
          <w:tab w:val="left" w:pos="0"/>
        </w:tabs>
        <w:ind w:left="0" w:firstLine="0"/>
        <w:jc w:val="both"/>
        <w:rPr>
          <w:b w:val="0"/>
          <w:bCs/>
          <w:iCs/>
          <w:color w:val="000000"/>
          <w:szCs w:val="20"/>
          <w:lang w:val="sl-SI"/>
        </w:rPr>
      </w:pPr>
      <w:r w:rsidRPr="00D64C4B">
        <w:rPr>
          <w:b w:val="0"/>
          <w:bCs/>
          <w:iCs/>
          <w:color w:val="000000"/>
          <w:szCs w:val="20"/>
          <w:lang w:val="sl-SI"/>
        </w:rPr>
        <w:t>Javn</w:t>
      </w:r>
      <w:r>
        <w:rPr>
          <w:b w:val="0"/>
          <w:bCs/>
          <w:iCs/>
          <w:color w:val="000000"/>
          <w:szCs w:val="20"/>
          <w:lang w:val="sl-SI"/>
        </w:rPr>
        <w:t>a</w:t>
      </w:r>
      <w:r w:rsidRPr="00D64C4B">
        <w:rPr>
          <w:b w:val="0"/>
          <w:bCs/>
          <w:iCs/>
          <w:color w:val="000000"/>
          <w:szCs w:val="20"/>
          <w:lang w:val="sl-SI"/>
        </w:rPr>
        <w:t xml:space="preserve"> uslužben</w:t>
      </w:r>
      <w:r>
        <w:rPr>
          <w:b w:val="0"/>
          <w:bCs/>
          <w:iCs/>
          <w:color w:val="000000"/>
          <w:szCs w:val="20"/>
          <w:lang w:val="sl-SI"/>
        </w:rPr>
        <w:t>ka je</w:t>
      </w:r>
      <w:r w:rsidRPr="00D64C4B">
        <w:rPr>
          <w:b w:val="0"/>
          <w:bCs/>
          <w:iCs/>
          <w:color w:val="000000"/>
          <w:szCs w:val="20"/>
          <w:lang w:val="sl-SI"/>
        </w:rPr>
        <w:t xml:space="preserve"> dne </w:t>
      </w:r>
      <w:r w:rsidR="00A2466D">
        <w:rPr>
          <w:b w:val="0"/>
          <w:bCs/>
          <w:iCs/>
          <w:color w:val="000000"/>
          <w:szCs w:val="20"/>
          <w:lang w:val="sl-SI"/>
        </w:rPr>
        <w:t>7</w:t>
      </w:r>
      <w:r w:rsidRPr="00D64C4B">
        <w:rPr>
          <w:b w:val="0"/>
          <w:bCs/>
          <w:iCs/>
          <w:color w:val="000000"/>
          <w:szCs w:val="20"/>
          <w:lang w:val="sl-SI"/>
        </w:rPr>
        <w:t xml:space="preserve">. </w:t>
      </w:r>
      <w:r>
        <w:rPr>
          <w:b w:val="0"/>
          <w:bCs/>
          <w:iCs/>
          <w:color w:val="000000"/>
          <w:szCs w:val="20"/>
          <w:lang w:val="sl-SI"/>
        </w:rPr>
        <w:t>2</w:t>
      </w:r>
      <w:r w:rsidRPr="00D64C4B">
        <w:rPr>
          <w:b w:val="0"/>
          <w:bCs/>
          <w:iCs/>
          <w:color w:val="000000"/>
          <w:szCs w:val="20"/>
          <w:lang w:val="sl-SI"/>
        </w:rPr>
        <w:t>. 2025 podpisal</w:t>
      </w:r>
      <w:r>
        <w:rPr>
          <w:b w:val="0"/>
          <w:bCs/>
          <w:iCs/>
          <w:color w:val="000000"/>
          <w:szCs w:val="20"/>
          <w:lang w:val="sl-SI"/>
        </w:rPr>
        <w:t>a</w:t>
      </w:r>
      <w:r w:rsidRPr="00D64C4B">
        <w:rPr>
          <w:b w:val="0"/>
          <w:bCs/>
          <w:iCs/>
          <w:color w:val="000000"/>
          <w:szCs w:val="20"/>
          <w:lang w:val="sl-SI"/>
        </w:rPr>
        <w:t xml:space="preserve"> </w:t>
      </w:r>
      <w:r w:rsidR="00A2466D">
        <w:rPr>
          <w:b w:val="0"/>
          <w:bCs/>
          <w:iCs/>
          <w:color w:val="000000"/>
          <w:szCs w:val="20"/>
          <w:lang w:val="sl-SI"/>
        </w:rPr>
        <w:t>Aneks št. 1 k p</w:t>
      </w:r>
      <w:r>
        <w:rPr>
          <w:b w:val="0"/>
          <w:bCs/>
          <w:iCs/>
          <w:color w:val="000000"/>
          <w:szCs w:val="20"/>
          <w:lang w:val="sl-SI"/>
        </w:rPr>
        <w:t>ogodb</w:t>
      </w:r>
      <w:r w:rsidR="00A2466D">
        <w:rPr>
          <w:b w:val="0"/>
          <w:bCs/>
          <w:iCs/>
          <w:color w:val="000000"/>
          <w:szCs w:val="20"/>
          <w:lang w:val="sl-SI"/>
        </w:rPr>
        <w:t>i</w:t>
      </w:r>
      <w:r>
        <w:rPr>
          <w:b w:val="0"/>
          <w:bCs/>
          <w:iCs/>
          <w:color w:val="000000"/>
          <w:szCs w:val="20"/>
          <w:lang w:val="sl-SI"/>
        </w:rPr>
        <w:t xml:space="preserve"> o zaposlitvi</w:t>
      </w:r>
      <w:r w:rsidRPr="00D64C4B">
        <w:rPr>
          <w:rStyle w:val="Sprotnaopomba-sklic"/>
          <w:b w:val="0"/>
          <w:bCs/>
          <w:szCs w:val="20"/>
          <w:lang w:val="sl-SI"/>
        </w:rPr>
        <w:footnoteReference w:id="24"/>
      </w:r>
      <w:r w:rsidRPr="00D64C4B">
        <w:rPr>
          <w:b w:val="0"/>
          <w:bCs/>
          <w:iCs/>
          <w:color w:val="000000"/>
          <w:szCs w:val="20"/>
          <w:lang w:val="sl-SI"/>
        </w:rPr>
        <w:t>, na podlagi katere je bil</w:t>
      </w:r>
      <w:r>
        <w:rPr>
          <w:b w:val="0"/>
          <w:bCs/>
          <w:iCs/>
          <w:color w:val="000000"/>
          <w:szCs w:val="20"/>
          <w:lang w:val="sl-SI"/>
        </w:rPr>
        <w:t xml:space="preserve">a v skladu s 96. in 97. členom ZSTSPJS na delovnem </w:t>
      </w:r>
      <w:r w:rsidRPr="00A2466D">
        <w:rPr>
          <w:b w:val="0"/>
          <w:bCs/>
          <w:iCs/>
          <w:noProof/>
          <w:color w:val="000000"/>
          <w:szCs w:val="20"/>
          <w:lang w:val="sl-SI"/>
        </w:rPr>
        <w:t xml:space="preserve">mestu </w:t>
      </w:r>
      <w:r w:rsidR="00A2466D" w:rsidRPr="00A2466D">
        <w:rPr>
          <w:b w:val="0"/>
          <w:bCs/>
          <w:iCs/>
          <w:noProof/>
          <w:color w:val="000000"/>
          <w:szCs w:val="20"/>
          <w:lang w:val="sl-SI"/>
        </w:rPr>
        <w:t>D097079</w:t>
      </w:r>
      <w:r w:rsidR="00A2466D" w:rsidRPr="00A2466D">
        <w:rPr>
          <w:b w:val="0"/>
          <w:bCs/>
          <w:noProof/>
          <w:color w:val="000000"/>
          <w:szCs w:val="20"/>
          <w:lang w:val="sl-SI" w:eastAsia="sl-SI"/>
        </w:rPr>
        <w:t xml:space="preserve"> vodja enostavnejšega področja/enote II (z do 5 zaposlenim) VII/1 </w:t>
      </w:r>
      <w:r w:rsidRPr="00A2466D">
        <w:rPr>
          <w:b w:val="0"/>
          <w:bCs/>
          <w:iCs/>
          <w:noProof/>
          <w:color w:val="000000"/>
          <w:szCs w:val="20"/>
          <w:lang w:val="sl-SI"/>
        </w:rPr>
        <w:t xml:space="preserve">uvrščena v </w:t>
      </w:r>
      <w:r w:rsidR="00A2466D">
        <w:rPr>
          <w:b w:val="0"/>
          <w:bCs/>
          <w:iCs/>
          <w:noProof/>
          <w:color w:val="000000"/>
          <w:szCs w:val="20"/>
          <w:lang w:val="sl-SI"/>
        </w:rPr>
        <w:t>25</w:t>
      </w:r>
      <w:r w:rsidRPr="003F6103">
        <w:rPr>
          <w:b w:val="0"/>
          <w:bCs/>
          <w:iCs/>
          <w:color w:val="000000"/>
          <w:szCs w:val="20"/>
          <w:lang w:val="sl-SI"/>
        </w:rPr>
        <w:t>. plačni razred (</w:t>
      </w:r>
      <w:r w:rsidR="00A2466D">
        <w:rPr>
          <w:b w:val="0"/>
          <w:bCs/>
          <w:iCs/>
          <w:color w:val="000000"/>
          <w:szCs w:val="20"/>
          <w:lang w:val="sl-SI"/>
        </w:rPr>
        <w:t>2.548,92</w:t>
      </w:r>
      <w:r w:rsidRPr="003F6103">
        <w:rPr>
          <w:b w:val="0"/>
          <w:bCs/>
          <w:iCs/>
          <w:color w:val="000000"/>
          <w:szCs w:val="20"/>
          <w:lang w:val="sl-SI"/>
        </w:rPr>
        <w:t xml:space="preserve"> EUR</w:t>
      </w:r>
      <w:r>
        <w:rPr>
          <w:b w:val="0"/>
          <w:bCs/>
          <w:iCs/>
          <w:color w:val="000000"/>
          <w:szCs w:val="20"/>
          <w:lang w:val="sl-SI"/>
        </w:rPr>
        <w:t xml:space="preserve"> bruto)</w:t>
      </w:r>
    </w:p>
    <w:p w14:paraId="3438BC60" w14:textId="77777777" w:rsidR="00915DC7" w:rsidRDefault="00915DC7" w:rsidP="00915DC7">
      <w:pPr>
        <w:pStyle w:val="ZADEVA"/>
        <w:tabs>
          <w:tab w:val="clear" w:pos="1701"/>
          <w:tab w:val="left" w:pos="0"/>
        </w:tabs>
        <w:ind w:left="0" w:firstLine="0"/>
        <w:jc w:val="both"/>
        <w:rPr>
          <w:b w:val="0"/>
          <w:bCs/>
          <w:iCs/>
          <w:color w:val="000000"/>
          <w:szCs w:val="20"/>
          <w:lang w:val="sl-SI"/>
        </w:rPr>
      </w:pPr>
    </w:p>
    <w:p w14:paraId="7F9F8F28" w14:textId="526DF47F" w:rsidR="00915DC7" w:rsidRDefault="00915DC7" w:rsidP="00915DC7">
      <w:pPr>
        <w:pStyle w:val="ZADEVA"/>
        <w:tabs>
          <w:tab w:val="clear" w:pos="1701"/>
          <w:tab w:val="left" w:pos="0"/>
        </w:tabs>
        <w:ind w:left="0" w:firstLine="0"/>
        <w:jc w:val="both"/>
        <w:rPr>
          <w:b w:val="0"/>
          <w:bCs/>
          <w:iCs/>
          <w:color w:val="000000"/>
          <w:szCs w:val="20"/>
          <w:lang w:val="sl-SI"/>
        </w:rPr>
      </w:pPr>
      <w:r>
        <w:rPr>
          <w:b w:val="0"/>
          <w:bCs/>
          <w:iCs/>
          <w:color w:val="000000"/>
          <w:szCs w:val="20"/>
          <w:lang w:val="sl-SI"/>
        </w:rPr>
        <w:t xml:space="preserve">V </w:t>
      </w:r>
      <w:r w:rsidR="00A2466D">
        <w:rPr>
          <w:b w:val="0"/>
          <w:bCs/>
          <w:iCs/>
          <w:color w:val="000000"/>
          <w:szCs w:val="20"/>
          <w:lang w:val="sl-SI"/>
        </w:rPr>
        <w:t>2</w:t>
      </w:r>
      <w:r>
        <w:rPr>
          <w:b w:val="0"/>
          <w:bCs/>
          <w:iCs/>
          <w:color w:val="000000"/>
          <w:szCs w:val="20"/>
          <w:lang w:val="sl-SI"/>
        </w:rPr>
        <w:t xml:space="preserve">. členu </w:t>
      </w:r>
      <w:r w:rsidR="00A2466D">
        <w:rPr>
          <w:b w:val="0"/>
          <w:bCs/>
          <w:iCs/>
          <w:color w:val="000000"/>
          <w:szCs w:val="20"/>
          <w:lang w:val="sl-SI"/>
        </w:rPr>
        <w:t xml:space="preserve">aneksa k </w:t>
      </w:r>
      <w:r>
        <w:rPr>
          <w:b w:val="0"/>
          <w:bCs/>
          <w:iCs/>
          <w:color w:val="000000"/>
          <w:szCs w:val="20"/>
          <w:lang w:val="sl-SI"/>
        </w:rPr>
        <w:t>pogodb</w:t>
      </w:r>
      <w:r w:rsidR="00A2466D">
        <w:rPr>
          <w:b w:val="0"/>
          <w:bCs/>
          <w:iCs/>
          <w:color w:val="000000"/>
          <w:szCs w:val="20"/>
          <w:lang w:val="sl-SI"/>
        </w:rPr>
        <w:t>i</w:t>
      </w:r>
      <w:r>
        <w:rPr>
          <w:b w:val="0"/>
          <w:bCs/>
          <w:iCs/>
          <w:color w:val="000000"/>
          <w:szCs w:val="20"/>
          <w:lang w:val="sl-SI"/>
        </w:rPr>
        <w:t xml:space="preserve"> je določeno, da se s 1. 1. 2025 plačni razred </w:t>
      </w:r>
      <w:r w:rsidR="00C46BC2">
        <w:rPr>
          <w:b w:val="0"/>
          <w:bCs/>
          <w:iCs/>
          <w:color w:val="000000"/>
          <w:szCs w:val="20"/>
          <w:lang w:val="sl-SI"/>
        </w:rPr>
        <w:t xml:space="preserve">delovnega mesta </w:t>
      </w:r>
      <w:r w:rsidR="00C46BC2" w:rsidRPr="00A2466D">
        <w:rPr>
          <w:b w:val="0"/>
          <w:bCs/>
          <w:noProof/>
          <w:color w:val="000000"/>
          <w:szCs w:val="20"/>
          <w:lang w:val="sl-SI" w:eastAsia="sl-SI"/>
        </w:rPr>
        <w:t>vodja enostavnejšega področja/enote II (z do 5 zaposlenim) VII/1</w:t>
      </w:r>
      <w:r w:rsidR="00C46BC2">
        <w:rPr>
          <w:b w:val="0"/>
          <w:bCs/>
          <w:noProof/>
          <w:color w:val="000000"/>
          <w:szCs w:val="20"/>
          <w:lang w:val="sl-SI" w:eastAsia="sl-SI"/>
        </w:rPr>
        <w:t xml:space="preserve"> </w:t>
      </w:r>
      <w:r>
        <w:rPr>
          <w:b w:val="0"/>
          <w:bCs/>
          <w:iCs/>
          <w:color w:val="000000"/>
          <w:szCs w:val="20"/>
          <w:lang w:val="sl-SI"/>
        </w:rPr>
        <w:t>v skladu z Aneksom h KPVIZ določi na naslednji način:</w:t>
      </w:r>
    </w:p>
    <w:p w14:paraId="2743DB08" w14:textId="77777777" w:rsidR="00915DC7" w:rsidRDefault="00915DC7" w:rsidP="00915DC7">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4531"/>
        <w:gridCol w:w="3963"/>
      </w:tblGrid>
      <w:tr w:rsidR="00915DC7" w14:paraId="55FCE6FC" w14:textId="77777777" w:rsidTr="009C19CF">
        <w:tc>
          <w:tcPr>
            <w:tcW w:w="4531" w:type="dxa"/>
          </w:tcPr>
          <w:p w14:paraId="71369227" w14:textId="77777777" w:rsidR="00915DC7" w:rsidRDefault="00915DC7" w:rsidP="009C19CF">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Šifra DM</w:t>
            </w:r>
          </w:p>
        </w:tc>
        <w:tc>
          <w:tcPr>
            <w:tcW w:w="3963" w:type="dxa"/>
          </w:tcPr>
          <w:p w14:paraId="5591D09C" w14:textId="0A9BAF7C" w:rsidR="00915DC7" w:rsidRDefault="00915DC7"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D0</w:t>
            </w:r>
            <w:r w:rsidR="00A2466D">
              <w:rPr>
                <w:b w:val="0"/>
                <w:bCs/>
                <w:color w:val="000000"/>
                <w:szCs w:val="20"/>
                <w:lang w:val="sl-SI" w:eastAsia="sl-SI"/>
              </w:rPr>
              <w:t>97079</w:t>
            </w:r>
          </w:p>
        </w:tc>
      </w:tr>
      <w:tr w:rsidR="00915DC7" w14:paraId="75939535" w14:textId="77777777" w:rsidTr="009C19CF">
        <w:tc>
          <w:tcPr>
            <w:tcW w:w="4531" w:type="dxa"/>
          </w:tcPr>
          <w:p w14:paraId="6236241E" w14:textId="77777777" w:rsidR="00915DC7" w:rsidRDefault="00915DC7" w:rsidP="009C19CF">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Delovno mesto</w:t>
            </w:r>
          </w:p>
        </w:tc>
        <w:tc>
          <w:tcPr>
            <w:tcW w:w="3963" w:type="dxa"/>
          </w:tcPr>
          <w:p w14:paraId="5214732E" w14:textId="6F734495" w:rsidR="00915DC7" w:rsidRDefault="00A2466D" w:rsidP="009C19CF">
            <w:pPr>
              <w:pStyle w:val="ZADEVA"/>
              <w:tabs>
                <w:tab w:val="clear" w:pos="1701"/>
                <w:tab w:val="left" w:pos="0"/>
              </w:tabs>
              <w:ind w:left="0" w:firstLine="0"/>
              <w:jc w:val="center"/>
              <w:rPr>
                <w:b w:val="0"/>
                <w:bCs/>
                <w:color w:val="000000"/>
                <w:szCs w:val="20"/>
                <w:lang w:val="sl-SI" w:eastAsia="sl-SI"/>
              </w:rPr>
            </w:pPr>
            <w:r>
              <w:rPr>
                <w:b w:val="0"/>
                <w:bCs/>
                <w:noProof/>
                <w:color w:val="000000"/>
                <w:szCs w:val="20"/>
                <w:lang w:val="sl-SI" w:eastAsia="sl-SI"/>
              </w:rPr>
              <w:t>V</w:t>
            </w:r>
            <w:r w:rsidRPr="00A2466D">
              <w:rPr>
                <w:b w:val="0"/>
                <w:bCs/>
                <w:noProof/>
                <w:color w:val="000000"/>
                <w:szCs w:val="20"/>
                <w:lang w:val="sl-SI" w:eastAsia="sl-SI"/>
              </w:rPr>
              <w:t>odja enostavnejšega področja/enote II (z do 5 zaposlenim) VII/</w:t>
            </w:r>
            <w:r>
              <w:rPr>
                <w:b w:val="0"/>
                <w:bCs/>
                <w:noProof/>
                <w:color w:val="000000"/>
                <w:szCs w:val="20"/>
                <w:lang w:val="sl-SI" w:eastAsia="sl-SI"/>
              </w:rPr>
              <w:t>1</w:t>
            </w:r>
          </w:p>
        </w:tc>
      </w:tr>
      <w:tr w:rsidR="00915DC7" w14:paraId="42EC599A" w14:textId="77777777" w:rsidTr="009C19CF">
        <w:tc>
          <w:tcPr>
            <w:tcW w:w="4531" w:type="dxa"/>
          </w:tcPr>
          <w:p w14:paraId="39D008DE" w14:textId="77777777" w:rsidR="00915DC7" w:rsidRDefault="00915DC7" w:rsidP="009C19CF">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Tarifni razred </w:t>
            </w:r>
          </w:p>
        </w:tc>
        <w:tc>
          <w:tcPr>
            <w:tcW w:w="3963" w:type="dxa"/>
          </w:tcPr>
          <w:p w14:paraId="7CF0F4CD" w14:textId="6ED9E423" w:rsidR="00915DC7" w:rsidRDefault="00A2466D"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VII/1</w:t>
            </w:r>
          </w:p>
        </w:tc>
      </w:tr>
      <w:tr w:rsidR="00915DC7" w14:paraId="211D2E73" w14:textId="77777777" w:rsidTr="009C19CF">
        <w:tc>
          <w:tcPr>
            <w:tcW w:w="4531" w:type="dxa"/>
          </w:tcPr>
          <w:p w14:paraId="00364FFA" w14:textId="77777777" w:rsidR="00915DC7" w:rsidRDefault="00915DC7" w:rsidP="009C19CF">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Šifra naziva</w:t>
            </w:r>
          </w:p>
        </w:tc>
        <w:tc>
          <w:tcPr>
            <w:tcW w:w="3963" w:type="dxa"/>
          </w:tcPr>
          <w:p w14:paraId="3EA6D3EE" w14:textId="25E5D04B" w:rsidR="00915DC7" w:rsidRDefault="00A2466D"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0</w:t>
            </w:r>
          </w:p>
        </w:tc>
      </w:tr>
      <w:tr w:rsidR="00915DC7" w14:paraId="7741D77D" w14:textId="77777777" w:rsidTr="009C19CF">
        <w:tc>
          <w:tcPr>
            <w:tcW w:w="4531" w:type="dxa"/>
          </w:tcPr>
          <w:p w14:paraId="3D52FFDC" w14:textId="03B2C6DB" w:rsidR="00915DC7" w:rsidRDefault="00915DC7" w:rsidP="009C19CF">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PR </w:t>
            </w:r>
            <w:r w:rsidR="00A2466D">
              <w:rPr>
                <w:b w:val="0"/>
                <w:bCs/>
                <w:color w:val="000000"/>
                <w:szCs w:val="20"/>
                <w:lang w:val="sl-SI" w:eastAsia="sl-SI"/>
              </w:rPr>
              <w:t>delavca na dan 31</w:t>
            </w:r>
            <w:r>
              <w:rPr>
                <w:b w:val="0"/>
                <w:bCs/>
                <w:color w:val="000000"/>
                <w:szCs w:val="20"/>
                <w:lang w:val="sl-SI" w:eastAsia="sl-SI"/>
              </w:rPr>
              <w:t>.12.2024</w:t>
            </w:r>
          </w:p>
        </w:tc>
        <w:tc>
          <w:tcPr>
            <w:tcW w:w="3963" w:type="dxa"/>
          </w:tcPr>
          <w:p w14:paraId="342E8219" w14:textId="5C6D7495" w:rsidR="00915DC7" w:rsidRDefault="00915DC7"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4</w:t>
            </w:r>
            <w:r w:rsidR="00A2466D">
              <w:rPr>
                <w:b w:val="0"/>
                <w:bCs/>
                <w:color w:val="000000"/>
                <w:szCs w:val="20"/>
                <w:lang w:val="sl-SI" w:eastAsia="sl-SI"/>
              </w:rPr>
              <w:t>0</w:t>
            </w:r>
          </w:p>
        </w:tc>
      </w:tr>
      <w:tr w:rsidR="00915DC7" w14:paraId="48F4B673" w14:textId="77777777" w:rsidTr="009C19CF">
        <w:tc>
          <w:tcPr>
            <w:tcW w:w="4531" w:type="dxa"/>
          </w:tcPr>
          <w:p w14:paraId="33F4D185" w14:textId="77777777" w:rsidR="00915DC7" w:rsidRDefault="00915DC7" w:rsidP="009C19CF">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Število PR za odpravo nesorazmerij</w:t>
            </w:r>
          </w:p>
        </w:tc>
        <w:tc>
          <w:tcPr>
            <w:tcW w:w="3963" w:type="dxa"/>
          </w:tcPr>
          <w:p w14:paraId="52169F93" w14:textId="1FB680AD" w:rsidR="00915DC7" w:rsidRDefault="00A2466D"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w:t>
            </w:r>
          </w:p>
        </w:tc>
      </w:tr>
      <w:tr w:rsidR="00915DC7" w:rsidRPr="003F6103" w14:paraId="4BCF0215" w14:textId="77777777" w:rsidTr="009C19CF">
        <w:tc>
          <w:tcPr>
            <w:tcW w:w="4531" w:type="dxa"/>
          </w:tcPr>
          <w:p w14:paraId="6F0830C4" w14:textId="77777777" w:rsidR="00915DC7" w:rsidRPr="003F6103" w:rsidRDefault="00915DC7" w:rsidP="009C19CF">
            <w:pPr>
              <w:pStyle w:val="ZADEVA"/>
              <w:tabs>
                <w:tab w:val="clear" w:pos="1701"/>
                <w:tab w:val="left" w:pos="0"/>
              </w:tabs>
              <w:ind w:left="0" w:firstLine="0"/>
              <w:jc w:val="both"/>
              <w:rPr>
                <w:b w:val="0"/>
                <w:bCs/>
                <w:color w:val="000000"/>
                <w:szCs w:val="20"/>
                <w:lang w:val="sl-SI" w:eastAsia="sl-SI"/>
              </w:rPr>
            </w:pPr>
            <w:r w:rsidRPr="003F6103">
              <w:rPr>
                <w:b w:val="0"/>
                <w:bCs/>
                <w:color w:val="000000"/>
                <w:szCs w:val="20"/>
                <w:lang w:val="sl-SI" w:eastAsia="sl-SI"/>
              </w:rPr>
              <w:t>Plačni razred za prevedbo</w:t>
            </w:r>
          </w:p>
        </w:tc>
        <w:tc>
          <w:tcPr>
            <w:tcW w:w="3963" w:type="dxa"/>
          </w:tcPr>
          <w:p w14:paraId="2843CAFD" w14:textId="6358D715" w:rsidR="00915DC7" w:rsidRPr="003F6103" w:rsidRDefault="003117D2"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 xml:space="preserve">33 </w:t>
            </w:r>
          </w:p>
        </w:tc>
      </w:tr>
      <w:tr w:rsidR="00915DC7" w14:paraId="2211D7D6" w14:textId="77777777" w:rsidTr="009C19CF">
        <w:tc>
          <w:tcPr>
            <w:tcW w:w="4531" w:type="dxa"/>
          </w:tcPr>
          <w:p w14:paraId="5F8FC5FB" w14:textId="77777777" w:rsidR="00915DC7" w:rsidRPr="00C46BC2" w:rsidRDefault="00915DC7" w:rsidP="009C19CF">
            <w:pPr>
              <w:pStyle w:val="ZADEVA"/>
              <w:tabs>
                <w:tab w:val="clear" w:pos="1701"/>
                <w:tab w:val="left" w:pos="0"/>
              </w:tabs>
              <w:ind w:left="0" w:firstLine="0"/>
              <w:jc w:val="both"/>
              <w:rPr>
                <w:color w:val="000000"/>
                <w:szCs w:val="20"/>
                <w:lang w:val="sl-SI" w:eastAsia="sl-SI"/>
              </w:rPr>
            </w:pPr>
            <w:r w:rsidRPr="00C46BC2">
              <w:rPr>
                <w:color w:val="000000"/>
                <w:szCs w:val="20"/>
                <w:lang w:val="sl-SI" w:eastAsia="sl-SI"/>
              </w:rPr>
              <w:t>Prevedeni plačni razred</w:t>
            </w:r>
          </w:p>
        </w:tc>
        <w:tc>
          <w:tcPr>
            <w:tcW w:w="3963" w:type="dxa"/>
          </w:tcPr>
          <w:p w14:paraId="29AB0CAB" w14:textId="3CDAA5B3" w:rsidR="00915DC7" w:rsidRPr="00C46BC2" w:rsidRDefault="00915DC7" w:rsidP="009C19CF">
            <w:pPr>
              <w:pStyle w:val="ZADEVA"/>
              <w:tabs>
                <w:tab w:val="clear" w:pos="1701"/>
                <w:tab w:val="left" w:pos="0"/>
              </w:tabs>
              <w:ind w:left="0" w:firstLine="0"/>
              <w:jc w:val="center"/>
              <w:rPr>
                <w:color w:val="000000"/>
                <w:szCs w:val="20"/>
                <w:lang w:val="sl-SI" w:eastAsia="sl-SI"/>
              </w:rPr>
            </w:pPr>
            <w:r w:rsidRPr="00C46BC2">
              <w:rPr>
                <w:color w:val="000000"/>
                <w:szCs w:val="20"/>
                <w:lang w:val="sl-SI" w:eastAsia="sl-SI"/>
              </w:rPr>
              <w:t>3</w:t>
            </w:r>
            <w:r w:rsidR="003117D2" w:rsidRPr="00C46BC2">
              <w:rPr>
                <w:color w:val="000000"/>
                <w:szCs w:val="20"/>
                <w:lang w:val="sl-SI" w:eastAsia="sl-SI"/>
              </w:rPr>
              <w:t xml:space="preserve">6 (pravilno </w:t>
            </w:r>
            <w:r w:rsidR="000429CC" w:rsidRPr="00C46BC2">
              <w:rPr>
                <w:color w:val="000000"/>
                <w:szCs w:val="20"/>
                <w:lang w:val="sl-SI" w:eastAsia="sl-SI"/>
              </w:rPr>
              <w:t>18</w:t>
            </w:r>
            <w:r w:rsidR="003117D2" w:rsidRPr="00C46BC2">
              <w:rPr>
                <w:color w:val="000000"/>
                <w:szCs w:val="20"/>
                <w:lang w:val="sl-SI" w:eastAsia="sl-SI"/>
              </w:rPr>
              <w:t>)</w:t>
            </w:r>
          </w:p>
        </w:tc>
      </w:tr>
      <w:tr w:rsidR="00915DC7" w14:paraId="23E46E7A" w14:textId="77777777" w:rsidTr="009C19CF">
        <w:tc>
          <w:tcPr>
            <w:tcW w:w="4531" w:type="dxa"/>
          </w:tcPr>
          <w:p w14:paraId="2191ECCF" w14:textId="77777777" w:rsidR="00915DC7" w:rsidRDefault="00915DC7" w:rsidP="009C19CF">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Izhodiščni plačni razred delovnega mesta </w:t>
            </w:r>
          </w:p>
        </w:tc>
        <w:tc>
          <w:tcPr>
            <w:tcW w:w="3963" w:type="dxa"/>
          </w:tcPr>
          <w:p w14:paraId="76368049" w14:textId="474594D3" w:rsidR="00915DC7" w:rsidRDefault="003117D2"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18</w:t>
            </w:r>
          </w:p>
        </w:tc>
      </w:tr>
      <w:tr w:rsidR="00915DC7" w14:paraId="2183FB06" w14:textId="77777777" w:rsidTr="009C19CF">
        <w:tc>
          <w:tcPr>
            <w:tcW w:w="4531" w:type="dxa"/>
          </w:tcPr>
          <w:p w14:paraId="0D6EFED6" w14:textId="77777777" w:rsidR="00915DC7" w:rsidRDefault="00915DC7" w:rsidP="009C19CF">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lastRenderedPageBreak/>
              <w:t xml:space="preserve">Končni plačni razred delovnega mesta </w:t>
            </w:r>
          </w:p>
        </w:tc>
        <w:tc>
          <w:tcPr>
            <w:tcW w:w="3963" w:type="dxa"/>
          </w:tcPr>
          <w:p w14:paraId="76331A47" w14:textId="6BEBE08C" w:rsidR="00915DC7" w:rsidRDefault="003117D2"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28</w:t>
            </w:r>
          </w:p>
        </w:tc>
      </w:tr>
    </w:tbl>
    <w:p w14:paraId="5F41D7F0" w14:textId="77777777" w:rsidR="00915DC7" w:rsidRDefault="00915DC7" w:rsidP="00915DC7">
      <w:pPr>
        <w:pStyle w:val="ZADEVA"/>
        <w:tabs>
          <w:tab w:val="clear" w:pos="1701"/>
          <w:tab w:val="left" w:pos="0"/>
        </w:tabs>
        <w:ind w:left="0" w:firstLine="0"/>
        <w:jc w:val="both"/>
        <w:rPr>
          <w:b w:val="0"/>
          <w:bCs/>
          <w:iCs/>
          <w:color w:val="000000"/>
          <w:szCs w:val="20"/>
          <w:lang w:val="sl-SI"/>
        </w:rPr>
      </w:pPr>
    </w:p>
    <w:p w14:paraId="7C060C51" w14:textId="77777777" w:rsidR="00915DC7" w:rsidRDefault="00915DC7" w:rsidP="00915DC7">
      <w:pPr>
        <w:pStyle w:val="ZADEVA"/>
        <w:tabs>
          <w:tab w:val="clear" w:pos="1701"/>
          <w:tab w:val="left" w:pos="0"/>
        </w:tabs>
        <w:ind w:left="0" w:firstLine="0"/>
        <w:jc w:val="both"/>
        <w:rPr>
          <w:b w:val="0"/>
          <w:bCs/>
          <w:iCs/>
          <w:color w:val="000000"/>
          <w:szCs w:val="20"/>
          <w:lang w:val="sl-SI"/>
        </w:rPr>
      </w:pPr>
      <w:r>
        <w:rPr>
          <w:b w:val="0"/>
          <w:bCs/>
          <w:iCs/>
          <w:color w:val="000000"/>
          <w:szCs w:val="20"/>
          <w:lang w:val="sl-SI"/>
        </w:rPr>
        <w:t>Javni uslužbenki se osnovna plača v prehodnem obdobju brez upoštevanja morebitnih uskladitev osnovne plače z rastjo življenjskih potrebščin se določi na naslednji način:</w:t>
      </w:r>
    </w:p>
    <w:p w14:paraId="0F13827B" w14:textId="77777777" w:rsidR="00915DC7" w:rsidRDefault="00915DC7" w:rsidP="00915DC7">
      <w:pPr>
        <w:jc w:val="both"/>
        <w:rPr>
          <w:iCs/>
          <w:color w:val="000000"/>
          <w:szCs w:val="20"/>
        </w:rPr>
      </w:pPr>
    </w:p>
    <w:tbl>
      <w:tblPr>
        <w:tblStyle w:val="Tabelamrea"/>
        <w:tblW w:w="0" w:type="auto"/>
        <w:tblLook w:val="04A0" w:firstRow="1" w:lastRow="0" w:firstColumn="1" w:lastColumn="0" w:noHBand="0" w:noVBand="1"/>
      </w:tblPr>
      <w:tblGrid>
        <w:gridCol w:w="2831"/>
        <w:gridCol w:w="2831"/>
        <w:gridCol w:w="2832"/>
      </w:tblGrid>
      <w:tr w:rsidR="00915DC7" w14:paraId="2365905E" w14:textId="77777777" w:rsidTr="009C19CF">
        <w:tc>
          <w:tcPr>
            <w:tcW w:w="2831" w:type="dxa"/>
          </w:tcPr>
          <w:p w14:paraId="7A815051" w14:textId="77777777" w:rsidR="00915DC7" w:rsidRDefault="00915DC7" w:rsidP="009C19CF">
            <w:pPr>
              <w:jc w:val="both"/>
              <w:rPr>
                <w:iCs/>
                <w:color w:val="000000"/>
                <w:szCs w:val="20"/>
              </w:rPr>
            </w:pPr>
            <w:r>
              <w:rPr>
                <w:iCs/>
                <w:color w:val="000000"/>
                <w:szCs w:val="20"/>
              </w:rPr>
              <w:t>Vrednost PR JU na dan 31. 12. 2024 (A)</w:t>
            </w:r>
          </w:p>
        </w:tc>
        <w:tc>
          <w:tcPr>
            <w:tcW w:w="2831" w:type="dxa"/>
          </w:tcPr>
          <w:p w14:paraId="4DF33700" w14:textId="77777777" w:rsidR="00915DC7" w:rsidRDefault="00915DC7" w:rsidP="009C19CF">
            <w:pPr>
              <w:jc w:val="both"/>
              <w:rPr>
                <w:iCs/>
                <w:color w:val="000000"/>
                <w:szCs w:val="20"/>
              </w:rPr>
            </w:pPr>
            <w:r>
              <w:rPr>
                <w:iCs/>
                <w:color w:val="000000"/>
                <w:szCs w:val="20"/>
              </w:rPr>
              <w:t>Vrednost PR, v katerega je uvrščen s 1. 1. 2025 (B)</w:t>
            </w:r>
          </w:p>
        </w:tc>
        <w:tc>
          <w:tcPr>
            <w:tcW w:w="2832" w:type="dxa"/>
          </w:tcPr>
          <w:p w14:paraId="0691D358" w14:textId="77777777" w:rsidR="00915DC7" w:rsidRDefault="00915DC7" w:rsidP="009C19CF">
            <w:pPr>
              <w:jc w:val="both"/>
              <w:rPr>
                <w:iCs/>
                <w:color w:val="000000"/>
                <w:szCs w:val="20"/>
              </w:rPr>
            </w:pPr>
            <w:r>
              <w:rPr>
                <w:iCs/>
                <w:color w:val="000000"/>
                <w:szCs w:val="20"/>
              </w:rPr>
              <w:t>Razlika B-A</w:t>
            </w:r>
          </w:p>
        </w:tc>
      </w:tr>
      <w:tr w:rsidR="00915DC7" w14:paraId="23D0A9EC" w14:textId="77777777" w:rsidTr="009C19CF">
        <w:tc>
          <w:tcPr>
            <w:tcW w:w="2831" w:type="dxa"/>
          </w:tcPr>
          <w:p w14:paraId="0A601EDF" w14:textId="441F1A73" w:rsidR="00915DC7" w:rsidRPr="00D60F20" w:rsidRDefault="003117D2" w:rsidP="009C19CF">
            <w:pPr>
              <w:suppressAutoHyphens w:val="0"/>
              <w:spacing w:line="240" w:lineRule="auto"/>
              <w:jc w:val="both"/>
              <w:rPr>
                <w:iCs/>
                <w:color w:val="000000"/>
                <w:szCs w:val="20"/>
              </w:rPr>
            </w:pPr>
            <w:r>
              <w:rPr>
                <w:color w:val="000000"/>
                <w:szCs w:val="20"/>
              </w:rPr>
              <w:t>2.195,84</w:t>
            </w:r>
            <w:r w:rsidR="00915DC7" w:rsidRPr="00D60F20">
              <w:rPr>
                <w:color w:val="000000"/>
                <w:szCs w:val="20"/>
              </w:rPr>
              <w:t xml:space="preserve"> </w:t>
            </w:r>
          </w:p>
        </w:tc>
        <w:tc>
          <w:tcPr>
            <w:tcW w:w="2831" w:type="dxa"/>
          </w:tcPr>
          <w:p w14:paraId="248D17BF" w14:textId="4D1C827C" w:rsidR="00915DC7" w:rsidRPr="00D60F20" w:rsidRDefault="003117D2" w:rsidP="009C19CF">
            <w:pPr>
              <w:suppressAutoHyphens w:val="0"/>
              <w:spacing w:line="240" w:lineRule="auto"/>
              <w:jc w:val="both"/>
              <w:rPr>
                <w:color w:val="000000"/>
                <w:szCs w:val="20"/>
                <w:lang w:eastAsia="sl-SI"/>
              </w:rPr>
            </w:pPr>
            <w:r>
              <w:rPr>
                <w:color w:val="000000"/>
                <w:szCs w:val="20"/>
              </w:rPr>
              <w:t>2.548,92</w:t>
            </w:r>
          </w:p>
        </w:tc>
        <w:tc>
          <w:tcPr>
            <w:tcW w:w="2832" w:type="dxa"/>
          </w:tcPr>
          <w:p w14:paraId="53D4BFD8" w14:textId="71DD02C4" w:rsidR="00915DC7" w:rsidRDefault="003117D2" w:rsidP="009C19CF">
            <w:pPr>
              <w:jc w:val="both"/>
              <w:rPr>
                <w:iCs/>
                <w:color w:val="000000"/>
                <w:szCs w:val="20"/>
              </w:rPr>
            </w:pPr>
            <w:r>
              <w:rPr>
                <w:iCs/>
                <w:color w:val="000000"/>
                <w:szCs w:val="20"/>
              </w:rPr>
              <w:t>353,08</w:t>
            </w:r>
          </w:p>
        </w:tc>
      </w:tr>
      <w:tr w:rsidR="00915DC7" w14:paraId="5203F026" w14:textId="77777777" w:rsidTr="009C19CF">
        <w:tc>
          <w:tcPr>
            <w:tcW w:w="2831" w:type="dxa"/>
          </w:tcPr>
          <w:p w14:paraId="17137E28" w14:textId="77777777" w:rsidR="00915DC7" w:rsidRDefault="00915DC7" w:rsidP="009C19CF">
            <w:pPr>
              <w:jc w:val="both"/>
              <w:rPr>
                <w:iCs/>
                <w:color w:val="000000"/>
                <w:szCs w:val="20"/>
              </w:rPr>
            </w:pPr>
          </w:p>
        </w:tc>
        <w:tc>
          <w:tcPr>
            <w:tcW w:w="2831" w:type="dxa"/>
          </w:tcPr>
          <w:p w14:paraId="61DB7994" w14:textId="77777777" w:rsidR="00915DC7" w:rsidRDefault="00915DC7" w:rsidP="009C19CF">
            <w:pPr>
              <w:jc w:val="center"/>
              <w:rPr>
                <w:iCs/>
                <w:color w:val="000000"/>
                <w:szCs w:val="20"/>
              </w:rPr>
            </w:pPr>
            <w:r>
              <w:rPr>
                <w:iCs/>
                <w:color w:val="000000"/>
                <w:szCs w:val="20"/>
              </w:rPr>
              <w:t>Višina obroka</w:t>
            </w:r>
          </w:p>
        </w:tc>
        <w:tc>
          <w:tcPr>
            <w:tcW w:w="2832" w:type="dxa"/>
          </w:tcPr>
          <w:p w14:paraId="3BD413AF" w14:textId="77777777" w:rsidR="00915DC7" w:rsidRDefault="00915DC7" w:rsidP="009C19CF">
            <w:pPr>
              <w:jc w:val="center"/>
              <w:rPr>
                <w:iCs/>
                <w:color w:val="000000"/>
                <w:szCs w:val="20"/>
              </w:rPr>
            </w:pPr>
            <w:r>
              <w:rPr>
                <w:iCs/>
                <w:color w:val="000000"/>
                <w:szCs w:val="20"/>
              </w:rPr>
              <w:t>Osnovna plača</w:t>
            </w:r>
          </w:p>
        </w:tc>
      </w:tr>
      <w:tr w:rsidR="00915DC7" w14:paraId="158123B0" w14:textId="77777777" w:rsidTr="009C19CF">
        <w:tc>
          <w:tcPr>
            <w:tcW w:w="2831" w:type="dxa"/>
            <w:vAlign w:val="center"/>
          </w:tcPr>
          <w:p w14:paraId="7C20B7E5" w14:textId="77777777" w:rsidR="00915DC7" w:rsidRPr="006F7640" w:rsidRDefault="00915DC7" w:rsidP="009C19CF">
            <w:pPr>
              <w:jc w:val="center"/>
              <w:rPr>
                <w:iCs/>
                <w:color w:val="000000"/>
                <w:szCs w:val="20"/>
              </w:rPr>
            </w:pPr>
            <w:r w:rsidRPr="006F7640">
              <w:rPr>
                <w:color w:val="000000"/>
                <w:szCs w:val="20"/>
              </w:rPr>
              <w:t>1.01.2025</w:t>
            </w:r>
          </w:p>
        </w:tc>
        <w:tc>
          <w:tcPr>
            <w:tcW w:w="2831" w:type="dxa"/>
            <w:vAlign w:val="bottom"/>
          </w:tcPr>
          <w:p w14:paraId="0E3BC115" w14:textId="77777777" w:rsidR="00915DC7" w:rsidRPr="00D1544E" w:rsidRDefault="00915DC7" w:rsidP="009C19CF">
            <w:pPr>
              <w:jc w:val="center"/>
              <w:rPr>
                <w:iCs/>
                <w:color w:val="000000"/>
                <w:szCs w:val="20"/>
              </w:rPr>
            </w:pPr>
            <w:r w:rsidRPr="00D1544E">
              <w:rPr>
                <w:szCs w:val="20"/>
              </w:rPr>
              <w:t>100,00</w:t>
            </w:r>
          </w:p>
        </w:tc>
        <w:tc>
          <w:tcPr>
            <w:tcW w:w="2832" w:type="dxa"/>
            <w:vAlign w:val="center"/>
          </w:tcPr>
          <w:p w14:paraId="256B03E5" w14:textId="22A25740" w:rsidR="00915DC7" w:rsidRPr="00111346" w:rsidRDefault="00503720" w:rsidP="009C19CF">
            <w:pPr>
              <w:jc w:val="center"/>
              <w:rPr>
                <w:iCs/>
                <w:color w:val="000000"/>
                <w:szCs w:val="20"/>
              </w:rPr>
            </w:pPr>
            <w:r>
              <w:rPr>
                <w:iCs/>
                <w:color w:val="000000"/>
                <w:szCs w:val="20"/>
              </w:rPr>
              <w:t>2.295,84</w:t>
            </w:r>
          </w:p>
        </w:tc>
      </w:tr>
      <w:tr w:rsidR="00915DC7" w14:paraId="38F7B6C9" w14:textId="77777777" w:rsidTr="009C19CF">
        <w:tc>
          <w:tcPr>
            <w:tcW w:w="2831" w:type="dxa"/>
            <w:vAlign w:val="center"/>
          </w:tcPr>
          <w:p w14:paraId="1642D2F5" w14:textId="77777777" w:rsidR="00915DC7" w:rsidRPr="006F7640" w:rsidRDefault="00915DC7" w:rsidP="009C19CF">
            <w:pPr>
              <w:jc w:val="center"/>
              <w:rPr>
                <w:iCs/>
                <w:color w:val="000000"/>
                <w:szCs w:val="20"/>
              </w:rPr>
            </w:pPr>
            <w:r w:rsidRPr="006F7640">
              <w:rPr>
                <w:color w:val="000000"/>
                <w:szCs w:val="20"/>
              </w:rPr>
              <w:t>1.10.2025</w:t>
            </w:r>
          </w:p>
        </w:tc>
        <w:tc>
          <w:tcPr>
            <w:tcW w:w="2831" w:type="dxa"/>
            <w:vAlign w:val="bottom"/>
          </w:tcPr>
          <w:p w14:paraId="1CA3C770" w14:textId="77777777" w:rsidR="00915DC7" w:rsidRPr="00D1544E" w:rsidRDefault="00915DC7" w:rsidP="009C19CF">
            <w:pPr>
              <w:jc w:val="center"/>
              <w:rPr>
                <w:iCs/>
                <w:color w:val="000000"/>
                <w:szCs w:val="20"/>
              </w:rPr>
            </w:pPr>
            <w:r w:rsidRPr="00D1544E">
              <w:rPr>
                <w:szCs w:val="20"/>
              </w:rPr>
              <w:t>100,00</w:t>
            </w:r>
          </w:p>
        </w:tc>
        <w:tc>
          <w:tcPr>
            <w:tcW w:w="2832" w:type="dxa"/>
            <w:vAlign w:val="center"/>
          </w:tcPr>
          <w:p w14:paraId="5226E3A3" w14:textId="415B7728" w:rsidR="00915DC7" w:rsidRPr="00111346" w:rsidRDefault="00503720" w:rsidP="009C19CF">
            <w:pPr>
              <w:jc w:val="center"/>
              <w:rPr>
                <w:iCs/>
                <w:color w:val="000000"/>
                <w:szCs w:val="20"/>
              </w:rPr>
            </w:pPr>
            <w:r>
              <w:rPr>
                <w:iCs/>
                <w:color w:val="000000"/>
                <w:szCs w:val="20"/>
              </w:rPr>
              <w:t>2.395,84</w:t>
            </w:r>
          </w:p>
        </w:tc>
      </w:tr>
      <w:tr w:rsidR="00915DC7" w14:paraId="65DC7F55" w14:textId="77777777" w:rsidTr="009C19CF">
        <w:tc>
          <w:tcPr>
            <w:tcW w:w="2831" w:type="dxa"/>
            <w:vAlign w:val="center"/>
          </w:tcPr>
          <w:p w14:paraId="122C1D4E" w14:textId="77777777" w:rsidR="00915DC7" w:rsidRPr="006F7640" w:rsidRDefault="00915DC7" w:rsidP="009C19CF">
            <w:pPr>
              <w:jc w:val="center"/>
              <w:rPr>
                <w:iCs/>
                <w:color w:val="000000"/>
                <w:szCs w:val="20"/>
              </w:rPr>
            </w:pPr>
            <w:r w:rsidRPr="006F7640">
              <w:rPr>
                <w:color w:val="000000"/>
                <w:szCs w:val="20"/>
              </w:rPr>
              <w:t>1.06.2026</w:t>
            </w:r>
          </w:p>
        </w:tc>
        <w:tc>
          <w:tcPr>
            <w:tcW w:w="2831" w:type="dxa"/>
            <w:vAlign w:val="bottom"/>
          </w:tcPr>
          <w:p w14:paraId="416CFC79" w14:textId="4BF53933" w:rsidR="00915DC7" w:rsidRPr="00D1544E" w:rsidRDefault="003117D2" w:rsidP="009C19CF">
            <w:pPr>
              <w:jc w:val="center"/>
              <w:rPr>
                <w:iCs/>
                <w:color w:val="000000"/>
                <w:szCs w:val="20"/>
              </w:rPr>
            </w:pPr>
            <w:r>
              <w:rPr>
                <w:szCs w:val="20"/>
              </w:rPr>
              <w:t>70,00</w:t>
            </w:r>
          </w:p>
        </w:tc>
        <w:tc>
          <w:tcPr>
            <w:tcW w:w="2832" w:type="dxa"/>
            <w:vAlign w:val="center"/>
          </w:tcPr>
          <w:p w14:paraId="0D1E7E35" w14:textId="57BB2CA5" w:rsidR="00915DC7" w:rsidRPr="00111346" w:rsidRDefault="00503720" w:rsidP="009C19CF">
            <w:pPr>
              <w:jc w:val="center"/>
              <w:rPr>
                <w:iCs/>
                <w:color w:val="000000"/>
                <w:szCs w:val="20"/>
              </w:rPr>
            </w:pPr>
            <w:r>
              <w:rPr>
                <w:iCs/>
                <w:color w:val="000000"/>
                <w:szCs w:val="20"/>
              </w:rPr>
              <w:t>2.465,84</w:t>
            </w:r>
          </w:p>
        </w:tc>
      </w:tr>
      <w:tr w:rsidR="00915DC7" w14:paraId="53E008D7" w14:textId="77777777" w:rsidTr="009C19CF">
        <w:tc>
          <w:tcPr>
            <w:tcW w:w="2831" w:type="dxa"/>
            <w:vAlign w:val="center"/>
          </w:tcPr>
          <w:p w14:paraId="570DD60A" w14:textId="77777777" w:rsidR="00915DC7" w:rsidRPr="006F7640" w:rsidRDefault="00915DC7" w:rsidP="009C19CF">
            <w:pPr>
              <w:jc w:val="center"/>
              <w:rPr>
                <w:iCs/>
                <w:color w:val="000000"/>
                <w:szCs w:val="20"/>
              </w:rPr>
            </w:pPr>
            <w:r w:rsidRPr="006F7640">
              <w:rPr>
                <w:color w:val="000000"/>
                <w:szCs w:val="20"/>
              </w:rPr>
              <w:t>1.12.2026</w:t>
            </w:r>
          </w:p>
        </w:tc>
        <w:tc>
          <w:tcPr>
            <w:tcW w:w="2831" w:type="dxa"/>
            <w:vAlign w:val="center"/>
          </w:tcPr>
          <w:p w14:paraId="48D928A1" w14:textId="3BD66C84" w:rsidR="00915DC7" w:rsidRPr="00D60F20" w:rsidRDefault="003117D2" w:rsidP="009C19CF">
            <w:pPr>
              <w:jc w:val="center"/>
              <w:rPr>
                <w:b/>
                <w:bCs/>
                <w:szCs w:val="20"/>
              </w:rPr>
            </w:pPr>
            <w:r>
              <w:rPr>
                <w:b/>
                <w:bCs/>
                <w:szCs w:val="20"/>
              </w:rPr>
              <w:t>52,96</w:t>
            </w:r>
            <w:r w:rsidR="00915DC7">
              <w:rPr>
                <w:b/>
                <w:bCs/>
                <w:szCs w:val="20"/>
              </w:rPr>
              <w:t xml:space="preserve"> (pravilno: </w:t>
            </w:r>
            <w:r>
              <w:rPr>
                <w:b/>
                <w:bCs/>
                <w:szCs w:val="20"/>
              </w:rPr>
              <w:t>53</w:t>
            </w:r>
            <w:r w:rsidR="00915DC7">
              <w:rPr>
                <w:b/>
                <w:bCs/>
                <w:szCs w:val="20"/>
              </w:rPr>
              <w:t>,00)</w:t>
            </w:r>
          </w:p>
        </w:tc>
        <w:tc>
          <w:tcPr>
            <w:tcW w:w="2832" w:type="dxa"/>
            <w:vAlign w:val="center"/>
          </w:tcPr>
          <w:p w14:paraId="4DF89103" w14:textId="134BD991" w:rsidR="00915DC7" w:rsidRPr="00111346" w:rsidRDefault="00503720" w:rsidP="009C19CF">
            <w:pPr>
              <w:jc w:val="center"/>
              <w:rPr>
                <w:iCs/>
                <w:color w:val="000000"/>
                <w:szCs w:val="20"/>
              </w:rPr>
            </w:pPr>
            <w:r>
              <w:rPr>
                <w:iCs/>
                <w:color w:val="000000"/>
                <w:szCs w:val="20"/>
              </w:rPr>
              <w:t>2.518,80</w:t>
            </w:r>
          </w:p>
        </w:tc>
      </w:tr>
      <w:tr w:rsidR="00915DC7" w14:paraId="6385866E" w14:textId="77777777" w:rsidTr="009C19CF">
        <w:tc>
          <w:tcPr>
            <w:tcW w:w="2831" w:type="dxa"/>
            <w:vAlign w:val="center"/>
          </w:tcPr>
          <w:p w14:paraId="54BFF765" w14:textId="77777777" w:rsidR="00915DC7" w:rsidRPr="006F7640" w:rsidRDefault="00915DC7" w:rsidP="009C19CF">
            <w:pPr>
              <w:jc w:val="center"/>
              <w:rPr>
                <w:iCs/>
                <w:color w:val="000000"/>
                <w:szCs w:val="20"/>
              </w:rPr>
            </w:pPr>
            <w:r w:rsidRPr="006F7640">
              <w:rPr>
                <w:color w:val="000000"/>
                <w:szCs w:val="20"/>
              </w:rPr>
              <w:t>1.07.2027</w:t>
            </w:r>
          </w:p>
        </w:tc>
        <w:tc>
          <w:tcPr>
            <w:tcW w:w="2831" w:type="dxa"/>
            <w:vAlign w:val="center"/>
          </w:tcPr>
          <w:p w14:paraId="6382CEFB" w14:textId="7F05F22F" w:rsidR="00915DC7" w:rsidRPr="003117D2" w:rsidRDefault="003117D2" w:rsidP="009C19CF">
            <w:pPr>
              <w:jc w:val="center"/>
              <w:rPr>
                <w:b/>
                <w:bCs/>
                <w:szCs w:val="20"/>
              </w:rPr>
            </w:pPr>
            <w:r w:rsidRPr="003117D2">
              <w:rPr>
                <w:b/>
                <w:bCs/>
                <w:szCs w:val="20"/>
              </w:rPr>
              <w:t xml:space="preserve">30,12 (pravilno: 30,00) </w:t>
            </w:r>
            <w:r w:rsidR="00915DC7" w:rsidRPr="003117D2">
              <w:rPr>
                <w:b/>
                <w:bCs/>
                <w:szCs w:val="20"/>
              </w:rPr>
              <w:t xml:space="preserve"> </w:t>
            </w:r>
          </w:p>
        </w:tc>
        <w:tc>
          <w:tcPr>
            <w:tcW w:w="2832" w:type="dxa"/>
            <w:vAlign w:val="center"/>
          </w:tcPr>
          <w:p w14:paraId="2C4B659A" w14:textId="2B368E25" w:rsidR="00915DC7" w:rsidRPr="00111346" w:rsidRDefault="00503720" w:rsidP="009C19CF">
            <w:pPr>
              <w:jc w:val="center"/>
              <w:rPr>
                <w:iCs/>
                <w:color w:val="000000"/>
                <w:szCs w:val="20"/>
              </w:rPr>
            </w:pPr>
            <w:r>
              <w:rPr>
                <w:iCs/>
                <w:color w:val="000000"/>
                <w:szCs w:val="20"/>
              </w:rPr>
              <w:t>2.548,92</w:t>
            </w:r>
          </w:p>
        </w:tc>
      </w:tr>
      <w:tr w:rsidR="00915DC7" w14:paraId="4EBC64DF" w14:textId="77777777" w:rsidTr="009C19CF">
        <w:tc>
          <w:tcPr>
            <w:tcW w:w="2831" w:type="dxa"/>
            <w:vAlign w:val="center"/>
          </w:tcPr>
          <w:p w14:paraId="148320BA" w14:textId="77777777" w:rsidR="00915DC7" w:rsidRPr="006F7640" w:rsidRDefault="00915DC7" w:rsidP="009C19CF">
            <w:pPr>
              <w:jc w:val="center"/>
              <w:rPr>
                <w:iCs/>
                <w:color w:val="000000"/>
                <w:szCs w:val="20"/>
              </w:rPr>
            </w:pPr>
            <w:r w:rsidRPr="006F7640">
              <w:rPr>
                <w:color w:val="000000"/>
                <w:szCs w:val="20"/>
              </w:rPr>
              <w:t>1.01.2028</w:t>
            </w:r>
          </w:p>
        </w:tc>
        <w:tc>
          <w:tcPr>
            <w:tcW w:w="2831" w:type="dxa"/>
            <w:vAlign w:val="center"/>
          </w:tcPr>
          <w:p w14:paraId="058B2F3B" w14:textId="1849E94C" w:rsidR="00915DC7" w:rsidRPr="003117D2" w:rsidRDefault="003117D2" w:rsidP="009C19CF">
            <w:pPr>
              <w:jc w:val="center"/>
              <w:rPr>
                <w:szCs w:val="20"/>
              </w:rPr>
            </w:pPr>
            <w:r w:rsidRPr="003117D2">
              <w:rPr>
                <w:szCs w:val="20"/>
              </w:rPr>
              <w:t>0,00</w:t>
            </w:r>
          </w:p>
        </w:tc>
        <w:tc>
          <w:tcPr>
            <w:tcW w:w="2832" w:type="dxa"/>
            <w:vAlign w:val="center"/>
          </w:tcPr>
          <w:p w14:paraId="479F8BA0" w14:textId="46EB7690" w:rsidR="00915DC7" w:rsidRPr="00111346" w:rsidRDefault="00503720" w:rsidP="009C19CF">
            <w:pPr>
              <w:jc w:val="center"/>
              <w:rPr>
                <w:iCs/>
                <w:color w:val="000000"/>
                <w:szCs w:val="20"/>
              </w:rPr>
            </w:pPr>
            <w:r>
              <w:rPr>
                <w:iCs/>
                <w:color w:val="000000"/>
                <w:szCs w:val="20"/>
              </w:rPr>
              <w:t>2.548,92</w:t>
            </w:r>
          </w:p>
        </w:tc>
      </w:tr>
    </w:tbl>
    <w:p w14:paraId="2C76A07F" w14:textId="77777777" w:rsidR="00915DC7" w:rsidRDefault="00915DC7" w:rsidP="00915DC7">
      <w:pPr>
        <w:jc w:val="both"/>
        <w:rPr>
          <w:iCs/>
          <w:color w:val="000000"/>
          <w:szCs w:val="20"/>
        </w:rPr>
      </w:pPr>
    </w:p>
    <w:p w14:paraId="5DF7E7AD" w14:textId="77777777" w:rsidR="00915DC7" w:rsidRPr="003B47BE" w:rsidRDefault="00915DC7" w:rsidP="00915DC7">
      <w:pPr>
        <w:pStyle w:val="ZADEVA"/>
        <w:numPr>
          <w:ilvl w:val="2"/>
          <w:numId w:val="8"/>
        </w:numPr>
        <w:tabs>
          <w:tab w:val="clear" w:pos="1701"/>
          <w:tab w:val="left" w:pos="0"/>
        </w:tabs>
        <w:suppressAutoHyphens w:val="0"/>
        <w:jc w:val="both"/>
        <w:outlineLvl w:val="2"/>
        <w:rPr>
          <w:b w:val="0"/>
          <w:szCs w:val="20"/>
          <w:lang w:val="sl-SI"/>
        </w:rPr>
      </w:pPr>
      <w:bookmarkStart w:id="56" w:name="_Toc204235418"/>
      <w:r>
        <w:rPr>
          <w:b w:val="0"/>
          <w:szCs w:val="20"/>
          <w:lang w:val="sl-SI"/>
        </w:rPr>
        <w:t>Plačilne liste</w:t>
      </w:r>
      <w:bookmarkEnd w:id="56"/>
    </w:p>
    <w:p w14:paraId="0A7FB2E4" w14:textId="77777777" w:rsidR="00915DC7" w:rsidRDefault="00915DC7" w:rsidP="00915DC7">
      <w:pPr>
        <w:jc w:val="both"/>
        <w:rPr>
          <w:iCs/>
          <w:color w:val="000000"/>
          <w:szCs w:val="20"/>
        </w:rPr>
      </w:pPr>
    </w:p>
    <w:p w14:paraId="5FFE7C8A" w14:textId="4CFDFFA6" w:rsidR="00915DC7" w:rsidRPr="007862E4" w:rsidRDefault="00915DC7" w:rsidP="00915DC7">
      <w:pPr>
        <w:jc w:val="both"/>
        <w:rPr>
          <w:iCs/>
          <w:color w:val="000000"/>
          <w:szCs w:val="20"/>
        </w:rPr>
      </w:pPr>
      <w:r>
        <w:rPr>
          <w:iCs/>
          <w:color w:val="000000"/>
          <w:szCs w:val="20"/>
        </w:rPr>
        <w:t xml:space="preserve">Iz plačilne liste za december 2024 je razvidno, da ji je bila plača na delovnem mestu </w:t>
      </w:r>
      <w:r w:rsidR="00580C2E" w:rsidRPr="00580C2E">
        <w:rPr>
          <w:color w:val="000000"/>
          <w:szCs w:val="20"/>
          <w:lang w:eastAsia="sl-SI"/>
        </w:rPr>
        <w:t xml:space="preserve">J017980 vodja enostavnejšega področja/enote II (z do 5 zaposlenim) VII/1 </w:t>
      </w:r>
      <w:r w:rsidRPr="00580C2E">
        <w:rPr>
          <w:iCs/>
          <w:color w:val="000000"/>
          <w:szCs w:val="20"/>
        </w:rPr>
        <w:t>obračunana</w:t>
      </w:r>
      <w:r>
        <w:rPr>
          <w:iCs/>
          <w:color w:val="000000"/>
          <w:szCs w:val="20"/>
        </w:rPr>
        <w:t xml:space="preserve"> od 4</w:t>
      </w:r>
      <w:r w:rsidR="00580C2E">
        <w:rPr>
          <w:iCs/>
          <w:color w:val="000000"/>
          <w:szCs w:val="20"/>
        </w:rPr>
        <w:t>0</w:t>
      </w:r>
      <w:r>
        <w:rPr>
          <w:iCs/>
          <w:color w:val="000000"/>
          <w:szCs w:val="20"/>
        </w:rPr>
        <w:t xml:space="preserve">. plačnega </w:t>
      </w:r>
      <w:r w:rsidRPr="007862E4">
        <w:rPr>
          <w:iCs/>
          <w:color w:val="000000"/>
          <w:szCs w:val="20"/>
        </w:rPr>
        <w:t>razreda (</w:t>
      </w:r>
      <w:r w:rsidR="00580C2E">
        <w:rPr>
          <w:iCs/>
          <w:color w:val="000000"/>
          <w:szCs w:val="20"/>
        </w:rPr>
        <w:t>2.195,84</w:t>
      </w:r>
      <w:r w:rsidRPr="007862E4">
        <w:rPr>
          <w:iCs/>
          <w:color w:val="000000"/>
          <w:szCs w:val="20"/>
        </w:rPr>
        <w:t xml:space="preserve"> EUR bruto).</w:t>
      </w:r>
    </w:p>
    <w:p w14:paraId="40FC9E50" w14:textId="77777777" w:rsidR="00915DC7" w:rsidRPr="007862E4" w:rsidRDefault="00915DC7" w:rsidP="00915DC7">
      <w:pPr>
        <w:jc w:val="both"/>
        <w:rPr>
          <w:iCs/>
          <w:color w:val="000000"/>
          <w:szCs w:val="20"/>
        </w:rPr>
      </w:pPr>
    </w:p>
    <w:p w14:paraId="36523748" w14:textId="6D394191" w:rsidR="00915DC7" w:rsidRPr="007862E4" w:rsidRDefault="00915DC7" w:rsidP="00915DC7">
      <w:pPr>
        <w:jc w:val="both"/>
        <w:rPr>
          <w:iCs/>
          <w:color w:val="000000"/>
          <w:szCs w:val="20"/>
        </w:rPr>
      </w:pPr>
      <w:r>
        <w:rPr>
          <w:iCs/>
          <w:color w:val="000000"/>
          <w:szCs w:val="20"/>
        </w:rPr>
        <w:t xml:space="preserve">Iz plačilne liste za januar 2025 je razvidno, da ji je bila plača na delovnem mestu </w:t>
      </w:r>
      <w:r w:rsidR="00580C2E">
        <w:rPr>
          <w:color w:val="000000"/>
          <w:szCs w:val="20"/>
          <w:lang w:eastAsia="sl-SI"/>
        </w:rPr>
        <w:t>D097079</w:t>
      </w:r>
      <w:r w:rsidR="00580C2E" w:rsidRPr="00580C2E">
        <w:rPr>
          <w:color w:val="000000"/>
          <w:szCs w:val="20"/>
          <w:lang w:eastAsia="sl-SI"/>
        </w:rPr>
        <w:t xml:space="preserve"> vodja enostavnejšega področja/enote II (z do 5 zaposlenim) VII/1 obračunan</w:t>
      </w:r>
      <w:r w:rsidRPr="00580C2E">
        <w:rPr>
          <w:color w:val="000000"/>
          <w:szCs w:val="20"/>
          <w:lang w:eastAsia="sl-SI"/>
        </w:rPr>
        <w:t>a o</w:t>
      </w:r>
      <w:r>
        <w:rPr>
          <w:color w:val="000000"/>
          <w:szCs w:val="20"/>
          <w:lang w:eastAsia="sl-SI"/>
        </w:rPr>
        <w:t xml:space="preserve">d </w:t>
      </w:r>
      <w:r w:rsidR="00580C2E">
        <w:rPr>
          <w:color w:val="000000"/>
          <w:szCs w:val="20"/>
          <w:lang w:eastAsia="sl-SI"/>
        </w:rPr>
        <w:t>25</w:t>
      </w:r>
      <w:r>
        <w:rPr>
          <w:color w:val="000000"/>
          <w:szCs w:val="20"/>
          <w:lang w:eastAsia="sl-SI"/>
        </w:rPr>
        <w:t>. plačnega razreda z osnovno plačo FJU (Z108)</w:t>
      </w:r>
      <w:r w:rsidRPr="00DD2861">
        <w:rPr>
          <w:color w:val="000000"/>
          <w:szCs w:val="20"/>
          <w:lang w:eastAsia="sl-SI"/>
        </w:rPr>
        <w:t xml:space="preserve"> </w:t>
      </w:r>
      <w:r>
        <w:rPr>
          <w:color w:val="000000"/>
          <w:szCs w:val="20"/>
          <w:lang w:eastAsia="sl-SI"/>
        </w:rPr>
        <w:t xml:space="preserve">za obračun v višini </w:t>
      </w:r>
      <w:r w:rsidR="00580C2E">
        <w:rPr>
          <w:color w:val="000000"/>
          <w:szCs w:val="20"/>
          <w:lang w:eastAsia="sl-SI"/>
        </w:rPr>
        <w:t>2.295,84</w:t>
      </w:r>
      <w:r w:rsidRPr="007862E4">
        <w:rPr>
          <w:color w:val="000000"/>
          <w:szCs w:val="20"/>
          <w:lang w:eastAsia="sl-SI"/>
        </w:rPr>
        <w:t xml:space="preserve"> EUR</w:t>
      </w:r>
      <w:r>
        <w:rPr>
          <w:color w:val="000000"/>
          <w:szCs w:val="20"/>
          <w:lang w:eastAsia="sl-SI"/>
        </w:rPr>
        <w:t>.</w:t>
      </w:r>
    </w:p>
    <w:p w14:paraId="0B1FA54B" w14:textId="77777777" w:rsidR="00915DC7" w:rsidRPr="007862E4" w:rsidRDefault="00915DC7" w:rsidP="00915DC7">
      <w:pPr>
        <w:jc w:val="both"/>
        <w:rPr>
          <w:iCs/>
          <w:color w:val="000000"/>
          <w:szCs w:val="20"/>
        </w:rPr>
      </w:pPr>
    </w:p>
    <w:p w14:paraId="5814E372" w14:textId="77777777" w:rsidR="00915DC7" w:rsidRPr="003B47BE" w:rsidRDefault="00915DC7" w:rsidP="00915DC7">
      <w:pPr>
        <w:pStyle w:val="ZADEVA"/>
        <w:numPr>
          <w:ilvl w:val="2"/>
          <w:numId w:val="8"/>
        </w:numPr>
        <w:tabs>
          <w:tab w:val="clear" w:pos="1701"/>
          <w:tab w:val="left" w:pos="0"/>
        </w:tabs>
        <w:suppressAutoHyphens w:val="0"/>
        <w:jc w:val="both"/>
        <w:outlineLvl w:val="2"/>
        <w:rPr>
          <w:b w:val="0"/>
          <w:szCs w:val="20"/>
          <w:lang w:val="sl-SI"/>
        </w:rPr>
      </w:pPr>
      <w:bookmarkStart w:id="57" w:name="_Toc204235419"/>
      <w:r>
        <w:rPr>
          <w:b w:val="0"/>
          <w:szCs w:val="20"/>
          <w:lang w:val="sl-SI"/>
        </w:rPr>
        <w:t>Aplikacija za izvedbo prevedbe</w:t>
      </w:r>
      <w:bookmarkEnd w:id="57"/>
    </w:p>
    <w:p w14:paraId="346664E8" w14:textId="77777777" w:rsidR="00915DC7" w:rsidRDefault="00915DC7" w:rsidP="00915DC7">
      <w:pPr>
        <w:pStyle w:val="ZADEVA"/>
        <w:tabs>
          <w:tab w:val="clear" w:pos="1701"/>
          <w:tab w:val="left" w:pos="0"/>
        </w:tabs>
        <w:ind w:left="0" w:firstLine="0"/>
        <w:jc w:val="both"/>
        <w:rPr>
          <w:b w:val="0"/>
          <w:bCs/>
          <w:color w:val="000000"/>
          <w:szCs w:val="20"/>
          <w:lang w:val="sl-SI" w:eastAsia="sl-SI"/>
        </w:rPr>
      </w:pPr>
    </w:p>
    <w:p w14:paraId="5739DF9D" w14:textId="77777777" w:rsidR="00915DC7" w:rsidRPr="003C1BBC" w:rsidRDefault="00915DC7" w:rsidP="00915DC7">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Iz uporabljene aplikacije je za javn</w:t>
      </w:r>
      <w:r>
        <w:rPr>
          <w:b w:val="0"/>
          <w:bCs/>
          <w:color w:val="000000"/>
          <w:szCs w:val="20"/>
          <w:lang w:val="sl-SI" w:eastAsia="sl-SI"/>
        </w:rPr>
        <w:t>o</w:t>
      </w:r>
      <w:r w:rsidRPr="003C1BBC">
        <w:rPr>
          <w:b w:val="0"/>
          <w:bCs/>
          <w:color w:val="000000"/>
          <w:szCs w:val="20"/>
          <w:lang w:val="sl-SI" w:eastAsia="sl-SI"/>
        </w:rPr>
        <w:t xml:space="preserve"> uslužben</w:t>
      </w:r>
      <w:r>
        <w:rPr>
          <w:b w:val="0"/>
          <w:bCs/>
          <w:color w:val="000000"/>
          <w:szCs w:val="20"/>
          <w:lang w:val="sl-SI" w:eastAsia="sl-SI"/>
        </w:rPr>
        <w:t>ko</w:t>
      </w:r>
      <w:r w:rsidRPr="003C1BBC">
        <w:rPr>
          <w:b w:val="0"/>
          <w:bCs/>
          <w:color w:val="000000"/>
          <w:szCs w:val="20"/>
          <w:lang w:val="sl-SI" w:eastAsia="sl-SI"/>
        </w:rPr>
        <w:t xml:space="preserve"> razvidno:</w:t>
      </w:r>
    </w:p>
    <w:p w14:paraId="624460E0" w14:textId="77777777" w:rsidR="00915DC7" w:rsidRPr="003C1BBC" w:rsidRDefault="00915DC7" w:rsidP="00915DC7">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4531"/>
        <w:gridCol w:w="3963"/>
      </w:tblGrid>
      <w:tr w:rsidR="00915DC7" w:rsidRPr="003C1BBC" w14:paraId="7D3DA6F0" w14:textId="77777777" w:rsidTr="009C19CF">
        <w:tc>
          <w:tcPr>
            <w:tcW w:w="4531" w:type="dxa"/>
          </w:tcPr>
          <w:p w14:paraId="74455F38" w14:textId="77777777" w:rsidR="00915DC7" w:rsidRPr="003C1BBC" w:rsidRDefault="00915DC7" w:rsidP="009C19CF">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Šifra DM</w:t>
            </w:r>
          </w:p>
        </w:tc>
        <w:tc>
          <w:tcPr>
            <w:tcW w:w="3963" w:type="dxa"/>
          </w:tcPr>
          <w:p w14:paraId="2462CC20" w14:textId="33EAD867" w:rsidR="00915DC7" w:rsidRPr="003C1BBC" w:rsidRDefault="00915DC7"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D0</w:t>
            </w:r>
            <w:r w:rsidR="00580C2E">
              <w:rPr>
                <w:b w:val="0"/>
                <w:bCs/>
                <w:color w:val="000000"/>
                <w:szCs w:val="20"/>
                <w:lang w:val="sl-SI" w:eastAsia="sl-SI"/>
              </w:rPr>
              <w:t>97079</w:t>
            </w:r>
          </w:p>
        </w:tc>
      </w:tr>
      <w:tr w:rsidR="00915DC7" w:rsidRPr="003C1BBC" w14:paraId="01151326" w14:textId="77777777" w:rsidTr="009C19CF">
        <w:tc>
          <w:tcPr>
            <w:tcW w:w="4531" w:type="dxa"/>
          </w:tcPr>
          <w:p w14:paraId="413A31AF" w14:textId="77777777" w:rsidR="00915DC7" w:rsidRPr="003C1BBC" w:rsidRDefault="00915DC7" w:rsidP="009C19CF">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Delovno mesto</w:t>
            </w:r>
          </w:p>
        </w:tc>
        <w:tc>
          <w:tcPr>
            <w:tcW w:w="3963" w:type="dxa"/>
          </w:tcPr>
          <w:p w14:paraId="7090E103" w14:textId="22500645" w:rsidR="00915DC7" w:rsidRPr="00580C2E" w:rsidRDefault="00580C2E" w:rsidP="009C19CF">
            <w:pPr>
              <w:pStyle w:val="ZADEVA"/>
              <w:tabs>
                <w:tab w:val="clear" w:pos="1701"/>
                <w:tab w:val="left" w:pos="0"/>
              </w:tabs>
              <w:ind w:left="0" w:firstLine="0"/>
              <w:jc w:val="center"/>
              <w:rPr>
                <w:b w:val="0"/>
                <w:bCs/>
                <w:color w:val="000000"/>
                <w:szCs w:val="20"/>
                <w:lang w:val="sl-SI" w:eastAsia="sl-SI"/>
              </w:rPr>
            </w:pPr>
            <w:r w:rsidRPr="00580C2E">
              <w:rPr>
                <w:b w:val="0"/>
                <w:bCs/>
                <w:color w:val="000000"/>
                <w:szCs w:val="20"/>
                <w:lang w:val="sl-SI" w:eastAsia="sl-SI"/>
              </w:rPr>
              <w:t>Vodja enostavnejšega področja/enote II (z do 5 zaposlenim) VII/1</w:t>
            </w:r>
          </w:p>
        </w:tc>
      </w:tr>
      <w:tr w:rsidR="00915DC7" w:rsidRPr="003C1BBC" w14:paraId="14B9C57A" w14:textId="77777777" w:rsidTr="009C19CF">
        <w:tc>
          <w:tcPr>
            <w:tcW w:w="4531" w:type="dxa"/>
          </w:tcPr>
          <w:p w14:paraId="208C5161" w14:textId="77777777" w:rsidR="00915DC7" w:rsidRPr="003C1BBC" w:rsidRDefault="00915DC7" w:rsidP="009C19CF">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Šifra naziva</w:t>
            </w:r>
          </w:p>
        </w:tc>
        <w:tc>
          <w:tcPr>
            <w:tcW w:w="3963" w:type="dxa"/>
          </w:tcPr>
          <w:p w14:paraId="421AAF09" w14:textId="74CC8A1C" w:rsidR="00915DC7" w:rsidRPr="00580C2E" w:rsidRDefault="00580C2E"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0</w:t>
            </w:r>
          </w:p>
        </w:tc>
      </w:tr>
      <w:tr w:rsidR="00915DC7" w:rsidRPr="003C1BBC" w14:paraId="4A09B4E7" w14:textId="77777777" w:rsidTr="009C19CF">
        <w:tc>
          <w:tcPr>
            <w:tcW w:w="4531" w:type="dxa"/>
          </w:tcPr>
          <w:p w14:paraId="4583512C" w14:textId="77777777" w:rsidR="00915DC7" w:rsidRPr="003C1BBC" w:rsidRDefault="00915DC7" w:rsidP="009C19CF">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Izhodiščni PR DM, 31. 12. 2024</w:t>
            </w:r>
          </w:p>
        </w:tc>
        <w:tc>
          <w:tcPr>
            <w:tcW w:w="3963" w:type="dxa"/>
          </w:tcPr>
          <w:p w14:paraId="59CDDFA5" w14:textId="29AA09CF" w:rsidR="00915DC7" w:rsidRPr="003C1BBC" w:rsidRDefault="00580C2E"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33</w:t>
            </w:r>
          </w:p>
        </w:tc>
      </w:tr>
      <w:tr w:rsidR="00915DC7" w:rsidRPr="003C1BBC" w14:paraId="1AD75F19" w14:textId="77777777" w:rsidTr="009C19CF">
        <w:tc>
          <w:tcPr>
            <w:tcW w:w="4531" w:type="dxa"/>
          </w:tcPr>
          <w:p w14:paraId="716DD456" w14:textId="77777777" w:rsidR="00915DC7" w:rsidRPr="003C1BBC" w:rsidRDefault="00915DC7" w:rsidP="009C19CF">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Končni PR DM, 31. 12. 2024</w:t>
            </w:r>
          </w:p>
        </w:tc>
        <w:tc>
          <w:tcPr>
            <w:tcW w:w="3963" w:type="dxa"/>
          </w:tcPr>
          <w:p w14:paraId="1D77DFF4" w14:textId="70DB8091" w:rsidR="00915DC7" w:rsidRPr="003C1BBC" w:rsidRDefault="00580C2E"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43</w:t>
            </w:r>
          </w:p>
        </w:tc>
      </w:tr>
      <w:tr w:rsidR="00915DC7" w:rsidRPr="003C1BBC" w14:paraId="310F5013" w14:textId="77777777" w:rsidTr="009C19CF">
        <w:tc>
          <w:tcPr>
            <w:tcW w:w="4531" w:type="dxa"/>
          </w:tcPr>
          <w:p w14:paraId="5367F22F" w14:textId="77777777" w:rsidR="00915DC7" w:rsidRPr="003C1BBC" w:rsidRDefault="00915DC7" w:rsidP="009C19CF">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Izhodiščni PR DM, 1. 1. 2025</w:t>
            </w:r>
          </w:p>
        </w:tc>
        <w:tc>
          <w:tcPr>
            <w:tcW w:w="3963" w:type="dxa"/>
          </w:tcPr>
          <w:p w14:paraId="55C2E671" w14:textId="1E4B6985" w:rsidR="00915DC7" w:rsidRPr="003C1BBC" w:rsidRDefault="00580C2E"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18</w:t>
            </w:r>
          </w:p>
        </w:tc>
      </w:tr>
      <w:tr w:rsidR="00915DC7" w:rsidRPr="003C1BBC" w14:paraId="69278B99" w14:textId="77777777" w:rsidTr="009C19CF">
        <w:tc>
          <w:tcPr>
            <w:tcW w:w="4531" w:type="dxa"/>
          </w:tcPr>
          <w:p w14:paraId="337FA645" w14:textId="77777777" w:rsidR="00915DC7" w:rsidRPr="003C1BBC" w:rsidRDefault="00915DC7" w:rsidP="009C19CF">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Končni PR DM, 1. 1. 2025</w:t>
            </w:r>
          </w:p>
        </w:tc>
        <w:tc>
          <w:tcPr>
            <w:tcW w:w="3963" w:type="dxa"/>
          </w:tcPr>
          <w:p w14:paraId="431A75D7" w14:textId="40E0C1C9" w:rsidR="00915DC7" w:rsidRPr="003C1BBC" w:rsidRDefault="00580C2E"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28</w:t>
            </w:r>
          </w:p>
        </w:tc>
      </w:tr>
      <w:tr w:rsidR="00915DC7" w:rsidRPr="003C1BBC" w14:paraId="00FF7676" w14:textId="77777777" w:rsidTr="009C19CF">
        <w:tc>
          <w:tcPr>
            <w:tcW w:w="4531" w:type="dxa"/>
          </w:tcPr>
          <w:p w14:paraId="2D236C43" w14:textId="77777777" w:rsidR="00915DC7" w:rsidRPr="003C1BBC" w:rsidRDefault="00915DC7" w:rsidP="009C19CF">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Število PR za odpravo nesorazmerij</w:t>
            </w:r>
          </w:p>
        </w:tc>
        <w:tc>
          <w:tcPr>
            <w:tcW w:w="3963" w:type="dxa"/>
          </w:tcPr>
          <w:p w14:paraId="42FD0D99" w14:textId="3AADB227" w:rsidR="00915DC7" w:rsidRPr="003C1BBC" w:rsidRDefault="00580C2E"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w:t>
            </w:r>
          </w:p>
        </w:tc>
      </w:tr>
      <w:tr w:rsidR="00915DC7" w:rsidRPr="003C1BBC" w14:paraId="29DD7E35" w14:textId="77777777" w:rsidTr="009C19CF">
        <w:tc>
          <w:tcPr>
            <w:tcW w:w="4531" w:type="dxa"/>
          </w:tcPr>
          <w:p w14:paraId="6370321B" w14:textId="77777777" w:rsidR="00915DC7" w:rsidRPr="003C1BBC" w:rsidRDefault="00915DC7" w:rsidP="009C19CF">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Korekcija</w:t>
            </w:r>
          </w:p>
        </w:tc>
        <w:tc>
          <w:tcPr>
            <w:tcW w:w="3963" w:type="dxa"/>
          </w:tcPr>
          <w:p w14:paraId="623F1A36" w14:textId="77777777" w:rsidR="00915DC7" w:rsidRPr="003C1BBC" w:rsidRDefault="00915DC7" w:rsidP="009C19CF">
            <w:pPr>
              <w:pStyle w:val="ZADEVA"/>
              <w:tabs>
                <w:tab w:val="clear" w:pos="1701"/>
                <w:tab w:val="left" w:pos="0"/>
              </w:tabs>
              <w:ind w:left="0" w:firstLine="0"/>
              <w:jc w:val="center"/>
              <w:rPr>
                <w:b w:val="0"/>
                <w:bCs/>
                <w:color w:val="000000"/>
                <w:szCs w:val="20"/>
                <w:lang w:val="sl-SI" w:eastAsia="sl-SI"/>
              </w:rPr>
            </w:pPr>
            <w:r w:rsidRPr="003C1BBC">
              <w:rPr>
                <w:b w:val="0"/>
                <w:bCs/>
                <w:color w:val="000000"/>
                <w:szCs w:val="20"/>
                <w:lang w:val="sl-SI" w:eastAsia="sl-SI"/>
              </w:rPr>
              <w:t>0</w:t>
            </w:r>
          </w:p>
        </w:tc>
      </w:tr>
      <w:tr w:rsidR="00915DC7" w:rsidRPr="003C1BBC" w14:paraId="2C0E6D46" w14:textId="77777777" w:rsidTr="009C19CF">
        <w:tc>
          <w:tcPr>
            <w:tcW w:w="4531" w:type="dxa"/>
          </w:tcPr>
          <w:p w14:paraId="313F8302" w14:textId="77777777" w:rsidR="00915DC7" w:rsidRPr="003C1BBC" w:rsidRDefault="00915DC7" w:rsidP="009C19CF">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 xml:space="preserve">PR JU, 31. 12. 2024 </w:t>
            </w:r>
          </w:p>
        </w:tc>
        <w:tc>
          <w:tcPr>
            <w:tcW w:w="3963" w:type="dxa"/>
          </w:tcPr>
          <w:p w14:paraId="6C91AFB4" w14:textId="523FBF38" w:rsidR="00915DC7" w:rsidRPr="003C1BBC" w:rsidRDefault="00915DC7"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4</w:t>
            </w:r>
            <w:r w:rsidR="00580C2E">
              <w:rPr>
                <w:b w:val="0"/>
                <w:bCs/>
                <w:color w:val="000000"/>
                <w:szCs w:val="20"/>
                <w:lang w:val="sl-SI" w:eastAsia="sl-SI"/>
              </w:rPr>
              <w:t>0</w:t>
            </w:r>
          </w:p>
        </w:tc>
      </w:tr>
      <w:tr w:rsidR="00915DC7" w:rsidRPr="003C1BBC" w14:paraId="1D402FB5" w14:textId="77777777" w:rsidTr="009C19CF">
        <w:tc>
          <w:tcPr>
            <w:tcW w:w="4531" w:type="dxa"/>
          </w:tcPr>
          <w:p w14:paraId="4082EB06" w14:textId="77777777" w:rsidR="00915DC7" w:rsidRPr="003C1BBC" w:rsidRDefault="00915DC7" w:rsidP="009C19CF">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Vrednost PR JU, 31. 12. 2024 (v EUR)</w:t>
            </w:r>
          </w:p>
        </w:tc>
        <w:tc>
          <w:tcPr>
            <w:tcW w:w="3963" w:type="dxa"/>
          </w:tcPr>
          <w:p w14:paraId="797F21CA" w14:textId="7B79B381" w:rsidR="00915DC7" w:rsidRPr="003C1BBC" w:rsidRDefault="00580C2E"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2.195,84</w:t>
            </w:r>
          </w:p>
        </w:tc>
      </w:tr>
      <w:tr w:rsidR="00915DC7" w:rsidRPr="003C1BBC" w14:paraId="353D2F53" w14:textId="77777777" w:rsidTr="009C19CF">
        <w:tc>
          <w:tcPr>
            <w:tcW w:w="4531" w:type="dxa"/>
          </w:tcPr>
          <w:p w14:paraId="4272E6D4" w14:textId="77777777" w:rsidR="00915DC7" w:rsidRPr="003C1BBC" w:rsidRDefault="00915DC7" w:rsidP="009C19CF">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PR JU, 1. 1. 2025</w:t>
            </w:r>
          </w:p>
        </w:tc>
        <w:tc>
          <w:tcPr>
            <w:tcW w:w="3963" w:type="dxa"/>
          </w:tcPr>
          <w:p w14:paraId="4D0E3612" w14:textId="2C921183" w:rsidR="00915DC7" w:rsidRPr="003C1BBC" w:rsidRDefault="00580C2E"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25</w:t>
            </w:r>
          </w:p>
        </w:tc>
      </w:tr>
      <w:tr w:rsidR="00915DC7" w:rsidRPr="003C1BBC" w14:paraId="7D1A84E0" w14:textId="77777777" w:rsidTr="009C19CF">
        <w:tc>
          <w:tcPr>
            <w:tcW w:w="4531" w:type="dxa"/>
          </w:tcPr>
          <w:p w14:paraId="074D5461" w14:textId="77777777" w:rsidR="00915DC7" w:rsidRPr="003C1BBC" w:rsidRDefault="00915DC7" w:rsidP="009C19CF">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Vrednost PR JU, 1. 1. 2025</w:t>
            </w:r>
          </w:p>
        </w:tc>
        <w:tc>
          <w:tcPr>
            <w:tcW w:w="3963" w:type="dxa"/>
          </w:tcPr>
          <w:p w14:paraId="3CAABCD1" w14:textId="0D4AEA7A" w:rsidR="00915DC7" w:rsidRPr="003C1BBC" w:rsidRDefault="00580C2E"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2.548,92</w:t>
            </w:r>
          </w:p>
        </w:tc>
      </w:tr>
      <w:tr w:rsidR="00915DC7" w14:paraId="1CFC65DC" w14:textId="77777777" w:rsidTr="009C19CF">
        <w:tc>
          <w:tcPr>
            <w:tcW w:w="4531" w:type="dxa"/>
          </w:tcPr>
          <w:p w14:paraId="7D68753D" w14:textId="77777777" w:rsidR="00915DC7" w:rsidRPr="003C1BBC" w:rsidRDefault="00915DC7" w:rsidP="009C19CF">
            <w:pPr>
              <w:pStyle w:val="ZADEVA"/>
              <w:tabs>
                <w:tab w:val="clear" w:pos="1701"/>
                <w:tab w:val="left" w:pos="0"/>
              </w:tabs>
              <w:ind w:left="0" w:firstLine="0"/>
              <w:jc w:val="both"/>
              <w:rPr>
                <w:b w:val="0"/>
                <w:bCs/>
                <w:color w:val="000000"/>
                <w:szCs w:val="20"/>
                <w:lang w:val="sl-SI" w:eastAsia="sl-SI"/>
              </w:rPr>
            </w:pPr>
            <w:r w:rsidRPr="003C1BBC">
              <w:rPr>
                <w:b w:val="0"/>
                <w:bCs/>
                <w:color w:val="000000"/>
                <w:szCs w:val="20"/>
                <w:lang w:val="sl-SI" w:eastAsia="sl-SI"/>
              </w:rPr>
              <w:t>Razlika</w:t>
            </w:r>
          </w:p>
        </w:tc>
        <w:tc>
          <w:tcPr>
            <w:tcW w:w="3963" w:type="dxa"/>
          </w:tcPr>
          <w:p w14:paraId="2B66ACB5" w14:textId="58E42D6B" w:rsidR="00915DC7" w:rsidRDefault="00580C2E"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353,08</w:t>
            </w:r>
          </w:p>
        </w:tc>
      </w:tr>
    </w:tbl>
    <w:p w14:paraId="6B31F3B4" w14:textId="77777777" w:rsidR="00C46BC2" w:rsidRDefault="00C46BC2" w:rsidP="00915DC7">
      <w:pPr>
        <w:pStyle w:val="ZADEVA"/>
        <w:tabs>
          <w:tab w:val="clear" w:pos="1701"/>
          <w:tab w:val="left" w:pos="0"/>
        </w:tabs>
        <w:suppressAutoHyphens w:val="0"/>
        <w:ind w:left="720" w:firstLine="0"/>
        <w:jc w:val="both"/>
        <w:outlineLvl w:val="2"/>
        <w:rPr>
          <w:b w:val="0"/>
          <w:szCs w:val="20"/>
          <w:lang w:val="sl-SI"/>
        </w:rPr>
      </w:pPr>
    </w:p>
    <w:p w14:paraId="1CB1A6EA" w14:textId="77777777" w:rsidR="00EA1FA3" w:rsidRDefault="00EA1FA3" w:rsidP="00915DC7">
      <w:pPr>
        <w:pStyle w:val="ZADEVA"/>
        <w:tabs>
          <w:tab w:val="clear" w:pos="1701"/>
          <w:tab w:val="left" w:pos="0"/>
        </w:tabs>
        <w:suppressAutoHyphens w:val="0"/>
        <w:ind w:left="720" w:firstLine="0"/>
        <w:jc w:val="both"/>
        <w:outlineLvl w:val="2"/>
        <w:rPr>
          <w:b w:val="0"/>
          <w:szCs w:val="20"/>
          <w:lang w:val="sl-SI"/>
        </w:rPr>
      </w:pPr>
    </w:p>
    <w:p w14:paraId="1C9AC536" w14:textId="77777777" w:rsidR="00EA1FA3" w:rsidRDefault="00EA1FA3" w:rsidP="00915DC7">
      <w:pPr>
        <w:pStyle w:val="ZADEVA"/>
        <w:tabs>
          <w:tab w:val="clear" w:pos="1701"/>
          <w:tab w:val="left" w:pos="0"/>
        </w:tabs>
        <w:suppressAutoHyphens w:val="0"/>
        <w:ind w:left="720" w:firstLine="0"/>
        <w:jc w:val="both"/>
        <w:outlineLvl w:val="2"/>
        <w:rPr>
          <w:b w:val="0"/>
          <w:szCs w:val="20"/>
          <w:lang w:val="sl-SI"/>
        </w:rPr>
      </w:pPr>
    </w:p>
    <w:p w14:paraId="39833C2E" w14:textId="77777777" w:rsidR="00915DC7" w:rsidRPr="003B47BE" w:rsidRDefault="00915DC7" w:rsidP="00915DC7">
      <w:pPr>
        <w:pStyle w:val="ZADEVA"/>
        <w:numPr>
          <w:ilvl w:val="2"/>
          <w:numId w:val="8"/>
        </w:numPr>
        <w:tabs>
          <w:tab w:val="clear" w:pos="1701"/>
          <w:tab w:val="left" w:pos="0"/>
        </w:tabs>
        <w:suppressAutoHyphens w:val="0"/>
        <w:jc w:val="both"/>
        <w:outlineLvl w:val="2"/>
        <w:rPr>
          <w:b w:val="0"/>
          <w:szCs w:val="20"/>
          <w:lang w:val="sl-SI"/>
        </w:rPr>
      </w:pPr>
      <w:bookmarkStart w:id="58" w:name="_Toc204235420"/>
      <w:r w:rsidRPr="003B47BE">
        <w:rPr>
          <w:b w:val="0"/>
          <w:szCs w:val="20"/>
          <w:lang w:val="sl-SI"/>
        </w:rPr>
        <w:t>Ugotovitve inšpektor</w:t>
      </w:r>
      <w:r>
        <w:rPr>
          <w:b w:val="0"/>
          <w:szCs w:val="20"/>
          <w:lang w:val="sl-SI"/>
        </w:rPr>
        <w:t>ice</w:t>
      </w:r>
      <w:bookmarkEnd w:id="58"/>
    </w:p>
    <w:p w14:paraId="7AA87CFC" w14:textId="77777777" w:rsidR="00915DC7" w:rsidRDefault="00915DC7" w:rsidP="00915DC7">
      <w:pPr>
        <w:pStyle w:val="ZADEVA"/>
        <w:tabs>
          <w:tab w:val="clear" w:pos="1701"/>
          <w:tab w:val="left" w:pos="0"/>
        </w:tabs>
        <w:ind w:left="0" w:firstLine="0"/>
        <w:jc w:val="both"/>
        <w:rPr>
          <w:b w:val="0"/>
          <w:szCs w:val="20"/>
          <w:lang w:val="sl-SI"/>
        </w:rPr>
      </w:pPr>
    </w:p>
    <w:p w14:paraId="2CCFCC4E" w14:textId="13478B02" w:rsidR="00915DC7" w:rsidRDefault="00915DC7" w:rsidP="00915DC7">
      <w:pPr>
        <w:pStyle w:val="ZADEVA"/>
        <w:tabs>
          <w:tab w:val="clear" w:pos="1701"/>
          <w:tab w:val="left" w:pos="0"/>
        </w:tabs>
        <w:ind w:left="0" w:firstLine="0"/>
        <w:jc w:val="both"/>
        <w:rPr>
          <w:b w:val="0"/>
          <w:szCs w:val="20"/>
          <w:lang w:val="sl-SI"/>
        </w:rPr>
      </w:pPr>
      <w:r>
        <w:rPr>
          <w:b w:val="0"/>
          <w:szCs w:val="20"/>
          <w:lang w:val="sl-SI"/>
        </w:rPr>
        <w:t xml:space="preserve">Javna uslužbenka je </w:t>
      </w:r>
      <w:r w:rsidR="00580C2E">
        <w:rPr>
          <w:b w:val="0"/>
          <w:szCs w:val="20"/>
          <w:lang w:val="sl-SI"/>
        </w:rPr>
        <w:t>aneks št. 1 k pogodbi</w:t>
      </w:r>
      <w:r>
        <w:rPr>
          <w:b w:val="0"/>
          <w:szCs w:val="20"/>
          <w:lang w:val="sl-SI"/>
        </w:rPr>
        <w:t xml:space="preserve"> o zaposlitvi za prehod na ZSTSPJS podpisala dne </w:t>
      </w:r>
      <w:r w:rsidR="00580C2E">
        <w:rPr>
          <w:b w:val="0"/>
          <w:szCs w:val="20"/>
          <w:lang w:val="sl-SI"/>
        </w:rPr>
        <w:t>7</w:t>
      </w:r>
      <w:r>
        <w:rPr>
          <w:b w:val="0"/>
          <w:szCs w:val="20"/>
          <w:lang w:val="sl-SI"/>
        </w:rPr>
        <w:t>. 2. 2025, kar je po roku iz prvega odstavka 99. člena ZSTSPJS (31. 12. 2024).</w:t>
      </w:r>
    </w:p>
    <w:p w14:paraId="3ADD9072" w14:textId="77777777" w:rsidR="00915DC7" w:rsidRDefault="00915DC7" w:rsidP="00915DC7">
      <w:pPr>
        <w:pStyle w:val="ZADEVA"/>
        <w:tabs>
          <w:tab w:val="clear" w:pos="1701"/>
          <w:tab w:val="left" w:pos="0"/>
        </w:tabs>
        <w:ind w:left="0" w:firstLine="0"/>
        <w:jc w:val="both"/>
        <w:rPr>
          <w:b w:val="0"/>
          <w:szCs w:val="20"/>
          <w:lang w:val="sl-SI"/>
        </w:rPr>
      </w:pPr>
    </w:p>
    <w:p w14:paraId="60FB4386" w14:textId="784EA330" w:rsidR="00915DC7" w:rsidRPr="0019401D" w:rsidRDefault="00915DC7" w:rsidP="00915DC7">
      <w:pPr>
        <w:pStyle w:val="ZADEVA"/>
        <w:tabs>
          <w:tab w:val="clear" w:pos="1701"/>
          <w:tab w:val="left" w:pos="0"/>
        </w:tabs>
        <w:ind w:left="0" w:firstLine="0"/>
        <w:jc w:val="both"/>
        <w:rPr>
          <w:b w:val="0"/>
          <w:szCs w:val="20"/>
          <w:lang w:val="sl-SI"/>
        </w:rPr>
      </w:pPr>
      <w:r>
        <w:rPr>
          <w:b w:val="0"/>
          <w:szCs w:val="20"/>
          <w:lang w:val="sl-SI"/>
        </w:rPr>
        <w:t>PF je</w:t>
      </w:r>
      <w:r>
        <w:rPr>
          <w:b w:val="0"/>
          <w:bCs/>
          <w:color w:val="000000"/>
          <w:szCs w:val="20"/>
          <w:lang w:val="sl-SI" w:eastAsia="sl-SI"/>
        </w:rPr>
        <w:t xml:space="preserve"> v</w:t>
      </w:r>
      <w:r w:rsidR="00047930">
        <w:rPr>
          <w:b w:val="0"/>
          <w:bCs/>
          <w:color w:val="000000"/>
          <w:szCs w:val="20"/>
          <w:lang w:val="sl-SI" w:eastAsia="sl-SI"/>
        </w:rPr>
        <w:t xml:space="preserve"> 3. členu pogodbe o zaposlitvi nepravilno določila prevedeni plačni razred v višini 36. plačnega razreda (pravilno: </w:t>
      </w:r>
      <w:r w:rsidR="000429CC">
        <w:rPr>
          <w:b w:val="0"/>
          <w:bCs/>
          <w:color w:val="000000"/>
          <w:szCs w:val="20"/>
          <w:lang w:val="sl-SI" w:eastAsia="sl-SI"/>
        </w:rPr>
        <w:t>18</w:t>
      </w:r>
      <w:r w:rsidR="00047930">
        <w:rPr>
          <w:b w:val="0"/>
          <w:bCs/>
          <w:color w:val="000000"/>
          <w:szCs w:val="20"/>
          <w:lang w:val="sl-SI" w:eastAsia="sl-SI"/>
        </w:rPr>
        <w:t>) in v 4</w:t>
      </w:r>
      <w:r>
        <w:rPr>
          <w:b w:val="0"/>
          <w:bCs/>
          <w:color w:val="000000"/>
          <w:szCs w:val="20"/>
          <w:lang w:val="sl-SI" w:eastAsia="sl-SI"/>
        </w:rPr>
        <w:t xml:space="preserve">. členu 4. in </w:t>
      </w:r>
      <w:r w:rsidR="00580C2E">
        <w:rPr>
          <w:b w:val="0"/>
          <w:bCs/>
          <w:color w:val="000000"/>
          <w:szCs w:val="20"/>
          <w:lang w:val="sl-SI" w:eastAsia="sl-SI"/>
        </w:rPr>
        <w:t>5</w:t>
      </w:r>
      <w:r>
        <w:rPr>
          <w:b w:val="0"/>
          <w:bCs/>
          <w:color w:val="000000"/>
          <w:szCs w:val="20"/>
          <w:lang w:val="sl-SI" w:eastAsia="sl-SI"/>
        </w:rPr>
        <w:t xml:space="preserve">. višino obroka. </w:t>
      </w:r>
      <w:r w:rsidRPr="0019401D">
        <w:rPr>
          <w:b w:val="0"/>
          <w:szCs w:val="20"/>
          <w:lang w:val="sl-SI"/>
        </w:rPr>
        <w:t xml:space="preserve">Ne glede na navedeno nepravilnost pa </w:t>
      </w:r>
      <w:r w:rsidR="000429CC">
        <w:rPr>
          <w:b w:val="0"/>
          <w:szCs w:val="20"/>
          <w:lang w:val="sl-SI"/>
        </w:rPr>
        <w:t xml:space="preserve">je </w:t>
      </w:r>
      <w:r>
        <w:rPr>
          <w:b w:val="0"/>
          <w:szCs w:val="20"/>
          <w:lang w:val="sl-SI"/>
        </w:rPr>
        <w:t>osnovna plača skozi prehodno obdobje pravilno določena.</w:t>
      </w:r>
    </w:p>
    <w:p w14:paraId="61CAD15F" w14:textId="77777777" w:rsidR="00915DC7" w:rsidRDefault="00915DC7" w:rsidP="00D31CEE">
      <w:pPr>
        <w:pStyle w:val="ZADEVA"/>
        <w:tabs>
          <w:tab w:val="clear" w:pos="1701"/>
          <w:tab w:val="left" w:pos="0"/>
        </w:tabs>
        <w:ind w:left="0" w:firstLine="0"/>
        <w:jc w:val="both"/>
        <w:rPr>
          <w:b w:val="0"/>
          <w:bCs/>
          <w:color w:val="000000"/>
          <w:szCs w:val="20"/>
          <w:lang w:val="sl-SI" w:eastAsia="sl-SI"/>
        </w:rPr>
      </w:pPr>
    </w:p>
    <w:p w14:paraId="1E4E3E12" w14:textId="77777777" w:rsidR="00AE6111" w:rsidRDefault="00AE6111" w:rsidP="008477B2">
      <w:pPr>
        <w:pStyle w:val="ZADEVA"/>
        <w:tabs>
          <w:tab w:val="clear" w:pos="1701"/>
          <w:tab w:val="left" w:pos="0"/>
        </w:tabs>
        <w:ind w:left="0" w:firstLine="0"/>
        <w:jc w:val="both"/>
        <w:rPr>
          <w:b w:val="0"/>
          <w:bCs/>
          <w:color w:val="000000"/>
          <w:szCs w:val="20"/>
          <w:lang w:val="sl-SI" w:eastAsia="sl-SI"/>
        </w:rPr>
      </w:pPr>
    </w:p>
    <w:p w14:paraId="2425F02F" w14:textId="288CBE3E" w:rsidR="00D31CEE" w:rsidRPr="00AE6111" w:rsidRDefault="00D31CEE" w:rsidP="00D31CEE">
      <w:pPr>
        <w:pStyle w:val="ZADEVA"/>
        <w:numPr>
          <w:ilvl w:val="1"/>
          <w:numId w:val="8"/>
        </w:numPr>
        <w:tabs>
          <w:tab w:val="clear" w:pos="1701"/>
          <w:tab w:val="left" w:pos="0"/>
        </w:tabs>
        <w:suppressAutoHyphens w:val="0"/>
        <w:spacing w:line="240" w:lineRule="auto"/>
        <w:jc w:val="both"/>
        <w:outlineLvl w:val="1"/>
        <w:rPr>
          <w:bCs/>
          <w:szCs w:val="20"/>
          <w:lang w:val="sl-SI"/>
        </w:rPr>
      </w:pPr>
      <w:bookmarkStart w:id="59" w:name="_Toc204235421"/>
      <w:r w:rsidRPr="00AE6111">
        <w:rPr>
          <w:bCs/>
          <w:szCs w:val="20"/>
          <w:lang w:val="sl-SI"/>
        </w:rPr>
        <w:t>Javn</w:t>
      </w:r>
      <w:r>
        <w:rPr>
          <w:bCs/>
          <w:szCs w:val="20"/>
          <w:lang w:val="sl-SI"/>
        </w:rPr>
        <w:t>a</w:t>
      </w:r>
      <w:r w:rsidRPr="00AE6111">
        <w:rPr>
          <w:bCs/>
          <w:szCs w:val="20"/>
          <w:lang w:val="sl-SI"/>
        </w:rPr>
        <w:t xml:space="preserve"> uslužben</w:t>
      </w:r>
      <w:r>
        <w:rPr>
          <w:bCs/>
          <w:szCs w:val="20"/>
          <w:lang w:val="sl-SI"/>
        </w:rPr>
        <w:t>ka</w:t>
      </w:r>
      <w:r w:rsidRPr="00AE6111">
        <w:rPr>
          <w:bCs/>
          <w:szCs w:val="20"/>
          <w:lang w:val="sl-SI"/>
        </w:rPr>
        <w:t xml:space="preserve"> </w:t>
      </w:r>
      <w:bookmarkEnd w:id="59"/>
      <w:r w:rsidR="00D226CB">
        <w:rPr>
          <w:bCs/>
          <w:szCs w:val="20"/>
          <w:lang w:val="sl-SI"/>
        </w:rPr>
        <w:t>█</w:t>
      </w:r>
    </w:p>
    <w:p w14:paraId="5E7BFA63" w14:textId="77777777" w:rsidR="00D31CEE" w:rsidRDefault="00D31CEE" w:rsidP="00D31CEE">
      <w:pPr>
        <w:pStyle w:val="ZADEVA"/>
        <w:tabs>
          <w:tab w:val="clear" w:pos="1701"/>
          <w:tab w:val="left" w:pos="0"/>
        </w:tabs>
        <w:suppressAutoHyphens w:val="0"/>
        <w:spacing w:line="240" w:lineRule="auto"/>
        <w:ind w:left="360" w:firstLine="0"/>
        <w:jc w:val="both"/>
        <w:outlineLvl w:val="1"/>
        <w:rPr>
          <w:b w:val="0"/>
          <w:szCs w:val="20"/>
          <w:lang w:val="sl-SI"/>
        </w:rPr>
      </w:pPr>
    </w:p>
    <w:p w14:paraId="55419476" w14:textId="5F3B4E25" w:rsidR="00D31CEE" w:rsidRDefault="00D31CEE" w:rsidP="00D31CEE">
      <w:pPr>
        <w:pStyle w:val="ZADEVA"/>
        <w:tabs>
          <w:tab w:val="clear" w:pos="1701"/>
          <w:tab w:val="left" w:pos="0"/>
        </w:tabs>
        <w:ind w:left="0" w:firstLine="0"/>
        <w:jc w:val="both"/>
        <w:rPr>
          <w:b w:val="0"/>
          <w:bCs/>
          <w:color w:val="000000"/>
          <w:szCs w:val="20"/>
          <w:lang w:val="sl-SI" w:eastAsia="sl-SI"/>
        </w:rPr>
      </w:pPr>
      <w:r>
        <w:rPr>
          <w:b w:val="0"/>
          <w:szCs w:val="20"/>
          <w:lang w:val="sl-SI"/>
        </w:rPr>
        <w:t>Javna uslužbenka</w:t>
      </w:r>
      <w:r w:rsidR="001E785B">
        <w:rPr>
          <w:b w:val="0"/>
          <w:szCs w:val="20"/>
          <w:lang w:val="sl-SI"/>
        </w:rPr>
        <w:t xml:space="preserve"> </w:t>
      </w:r>
      <w:r w:rsidR="00D226CB">
        <w:rPr>
          <w:b w:val="0"/>
          <w:szCs w:val="20"/>
          <w:lang w:val="sl-SI"/>
        </w:rPr>
        <w:t>█</w:t>
      </w:r>
      <w:r>
        <w:rPr>
          <w:b w:val="0"/>
          <w:szCs w:val="20"/>
          <w:lang w:val="sl-SI"/>
        </w:rPr>
        <w:t xml:space="preserve">, </w:t>
      </w:r>
      <w:r w:rsidR="00D226CB">
        <w:rPr>
          <w:b w:val="0"/>
          <w:szCs w:val="20"/>
          <w:lang w:val="sl-SI"/>
        </w:rPr>
        <w:t>█</w:t>
      </w:r>
      <w:r w:rsidRPr="00264087">
        <w:rPr>
          <w:rStyle w:val="Sprotnaopomba-sklic"/>
          <w:b w:val="0"/>
          <w:bCs/>
          <w:szCs w:val="20"/>
        </w:rPr>
        <w:footnoteReference w:id="25"/>
      </w:r>
      <w:r>
        <w:rPr>
          <w:b w:val="0"/>
          <w:bCs/>
          <w:color w:val="000000"/>
          <w:szCs w:val="20"/>
          <w:lang w:val="sl-SI" w:eastAsia="sl-SI"/>
        </w:rPr>
        <w:t xml:space="preserve">, je imela na dan 31. 12. 2024 </w:t>
      </w:r>
      <w:r w:rsidR="00D226CB">
        <w:rPr>
          <w:b w:val="0"/>
          <w:bCs/>
          <w:color w:val="000000"/>
          <w:szCs w:val="20"/>
          <w:lang w:val="sl-SI" w:eastAsia="sl-SI"/>
        </w:rPr>
        <w:t>█</w:t>
      </w:r>
      <w:r>
        <w:rPr>
          <w:b w:val="0"/>
          <w:bCs/>
          <w:color w:val="000000"/>
          <w:szCs w:val="20"/>
          <w:lang w:val="sl-SI" w:eastAsia="sl-SI"/>
        </w:rPr>
        <w:t xml:space="preserve"> delovne dobe.</w:t>
      </w:r>
    </w:p>
    <w:p w14:paraId="4FE94D4E" w14:textId="77777777" w:rsidR="00D31CEE" w:rsidRDefault="00D31CEE" w:rsidP="00D31CEE">
      <w:pPr>
        <w:pStyle w:val="ZADEVA"/>
        <w:tabs>
          <w:tab w:val="clear" w:pos="1701"/>
          <w:tab w:val="left" w:pos="0"/>
        </w:tabs>
        <w:ind w:left="0" w:firstLine="0"/>
        <w:jc w:val="both"/>
        <w:rPr>
          <w:b w:val="0"/>
          <w:bCs/>
          <w:color w:val="000000"/>
          <w:szCs w:val="20"/>
          <w:lang w:val="sl-SI" w:eastAsia="sl-SI"/>
        </w:rPr>
      </w:pPr>
    </w:p>
    <w:p w14:paraId="44478C64" w14:textId="77777777" w:rsidR="00D31CEE" w:rsidRPr="00CB6A50" w:rsidRDefault="00D31CEE" w:rsidP="00D31CEE">
      <w:pPr>
        <w:pStyle w:val="ZADEVA"/>
        <w:numPr>
          <w:ilvl w:val="2"/>
          <w:numId w:val="8"/>
        </w:numPr>
        <w:tabs>
          <w:tab w:val="clear" w:pos="1701"/>
          <w:tab w:val="left" w:pos="0"/>
        </w:tabs>
        <w:suppressAutoHyphens w:val="0"/>
        <w:jc w:val="both"/>
        <w:outlineLvl w:val="2"/>
        <w:rPr>
          <w:b w:val="0"/>
          <w:szCs w:val="20"/>
          <w:lang w:val="sl-SI"/>
        </w:rPr>
      </w:pPr>
      <w:bookmarkStart w:id="60" w:name="_Toc204235422"/>
      <w:r>
        <w:rPr>
          <w:b w:val="0"/>
          <w:szCs w:val="20"/>
          <w:lang w:val="sl-SI"/>
        </w:rPr>
        <w:t>Pogodba o zaposlitvi (do 31. 12. 2024)</w:t>
      </w:r>
      <w:bookmarkEnd w:id="60"/>
    </w:p>
    <w:p w14:paraId="2D2B070F" w14:textId="77777777" w:rsidR="00D31CEE" w:rsidRDefault="00D31CEE" w:rsidP="008477B2">
      <w:pPr>
        <w:pStyle w:val="ZADEVA"/>
        <w:tabs>
          <w:tab w:val="clear" w:pos="1701"/>
          <w:tab w:val="left" w:pos="0"/>
        </w:tabs>
        <w:ind w:left="0" w:firstLine="0"/>
        <w:jc w:val="both"/>
        <w:rPr>
          <w:b w:val="0"/>
          <w:bCs/>
          <w:color w:val="000000"/>
          <w:szCs w:val="20"/>
          <w:lang w:val="sl-SI" w:eastAsia="sl-SI"/>
        </w:rPr>
      </w:pPr>
    </w:p>
    <w:p w14:paraId="3D1BC437" w14:textId="6F93A0AA" w:rsidR="00722E54" w:rsidRDefault="00722E54" w:rsidP="00722E54">
      <w:pPr>
        <w:pStyle w:val="ZADEVA"/>
        <w:tabs>
          <w:tab w:val="clear" w:pos="1701"/>
          <w:tab w:val="left" w:pos="0"/>
        </w:tabs>
        <w:ind w:left="0" w:firstLine="0"/>
        <w:jc w:val="both"/>
        <w:rPr>
          <w:b w:val="0"/>
          <w:szCs w:val="20"/>
          <w:lang w:val="sl-SI"/>
        </w:rPr>
      </w:pPr>
      <w:r>
        <w:rPr>
          <w:b w:val="0"/>
          <w:bCs/>
          <w:color w:val="000000"/>
          <w:szCs w:val="20"/>
          <w:lang w:val="sl-SI" w:eastAsia="sl-SI"/>
        </w:rPr>
        <w:t xml:space="preserve">Pred prehodom na nov plačni sistem je javna uslužbenka </w:t>
      </w:r>
      <w:r w:rsidR="00D226CB">
        <w:rPr>
          <w:b w:val="0"/>
          <w:bCs/>
          <w:color w:val="000000"/>
          <w:szCs w:val="20"/>
          <w:lang w:val="sl-SI" w:eastAsia="sl-SI"/>
        </w:rPr>
        <w:t>█</w:t>
      </w:r>
      <w:r>
        <w:rPr>
          <w:b w:val="0"/>
          <w:bCs/>
          <w:color w:val="000000"/>
          <w:szCs w:val="20"/>
          <w:lang w:val="sl-SI" w:eastAsia="sl-SI"/>
        </w:rPr>
        <w:t xml:space="preserve"> zasedala delovno mesto D019001 visokošolski učitelj v nazivu redni profesor, ki se je izvajalo v razponu od 54. do 59. plačnega razreda. Delovno mesto D019001 visokošolski učitelj je bilo povzeto iz Kolektivne pogodbe za dejavnost vzgoje in izobraževanja</w:t>
      </w:r>
      <w:r>
        <w:rPr>
          <w:b w:val="0"/>
          <w:szCs w:val="20"/>
          <w:lang w:val="sl-SI"/>
        </w:rPr>
        <w:t>.</w:t>
      </w:r>
    </w:p>
    <w:p w14:paraId="6D43429A" w14:textId="77777777" w:rsidR="00722E54" w:rsidRPr="00616C34" w:rsidRDefault="00722E54" w:rsidP="00722E54">
      <w:pPr>
        <w:pStyle w:val="ZADEVA"/>
        <w:tabs>
          <w:tab w:val="clear" w:pos="1701"/>
          <w:tab w:val="left" w:pos="0"/>
        </w:tabs>
        <w:ind w:left="0" w:firstLine="0"/>
        <w:jc w:val="both"/>
        <w:rPr>
          <w:b w:val="0"/>
          <w:color w:val="000000"/>
          <w:szCs w:val="20"/>
          <w:lang w:val="sl-SI" w:eastAsia="sl-SI"/>
        </w:rPr>
      </w:pPr>
    </w:p>
    <w:p w14:paraId="485EF8DE" w14:textId="36A5AF33" w:rsidR="00722E54" w:rsidRDefault="00722E54" w:rsidP="00722E54">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Javna uslužbenka je bila na delovnem mestu D019001 visokošolski učitelj v nazivu redni profesor uvrščena v 59. plačni razred</w:t>
      </w:r>
      <w:r w:rsidRPr="00264087">
        <w:rPr>
          <w:rStyle w:val="Sprotnaopomba-sklic"/>
          <w:b w:val="0"/>
          <w:bCs/>
          <w:szCs w:val="20"/>
        </w:rPr>
        <w:footnoteReference w:id="26"/>
      </w:r>
      <w:r w:rsidRPr="00264087">
        <w:rPr>
          <w:b w:val="0"/>
          <w:bCs/>
          <w:color w:val="000000"/>
          <w:szCs w:val="20"/>
          <w:lang w:val="sl-SI" w:eastAsia="sl-SI"/>
        </w:rPr>
        <w:t>.</w:t>
      </w:r>
    </w:p>
    <w:p w14:paraId="7E7E3E47" w14:textId="77777777" w:rsidR="00722E54" w:rsidRDefault="00722E54" w:rsidP="00722E54">
      <w:pPr>
        <w:pStyle w:val="ZADEVA"/>
        <w:tabs>
          <w:tab w:val="clear" w:pos="1701"/>
          <w:tab w:val="left" w:pos="0"/>
        </w:tabs>
        <w:ind w:left="0" w:firstLine="0"/>
        <w:jc w:val="both"/>
        <w:rPr>
          <w:b w:val="0"/>
          <w:bCs/>
          <w:color w:val="000000"/>
          <w:szCs w:val="20"/>
          <w:lang w:val="sl-SI" w:eastAsia="sl-SI"/>
        </w:rPr>
      </w:pPr>
    </w:p>
    <w:p w14:paraId="4C281DA2" w14:textId="25FC51B9" w:rsidR="00722E54" w:rsidRDefault="00722E54" w:rsidP="00722E54">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Pred prehodom na nov plačni sistem je javna uslužbenka </w:t>
      </w:r>
      <w:r w:rsidR="00D226CB">
        <w:rPr>
          <w:b w:val="0"/>
          <w:bCs/>
          <w:color w:val="000000"/>
          <w:szCs w:val="20"/>
          <w:lang w:val="sl-SI" w:eastAsia="sl-SI"/>
        </w:rPr>
        <w:t>█</w:t>
      </w:r>
      <w:r>
        <w:rPr>
          <w:b w:val="0"/>
          <w:bCs/>
          <w:color w:val="000000"/>
          <w:szCs w:val="20"/>
          <w:lang w:val="sl-SI" w:eastAsia="sl-SI"/>
        </w:rPr>
        <w:t xml:space="preserve"> sklenila </w:t>
      </w:r>
      <w:bookmarkStart w:id="61" w:name="_Hlk204611696"/>
      <w:r>
        <w:rPr>
          <w:b w:val="0"/>
          <w:bCs/>
          <w:color w:val="000000"/>
          <w:szCs w:val="20"/>
          <w:lang w:val="sl-SI" w:eastAsia="sl-SI"/>
        </w:rPr>
        <w:t xml:space="preserve">dopolnilno delovno razmerje pri istem delodajalcu </w:t>
      </w:r>
      <w:bookmarkEnd w:id="61"/>
      <w:r w:rsidR="007F669A">
        <w:rPr>
          <w:b w:val="0"/>
          <w:bCs/>
          <w:color w:val="000000"/>
          <w:szCs w:val="20"/>
          <w:lang w:val="sl-SI" w:eastAsia="sl-SI"/>
        </w:rPr>
        <w:t>v obsegu 17</w:t>
      </w:r>
      <w:r>
        <w:rPr>
          <w:b w:val="0"/>
          <w:bCs/>
          <w:color w:val="000000"/>
          <w:szCs w:val="20"/>
          <w:lang w:val="sl-SI" w:eastAsia="sl-SI"/>
        </w:rPr>
        <w:t>,</w:t>
      </w:r>
      <w:r w:rsidR="007F669A">
        <w:rPr>
          <w:b w:val="0"/>
          <w:bCs/>
          <w:color w:val="000000"/>
          <w:szCs w:val="20"/>
          <w:lang w:val="sl-SI" w:eastAsia="sl-SI"/>
        </w:rPr>
        <w:t>5</w:t>
      </w:r>
      <w:r>
        <w:rPr>
          <w:b w:val="0"/>
          <w:bCs/>
          <w:color w:val="000000"/>
          <w:szCs w:val="20"/>
          <w:lang w:val="sl-SI" w:eastAsia="sl-SI"/>
        </w:rPr>
        <w:t>% polnega delovnega časa</w:t>
      </w:r>
      <w:r w:rsidR="007F669A">
        <w:rPr>
          <w:b w:val="0"/>
          <w:bCs/>
          <w:color w:val="000000"/>
          <w:szCs w:val="20"/>
          <w:lang w:val="sl-SI" w:eastAsia="sl-SI"/>
        </w:rPr>
        <w:t xml:space="preserve"> </w:t>
      </w:r>
      <w:r>
        <w:rPr>
          <w:b w:val="0"/>
          <w:bCs/>
          <w:color w:val="000000"/>
          <w:szCs w:val="20"/>
          <w:lang w:val="sl-SI" w:eastAsia="sl-SI"/>
        </w:rPr>
        <w:t>in bila na delovnem mestu D01</w:t>
      </w:r>
      <w:r w:rsidR="007F669A">
        <w:rPr>
          <w:b w:val="0"/>
          <w:bCs/>
          <w:color w:val="000000"/>
          <w:szCs w:val="20"/>
          <w:lang w:val="sl-SI" w:eastAsia="sl-SI"/>
        </w:rPr>
        <w:t>9001</w:t>
      </w:r>
      <w:r>
        <w:rPr>
          <w:b w:val="0"/>
          <w:bCs/>
          <w:color w:val="000000"/>
          <w:szCs w:val="20"/>
          <w:lang w:val="sl-SI" w:eastAsia="sl-SI"/>
        </w:rPr>
        <w:t xml:space="preserve"> </w:t>
      </w:r>
      <w:r w:rsidR="007F669A">
        <w:rPr>
          <w:b w:val="0"/>
          <w:bCs/>
          <w:color w:val="000000"/>
          <w:szCs w:val="20"/>
          <w:lang w:val="sl-SI" w:eastAsia="sl-SI"/>
        </w:rPr>
        <w:t>visokošolski učitelj v nazivu redni profesor uvrščena v 59. plačni razred</w:t>
      </w:r>
      <w:r w:rsidRPr="00264087">
        <w:rPr>
          <w:rStyle w:val="Sprotnaopomba-sklic"/>
          <w:b w:val="0"/>
          <w:bCs/>
          <w:szCs w:val="20"/>
        </w:rPr>
        <w:footnoteReference w:id="27"/>
      </w:r>
      <w:r w:rsidRPr="00264087">
        <w:rPr>
          <w:b w:val="0"/>
          <w:bCs/>
          <w:color w:val="000000"/>
          <w:szCs w:val="20"/>
          <w:lang w:val="sl-SI" w:eastAsia="sl-SI"/>
        </w:rPr>
        <w:t>.</w:t>
      </w:r>
    </w:p>
    <w:p w14:paraId="3A05A2CC" w14:textId="77777777" w:rsidR="00722E54" w:rsidRDefault="00722E54" w:rsidP="00722E54">
      <w:pPr>
        <w:pStyle w:val="ZADEVA"/>
        <w:tabs>
          <w:tab w:val="clear" w:pos="1701"/>
          <w:tab w:val="left" w:pos="0"/>
        </w:tabs>
        <w:ind w:left="0" w:firstLine="0"/>
        <w:jc w:val="both"/>
        <w:rPr>
          <w:b w:val="0"/>
          <w:bCs/>
          <w:color w:val="000000"/>
          <w:szCs w:val="20"/>
          <w:lang w:val="sl-SI" w:eastAsia="sl-SI"/>
        </w:rPr>
      </w:pPr>
    </w:p>
    <w:p w14:paraId="054348E0" w14:textId="77777777" w:rsidR="00722E54" w:rsidRPr="003B47BE" w:rsidRDefault="00722E54" w:rsidP="00722E54">
      <w:pPr>
        <w:pStyle w:val="ZADEVA"/>
        <w:numPr>
          <w:ilvl w:val="2"/>
          <w:numId w:val="8"/>
        </w:numPr>
        <w:tabs>
          <w:tab w:val="clear" w:pos="1701"/>
          <w:tab w:val="left" w:pos="0"/>
        </w:tabs>
        <w:suppressAutoHyphens w:val="0"/>
        <w:jc w:val="both"/>
        <w:outlineLvl w:val="2"/>
        <w:rPr>
          <w:b w:val="0"/>
          <w:szCs w:val="20"/>
          <w:lang w:val="sl-SI"/>
        </w:rPr>
      </w:pPr>
      <w:bookmarkStart w:id="62" w:name="_Toc204235423"/>
      <w:r w:rsidRPr="003B47BE">
        <w:rPr>
          <w:b w:val="0"/>
          <w:szCs w:val="20"/>
          <w:lang w:val="sl-SI"/>
        </w:rPr>
        <w:t>P</w:t>
      </w:r>
      <w:r>
        <w:rPr>
          <w:b w:val="0"/>
          <w:szCs w:val="20"/>
          <w:lang w:val="sl-SI"/>
        </w:rPr>
        <w:t>ogodba o zaposlitvi (od 1. 1. 2025 dalje)</w:t>
      </w:r>
      <w:bookmarkEnd w:id="62"/>
    </w:p>
    <w:p w14:paraId="014F67E9" w14:textId="77777777" w:rsidR="00722E54" w:rsidRDefault="00722E54" w:rsidP="00722E54">
      <w:pPr>
        <w:jc w:val="both"/>
        <w:rPr>
          <w:iCs/>
          <w:color w:val="000000"/>
          <w:szCs w:val="20"/>
        </w:rPr>
      </w:pPr>
    </w:p>
    <w:p w14:paraId="5E520167" w14:textId="0286C9B8" w:rsidR="00722E54" w:rsidRPr="00ED4B47" w:rsidRDefault="00722E54" w:rsidP="00722E54">
      <w:pPr>
        <w:jc w:val="both"/>
        <w:rPr>
          <w:iCs/>
          <w:color w:val="000000"/>
          <w:szCs w:val="20"/>
        </w:rPr>
      </w:pPr>
      <w:r>
        <w:rPr>
          <w:iCs/>
          <w:color w:val="000000"/>
          <w:szCs w:val="20"/>
        </w:rPr>
        <w:t xml:space="preserve">Na podlagi priloge 5 Aneksa h KPDVI je bilo delovno </w:t>
      </w:r>
      <w:r w:rsidRPr="00ED4B47">
        <w:rPr>
          <w:iCs/>
          <w:color w:val="000000"/>
          <w:szCs w:val="20"/>
        </w:rPr>
        <w:t xml:space="preserve">mesto </w:t>
      </w:r>
      <w:r>
        <w:rPr>
          <w:iCs/>
          <w:color w:val="000000"/>
          <w:szCs w:val="20"/>
        </w:rPr>
        <w:t>D01</w:t>
      </w:r>
      <w:r w:rsidR="0026364E">
        <w:rPr>
          <w:iCs/>
          <w:color w:val="000000"/>
          <w:szCs w:val="20"/>
        </w:rPr>
        <w:t>9</w:t>
      </w:r>
      <w:r>
        <w:rPr>
          <w:iCs/>
          <w:color w:val="000000"/>
          <w:szCs w:val="20"/>
        </w:rPr>
        <w:t xml:space="preserve">001 </w:t>
      </w:r>
      <w:r w:rsidR="0026364E">
        <w:rPr>
          <w:iCs/>
          <w:color w:val="000000"/>
          <w:szCs w:val="20"/>
        </w:rPr>
        <w:t>visokošolski učitelj</w:t>
      </w:r>
      <w:r>
        <w:rPr>
          <w:iCs/>
          <w:color w:val="000000"/>
          <w:szCs w:val="20"/>
        </w:rPr>
        <w:t xml:space="preserve"> v nazivu </w:t>
      </w:r>
      <w:r w:rsidR="0026364E">
        <w:rPr>
          <w:iCs/>
          <w:color w:val="000000"/>
          <w:szCs w:val="20"/>
        </w:rPr>
        <w:t>redni profesor</w:t>
      </w:r>
      <w:r>
        <w:rPr>
          <w:iCs/>
          <w:color w:val="000000"/>
          <w:szCs w:val="20"/>
        </w:rPr>
        <w:t xml:space="preserve"> ukinjeno in določeno novo delovno mesto s šifro D01900</w:t>
      </w:r>
      <w:r w:rsidR="0026364E">
        <w:rPr>
          <w:iCs/>
          <w:color w:val="000000"/>
          <w:szCs w:val="20"/>
        </w:rPr>
        <w:t>6</w:t>
      </w:r>
      <w:r>
        <w:rPr>
          <w:iCs/>
          <w:color w:val="000000"/>
          <w:szCs w:val="20"/>
        </w:rPr>
        <w:t xml:space="preserve"> </w:t>
      </w:r>
      <w:r w:rsidR="0026364E">
        <w:rPr>
          <w:iCs/>
          <w:color w:val="000000"/>
          <w:szCs w:val="20"/>
        </w:rPr>
        <w:t>visokošolski učitelj – redni profesor v nazivu redni profesor</w:t>
      </w:r>
      <w:r>
        <w:rPr>
          <w:iCs/>
          <w:color w:val="000000"/>
          <w:szCs w:val="20"/>
        </w:rPr>
        <w:t>, ki je</w:t>
      </w:r>
      <w:r w:rsidRPr="00ED4B47">
        <w:rPr>
          <w:color w:val="000000"/>
          <w:szCs w:val="20"/>
          <w:lang w:eastAsia="sl-SI"/>
        </w:rPr>
        <w:t xml:space="preserve"> uvrščeno v </w:t>
      </w:r>
      <w:r w:rsidR="0026364E">
        <w:rPr>
          <w:color w:val="000000"/>
          <w:szCs w:val="20"/>
          <w:lang w:eastAsia="sl-SI"/>
        </w:rPr>
        <w:t>44</w:t>
      </w:r>
      <w:r>
        <w:rPr>
          <w:color w:val="000000"/>
          <w:szCs w:val="20"/>
          <w:lang w:eastAsia="sl-SI"/>
        </w:rPr>
        <w:t>.</w:t>
      </w:r>
      <w:r w:rsidRPr="00ED4B47">
        <w:rPr>
          <w:color w:val="000000"/>
          <w:szCs w:val="20"/>
          <w:lang w:eastAsia="sl-SI"/>
        </w:rPr>
        <w:t xml:space="preserve"> plačni razred, končni plačni razred pa je </w:t>
      </w:r>
      <w:r w:rsidR="0026364E">
        <w:rPr>
          <w:color w:val="000000"/>
          <w:szCs w:val="20"/>
          <w:lang w:eastAsia="sl-SI"/>
        </w:rPr>
        <w:t>54</w:t>
      </w:r>
      <w:r w:rsidRPr="00ED4B47">
        <w:rPr>
          <w:color w:val="000000"/>
          <w:szCs w:val="20"/>
          <w:lang w:eastAsia="sl-SI"/>
        </w:rPr>
        <w:t>.</w:t>
      </w:r>
    </w:p>
    <w:p w14:paraId="0B0CA942" w14:textId="77777777" w:rsidR="00722E54" w:rsidRDefault="00722E54" w:rsidP="00722E54">
      <w:pPr>
        <w:jc w:val="both"/>
        <w:rPr>
          <w:iCs/>
          <w:color w:val="000000"/>
          <w:szCs w:val="20"/>
        </w:rPr>
      </w:pPr>
    </w:p>
    <w:p w14:paraId="7FC609F0" w14:textId="71195C18" w:rsidR="00722E54" w:rsidRPr="003514BC" w:rsidRDefault="00722E54" w:rsidP="00722E54">
      <w:pPr>
        <w:pStyle w:val="ZADEVA"/>
        <w:tabs>
          <w:tab w:val="clear" w:pos="1701"/>
          <w:tab w:val="left" w:pos="0"/>
        </w:tabs>
        <w:ind w:left="0" w:firstLine="0"/>
        <w:jc w:val="both"/>
        <w:rPr>
          <w:b w:val="0"/>
          <w:bCs/>
          <w:iCs/>
          <w:color w:val="000000"/>
          <w:szCs w:val="20"/>
          <w:lang w:val="sl-SI"/>
        </w:rPr>
      </w:pPr>
      <w:r w:rsidRPr="003514BC">
        <w:rPr>
          <w:b w:val="0"/>
          <w:bCs/>
          <w:iCs/>
          <w:color w:val="000000"/>
          <w:szCs w:val="20"/>
          <w:lang w:val="sl-SI"/>
        </w:rPr>
        <w:t xml:space="preserve">Javna uslužbenka </w:t>
      </w:r>
      <w:r w:rsidR="00047930" w:rsidRPr="003514BC">
        <w:rPr>
          <w:b w:val="0"/>
          <w:bCs/>
          <w:iCs/>
          <w:color w:val="000000"/>
          <w:szCs w:val="20"/>
          <w:lang w:val="sl-SI"/>
        </w:rPr>
        <w:t>je</w:t>
      </w:r>
      <w:r w:rsidRPr="003514BC">
        <w:rPr>
          <w:b w:val="0"/>
          <w:bCs/>
          <w:iCs/>
          <w:color w:val="000000"/>
          <w:szCs w:val="20"/>
          <w:lang w:val="sl-SI"/>
        </w:rPr>
        <w:t xml:space="preserve"> dne </w:t>
      </w:r>
      <w:r w:rsidR="0026364E" w:rsidRPr="003514BC">
        <w:rPr>
          <w:b w:val="0"/>
          <w:bCs/>
          <w:iCs/>
          <w:color w:val="000000"/>
          <w:szCs w:val="20"/>
          <w:lang w:val="sl-SI"/>
        </w:rPr>
        <w:t>17</w:t>
      </w:r>
      <w:r w:rsidR="00495CDB">
        <w:rPr>
          <w:b w:val="0"/>
          <w:bCs/>
          <w:iCs/>
          <w:color w:val="000000"/>
          <w:szCs w:val="20"/>
          <w:lang w:val="sl-SI"/>
        </w:rPr>
        <w:t>.</w:t>
      </w:r>
      <w:r w:rsidRPr="003514BC">
        <w:rPr>
          <w:b w:val="0"/>
          <w:bCs/>
          <w:iCs/>
          <w:color w:val="000000"/>
          <w:szCs w:val="20"/>
          <w:lang w:val="sl-SI"/>
        </w:rPr>
        <w:t xml:space="preserve"> </w:t>
      </w:r>
      <w:r w:rsidR="0026364E" w:rsidRPr="003514BC">
        <w:rPr>
          <w:b w:val="0"/>
          <w:bCs/>
          <w:iCs/>
          <w:color w:val="000000"/>
          <w:szCs w:val="20"/>
          <w:lang w:val="sl-SI"/>
        </w:rPr>
        <w:t>3</w:t>
      </w:r>
      <w:r w:rsidRPr="003514BC">
        <w:rPr>
          <w:b w:val="0"/>
          <w:bCs/>
          <w:iCs/>
          <w:color w:val="000000"/>
          <w:szCs w:val="20"/>
          <w:lang w:val="sl-SI"/>
        </w:rPr>
        <w:t>. 2025 podpisala Pogodbo o zaposlitvi</w:t>
      </w:r>
      <w:r w:rsidRPr="003514BC">
        <w:rPr>
          <w:rStyle w:val="Sprotnaopomba-sklic"/>
          <w:b w:val="0"/>
          <w:bCs/>
          <w:szCs w:val="20"/>
          <w:lang w:val="sl-SI"/>
        </w:rPr>
        <w:footnoteReference w:id="28"/>
      </w:r>
      <w:r w:rsidRPr="003514BC">
        <w:rPr>
          <w:b w:val="0"/>
          <w:bCs/>
          <w:iCs/>
          <w:color w:val="000000"/>
          <w:szCs w:val="20"/>
          <w:lang w:val="sl-SI"/>
        </w:rPr>
        <w:t xml:space="preserve">, na podlagi katere je bila v skladu s  96. in 97. členom ZSTSPJS ter 12. členom Aneksa h KPVIZ na delovnem mestu </w:t>
      </w:r>
      <w:r w:rsidR="00047930" w:rsidRPr="003514BC">
        <w:rPr>
          <w:b w:val="0"/>
          <w:bCs/>
          <w:iCs/>
          <w:color w:val="000000"/>
          <w:szCs w:val="20"/>
          <w:lang w:val="sl-SI"/>
        </w:rPr>
        <w:t xml:space="preserve">D019006 </w:t>
      </w:r>
      <w:r w:rsidR="0026364E" w:rsidRPr="003514BC">
        <w:rPr>
          <w:b w:val="0"/>
          <w:bCs/>
          <w:iCs/>
          <w:color w:val="000000"/>
          <w:szCs w:val="20"/>
          <w:lang w:val="sl-SI"/>
        </w:rPr>
        <w:t>visokošolski učitelj – redni profesor</w:t>
      </w:r>
      <w:r w:rsidRPr="003514BC">
        <w:rPr>
          <w:b w:val="0"/>
          <w:bCs/>
          <w:iCs/>
          <w:color w:val="000000"/>
          <w:szCs w:val="20"/>
          <w:lang w:val="sl-SI"/>
        </w:rPr>
        <w:t xml:space="preserve"> za polni delovni čas uvrščena v </w:t>
      </w:r>
      <w:r w:rsidR="0026364E" w:rsidRPr="003514BC">
        <w:rPr>
          <w:b w:val="0"/>
          <w:bCs/>
          <w:iCs/>
          <w:color w:val="000000"/>
          <w:szCs w:val="20"/>
          <w:lang w:val="sl-SI"/>
        </w:rPr>
        <w:t>5</w:t>
      </w:r>
      <w:r w:rsidRPr="003514BC">
        <w:rPr>
          <w:b w:val="0"/>
          <w:bCs/>
          <w:iCs/>
          <w:color w:val="000000"/>
          <w:szCs w:val="20"/>
          <w:lang w:val="sl-SI"/>
        </w:rPr>
        <w:t>1. plačni razred (</w:t>
      </w:r>
      <w:r w:rsidR="0026364E" w:rsidRPr="003514BC">
        <w:rPr>
          <w:b w:val="0"/>
          <w:bCs/>
          <w:iCs/>
          <w:color w:val="000000"/>
          <w:szCs w:val="20"/>
          <w:lang w:val="sl-SI"/>
        </w:rPr>
        <w:t>5.496,98</w:t>
      </w:r>
      <w:r w:rsidRPr="003514BC">
        <w:rPr>
          <w:b w:val="0"/>
          <w:bCs/>
          <w:iCs/>
          <w:color w:val="000000"/>
          <w:szCs w:val="20"/>
          <w:lang w:val="sl-SI"/>
        </w:rPr>
        <w:t xml:space="preserve"> EUR bruto).</w:t>
      </w:r>
    </w:p>
    <w:p w14:paraId="6B782888" w14:textId="77777777" w:rsidR="00722E54" w:rsidRPr="003514BC" w:rsidRDefault="00722E54" w:rsidP="00722E54">
      <w:pPr>
        <w:pStyle w:val="ZADEVA"/>
        <w:tabs>
          <w:tab w:val="clear" w:pos="1701"/>
          <w:tab w:val="left" w:pos="0"/>
        </w:tabs>
        <w:ind w:left="0" w:firstLine="0"/>
        <w:jc w:val="both"/>
        <w:rPr>
          <w:b w:val="0"/>
          <w:bCs/>
          <w:iCs/>
          <w:color w:val="000000"/>
          <w:szCs w:val="20"/>
          <w:lang w:val="sl-SI"/>
        </w:rPr>
      </w:pPr>
    </w:p>
    <w:p w14:paraId="33242EC7" w14:textId="451EE121" w:rsidR="002E5034" w:rsidRDefault="00722E54" w:rsidP="002E5034">
      <w:pPr>
        <w:pStyle w:val="ZADEVA"/>
        <w:tabs>
          <w:tab w:val="clear" w:pos="1701"/>
          <w:tab w:val="left" w:pos="0"/>
        </w:tabs>
        <w:ind w:left="0" w:firstLine="0"/>
        <w:jc w:val="both"/>
        <w:rPr>
          <w:b w:val="0"/>
          <w:bCs/>
          <w:iCs/>
          <w:color w:val="000000"/>
          <w:szCs w:val="20"/>
          <w:lang w:val="sl-SI"/>
        </w:rPr>
      </w:pPr>
      <w:r w:rsidRPr="003514BC">
        <w:rPr>
          <w:b w:val="0"/>
          <w:bCs/>
          <w:iCs/>
          <w:color w:val="000000"/>
          <w:szCs w:val="20"/>
          <w:lang w:val="sl-SI"/>
        </w:rPr>
        <w:t xml:space="preserve">Javna uslužbenka </w:t>
      </w:r>
      <w:r w:rsidR="00047930" w:rsidRPr="003514BC">
        <w:rPr>
          <w:b w:val="0"/>
          <w:bCs/>
          <w:iCs/>
          <w:color w:val="000000"/>
          <w:szCs w:val="20"/>
          <w:lang w:val="sl-SI"/>
        </w:rPr>
        <w:t>je</w:t>
      </w:r>
      <w:r w:rsidRPr="003514BC">
        <w:rPr>
          <w:b w:val="0"/>
          <w:bCs/>
          <w:iCs/>
          <w:color w:val="000000"/>
          <w:szCs w:val="20"/>
          <w:lang w:val="sl-SI"/>
        </w:rPr>
        <w:t xml:space="preserve"> dne </w:t>
      </w:r>
      <w:r w:rsidR="002E5034" w:rsidRPr="003514BC">
        <w:rPr>
          <w:b w:val="0"/>
          <w:bCs/>
          <w:iCs/>
          <w:color w:val="000000"/>
          <w:szCs w:val="20"/>
          <w:lang w:val="sl-SI"/>
        </w:rPr>
        <w:t>4</w:t>
      </w:r>
      <w:r w:rsidRPr="003514BC">
        <w:rPr>
          <w:b w:val="0"/>
          <w:bCs/>
          <w:iCs/>
          <w:color w:val="000000"/>
          <w:szCs w:val="20"/>
          <w:lang w:val="sl-SI"/>
        </w:rPr>
        <w:t xml:space="preserve">. </w:t>
      </w:r>
      <w:r w:rsidR="002E5034" w:rsidRPr="003514BC">
        <w:rPr>
          <w:b w:val="0"/>
          <w:bCs/>
          <w:iCs/>
          <w:color w:val="000000"/>
          <w:szCs w:val="20"/>
          <w:lang w:val="sl-SI"/>
        </w:rPr>
        <w:t>4</w:t>
      </w:r>
      <w:r w:rsidRPr="003514BC">
        <w:rPr>
          <w:b w:val="0"/>
          <w:bCs/>
          <w:iCs/>
          <w:color w:val="000000"/>
          <w:szCs w:val="20"/>
          <w:lang w:val="sl-SI"/>
        </w:rPr>
        <w:t>. 2025 podpisala Pogodbo o zaposlitvi za dopolnilno delo</w:t>
      </w:r>
      <w:r w:rsidRPr="003514BC">
        <w:rPr>
          <w:rStyle w:val="Sprotnaopomba-sklic"/>
          <w:b w:val="0"/>
          <w:bCs/>
          <w:szCs w:val="20"/>
          <w:lang w:val="sl-SI"/>
        </w:rPr>
        <w:footnoteReference w:id="29"/>
      </w:r>
      <w:r w:rsidRPr="003514BC">
        <w:rPr>
          <w:b w:val="0"/>
          <w:bCs/>
          <w:iCs/>
          <w:color w:val="000000"/>
          <w:szCs w:val="20"/>
          <w:lang w:val="sl-SI"/>
        </w:rPr>
        <w:t>, na podlagi katere je bila na delovnem mestu</w:t>
      </w:r>
      <w:r w:rsidR="002E5034" w:rsidRPr="003514BC">
        <w:rPr>
          <w:b w:val="0"/>
          <w:bCs/>
          <w:iCs/>
          <w:color w:val="000000"/>
          <w:szCs w:val="20"/>
          <w:lang w:val="sl-SI"/>
        </w:rPr>
        <w:t xml:space="preserve"> visokošolski učitelj – redni profesor </w:t>
      </w:r>
      <w:r w:rsidRPr="003514BC">
        <w:rPr>
          <w:b w:val="0"/>
          <w:bCs/>
          <w:iCs/>
          <w:color w:val="000000"/>
          <w:szCs w:val="20"/>
          <w:lang w:val="sl-SI"/>
        </w:rPr>
        <w:t xml:space="preserve">v obsegu </w:t>
      </w:r>
      <w:r w:rsidR="002E5034" w:rsidRPr="003514BC">
        <w:rPr>
          <w:b w:val="0"/>
          <w:bCs/>
          <w:iCs/>
          <w:color w:val="000000"/>
          <w:szCs w:val="20"/>
          <w:lang w:val="sl-SI"/>
        </w:rPr>
        <w:t>17,</w:t>
      </w:r>
      <w:r w:rsidRPr="003514BC">
        <w:rPr>
          <w:b w:val="0"/>
          <w:bCs/>
          <w:iCs/>
          <w:color w:val="000000"/>
          <w:szCs w:val="20"/>
          <w:lang w:val="sl-SI"/>
        </w:rPr>
        <w:t xml:space="preserve">5% polnega delovnega časa uvrščena v </w:t>
      </w:r>
      <w:r w:rsidR="002E5034" w:rsidRPr="003514BC">
        <w:rPr>
          <w:b w:val="0"/>
          <w:bCs/>
          <w:iCs/>
          <w:color w:val="000000"/>
          <w:szCs w:val="20"/>
          <w:lang w:val="sl-SI"/>
        </w:rPr>
        <w:t>51. plačni razred (5.496,98 EUR bruto).</w:t>
      </w:r>
    </w:p>
    <w:p w14:paraId="578FEE2E" w14:textId="77777777" w:rsidR="00722E54" w:rsidRDefault="00722E54" w:rsidP="00722E54">
      <w:pPr>
        <w:pStyle w:val="ZADEVA"/>
        <w:tabs>
          <w:tab w:val="clear" w:pos="1701"/>
          <w:tab w:val="left" w:pos="0"/>
        </w:tabs>
        <w:ind w:left="0" w:firstLine="0"/>
        <w:jc w:val="both"/>
        <w:rPr>
          <w:b w:val="0"/>
          <w:bCs/>
          <w:iCs/>
          <w:color w:val="000000"/>
          <w:szCs w:val="20"/>
          <w:lang w:val="sl-SI"/>
        </w:rPr>
      </w:pPr>
    </w:p>
    <w:p w14:paraId="47B1378C" w14:textId="7A5F60E5" w:rsidR="00722E54" w:rsidRDefault="00722E54" w:rsidP="00722E54">
      <w:pPr>
        <w:pStyle w:val="ZADEVA"/>
        <w:tabs>
          <w:tab w:val="clear" w:pos="1701"/>
          <w:tab w:val="left" w:pos="0"/>
        </w:tabs>
        <w:ind w:left="0" w:firstLine="0"/>
        <w:jc w:val="both"/>
        <w:rPr>
          <w:b w:val="0"/>
          <w:bCs/>
          <w:iCs/>
          <w:color w:val="000000"/>
          <w:szCs w:val="20"/>
          <w:lang w:val="sl-SI"/>
        </w:rPr>
      </w:pPr>
      <w:r>
        <w:rPr>
          <w:b w:val="0"/>
          <w:bCs/>
          <w:iCs/>
          <w:color w:val="000000"/>
          <w:szCs w:val="20"/>
          <w:lang w:val="sl-SI"/>
        </w:rPr>
        <w:t xml:space="preserve">V 13. členu obeh pogodb je določeno, da se s 1. 1. 2025 določi plačni razred </w:t>
      </w:r>
      <w:r w:rsidR="002E5034">
        <w:rPr>
          <w:b w:val="0"/>
          <w:bCs/>
          <w:iCs/>
          <w:color w:val="000000"/>
          <w:szCs w:val="20"/>
          <w:lang w:val="sl-SI"/>
        </w:rPr>
        <w:t>delovnega mesta visokošolski učitelj – redni profesor</w:t>
      </w:r>
      <w:r>
        <w:rPr>
          <w:b w:val="0"/>
          <w:bCs/>
          <w:iCs/>
          <w:color w:val="000000"/>
          <w:szCs w:val="20"/>
          <w:lang w:val="sl-SI"/>
        </w:rPr>
        <w:t xml:space="preserve"> na naslednji način:</w:t>
      </w:r>
    </w:p>
    <w:p w14:paraId="74ACD1B8" w14:textId="77777777" w:rsidR="00722E54" w:rsidRDefault="00722E54" w:rsidP="00722E54">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4531"/>
        <w:gridCol w:w="3963"/>
      </w:tblGrid>
      <w:tr w:rsidR="00722E54" w14:paraId="0D697772" w14:textId="77777777" w:rsidTr="009C19CF">
        <w:tc>
          <w:tcPr>
            <w:tcW w:w="4531" w:type="dxa"/>
          </w:tcPr>
          <w:p w14:paraId="24F67436" w14:textId="77777777" w:rsidR="00722E54" w:rsidRDefault="00722E54" w:rsidP="009C19CF">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Število PR za odpravo nesorazmerij</w:t>
            </w:r>
          </w:p>
        </w:tc>
        <w:tc>
          <w:tcPr>
            <w:tcW w:w="3963" w:type="dxa"/>
          </w:tcPr>
          <w:p w14:paraId="1DD4F28B" w14:textId="77777777" w:rsidR="00722E54" w:rsidRDefault="00722E54"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4</w:t>
            </w:r>
          </w:p>
        </w:tc>
      </w:tr>
      <w:tr w:rsidR="00722E54" w:rsidRPr="003514BC" w14:paraId="0744DC45" w14:textId="77777777" w:rsidTr="009C19CF">
        <w:tc>
          <w:tcPr>
            <w:tcW w:w="4531" w:type="dxa"/>
          </w:tcPr>
          <w:p w14:paraId="221805B1" w14:textId="79A41302" w:rsidR="00722E54" w:rsidRPr="003514BC" w:rsidRDefault="00722E54" w:rsidP="009C19CF">
            <w:pPr>
              <w:pStyle w:val="ZADEVA"/>
              <w:tabs>
                <w:tab w:val="clear" w:pos="1701"/>
                <w:tab w:val="left" w:pos="0"/>
              </w:tabs>
              <w:ind w:left="0" w:firstLine="0"/>
              <w:jc w:val="both"/>
              <w:rPr>
                <w:color w:val="000000"/>
                <w:szCs w:val="20"/>
                <w:lang w:val="sl-SI" w:eastAsia="sl-SI"/>
              </w:rPr>
            </w:pPr>
            <w:r w:rsidRPr="003514BC">
              <w:rPr>
                <w:color w:val="000000"/>
                <w:szCs w:val="20"/>
                <w:lang w:val="sl-SI" w:eastAsia="sl-SI"/>
              </w:rPr>
              <w:t xml:space="preserve">Plačni razred za prevedbo </w:t>
            </w:r>
          </w:p>
        </w:tc>
        <w:tc>
          <w:tcPr>
            <w:tcW w:w="3963" w:type="dxa"/>
          </w:tcPr>
          <w:p w14:paraId="0E9F1066" w14:textId="4E230BD3" w:rsidR="00722E54" w:rsidRPr="003514BC" w:rsidRDefault="002E5034" w:rsidP="009C19CF">
            <w:pPr>
              <w:pStyle w:val="ZADEVA"/>
              <w:tabs>
                <w:tab w:val="clear" w:pos="1701"/>
                <w:tab w:val="left" w:pos="0"/>
              </w:tabs>
              <w:ind w:left="0" w:firstLine="0"/>
              <w:jc w:val="center"/>
              <w:rPr>
                <w:color w:val="000000"/>
                <w:szCs w:val="20"/>
                <w:lang w:val="sl-SI" w:eastAsia="sl-SI"/>
              </w:rPr>
            </w:pPr>
            <w:r w:rsidRPr="003514BC">
              <w:rPr>
                <w:color w:val="000000"/>
                <w:szCs w:val="20"/>
                <w:lang w:val="sl-SI" w:eastAsia="sl-SI"/>
              </w:rPr>
              <w:t>54</w:t>
            </w:r>
            <w:r w:rsidR="00F22132" w:rsidRPr="003514BC">
              <w:rPr>
                <w:color w:val="000000"/>
                <w:szCs w:val="20"/>
                <w:lang w:val="sl-SI" w:eastAsia="sl-SI"/>
              </w:rPr>
              <w:t xml:space="preserve"> (pravilno: 58)</w:t>
            </w:r>
          </w:p>
        </w:tc>
      </w:tr>
      <w:tr w:rsidR="00722E54" w14:paraId="630144E9" w14:textId="77777777" w:rsidTr="009C19CF">
        <w:tc>
          <w:tcPr>
            <w:tcW w:w="4531" w:type="dxa"/>
          </w:tcPr>
          <w:p w14:paraId="77C2F3EB" w14:textId="0CF70495" w:rsidR="00722E54" w:rsidRPr="003514BC" w:rsidRDefault="00722E54" w:rsidP="009C19CF">
            <w:pPr>
              <w:pStyle w:val="ZADEVA"/>
              <w:tabs>
                <w:tab w:val="clear" w:pos="1701"/>
                <w:tab w:val="left" w:pos="0"/>
              </w:tabs>
              <w:ind w:left="0" w:firstLine="0"/>
              <w:jc w:val="both"/>
              <w:rPr>
                <w:color w:val="000000"/>
                <w:szCs w:val="20"/>
                <w:lang w:val="sl-SI" w:eastAsia="sl-SI"/>
              </w:rPr>
            </w:pPr>
            <w:r w:rsidRPr="003514BC">
              <w:rPr>
                <w:color w:val="000000"/>
                <w:szCs w:val="20"/>
                <w:lang w:val="sl-SI" w:eastAsia="sl-SI"/>
              </w:rPr>
              <w:t xml:space="preserve">Prevedeni plačni razred </w:t>
            </w:r>
          </w:p>
        </w:tc>
        <w:tc>
          <w:tcPr>
            <w:tcW w:w="3963" w:type="dxa"/>
          </w:tcPr>
          <w:p w14:paraId="0D1468B3" w14:textId="721D013B" w:rsidR="00722E54" w:rsidRPr="003514BC" w:rsidRDefault="000429CC" w:rsidP="009C19CF">
            <w:pPr>
              <w:pStyle w:val="ZADEVA"/>
              <w:tabs>
                <w:tab w:val="clear" w:pos="1701"/>
                <w:tab w:val="left" w:pos="0"/>
              </w:tabs>
              <w:ind w:left="0" w:firstLine="0"/>
              <w:jc w:val="center"/>
              <w:rPr>
                <w:color w:val="000000"/>
                <w:szCs w:val="20"/>
                <w:lang w:val="sl-SI" w:eastAsia="sl-SI"/>
              </w:rPr>
            </w:pPr>
            <w:r w:rsidRPr="003514BC">
              <w:rPr>
                <w:color w:val="000000"/>
                <w:szCs w:val="20"/>
                <w:lang w:val="sl-SI" w:eastAsia="sl-SI"/>
              </w:rPr>
              <w:t>58 (pravilno: 44)</w:t>
            </w:r>
          </w:p>
        </w:tc>
      </w:tr>
      <w:tr w:rsidR="00722E54" w14:paraId="64B3722A" w14:textId="77777777" w:rsidTr="009C19CF">
        <w:tc>
          <w:tcPr>
            <w:tcW w:w="4531" w:type="dxa"/>
          </w:tcPr>
          <w:p w14:paraId="42BD8D17" w14:textId="77777777" w:rsidR="00722E54" w:rsidRDefault="00722E54" w:rsidP="009C19CF">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Izhodiščni plačni razred delovnega mesta </w:t>
            </w:r>
          </w:p>
        </w:tc>
        <w:tc>
          <w:tcPr>
            <w:tcW w:w="3963" w:type="dxa"/>
          </w:tcPr>
          <w:p w14:paraId="7CDA7B27" w14:textId="6EA27125" w:rsidR="00722E54" w:rsidRDefault="002E5034"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44</w:t>
            </w:r>
          </w:p>
        </w:tc>
      </w:tr>
      <w:tr w:rsidR="00722E54" w14:paraId="71616F12" w14:textId="77777777" w:rsidTr="009C19CF">
        <w:tc>
          <w:tcPr>
            <w:tcW w:w="4531" w:type="dxa"/>
          </w:tcPr>
          <w:p w14:paraId="532F9DC8" w14:textId="77777777" w:rsidR="00722E54" w:rsidRDefault="00722E54" w:rsidP="009C19CF">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lastRenderedPageBreak/>
              <w:t xml:space="preserve">Končni plačni razred delovnega mesta </w:t>
            </w:r>
          </w:p>
        </w:tc>
        <w:tc>
          <w:tcPr>
            <w:tcW w:w="3963" w:type="dxa"/>
          </w:tcPr>
          <w:p w14:paraId="64C4EA67" w14:textId="0DCC8013" w:rsidR="00722E54" w:rsidRDefault="002E5034"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54</w:t>
            </w:r>
          </w:p>
        </w:tc>
      </w:tr>
    </w:tbl>
    <w:p w14:paraId="0780156F" w14:textId="77777777" w:rsidR="00722E54" w:rsidRDefault="00722E54" w:rsidP="00722E54">
      <w:pPr>
        <w:pStyle w:val="ZADEVA"/>
        <w:tabs>
          <w:tab w:val="clear" w:pos="1701"/>
          <w:tab w:val="left" w:pos="0"/>
        </w:tabs>
        <w:ind w:left="0" w:firstLine="0"/>
        <w:jc w:val="both"/>
        <w:rPr>
          <w:b w:val="0"/>
          <w:bCs/>
          <w:iCs/>
          <w:color w:val="000000"/>
          <w:szCs w:val="20"/>
          <w:lang w:val="sl-SI"/>
        </w:rPr>
      </w:pPr>
    </w:p>
    <w:p w14:paraId="57C304CF" w14:textId="77777777" w:rsidR="00722E54" w:rsidRDefault="00722E54" w:rsidP="00722E54">
      <w:pPr>
        <w:pStyle w:val="ZADEVA"/>
        <w:tabs>
          <w:tab w:val="clear" w:pos="1701"/>
          <w:tab w:val="left" w:pos="0"/>
        </w:tabs>
        <w:ind w:left="0" w:firstLine="0"/>
        <w:jc w:val="both"/>
        <w:rPr>
          <w:b w:val="0"/>
          <w:bCs/>
          <w:iCs/>
          <w:color w:val="000000"/>
          <w:szCs w:val="20"/>
          <w:lang w:val="sl-SI"/>
        </w:rPr>
      </w:pPr>
      <w:r>
        <w:rPr>
          <w:b w:val="0"/>
          <w:bCs/>
          <w:iCs/>
          <w:color w:val="000000"/>
          <w:szCs w:val="20"/>
          <w:lang w:val="sl-SI"/>
        </w:rPr>
        <w:t>Javni uslužbenki se osnovna plača v prehodnem obdobju brez upoštevanja morebitnih uskladitev osnovne plače z rastjo življenjskih potrebščin se določi na naslednji način:</w:t>
      </w:r>
    </w:p>
    <w:p w14:paraId="6F9C6FF5" w14:textId="77777777" w:rsidR="00722E54" w:rsidRDefault="00722E54" w:rsidP="00722E54">
      <w:pPr>
        <w:jc w:val="both"/>
        <w:rPr>
          <w:iCs/>
          <w:color w:val="000000"/>
          <w:szCs w:val="20"/>
        </w:rPr>
      </w:pPr>
    </w:p>
    <w:tbl>
      <w:tblPr>
        <w:tblStyle w:val="Tabelamrea"/>
        <w:tblW w:w="0" w:type="auto"/>
        <w:tblLook w:val="04A0" w:firstRow="1" w:lastRow="0" w:firstColumn="1" w:lastColumn="0" w:noHBand="0" w:noVBand="1"/>
      </w:tblPr>
      <w:tblGrid>
        <w:gridCol w:w="2831"/>
        <w:gridCol w:w="2831"/>
        <w:gridCol w:w="2832"/>
      </w:tblGrid>
      <w:tr w:rsidR="00722E54" w14:paraId="7921DC4B" w14:textId="77777777" w:rsidTr="009C19CF">
        <w:tc>
          <w:tcPr>
            <w:tcW w:w="2831" w:type="dxa"/>
          </w:tcPr>
          <w:p w14:paraId="5F800662" w14:textId="77777777" w:rsidR="00722E54" w:rsidRDefault="00722E54" w:rsidP="009C19CF">
            <w:pPr>
              <w:jc w:val="both"/>
              <w:rPr>
                <w:iCs/>
                <w:color w:val="000000"/>
                <w:szCs w:val="20"/>
              </w:rPr>
            </w:pPr>
            <w:r>
              <w:rPr>
                <w:iCs/>
                <w:color w:val="000000"/>
                <w:szCs w:val="20"/>
              </w:rPr>
              <w:t>Vrednost PR JU na dan 31. 12. 2024 (A)</w:t>
            </w:r>
          </w:p>
        </w:tc>
        <w:tc>
          <w:tcPr>
            <w:tcW w:w="2831" w:type="dxa"/>
          </w:tcPr>
          <w:p w14:paraId="4D81CB85" w14:textId="77777777" w:rsidR="00722E54" w:rsidRDefault="00722E54" w:rsidP="009C19CF">
            <w:pPr>
              <w:jc w:val="both"/>
              <w:rPr>
                <w:iCs/>
                <w:color w:val="000000"/>
                <w:szCs w:val="20"/>
              </w:rPr>
            </w:pPr>
            <w:r>
              <w:rPr>
                <w:iCs/>
                <w:color w:val="000000"/>
                <w:szCs w:val="20"/>
              </w:rPr>
              <w:t>Vrednost PR, v katerega je uvrščen s 1. 1. 2025 (B)</w:t>
            </w:r>
          </w:p>
        </w:tc>
        <w:tc>
          <w:tcPr>
            <w:tcW w:w="2832" w:type="dxa"/>
          </w:tcPr>
          <w:p w14:paraId="07699911" w14:textId="77777777" w:rsidR="00722E54" w:rsidRDefault="00722E54" w:rsidP="009C19CF">
            <w:pPr>
              <w:jc w:val="both"/>
              <w:rPr>
                <w:iCs/>
                <w:color w:val="000000"/>
                <w:szCs w:val="20"/>
              </w:rPr>
            </w:pPr>
            <w:r>
              <w:rPr>
                <w:iCs/>
                <w:color w:val="000000"/>
                <w:szCs w:val="20"/>
              </w:rPr>
              <w:t>Razlika B-A</w:t>
            </w:r>
          </w:p>
        </w:tc>
      </w:tr>
      <w:tr w:rsidR="00722E54" w14:paraId="55F7EBAD" w14:textId="77777777" w:rsidTr="009C19CF">
        <w:tc>
          <w:tcPr>
            <w:tcW w:w="2831" w:type="dxa"/>
            <w:vAlign w:val="center"/>
          </w:tcPr>
          <w:p w14:paraId="230D0F27" w14:textId="34126E02" w:rsidR="00722E54" w:rsidRPr="005A206C" w:rsidRDefault="00E25154" w:rsidP="009C19CF">
            <w:pPr>
              <w:suppressAutoHyphens w:val="0"/>
              <w:spacing w:line="240" w:lineRule="auto"/>
              <w:jc w:val="both"/>
              <w:rPr>
                <w:iCs/>
                <w:color w:val="000000"/>
                <w:szCs w:val="20"/>
              </w:rPr>
            </w:pPr>
            <w:r>
              <w:rPr>
                <w:iCs/>
                <w:color w:val="000000"/>
                <w:szCs w:val="20"/>
              </w:rPr>
              <w:t>4.626,27</w:t>
            </w:r>
          </w:p>
        </w:tc>
        <w:tc>
          <w:tcPr>
            <w:tcW w:w="2831" w:type="dxa"/>
            <w:vAlign w:val="center"/>
          </w:tcPr>
          <w:p w14:paraId="470AFFD8" w14:textId="11BB04FE" w:rsidR="00722E54" w:rsidRPr="005A206C" w:rsidRDefault="00E25154" w:rsidP="009C19CF">
            <w:pPr>
              <w:jc w:val="both"/>
              <w:rPr>
                <w:iCs/>
                <w:color w:val="000000"/>
                <w:szCs w:val="20"/>
              </w:rPr>
            </w:pPr>
            <w:r>
              <w:rPr>
                <w:iCs/>
                <w:color w:val="000000"/>
                <w:szCs w:val="20"/>
              </w:rPr>
              <w:t>5.496,98</w:t>
            </w:r>
          </w:p>
        </w:tc>
        <w:tc>
          <w:tcPr>
            <w:tcW w:w="2832" w:type="dxa"/>
            <w:vAlign w:val="center"/>
          </w:tcPr>
          <w:p w14:paraId="0C05CF8C" w14:textId="39382733" w:rsidR="00722E54" w:rsidRPr="005A206C" w:rsidRDefault="00E25154" w:rsidP="009C19CF">
            <w:pPr>
              <w:jc w:val="both"/>
              <w:rPr>
                <w:iCs/>
                <w:color w:val="000000"/>
                <w:szCs w:val="20"/>
              </w:rPr>
            </w:pPr>
            <w:r>
              <w:rPr>
                <w:iCs/>
                <w:color w:val="000000"/>
                <w:szCs w:val="20"/>
              </w:rPr>
              <w:t>870,71</w:t>
            </w:r>
          </w:p>
        </w:tc>
      </w:tr>
      <w:tr w:rsidR="00722E54" w14:paraId="03D0F8D6" w14:textId="77777777" w:rsidTr="009C19CF">
        <w:tc>
          <w:tcPr>
            <w:tcW w:w="2831" w:type="dxa"/>
          </w:tcPr>
          <w:p w14:paraId="23192012" w14:textId="77777777" w:rsidR="00722E54" w:rsidRPr="005A206C" w:rsidRDefault="00722E54" w:rsidP="009C19CF">
            <w:pPr>
              <w:jc w:val="both"/>
              <w:rPr>
                <w:iCs/>
                <w:color w:val="000000"/>
                <w:szCs w:val="20"/>
              </w:rPr>
            </w:pPr>
          </w:p>
        </w:tc>
        <w:tc>
          <w:tcPr>
            <w:tcW w:w="2831" w:type="dxa"/>
          </w:tcPr>
          <w:p w14:paraId="15F00C50" w14:textId="77777777" w:rsidR="00722E54" w:rsidRPr="005A206C" w:rsidRDefault="00722E54" w:rsidP="009C19CF">
            <w:pPr>
              <w:jc w:val="center"/>
              <w:rPr>
                <w:iCs/>
                <w:color w:val="000000"/>
                <w:szCs w:val="20"/>
              </w:rPr>
            </w:pPr>
            <w:r w:rsidRPr="005A206C">
              <w:rPr>
                <w:iCs/>
                <w:color w:val="000000"/>
                <w:szCs w:val="20"/>
              </w:rPr>
              <w:t>Višina obroka</w:t>
            </w:r>
          </w:p>
        </w:tc>
        <w:tc>
          <w:tcPr>
            <w:tcW w:w="2832" w:type="dxa"/>
          </w:tcPr>
          <w:p w14:paraId="35150E43" w14:textId="77777777" w:rsidR="00722E54" w:rsidRPr="005A206C" w:rsidRDefault="00722E54" w:rsidP="009C19CF">
            <w:pPr>
              <w:jc w:val="center"/>
              <w:rPr>
                <w:iCs/>
                <w:color w:val="000000"/>
                <w:szCs w:val="20"/>
              </w:rPr>
            </w:pPr>
            <w:r w:rsidRPr="005A206C">
              <w:rPr>
                <w:iCs/>
                <w:color w:val="000000"/>
                <w:szCs w:val="20"/>
              </w:rPr>
              <w:t>Osnovna plača</w:t>
            </w:r>
          </w:p>
        </w:tc>
      </w:tr>
      <w:tr w:rsidR="00722E54" w14:paraId="080A02B1" w14:textId="77777777" w:rsidTr="009C19CF">
        <w:tc>
          <w:tcPr>
            <w:tcW w:w="2831" w:type="dxa"/>
            <w:vAlign w:val="center"/>
          </w:tcPr>
          <w:p w14:paraId="02E6CAB7" w14:textId="77777777" w:rsidR="00722E54" w:rsidRPr="005A206C" w:rsidRDefault="00722E54" w:rsidP="009C19CF">
            <w:pPr>
              <w:jc w:val="center"/>
              <w:rPr>
                <w:iCs/>
                <w:color w:val="000000"/>
                <w:szCs w:val="20"/>
              </w:rPr>
            </w:pPr>
            <w:r w:rsidRPr="005A206C">
              <w:rPr>
                <w:color w:val="000000"/>
                <w:szCs w:val="20"/>
              </w:rPr>
              <w:t>1.01.2025</w:t>
            </w:r>
          </w:p>
        </w:tc>
        <w:tc>
          <w:tcPr>
            <w:tcW w:w="2831" w:type="dxa"/>
            <w:vAlign w:val="bottom"/>
          </w:tcPr>
          <w:p w14:paraId="6AFB7EF5" w14:textId="1FCFE727" w:rsidR="00722E54" w:rsidRPr="005A206C" w:rsidRDefault="00E25154" w:rsidP="009C19CF">
            <w:pPr>
              <w:jc w:val="center"/>
              <w:rPr>
                <w:iCs/>
                <w:color w:val="000000"/>
                <w:szCs w:val="20"/>
              </w:rPr>
            </w:pPr>
            <w:r>
              <w:rPr>
                <w:iCs/>
                <w:color w:val="000000"/>
                <w:szCs w:val="20"/>
              </w:rPr>
              <w:t>104,49</w:t>
            </w:r>
          </w:p>
        </w:tc>
        <w:tc>
          <w:tcPr>
            <w:tcW w:w="2832" w:type="dxa"/>
            <w:vAlign w:val="center"/>
          </w:tcPr>
          <w:p w14:paraId="4D426ADA" w14:textId="40A52E2C" w:rsidR="00722E54" w:rsidRPr="005A206C" w:rsidRDefault="00E25154" w:rsidP="009C19CF">
            <w:pPr>
              <w:jc w:val="center"/>
              <w:rPr>
                <w:iCs/>
                <w:color w:val="000000"/>
                <w:szCs w:val="20"/>
              </w:rPr>
            </w:pPr>
            <w:r>
              <w:rPr>
                <w:iCs/>
                <w:color w:val="000000"/>
                <w:szCs w:val="20"/>
              </w:rPr>
              <w:t>4.730,76</w:t>
            </w:r>
          </w:p>
        </w:tc>
      </w:tr>
      <w:tr w:rsidR="00722E54" w14:paraId="7687F7B8" w14:textId="77777777" w:rsidTr="009C19CF">
        <w:tc>
          <w:tcPr>
            <w:tcW w:w="2831" w:type="dxa"/>
            <w:vAlign w:val="center"/>
          </w:tcPr>
          <w:p w14:paraId="0315FD72" w14:textId="77777777" w:rsidR="00722E54" w:rsidRPr="005A206C" w:rsidRDefault="00722E54" w:rsidP="009C19CF">
            <w:pPr>
              <w:jc w:val="center"/>
              <w:rPr>
                <w:iCs/>
                <w:color w:val="000000"/>
                <w:szCs w:val="20"/>
              </w:rPr>
            </w:pPr>
            <w:r w:rsidRPr="005A206C">
              <w:rPr>
                <w:color w:val="000000"/>
                <w:szCs w:val="20"/>
              </w:rPr>
              <w:t>1.10.2025</w:t>
            </w:r>
          </w:p>
        </w:tc>
        <w:tc>
          <w:tcPr>
            <w:tcW w:w="2831" w:type="dxa"/>
            <w:vAlign w:val="bottom"/>
          </w:tcPr>
          <w:p w14:paraId="7DA8BA47" w14:textId="334EE462" w:rsidR="00722E54" w:rsidRPr="00E25154" w:rsidRDefault="00E25154" w:rsidP="009C19CF">
            <w:pPr>
              <w:jc w:val="center"/>
              <w:rPr>
                <w:b/>
                <w:bCs/>
                <w:iCs/>
                <w:color w:val="000000"/>
                <w:szCs w:val="20"/>
              </w:rPr>
            </w:pPr>
            <w:r w:rsidRPr="00E25154">
              <w:rPr>
                <w:b/>
                <w:bCs/>
                <w:iCs/>
                <w:color w:val="000000"/>
                <w:szCs w:val="20"/>
              </w:rPr>
              <w:t>104,49 (pravilno: 104,00)</w:t>
            </w:r>
          </w:p>
        </w:tc>
        <w:tc>
          <w:tcPr>
            <w:tcW w:w="2832" w:type="dxa"/>
            <w:vAlign w:val="center"/>
          </w:tcPr>
          <w:p w14:paraId="4CFF3B04" w14:textId="62865876" w:rsidR="00722E54" w:rsidRPr="005A206C" w:rsidRDefault="00E25154" w:rsidP="009C19CF">
            <w:pPr>
              <w:jc w:val="center"/>
              <w:rPr>
                <w:iCs/>
                <w:color w:val="000000"/>
                <w:szCs w:val="20"/>
              </w:rPr>
            </w:pPr>
            <w:r>
              <w:rPr>
                <w:iCs/>
                <w:color w:val="000000"/>
                <w:szCs w:val="20"/>
              </w:rPr>
              <w:t>4.835,25</w:t>
            </w:r>
          </w:p>
        </w:tc>
      </w:tr>
      <w:tr w:rsidR="00722E54" w14:paraId="6FE0D675" w14:textId="77777777" w:rsidTr="009C19CF">
        <w:tc>
          <w:tcPr>
            <w:tcW w:w="2831" w:type="dxa"/>
            <w:vAlign w:val="center"/>
          </w:tcPr>
          <w:p w14:paraId="593743EE" w14:textId="77777777" w:rsidR="00722E54" w:rsidRPr="005A206C" w:rsidRDefault="00722E54" w:rsidP="009C19CF">
            <w:pPr>
              <w:jc w:val="center"/>
              <w:rPr>
                <w:iCs/>
                <w:color w:val="000000"/>
                <w:szCs w:val="20"/>
              </w:rPr>
            </w:pPr>
            <w:r w:rsidRPr="005A206C">
              <w:rPr>
                <w:color w:val="000000"/>
                <w:szCs w:val="20"/>
              </w:rPr>
              <w:t>1.06.2026</w:t>
            </w:r>
          </w:p>
        </w:tc>
        <w:tc>
          <w:tcPr>
            <w:tcW w:w="2831" w:type="dxa"/>
            <w:vAlign w:val="bottom"/>
          </w:tcPr>
          <w:p w14:paraId="3835E57E" w14:textId="4D30E7D8" w:rsidR="00722E54" w:rsidRPr="00E25154" w:rsidRDefault="00E25154" w:rsidP="009C19CF">
            <w:pPr>
              <w:jc w:val="center"/>
              <w:rPr>
                <w:b/>
                <w:bCs/>
                <w:iCs/>
                <w:color w:val="000000"/>
                <w:szCs w:val="20"/>
              </w:rPr>
            </w:pPr>
            <w:r w:rsidRPr="00E25154">
              <w:rPr>
                <w:b/>
                <w:bCs/>
                <w:iCs/>
                <w:color w:val="000000"/>
                <w:szCs w:val="20"/>
              </w:rPr>
              <w:t>104,49 (pravilno: 104,00)</w:t>
            </w:r>
          </w:p>
        </w:tc>
        <w:tc>
          <w:tcPr>
            <w:tcW w:w="2832" w:type="dxa"/>
            <w:vAlign w:val="center"/>
          </w:tcPr>
          <w:p w14:paraId="06B1D90F" w14:textId="60FEE48C" w:rsidR="00722E54" w:rsidRPr="005A206C" w:rsidRDefault="00E25154" w:rsidP="009C19CF">
            <w:pPr>
              <w:jc w:val="center"/>
              <w:rPr>
                <w:iCs/>
                <w:color w:val="000000"/>
                <w:szCs w:val="20"/>
              </w:rPr>
            </w:pPr>
            <w:r>
              <w:rPr>
                <w:iCs/>
                <w:color w:val="000000"/>
                <w:szCs w:val="20"/>
              </w:rPr>
              <w:t>4.939,74</w:t>
            </w:r>
          </w:p>
        </w:tc>
      </w:tr>
      <w:tr w:rsidR="00722E54" w14:paraId="194B17EC" w14:textId="77777777" w:rsidTr="009C19CF">
        <w:tc>
          <w:tcPr>
            <w:tcW w:w="2831" w:type="dxa"/>
            <w:vAlign w:val="center"/>
          </w:tcPr>
          <w:p w14:paraId="1F9047AF" w14:textId="77777777" w:rsidR="00722E54" w:rsidRPr="005A206C" w:rsidRDefault="00722E54" w:rsidP="009C19CF">
            <w:pPr>
              <w:jc w:val="center"/>
              <w:rPr>
                <w:iCs/>
                <w:color w:val="000000"/>
                <w:szCs w:val="20"/>
              </w:rPr>
            </w:pPr>
            <w:r w:rsidRPr="005A206C">
              <w:rPr>
                <w:color w:val="000000"/>
                <w:szCs w:val="20"/>
              </w:rPr>
              <w:t>1.12.2026</w:t>
            </w:r>
          </w:p>
        </w:tc>
        <w:tc>
          <w:tcPr>
            <w:tcW w:w="2831" w:type="dxa"/>
            <w:vAlign w:val="center"/>
          </w:tcPr>
          <w:p w14:paraId="7D1ABDBE" w14:textId="69404042" w:rsidR="00722E54" w:rsidRPr="00E25154" w:rsidRDefault="00E25154" w:rsidP="009C19CF">
            <w:pPr>
              <w:jc w:val="center"/>
              <w:rPr>
                <w:b/>
                <w:bCs/>
                <w:szCs w:val="20"/>
              </w:rPr>
            </w:pPr>
            <w:r w:rsidRPr="00E25154">
              <w:rPr>
                <w:b/>
                <w:bCs/>
                <w:szCs w:val="20"/>
              </w:rPr>
              <w:t>130,61 (pravilno: 131,00)</w:t>
            </w:r>
          </w:p>
        </w:tc>
        <w:tc>
          <w:tcPr>
            <w:tcW w:w="2832" w:type="dxa"/>
            <w:vAlign w:val="center"/>
          </w:tcPr>
          <w:p w14:paraId="05EE1292" w14:textId="4DB9E661" w:rsidR="00722E54" w:rsidRPr="005A206C" w:rsidRDefault="00E25154" w:rsidP="009C19CF">
            <w:pPr>
              <w:jc w:val="center"/>
              <w:rPr>
                <w:iCs/>
                <w:color w:val="000000"/>
                <w:szCs w:val="20"/>
              </w:rPr>
            </w:pPr>
            <w:r>
              <w:rPr>
                <w:iCs/>
                <w:color w:val="000000"/>
                <w:szCs w:val="20"/>
              </w:rPr>
              <w:t>5.070,35</w:t>
            </w:r>
          </w:p>
        </w:tc>
      </w:tr>
      <w:tr w:rsidR="00722E54" w14:paraId="2B282BDD" w14:textId="77777777" w:rsidTr="009C19CF">
        <w:tc>
          <w:tcPr>
            <w:tcW w:w="2831" w:type="dxa"/>
            <w:vAlign w:val="center"/>
          </w:tcPr>
          <w:p w14:paraId="70E18B01" w14:textId="77777777" w:rsidR="00722E54" w:rsidRPr="005A206C" w:rsidRDefault="00722E54" w:rsidP="009C19CF">
            <w:pPr>
              <w:jc w:val="center"/>
              <w:rPr>
                <w:iCs/>
                <w:color w:val="000000"/>
                <w:szCs w:val="20"/>
              </w:rPr>
            </w:pPr>
            <w:r w:rsidRPr="005A206C">
              <w:rPr>
                <w:color w:val="000000"/>
                <w:szCs w:val="20"/>
              </w:rPr>
              <w:t>1.07.2027</w:t>
            </w:r>
          </w:p>
        </w:tc>
        <w:tc>
          <w:tcPr>
            <w:tcW w:w="2831" w:type="dxa"/>
            <w:vAlign w:val="center"/>
          </w:tcPr>
          <w:p w14:paraId="179E9024" w14:textId="19C1013E" w:rsidR="00722E54" w:rsidRPr="00E25154" w:rsidRDefault="00E25154" w:rsidP="009C19CF">
            <w:pPr>
              <w:jc w:val="center"/>
              <w:rPr>
                <w:b/>
                <w:bCs/>
                <w:szCs w:val="20"/>
              </w:rPr>
            </w:pPr>
            <w:r w:rsidRPr="00E25154">
              <w:rPr>
                <w:b/>
                <w:bCs/>
                <w:szCs w:val="20"/>
              </w:rPr>
              <w:t>130,61 (pravilno: 131,00)</w:t>
            </w:r>
          </w:p>
        </w:tc>
        <w:tc>
          <w:tcPr>
            <w:tcW w:w="2832" w:type="dxa"/>
            <w:vAlign w:val="center"/>
          </w:tcPr>
          <w:p w14:paraId="390C6269" w14:textId="1DC2A1E7" w:rsidR="00722E54" w:rsidRPr="005A206C" w:rsidRDefault="00E25154" w:rsidP="009C19CF">
            <w:pPr>
              <w:jc w:val="center"/>
              <w:rPr>
                <w:iCs/>
                <w:color w:val="000000"/>
                <w:szCs w:val="20"/>
              </w:rPr>
            </w:pPr>
            <w:r>
              <w:rPr>
                <w:iCs/>
                <w:color w:val="000000"/>
                <w:szCs w:val="20"/>
              </w:rPr>
              <w:t>5.200,96</w:t>
            </w:r>
          </w:p>
        </w:tc>
      </w:tr>
      <w:tr w:rsidR="00722E54" w14:paraId="38639A37" w14:textId="77777777" w:rsidTr="009C19CF">
        <w:tc>
          <w:tcPr>
            <w:tcW w:w="2831" w:type="dxa"/>
            <w:vAlign w:val="center"/>
          </w:tcPr>
          <w:p w14:paraId="3F278F55" w14:textId="77777777" w:rsidR="00722E54" w:rsidRPr="005A206C" w:rsidRDefault="00722E54" w:rsidP="009C19CF">
            <w:pPr>
              <w:jc w:val="center"/>
              <w:rPr>
                <w:iCs/>
                <w:color w:val="000000"/>
                <w:szCs w:val="20"/>
              </w:rPr>
            </w:pPr>
            <w:r w:rsidRPr="005A206C">
              <w:rPr>
                <w:color w:val="000000"/>
                <w:szCs w:val="20"/>
              </w:rPr>
              <w:t>1.01.2028</w:t>
            </w:r>
          </w:p>
        </w:tc>
        <w:tc>
          <w:tcPr>
            <w:tcW w:w="2831" w:type="dxa"/>
            <w:vAlign w:val="center"/>
          </w:tcPr>
          <w:p w14:paraId="6BB285BF" w14:textId="56E1A71C" w:rsidR="00722E54" w:rsidRPr="00E25154" w:rsidRDefault="00E25154" w:rsidP="009C19CF">
            <w:pPr>
              <w:jc w:val="center"/>
              <w:rPr>
                <w:b/>
                <w:bCs/>
                <w:szCs w:val="20"/>
              </w:rPr>
            </w:pPr>
            <w:r w:rsidRPr="00E25154">
              <w:rPr>
                <w:b/>
                <w:bCs/>
                <w:szCs w:val="20"/>
              </w:rPr>
              <w:t>296,02 (pravilno: 296,00)</w:t>
            </w:r>
          </w:p>
        </w:tc>
        <w:tc>
          <w:tcPr>
            <w:tcW w:w="2832" w:type="dxa"/>
            <w:vAlign w:val="center"/>
          </w:tcPr>
          <w:p w14:paraId="3AC1D05F" w14:textId="09426857" w:rsidR="00722E54" w:rsidRPr="005A206C" w:rsidRDefault="00E25154" w:rsidP="009C19CF">
            <w:pPr>
              <w:jc w:val="center"/>
              <w:rPr>
                <w:iCs/>
                <w:color w:val="000000"/>
                <w:szCs w:val="20"/>
              </w:rPr>
            </w:pPr>
            <w:r>
              <w:rPr>
                <w:iCs/>
                <w:color w:val="000000"/>
                <w:szCs w:val="20"/>
              </w:rPr>
              <w:t>5.496,98</w:t>
            </w:r>
          </w:p>
        </w:tc>
      </w:tr>
    </w:tbl>
    <w:p w14:paraId="601FF151" w14:textId="77777777" w:rsidR="00722E54" w:rsidRDefault="00722E54" w:rsidP="00722E54">
      <w:pPr>
        <w:jc w:val="both"/>
        <w:rPr>
          <w:iCs/>
          <w:color w:val="000000"/>
          <w:szCs w:val="20"/>
        </w:rPr>
      </w:pPr>
    </w:p>
    <w:p w14:paraId="44799940" w14:textId="77777777" w:rsidR="00722E54" w:rsidRPr="003B47BE" w:rsidRDefault="00722E54" w:rsidP="00722E54">
      <w:pPr>
        <w:pStyle w:val="ZADEVA"/>
        <w:numPr>
          <w:ilvl w:val="2"/>
          <w:numId w:val="8"/>
        </w:numPr>
        <w:tabs>
          <w:tab w:val="clear" w:pos="1701"/>
          <w:tab w:val="left" w:pos="0"/>
        </w:tabs>
        <w:suppressAutoHyphens w:val="0"/>
        <w:jc w:val="both"/>
        <w:outlineLvl w:val="2"/>
        <w:rPr>
          <w:b w:val="0"/>
          <w:szCs w:val="20"/>
          <w:lang w:val="sl-SI"/>
        </w:rPr>
      </w:pPr>
      <w:bookmarkStart w:id="63" w:name="_Toc204235424"/>
      <w:r>
        <w:rPr>
          <w:b w:val="0"/>
          <w:szCs w:val="20"/>
          <w:lang w:val="sl-SI"/>
        </w:rPr>
        <w:t>Plačilne liste</w:t>
      </w:r>
      <w:bookmarkEnd w:id="63"/>
    </w:p>
    <w:p w14:paraId="07F90A83" w14:textId="77777777" w:rsidR="00722E54" w:rsidRDefault="00722E54" w:rsidP="00722E54">
      <w:pPr>
        <w:jc w:val="both"/>
        <w:rPr>
          <w:iCs/>
          <w:color w:val="000000"/>
          <w:szCs w:val="20"/>
        </w:rPr>
      </w:pPr>
    </w:p>
    <w:p w14:paraId="78150A65" w14:textId="18B2CA94" w:rsidR="00722E54" w:rsidRPr="007862E4" w:rsidRDefault="00722E54" w:rsidP="00722E54">
      <w:pPr>
        <w:jc w:val="both"/>
        <w:rPr>
          <w:iCs/>
          <w:color w:val="000000"/>
          <w:szCs w:val="20"/>
        </w:rPr>
      </w:pPr>
      <w:r>
        <w:rPr>
          <w:iCs/>
          <w:color w:val="000000"/>
          <w:szCs w:val="20"/>
        </w:rPr>
        <w:t xml:space="preserve">Iz plačilne liste za december 2024 je razvidno, da ji je bila plača na delovnem mestu </w:t>
      </w:r>
      <w:r>
        <w:rPr>
          <w:color w:val="000000"/>
          <w:szCs w:val="20"/>
          <w:lang w:eastAsia="sl-SI"/>
        </w:rPr>
        <w:t>D01</w:t>
      </w:r>
      <w:r w:rsidR="005D16A5">
        <w:rPr>
          <w:color w:val="000000"/>
          <w:szCs w:val="20"/>
          <w:lang w:eastAsia="sl-SI"/>
        </w:rPr>
        <w:t>9</w:t>
      </w:r>
      <w:r>
        <w:rPr>
          <w:color w:val="000000"/>
          <w:szCs w:val="20"/>
          <w:lang w:eastAsia="sl-SI"/>
        </w:rPr>
        <w:t xml:space="preserve">001  </w:t>
      </w:r>
      <w:r w:rsidR="005D16A5">
        <w:rPr>
          <w:color w:val="000000"/>
          <w:szCs w:val="20"/>
          <w:lang w:eastAsia="sl-SI"/>
        </w:rPr>
        <w:t xml:space="preserve">visokošolski učitelj v nazivu redni profesor </w:t>
      </w:r>
      <w:r>
        <w:rPr>
          <w:iCs/>
          <w:color w:val="000000"/>
          <w:szCs w:val="20"/>
        </w:rPr>
        <w:t xml:space="preserve">za polni delovni čas in za dopolnilno delo obračunana od </w:t>
      </w:r>
      <w:r w:rsidR="005D16A5">
        <w:rPr>
          <w:iCs/>
          <w:color w:val="000000"/>
          <w:szCs w:val="20"/>
        </w:rPr>
        <w:t>59</w:t>
      </w:r>
      <w:r>
        <w:rPr>
          <w:iCs/>
          <w:color w:val="000000"/>
          <w:szCs w:val="20"/>
        </w:rPr>
        <w:t xml:space="preserve">. plačnega </w:t>
      </w:r>
      <w:r w:rsidRPr="007862E4">
        <w:rPr>
          <w:iCs/>
          <w:color w:val="000000"/>
          <w:szCs w:val="20"/>
        </w:rPr>
        <w:t>razreda (</w:t>
      </w:r>
      <w:r w:rsidR="005D16A5">
        <w:rPr>
          <w:iCs/>
          <w:color w:val="000000"/>
          <w:szCs w:val="20"/>
        </w:rPr>
        <w:t>4.626,27</w:t>
      </w:r>
      <w:r w:rsidRPr="007862E4">
        <w:rPr>
          <w:iCs/>
          <w:color w:val="000000"/>
          <w:szCs w:val="20"/>
        </w:rPr>
        <w:t xml:space="preserve"> EUR bruto).</w:t>
      </w:r>
    </w:p>
    <w:p w14:paraId="5A3CB77B" w14:textId="77777777" w:rsidR="00722E54" w:rsidRPr="007862E4" w:rsidRDefault="00722E54" w:rsidP="00722E54">
      <w:pPr>
        <w:jc w:val="both"/>
        <w:rPr>
          <w:iCs/>
          <w:color w:val="000000"/>
          <w:szCs w:val="20"/>
        </w:rPr>
      </w:pPr>
    </w:p>
    <w:p w14:paraId="6657CE03" w14:textId="4B20CFC2" w:rsidR="00722E54" w:rsidRPr="007862E4" w:rsidRDefault="00722E54" w:rsidP="00722E54">
      <w:pPr>
        <w:jc w:val="both"/>
        <w:rPr>
          <w:iCs/>
          <w:color w:val="000000"/>
          <w:szCs w:val="20"/>
        </w:rPr>
      </w:pPr>
      <w:r>
        <w:rPr>
          <w:iCs/>
          <w:color w:val="000000"/>
          <w:szCs w:val="20"/>
        </w:rPr>
        <w:t xml:space="preserve">Iz plačilne liste za januar 2025 je razvidno, da ji je bila plača na delovnem mestu </w:t>
      </w:r>
      <w:r>
        <w:rPr>
          <w:color w:val="000000"/>
          <w:szCs w:val="20"/>
          <w:lang w:eastAsia="sl-SI"/>
        </w:rPr>
        <w:t>D01900</w:t>
      </w:r>
      <w:r w:rsidR="005D16A5">
        <w:rPr>
          <w:color w:val="000000"/>
          <w:szCs w:val="20"/>
          <w:lang w:eastAsia="sl-SI"/>
        </w:rPr>
        <w:t>6</w:t>
      </w:r>
      <w:r>
        <w:rPr>
          <w:color w:val="000000"/>
          <w:szCs w:val="20"/>
          <w:lang w:eastAsia="sl-SI"/>
        </w:rPr>
        <w:t xml:space="preserve"> </w:t>
      </w:r>
      <w:r w:rsidR="005D16A5">
        <w:rPr>
          <w:color w:val="000000"/>
          <w:szCs w:val="20"/>
          <w:lang w:eastAsia="sl-SI"/>
        </w:rPr>
        <w:t>visokošolski učitelj – redni profesor</w:t>
      </w:r>
      <w:r>
        <w:rPr>
          <w:color w:val="000000"/>
          <w:szCs w:val="20"/>
          <w:lang w:eastAsia="sl-SI"/>
        </w:rPr>
        <w:t xml:space="preserve"> v nazivu </w:t>
      </w:r>
      <w:r w:rsidR="005D16A5">
        <w:rPr>
          <w:color w:val="000000"/>
          <w:szCs w:val="20"/>
          <w:lang w:eastAsia="sl-SI"/>
        </w:rPr>
        <w:t>redni profesor</w:t>
      </w:r>
      <w:r>
        <w:rPr>
          <w:color w:val="000000"/>
          <w:szCs w:val="20"/>
          <w:lang w:eastAsia="sl-SI"/>
        </w:rPr>
        <w:t xml:space="preserve"> </w:t>
      </w:r>
      <w:r>
        <w:rPr>
          <w:iCs/>
          <w:color w:val="000000"/>
          <w:szCs w:val="20"/>
        </w:rPr>
        <w:t xml:space="preserve">za polni delovni čas in za dopolnilno delo obračunana od </w:t>
      </w:r>
      <w:r w:rsidR="005D16A5">
        <w:rPr>
          <w:iCs/>
          <w:color w:val="000000"/>
          <w:szCs w:val="20"/>
        </w:rPr>
        <w:t>5</w:t>
      </w:r>
      <w:r>
        <w:rPr>
          <w:iCs/>
          <w:color w:val="000000"/>
          <w:szCs w:val="20"/>
        </w:rPr>
        <w:t>1</w:t>
      </w:r>
      <w:r>
        <w:rPr>
          <w:color w:val="000000"/>
          <w:szCs w:val="20"/>
          <w:lang w:eastAsia="sl-SI"/>
        </w:rPr>
        <w:t>. plačnega razreda z osnovno plačo FJU (Z108)</w:t>
      </w:r>
      <w:r w:rsidRPr="00DD2861">
        <w:rPr>
          <w:color w:val="000000"/>
          <w:szCs w:val="20"/>
          <w:lang w:eastAsia="sl-SI"/>
        </w:rPr>
        <w:t xml:space="preserve"> </w:t>
      </w:r>
      <w:r>
        <w:rPr>
          <w:color w:val="000000"/>
          <w:szCs w:val="20"/>
          <w:lang w:eastAsia="sl-SI"/>
        </w:rPr>
        <w:t xml:space="preserve">za obračun v višini </w:t>
      </w:r>
      <w:r w:rsidR="005D16A5">
        <w:rPr>
          <w:color w:val="000000"/>
          <w:szCs w:val="20"/>
          <w:lang w:eastAsia="sl-SI"/>
        </w:rPr>
        <w:t>4.730,76</w:t>
      </w:r>
      <w:r w:rsidRPr="007862E4">
        <w:rPr>
          <w:color w:val="000000"/>
          <w:szCs w:val="20"/>
          <w:lang w:eastAsia="sl-SI"/>
        </w:rPr>
        <w:t xml:space="preserve"> EUR</w:t>
      </w:r>
      <w:r>
        <w:rPr>
          <w:color w:val="000000"/>
          <w:szCs w:val="20"/>
          <w:lang w:eastAsia="sl-SI"/>
        </w:rPr>
        <w:t>.</w:t>
      </w:r>
    </w:p>
    <w:p w14:paraId="51872B3F" w14:textId="77777777" w:rsidR="00722E54" w:rsidRPr="007862E4" w:rsidRDefault="00722E54" w:rsidP="00722E54">
      <w:pPr>
        <w:jc w:val="both"/>
        <w:rPr>
          <w:iCs/>
          <w:color w:val="000000"/>
          <w:szCs w:val="20"/>
        </w:rPr>
      </w:pPr>
    </w:p>
    <w:p w14:paraId="4992E7C7" w14:textId="77777777" w:rsidR="00722E54" w:rsidRPr="003B47BE" w:rsidRDefault="00722E54" w:rsidP="00722E54">
      <w:pPr>
        <w:pStyle w:val="ZADEVA"/>
        <w:numPr>
          <w:ilvl w:val="2"/>
          <w:numId w:val="8"/>
        </w:numPr>
        <w:tabs>
          <w:tab w:val="clear" w:pos="1701"/>
          <w:tab w:val="left" w:pos="0"/>
        </w:tabs>
        <w:suppressAutoHyphens w:val="0"/>
        <w:jc w:val="both"/>
        <w:outlineLvl w:val="2"/>
        <w:rPr>
          <w:b w:val="0"/>
          <w:szCs w:val="20"/>
          <w:lang w:val="sl-SI"/>
        </w:rPr>
      </w:pPr>
      <w:bookmarkStart w:id="64" w:name="_Toc204235425"/>
      <w:r>
        <w:rPr>
          <w:b w:val="0"/>
          <w:szCs w:val="20"/>
          <w:lang w:val="sl-SI"/>
        </w:rPr>
        <w:t>Aplikacija za izvedbo prevedbe</w:t>
      </w:r>
      <w:bookmarkEnd w:id="64"/>
    </w:p>
    <w:p w14:paraId="23D2999B" w14:textId="77777777" w:rsidR="00722E54" w:rsidRDefault="00722E54" w:rsidP="00722E54">
      <w:pPr>
        <w:pStyle w:val="ZADEVA"/>
        <w:tabs>
          <w:tab w:val="clear" w:pos="1701"/>
          <w:tab w:val="left" w:pos="0"/>
        </w:tabs>
        <w:ind w:left="0" w:firstLine="0"/>
        <w:jc w:val="both"/>
        <w:rPr>
          <w:b w:val="0"/>
          <w:bCs/>
          <w:color w:val="000000"/>
          <w:szCs w:val="20"/>
          <w:lang w:val="sl-SI" w:eastAsia="sl-SI"/>
        </w:rPr>
      </w:pPr>
    </w:p>
    <w:p w14:paraId="615BA0C1" w14:textId="77777777" w:rsidR="00722E54" w:rsidRPr="00997E31" w:rsidRDefault="00722E54" w:rsidP="00722E54">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Iz uporabljene aplikacije je za javno uslužbenko razvidno:</w:t>
      </w:r>
    </w:p>
    <w:p w14:paraId="1332F6F7" w14:textId="77777777" w:rsidR="00722E54" w:rsidRPr="00997E31" w:rsidRDefault="00722E54" w:rsidP="00722E54">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4531"/>
        <w:gridCol w:w="3963"/>
      </w:tblGrid>
      <w:tr w:rsidR="00722E54" w:rsidRPr="00997E31" w14:paraId="5E997764" w14:textId="77777777" w:rsidTr="009C19CF">
        <w:tc>
          <w:tcPr>
            <w:tcW w:w="4531" w:type="dxa"/>
          </w:tcPr>
          <w:p w14:paraId="253915F5" w14:textId="77777777" w:rsidR="00722E54" w:rsidRPr="00997E31" w:rsidRDefault="00722E54" w:rsidP="009C19CF">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Šifra DM</w:t>
            </w:r>
          </w:p>
        </w:tc>
        <w:tc>
          <w:tcPr>
            <w:tcW w:w="3963" w:type="dxa"/>
          </w:tcPr>
          <w:p w14:paraId="1A0C22A3" w14:textId="3B441F63" w:rsidR="00722E54" w:rsidRPr="00997E31" w:rsidRDefault="005D16A5" w:rsidP="005D16A5">
            <w:pPr>
              <w:pStyle w:val="ZADEVA"/>
              <w:tabs>
                <w:tab w:val="clear" w:pos="1701"/>
                <w:tab w:val="left" w:pos="0"/>
                <w:tab w:val="center" w:pos="1873"/>
                <w:tab w:val="left" w:pos="2692"/>
              </w:tabs>
              <w:ind w:left="0" w:firstLine="0"/>
              <w:rPr>
                <w:b w:val="0"/>
                <w:bCs/>
                <w:color w:val="000000"/>
                <w:szCs w:val="20"/>
                <w:lang w:val="sl-SI" w:eastAsia="sl-SI"/>
              </w:rPr>
            </w:pPr>
            <w:r>
              <w:rPr>
                <w:b w:val="0"/>
                <w:bCs/>
                <w:color w:val="000000"/>
                <w:szCs w:val="20"/>
                <w:lang w:val="sl-SI" w:eastAsia="sl-SI"/>
              </w:rPr>
              <w:tab/>
            </w:r>
            <w:r w:rsidR="00722E54" w:rsidRPr="00997E31">
              <w:rPr>
                <w:b w:val="0"/>
                <w:bCs/>
                <w:color w:val="000000"/>
                <w:szCs w:val="20"/>
                <w:lang w:val="sl-SI" w:eastAsia="sl-SI"/>
              </w:rPr>
              <w:t>D01900</w:t>
            </w:r>
            <w:r>
              <w:rPr>
                <w:b w:val="0"/>
                <w:bCs/>
                <w:color w:val="000000"/>
                <w:szCs w:val="20"/>
                <w:lang w:val="sl-SI" w:eastAsia="sl-SI"/>
              </w:rPr>
              <w:t>6</w:t>
            </w:r>
          </w:p>
        </w:tc>
      </w:tr>
      <w:tr w:rsidR="00722E54" w:rsidRPr="00997E31" w14:paraId="71CC2022" w14:textId="77777777" w:rsidTr="009C19CF">
        <w:tc>
          <w:tcPr>
            <w:tcW w:w="4531" w:type="dxa"/>
          </w:tcPr>
          <w:p w14:paraId="40862FAA" w14:textId="77777777" w:rsidR="00722E54" w:rsidRPr="00997E31" w:rsidRDefault="00722E54" w:rsidP="009C19CF">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Delovno mesto</w:t>
            </w:r>
          </w:p>
        </w:tc>
        <w:tc>
          <w:tcPr>
            <w:tcW w:w="3963" w:type="dxa"/>
          </w:tcPr>
          <w:p w14:paraId="76DF5BA7" w14:textId="119C7D88" w:rsidR="00722E54" w:rsidRPr="00997E31" w:rsidRDefault="005D16A5"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Visokošolski učitelj – redni profesor</w:t>
            </w:r>
          </w:p>
        </w:tc>
      </w:tr>
      <w:tr w:rsidR="00722E54" w:rsidRPr="00997E31" w14:paraId="3EE6AC9B" w14:textId="77777777" w:rsidTr="009C19CF">
        <w:tc>
          <w:tcPr>
            <w:tcW w:w="4531" w:type="dxa"/>
          </w:tcPr>
          <w:p w14:paraId="3EF9ABF7" w14:textId="04495C94" w:rsidR="00722E54" w:rsidRPr="00997E31" w:rsidRDefault="005D16A5" w:rsidP="009C19CF">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Šifra n</w:t>
            </w:r>
            <w:r w:rsidR="00722E54" w:rsidRPr="00997E31">
              <w:rPr>
                <w:b w:val="0"/>
                <w:bCs/>
                <w:color w:val="000000"/>
                <w:szCs w:val="20"/>
                <w:lang w:val="sl-SI" w:eastAsia="sl-SI"/>
              </w:rPr>
              <w:t>aziv</w:t>
            </w:r>
            <w:r>
              <w:rPr>
                <w:b w:val="0"/>
                <w:bCs/>
                <w:color w:val="000000"/>
                <w:szCs w:val="20"/>
                <w:lang w:val="sl-SI" w:eastAsia="sl-SI"/>
              </w:rPr>
              <w:t>a</w:t>
            </w:r>
          </w:p>
        </w:tc>
        <w:tc>
          <w:tcPr>
            <w:tcW w:w="3963" w:type="dxa"/>
          </w:tcPr>
          <w:p w14:paraId="0B470710" w14:textId="77777777" w:rsidR="00722E54" w:rsidRPr="00997E31" w:rsidRDefault="00722E54" w:rsidP="009C19CF">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1</w:t>
            </w:r>
          </w:p>
        </w:tc>
      </w:tr>
      <w:tr w:rsidR="005D16A5" w:rsidRPr="00997E31" w14:paraId="15CDF208" w14:textId="77777777" w:rsidTr="009C19CF">
        <w:tc>
          <w:tcPr>
            <w:tcW w:w="4531" w:type="dxa"/>
          </w:tcPr>
          <w:p w14:paraId="1C764FE4" w14:textId="734B065D" w:rsidR="005D16A5" w:rsidRPr="00997E31" w:rsidRDefault="005D16A5" w:rsidP="009C19CF">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Naziv</w:t>
            </w:r>
          </w:p>
        </w:tc>
        <w:tc>
          <w:tcPr>
            <w:tcW w:w="3963" w:type="dxa"/>
          </w:tcPr>
          <w:p w14:paraId="01E3A8C3" w14:textId="6AEC9EC3" w:rsidR="005D16A5" w:rsidRPr="00997E31" w:rsidRDefault="005D16A5"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Redni profesor</w:t>
            </w:r>
          </w:p>
        </w:tc>
      </w:tr>
      <w:tr w:rsidR="00722E54" w:rsidRPr="00997E31" w14:paraId="101D078E" w14:textId="77777777" w:rsidTr="009C19CF">
        <w:tc>
          <w:tcPr>
            <w:tcW w:w="4531" w:type="dxa"/>
          </w:tcPr>
          <w:p w14:paraId="32788E33" w14:textId="77777777" w:rsidR="00722E54" w:rsidRPr="00997E31" w:rsidRDefault="00722E54" w:rsidP="009C19CF">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Izhodiščni PR DM, 31. 12. 2024</w:t>
            </w:r>
          </w:p>
        </w:tc>
        <w:tc>
          <w:tcPr>
            <w:tcW w:w="3963" w:type="dxa"/>
          </w:tcPr>
          <w:p w14:paraId="55F416D7" w14:textId="3F3E94E3" w:rsidR="00722E54" w:rsidRPr="00997E31" w:rsidRDefault="005D16A5"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5</w:t>
            </w:r>
            <w:r w:rsidR="00722E54" w:rsidRPr="00997E31">
              <w:rPr>
                <w:b w:val="0"/>
                <w:bCs/>
                <w:color w:val="000000"/>
                <w:szCs w:val="20"/>
                <w:lang w:val="sl-SI" w:eastAsia="sl-SI"/>
              </w:rPr>
              <w:t>4</w:t>
            </w:r>
          </w:p>
        </w:tc>
      </w:tr>
      <w:tr w:rsidR="00722E54" w:rsidRPr="00997E31" w14:paraId="6646849D" w14:textId="77777777" w:rsidTr="009C19CF">
        <w:tc>
          <w:tcPr>
            <w:tcW w:w="4531" w:type="dxa"/>
          </w:tcPr>
          <w:p w14:paraId="44B79712" w14:textId="77777777" w:rsidR="00722E54" w:rsidRPr="00997E31" w:rsidRDefault="00722E54" w:rsidP="009C19CF">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Končni PR DM, 31. 12. 2024</w:t>
            </w:r>
          </w:p>
        </w:tc>
        <w:tc>
          <w:tcPr>
            <w:tcW w:w="3963" w:type="dxa"/>
          </w:tcPr>
          <w:p w14:paraId="522B6820" w14:textId="3515178E" w:rsidR="00722E54" w:rsidRPr="00997E31" w:rsidRDefault="005D16A5"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6</w:t>
            </w:r>
            <w:r w:rsidR="00722E54" w:rsidRPr="00997E31">
              <w:rPr>
                <w:b w:val="0"/>
                <w:bCs/>
                <w:color w:val="000000"/>
                <w:szCs w:val="20"/>
                <w:lang w:val="sl-SI" w:eastAsia="sl-SI"/>
              </w:rPr>
              <w:t>4</w:t>
            </w:r>
          </w:p>
        </w:tc>
      </w:tr>
      <w:tr w:rsidR="00722E54" w:rsidRPr="00997E31" w14:paraId="23442595" w14:textId="77777777" w:rsidTr="009C19CF">
        <w:tc>
          <w:tcPr>
            <w:tcW w:w="4531" w:type="dxa"/>
          </w:tcPr>
          <w:p w14:paraId="3A5A77F1" w14:textId="77777777" w:rsidR="00722E54" w:rsidRPr="00997E31" w:rsidRDefault="00722E54" w:rsidP="009C19CF">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Izhodiščni PR DM, 1. 1. 2025</w:t>
            </w:r>
          </w:p>
        </w:tc>
        <w:tc>
          <w:tcPr>
            <w:tcW w:w="3963" w:type="dxa"/>
          </w:tcPr>
          <w:p w14:paraId="3BB82A86" w14:textId="064BD44C" w:rsidR="00722E54" w:rsidRPr="00997E31" w:rsidRDefault="005D16A5"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44</w:t>
            </w:r>
          </w:p>
        </w:tc>
      </w:tr>
      <w:tr w:rsidR="00722E54" w:rsidRPr="00997E31" w14:paraId="24835899" w14:textId="77777777" w:rsidTr="009C19CF">
        <w:tc>
          <w:tcPr>
            <w:tcW w:w="4531" w:type="dxa"/>
          </w:tcPr>
          <w:p w14:paraId="086282E0" w14:textId="77777777" w:rsidR="00722E54" w:rsidRPr="00997E31" w:rsidRDefault="00722E54" w:rsidP="009C19CF">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Končni PR DM, 1. 1. 2025</w:t>
            </w:r>
          </w:p>
        </w:tc>
        <w:tc>
          <w:tcPr>
            <w:tcW w:w="3963" w:type="dxa"/>
          </w:tcPr>
          <w:p w14:paraId="46437243" w14:textId="5C60723C" w:rsidR="00722E54" w:rsidRPr="00997E31" w:rsidRDefault="005D16A5"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54</w:t>
            </w:r>
          </w:p>
        </w:tc>
      </w:tr>
      <w:tr w:rsidR="00722E54" w:rsidRPr="00997E31" w14:paraId="042B3EB0" w14:textId="77777777" w:rsidTr="009C19CF">
        <w:tc>
          <w:tcPr>
            <w:tcW w:w="4531" w:type="dxa"/>
          </w:tcPr>
          <w:p w14:paraId="5DEA9A68" w14:textId="77777777" w:rsidR="00722E54" w:rsidRPr="00997E31" w:rsidRDefault="00722E54" w:rsidP="009C19CF">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Število PR za odpravo nesorazmerij</w:t>
            </w:r>
          </w:p>
        </w:tc>
        <w:tc>
          <w:tcPr>
            <w:tcW w:w="3963" w:type="dxa"/>
          </w:tcPr>
          <w:p w14:paraId="0C3263CC" w14:textId="77777777" w:rsidR="00722E54" w:rsidRPr="00997E31" w:rsidRDefault="00722E54" w:rsidP="009C19CF">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4</w:t>
            </w:r>
          </w:p>
        </w:tc>
      </w:tr>
      <w:tr w:rsidR="00722E54" w:rsidRPr="00997E31" w14:paraId="06556036" w14:textId="77777777" w:rsidTr="009C19CF">
        <w:tc>
          <w:tcPr>
            <w:tcW w:w="4531" w:type="dxa"/>
          </w:tcPr>
          <w:p w14:paraId="0A10948C" w14:textId="77777777" w:rsidR="00722E54" w:rsidRPr="00997E31" w:rsidRDefault="00722E54" w:rsidP="009C19CF">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Korekcija</w:t>
            </w:r>
          </w:p>
        </w:tc>
        <w:tc>
          <w:tcPr>
            <w:tcW w:w="3963" w:type="dxa"/>
          </w:tcPr>
          <w:p w14:paraId="391F7196" w14:textId="77777777" w:rsidR="00722E54" w:rsidRPr="00997E31" w:rsidRDefault="00722E54" w:rsidP="009C19CF">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0</w:t>
            </w:r>
          </w:p>
        </w:tc>
      </w:tr>
      <w:tr w:rsidR="00722E54" w:rsidRPr="00997E31" w14:paraId="2D78D738" w14:textId="77777777" w:rsidTr="009C19CF">
        <w:tc>
          <w:tcPr>
            <w:tcW w:w="4531" w:type="dxa"/>
          </w:tcPr>
          <w:p w14:paraId="1458AD7E" w14:textId="77777777" w:rsidR="00722E54" w:rsidRPr="00997E31" w:rsidRDefault="00722E54" w:rsidP="009C19CF">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 xml:space="preserve">PR JU, 31. 12. 2024 </w:t>
            </w:r>
          </w:p>
        </w:tc>
        <w:tc>
          <w:tcPr>
            <w:tcW w:w="3963" w:type="dxa"/>
          </w:tcPr>
          <w:p w14:paraId="29048541" w14:textId="525C4305" w:rsidR="00722E54" w:rsidRPr="00997E31" w:rsidRDefault="005D16A5"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59</w:t>
            </w:r>
          </w:p>
        </w:tc>
      </w:tr>
      <w:tr w:rsidR="00722E54" w:rsidRPr="00997E31" w14:paraId="4030573B" w14:textId="77777777" w:rsidTr="009C19CF">
        <w:tc>
          <w:tcPr>
            <w:tcW w:w="4531" w:type="dxa"/>
          </w:tcPr>
          <w:p w14:paraId="0FE55990" w14:textId="77777777" w:rsidR="00722E54" w:rsidRPr="00997E31" w:rsidRDefault="00722E54" w:rsidP="009C19CF">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Vrednost PR JU, 31. 12. 2024 (v EUR)</w:t>
            </w:r>
          </w:p>
        </w:tc>
        <w:tc>
          <w:tcPr>
            <w:tcW w:w="3963" w:type="dxa"/>
          </w:tcPr>
          <w:p w14:paraId="6CA99119" w14:textId="5C4D3CAB" w:rsidR="00722E54" w:rsidRPr="00997E31" w:rsidRDefault="005D16A5"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4.626,27</w:t>
            </w:r>
          </w:p>
        </w:tc>
      </w:tr>
      <w:tr w:rsidR="00722E54" w:rsidRPr="00997E31" w14:paraId="55AC2BD4" w14:textId="77777777" w:rsidTr="009C19CF">
        <w:tc>
          <w:tcPr>
            <w:tcW w:w="4531" w:type="dxa"/>
          </w:tcPr>
          <w:p w14:paraId="198F42AF" w14:textId="77777777" w:rsidR="00722E54" w:rsidRPr="00997E31" w:rsidRDefault="00722E54" w:rsidP="009C19CF">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PR JU, 1. 1. 2025</w:t>
            </w:r>
          </w:p>
        </w:tc>
        <w:tc>
          <w:tcPr>
            <w:tcW w:w="3963" w:type="dxa"/>
          </w:tcPr>
          <w:p w14:paraId="27FDFBA8" w14:textId="73283C79" w:rsidR="00722E54" w:rsidRPr="00997E31" w:rsidRDefault="005D16A5"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5</w:t>
            </w:r>
            <w:r w:rsidR="00722E54" w:rsidRPr="00997E31">
              <w:rPr>
                <w:b w:val="0"/>
                <w:bCs/>
                <w:color w:val="000000"/>
                <w:szCs w:val="20"/>
                <w:lang w:val="sl-SI" w:eastAsia="sl-SI"/>
              </w:rPr>
              <w:t>1</w:t>
            </w:r>
          </w:p>
        </w:tc>
      </w:tr>
      <w:tr w:rsidR="00722E54" w:rsidRPr="00997E31" w14:paraId="2D7B85C9" w14:textId="77777777" w:rsidTr="009C19CF">
        <w:tc>
          <w:tcPr>
            <w:tcW w:w="4531" w:type="dxa"/>
          </w:tcPr>
          <w:p w14:paraId="491A4F03" w14:textId="77777777" w:rsidR="00722E54" w:rsidRPr="00997E31" w:rsidRDefault="00722E54" w:rsidP="009C19CF">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Vrednost PR JU, 1. 1. 2025</w:t>
            </w:r>
          </w:p>
        </w:tc>
        <w:tc>
          <w:tcPr>
            <w:tcW w:w="3963" w:type="dxa"/>
          </w:tcPr>
          <w:p w14:paraId="11560E9E" w14:textId="296AC108" w:rsidR="00722E54" w:rsidRPr="00997E31" w:rsidRDefault="005D16A5"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5</w:t>
            </w:r>
            <w:r w:rsidR="00722E54" w:rsidRPr="00997E31">
              <w:rPr>
                <w:b w:val="0"/>
                <w:bCs/>
                <w:color w:val="000000"/>
                <w:szCs w:val="20"/>
                <w:lang w:val="sl-SI" w:eastAsia="sl-SI"/>
              </w:rPr>
              <w:t>.</w:t>
            </w:r>
            <w:r>
              <w:rPr>
                <w:b w:val="0"/>
                <w:bCs/>
                <w:color w:val="000000"/>
                <w:szCs w:val="20"/>
                <w:lang w:val="sl-SI" w:eastAsia="sl-SI"/>
              </w:rPr>
              <w:t>496</w:t>
            </w:r>
            <w:r w:rsidR="00722E54" w:rsidRPr="00997E31">
              <w:rPr>
                <w:b w:val="0"/>
                <w:bCs/>
                <w:color w:val="000000"/>
                <w:szCs w:val="20"/>
                <w:lang w:val="sl-SI" w:eastAsia="sl-SI"/>
              </w:rPr>
              <w:t>,</w:t>
            </w:r>
            <w:r>
              <w:rPr>
                <w:b w:val="0"/>
                <w:bCs/>
                <w:color w:val="000000"/>
                <w:szCs w:val="20"/>
                <w:lang w:val="sl-SI" w:eastAsia="sl-SI"/>
              </w:rPr>
              <w:t>98</w:t>
            </w:r>
          </w:p>
        </w:tc>
      </w:tr>
      <w:tr w:rsidR="00722E54" w14:paraId="3967E654" w14:textId="77777777" w:rsidTr="009C19CF">
        <w:tc>
          <w:tcPr>
            <w:tcW w:w="4531" w:type="dxa"/>
          </w:tcPr>
          <w:p w14:paraId="76C8474F" w14:textId="77777777" w:rsidR="00722E54" w:rsidRPr="00997E31" w:rsidRDefault="00722E54" w:rsidP="009C19CF">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Razlika</w:t>
            </w:r>
          </w:p>
        </w:tc>
        <w:tc>
          <w:tcPr>
            <w:tcW w:w="3963" w:type="dxa"/>
          </w:tcPr>
          <w:p w14:paraId="7C6492FD" w14:textId="6167707A" w:rsidR="00722E54" w:rsidRDefault="005D16A5" w:rsidP="009C19C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870,71</w:t>
            </w:r>
          </w:p>
        </w:tc>
      </w:tr>
    </w:tbl>
    <w:p w14:paraId="61FBE613" w14:textId="77777777" w:rsidR="00722E54" w:rsidRDefault="00722E54" w:rsidP="00722E54">
      <w:pPr>
        <w:pStyle w:val="ZADEVA"/>
        <w:tabs>
          <w:tab w:val="clear" w:pos="1701"/>
          <w:tab w:val="left" w:pos="0"/>
        </w:tabs>
        <w:suppressAutoHyphens w:val="0"/>
        <w:ind w:left="720" w:firstLine="0"/>
        <w:jc w:val="both"/>
        <w:outlineLvl w:val="2"/>
        <w:rPr>
          <w:b w:val="0"/>
          <w:szCs w:val="20"/>
          <w:lang w:val="sl-SI"/>
        </w:rPr>
      </w:pPr>
    </w:p>
    <w:p w14:paraId="17B664A3" w14:textId="77777777" w:rsidR="00722E54" w:rsidRPr="003B47BE" w:rsidRDefault="00722E54" w:rsidP="00722E54">
      <w:pPr>
        <w:pStyle w:val="ZADEVA"/>
        <w:numPr>
          <w:ilvl w:val="2"/>
          <w:numId w:val="8"/>
        </w:numPr>
        <w:tabs>
          <w:tab w:val="clear" w:pos="1701"/>
          <w:tab w:val="left" w:pos="0"/>
        </w:tabs>
        <w:suppressAutoHyphens w:val="0"/>
        <w:jc w:val="both"/>
        <w:outlineLvl w:val="2"/>
        <w:rPr>
          <w:b w:val="0"/>
          <w:szCs w:val="20"/>
          <w:lang w:val="sl-SI"/>
        </w:rPr>
      </w:pPr>
      <w:bookmarkStart w:id="65" w:name="_Toc204235426"/>
      <w:r w:rsidRPr="003B47BE">
        <w:rPr>
          <w:b w:val="0"/>
          <w:szCs w:val="20"/>
          <w:lang w:val="sl-SI"/>
        </w:rPr>
        <w:t>Ugotovitve inšpektor</w:t>
      </w:r>
      <w:r>
        <w:rPr>
          <w:b w:val="0"/>
          <w:szCs w:val="20"/>
          <w:lang w:val="sl-SI"/>
        </w:rPr>
        <w:t>ice</w:t>
      </w:r>
      <w:bookmarkEnd w:id="65"/>
    </w:p>
    <w:p w14:paraId="4B3F6CBF" w14:textId="77777777" w:rsidR="00722E54" w:rsidRDefault="00722E54" w:rsidP="00722E54">
      <w:pPr>
        <w:pStyle w:val="ZADEVA"/>
        <w:tabs>
          <w:tab w:val="clear" w:pos="1701"/>
          <w:tab w:val="left" w:pos="0"/>
        </w:tabs>
        <w:ind w:left="0" w:firstLine="0"/>
        <w:jc w:val="both"/>
        <w:rPr>
          <w:b w:val="0"/>
          <w:szCs w:val="20"/>
          <w:lang w:val="sl-SI"/>
        </w:rPr>
      </w:pPr>
    </w:p>
    <w:p w14:paraId="5B3BC9AE" w14:textId="3C68DF10" w:rsidR="00722E54" w:rsidRPr="003514BC" w:rsidRDefault="00722E54" w:rsidP="00722E54">
      <w:pPr>
        <w:pStyle w:val="ZADEVA"/>
        <w:tabs>
          <w:tab w:val="clear" w:pos="1701"/>
          <w:tab w:val="left" w:pos="0"/>
        </w:tabs>
        <w:ind w:left="0" w:firstLine="0"/>
        <w:jc w:val="both"/>
        <w:rPr>
          <w:b w:val="0"/>
          <w:szCs w:val="20"/>
          <w:lang w:val="sl-SI"/>
        </w:rPr>
      </w:pPr>
      <w:r w:rsidRPr="003514BC">
        <w:rPr>
          <w:b w:val="0"/>
          <w:szCs w:val="20"/>
          <w:lang w:val="sl-SI"/>
        </w:rPr>
        <w:t xml:space="preserve">Javna uslužbenka je pogodbo o zaposlitvi za prehod na ZSTSPJS podpisala dne </w:t>
      </w:r>
      <w:r w:rsidR="003514BC" w:rsidRPr="003514BC">
        <w:rPr>
          <w:b w:val="0"/>
          <w:szCs w:val="20"/>
          <w:lang w:val="sl-SI"/>
        </w:rPr>
        <w:t>17</w:t>
      </w:r>
      <w:r w:rsidRPr="003514BC">
        <w:rPr>
          <w:b w:val="0"/>
          <w:szCs w:val="20"/>
          <w:lang w:val="sl-SI"/>
        </w:rPr>
        <w:t xml:space="preserve">. </w:t>
      </w:r>
      <w:r w:rsidR="003514BC" w:rsidRPr="003514BC">
        <w:rPr>
          <w:b w:val="0"/>
          <w:szCs w:val="20"/>
          <w:lang w:val="sl-SI"/>
        </w:rPr>
        <w:t>3</w:t>
      </w:r>
      <w:r w:rsidRPr="003514BC">
        <w:rPr>
          <w:b w:val="0"/>
          <w:szCs w:val="20"/>
          <w:lang w:val="sl-SI"/>
        </w:rPr>
        <w:t xml:space="preserve">. 2025, kar je po roku iz prvega odstavka 99. člena ZSTSPJS (31. 12. 2024). </w:t>
      </w:r>
    </w:p>
    <w:p w14:paraId="1FB50070" w14:textId="77777777" w:rsidR="00722E54" w:rsidRPr="003514BC" w:rsidRDefault="00722E54" w:rsidP="00722E54">
      <w:pPr>
        <w:pStyle w:val="ZADEVA"/>
        <w:tabs>
          <w:tab w:val="clear" w:pos="1701"/>
          <w:tab w:val="left" w:pos="0"/>
        </w:tabs>
        <w:ind w:left="0" w:firstLine="0"/>
        <w:jc w:val="both"/>
        <w:rPr>
          <w:b w:val="0"/>
          <w:szCs w:val="20"/>
          <w:lang w:val="sl-SI"/>
        </w:rPr>
      </w:pPr>
    </w:p>
    <w:p w14:paraId="7DDE958F" w14:textId="0D11A2EE" w:rsidR="00722E54" w:rsidRDefault="00722E54" w:rsidP="00722E54">
      <w:pPr>
        <w:pStyle w:val="ZADEVA"/>
        <w:tabs>
          <w:tab w:val="clear" w:pos="1701"/>
          <w:tab w:val="left" w:pos="0"/>
        </w:tabs>
        <w:ind w:left="0" w:firstLine="0"/>
        <w:jc w:val="both"/>
        <w:rPr>
          <w:b w:val="0"/>
          <w:szCs w:val="20"/>
          <w:lang w:val="sl-SI"/>
        </w:rPr>
      </w:pPr>
      <w:r w:rsidRPr="003514BC">
        <w:rPr>
          <w:b w:val="0"/>
          <w:szCs w:val="20"/>
          <w:lang w:val="sl-SI"/>
        </w:rPr>
        <w:lastRenderedPageBreak/>
        <w:t xml:space="preserve">Javna uslužbenka je pogodbo o zaposlitvi za dopolnilno delo za prehod na ZSTSPJS podpisala dne </w:t>
      </w:r>
      <w:r w:rsidR="003514BC" w:rsidRPr="003514BC">
        <w:rPr>
          <w:b w:val="0"/>
          <w:szCs w:val="20"/>
          <w:lang w:val="sl-SI"/>
        </w:rPr>
        <w:t>4</w:t>
      </w:r>
      <w:r w:rsidRPr="003514BC">
        <w:rPr>
          <w:b w:val="0"/>
          <w:szCs w:val="20"/>
          <w:lang w:val="sl-SI"/>
        </w:rPr>
        <w:t xml:space="preserve">. </w:t>
      </w:r>
      <w:r w:rsidR="003514BC" w:rsidRPr="003514BC">
        <w:rPr>
          <w:b w:val="0"/>
          <w:szCs w:val="20"/>
          <w:lang w:val="sl-SI"/>
        </w:rPr>
        <w:t>4</w:t>
      </w:r>
      <w:r w:rsidRPr="003514BC">
        <w:rPr>
          <w:b w:val="0"/>
          <w:szCs w:val="20"/>
          <w:lang w:val="sl-SI"/>
        </w:rPr>
        <w:t>. 2025, kar je po roku iz prvega odstavka 99. člena ZSTSPJS (31. 12. 2024).</w:t>
      </w:r>
    </w:p>
    <w:p w14:paraId="7FD3CAA1" w14:textId="77777777" w:rsidR="00722E54" w:rsidRDefault="00722E54" w:rsidP="008477B2">
      <w:pPr>
        <w:pStyle w:val="ZADEVA"/>
        <w:tabs>
          <w:tab w:val="clear" w:pos="1701"/>
          <w:tab w:val="left" w:pos="0"/>
        </w:tabs>
        <w:ind w:left="0" w:firstLine="0"/>
        <w:jc w:val="both"/>
        <w:rPr>
          <w:b w:val="0"/>
          <w:bCs/>
          <w:color w:val="000000"/>
          <w:szCs w:val="20"/>
          <w:lang w:val="sl-SI" w:eastAsia="sl-SI"/>
        </w:rPr>
      </w:pPr>
    </w:p>
    <w:p w14:paraId="59E68DCD" w14:textId="0E6C1CA1" w:rsidR="000429CC" w:rsidRPr="0019401D" w:rsidRDefault="000429CC" w:rsidP="000429CC">
      <w:pPr>
        <w:pStyle w:val="ZADEVA"/>
        <w:tabs>
          <w:tab w:val="clear" w:pos="1701"/>
          <w:tab w:val="left" w:pos="0"/>
        </w:tabs>
        <w:ind w:left="0" w:firstLine="0"/>
        <w:jc w:val="both"/>
        <w:rPr>
          <w:b w:val="0"/>
          <w:szCs w:val="20"/>
          <w:lang w:val="sl-SI"/>
        </w:rPr>
      </w:pPr>
      <w:r>
        <w:rPr>
          <w:b w:val="0"/>
          <w:szCs w:val="20"/>
          <w:lang w:val="sl-SI"/>
        </w:rPr>
        <w:t>PF je</w:t>
      </w:r>
      <w:r>
        <w:rPr>
          <w:b w:val="0"/>
          <w:bCs/>
          <w:color w:val="000000"/>
          <w:szCs w:val="20"/>
          <w:lang w:val="sl-SI" w:eastAsia="sl-SI"/>
        </w:rPr>
        <w:t xml:space="preserve"> v 13. členu obeh pogodb nepravilno določila plačni razred za prevedbo </w:t>
      </w:r>
      <w:r w:rsidR="003514BC">
        <w:rPr>
          <w:b w:val="0"/>
          <w:bCs/>
          <w:color w:val="000000"/>
          <w:szCs w:val="20"/>
          <w:lang w:val="sl-SI" w:eastAsia="sl-SI"/>
        </w:rPr>
        <w:t xml:space="preserve">delovnega mesta </w:t>
      </w:r>
      <w:r>
        <w:rPr>
          <w:b w:val="0"/>
          <w:bCs/>
          <w:color w:val="000000"/>
          <w:szCs w:val="20"/>
          <w:lang w:val="sl-SI" w:eastAsia="sl-SI"/>
        </w:rPr>
        <w:t xml:space="preserve">v višini 54. plačnega razreda (pravilno: 58) in prevedeni plačni razred </w:t>
      </w:r>
      <w:r w:rsidR="003514BC">
        <w:rPr>
          <w:b w:val="0"/>
          <w:bCs/>
          <w:color w:val="000000"/>
          <w:szCs w:val="20"/>
          <w:lang w:val="sl-SI" w:eastAsia="sl-SI"/>
        </w:rPr>
        <w:t xml:space="preserve">delovnega mesta </w:t>
      </w:r>
      <w:r>
        <w:rPr>
          <w:b w:val="0"/>
          <w:bCs/>
          <w:color w:val="000000"/>
          <w:szCs w:val="20"/>
          <w:lang w:val="sl-SI" w:eastAsia="sl-SI"/>
        </w:rPr>
        <w:t xml:space="preserve">v višini 58. plačnega razreda (pravilno: 44) ter višino posameznih obrokov (od 2. do 6. obroka). </w:t>
      </w:r>
      <w:r w:rsidRPr="0019401D">
        <w:rPr>
          <w:b w:val="0"/>
          <w:szCs w:val="20"/>
          <w:lang w:val="sl-SI"/>
        </w:rPr>
        <w:t xml:space="preserve">Ne glede na navedeno nepravilnost pa </w:t>
      </w:r>
      <w:r>
        <w:rPr>
          <w:b w:val="0"/>
          <w:szCs w:val="20"/>
          <w:lang w:val="sl-SI"/>
        </w:rPr>
        <w:t xml:space="preserve">je </w:t>
      </w:r>
      <w:r w:rsidR="003514BC">
        <w:rPr>
          <w:b w:val="0"/>
          <w:szCs w:val="20"/>
          <w:lang w:val="sl-SI"/>
        </w:rPr>
        <w:t xml:space="preserve">javna uslužbenka na delovnem mestu D019006 visokošolski učitelj – redni profesor pravilno uvrščena v 51. plačni razred, ima pravilno določeno razliko v osnovni plači po in pred prevedbo, </w:t>
      </w:r>
      <w:r>
        <w:rPr>
          <w:b w:val="0"/>
          <w:szCs w:val="20"/>
          <w:lang w:val="sl-SI"/>
        </w:rPr>
        <w:t>osnovna plača skozi prehodno obdobje</w:t>
      </w:r>
      <w:r w:rsidR="003514BC">
        <w:rPr>
          <w:b w:val="0"/>
          <w:szCs w:val="20"/>
          <w:lang w:val="sl-SI"/>
        </w:rPr>
        <w:t xml:space="preserve"> pa je</w:t>
      </w:r>
      <w:r>
        <w:rPr>
          <w:b w:val="0"/>
          <w:szCs w:val="20"/>
          <w:lang w:val="sl-SI"/>
        </w:rPr>
        <w:t xml:space="preserve"> pravilno določena</w:t>
      </w:r>
      <w:r w:rsidR="003514BC">
        <w:rPr>
          <w:b w:val="0"/>
          <w:szCs w:val="20"/>
          <w:lang w:val="sl-SI"/>
        </w:rPr>
        <w:t>.</w:t>
      </w:r>
    </w:p>
    <w:p w14:paraId="7CDACEE8" w14:textId="77777777" w:rsidR="000429CC" w:rsidRDefault="000429CC" w:rsidP="000429CC">
      <w:pPr>
        <w:pStyle w:val="ZADEVA"/>
        <w:tabs>
          <w:tab w:val="clear" w:pos="1701"/>
          <w:tab w:val="left" w:pos="0"/>
        </w:tabs>
        <w:ind w:left="0" w:firstLine="0"/>
        <w:jc w:val="both"/>
        <w:rPr>
          <w:b w:val="0"/>
          <w:bCs/>
          <w:color w:val="000000"/>
          <w:szCs w:val="20"/>
          <w:lang w:val="sl-SI" w:eastAsia="sl-SI"/>
        </w:rPr>
      </w:pPr>
    </w:p>
    <w:p w14:paraId="1C512EDB" w14:textId="77777777" w:rsidR="00D31CEE" w:rsidRDefault="00D31CEE" w:rsidP="008477B2">
      <w:pPr>
        <w:pStyle w:val="ZADEVA"/>
        <w:tabs>
          <w:tab w:val="clear" w:pos="1701"/>
          <w:tab w:val="left" w:pos="0"/>
        </w:tabs>
        <w:ind w:left="0" w:firstLine="0"/>
        <w:jc w:val="both"/>
        <w:rPr>
          <w:b w:val="0"/>
          <w:bCs/>
          <w:color w:val="000000"/>
          <w:szCs w:val="20"/>
          <w:lang w:val="sl-SI" w:eastAsia="sl-SI"/>
        </w:rPr>
      </w:pPr>
    </w:p>
    <w:p w14:paraId="5EC5A4DF" w14:textId="2B52ECDA" w:rsidR="00D31CEE" w:rsidRPr="00AE6111" w:rsidRDefault="00D31CEE" w:rsidP="00D31CEE">
      <w:pPr>
        <w:pStyle w:val="ZADEVA"/>
        <w:numPr>
          <w:ilvl w:val="1"/>
          <w:numId w:val="8"/>
        </w:numPr>
        <w:tabs>
          <w:tab w:val="clear" w:pos="1701"/>
          <w:tab w:val="left" w:pos="0"/>
        </w:tabs>
        <w:suppressAutoHyphens w:val="0"/>
        <w:spacing w:line="240" w:lineRule="auto"/>
        <w:jc w:val="both"/>
        <w:outlineLvl w:val="1"/>
        <w:rPr>
          <w:bCs/>
          <w:szCs w:val="20"/>
          <w:lang w:val="sl-SI"/>
        </w:rPr>
      </w:pPr>
      <w:bookmarkStart w:id="66" w:name="_Toc204235427"/>
      <w:r w:rsidRPr="00AE6111">
        <w:rPr>
          <w:bCs/>
          <w:szCs w:val="20"/>
          <w:lang w:val="sl-SI"/>
        </w:rPr>
        <w:t>Javn</w:t>
      </w:r>
      <w:r>
        <w:rPr>
          <w:bCs/>
          <w:szCs w:val="20"/>
          <w:lang w:val="sl-SI"/>
        </w:rPr>
        <w:t>i</w:t>
      </w:r>
      <w:r w:rsidRPr="00AE6111">
        <w:rPr>
          <w:bCs/>
          <w:szCs w:val="20"/>
          <w:lang w:val="sl-SI"/>
        </w:rPr>
        <w:t xml:space="preserve"> uslužben</w:t>
      </w:r>
      <w:r>
        <w:rPr>
          <w:bCs/>
          <w:szCs w:val="20"/>
          <w:lang w:val="sl-SI"/>
        </w:rPr>
        <w:t>ec</w:t>
      </w:r>
      <w:r w:rsidRPr="00AE6111">
        <w:rPr>
          <w:bCs/>
          <w:szCs w:val="20"/>
          <w:lang w:val="sl-SI"/>
        </w:rPr>
        <w:t xml:space="preserve"> </w:t>
      </w:r>
      <w:bookmarkEnd w:id="66"/>
      <w:r w:rsidR="00D226CB">
        <w:rPr>
          <w:bCs/>
          <w:szCs w:val="20"/>
          <w:lang w:val="sl-SI"/>
        </w:rPr>
        <w:t>█</w:t>
      </w:r>
    </w:p>
    <w:p w14:paraId="5F52D82D" w14:textId="77777777" w:rsidR="00D31CEE" w:rsidRDefault="00D31CEE" w:rsidP="00D31CEE">
      <w:pPr>
        <w:pStyle w:val="ZADEVA"/>
        <w:tabs>
          <w:tab w:val="clear" w:pos="1701"/>
          <w:tab w:val="left" w:pos="0"/>
        </w:tabs>
        <w:suppressAutoHyphens w:val="0"/>
        <w:spacing w:line="240" w:lineRule="auto"/>
        <w:ind w:left="360" w:firstLine="0"/>
        <w:jc w:val="both"/>
        <w:outlineLvl w:val="1"/>
        <w:rPr>
          <w:b w:val="0"/>
          <w:szCs w:val="20"/>
          <w:lang w:val="sl-SI"/>
        </w:rPr>
      </w:pPr>
    </w:p>
    <w:p w14:paraId="083C1609" w14:textId="4F157E33" w:rsidR="00D31CEE" w:rsidRDefault="00D31CEE" w:rsidP="00D31CEE">
      <w:pPr>
        <w:pStyle w:val="ZADEVA"/>
        <w:tabs>
          <w:tab w:val="clear" w:pos="1701"/>
          <w:tab w:val="left" w:pos="0"/>
        </w:tabs>
        <w:ind w:left="0" w:firstLine="0"/>
        <w:jc w:val="both"/>
        <w:rPr>
          <w:b w:val="0"/>
          <w:bCs/>
          <w:color w:val="000000"/>
          <w:szCs w:val="20"/>
          <w:lang w:val="sl-SI" w:eastAsia="sl-SI"/>
        </w:rPr>
      </w:pPr>
      <w:r>
        <w:rPr>
          <w:b w:val="0"/>
          <w:szCs w:val="20"/>
          <w:lang w:val="sl-SI"/>
        </w:rPr>
        <w:t xml:space="preserve">Javni uslužbenec </w:t>
      </w:r>
      <w:r w:rsidR="00D226CB">
        <w:rPr>
          <w:b w:val="0"/>
          <w:szCs w:val="20"/>
          <w:lang w:val="sl-SI"/>
        </w:rPr>
        <w:t>█</w:t>
      </w:r>
      <w:r>
        <w:rPr>
          <w:b w:val="0"/>
          <w:szCs w:val="20"/>
          <w:lang w:val="sl-SI"/>
        </w:rPr>
        <w:t xml:space="preserve">, </w:t>
      </w:r>
      <w:r w:rsidR="00D226CB">
        <w:rPr>
          <w:b w:val="0"/>
          <w:szCs w:val="20"/>
          <w:lang w:val="sl-SI"/>
        </w:rPr>
        <w:t>█</w:t>
      </w:r>
      <w:r w:rsidRPr="00264087">
        <w:rPr>
          <w:rStyle w:val="Sprotnaopomba-sklic"/>
          <w:b w:val="0"/>
          <w:bCs/>
          <w:szCs w:val="20"/>
        </w:rPr>
        <w:footnoteReference w:id="30"/>
      </w:r>
      <w:r>
        <w:rPr>
          <w:b w:val="0"/>
          <w:bCs/>
          <w:color w:val="000000"/>
          <w:szCs w:val="20"/>
          <w:lang w:val="sl-SI" w:eastAsia="sl-SI"/>
        </w:rPr>
        <w:t xml:space="preserve">, je imel na dan 31. 12. 2024 </w:t>
      </w:r>
      <w:r w:rsidR="00D226CB">
        <w:rPr>
          <w:b w:val="0"/>
          <w:bCs/>
          <w:color w:val="000000"/>
          <w:szCs w:val="20"/>
          <w:lang w:val="sl-SI" w:eastAsia="sl-SI"/>
        </w:rPr>
        <w:t>█</w:t>
      </w:r>
      <w:r>
        <w:rPr>
          <w:b w:val="0"/>
          <w:bCs/>
          <w:color w:val="000000"/>
          <w:szCs w:val="20"/>
          <w:lang w:val="sl-SI" w:eastAsia="sl-SI"/>
        </w:rPr>
        <w:t xml:space="preserve"> mesece delovne dobe.</w:t>
      </w:r>
    </w:p>
    <w:p w14:paraId="04260907" w14:textId="77777777" w:rsidR="00D31CEE" w:rsidRDefault="00D31CEE" w:rsidP="00D31CEE">
      <w:pPr>
        <w:pStyle w:val="ZADEVA"/>
        <w:tabs>
          <w:tab w:val="clear" w:pos="1701"/>
          <w:tab w:val="left" w:pos="0"/>
        </w:tabs>
        <w:ind w:left="0" w:firstLine="0"/>
        <w:jc w:val="both"/>
        <w:rPr>
          <w:b w:val="0"/>
          <w:bCs/>
          <w:color w:val="000000"/>
          <w:szCs w:val="20"/>
          <w:lang w:val="sl-SI" w:eastAsia="sl-SI"/>
        </w:rPr>
      </w:pPr>
    </w:p>
    <w:p w14:paraId="4234F609" w14:textId="77777777" w:rsidR="00D31CEE" w:rsidRPr="00CB6A50" w:rsidRDefault="00D31CEE" w:rsidP="00D31CEE">
      <w:pPr>
        <w:pStyle w:val="ZADEVA"/>
        <w:numPr>
          <w:ilvl w:val="2"/>
          <w:numId w:val="8"/>
        </w:numPr>
        <w:tabs>
          <w:tab w:val="clear" w:pos="1701"/>
          <w:tab w:val="left" w:pos="0"/>
        </w:tabs>
        <w:suppressAutoHyphens w:val="0"/>
        <w:jc w:val="both"/>
        <w:outlineLvl w:val="2"/>
        <w:rPr>
          <w:b w:val="0"/>
          <w:szCs w:val="20"/>
          <w:lang w:val="sl-SI"/>
        </w:rPr>
      </w:pPr>
      <w:bookmarkStart w:id="67" w:name="_Toc204235428"/>
      <w:r>
        <w:rPr>
          <w:b w:val="0"/>
          <w:szCs w:val="20"/>
          <w:lang w:val="sl-SI"/>
        </w:rPr>
        <w:t>Pogodba o zaposlitvi (do 31. 12. 2024)</w:t>
      </w:r>
      <w:bookmarkEnd w:id="67"/>
    </w:p>
    <w:p w14:paraId="10656533" w14:textId="77777777" w:rsidR="00D31CEE" w:rsidRDefault="00D31CEE" w:rsidP="008477B2">
      <w:pPr>
        <w:pStyle w:val="ZADEVA"/>
        <w:tabs>
          <w:tab w:val="clear" w:pos="1701"/>
          <w:tab w:val="left" w:pos="0"/>
        </w:tabs>
        <w:ind w:left="0" w:firstLine="0"/>
        <w:jc w:val="both"/>
        <w:rPr>
          <w:b w:val="0"/>
          <w:bCs/>
          <w:color w:val="000000"/>
          <w:szCs w:val="20"/>
          <w:lang w:val="sl-SI" w:eastAsia="sl-SI"/>
        </w:rPr>
      </w:pPr>
    </w:p>
    <w:p w14:paraId="7830EC71" w14:textId="75D8A84A" w:rsidR="00444FB4" w:rsidRDefault="00444FB4" w:rsidP="00444FB4">
      <w:pPr>
        <w:pStyle w:val="ZADEVA"/>
        <w:tabs>
          <w:tab w:val="clear" w:pos="1701"/>
          <w:tab w:val="left" w:pos="0"/>
        </w:tabs>
        <w:ind w:left="0" w:firstLine="0"/>
        <w:jc w:val="both"/>
        <w:rPr>
          <w:b w:val="0"/>
          <w:szCs w:val="20"/>
          <w:lang w:val="sl-SI"/>
        </w:rPr>
      </w:pPr>
      <w:r>
        <w:rPr>
          <w:b w:val="0"/>
          <w:bCs/>
          <w:color w:val="000000"/>
          <w:szCs w:val="20"/>
          <w:lang w:val="sl-SI" w:eastAsia="sl-SI"/>
        </w:rPr>
        <w:t xml:space="preserve">Pred prehodom na nov plačni sistem je javni uslužbenec </w:t>
      </w:r>
      <w:r w:rsidR="00D226CB">
        <w:rPr>
          <w:b w:val="0"/>
          <w:bCs/>
          <w:color w:val="000000"/>
          <w:szCs w:val="20"/>
          <w:lang w:val="sl-SI" w:eastAsia="sl-SI"/>
        </w:rPr>
        <w:t>█</w:t>
      </w:r>
      <w:r>
        <w:rPr>
          <w:b w:val="0"/>
          <w:bCs/>
          <w:color w:val="000000"/>
          <w:szCs w:val="20"/>
          <w:lang w:val="sl-SI" w:eastAsia="sl-SI"/>
        </w:rPr>
        <w:t>zasedal delovno mesto D019001 visokošolski učitelj v nazivu izredni profesor, ki se je izvajalo v razponu od 5</w:t>
      </w:r>
      <w:r w:rsidR="005519D8">
        <w:rPr>
          <w:b w:val="0"/>
          <w:bCs/>
          <w:color w:val="000000"/>
          <w:szCs w:val="20"/>
          <w:lang w:val="sl-SI" w:eastAsia="sl-SI"/>
        </w:rPr>
        <w:t>0</w:t>
      </w:r>
      <w:r>
        <w:rPr>
          <w:b w:val="0"/>
          <w:bCs/>
          <w:color w:val="000000"/>
          <w:szCs w:val="20"/>
          <w:lang w:val="sl-SI" w:eastAsia="sl-SI"/>
        </w:rPr>
        <w:t>. do 55. plačnega razreda.</w:t>
      </w:r>
      <w:r w:rsidR="008F7661">
        <w:rPr>
          <w:b w:val="0"/>
          <w:bCs/>
          <w:color w:val="000000"/>
          <w:szCs w:val="20"/>
          <w:lang w:val="sl-SI" w:eastAsia="sl-SI"/>
        </w:rPr>
        <w:t xml:space="preserve"> Javni uslužbenec je bil na navedenem delovnem mestu uvrščen v končni 55. plačni razred </w:t>
      </w:r>
      <w:r w:rsidR="008F7661" w:rsidRPr="00D858EA">
        <w:rPr>
          <w:b w:val="0"/>
          <w:bCs/>
          <w:color w:val="000000"/>
          <w:szCs w:val="20"/>
          <w:lang w:val="sl-SI" w:eastAsia="sl-SI"/>
        </w:rPr>
        <w:t>naziva</w:t>
      </w:r>
      <w:r w:rsidR="008F7661" w:rsidRPr="00D858EA">
        <w:rPr>
          <w:rStyle w:val="Sprotnaopomba-sklic"/>
          <w:b w:val="0"/>
          <w:bCs/>
          <w:szCs w:val="20"/>
        </w:rPr>
        <w:footnoteReference w:id="31"/>
      </w:r>
      <w:r w:rsidR="008F7661" w:rsidRPr="00D858EA">
        <w:rPr>
          <w:b w:val="0"/>
          <w:bCs/>
          <w:color w:val="000000"/>
          <w:szCs w:val="20"/>
          <w:lang w:val="sl-SI" w:eastAsia="sl-SI"/>
        </w:rPr>
        <w:t>.</w:t>
      </w:r>
      <w:r w:rsidRPr="00D858EA">
        <w:rPr>
          <w:b w:val="0"/>
          <w:bCs/>
          <w:color w:val="000000"/>
          <w:szCs w:val="20"/>
          <w:lang w:val="sl-SI" w:eastAsia="sl-SI"/>
        </w:rPr>
        <w:t xml:space="preserve">  Delo</w:t>
      </w:r>
      <w:r>
        <w:rPr>
          <w:b w:val="0"/>
          <w:bCs/>
          <w:color w:val="000000"/>
          <w:szCs w:val="20"/>
          <w:lang w:val="sl-SI" w:eastAsia="sl-SI"/>
        </w:rPr>
        <w:t>vno mesto D019001 visokošolski učitelj je bilo povzeto iz Kolektivne pogodbe za dejavnost vzgoje in izobraževanja</w:t>
      </w:r>
      <w:r>
        <w:rPr>
          <w:b w:val="0"/>
          <w:szCs w:val="20"/>
          <w:lang w:val="sl-SI"/>
        </w:rPr>
        <w:t>.</w:t>
      </w:r>
    </w:p>
    <w:p w14:paraId="07EBA557" w14:textId="77777777" w:rsidR="00444FB4" w:rsidRDefault="00444FB4" w:rsidP="00444FB4">
      <w:pPr>
        <w:pStyle w:val="ZADEVA"/>
        <w:tabs>
          <w:tab w:val="clear" w:pos="1701"/>
          <w:tab w:val="left" w:pos="0"/>
        </w:tabs>
        <w:ind w:left="0" w:firstLine="0"/>
        <w:jc w:val="both"/>
        <w:rPr>
          <w:b w:val="0"/>
          <w:color w:val="000000"/>
          <w:szCs w:val="20"/>
          <w:lang w:val="sl-SI" w:eastAsia="sl-SI"/>
        </w:rPr>
      </w:pPr>
    </w:p>
    <w:p w14:paraId="236D92A9" w14:textId="77777777" w:rsidR="00CF2C51" w:rsidRDefault="00CF2C51" w:rsidP="00CF2C51">
      <w:pPr>
        <w:pStyle w:val="ZADEVA"/>
        <w:tabs>
          <w:tab w:val="clear" w:pos="1701"/>
          <w:tab w:val="left" w:pos="0"/>
        </w:tabs>
        <w:ind w:left="0" w:firstLine="0"/>
        <w:jc w:val="both"/>
        <w:rPr>
          <w:b w:val="0"/>
          <w:bCs/>
          <w:color w:val="000000"/>
          <w:szCs w:val="20"/>
          <w:lang w:val="sl-SI" w:eastAsia="sl-SI"/>
        </w:rPr>
      </w:pPr>
      <w:r w:rsidRPr="00D858EA">
        <w:rPr>
          <w:b w:val="0"/>
          <w:bCs/>
          <w:color w:val="000000"/>
          <w:szCs w:val="20"/>
          <w:lang w:val="sl-SI" w:eastAsia="sl-SI"/>
        </w:rPr>
        <w:t>Javni uslužbenec je bil na delovnem mestu D019001 visokošolski učitelj v nazivu izredni profesor uvrščen v končni 55. plačni razred naziva</w:t>
      </w:r>
      <w:r w:rsidRPr="00D858EA">
        <w:rPr>
          <w:rStyle w:val="Sprotnaopomba-sklic"/>
          <w:b w:val="0"/>
          <w:bCs/>
          <w:szCs w:val="20"/>
        </w:rPr>
        <w:footnoteReference w:id="32"/>
      </w:r>
      <w:r w:rsidRPr="00D858EA">
        <w:rPr>
          <w:b w:val="0"/>
          <w:bCs/>
          <w:color w:val="000000"/>
          <w:szCs w:val="20"/>
          <w:lang w:val="sl-SI" w:eastAsia="sl-SI"/>
        </w:rPr>
        <w:t>.</w:t>
      </w:r>
    </w:p>
    <w:p w14:paraId="4FEF1E63" w14:textId="77777777" w:rsidR="00CF2C51" w:rsidRDefault="00CF2C51" w:rsidP="00444FB4">
      <w:pPr>
        <w:pStyle w:val="ZADEVA"/>
        <w:tabs>
          <w:tab w:val="clear" w:pos="1701"/>
          <w:tab w:val="left" w:pos="0"/>
        </w:tabs>
        <w:ind w:left="0" w:firstLine="0"/>
        <w:jc w:val="both"/>
        <w:rPr>
          <w:b w:val="0"/>
          <w:color w:val="000000"/>
          <w:szCs w:val="20"/>
          <w:lang w:val="sl-SI" w:eastAsia="sl-SI"/>
        </w:rPr>
      </w:pPr>
    </w:p>
    <w:p w14:paraId="06883F8C" w14:textId="5808500D" w:rsidR="00223A75" w:rsidRDefault="00223A75" w:rsidP="00223A75">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Javni uslužbenec </w:t>
      </w:r>
      <w:r w:rsidR="00D226CB">
        <w:rPr>
          <w:b w:val="0"/>
          <w:bCs/>
          <w:color w:val="000000"/>
          <w:szCs w:val="20"/>
          <w:lang w:val="sl-SI" w:eastAsia="sl-SI"/>
        </w:rPr>
        <w:t>█</w:t>
      </w:r>
      <w:r>
        <w:rPr>
          <w:b w:val="0"/>
          <w:bCs/>
          <w:color w:val="000000"/>
          <w:szCs w:val="20"/>
          <w:lang w:val="sl-SI" w:eastAsia="sl-SI"/>
        </w:rPr>
        <w:t xml:space="preserve"> je sklenil dopolnilno delovno razmerje pri istem delodajalcu v obsegu 6,41% polnega delovnega časa in bil na delovnem mestu D019001 visokošolski učitelj v nazivu </w:t>
      </w:r>
      <w:r w:rsidR="00CF2C51">
        <w:rPr>
          <w:b w:val="0"/>
          <w:bCs/>
          <w:color w:val="000000"/>
          <w:szCs w:val="20"/>
          <w:lang w:val="sl-SI" w:eastAsia="sl-SI"/>
        </w:rPr>
        <w:t>iz</w:t>
      </w:r>
      <w:r>
        <w:rPr>
          <w:b w:val="0"/>
          <w:bCs/>
          <w:color w:val="000000"/>
          <w:szCs w:val="20"/>
          <w:lang w:val="sl-SI" w:eastAsia="sl-SI"/>
        </w:rPr>
        <w:t>redni profesor uvrščen v 5</w:t>
      </w:r>
      <w:r w:rsidR="00CF2C51">
        <w:rPr>
          <w:b w:val="0"/>
          <w:bCs/>
          <w:color w:val="000000"/>
          <w:szCs w:val="20"/>
          <w:lang w:val="sl-SI" w:eastAsia="sl-SI"/>
        </w:rPr>
        <w:t>5</w:t>
      </w:r>
      <w:r>
        <w:rPr>
          <w:b w:val="0"/>
          <w:bCs/>
          <w:color w:val="000000"/>
          <w:szCs w:val="20"/>
          <w:lang w:val="sl-SI" w:eastAsia="sl-SI"/>
        </w:rPr>
        <w:t>. plačni razred</w:t>
      </w:r>
      <w:r w:rsidRPr="00264087">
        <w:rPr>
          <w:rStyle w:val="Sprotnaopomba-sklic"/>
          <w:b w:val="0"/>
          <w:bCs/>
          <w:szCs w:val="20"/>
        </w:rPr>
        <w:footnoteReference w:id="33"/>
      </w:r>
      <w:r w:rsidRPr="00264087">
        <w:rPr>
          <w:b w:val="0"/>
          <w:bCs/>
          <w:color w:val="000000"/>
          <w:szCs w:val="20"/>
          <w:lang w:val="sl-SI" w:eastAsia="sl-SI"/>
        </w:rPr>
        <w:t>.</w:t>
      </w:r>
    </w:p>
    <w:p w14:paraId="7CF234A5" w14:textId="77777777" w:rsidR="00D31CEE" w:rsidRDefault="00D31CEE" w:rsidP="008477B2">
      <w:pPr>
        <w:pStyle w:val="ZADEVA"/>
        <w:tabs>
          <w:tab w:val="clear" w:pos="1701"/>
          <w:tab w:val="left" w:pos="0"/>
        </w:tabs>
        <w:ind w:left="0" w:firstLine="0"/>
        <w:jc w:val="both"/>
        <w:rPr>
          <w:b w:val="0"/>
          <w:bCs/>
          <w:color w:val="000000"/>
          <w:szCs w:val="20"/>
          <w:lang w:val="sl-SI" w:eastAsia="sl-SI"/>
        </w:rPr>
      </w:pPr>
    </w:p>
    <w:p w14:paraId="66C94BC9" w14:textId="77777777" w:rsidR="00CF2C51" w:rsidRPr="003B47BE" w:rsidRDefault="00CF2C51" w:rsidP="00CF2C51">
      <w:pPr>
        <w:pStyle w:val="ZADEVA"/>
        <w:numPr>
          <w:ilvl w:val="2"/>
          <w:numId w:val="8"/>
        </w:numPr>
        <w:tabs>
          <w:tab w:val="clear" w:pos="1701"/>
          <w:tab w:val="left" w:pos="0"/>
        </w:tabs>
        <w:suppressAutoHyphens w:val="0"/>
        <w:jc w:val="both"/>
        <w:outlineLvl w:val="2"/>
        <w:rPr>
          <w:b w:val="0"/>
          <w:szCs w:val="20"/>
          <w:lang w:val="sl-SI"/>
        </w:rPr>
      </w:pPr>
      <w:bookmarkStart w:id="68" w:name="_Toc204235429"/>
      <w:r w:rsidRPr="003B47BE">
        <w:rPr>
          <w:b w:val="0"/>
          <w:szCs w:val="20"/>
          <w:lang w:val="sl-SI"/>
        </w:rPr>
        <w:t>P</w:t>
      </w:r>
      <w:r>
        <w:rPr>
          <w:b w:val="0"/>
          <w:szCs w:val="20"/>
          <w:lang w:val="sl-SI"/>
        </w:rPr>
        <w:t>ogodba o zaposlitvi (od 1. 1. 2025 dalje)</w:t>
      </w:r>
      <w:bookmarkEnd w:id="68"/>
    </w:p>
    <w:p w14:paraId="536D487E" w14:textId="77777777" w:rsidR="00CF2C51" w:rsidRDefault="00CF2C51" w:rsidP="00CF2C51">
      <w:pPr>
        <w:jc w:val="both"/>
        <w:rPr>
          <w:iCs/>
          <w:color w:val="000000"/>
          <w:szCs w:val="20"/>
        </w:rPr>
      </w:pPr>
    </w:p>
    <w:p w14:paraId="2282E7E3" w14:textId="68CC44EE" w:rsidR="00CF2C51" w:rsidRPr="00ED4B47" w:rsidRDefault="00CF2C51" w:rsidP="00CF2C51">
      <w:pPr>
        <w:jc w:val="both"/>
        <w:rPr>
          <w:iCs/>
          <w:color w:val="000000"/>
          <w:szCs w:val="20"/>
        </w:rPr>
      </w:pPr>
      <w:r>
        <w:rPr>
          <w:iCs/>
          <w:color w:val="000000"/>
          <w:szCs w:val="20"/>
        </w:rPr>
        <w:t xml:space="preserve">Na podlagi priloge 5 Aneksa h KPDVI je bilo delovno </w:t>
      </w:r>
      <w:r w:rsidRPr="00ED4B47">
        <w:rPr>
          <w:iCs/>
          <w:color w:val="000000"/>
          <w:szCs w:val="20"/>
        </w:rPr>
        <w:t xml:space="preserve">mesto </w:t>
      </w:r>
      <w:r>
        <w:rPr>
          <w:iCs/>
          <w:color w:val="000000"/>
          <w:szCs w:val="20"/>
        </w:rPr>
        <w:t>D019001 visokošolski učitelj v nazivu izredni profesor ukinjeno in določeno novo delovno mesto s šifro D019007 visokošolski učitelj – izredni profesor v nazivu izredni profesor, ki je</w:t>
      </w:r>
      <w:r w:rsidRPr="00ED4B47">
        <w:rPr>
          <w:color w:val="000000"/>
          <w:szCs w:val="20"/>
          <w:lang w:eastAsia="sl-SI"/>
        </w:rPr>
        <w:t xml:space="preserve"> uvrščeno v </w:t>
      </w:r>
      <w:r>
        <w:rPr>
          <w:color w:val="000000"/>
          <w:szCs w:val="20"/>
          <w:lang w:eastAsia="sl-SI"/>
        </w:rPr>
        <w:t>39.</w:t>
      </w:r>
      <w:r w:rsidRPr="00ED4B47">
        <w:rPr>
          <w:color w:val="000000"/>
          <w:szCs w:val="20"/>
          <w:lang w:eastAsia="sl-SI"/>
        </w:rPr>
        <w:t xml:space="preserve"> plačni razred, končni plačni razred pa je </w:t>
      </w:r>
      <w:r>
        <w:rPr>
          <w:color w:val="000000"/>
          <w:szCs w:val="20"/>
          <w:lang w:eastAsia="sl-SI"/>
        </w:rPr>
        <w:t>49</w:t>
      </w:r>
      <w:r w:rsidRPr="00ED4B47">
        <w:rPr>
          <w:color w:val="000000"/>
          <w:szCs w:val="20"/>
          <w:lang w:eastAsia="sl-SI"/>
        </w:rPr>
        <w:t>.</w:t>
      </w:r>
    </w:p>
    <w:p w14:paraId="1306A857" w14:textId="77777777" w:rsidR="00CF2C51" w:rsidRDefault="00CF2C51" w:rsidP="00CF2C51">
      <w:pPr>
        <w:jc w:val="both"/>
        <w:rPr>
          <w:iCs/>
          <w:color w:val="000000"/>
          <w:szCs w:val="20"/>
        </w:rPr>
      </w:pPr>
    </w:p>
    <w:p w14:paraId="0174BFEA" w14:textId="5516C55B" w:rsidR="00CF2C51" w:rsidRDefault="00CF2C51" w:rsidP="00CF2C51">
      <w:pPr>
        <w:pStyle w:val="ZADEVA"/>
        <w:tabs>
          <w:tab w:val="clear" w:pos="1701"/>
          <w:tab w:val="left" w:pos="0"/>
        </w:tabs>
        <w:ind w:left="0" w:firstLine="0"/>
        <w:jc w:val="both"/>
        <w:rPr>
          <w:b w:val="0"/>
          <w:bCs/>
          <w:iCs/>
          <w:color w:val="000000"/>
          <w:szCs w:val="20"/>
          <w:lang w:val="sl-SI"/>
        </w:rPr>
      </w:pPr>
      <w:r w:rsidRPr="008F7661">
        <w:rPr>
          <w:b w:val="0"/>
          <w:bCs/>
          <w:iCs/>
          <w:color w:val="000000"/>
          <w:szCs w:val="20"/>
          <w:lang w:val="sl-SI"/>
        </w:rPr>
        <w:t>Javn</w:t>
      </w:r>
      <w:r w:rsidR="008F7661" w:rsidRPr="008F7661">
        <w:rPr>
          <w:b w:val="0"/>
          <w:bCs/>
          <w:iCs/>
          <w:color w:val="000000"/>
          <w:szCs w:val="20"/>
          <w:lang w:val="sl-SI"/>
        </w:rPr>
        <w:t>i</w:t>
      </w:r>
      <w:r w:rsidRPr="008F7661">
        <w:rPr>
          <w:b w:val="0"/>
          <w:bCs/>
          <w:iCs/>
          <w:color w:val="000000"/>
          <w:szCs w:val="20"/>
          <w:lang w:val="sl-SI"/>
        </w:rPr>
        <w:t xml:space="preserve"> uslužben</w:t>
      </w:r>
      <w:r w:rsidR="008F7661" w:rsidRPr="008F7661">
        <w:rPr>
          <w:b w:val="0"/>
          <w:bCs/>
          <w:iCs/>
          <w:color w:val="000000"/>
          <w:szCs w:val="20"/>
          <w:lang w:val="sl-SI"/>
        </w:rPr>
        <w:t>ec je dne 10. 2. 2025</w:t>
      </w:r>
      <w:r w:rsidRPr="008F7661">
        <w:rPr>
          <w:b w:val="0"/>
          <w:bCs/>
          <w:iCs/>
          <w:color w:val="000000"/>
          <w:szCs w:val="20"/>
          <w:lang w:val="sl-SI"/>
        </w:rPr>
        <w:t xml:space="preserve"> podpisal Pogodbo o zaposlitvi</w:t>
      </w:r>
      <w:r w:rsidRPr="008F7661">
        <w:rPr>
          <w:rStyle w:val="Sprotnaopomba-sklic"/>
          <w:b w:val="0"/>
          <w:bCs/>
          <w:szCs w:val="20"/>
          <w:lang w:val="sl-SI"/>
        </w:rPr>
        <w:footnoteReference w:id="34"/>
      </w:r>
      <w:r w:rsidRPr="008F7661">
        <w:rPr>
          <w:b w:val="0"/>
          <w:bCs/>
          <w:iCs/>
          <w:color w:val="000000"/>
          <w:szCs w:val="20"/>
          <w:lang w:val="sl-SI"/>
        </w:rPr>
        <w:t xml:space="preserve">, na podlagi katere je bil v skladu s  96. in 97. členom ZSTSPJS  ter 12. členom Aneksa h KPVIZ na delovnem mestu </w:t>
      </w:r>
      <w:r w:rsidR="005519D8" w:rsidRPr="008F7661">
        <w:rPr>
          <w:b w:val="0"/>
          <w:bCs/>
          <w:iCs/>
          <w:color w:val="000000"/>
          <w:szCs w:val="20"/>
          <w:lang w:val="sl-SI"/>
        </w:rPr>
        <w:t>D019007</w:t>
      </w:r>
      <w:r w:rsidR="005519D8">
        <w:rPr>
          <w:b w:val="0"/>
          <w:bCs/>
          <w:iCs/>
          <w:color w:val="000000"/>
          <w:szCs w:val="20"/>
          <w:lang w:val="sl-SI"/>
        </w:rPr>
        <w:t xml:space="preserve"> </w:t>
      </w:r>
      <w:r w:rsidRPr="008F7661">
        <w:rPr>
          <w:b w:val="0"/>
          <w:bCs/>
          <w:iCs/>
          <w:color w:val="000000"/>
          <w:szCs w:val="20"/>
          <w:lang w:val="sl-SI"/>
        </w:rPr>
        <w:t xml:space="preserve">visokošolski učitelj – </w:t>
      </w:r>
      <w:r w:rsidR="008F7661" w:rsidRPr="008F7661">
        <w:rPr>
          <w:b w:val="0"/>
          <w:bCs/>
          <w:iCs/>
          <w:color w:val="000000"/>
          <w:szCs w:val="20"/>
          <w:lang w:val="sl-SI"/>
        </w:rPr>
        <w:t>iz</w:t>
      </w:r>
      <w:r w:rsidRPr="008F7661">
        <w:rPr>
          <w:b w:val="0"/>
          <w:bCs/>
          <w:iCs/>
          <w:color w:val="000000"/>
          <w:szCs w:val="20"/>
          <w:lang w:val="sl-SI"/>
        </w:rPr>
        <w:t xml:space="preserve">redni profesor za polni delovni čas uvrščen v </w:t>
      </w:r>
      <w:r w:rsidR="008F7661" w:rsidRPr="008F7661">
        <w:rPr>
          <w:b w:val="0"/>
          <w:bCs/>
          <w:iCs/>
          <w:color w:val="000000"/>
          <w:szCs w:val="20"/>
          <w:lang w:val="sl-SI"/>
        </w:rPr>
        <w:t>46</w:t>
      </w:r>
      <w:r w:rsidRPr="008F7661">
        <w:rPr>
          <w:b w:val="0"/>
          <w:bCs/>
          <w:iCs/>
          <w:color w:val="000000"/>
          <w:szCs w:val="20"/>
          <w:lang w:val="sl-SI"/>
        </w:rPr>
        <w:t>. plačni razred (</w:t>
      </w:r>
      <w:r w:rsidR="008F7661" w:rsidRPr="008F7661">
        <w:rPr>
          <w:b w:val="0"/>
          <w:bCs/>
          <w:iCs/>
          <w:color w:val="000000"/>
          <w:szCs w:val="20"/>
          <w:lang w:val="sl-SI"/>
        </w:rPr>
        <w:t>4.741,74</w:t>
      </w:r>
      <w:r w:rsidRPr="008F7661">
        <w:rPr>
          <w:b w:val="0"/>
          <w:bCs/>
          <w:iCs/>
          <w:color w:val="000000"/>
          <w:szCs w:val="20"/>
          <w:lang w:val="sl-SI"/>
        </w:rPr>
        <w:t xml:space="preserve"> EUR bruto).</w:t>
      </w:r>
    </w:p>
    <w:p w14:paraId="202AEA90" w14:textId="5C07A7E7" w:rsidR="00CF2C51" w:rsidRPr="005519D8" w:rsidRDefault="00CF2C51" w:rsidP="005519D8">
      <w:pPr>
        <w:pStyle w:val="ZADEVA"/>
        <w:tabs>
          <w:tab w:val="clear" w:pos="1701"/>
          <w:tab w:val="left" w:pos="0"/>
        </w:tabs>
        <w:ind w:left="0" w:firstLine="0"/>
        <w:jc w:val="both"/>
        <w:rPr>
          <w:b w:val="0"/>
          <w:bCs/>
          <w:iCs/>
          <w:color w:val="000000"/>
          <w:szCs w:val="20"/>
          <w:lang w:val="sl-SI"/>
        </w:rPr>
      </w:pPr>
      <w:r w:rsidRPr="005519D8">
        <w:rPr>
          <w:b w:val="0"/>
          <w:bCs/>
          <w:iCs/>
          <w:color w:val="000000"/>
          <w:szCs w:val="20"/>
          <w:lang w:val="sl-SI"/>
        </w:rPr>
        <w:t>Javn</w:t>
      </w:r>
      <w:r w:rsidR="005519D8" w:rsidRPr="005519D8">
        <w:rPr>
          <w:b w:val="0"/>
          <w:bCs/>
          <w:iCs/>
          <w:color w:val="000000"/>
          <w:szCs w:val="20"/>
          <w:lang w:val="sl-SI"/>
        </w:rPr>
        <w:t>i</w:t>
      </w:r>
      <w:r w:rsidRPr="005519D8">
        <w:rPr>
          <w:b w:val="0"/>
          <w:bCs/>
          <w:iCs/>
          <w:color w:val="000000"/>
          <w:szCs w:val="20"/>
          <w:lang w:val="sl-SI"/>
        </w:rPr>
        <w:t xml:space="preserve"> uslužben</w:t>
      </w:r>
      <w:r w:rsidR="005519D8" w:rsidRPr="005519D8">
        <w:rPr>
          <w:b w:val="0"/>
          <w:bCs/>
          <w:iCs/>
          <w:color w:val="000000"/>
          <w:szCs w:val="20"/>
          <w:lang w:val="sl-SI"/>
        </w:rPr>
        <w:t>ec</w:t>
      </w:r>
      <w:r w:rsidRPr="005519D8">
        <w:rPr>
          <w:b w:val="0"/>
          <w:bCs/>
          <w:iCs/>
          <w:color w:val="000000"/>
          <w:szCs w:val="20"/>
          <w:lang w:val="sl-SI"/>
        </w:rPr>
        <w:t xml:space="preserve"> </w:t>
      </w:r>
      <w:r w:rsidR="005519D8" w:rsidRPr="005519D8">
        <w:rPr>
          <w:b w:val="0"/>
          <w:bCs/>
          <w:iCs/>
          <w:color w:val="000000"/>
          <w:szCs w:val="20"/>
          <w:lang w:val="sl-SI"/>
        </w:rPr>
        <w:t>je</w:t>
      </w:r>
      <w:r w:rsidRPr="005519D8">
        <w:rPr>
          <w:b w:val="0"/>
          <w:bCs/>
          <w:iCs/>
          <w:color w:val="000000"/>
          <w:szCs w:val="20"/>
          <w:lang w:val="sl-SI"/>
        </w:rPr>
        <w:t xml:space="preserve"> dne </w:t>
      </w:r>
      <w:r w:rsidR="005519D8" w:rsidRPr="005519D8">
        <w:rPr>
          <w:b w:val="0"/>
          <w:bCs/>
          <w:iCs/>
          <w:color w:val="000000"/>
          <w:szCs w:val="20"/>
          <w:lang w:val="sl-SI"/>
        </w:rPr>
        <w:t>1</w:t>
      </w:r>
      <w:r w:rsidRPr="005519D8">
        <w:rPr>
          <w:b w:val="0"/>
          <w:bCs/>
          <w:iCs/>
          <w:color w:val="000000"/>
          <w:szCs w:val="20"/>
          <w:lang w:val="sl-SI"/>
        </w:rPr>
        <w:t>4. 4. 2025 podpisal Pogodbo o zaposlitvi za dopolnilno delo</w:t>
      </w:r>
      <w:r w:rsidRPr="005519D8">
        <w:rPr>
          <w:rStyle w:val="Sprotnaopomba-sklic"/>
          <w:b w:val="0"/>
          <w:bCs/>
          <w:szCs w:val="20"/>
          <w:lang w:val="sl-SI"/>
        </w:rPr>
        <w:footnoteReference w:id="35"/>
      </w:r>
      <w:r w:rsidRPr="005519D8">
        <w:rPr>
          <w:b w:val="0"/>
          <w:bCs/>
          <w:iCs/>
          <w:color w:val="000000"/>
          <w:szCs w:val="20"/>
          <w:lang w:val="sl-SI"/>
        </w:rPr>
        <w:t xml:space="preserve">, na podlagi katere je bil na delovnem mestu </w:t>
      </w:r>
      <w:r w:rsidR="005519D8" w:rsidRPr="005519D8">
        <w:rPr>
          <w:b w:val="0"/>
          <w:bCs/>
          <w:iCs/>
          <w:color w:val="000000"/>
          <w:szCs w:val="20"/>
          <w:lang w:val="sl-SI"/>
        </w:rPr>
        <w:t xml:space="preserve">D019007 </w:t>
      </w:r>
      <w:r w:rsidRPr="005519D8">
        <w:rPr>
          <w:b w:val="0"/>
          <w:bCs/>
          <w:iCs/>
          <w:color w:val="000000"/>
          <w:szCs w:val="20"/>
          <w:lang w:val="sl-SI"/>
        </w:rPr>
        <w:t xml:space="preserve">visokošolski učitelj – </w:t>
      </w:r>
      <w:r w:rsidR="005519D8" w:rsidRPr="005519D8">
        <w:rPr>
          <w:b w:val="0"/>
          <w:bCs/>
          <w:iCs/>
          <w:color w:val="000000"/>
          <w:szCs w:val="20"/>
          <w:lang w:val="sl-SI"/>
        </w:rPr>
        <w:t>iz</w:t>
      </w:r>
      <w:r w:rsidRPr="005519D8">
        <w:rPr>
          <w:b w:val="0"/>
          <w:bCs/>
          <w:iCs/>
          <w:color w:val="000000"/>
          <w:szCs w:val="20"/>
          <w:lang w:val="sl-SI"/>
        </w:rPr>
        <w:t xml:space="preserve">redni profesor v obsegu 7,5% polnega delovnega časa uvrščen v </w:t>
      </w:r>
      <w:r w:rsidR="005519D8" w:rsidRPr="005519D8">
        <w:rPr>
          <w:b w:val="0"/>
          <w:bCs/>
          <w:iCs/>
          <w:color w:val="000000"/>
          <w:szCs w:val="20"/>
          <w:lang w:val="sl-SI"/>
        </w:rPr>
        <w:t>46</w:t>
      </w:r>
      <w:r w:rsidRPr="005519D8">
        <w:rPr>
          <w:b w:val="0"/>
          <w:bCs/>
          <w:iCs/>
          <w:color w:val="000000"/>
          <w:szCs w:val="20"/>
          <w:lang w:val="sl-SI"/>
        </w:rPr>
        <w:t xml:space="preserve">. plačni razred </w:t>
      </w:r>
      <w:r w:rsidR="005519D8" w:rsidRPr="005519D8">
        <w:rPr>
          <w:b w:val="0"/>
          <w:bCs/>
          <w:iCs/>
          <w:color w:val="000000"/>
          <w:szCs w:val="20"/>
          <w:lang w:val="sl-SI"/>
        </w:rPr>
        <w:t xml:space="preserve"> (4.741,74 </w:t>
      </w:r>
      <w:r w:rsidRPr="005519D8">
        <w:rPr>
          <w:b w:val="0"/>
          <w:bCs/>
          <w:iCs/>
          <w:color w:val="000000"/>
          <w:szCs w:val="20"/>
          <w:lang w:val="sl-SI"/>
        </w:rPr>
        <w:t>EUR bruto).</w:t>
      </w:r>
      <w:r w:rsidR="008F7661" w:rsidRPr="005519D8">
        <w:rPr>
          <w:b w:val="0"/>
          <w:bCs/>
          <w:iCs/>
          <w:color w:val="000000"/>
          <w:szCs w:val="20"/>
          <w:lang w:val="sl-SI"/>
        </w:rPr>
        <w:t xml:space="preserve"> </w:t>
      </w:r>
    </w:p>
    <w:p w14:paraId="29754778" w14:textId="77777777" w:rsidR="00CF2C51" w:rsidRDefault="00CF2C51" w:rsidP="00CF2C51">
      <w:pPr>
        <w:pStyle w:val="ZADEVA"/>
        <w:tabs>
          <w:tab w:val="clear" w:pos="1701"/>
          <w:tab w:val="left" w:pos="0"/>
        </w:tabs>
        <w:ind w:left="0" w:firstLine="0"/>
        <w:jc w:val="both"/>
        <w:rPr>
          <w:b w:val="0"/>
          <w:bCs/>
          <w:iCs/>
          <w:color w:val="000000"/>
          <w:szCs w:val="20"/>
          <w:lang w:val="sl-SI"/>
        </w:rPr>
      </w:pPr>
    </w:p>
    <w:p w14:paraId="7EC923CD" w14:textId="1FDD7973" w:rsidR="00AE780C" w:rsidRDefault="00AE780C" w:rsidP="00AE780C">
      <w:pPr>
        <w:pStyle w:val="ZADEVA"/>
        <w:tabs>
          <w:tab w:val="clear" w:pos="1701"/>
          <w:tab w:val="left" w:pos="0"/>
        </w:tabs>
        <w:ind w:left="0" w:firstLine="0"/>
        <w:jc w:val="both"/>
        <w:rPr>
          <w:b w:val="0"/>
          <w:bCs/>
          <w:iCs/>
          <w:color w:val="000000"/>
          <w:szCs w:val="20"/>
          <w:lang w:val="sl-SI"/>
        </w:rPr>
      </w:pPr>
      <w:r>
        <w:rPr>
          <w:b w:val="0"/>
          <w:bCs/>
          <w:iCs/>
          <w:color w:val="000000"/>
          <w:szCs w:val="20"/>
          <w:lang w:val="sl-SI"/>
        </w:rPr>
        <w:t>V 13. členu obeh pogodb je določeno, da se s 1. 1. 2025 določi plačni razred delovnega mesta visokošolski učitelj – izredni profesor na naslednji način:</w:t>
      </w:r>
    </w:p>
    <w:p w14:paraId="056F7393" w14:textId="77777777" w:rsidR="00AE780C" w:rsidRDefault="00AE780C" w:rsidP="00AE780C">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4531"/>
        <w:gridCol w:w="3963"/>
      </w:tblGrid>
      <w:tr w:rsidR="00AE780C" w14:paraId="41F7466A" w14:textId="77777777" w:rsidTr="00411D7C">
        <w:tc>
          <w:tcPr>
            <w:tcW w:w="4531" w:type="dxa"/>
          </w:tcPr>
          <w:p w14:paraId="1FB18ADF" w14:textId="77777777" w:rsidR="00AE780C" w:rsidRDefault="00AE780C" w:rsidP="00411D7C">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Število PR za odpravo nesorazmerij</w:t>
            </w:r>
          </w:p>
        </w:tc>
        <w:tc>
          <w:tcPr>
            <w:tcW w:w="3963" w:type="dxa"/>
          </w:tcPr>
          <w:p w14:paraId="792956E3" w14:textId="77777777" w:rsidR="00AE780C" w:rsidRDefault="00AE780C" w:rsidP="00411D7C">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4</w:t>
            </w:r>
          </w:p>
        </w:tc>
      </w:tr>
      <w:tr w:rsidR="00AE780C" w:rsidRPr="00CD0D8C" w14:paraId="563634F8" w14:textId="77777777" w:rsidTr="00411D7C">
        <w:tc>
          <w:tcPr>
            <w:tcW w:w="4531" w:type="dxa"/>
          </w:tcPr>
          <w:p w14:paraId="46552567" w14:textId="77777777" w:rsidR="00AE780C" w:rsidRPr="00D858EA" w:rsidRDefault="00AE780C" w:rsidP="00411D7C">
            <w:pPr>
              <w:pStyle w:val="ZADEVA"/>
              <w:tabs>
                <w:tab w:val="clear" w:pos="1701"/>
                <w:tab w:val="left" w:pos="0"/>
              </w:tabs>
              <w:ind w:left="0" w:firstLine="0"/>
              <w:jc w:val="both"/>
              <w:rPr>
                <w:color w:val="000000"/>
                <w:szCs w:val="20"/>
                <w:lang w:val="sl-SI" w:eastAsia="sl-SI"/>
              </w:rPr>
            </w:pPr>
            <w:r w:rsidRPr="00D858EA">
              <w:rPr>
                <w:color w:val="000000"/>
                <w:szCs w:val="20"/>
                <w:lang w:val="sl-SI" w:eastAsia="sl-SI"/>
              </w:rPr>
              <w:t xml:space="preserve">Plačni razred za prevedbo </w:t>
            </w:r>
          </w:p>
        </w:tc>
        <w:tc>
          <w:tcPr>
            <w:tcW w:w="3963" w:type="dxa"/>
          </w:tcPr>
          <w:p w14:paraId="4B88B28A" w14:textId="177D26CE" w:rsidR="00AE780C" w:rsidRPr="00D858EA" w:rsidRDefault="00AE780C" w:rsidP="00411D7C">
            <w:pPr>
              <w:pStyle w:val="ZADEVA"/>
              <w:tabs>
                <w:tab w:val="clear" w:pos="1701"/>
                <w:tab w:val="left" w:pos="0"/>
              </w:tabs>
              <w:ind w:left="0" w:firstLine="0"/>
              <w:jc w:val="center"/>
              <w:rPr>
                <w:color w:val="000000"/>
                <w:szCs w:val="20"/>
                <w:lang w:val="sl-SI" w:eastAsia="sl-SI"/>
              </w:rPr>
            </w:pPr>
            <w:r w:rsidRPr="00D858EA">
              <w:rPr>
                <w:color w:val="000000"/>
                <w:szCs w:val="20"/>
                <w:lang w:val="sl-SI" w:eastAsia="sl-SI"/>
              </w:rPr>
              <w:t>50 (pravilno: 54)</w:t>
            </w:r>
          </w:p>
        </w:tc>
      </w:tr>
      <w:tr w:rsidR="00AE780C" w14:paraId="3C6E45A6" w14:textId="77777777" w:rsidTr="00411D7C">
        <w:tc>
          <w:tcPr>
            <w:tcW w:w="4531" w:type="dxa"/>
          </w:tcPr>
          <w:p w14:paraId="789AE9F4" w14:textId="77777777" w:rsidR="00AE780C" w:rsidRPr="00D858EA" w:rsidRDefault="00AE780C" w:rsidP="00411D7C">
            <w:pPr>
              <w:pStyle w:val="ZADEVA"/>
              <w:tabs>
                <w:tab w:val="clear" w:pos="1701"/>
                <w:tab w:val="left" w:pos="0"/>
              </w:tabs>
              <w:ind w:left="0" w:firstLine="0"/>
              <w:jc w:val="both"/>
              <w:rPr>
                <w:color w:val="000000"/>
                <w:szCs w:val="20"/>
                <w:lang w:val="sl-SI" w:eastAsia="sl-SI"/>
              </w:rPr>
            </w:pPr>
            <w:r w:rsidRPr="00D858EA">
              <w:rPr>
                <w:color w:val="000000"/>
                <w:szCs w:val="20"/>
                <w:lang w:val="sl-SI" w:eastAsia="sl-SI"/>
              </w:rPr>
              <w:t xml:space="preserve">Prevedeni plačni razred </w:t>
            </w:r>
          </w:p>
        </w:tc>
        <w:tc>
          <w:tcPr>
            <w:tcW w:w="3963" w:type="dxa"/>
          </w:tcPr>
          <w:p w14:paraId="6A0E2A01" w14:textId="2389C744" w:rsidR="00AE780C" w:rsidRPr="00D858EA" w:rsidRDefault="00AE780C" w:rsidP="00411D7C">
            <w:pPr>
              <w:pStyle w:val="ZADEVA"/>
              <w:tabs>
                <w:tab w:val="clear" w:pos="1701"/>
                <w:tab w:val="left" w:pos="0"/>
              </w:tabs>
              <w:ind w:left="0" w:firstLine="0"/>
              <w:jc w:val="center"/>
              <w:rPr>
                <w:color w:val="000000"/>
                <w:szCs w:val="20"/>
                <w:lang w:val="sl-SI" w:eastAsia="sl-SI"/>
              </w:rPr>
            </w:pPr>
            <w:r w:rsidRPr="00D858EA">
              <w:rPr>
                <w:color w:val="000000"/>
                <w:szCs w:val="20"/>
                <w:lang w:val="sl-SI" w:eastAsia="sl-SI"/>
              </w:rPr>
              <w:t>54 (pravilno: 39)</w:t>
            </w:r>
          </w:p>
        </w:tc>
      </w:tr>
      <w:tr w:rsidR="00AE780C" w14:paraId="409F9005" w14:textId="77777777" w:rsidTr="00411D7C">
        <w:tc>
          <w:tcPr>
            <w:tcW w:w="4531" w:type="dxa"/>
          </w:tcPr>
          <w:p w14:paraId="6D72D09C" w14:textId="77777777" w:rsidR="00AE780C" w:rsidRDefault="00AE780C" w:rsidP="00411D7C">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Izhodiščni plačni razred delovnega mesta </w:t>
            </w:r>
          </w:p>
        </w:tc>
        <w:tc>
          <w:tcPr>
            <w:tcW w:w="3963" w:type="dxa"/>
          </w:tcPr>
          <w:p w14:paraId="68B9F2AC" w14:textId="707C2417" w:rsidR="00AE780C" w:rsidRDefault="00AE780C" w:rsidP="00411D7C">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39</w:t>
            </w:r>
          </w:p>
        </w:tc>
      </w:tr>
      <w:tr w:rsidR="00AE780C" w14:paraId="1E6C96A2" w14:textId="77777777" w:rsidTr="00411D7C">
        <w:tc>
          <w:tcPr>
            <w:tcW w:w="4531" w:type="dxa"/>
          </w:tcPr>
          <w:p w14:paraId="4464D9FF" w14:textId="77777777" w:rsidR="00AE780C" w:rsidRDefault="00AE780C" w:rsidP="00411D7C">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Končni plačni razred delovnega mesta </w:t>
            </w:r>
          </w:p>
        </w:tc>
        <w:tc>
          <w:tcPr>
            <w:tcW w:w="3963" w:type="dxa"/>
          </w:tcPr>
          <w:p w14:paraId="6C0BDEBB" w14:textId="358CA844" w:rsidR="00AE780C" w:rsidRDefault="00AE780C" w:rsidP="00411D7C">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49</w:t>
            </w:r>
          </w:p>
        </w:tc>
      </w:tr>
    </w:tbl>
    <w:p w14:paraId="6D30A8D0" w14:textId="77777777" w:rsidR="00AE780C" w:rsidRPr="005519D8" w:rsidRDefault="00AE780C" w:rsidP="00CF2C51">
      <w:pPr>
        <w:pStyle w:val="ZADEVA"/>
        <w:tabs>
          <w:tab w:val="clear" w:pos="1701"/>
          <w:tab w:val="left" w:pos="0"/>
        </w:tabs>
        <w:ind w:left="0" w:firstLine="0"/>
        <w:jc w:val="both"/>
        <w:rPr>
          <w:b w:val="0"/>
          <w:bCs/>
          <w:iCs/>
          <w:color w:val="000000"/>
          <w:szCs w:val="20"/>
          <w:lang w:val="sl-SI"/>
        </w:rPr>
      </w:pPr>
    </w:p>
    <w:p w14:paraId="0FC66496" w14:textId="3DD2AC73" w:rsidR="00CF2C51" w:rsidRDefault="008F7661" w:rsidP="00CF2C51">
      <w:pPr>
        <w:pStyle w:val="ZADEVA"/>
        <w:tabs>
          <w:tab w:val="clear" w:pos="1701"/>
          <w:tab w:val="left" w:pos="0"/>
        </w:tabs>
        <w:ind w:left="0" w:firstLine="0"/>
        <w:jc w:val="both"/>
        <w:rPr>
          <w:b w:val="0"/>
          <w:bCs/>
          <w:iCs/>
          <w:color w:val="000000"/>
          <w:szCs w:val="20"/>
          <w:lang w:val="sl-SI"/>
        </w:rPr>
      </w:pPr>
      <w:r w:rsidRPr="005519D8">
        <w:rPr>
          <w:b w:val="0"/>
          <w:bCs/>
          <w:iCs/>
          <w:color w:val="000000"/>
          <w:szCs w:val="20"/>
          <w:lang w:val="sl-SI"/>
        </w:rPr>
        <w:t xml:space="preserve">V 13. členu </w:t>
      </w:r>
      <w:r w:rsidR="005519D8">
        <w:rPr>
          <w:b w:val="0"/>
          <w:bCs/>
          <w:iCs/>
          <w:color w:val="000000"/>
          <w:szCs w:val="20"/>
          <w:lang w:val="sl-SI"/>
        </w:rPr>
        <w:t xml:space="preserve">obeh </w:t>
      </w:r>
      <w:r w:rsidRPr="005519D8">
        <w:rPr>
          <w:b w:val="0"/>
          <w:bCs/>
          <w:iCs/>
          <w:color w:val="000000"/>
          <w:szCs w:val="20"/>
          <w:lang w:val="sl-SI"/>
        </w:rPr>
        <w:t>pogodb je določeno, da se j</w:t>
      </w:r>
      <w:r w:rsidR="00CF2C51" w:rsidRPr="005519D8">
        <w:rPr>
          <w:b w:val="0"/>
          <w:bCs/>
          <w:iCs/>
          <w:color w:val="000000"/>
          <w:szCs w:val="20"/>
          <w:lang w:val="sl-SI"/>
        </w:rPr>
        <w:t>avn</w:t>
      </w:r>
      <w:r w:rsidRPr="005519D8">
        <w:rPr>
          <w:b w:val="0"/>
          <w:bCs/>
          <w:iCs/>
          <w:color w:val="000000"/>
          <w:szCs w:val="20"/>
          <w:lang w:val="sl-SI"/>
        </w:rPr>
        <w:t>emu</w:t>
      </w:r>
      <w:r w:rsidR="00CF2C51" w:rsidRPr="005519D8">
        <w:rPr>
          <w:b w:val="0"/>
          <w:bCs/>
          <w:iCs/>
          <w:color w:val="000000"/>
          <w:szCs w:val="20"/>
          <w:lang w:val="sl-SI"/>
        </w:rPr>
        <w:t xml:space="preserve"> uslužben</w:t>
      </w:r>
      <w:r w:rsidRPr="005519D8">
        <w:rPr>
          <w:b w:val="0"/>
          <w:bCs/>
          <w:iCs/>
          <w:color w:val="000000"/>
          <w:szCs w:val="20"/>
          <w:lang w:val="sl-SI"/>
        </w:rPr>
        <w:t>cu</w:t>
      </w:r>
      <w:r w:rsidR="00CF2C51" w:rsidRPr="005519D8">
        <w:rPr>
          <w:b w:val="0"/>
          <w:bCs/>
          <w:iCs/>
          <w:color w:val="000000"/>
          <w:szCs w:val="20"/>
          <w:lang w:val="sl-SI"/>
        </w:rPr>
        <w:t xml:space="preserve"> osnovna plača v prehodnem</w:t>
      </w:r>
      <w:r w:rsidR="00CF2C51">
        <w:rPr>
          <w:b w:val="0"/>
          <w:bCs/>
          <w:iCs/>
          <w:color w:val="000000"/>
          <w:szCs w:val="20"/>
          <w:lang w:val="sl-SI"/>
        </w:rPr>
        <w:t xml:space="preserve"> obdobju brez upoštevanja morebitnih uskladitev osnovne plače z rastjo življenjskih potrebščin  določi na naslednji način:</w:t>
      </w:r>
    </w:p>
    <w:p w14:paraId="490D84AA" w14:textId="77777777" w:rsidR="00CF2C51" w:rsidRDefault="00CF2C51" w:rsidP="00CF2C51">
      <w:pPr>
        <w:jc w:val="both"/>
        <w:rPr>
          <w:iCs/>
          <w:color w:val="000000"/>
          <w:szCs w:val="20"/>
        </w:rPr>
      </w:pPr>
    </w:p>
    <w:tbl>
      <w:tblPr>
        <w:tblStyle w:val="Tabelamrea"/>
        <w:tblW w:w="0" w:type="auto"/>
        <w:tblLook w:val="04A0" w:firstRow="1" w:lastRow="0" w:firstColumn="1" w:lastColumn="0" w:noHBand="0" w:noVBand="1"/>
      </w:tblPr>
      <w:tblGrid>
        <w:gridCol w:w="2831"/>
        <w:gridCol w:w="2831"/>
        <w:gridCol w:w="2832"/>
      </w:tblGrid>
      <w:tr w:rsidR="00CF2C51" w14:paraId="1D447B74" w14:textId="77777777" w:rsidTr="00E4033B">
        <w:tc>
          <w:tcPr>
            <w:tcW w:w="2831" w:type="dxa"/>
          </w:tcPr>
          <w:p w14:paraId="26A7541D" w14:textId="77777777" w:rsidR="00CF2C51" w:rsidRDefault="00CF2C51" w:rsidP="00E4033B">
            <w:pPr>
              <w:jc w:val="both"/>
              <w:rPr>
                <w:iCs/>
                <w:color w:val="000000"/>
                <w:szCs w:val="20"/>
              </w:rPr>
            </w:pPr>
            <w:r>
              <w:rPr>
                <w:iCs/>
                <w:color w:val="000000"/>
                <w:szCs w:val="20"/>
              </w:rPr>
              <w:t>Vrednost PR JU na dan 31. 12. 2024 (A)</w:t>
            </w:r>
          </w:p>
        </w:tc>
        <w:tc>
          <w:tcPr>
            <w:tcW w:w="2831" w:type="dxa"/>
          </w:tcPr>
          <w:p w14:paraId="7C5294A7" w14:textId="77777777" w:rsidR="00CF2C51" w:rsidRDefault="00CF2C51" w:rsidP="00E4033B">
            <w:pPr>
              <w:jc w:val="both"/>
              <w:rPr>
                <w:iCs/>
                <w:color w:val="000000"/>
                <w:szCs w:val="20"/>
              </w:rPr>
            </w:pPr>
            <w:r>
              <w:rPr>
                <w:iCs/>
                <w:color w:val="000000"/>
                <w:szCs w:val="20"/>
              </w:rPr>
              <w:t>Vrednost PR, v katerega je uvrščen s 1. 1. 2025 (B)</w:t>
            </w:r>
          </w:p>
        </w:tc>
        <w:tc>
          <w:tcPr>
            <w:tcW w:w="2832" w:type="dxa"/>
          </w:tcPr>
          <w:p w14:paraId="071DCCBF" w14:textId="77777777" w:rsidR="00CF2C51" w:rsidRDefault="00CF2C51" w:rsidP="00E4033B">
            <w:pPr>
              <w:jc w:val="both"/>
              <w:rPr>
                <w:iCs/>
                <w:color w:val="000000"/>
                <w:szCs w:val="20"/>
              </w:rPr>
            </w:pPr>
            <w:r>
              <w:rPr>
                <w:iCs/>
                <w:color w:val="000000"/>
                <w:szCs w:val="20"/>
              </w:rPr>
              <w:t>Razlika B-A</w:t>
            </w:r>
          </w:p>
        </w:tc>
      </w:tr>
      <w:tr w:rsidR="00CF2C51" w14:paraId="697B121D" w14:textId="77777777" w:rsidTr="00E4033B">
        <w:tc>
          <w:tcPr>
            <w:tcW w:w="2831" w:type="dxa"/>
            <w:vAlign w:val="center"/>
          </w:tcPr>
          <w:p w14:paraId="6740D03A" w14:textId="56F7DD91" w:rsidR="00CF2C51" w:rsidRPr="005A206C" w:rsidRDefault="00057CE6" w:rsidP="00E4033B">
            <w:pPr>
              <w:suppressAutoHyphens w:val="0"/>
              <w:spacing w:line="240" w:lineRule="auto"/>
              <w:jc w:val="both"/>
              <w:rPr>
                <w:iCs/>
                <w:color w:val="000000"/>
                <w:szCs w:val="20"/>
              </w:rPr>
            </w:pPr>
            <w:r>
              <w:rPr>
                <w:iCs/>
                <w:color w:val="000000"/>
                <w:szCs w:val="20"/>
              </w:rPr>
              <w:t>3.954,56</w:t>
            </w:r>
          </w:p>
        </w:tc>
        <w:tc>
          <w:tcPr>
            <w:tcW w:w="2831" w:type="dxa"/>
            <w:vAlign w:val="center"/>
          </w:tcPr>
          <w:p w14:paraId="3C813F06" w14:textId="24438F15" w:rsidR="00CF2C51" w:rsidRPr="005A206C" w:rsidRDefault="00057CE6" w:rsidP="00E4033B">
            <w:pPr>
              <w:jc w:val="both"/>
              <w:rPr>
                <w:iCs/>
                <w:color w:val="000000"/>
                <w:szCs w:val="20"/>
              </w:rPr>
            </w:pPr>
            <w:r>
              <w:rPr>
                <w:iCs/>
                <w:color w:val="000000"/>
                <w:szCs w:val="20"/>
              </w:rPr>
              <w:t>4.741,74</w:t>
            </w:r>
          </w:p>
        </w:tc>
        <w:tc>
          <w:tcPr>
            <w:tcW w:w="2832" w:type="dxa"/>
            <w:vAlign w:val="center"/>
          </w:tcPr>
          <w:p w14:paraId="455BAFFB" w14:textId="55C34E46" w:rsidR="00CF2C51" w:rsidRPr="005A206C" w:rsidRDefault="00057CE6" w:rsidP="00E4033B">
            <w:pPr>
              <w:jc w:val="both"/>
              <w:rPr>
                <w:iCs/>
                <w:color w:val="000000"/>
                <w:szCs w:val="20"/>
              </w:rPr>
            </w:pPr>
            <w:r>
              <w:rPr>
                <w:iCs/>
                <w:color w:val="000000"/>
                <w:szCs w:val="20"/>
              </w:rPr>
              <w:t>787,18</w:t>
            </w:r>
          </w:p>
        </w:tc>
      </w:tr>
      <w:tr w:rsidR="00CF2C51" w14:paraId="5E6AC372" w14:textId="77777777" w:rsidTr="00E4033B">
        <w:tc>
          <w:tcPr>
            <w:tcW w:w="2831" w:type="dxa"/>
          </w:tcPr>
          <w:p w14:paraId="3172CBE3" w14:textId="77777777" w:rsidR="00CF2C51" w:rsidRPr="005A206C" w:rsidRDefault="00CF2C51" w:rsidP="00E4033B">
            <w:pPr>
              <w:jc w:val="both"/>
              <w:rPr>
                <w:iCs/>
                <w:color w:val="000000"/>
                <w:szCs w:val="20"/>
              </w:rPr>
            </w:pPr>
          </w:p>
        </w:tc>
        <w:tc>
          <w:tcPr>
            <w:tcW w:w="2831" w:type="dxa"/>
          </w:tcPr>
          <w:p w14:paraId="1C0485C7" w14:textId="77777777" w:rsidR="00CF2C51" w:rsidRPr="005A206C" w:rsidRDefault="00CF2C51" w:rsidP="00E4033B">
            <w:pPr>
              <w:jc w:val="center"/>
              <w:rPr>
                <w:iCs/>
                <w:color w:val="000000"/>
                <w:szCs w:val="20"/>
              </w:rPr>
            </w:pPr>
            <w:r w:rsidRPr="005A206C">
              <w:rPr>
                <w:iCs/>
                <w:color w:val="000000"/>
                <w:szCs w:val="20"/>
              </w:rPr>
              <w:t>Višina obroka</w:t>
            </w:r>
          </w:p>
        </w:tc>
        <w:tc>
          <w:tcPr>
            <w:tcW w:w="2832" w:type="dxa"/>
          </w:tcPr>
          <w:p w14:paraId="748CF39D" w14:textId="77777777" w:rsidR="00CF2C51" w:rsidRPr="005A206C" w:rsidRDefault="00CF2C51" w:rsidP="00E4033B">
            <w:pPr>
              <w:jc w:val="center"/>
              <w:rPr>
                <w:iCs/>
                <w:color w:val="000000"/>
                <w:szCs w:val="20"/>
              </w:rPr>
            </w:pPr>
            <w:r w:rsidRPr="005A206C">
              <w:rPr>
                <w:iCs/>
                <w:color w:val="000000"/>
                <w:szCs w:val="20"/>
              </w:rPr>
              <w:t>Osnovna plača</w:t>
            </w:r>
          </w:p>
        </w:tc>
      </w:tr>
      <w:tr w:rsidR="00CF2C51" w14:paraId="15746492" w14:textId="77777777" w:rsidTr="00E4033B">
        <w:tc>
          <w:tcPr>
            <w:tcW w:w="2831" w:type="dxa"/>
            <w:vAlign w:val="center"/>
          </w:tcPr>
          <w:p w14:paraId="40D8DE88" w14:textId="77777777" w:rsidR="00CF2C51" w:rsidRPr="005A206C" w:rsidRDefault="00CF2C51" w:rsidP="00E4033B">
            <w:pPr>
              <w:jc w:val="center"/>
              <w:rPr>
                <w:iCs/>
                <w:color w:val="000000"/>
                <w:szCs w:val="20"/>
              </w:rPr>
            </w:pPr>
            <w:r w:rsidRPr="005A206C">
              <w:rPr>
                <w:color w:val="000000"/>
                <w:szCs w:val="20"/>
              </w:rPr>
              <w:t>1.01.2025</w:t>
            </w:r>
          </w:p>
        </w:tc>
        <w:tc>
          <w:tcPr>
            <w:tcW w:w="2831" w:type="dxa"/>
            <w:vAlign w:val="bottom"/>
          </w:tcPr>
          <w:p w14:paraId="5ADDD362" w14:textId="61C0E75D" w:rsidR="00CF2C51" w:rsidRPr="005A206C" w:rsidRDefault="00057CE6" w:rsidP="00E4033B">
            <w:pPr>
              <w:jc w:val="center"/>
              <w:rPr>
                <w:iCs/>
                <w:color w:val="000000"/>
                <w:szCs w:val="20"/>
              </w:rPr>
            </w:pPr>
            <w:r>
              <w:rPr>
                <w:iCs/>
                <w:color w:val="000000"/>
                <w:szCs w:val="20"/>
              </w:rPr>
              <w:t>100,00</w:t>
            </w:r>
          </w:p>
        </w:tc>
        <w:tc>
          <w:tcPr>
            <w:tcW w:w="2832" w:type="dxa"/>
            <w:vAlign w:val="center"/>
          </w:tcPr>
          <w:p w14:paraId="0B03377D" w14:textId="074063A7" w:rsidR="00CF2C51" w:rsidRPr="005A206C" w:rsidRDefault="00057CE6" w:rsidP="00E4033B">
            <w:pPr>
              <w:jc w:val="center"/>
              <w:rPr>
                <w:iCs/>
                <w:color w:val="000000"/>
                <w:szCs w:val="20"/>
              </w:rPr>
            </w:pPr>
            <w:r>
              <w:rPr>
                <w:iCs/>
                <w:color w:val="000000"/>
                <w:szCs w:val="20"/>
              </w:rPr>
              <w:t>4.054,56</w:t>
            </w:r>
          </w:p>
        </w:tc>
      </w:tr>
      <w:tr w:rsidR="00CF2C51" w14:paraId="1A3D5AE7" w14:textId="77777777" w:rsidTr="00E4033B">
        <w:tc>
          <w:tcPr>
            <w:tcW w:w="2831" w:type="dxa"/>
            <w:vAlign w:val="center"/>
          </w:tcPr>
          <w:p w14:paraId="2D42E452" w14:textId="77777777" w:rsidR="00CF2C51" w:rsidRPr="005A206C" w:rsidRDefault="00CF2C51" w:rsidP="00E4033B">
            <w:pPr>
              <w:jc w:val="center"/>
              <w:rPr>
                <w:iCs/>
                <w:color w:val="000000"/>
                <w:szCs w:val="20"/>
              </w:rPr>
            </w:pPr>
            <w:r w:rsidRPr="005A206C">
              <w:rPr>
                <w:color w:val="000000"/>
                <w:szCs w:val="20"/>
              </w:rPr>
              <w:t>1.10.2025</w:t>
            </w:r>
          </w:p>
        </w:tc>
        <w:tc>
          <w:tcPr>
            <w:tcW w:w="2831" w:type="dxa"/>
            <w:vAlign w:val="bottom"/>
          </w:tcPr>
          <w:p w14:paraId="7A3DE8DD" w14:textId="6A16FB9C" w:rsidR="00CF2C51" w:rsidRPr="00E25154" w:rsidRDefault="00057CE6" w:rsidP="00E4033B">
            <w:pPr>
              <w:jc w:val="center"/>
              <w:rPr>
                <w:b/>
                <w:bCs/>
                <w:iCs/>
                <w:color w:val="000000"/>
                <w:szCs w:val="20"/>
              </w:rPr>
            </w:pPr>
            <w:r>
              <w:rPr>
                <w:iCs/>
                <w:color w:val="000000"/>
                <w:szCs w:val="20"/>
              </w:rPr>
              <w:t>100,00</w:t>
            </w:r>
          </w:p>
        </w:tc>
        <w:tc>
          <w:tcPr>
            <w:tcW w:w="2832" w:type="dxa"/>
            <w:vAlign w:val="center"/>
          </w:tcPr>
          <w:p w14:paraId="341B66A3" w14:textId="0C5DFB85" w:rsidR="00CF2C51" w:rsidRPr="005A206C" w:rsidRDefault="00057CE6" w:rsidP="00E4033B">
            <w:pPr>
              <w:jc w:val="center"/>
              <w:rPr>
                <w:iCs/>
                <w:color w:val="000000"/>
                <w:szCs w:val="20"/>
              </w:rPr>
            </w:pPr>
            <w:r>
              <w:rPr>
                <w:iCs/>
                <w:color w:val="000000"/>
                <w:szCs w:val="20"/>
              </w:rPr>
              <w:t>4.154,56</w:t>
            </w:r>
          </w:p>
        </w:tc>
      </w:tr>
      <w:tr w:rsidR="00CF2C51" w14:paraId="3760FFE9" w14:textId="77777777" w:rsidTr="00E4033B">
        <w:tc>
          <w:tcPr>
            <w:tcW w:w="2831" w:type="dxa"/>
            <w:vAlign w:val="center"/>
          </w:tcPr>
          <w:p w14:paraId="3ED501AC" w14:textId="77777777" w:rsidR="00CF2C51" w:rsidRPr="005A206C" w:rsidRDefault="00CF2C51" w:rsidP="00E4033B">
            <w:pPr>
              <w:jc w:val="center"/>
              <w:rPr>
                <w:iCs/>
                <w:color w:val="000000"/>
                <w:szCs w:val="20"/>
              </w:rPr>
            </w:pPr>
            <w:r w:rsidRPr="005A206C">
              <w:rPr>
                <w:color w:val="000000"/>
                <w:szCs w:val="20"/>
              </w:rPr>
              <w:t>1.06.2026</w:t>
            </w:r>
          </w:p>
        </w:tc>
        <w:tc>
          <w:tcPr>
            <w:tcW w:w="2831" w:type="dxa"/>
            <w:vAlign w:val="bottom"/>
          </w:tcPr>
          <w:p w14:paraId="0CADEE57" w14:textId="1110652F" w:rsidR="00CF2C51" w:rsidRPr="00E25154" w:rsidRDefault="00057CE6" w:rsidP="00E4033B">
            <w:pPr>
              <w:jc w:val="center"/>
              <w:rPr>
                <w:b/>
                <w:bCs/>
                <w:iCs/>
                <w:color w:val="000000"/>
                <w:szCs w:val="20"/>
              </w:rPr>
            </w:pPr>
            <w:r>
              <w:rPr>
                <w:b/>
                <w:bCs/>
                <w:iCs/>
                <w:color w:val="000000"/>
                <w:szCs w:val="20"/>
              </w:rPr>
              <w:t>9</w:t>
            </w:r>
            <w:r w:rsidR="00CF2C51" w:rsidRPr="00E25154">
              <w:rPr>
                <w:b/>
                <w:bCs/>
                <w:iCs/>
                <w:color w:val="000000"/>
                <w:szCs w:val="20"/>
              </w:rPr>
              <w:t>4,4</w:t>
            </w:r>
            <w:r>
              <w:rPr>
                <w:b/>
                <w:bCs/>
                <w:iCs/>
                <w:color w:val="000000"/>
                <w:szCs w:val="20"/>
              </w:rPr>
              <w:t>6</w:t>
            </w:r>
            <w:r w:rsidR="00CF2C51" w:rsidRPr="00E25154">
              <w:rPr>
                <w:b/>
                <w:bCs/>
                <w:iCs/>
                <w:color w:val="000000"/>
                <w:szCs w:val="20"/>
              </w:rPr>
              <w:t xml:space="preserve"> (pravilno: </w:t>
            </w:r>
            <w:r>
              <w:rPr>
                <w:b/>
                <w:bCs/>
                <w:iCs/>
                <w:color w:val="000000"/>
                <w:szCs w:val="20"/>
              </w:rPr>
              <w:t>9</w:t>
            </w:r>
            <w:r w:rsidR="00CF2C51" w:rsidRPr="00E25154">
              <w:rPr>
                <w:b/>
                <w:bCs/>
                <w:iCs/>
                <w:color w:val="000000"/>
                <w:szCs w:val="20"/>
              </w:rPr>
              <w:t>4,00)</w:t>
            </w:r>
          </w:p>
        </w:tc>
        <w:tc>
          <w:tcPr>
            <w:tcW w:w="2832" w:type="dxa"/>
            <w:vAlign w:val="center"/>
          </w:tcPr>
          <w:p w14:paraId="079D44B1" w14:textId="06B4709A" w:rsidR="00CF2C51" w:rsidRPr="005A206C" w:rsidRDefault="00057CE6" w:rsidP="00E4033B">
            <w:pPr>
              <w:jc w:val="center"/>
              <w:rPr>
                <w:iCs/>
                <w:color w:val="000000"/>
                <w:szCs w:val="20"/>
              </w:rPr>
            </w:pPr>
            <w:r>
              <w:rPr>
                <w:iCs/>
                <w:color w:val="000000"/>
                <w:szCs w:val="20"/>
              </w:rPr>
              <w:t>4.249,02</w:t>
            </w:r>
          </w:p>
        </w:tc>
      </w:tr>
      <w:tr w:rsidR="00CF2C51" w14:paraId="5E8D1675" w14:textId="77777777" w:rsidTr="00E4033B">
        <w:tc>
          <w:tcPr>
            <w:tcW w:w="2831" w:type="dxa"/>
            <w:vAlign w:val="center"/>
          </w:tcPr>
          <w:p w14:paraId="1F465DAC" w14:textId="77777777" w:rsidR="00CF2C51" w:rsidRPr="005A206C" w:rsidRDefault="00CF2C51" w:rsidP="00E4033B">
            <w:pPr>
              <w:jc w:val="center"/>
              <w:rPr>
                <w:iCs/>
                <w:color w:val="000000"/>
                <w:szCs w:val="20"/>
              </w:rPr>
            </w:pPr>
            <w:r w:rsidRPr="005A206C">
              <w:rPr>
                <w:color w:val="000000"/>
                <w:szCs w:val="20"/>
              </w:rPr>
              <w:t>1.12.2026</w:t>
            </w:r>
          </w:p>
        </w:tc>
        <w:tc>
          <w:tcPr>
            <w:tcW w:w="2831" w:type="dxa"/>
            <w:vAlign w:val="center"/>
          </w:tcPr>
          <w:p w14:paraId="698442A8" w14:textId="094259B0" w:rsidR="00CF2C51" w:rsidRPr="00E25154" w:rsidRDefault="00CF2C51" w:rsidP="00E4033B">
            <w:pPr>
              <w:jc w:val="center"/>
              <w:rPr>
                <w:b/>
                <w:bCs/>
                <w:szCs w:val="20"/>
              </w:rPr>
            </w:pPr>
            <w:r w:rsidRPr="00E25154">
              <w:rPr>
                <w:b/>
                <w:bCs/>
                <w:szCs w:val="20"/>
              </w:rPr>
              <w:t>1</w:t>
            </w:r>
            <w:r w:rsidR="00057CE6">
              <w:rPr>
                <w:b/>
                <w:bCs/>
                <w:szCs w:val="20"/>
              </w:rPr>
              <w:t>18</w:t>
            </w:r>
            <w:r w:rsidRPr="00E25154">
              <w:rPr>
                <w:b/>
                <w:bCs/>
                <w:szCs w:val="20"/>
              </w:rPr>
              <w:t>,</w:t>
            </w:r>
            <w:r w:rsidR="00057CE6">
              <w:rPr>
                <w:b/>
                <w:bCs/>
                <w:szCs w:val="20"/>
              </w:rPr>
              <w:t>08</w:t>
            </w:r>
            <w:r w:rsidRPr="00E25154">
              <w:rPr>
                <w:b/>
                <w:bCs/>
                <w:szCs w:val="20"/>
              </w:rPr>
              <w:t xml:space="preserve"> (pravilno: 1</w:t>
            </w:r>
            <w:r w:rsidR="00057CE6">
              <w:rPr>
                <w:b/>
                <w:bCs/>
                <w:szCs w:val="20"/>
              </w:rPr>
              <w:t>18</w:t>
            </w:r>
            <w:r w:rsidRPr="00E25154">
              <w:rPr>
                <w:b/>
                <w:bCs/>
                <w:szCs w:val="20"/>
              </w:rPr>
              <w:t>,00)</w:t>
            </w:r>
          </w:p>
        </w:tc>
        <w:tc>
          <w:tcPr>
            <w:tcW w:w="2832" w:type="dxa"/>
            <w:vAlign w:val="center"/>
          </w:tcPr>
          <w:p w14:paraId="11FE298F" w14:textId="35E68F6A" w:rsidR="00CF2C51" w:rsidRPr="005A206C" w:rsidRDefault="00057CE6" w:rsidP="00E4033B">
            <w:pPr>
              <w:jc w:val="center"/>
              <w:rPr>
                <w:iCs/>
                <w:color w:val="000000"/>
                <w:szCs w:val="20"/>
              </w:rPr>
            </w:pPr>
            <w:r>
              <w:rPr>
                <w:iCs/>
                <w:color w:val="000000"/>
                <w:szCs w:val="20"/>
              </w:rPr>
              <w:t>4.367,10</w:t>
            </w:r>
          </w:p>
        </w:tc>
      </w:tr>
      <w:tr w:rsidR="00CF2C51" w14:paraId="55A071A6" w14:textId="77777777" w:rsidTr="00E4033B">
        <w:tc>
          <w:tcPr>
            <w:tcW w:w="2831" w:type="dxa"/>
            <w:vAlign w:val="center"/>
          </w:tcPr>
          <w:p w14:paraId="65A37997" w14:textId="77777777" w:rsidR="00CF2C51" w:rsidRPr="005A206C" w:rsidRDefault="00CF2C51" w:rsidP="00E4033B">
            <w:pPr>
              <w:jc w:val="center"/>
              <w:rPr>
                <w:iCs/>
                <w:color w:val="000000"/>
                <w:szCs w:val="20"/>
              </w:rPr>
            </w:pPr>
            <w:r w:rsidRPr="005A206C">
              <w:rPr>
                <w:color w:val="000000"/>
                <w:szCs w:val="20"/>
              </w:rPr>
              <w:t>1.07.2027</w:t>
            </w:r>
          </w:p>
        </w:tc>
        <w:tc>
          <w:tcPr>
            <w:tcW w:w="2831" w:type="dxa"/>
            <w:vAlign w:val="center"/>
          </w:tcPr>
          <w:p w14:paraId="4B7C960F" w14:textId="6C743FEB" w:rsidR="00CF2C51" w:rsidRPr="00E25154" w:rsidRDefault="00057CE6" w:rsidP="00E4033B">
            <w:pPr>
              <w:jc w:val="center"/>
              <w:rPr>
                <w:b/>
                <w:bCs/>
                <w:szCs w:val="20"/>
              </w:rPr>
            </w:pPr>
            <w:r w:rsidRPr="00E25154">
              <w:rPr>
                <w:b/>
                <w:bCs/>
                <w:szCs w:val="20"/>
              </w:rPr>
              <w:t>1</w:t>
            </w:r>
            <w:r>
              <w:rPr>
                <w:b/>
                <w:bCs/>
                <w:szCs w:val="20"/>
              </w:rPr>
              <w:t>18</w:t>
            </w:r>
            <w:r w:rsidRPr="00E25154">
              <w:rPr>
                <w:b/>
                <w:bCs/>
                <w:szCs w:val="20"/>
              </w:rPr>
              <w:t>,</w:t>
            </w:r>
            <w:r>
              <w:rPr>
                <w:b/>
                <w:bCs/>
                <w:szCs w:val="20"/>
              </w:rPr>
              <w:t>08</w:t>
            </w:r>
            <w:r w:rsidRPr="00E25154">
              <w:rPr>
                <w:b/>
                <w:bCs/>
                <w:szCs w:val="20"/>
              </w:rPr>
              <w:t xml:space="preserve"> (pravilno: 1</w:t>
            </w:r>
            <w:r>
              <w:rPr>
                <w:b/>
                <w:bCs/>
                <w:szCs w:val="20"/>
              </w:rPr>
              <w:t>18</w:t>
            </w:r>
            <w:r w:rsidRPr="00E25154">
              <w:rPr>
                <w:b/>
                <w:bCs/>
                <w:szCs w:val="20"/>
              </w:rPr>
              <w:t>,00)</w:t>
            </w:r>
          </w:p>
        </w:tc>
        <w:tc>
          <w:tcPr>
            <w:tcW w:w="2832" w:type="dxa"/>
            <w:vAlign w:val="center"/>
          </w:tcPr>
          <w:p w14:paraId="05958F20" w14:textId="5E86225D" w:rsidR="00CF2C51" w:rsidRPr="005A206C" w:rsidRDefault="00057CE6" w:rsidP="00E4033B">
            <w:pPr>
              <w:jc w:val="center"/>
              <w:rPr>
                <w:iCs/>
                <w:color w:val="000000"/>
                <w:szCs w:val="20"/>
              </w:rPr>
            </w:pPr>
            <w:r>
              <w:rPr>
                <w:iCs/>
                <w:color w:val="000000"/>
                <w:szCs w:val="20"/>
              </w:rPr>
              <w:t>4.485,18</w:t>
            </w:r>
          </w:p>
        </w:tc>
      </w:tr>
      <w:tr w:rsidR="00CF2C51" w14:paraId="2EB4DFB6" w14:textId="77777777" w:rsidTr="00E4033B">
        <w:tc>
          <w:tcPr>
            <w:tcW w:w="2831" w:type="dxa"/>
            <w:vAlign w:val="center"/>
          </w:tcPr>
          <w:p w14:paraId="0734E1E6" w14:textId="77777777" w:rsidR="00CF2C51" w:rsidRPr="005A206C" w:rsidRDefault="00CF2C51" w:rsidP="00E4033B">
            <w:pPr>
              <w:jc w:val="center"/>
              <w:rPr>
                <w:iCs/>
                <w:color w:val="000000"/>
                <w:szCs w:val="20"/>
              </w:rPr>
            </w:pPr>
            <w:r w:rsidRPr="005A206C">
              <w:rPr>
                <w:color w:val="000000"/>
                <w:szCs w:val="20"/>
              </w:rPr>
              <w:t>1.01.2028</w:t>
            </w:r>
          </w:p>
        </w:tc>
        <w:tc>
          <w:tcPr>
            <w:tcW w:w="2831" w:type="dxa"/>
            <w:vAlign w:val="center"/>
          </w:tcPr>
          <w:p w14:paraId="12CAD9F2" w14:textId="21B9373B" w:rsidR="00CF2C51" w:rsidRPr="00E25154" w:rsidRDefault="00CF2C51" w:rsidP="00E4033B">
            <w:pPr>
              <w:jc w:val="center"/>
              <w:rPr>
                <w:b/>
                <w:bCs/>
                <w:szCs w:val="20"/>
              </w:rPr>
            </w:pPr>
            <w:r w:rsidRPr="00E25154">
              <w:rPr>
                <w:b/>
                <w:bCs/>
                <w:szCs w:val="20"/>
              </w:rPr>
              <w:t>2</w:t>
            </w:r>
            <w:r w:rsidR="00057CE6">
              <w:rPr>
                <w:b/>
                <w:bCs/>
                <w:szCs w:val="20"/>
              </w:rPr>
              <w:t>56</w:t>
            </w:r>
            <w:r w:rsidRPr="00E25154">
              <w:rPr>
                <w:b/>
                <w:bCs/>
                <w:szCs w:val="20"/>
              </w:rPr>
              <w:t>,</w:t>
            </w:r>
            <w:r w:rsidR="00057CE6">
              <w:rPr>
                <w:b/>
                <w:bCs/>
                <w:szCs w:val="20"/>
              </w:rPr>
              <w:t>56</w:t>
            </w:r>
            <w:r w:rsidRPr="00E25154">
              <w:rPr>
                <w:b/>
                <w:bCs/>
                <w:szCs w:val="20"/>
              </w:rPr>
              <w:t xml:space="preserve"> (pravilno: 2</w:t>
            </w:r>
            <w:r w:rsidR="00057CE6">
              <w:rPr>
                <w:b/>
                <w:bCs/>
                <w:szCs w:val="20"/>
              </w:rPr>
              <w:t>57</w:t>
            </w:r>
            <w:r w:rsidRPr="00E25154">
              <w:rPr>
                <w:b/>
                <w:bCs/>
                <w:szCs w:val="20"/>
              </w:rPr>
              <w:t>,00)</w:t>
            </w:r>
          </w:p>
        </w:tc>
        <w:tc>
          <w:tcPr>
            <w:tcW w:w="2832" w:type="dxa"/>
            <w:vAlign w:val="center"/>
          </w:tcPr>
          <w:p w14:paraId="0B17E4E5" w14:textId="721BB7E4" w:rsidR="00CF2C51" w:rsidRPr="005A206C" w:rsidRDefault="00057CE6" w:rsidP="00E4033B">
            <w:pPr>
              <w:jc w:val="center"/>
              <w:rPr>
                <w:iCs/>
                <w:color w:val="000000"/>
                <w:szCs w:val="20"/>
              </w:rPr>
            </w:pPr>
            <w:r>
              <w:rPr>
                <w:iCs/>
                <w:color w:val="000000"/>
                <w:szCs w:val="20"/>
              </w:rPr>
              <w:t>4.741,74</w:t>
            </w:r>
          </w:p>
        </w:tc>
      </w:tr>
    </w:tbl>
    <w:p w14:paraId="6BF71DA2" w14:textId="77777777" w:rsidR="00CF2C51" w:rsidRDefault="00CF2C51" w:rsidP="00CF2C51">
      <w:pPr>
        <w:jc w:val="both"/>
        <w:rPr>
          <w:iCs/>
          <w:color w:val="000000"/>
          <w:szCs w:val="20"/>
        </w:rPr>
      </w:pPr>
    </w:p>
    <w:p w14:paraId="0238CBDD" w14:textId="77777777" w:rsidR="00CF2C51" w:rsidRPr="003B47BE" w:rsidRDefault="00CF2C51" w:rsidP="00CF2C51">
      <w:pPr>
        <w:pStyle w:val="ZADEVA"/>
        <w:numPr>
          <w:ilvl w:val="2"/>
          <w:numId w:val="8"/>
        </w:numPr>
        <w:tabs>
          <w:tab w:val="clear" w:pos="1701"/>
          <w:tab w:val="left" w:pos="0"/>
        </w:tabs>
        <w:suppressAutoHyphens w:val="0"/>
        <w:jc w:val="both"/>
        <w:outlineLvl w:val="2"/>
        <w:rPr>
          <w:b w:val="0"/>
          <w:szCs w:val="20"/>
          <w:lang w:val="sl-SI"/>
        </w:rPr>
      </w:pPr>
      <w:bookmarkStart w:id="69" w:name="_Toc204235430"/>
      <w:r>
        <w:rPr>
          <w:b w:val="0"/>
          <w:szCs w:val="20"/>
          <w:lang w:val="sl-SI"/>
        </w:rPr>
        <w:t>Plačilne liste</w:t>
      </w:r>
      <w:bookmarkEnd w:id="69"/>
    </w:p>
    <w:p w14:paraId="57F18213" w14:textId="77777777" w:rsidR="00CF2C51" w:rsidRDefault="00CF2C51" w:rsidP="00CF2C51">
      <w:pPr>
        <w:jc w:val="both"/>
        <w:rPr>
          <w:iCs/>
          <w:color w:val="000000"/>
          <w:szCs w:val="20"/>
        </w:rPr>
      </w:pPr>
    </w:p>
    <w:p w14:paraId="6717F3DC" w14:textId="67D79016" w:rsidR="00CF2C51" w:rsidRPr="007862E4" w:rsidRDefault="00CF2C51" w:rsidP="00CF2C51">
      <w:pPr>
        <w:jc w:val="both"/>
        <w:rPr>
          <w:iCs/>
          <w:color w:val="000000"/>
          <w:szCs w:val="20"/>
        </w:rPr>
      </w:pPr>
      <w:r>
        <w:rPr>
          <w:iCs/>
          <w:color w:val="000000"/>
          <w:szCs w:val="20"/>
        </w:rPr>
        <w:t xml:space="preserve">Iz plačilne liste za december 2024 je razvidno, da </w:t>
      </w:r>
      <w:r w:rsidR="00AE780C">
        <w:rPr>
          <w:iCs/>
          <w:color w:val="000000"/>
          <w:szCs w:val="20"/>
        </w:rPr>
        <w:t>mu</w:t>
      </w:r>
      <w:r>
        <w:rPr>
          <w:iCs/>
          <w:color w:val="000000"/>
          <w:szCs w:val="20"/>
        </w:rPr>
        <w:t xml:space="preserve"> je bila plača na delovnem mestu </w:t>
      </w:r>
      <w:r>
        <w:rPr>
          <w:color w:val="000000"/>
          <w:szCs w:val="20"/>
          <w:lang w:eastAsia="sl-SI"/>
        </w:rPr>
        <w:t xml:space="preserve">D019001  visokošolski učitelj v nazivu </w:t>
      </w:r>
      <w:r w:rsidR="00057CE6">
        <w:rPr>
          <w:color w:val="000000"/>
          <w:szCs w:val="20"/>
          <w:lang w:eastAsia="sl-SI"/>
        </w:rPr>
        <w:t>iz</w:t>
      </w:r>
      <w:r>
        <w:rPr>
          <w:color w:val="000000"/>
          <w:szCs w:val="20"/>
          <w:lang w:eastAsia="sl-SI"/>
        </w:rPr>
        <w:t xml:space="preserve">redni profesor </w:t>
      </w:r>
      <w:r>
        <w:rPr>
          <w:iCs/>
          <w:color w:val="000000"/>
          <w:szCs w:val="20"/>
        </w:rPr>
        <w:t>za polni delovni čas in za dopolnilno delo obračunana od 5</w:t>
      </w:r>
      <w:r w:rsidR="00057CE6">
        <w:rPr>
          <w:iCs/>
          <w:color w:val="000000"/>
          <w:szCs w:val="20"/>
        </w:rPr>
        <w:t>5</w:t>
      </w:r>
      <w:r>
        <w:rPr>
          <w:iCs/>
          <w:color w:val="000000"/>
          <w:szCs w:val="20"/>
        </w:rPr>
        <w:t xml:space="preserve">. plačnega </w:t>
      </w:r>
      <w:r w:rsidRPr="007862E4">
        <w:rPr>
          <w:iCs/>
          <w:color w:val="000000"/>
          <w:szCs w:val="20"/>
        </w:rPr>
        <w:t>razreda (</w:t>
      </w:r>
      <w:r w:rsidR="00057CE6">
        <w:rPr>
          <w:iCs/>
          <w:color w:val="000000"/>
          <w:szCs w:val="20"/>
        </w:rPr>
        <w:t>3.954,56</w:t>
      </w:r>
      <w:r w:rsidRPr="007862E4">
        <w:rPr>
          <w:iCs/>
          <w:color w:val="000000"/>
          <w:szCs w:val="20"/>
        </w:rPr>
        <w:t xml:space="preserve"> EUR bruto).</w:t>
      </w:r>
    </w:p>
    <w:p w14:paraId="1CF3316A" w14:textId="77777777" w:rsidR="00CF2C51" w:rsidRPr="007862E4" w:rsidRDefault="00CF2C51" w:rsidP="00CF2C51">
      <w:pPr>
        <w:jc w:val="both"/>
        <w:rPr>
          <w:iCs/>
          <w:color w:val="000000"/>
          <w:szCs w:val="20"/>
        </w:rPr>
      </w:pPr>
    </w:p>
    <w:p w14:paraId="38BB77F7" w14:textId="115BBDD5" w:rsidR="00CF2C51" w:rsidRPr="007862E4" w:rsidRDefault="00CF2C51" w:rsidP="00CF2C51">
      <w:pPr>
        <w:jc w:val="both"/>
        <w:rPr>
          <w:iCs/>
          <w:color w:val="000000"/>
          <w:szCs w:val="20"/>
        </w:rPr>
      </w:pPr>
      <w:r>
        <w:rPr>
          <w:iCs/>
          <w:color w:val="000000"/>
          <w:szCs w:val="20"/>
        </w:rPr>
        <w:t xml:space="preserve">Iz plačilne liste za januar 2025 je razvidno, da </w:t>
      </w:r>
      <w:r w:rsidR="00AE780C">
        <w:rPr>
          <w:iCs/>
          <w:color w:val="000000"/>
          <w:szCs w:val="20"/>
        </w:rPr>
        <w:t>mu</w:t>
      </w:r>
      <w:r>
        <w:rPr>
          <w:iCs/>
          <w:color w:val="000000"/>
          <w:szCs w:val="20"/>
        </w:rPr>
        <w:t xml:space="preserve"> je bila plača na delovnem mestu </w:t>
      </w:r>
      <w:r>
        <w:rPr>
          <w:color w:val="000000"/>
          <w:szCs w:val="20"/>
          <w:lang w:eastAsia="sl-SI"/>
        </w:rPr>
        <w:t>D01900</w:t>
      </w:r>
      <w:r w:rsidR="00057CE6">
        <w:rPr>
          <w:color w:val="000000"/>
          <w:szCs w:val="20"/>
          <w:lang w:eastAsia="sl-SI"/>
        </w:rPr>
        <w:t>7</w:t>
      </w:r>
      <w:r>
        <w:rPr>
          <w:color w:val="000000"/>
          <w:szCs w:val="20"/>
          <w:lang w:eastAsia="sl-SI"/>
        </w:rPr>
        <w:t xml:space="preserve"> visokošolski učitelj – </w:t>
      </w:r>
      <w:r w:rsidR="00057CE6">
        <w:rPr>
          <w:color w:val="000000"/>
          <w:szCs w:val="20"/>
          <w:lang w:eastAsia="sl-SI"/>
        </w:rPr>
        <w:t>iz</w:t>
      </w:r>
      <w:r>
        <w:rPr>
          <w:color w:val="000000"/>
          <w:szCs w:val="20"/>
          <w:lang w:eastAsia="sl-SI"/>
        </w:rPr>
        <w:t xml:space="preserve">redni profesor v nazivu </w:t>
      </w:r>
      <w:r w:rsidR="00057CE6">
        <w:rPr>
          <w:color w:val="000000"/>
          <w:szCs w:val="20"/>
          <w:lang w:eastAsia="sl-SI"/>
        </w:rPr>
        <w:t>iz</w:t>
      </w:r>
      <w:r>
        <w:rPr>
          <w:color w:val="000000"/>
          <w:szCs w:val="20"/>
          <w:lang w:eastAsia="sl-SI"/>
        </w:rPr>
        <w:t xml:space="preserve">redni profesor </w:t>
      </w:r>
      <w:r>
        <w:rPr>
          <w:iCs/>
          <w:color w:val="000000"/>
          <w:szCs w:val="20"/>
        </w:rPr>
        <w:t xml:space="preserve">za polni delovni čas in za dopolnilno delo obračunana od </w:t>
      </w:r>
      <w:r w:rsidR="00057CE6">
        <w:rPr>
          <w:iCs/>
          <w:color w:val="000000"/>
          <w:szCs w:val="20"/>
        </w:rPr>
        <w:t>46</w:t>
      </w:r>
      <w:r>
        <w:rPr>
          <w:color w:val="000000"/>
          <w:szCs w:val="20"/>
          <w:lang w:eastAsia="sl-SI"/>
        </w:rPr>
        <w:t>. plačnega razreda z osnovno plačo FJU (Z108)</w:t>
      </w:r>
      <w:r w:rsidRPr="00DD2861">
        <w:rPr>
          <w:color w:val="000000"/>
          <w:szCs w:val="20"/>
          <w:lang w:eastAsia="sl-SI"/>
        </w:rPr>
        <w:t xml:space="preserve"> </w:t>
      </w:r>
      <w:r>
        <w:rPr>
          <w:color w:val="000000"/>
          <w:szCs w:val="20"/>
          <w:lang w:eastAsia="sl-SI"/>
        </w:rPr>
        <w:t>za obračun v višini 4.</w:t>
      </w:r>
      <w:r w:rsidR="00057CE6">
        <w:rPr>
          <w:color w:val="000000"/>
          <w:szCs w:val="20"/>
          <w:lang w:eastAsia="sl-SI"/>
        </w:rPr>
        <w:t>054</w:t>
      </w:r>
      <w:r>
        <w:rPr>
          <w:color w:val="000000"/>
          <w:szCs w:val="20"/>
          <w:lang w:eastAsia="sl-SI"/>
        </w:rPr>
        <w:t>,</w:t>
      </w:r>
      <w:r w:rsidR="00057CE6">
        <w:rPr>
          <w:color w:val="000000"/>
          <w:szCs w:val="20"/>
          <w:lang w:eastAsia="sl-SI"/>
        </w:rPr>
        <w:t>5</w:t>
      </w:r>
      <w:r>
        <w:rPr>
          <w:color w:val="000000"/>
          <w:szCs w:val="20"/>
          <w:lang w:eastAsia="sl-SI"/>
        </w:rPr>
        <w:t>6</w:t>
      </w:r>
      <w:r w:rsidRPr="007862E4">
        <w:rPr>
          <w:color w:val="000000"/>
          <w:szCs w:val="20"/>
          <w:lang w:eastAsia="sl-SI"/>
        </w:rPr>
        <w:t xml:space="preserve"> EUR</w:t>
      </w:r>
      <w:r>
        <w:rPr>
          <w:color w:val="000000"/>
          <w:szCs w:val="20"/>
          <w:lang w:eastAsia="sl-SI"/>
        </w:rPr>
        <w:t>.</w:t>
      </w:r>
    </w:p>
    <w:p w14:paraId="0AF60B03" w14:textId="77777777" w:rsidR="00CF2C51" w:rsidRPr="007862E4" w:rsidRDefault="00CF2C51" w:rsidP="00CF2C51">
      <w:pPr>
        <w:jc w:val="both"/>
        <w:rPr>
          <w:iCs/>
          <w:color w:val="000000"/>
          <w:szCs w:val="20"/>
        </w:rPr>
      </w:pPr>
    </w:p>
    <w:p w14:paraId="1C11221F" w14:textId="77777777" w:rsidR="00CF2C51" w:rsidRPr="003B47BE" w:rsidRDefault="00CF2C51" w:rsidP="00CF2C51">
      <w:pPr>
        <w:pStyle w:val="ZADEVA"/>
        <w:numPr>
          <w:ilvl w:val="2"/>
          <w:numId w:val="8"/>
        </w:numPr>
        <w:tabs>
          <w:tab w:val="clear" w:pos="1701"/>
          <w:tab w:val="left" w:pos="0"/>
        </w:tabs>
        <w:suppressAutoHyphens w:val="0"/>
        <w:jc w:val="both"/>
        <w:outlineLvl w:val="2"/>
        <w:rPr>
          <w:b w:val="0"/>
          <w:szCs w:val="20"/>
          <w:lang w:val="sl-SI"/>
        </w:rPr>
      </w:pPr>
      <w:bookmarkStart w:id="70" w:name="_Toc204235431"/>
      <w:r>
        <w:rPr>
          <w:b w:val="0"/>
          <w:szCs w:val="20"/>
          <w:lang w:val="sl-SI"/>
        </w:rPr>
        <w:t>Aplikacija za izvedbo prevedbe</w:t>
      </w:r>
      <w:bookmarkEnd w:id="70"/>
    </w:p>
    <w:p w14:paraId="5856C34C" w14:textId="77777777" w:rsidR="00CF2C51" w:rsidRDefault="00CF2C51" w:rsidP="00CF2C51">
      <w:pPr>
        <w:pStyle w:val="ZADEVA"/>
        <w:tabs>
          <w:tab w:val="clear" w:pos="1701"/>
          <w:tab w:val="left" w:pos="0"/>
        </w:tabs>
        <w:ind w:left="0" w:firstLine="0"/>
        <w:jc w:val="both"/>
        <w:rPr>
          <w:b w:val="0"/>
          <w:bCs/>
          <w:color w:val="000000"/>
          <w:szCs w:val="20"/>
          <w:lang w:val="sl-SI" w:eastAsia="sl-SI"/>
        </w:rPr>
      </w:pPr>
    </w:p>
    <w:p w14:paraId="138F11C1" w14:textId="77777777" w:rsidR="00CF2C51" w:rsidRPr="00997E31" w:rsidRDefault="00CF2C51" w:rsidP="00CF2C51">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Iz uporabljene aplikacije je za javno uslužbenko razvidno:</w:t>
      </w:r>
    </w:p>
    <w:p w14:paraId="72A8D61A" w14:textId="77777777" w:rsidR="00CF2C51" w:rsidRPr="00997E31" w:rsidRDefault="00CF2C51" w:rsidP="00CF2C51">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4531"/>
        <w:gridCol w:w="3963"/>
      </w:tblGrid>
      <w:tr w:rsidR="00CF2C51" w:rsidRPr="00997E31" w14:paraId="4AA2DC2C" w14:textId="77777777" w:rsidTr="00E4033B">
        <w:tc>
          <w:tcPr>
            <w:tcW w:w="4531" w:type="dxa"/>
          </w:tcPr>
          <w:p w14:paraId="522A9E1A" w14:textId="77777777" w:rsidR="00CF2C51" w:rsidRPr="00997E31" w:rsidRDefault="00CF2C51" w:rsidP="00E4033B">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Šifra DM</w:t>
            </w:r>
          </w:p>
        </w:tc>
        <w:tc>
          <w:tcPr>
            <w:tcW w:w="3963" w:type="dxa"/>
          </w:tcPr>
          <w:p w14:paraId="4800329F" w14:textId="024E4FEF" w:rsidR="00CF2C51" w:rsidRPr="00997E31" w:rsidRDefault="00CF2C51" w:rsidP="00E4033B">
            <w:pPr>
              <w:pStyle w:val="ZADEVA"/>
              <w:tabs>
                <w:tab w:val="clear" w:pos="1701"/>
                <w:tab w:val="left" w:pos="0"/>
                <w:tab w:val="center" w:pos="1873"/>
                <w:tab w:val="left" w:pos="2692"/>
              </w:tabs>
              <w:ind w:left="0" w:firstLine="0"/>
              <w:rPr>
                <w:b w:val="0"/>
                <w:bCs/>
                <w:color w:val="000000"/>
                <w:szCs w:val="20"/>
                <w:lang w:val="sl-SI" w:eastAsia="sl-SI"/>
              </w:rPr>
            </w:pPr>
            <w:r>
              <w:rPr>
                <w:b w:val="0"/>
                <w:bCs/>
                <w:color w:val="000000"/>
                <w:szCs w:val="20"/>
                <w:lang w:val="sl-SI" w:eastAsia="sl-SI"/>
              </w:rPr>
              <w:tab/>
            </w:r>
            <w:r w:rsidRPr="00997E31">
              <w:rPr>
                <w:b w:val="0"/>
                <w:bCs/>
                <w:color w:val="000000"/>
                <w:szCs w:val="20"/>
                <w:lang w:val="sl-SI" w:eastAsia="sl-SI"/>
              </w:rPr>
              <w:t>D01900</w:t>
            </w:r>
            <w:r w:rsidR="00057CE6">
              <w:rPr>
                <w:b w:val="0"/>
                <w:bCs/>
                <w:color w:val="000000"/>
                <w:szCs w:val="20"/>
                <w:lang w:val="sl-SI" w:eastAsia="sl-SI"/>
              </w:rPr>
              <w:t>7</w:t>
            </w:r>
          </w:p>
        </w:tc>
      </w:tr>
      <w:tr w:rsidR="00CF2C51" w:rsidRPr="00997E31" w14:paraId="38E8DDFA" w14:textId="77777777" w:rsidTr="00E4033B">
        <w:tc>
          <w:tcPr>
            <w:tcW w:w="4531" w:type="dxa"/>
          </w:tcPr>
          <w:p w14:paraId="64E558BA" w14:textId="77777777" w:rsidR="00CF2C51" w:rsidRPr="00997E31" w:rsidRDefault="00CF2C51" w:rsidP="00E4033B">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Delovno mesto</w:t>
            </w:r>
          </w:p>
        </w:tc>
        <w:tc>
          <w:tcPr>
            <w:tcW w:w="3963" w:type="dxa"/>
          </w:tcPr>
          <w:p w14:paraId="4D89C21E" w14:textId="3DB55274" w:rsidR="00CF2C51" w:rsidRPr="00997E31" w:rsidRDefault="00CF2C51" w:rsidP="00E4033B">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 xml:space="preserve">Visokošolski učitelj – </w:t>
            </w:r>
            <w:r w:rsidR="00057CE6">
              <w:rPr>
                <w:b w:val="0"/>
                <w:bCs/>
                <w:color w:val="000000"/>
                <w:szCs w:val="20"/>
                <w:lang w:val="sl-SI" w:eastAsia="sl-SI"/>
              </w:rPr>
              <w:t>iz</w:t>
            </w:r>
            <w:r>
              <w:rPr>
                <w:b w:val="0"/>
                <w:bCs/>
                <w:color w:val="000000"/>
                <w:szCs w:val="20"/>
                <w:lang w:val="sl-SI" w:eastAsia="sl-SI"/>
              </w:rPr>
              <w:t>redni profesor</w:t>
            </w:r>
          </w:p>
        </w:tc>
      </w:tr>
      <w:tr w:rsidR="00CF2C51" w:rsidRPr="00997E31" w14:paraId="53DAFFB5" w14:textId="77777777" w:rsidTr="00E4033B">
        <w:tc>
          <w:tcPr>
            <w:tcW w:w="4531" w:type="dxa"/>
          </w:tcPr>
          <w:p w14:paraId="58989AEF" w14:textId="77777777" w:rsidR="00CF2C51" w:rsidRPr="00997E31" w:rsidRDefault="00CF2C51" w:rsidP="00E4033B">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Šifra n</w:t>
            </w:r>
            <w:r w:rsidRPr="00997E31">
              <w:rPr>
                <w:b w:val="0"/>
                <w:bCs/>
                <w:color w:val="000000"/>
                <w:szCs w:val="20"/>
                <w:lang w:val="sl-SI" w:eastAsia="sl-SI"/>
              </w:rPr>
              <w:t>aziv</w:t>
            </w:r>
            <w:r>
              <w:rPr>
                <w:b w:val="0"/>
                <w:bCs/>
                <w:color w:val="000000"/>
                <w:szCs w:val="20"/>
                <w:lang w:val="sl-SI" w:eastAsia="sl-SI"/>
              </w:rPr>
              <w:t>a</w:t>
            </w:r>
          </w:p>
        </w:tc>
        <w:tc>
          <w:tcPr>
            <w:tcW w:w="3963" w:type="dxa"/>
          </w:tcPr>
          <w:p w14:paraId="717C97DD" w14:textId="77777777" w:rsidR="00CF2C51" w:rsidRPr="00997E31" w:rsidRDefault="00CF2C51" w:rsidP="00E4033B">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1</w:t>
            </w:r>
          </w:p>
        </w:tc>
      </w:tr>
      <w:tr w:rsidR="00CF2C51" w:rsidRPr="00997E31" w14:paraId="78AF97A6" w14:textId="77777777" w:rsidTr="00E4033B">
        <w:tc>
          <w:tcPr>
            <w:tcW w:w="4531" w:type="dxa"/>
          </w:tcPr>
          <w:p w14:paraId="13909780" w14:textId="77777777" w:rsidR="00CF2C51" w:rsidRPr="00997E31" w:rsidRDefault="00CF2C51" w:rsidP="00E4033B">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Naziv</w:t>
            </w:r>
          </w:p>
        </w:tc>
        <w:tc>
          <w:tcPr>
            <w:tcW w:w="3963" w:type="dxa"/>
          </w:tcPr>
          <w:p w14:paraId="2D10CDB0" w14:textId="2F3CB0BB" w:rsidR="00CF2C51" w:rsidRPr="00997E31" w:rsidRDefault="00057CE6" w:rsidP="00E4033B">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Izr</w:t>
            </w:r>
            <w:r w:rsidR="00CF2C51">
              <w:rPr>
                <w:b w:val="0"/>
                <w:bCs/>
                <w:color w:val="000000"/>
                <w:szCs w:val="20"/>
                <w:lang w:val="sl-SI" w:eastAsia="sl-SI"/>
              </w:rPr>
              <w:t>edni profesor</w:t>
            </w:r>
          </w:p>
        </w:tc>
      </w:tr>
      <w:tr w:rsidR="00CF2C51" w:rsidRPr="00997E31" w14:paraId="7962C815" w14:textId="77777777" w:rsidTr="00E4033B">
        <w:tc>
          <w:tcPr>
            <w:tcW w:w="4531" w:type="dxa"/>
          </w:tcPr>
          <w:p w14:paraId="0359BCC9" w14:textId="77777777" w:rsidR="00CF2C51" w:rsidRPr="00997E31" w:rsidRDefault="00CF2C51" w:rsidP="00E4033B">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Izhodiščni PR DM, 31. 12. 2024</w:t>
            </w:r>
          </w:p>
        </w:tc>
        <w:tc>
          <w:tcPr>
            <w:tcW w:w="3963" w:type="dxa"/>
          </w:tcPr>
          <w:p w14:paraId="24AC19B4" w14:textId="3CE4E56C" w:rsidR="00CF2C51" w:rsidRPr="00997E31" w:rsidRDefault="00CF2C51" w:rsidP="00E4033B">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5</w:t>
            </w:r>
            <w:r w:rsidR="00057CE6">
              <w:rPr>
                <w:b w:val="0"/>
                <w:bCs/>
                <w:color w:val="000000"/>
                <w:szCs w:val="20"/>
                <w:lang w:val="sl-SI" w:eastAsia="sl-SI"/>
              </w:rPr>
              <w:t>0</w:t>
            </w:r>
          </w:p>
        </w:tc>
      </w:tr>
      <w:tr w:rsidR="00CF2C51" w:rsidRPr="00997E31" w14:paraId="204B55A3" w14:textId="77777777" w:rsidTr="00E4033B">
        <w:tc>
          <w:tcPr>
            <w:tcW w:w="4531" w:type="dxa"/>
          </w:tcPr>
          <w:p w14:paraId="5DA2C896" w14:textId="77777777" w:rsidR="00CF2C51" w:rsidRPr="00997E31" w:rsidRDefault="00CF2C51" w:rsidP="00E4033B">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Končni PR DM, 31. 12. 2024</w:t>
            </w:r>
          </w:p>
        </w:tc>
        <w:tc>
          <w:tcPr>
            <w:tcW w:w="3963" w:type="dxa"/>
          </w:tcPr>
          <w:p w14:paraId="48F5FF2E" w14:textId="6D5B89D2" w:rsidR="00CF2C51" w:rsidRPr="00997E31" w:rsidRDefault="00CF2C51" w:rsidP="00E4033B">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6</w:t>
            </w:r>
            <w:r w:rsidR="00057CE6">
              <w:rPr>
                <w:b w:val="0"/>
                <w:bCs/>
                <w:color w:val="000000"/>
                <w:szCs w:val="20"/>
                <w:lang w:val="sl-SI" w:eastAsia="sl-SI"/>
              </w:rPr>
              <w:t>0</w:t>
            </w:r>
          </w:p>
        </w:tc>
      </w:tr>
      <w:tr w:rsidR="00CF2C51" w:rsidRPr="00997E31" w14:paraId="52AD7B1D" w14:textId="77777777" w:rsidTr="00E4033B">
        <w:tc>
          <w:tcPr>
            <w:tcW w:w="4531" w:type="dxa"/>
          </w:tcPr>
          <w:p w14:paraId="05212476" w14:textId="77777777" w:rsidR="00CF2C51" w:rsidRPr="00997E31" w:rsidRDefault="00CF2C51" w:rsidP="00E4033B">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Izhodiščni PR DM, 1. 1. 2025</w:t>
            </w:r>
          </w:p>
        </w:tc>
        <w:tc>
          <w:tcPr>
            <w:tcW w:w="3963" w:type="dxa"/>
          </w:tcPr>
          <w:p w14:paraId="638078F7" w14:textId="0E57D83E" w:rsidR="00CF2C51" w:rsidRPr="00997E31" w:rsidRDefault="00057CE6" w:rsidP="00057CE6">
            <w:pPr>
              <w:pStyle w:val="ZADEVA"/>
              <w:tabs>
                <w:tab w:val="clear" w:pos="1701"/>
                <w:tab w:val="left" w:pos="0"/>
                <w:tab w:val="left" w:pos="1740"/>
                <w:tab w:val="center" w:pos="1873"/>
              </w:tabs>
              <w:ind w:left="0" w:firstLine="0"/>
              <w:rPr>
                <w:b w:val="0"/>
                <w:bCs/>
                <w:color w:val="000000"/>
                <w:szCs w:val="20"/>
                <w:lang w:val="sl-SI" w:eastAsia="sl-SI"/>
              </w:rPr>
            </w:pPr>
            <w:r>
              <w:rPr>
                <w:b w:val="0"/>
                <w:bCs/>
                <w:color w:val="000000"/>
                <w:szCs w:val="20"/>
                <w:lang w:val="sl-SI" w:eastAsia="sl-SI"/>
              </w:rPr>
              <w:tab/>
              <w:t>39</w:t>
            </w:r>
          </w:p>
        </w:tc>
      </w:tr>
      <w:tr w:rsidR="00CF2C51" w:rsidRPr="00997E31" w14:paraId="2ACFC675" w14:textId="77777777" w:rsidTr="00E4033B">
        <w:tc>
          <w:tcPr>
            <w:tcW w:w="4531" w:type="dxa"/>
          </w:tcPr>
          <w:p w14:paraId="6458EA24" w14:textId="77777777" w:rsidR="00CF2C51" w:rsidRPr="00997E31" w:rsidRDefault="00CF2C51" w:rsidP="00E4033B">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Končni PR DM, 1. 1. 2025</w:t>
            </w:r>
          </w:p>
        </w:tc>
        <w:tc>
          <w:tcPr>
            <w:tcW w:w="3963" w:type="dxa"/>
          </w:tcPr>
          <w:p w14:paraId="421B426A" w14:textId="431EFBCF" w:rsidR="00CF2C51" w:rsidRPr="00997E31" w:rsidRDefault="00057CE6" w:rsidP="00057CE6">
            <w:pPr>
              <w:pStyle w:val="ZADEVA"/>
              <w:tabs>
                <w:tab w:val="clear" w:pos="1701"/>
                <w:tab w:val="left" w:pos="0"/>
                <w:tab w:val="left" w:pos="1733"/>
                <w:tab w:val="center" w:pos="1873"/>
              </w:tabs>
              <w:ind w:left="0" w:firstLine="0"/>
              <w:rPr>
                <w:b w:val="0"/>
                <w:bCs/>
                <w:color w:val="000000"/>
                <w:szCs w:val="20"/>
                <w:lang w:val="sl-SI" w:eastAsia="sl-SI"/>
              </w:rPr>
            </w:pPr>
            <w:r>
              <w:rPr>
                <w:b w:val="0"/>
                <w:bCs/>
                <w:color w:val="000000"/>
                <w:szCs w:val="20"/>
                <w:lang w:val="sl-SI" w:eastAsia="sl-SI"/>
              </w:rPr>
              <w:tab/>
              <w:t>49</w:t>
            </w:r>
          </w:p>
        </w:tc>
      </w:tr>
      <w:tr w:rsidR="00CF2C51" w:rsidRPr="00997E31" w14:paraId="2F23AEEF" w14:textId="77777777" w:rsidTr="00E4033B">
        <w:tc>
          <w:tcPr>
            <w:tcW w:w="4531" w:type="dxa"/>
          </w:tcPr>
          <w:p w14:paraId="7FFD4A32" w14:textId="77777777" w:rsidR="00CF2C51" w:rsidRPr="00997E31" w:rsidRDefault="00CF2C51" w:rsidP="00E4033B">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Število PR za odpravo nesorazmerij</w:t>
            </w:r>
          </w:p>
        </w:tc>
        <w:tc>
          <w:tcPr>
            <w:tcW w:w="3963" w:type="dxa"/>
          </w:tcPr>
          <w:p w14:paraId="33145C3F" w14:textId="77777777" w:rsidR="00CF2C51" w:rsidRPr="00997E31" w:rsidRDefault="00CF2C51" w:rsidP="00E4033B">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4</w:t>
            </w:r>
          </w:p>
        </w:tc>
      </w:tr>
      <w:tr w:rsidR="00CF2C51" w:rsidRPr="00997E31" w14:paraId="24EE8826" w14:textId="77777777" w:rsidTr="00E4033B">
        <w:tc>
          <w:tcPr>
            <w:tcW w:w="4531" w:type="dxa"/>
          </w:tcPr>
          <w:p w14:paraId="06FADCB2" w14:textId="77777777" w:rsidR="00CF2C51" w:rsidRPr="00997E31" w:rsidRDefault="00CF2C51" w:rsidP="00E4033B">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Korekcija</w:t>
            </w:r>
          </w:p>
        </w:tc>
        <w:tc>
          <w:tcPr>
            <w:tcW w:w="3963" w:type="dxa"/>
          </w:tcPr>
          <w:p w14:paraId="60F15248" w14:textId="77777777" w:rsidR="00CF2C51" w:rsidRPr="00997E31" w:rsidRDefault="00CF2C51" w:rsidP="00E4033B">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0</w:t>
            </w:r>
          </w:p>
        </w:tc>
      </w:tr>
      <w:tr w:rsidR="00CF2C51" w:rsidRPr="00997E31" w14:paraId="70FAF07E" w14:textId="77777777" w:rsidTr="00E4033B">
        <w:tc>
          <w:tcPr>
            <w:tcW w:w="4531" w:type="dxa"/>
          </w:tcPr>
          <w:p w14:paraId="6DE9D42C" w14:textId="77777777" w:rsidR="00CF2C51" w:rsidRPr="00997E31" w:rsidRDefault="00CF2C51" w:rsidP="00E4033B">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 xml:space="preserve">PR JU, 31. 12. 2024 </w:t>
            </w:r>
          </w:p>
        </w:tc>
        <w:tc>
          <w:tcPr>
            <w:tcW w:w="3963" w:type="dxa"/>
          </w:tcPr>
          <w:p w14:paraId="3E7D88EE" w14:textId="1F2841A7" w:rsidR="00CF2C51" w:rsidRPr="00997E31" w:rsidRDefault="00057CE6" w:rsidP="00E4033B">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55</w:t>
            </w:r>
          </w:p>
        </w:tc>
      </w:tr>
      <w:tr w:rsidR="00CF2C51" w:rsidRPr="00997E31" w14:paraId="2BDE4C34" w14:textId="77777777" w:rsidTr="00E4033B">
        <w:tc>
          <w:tcPr>
            <w:tcW w:w="4531" w:type="dxa"/>
          </w:tcPr>
          <w:p w14:paraId="65E91066" w14:textId="77777777" w:rsidR="00CF2C51" w:rsidRPr="00997E31" w:rsidRDefault="00CF2C51" w:rsidP="00E4033B">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Vrednost PR JU, 31. 12. 2024 (v EUR)</w:t>
            </w:r>
          </w:p>
        </w:tc>
        <w:tc>
          <w:tcPr>
            <w:tcW w:w="3963" w:type="dxa"/>
          </w:tcPr>
          <w:p w14:paraId="3927185C" w14:textId="264890A0" w:rsidR="00CF2C51" w:rsidRPr="00997E31" w:rsidRDefault="00057CE6" w:rsidP="00E4033B">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3.954,56</w:t>
            </w:r>
          </w:p>
        </w:tc>
      </w:tr>
      <w:tr w:rsidR="00CF2C51" w:rsidRPr="00997E31" w14:paraId="2E1F6327" w14:textId="77777777" w:rsidTr="00E4033B">
        <w:tc>
          <w:tcPr>
            <w:tcW w:w="4531" w:type="dxa"/>
          </w:tcPr>
          <w:p w14:paraId="0A1E2503" w14:textId="77777777" w:rsidR="00CF2C51" w:rsidRPr="00997E31" w:rsidRDefault="00CF2C51" w:rsidP="00E4033B">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PR JU, 1. 1. 2025</w:t>
            </w:r>
          </w:p>
        </w:tc>
        <w:tc>
          <w:tcPr>
            <w:tcW w:w="3963" w:type="dxa"/>
          </w:tcPr>
          <w:p w14:paraId="417E8775" w14:textId="0D61A4D0" w:rsidR="00CF2C51" w:rsidRPr="00997E31" w:rsidRDefault="00057CE6" w:rsidP="00E4033B">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46</w:t>
            </w:r>
          </w:p>
        </w:tc>
      </w:tr>
      <w:tr w:rsidR="00CF2C51" w:rsidRPr="00997E31" w14:paraId="493482BE" w14:textId="77777777" w:rsidTr="00E4033B">
        <w:tc>
          <w:tcPr>
            <w:tcW w:w="4531" w:type="dxa"/>
          </w:tcPr>
          <w:p w14:paraId="052BAC3C" w14:textId="77777777" w:rsidR="00CF2C51" w:rsidRPr="00997E31" w:rsidRDefault="00CF2C51" w:rsidP="00E4033B">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Vrednost PR JU, 1. 1. 2025</w:t>
            </w:r>
          </w:p>
        </w:tc>
        <w:tc>
          <w:tcPr>
            <w:tcW w:w="3963" w:type="dxa"/>
          </w:tcPr>
          <w:p w14:paraId="777B1DD6" w14:textId="2D1B006C" w:rsidR="00CF2C51" w:rsidRPr="00997E31" w:rsidRDefault="00057CE6" w:rsidP="00E4033B">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4.741,74</w:t>
            </w:r>
          </w:p>
        </w:tc>
      </w:tr>
      <w:tr w:rsidR="00CF2C51" w14:paraId="416E20FC" w14:textId="77777777" w:rsidTr="00E4033B">
        <w:tc>
          <w:tcPr>
            <w:tcW w:w="4531" w:type="dxa"/>
          </w:tcPr>
          <w:p w14:paraId="7E88915B" w14:textId="77777777" w:rsidR="00CF2C51" w:rsidRPr="00997E31" w:rsidRDefault="00CF2C51" w:rsidP="00E4033B">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Razlika</w:t>
            </w:r>
          </w:p>
        </w:tc>
        <w:tc>
          <w:tcPr>
            <w:tcW w:w="3963" w:type="dxa"/>
          </w:tcPr>
          <w:p w14:paraId="583D4432" w14:textId="3DD6BDE8" w:rsidR="00CF2C51" w:rsidRDefault="00057CE6" w:rsidP="00E4033B">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787,18</w:t>
            </w:r>
          </w:p>
        </w:tc>
      </w:tr>
    </w:tbl>
    <w:p w14:paraId="38F42FD3" w14:textId="77777777" w:rsidR="00CF2C51" w:rsidRDefault="00CF2C51" w:rsidP="00CF2C51">
      <w:pPr>
        <w:pStyle w:val="ZADEVA"/>
        <w:tabs>
          <w:tab w:val="clear" w:pos="1701"/>
          <w:tab w:val="left" w:pos="0"/>
        </w:tabs>
        <w:suppressAutoHyphens w:val="0"/>
        <w:ind w:left="720" w:firstLine="0"/>
        <w:jc w:val="both"/>
        <w:outlineLvl w:val="2"/>
        <w:rPr>
          <w:b w:val="0"/>
          <w:szCs w:val="20"/>
          <w:lang w:val="sl-SI"/>
        </w:rPr>
      </w:pPr>
    </w:p>
    <w:p w14:paraId="0ADB880C" w14:textId="77777777" w:rsidR="00CF2C51" w:rsidRPr="003B47BE" w:rsidRDefault="00CF2C51" w:rsidP="00CF2C51">
      <w:pPr>
        <w:pStyle w:val="ZADEVA"/>
        <w:numPr>
          <w:ilvl w:val="2"/>
          <w:numId w:val="8"/>
        </w:numPr>
        <w:tabs>
          <w:tab w:val="clear" w:pos="1701"/>
          <w:tab w:val="left" w:pos="0"/>
        </w:tabs>
        <w:suppressAutoHyphens w:val="0"/>
        <w:jc w:val="both"/>
        <w:outlineLvl w:val="2"/>
        <w:rPr>
          <w:b w:val="0"/>
          <w:szCs w:val="20"/>
          <w:lang w:val="sl-SI"/>
        </w:rPr>
      </w:pPr>
      <w:bookmarkStart w:id="71" w:name="_Toc204235432"/>
      <w:r w:rsidRPr="003B47BE">
        <w:rPr>
          <w:b w:val="0"/>
          <w:szCs w:val="20"/>
          <w:lang w:val="sl-SI"/>
        </w:rPr>
        <w:t>Ugotovitve inšpektor</w:t>
      </w:r>
      <w:r>
        <w:rPr>
          <w:b w:val="0"/>
          <w:szCs w:val="20"/>
          <w:lang w:val="sl-SI"/>
        </w:rPr>
        <w:t>ice</w:t>
      </w:r>
      <w:bookmarkEnd w:id="71"/>
    </w:p>
    <w:p w14:paraId="22FEF865" w14:textId="77777777" w:rsidR="00CF2C51" w:rsidRDefault="00CF2C51" w:rsidP="00CF2C51">
      <w:pPr>
        <w:pStyle w:val="ZADEVA"/>
        <w:tabs>
          <w:tab w:val="clear" w:pos="1701"/>
          <w:tab w:val="left" w:pos="0"/>
        </w:tabs>
        <w:ind w:left="0" w:firstLine="0"/>
        <w:jc w:val="both"/>
        <w:rPr>
          <w:b w:val="0"/>
          <w:szCs w:val="20"/>
          <w:lang w:val="sl-SI"/>
        </w:rPr>
      </w:pPr>
    </w:p>
    <w:p w14:paraId="2A8C11D6" w14:textId="127619FC" w:rsidR="00CF2C51" w:rsidRPr="00D858EA" w:rsidRDefault="00CF2C51" w:rsidP="00CF2C51">
      <w:pPr>
        <w:pStyle w:val="ZADEVA"/>
        <w:tabs>
          <w:tab w:val="clear" w:pos="1701"/>
          <w:tab w:val="left" w:pos="0"/>
        </w:tabs>
        <w:ind w:left="0" w:firstLine="0"/>
        <w:jc w:val="both"/>
        <w:rPr>
          <w:b w:val="0"/>
          <w:szCs w:val="20"/>
          <w:lang w:val="sl-SI"/>
        </w:rPr>
      </w:pPr>
      <w:r w:rsidRPr="00D858EA">
        <w:rPr>
          <w:b w:val="0"/>
          <w:szCs w:val="20"/>
          <w:lang w:val="sl-SI"/>
        </w:rPr>
        <w:t>Javn</w:t>
      </w:r>
      <w:r w:rsidR="00AE780C" w:rsidRPr="00D858EA">
        <w:rPr>
          <w:b w:val="0"/>
          <w:szCs w:val="20"/>
          <w:lang w:val="sl-SI"/>
        </w:rPr>
        <w:t>i</w:t>
      </w:r>
      <w:r w:rsidRPr="00D858EA">
        <w:rPr>
          <w:b w:val="0"/>
          <w:szCs w:val="20"/>
          <w:lang w:val="sl-SI"/>
        </w:rPr>
        <w:t xml:space="preserve"> uslužben</w:t>
      </w:r>
      <w:r w:rsidR="00AE780C" w:rsidRPr="00D858EA">
        <w:rPr>
          <w:b w:val="0"/>
          <w:szCs w:val="20"/>
          <w:lang w:val="sl-SI"/>
        </w:rPr>
        <w:t>ec</w:t>
      </w:r>
      <w:r w:rsidRPr="00D858EA">
        <w:rPr>
          <w:b w:val="0"/>
          <w:szCs w:val="20"/>
          <w:lang w:val="sl-SI"/>
        </w:rPr>
        <w:t xml:space="preserve"> je pogodbo o zaposlitvi za prehod na ZSTSPJS podpisal dne </w:t>
      </w:r>
      <w:r w:rsidR="00D858EA" w:rsidRPr="00D858EA">
        <w:rPr>
          <w:b w:val="0"/>
          <w:szCs w:val="20"/>
          <w:lang w:val="sl-SI"/>
        </w:rPr>
        <w:t>10</w:t>
      </w:r>
      <w:r w:rsidRPr="00D858EA">
        <w:rPr>
          <w:b w:val="0"/>
          <w:szCs w:val="20"/>
          <w:lang w:val="sl-SI"/>
        </w:rPr>
        <w:t xml:space="preserve">. </w:t>
      </w:r>
      <w:r w:rsidR="00D858EA" w:rsidRPr="00D858EA">
        <w:rPr>
          <w:b w:val="0"/>
          <w:szCs w:val="20"/>
          <w:lang w:val="sl-SI"/>
        </w:rPr>
        <w:t>2</w:t>
      </w:r>
      <w:r w:rsidRPr="00D858EA">
        <w:rPr>
          <w:b w:val="0"/>
          <w:szCs w:val="20"/>
          <w:lang w:val="sl-SI"/>
        </w:rPr>
        <w:t xml:space="preserve">. 2025, kar je po roku iz prvega odstavka 99. člena ZSTSPJS (31. 12. 2024). </w:t>
      </w:r>
    </w:p>
    <w:p w14:paraId="5A94FBBC" w14:textId="77777777" w:rsidR="00CF2C51" w:rsidRPr="00D858EA" w:rsidRDefault="00CF2C51" w:rsidP="00CF2C51">
      <w:pPr>
        <w:pStyle w:val="ZADEVA"/>
        <w:tabs>
          <w:tab w:val="clear" w:pos="1701"/>
          <w:tab w:val="left" w:pos="0"/>
        </w:tabs>
        <w:ind w:left="0" w:firstLine="0"/>
        <w:jc w:val="both"/>
        <w:rPr>
          <w:b w:val="0"/>
          <w:szCs w:val="20"/>
          <w:lang w:val="sl-SI"/>
        </w:rPr>
      </w:pPr>
    </w:p>
    <w:p w14:paraId="208A2F98" w14:textId="65B53810" w:rsidR="00CF2C51" w:rsidRDefault="00CF2C51" w:rsidP="00CF2C51">
      <w:pPr>
        <w:pStyle w:val="ZADEVA"/>
        <w:tabs>
          <w:tab w:val="clear" w:pos="1701"/>
          <w:tab w:val="left" w:pos="0"/>
        </w:tabs>
        <w:ind w:left="0" w:firstLine="0"/>
        <w:jc w:val="both"/>
        <w:rPr>
          <w:b w:val="0"/>
          <w:szCs w:val="20"/>
          <w:lang w:val="sl-SI"/>
        </w:rPr>
      </w:pPr>
      <w:r w:rsidRPr="00D858EA">
        <w:rPr>
          <w:b w:val="0"/>
          <w:szCs w:val="20"/>
          <w:lang w:val="sl-SI"/>
        </w:rPr>
        <w:t>Javn</w:t>
      </w:r>
      <w:r w:rsidR="00AE780C" w:rsidRPr="00D858EA">
        <w:rPr>
          <w:b w:val="0"/>
          <w:szCs w:val="20"/>
          <w:lang w:val="sl-SI"/>
        </w:rPr>
        <w:t>i</w:t>
      </w:r>
      <w:r w:rsidRPr="00D858EA">
        <w:rPr>
          <w:b w:val="0"/>
          <w:szCs w:val="20"/>
          <w:lang w:val="sl-SI"/>
        </w:rPr>
        <w:t xml:space="preserve"> uslužben</w:t>
      </w:r>
      <w:r w:rsidR="00AE780C" w:rsidRPr="00D858EA">
        <w:rPr>
          <w:b w:val="0"/>
          <w:szCs w:val="20"/>
          <w:lang w:val="sl-SI"/>
        </w:rPr>
        <w:t>ec</w:t>
      </w:r>
      <w:r w:rsidRPr="00D858EA">
        <w:rPr>
          <w:b w:val="0"/>
          <w:szCs w:val="20"/>
          <w:lang w:val="sl-SI"/>
        </w:rPr>
        <w:t xml:space="preserve"> je pogodbo o zaposlitvi za dopolnilno delo za prehod na ZSTSPJS podpisal dne 1</w:t>
      </w:r>
      <w:r w:rsidR="00AE780C" w:rsidRPr="00D858EA">
        <w:rPr>
          <w:b w:val="0"/>
          <w:szCs w:val="20"/>
          <w:lang w:val="sl-SI"/>
        </w:rPr>
        <w:t>4</w:t>
      </w:r>
      <w:r w:rsidRPr="00D858EA">
        <w:rPr>
          <w:b w:val="0"/>
          <w:szCs w:val="20"/>
          <w:lang w:val="sl-SI"/>
        </w:rPr>
        <w:t xml:space="preserve">. </w:t>
      </w:r>
      <w:r w:rsidR="00AE780C" w:rsidRPr="00D858EA">
        <w:rPr>
          <w:b w:val="0"/>
          <w:szCs w:val="20"/>
          <w:lang w:val="sl-SI"/>
        </w:rPr>
        <w:t>4</w:t>
      </w:r>
      <w:r w:rsidRPr="00D858EA">
        <w:rPr>
          <w:b w:val="0"/>
          <w:szCs w:val="20"/>
          <w:lang w:val="sl-SI"/>
        </w:rPr>
        <w:t>. 2025, kar je po roku iz prvega odstavka 99. člena ZSTSPJS (31. 12. 2024).</w:t>
      </w:r>
    </w:p>
    <w:p w14:paraId="5F558072" w14:textId="77777777" w:rsidR="00CF2C51" w:rsidRDefault="00CF2C51" w:rsidP="00CF2C51">
      <w:pPr>
        <w:pStyle w:val="ZADEVA"/>
        <w:tabs>
          <w:tab w:val="clear" w:pos="1701"/>
          <w:tab w:val="left" w:pos="0"/>
        </w:tabs>
        <w:ind w:left="0" w:firstLine="0"/>
        <w:jc w:val="both"/>
        <w:rPr>
          <w:b w:val="0"/>
          <w:bCs/>
          <w:color w:val="000000"/>
          <w:szCs w:val="20"/>
          <w:lang w:val="sl-SI" w:eastAsia="sl-SI"/>
        </w:rPr>
      </w:pPr>
    </w:p>
    <w:p w14:paraId="397108E1" w14:textId="2CAF0951" w:rsidR="00D83728" w:rsidRPr="0019401D" w:rsidRDefault="00AE780C" w:rsidP="00D83728">
      <w:pPr>
        <w:pStyle w:val="ZADEVA"/>
        <w:tabs>
          <w:tab w:val="clear" w:pos="1701"/>
          <w:tab w:val="left" w:pos="0"/>
        </w:tabs>
        <w:ind w:left="0" w:firstLine="0"/>
        <w:jc w:val="both"/>
        <w:rPr>
          <w:b w:val="0"/>
          <w:szCs w:val="20"/>
          <w:lang w:val="sl-SI"/>
        </w:rPr>
      </w:pPr>
      <w:r>
        <w:rPr>
          <w:b w:val="0"/>
          <w:szCs w:val="20"/>
          <w:lang w:val="sl-SI"/>
        </w:rPr>
        <w:t>PF je</w:t>
      </w:r>
      <w:r>
        <w:rPr>
          <w:b w:val="0"/>
          <w:bCs/>
          <w:color w:val="000000"/>
          <w:szCs w:val="20"/>
          <w:lang w:val="sl-SI" w:eastAsia="sl-SI"/>
        </w:rPr>
        <w:t xml:space="preserve"> v 13. členu obeh pogodb nepravilno določila plačni razred za prevedbo delovnega mesta v višini 50. plačnega razreda (pravilno: 54) in prevedeni plačni razred delovnega mesta v višini 54. plačnega razreda (pravilno: 39)  ter  višino posameznih obrokov (od 3. do 6. obroka). </w:t>
      </w:r>
      <w:r w:rsidR="00D83728" w:rsidRPr="0019401D">
        <w:rPr>
          <w:b w:val="0"/>
          <w:szCs w:val="20"/>
          <w:lang w:val="sl-SI"/>
        </w:rPr>
        <w:t xml:space="preserve">Ne glede na navedeno nepravilnost pa </w:t>
      </w:r>
      <w:r w:rsidR="00D83728">
        <w:rPr>
          <w:b w:val="0"/>
          <w:szCs w:val="20"/>
          <w:lang w:val="sl-SI"/>
        </w:rPr>
        <w:t>je javni uslužbenec na delovnem mestu D019007 visokošolski učitelj – izredni profesor pravilno uvrščen v 46. plačni razred, ima pravilno določeno razliko v osnovni plači po in pred prevedbo, osnovna plača skozi prehodno obdobje pa je pravilno določena.</w:t>
      </w:r>
    </w:p>
    <w:p w14:paraId="6BE48938" w14:textId="77777777" w:rsidR="00D83728" w:rsidRDefault="00D83728" w:rsidP="00CF2C51">
      <w:pPr>
        <w:pStyle w:val="ZADEVA"/>
        <w:tabs>
          <w:tab w:val="clear" w:pos="1701"/>
          <w:tab w:val="left" w:pos="0"/>
        </w:tabs>
        <w:ind w:left="0" w:firstLine="0"/>
        <w:jc w:val="both"/>
        <w:rPr>
          <w:b w:val="0"/>
          <w:bCs/>
          <w:color w:val="000000"/>
          <w:szCs w:val="20"/>
          <w:lang w:val="sl-SI" w:eastAsia="sl-SI"/>
        </w:rPr>
      </w:pPr>
    </w:p>
    <w:p w14:paraId="1539302F" w14:textId="77777777" w:rsidR="00CF2C51" w:rsidRDefault="00CF2C51" w:rsidP="008477B2">
      <w:pPr>
        <w:pStyle w:val="ZADEVA"/>
        <w:tabs>
          <w:tab w:val="clear" w:pos="1701"/>
          <w:tab w:val="left" w:pos="0"/>
        </w:tabs>
        <w:ind w:left="0" w:firstLine="0"/>
        <w:jc w:val="both"/>
        <w:rPr>
          <w:b w:val="0"/>
          <w:bCs/>
          <w:color w:val="000000"/>
          <w:szCs w:val="20"/>
          <w:lang w:val="sl-SI" w:eastAsia="sl-SI"/>
        </w:rPr>
      </w:pPr>
    </w:p>
    <w:p w14:paraId="57B4A113" w14:textId="4AED7F26" w:rsidR="00D31CEE" w:rsidRPr="00AE6111" w:rsidRDefault="00D31CEE" w:rsidP="00D31CEE">
      <w:pPr>
        <w:pStyle w:val="ZADEVA"/>
        <w:numPr>
          <w:ilvl w:val="1"/>
          <w:numId w:val="8"/>
        </w:numPr>
        <w:tabs>
          <w:tab w:val="clear" w:pos="1701"/>
          <w:tab w:val="left" w:pos="0"/>
        </w:tabs>
        <w:suppressAutoHyphens w:val="0"/>
        <w:spacing w:line="240" w:lineRule="auto"/>
        <w:jc w:val="both"/>
        <w:outlineLvl w:val="1"/>
        <w:rPr>
          <w:bCs/>
          <w:szCs w:val="20"/>
          <w:lang w:val="sl-SI"/>
        </w:rPr>
      </w:pPr>
      <w:bookmarkStart w:id="72" w:name="_Toc204235433"/>
      <w:r w:rsidRPr="00AE6111">
        <w:rPr>
          <w:bCs/>
          <w:szCs w:val="20"/>
          <w:lang w:val="sl-SI"/>
        </w:rPr>
        <w:t>Javn</w:t>
      </w:r>
      <w:r>
        <w:rPr>
          <w:bCs/>
          <w:szCs w:val="20"/>
          <w:lang w:val="sl-SI"/>
        </w:rPr>
        <w:t>i</w:t>
      </w:r>
      <w:r w:rsidRPr="00AE6111">
        <w:rPr>
          <w:bCs/>
          <w:szCs w:val="20"/>
          <w:lang w:val="sl-SI"/>
        </w:rPr>
        <w:t xml:space="preserve"> uslužben</w:t>
      </w:r>
      <w:r>
        <w:rPr>
          <w:bCs/>
          <w:szCs w:val="20"/>
          <w:lang w:val="sl-SI"/>
        </w:rPr>
        <w:t>ec</w:t>
      </w:r>
      <w:r w:rsidRPr="00AE6111">
        <w:rPr>
          <w:bCs/>
          <w:szCs w:val="20"/>
          <w:lang w:val="sl-SI"/>
        </w:rPr>
        <w:t xml:space="preserve"> </w:t>
      </w:r>
      <w:bookmarkEnd w:id="72"/>
      <w:r w:rsidR="00D226CB">
        <w:rPr>
          <w:bCs/>
          <w:szCs w:val="20"/>
          <w:lang w:val="sl-SI"/>
        </w:rPr>
        <w:t>█</w:t>
      </w:r>
    </w:p>
    <w:p w14:paraId="47944578" w14:textId="77777777" w:rsidR="00D31CEE" w:rsidRDefault="00D31CEE" w:rsidP="00D31CEE">
      <w:pPr>
        <w:pStyle w:val="ZADEVA"/>
        <w:tabs>
          <w:tab w:val="clear" w:pos="1701"/>
          <w:tab w:val="left" w:pos="0"/>
        </w:tabs>
        <w:suppressAutoHyphens w:val="0"/>
        <w:spacing w:line="240" w:lineRule="auto"/>
        <w:ind w:left="360" w:firstLine="0"/>
        <w:jc w:val="both"/>
        <w:outlineLvl w:val="1"/>
        <w:rPr>
          <w:b w:val="0"/>
          <w:szCs w:val="20"/>
          <w:lang w:val="sl-SI"/>
        </w:rPr>
      </w:pPr>
    </w:p>
    <w:p w14:paraId="1E39F831" w14:textId="544F6729" w:rsidR="00D31CEE" w:rsidRDefault="00D31CEE" w:rsidP="00D31CEE">
      <w:pPr>
        <w:pStyle w:val="ZADEVA"/>
        <w:tabs>
          <w:tab w:val="clear" w:pos="1701"/>
          <w:tab w:val="left" w:pos="0"/>
        </w:tabs>
        <w:ind w:left="0" w:firstLine="0"/>
        <w:jc w:val="both"/>
        <w:rPr>
          <w:b w:val="0"/>
          <w:bCs/>
          <w:color w:val="000000"/>
          <w:szCs w:val="20"/>
          <w:lang w:val="sl-SI" w:eastAsia="sl-SI"/>
        </w:rPr>
      </w:pPr>
      <w:r>
        <w:rPr>
          <w:b w:val="0"/>
          <w:szCs w:val="20"/>
          <w:lang w:val="sl-SI"/>
        </w:rPr>
        <w:t xml:space="preserve">Javni uslužbenec </w:t>
      </w:r>
      <w:r w:rsidR="00D226CB">
        <w:rPr>
          <w:b w:val="0"/>
          <w:szCs w:val="20"/>
          <w:lang w:val="sl-SI"/>
        </w:rPr>
        <w:t>█</w:t>
      </w:r>
      <w:r>
        <w:rPr>
          <w:b w:val="0"/>
          <w:szCs w:val="20"/>
          <w:lang w:val="sl-SI"/>
        </w:rPr>
        <w:t xml:space="preserve">, </w:t>
      </w:r>
      <w:r w:rsidR="00D226CB">
        <w:rPr>
          <w:b w:val="0"/>
          <w:szCs w:val="20"/>
          <w:lang w:val="sl-SI"/>
        </w:rPr>
        <w:t>█</w:t>
      </w:r>
      <w:r w:rsidRPr="00264087">
        <w:rPr>
          <w:rStyle w:val="Sprotnaopomba-sklic"/>
          <w:b w:val="0"/>
          <w:bCs/>
          <w:szCs w:val="20"/>
        </w:rPr>
        <w:footnoteReference w:id="36"/>
      </w:r>
      <w:r>
        <w:rPr>
          <w:b w:val="0"/>
          <w:bCs/>
          <w:color w:val="000000"/>
          <w:szCs w:val="20"/>
          <w:lang w:val="sl-SI" w:eastAsia="sl-SI"/>
        </w:rPr>
        <w:t xml:space="preserve">, je imel na dan 31. 12. 2024 </w:t>
      </w:r>
      <w:r w:rsidR="00D226CB">
        <w:rPr>
          <w:b w:val="0"/>
          <w:bCs/>
          <w:color w:val="000000"/>
          <w:szCs w:val="20"/>
          <w:lang w:val="sl-SI" w:eastAsia="sl-SI"/>
        </w:rPr>
        <w:t>█</w:t>
      </w:r>
      <w:r>
        <w:rPr>
          <w:b w:val="0"/>
          <w:bCs/>
          <w:color w:val="000000"/>
          <w:szCs w:val="20"/>
          <w:lang w:val="sl-SI" w:eastAsia="sl-SI"/>
        </w:rPr>
        <w:t xml:space="preserve"> delovne dobe.</w:t>
      </w:r>
    </w:p>
    <w:p w14:paraId="30F34359" w14:textId="77777777" w:rsidR="00D31CEE" w:rsidRDefault="00D31CEE" w:rsidP="00D31CEE">
      <w:pPr>
        <w:pStyle w:val="ZADEVA"/>
        <w:tabs>
          <w:tab w:val="clear" w:pos="1701"/>
          <w:tab w:val="left" w:pos="0"/>
        </w:tabs>
        <w:ind w:left="0" w:firstLine="0"/>
        <w:jc w:val="both"/>
        <w:rPr>
          <w:b w:val="0"/>
          <w:bCs/>
          <w:color w:val="000000"/>
          <w:szCs w:val="20"/>
          <w:lang w:val="sl-SI" w:eastAsia="sl-SI"/>
        </w:rPr>
      </w:pPr>
    </w:p>
    <w:p w14:paraId="7F6B751C" w14:textId="77777777" w:rsidR="00D31CEE" w:rsidRPr="00CB6A50" w:rsidRDefault="00D31CEE" w:rsidP="00D31CEE">
      <w:pPr>
        <w:pStyle w:val="ZADEVA"/>
        <w:numPr>
          <w:ilvl w:val="2"/>
          <w:numId w:val="8"/>
        </w:numPr>
        <w:tabs>
          <w:tab w:val="clear" w:pos="1701"/>
          <w:tab w:val="left" w:pos="0"/>
        </w:tabs>
        <w:suppressAutoHyphens w:val="0"/>
        <w:jc w:val="both"/>
        <w:outlineLvl w:val="2"/>
        <w:rPr>
          <w:b w:val="0"/>
          <w:szCs w:val="20"/>
          <w:lang w:val="sl-SI"/>
        </w:rPr>
      </w:pPr>
      <w:bookmarkStart w:id="73" w:name="_Toc204235434"/>
      <w:r>
        <w:rPr>
          <w:b w:val="0"/>
          <w:szCs w:val="20"/>
          <w:lang w:val="sl-SI"/>
        </w:rPr>
        <w:t>Pogodba o zaposlitvi (do 31. 12. 2024)</w:t>
      </w:r>
      <w:bookmarkEnd w:id="73"/>
    </w:p>
    <w:p w14:paraId="51B1AC6C" w14:textId="77777777" w:rsidR="00D31CEE" w:rsidRDefault="00D31CEE" w:rsidP="008477B2">
      <w:pPr>
        <w:pStyle w:val="ZADEVA"/>
        <w:tabs>
          <w:tab w:val="clear" w:pos="1701"/>
          <w:tab w:val="left" w:pos="0"/>
        </w:tabs>
        <w:ind w:left="0" w:firstLine="0"/>
        <w:jc w:val="both"/>
        <w:rPr>
          <w:b w:val="0"/>
          <w:bCs/>
          <w:color w:val="000000"/>
          <w:szCs w:val="20"/>
          <w:lang w:val="sl-SI" w:eastAsia="sl-SI"/>
        </w:rPr>
      </w:pPr>
    </w:p>
    <w:p w14:paraId="12AF3AD4" w14:textId="6C3A6D92" w:rsidR="0045272F" w:rsidRDefault="0045272F" w:rsidP="0045272F">
      <w:pPr>
        <w:pStyle w:val="ZADEVA"/>
        <w:tabs>
          <w:tab w:val="clear" w:pos="1701"/>
          <w:tab w:val="left" w:pos="0"/>
        </w:tabs>
        <w:ind w:left="0" w:firstLine="0"/>
        <w:jc w:val="both"/>
        <w:rPr>
          <w:b w:val="0"/>
          <w:szCs w:val="20"/>
          <w:lang w:val="sl-SI"/>
        </w:rPr>
      </w:pPr>
      <w:r>
        <w:rPr>
          <w:b w:val="0"/>
          <w:bCs/>
          <w:color w:val="000000"/>
          <w:szCs w:val="20"/>
          <w:lang w:val="sl-SI" w:eastAsia="sl-SI"/>
        </w:rPr>
        <w:t xml:space="preserve">Pred prehodom na nov plačni sistem je javni uslužbenec </w:t>
      </w:r>
      <w:r w:rsidR="00D226CB">
        <w:rPr>
          <w:b w:val="0"/>
          <w:bCs/>
          <w:color w:val="000000"/>
          <w:szCs w:val="20"/>
          <w:lang w:val="sl-SI" w:eastAsia="sl-SI"/>
        </w:rPr>
        <w:t>█</w:t>
      </w:r>
      <w:r>
        <w:rPr>
          <w:b w:val="0"/>
          <w:bCs/>
          <w:color w:val="000000"/>
          <w:szCs w:val="20"/>
          <w:lang w:val="sl-SI" w:eastAsia="sl-SI"/>
        </w:rPr>
        <w:t xml:space="preserve"> zasedal delovno mesto D011001 asistent v nazivu asistent z doktoratom, ki se je izvajalo v razponu od 44. do 49. plačnega razreda. Javni uslužbenec je bil na navedenem delovnem mestu uvrščen v začetni 44. plačni razred </w:t>
      </w:r>
      <w:r w:rsidRPr="0045272F">
        <w:rPr>
          <w:b w:val="0"/>
          <w:bCs/>
          <w:color w:val="000000"/>
          <w:szCs w:val="20"/>
          <w:lang w:val="sl-SI" w:eastAsia="sl-SI"/>
        </w:rPr>
        <w:t>naziva</w:t>
      </w:r>
      <w:r w:rsidRPr="0045272F">
        <w:rPr>
          <w:rStyle w:val="Sprotnaopomba-sklic"/>
          <w:b w:val="0"/>
          <w:bCs/>
          <w:szCs w:val="20"/>
        </w:rPr>
        <w:footnoteReference w:id="37"/>
      </w:r>
      <w:r w:rsidRPr="0045272F">
        <w:rPr>
          <w:b w:val="0"/>
          <w:bCs/>
          <w:color w:val="000000"/>
          <w:szCs w:val="20"/>
          <w:lang w:val="sl-SI" w:eastAsia="sl-SI"/>
        </w:rPr>
        <w:t>.  Delovno</w:t>
      </w:r>
      <w:r>
        <w:rPr>
          <w:b w:val="0"/>
          <w:bCs/>
          <w:color w:val="000000"/>
          <w:szCs w:val="20"/>
          <w:lang w:val="sl-SI" w:eastAsia="sl-SI"/>
        </w:rPr>
        <w:t xml:space="preserve"> mesto </w:t>
      </w:r>
      <w:r w:rsidR="00D83728">
        <w:rPr>
          <w:b w:val="0"/>
          <w:bCs/>
          <w:color w:val="000000"/>
          <w:szCs w:val="20"/>
          <w:lang w:val="sl-SI" w:eastAsia="sl-SI"/>
        </w:rPr>
        <w:t xml:space="preserve">D011001 asistent v nazivu asistent z doktoratom </w:t>
      </w:r>
      <w:r>
        <w:rPr>
          <w:b w:val="0"/>
          <w:bCs/>
          <w:color w:val="000000"/>
          <w:szCs w:val="20"/>
          <w:lang w:val="sl-SI" w:eastAsia="sl-SI"/>
        </w:rPr>
        <w:t>je bilo povzeto iz Kolektivne pogodbe za dejavnost vzgoje in izobraževanja</w:t>
      </w:r>
      <w:r>
        <w:rPr>
          <w:b w:val="0"/>
          <w:szCs w:val="20"/>
          <w:lang w:val="sl-SI"/>
        </w:rPr>
        <w:t xml:space="preserve">. </w:t>
      </w:r>
    </w:p>
    <w:p w14:paraId="2F2134A3" w14:textId="77777777" w:rsidR="0045272F" w:rsidRDefault="0045272F" w:rsidP="0045272F">
      <w:pPr>
        <w:pStyle w:val="ZADEVA"/>
        <w:tabs>
          <w:tab w:val="clear" w:pos="1701"/>
          <w:tab w:val="left" w:pos="0"/>
        </w:tabs>
        <w:ind w:left="0" w:firstLine="0"/>
        <w:jc w:val="both"/>
        <w:rPr>
          <w:b w:val="0"/>
          <w:color w:val="000000"/>
          <w:szCs w:val="20"/>
          <w:lang w:val="sl-SI" w:eastAsia="sl-SI"/>
        </w:rPr>
      </w:pPr>
    </w:p>
    <w:p w14:paraId="7D3524D1" w14:textId="12557BB9" w:rsidR="00D858EA" w:rsidRDefault="00D858EA" w:rsidP="00D858E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Javni uslužbenec </w:t>
      </w:r>
      <w:r w:rsidR="00D226CB">
        <w:rPr>
          <w:b w:val="0"/>
          <w:bCs/>
          <w:color w:val="000000"/>
          <w:szCs w:val="20"/>
          <w:lang w:val="sl-SI" w:eastAsia="sl-SI"/>
        </w:rPr>
        <w:t>█</w:t>
      </w:r>
      <w:r>
        <w:rPr>
          <w:b w:val="0"/>
          <w:bCs/>
          <w:color w:val="000000"/>
          <w:szCs w:val="20"/>
          <w:lang w:val="sl-SI" w:eastAsia="sl-SI"/>
        </w:rPr>
        <w:t xml:space="preserve"> je opravljal tudi dopolnilno delo pri istem delodajalcu </w:t>
      </w:r>
      <w:r w:rsidR="00D83728">
        <w:rPr>
          <w:b w:val="0"/>
          <w:bCs/>
          <w:color w:val="000000"/>
          <w:szCs w:val="20"/>
          <w:lang w:val="sl-SI" w:eastAsia="sl-SI"/>
        </w:rPr>
        <w:t xml:space="preserve">s krajšim delovnim časom </w:t>
      </w:r>
      <w:r>
        <w:rPr>
          <w:b w:val="0"/>
          <w:bCs/>
          <w:color w:val="000000"/>
          <w:szCs w:val="20"/>
          <w:lang w:val="sl-SI" w:eastAsia="sl-SI"/>
        </w:rPr>
        <w:t xml:space="preserve">in bil na delovnem mestu </w:t>
      </w:r>
      <w:r w:rsidR="00D83728">
        <w:rPr>
          <w:b w:val="0"/>
          <w:bCs/>
          <w:color w:val="000000"/>
          <w:szCs w:val="20"/>
          <w:lang w:val="sl-SI" w:eastAsia="sl-SI"/>
        </w:rPr>
        <w:t>D011001 asistent v nazivu asistent z doktoratom</w:t>
      </w:r>
      <w:r>
        <w:rPr>
          <w:b w:val="0"/>
          <w:bCs/>
          <w:color w:val="000000"/>
          <w:szCs w:val="20"/>
          <w:lang w:val="sl-SI" w:eastAsia="sl-SI"/>
        </w:rPr>
        <w:t xml:space="preserve"> uvrščen v </w:t>
      </w:r>
      <w:r w:rsidR="00D83728">
        <w:rPr>
          <w:b w:val="0"/>
          <w:bCs/>
          <w:color w:val="000000"/>
          <w:szCs w:val="20"/>
          <w:lang w:val="sl-SI" w:eastAsia="sl-SI"/>
        </w:rPr>
        <w:t>44</w:t>
      </w:r>
      <w:r>
        <w:rPr>
          <w:b w:val="0"/>
          <w:bCs/>
          <w:color w:val="000000"/>
          <w:szCs w:val="20"/>
          <w:lang w:val="sl-SI" w:eastAsia="sl-SI"/>
        </w:rPr>
        <w:t>. plačni razred</w:t>
      </w:r>
      <w:r w:rsidRPr="00264087">
        <w:rPr>
          <w:rStyle w:val="Sprotnaopomba-sklic"/>
          <w:b w:val="0"/>
          <w:bCs/>
          <w:szCs w:val="20"/>
        </w:rPr>
        <w:footnoteReference w:id="38"/>
      </w:r>
      <w:r w:rsidRPr="00264087">
        <w:rPr>
          <w:b w:val="0"/>
          <w:bCs/>
          <w:color w:val="000000"/>
          <w:szCs w:val="20"/>
          <w:lang w:val="sl-SI" w:eastAsia="sl-SI"/>
        </w:rPr>
        <w:t>.</w:t>
      </w:r>
    </w:p>
    <w:p w14:paraId="3FA0F634" w14:textId="77777777" w:rsidR="00D858EA" w:rsidRDefault="00D858EA" w:rsidP="0045272F">
      <w:pPr>
        <w:pStyle w:val="ZADEVA"/>
        <w:tabs>
          <w:tab w:val="clear" w:pos="1701"/>
          <w:tab w:val="left" w:pos="0"/>
        </w:tabs>
        <w:ind w:left="0" w:firstLine="0"/>
        <w:jc w:val="both"/>
        <w:rPr>
          <w:b w:val="0"/>
          <w:color w:val="000000"/>
          <w:szCs w:val="20"/>
          <w:lang w:val="sl-SI" w:eastAsia="sl-SI"/>
        </w:rPr>
      </w:pPr>
    </w:p>
    <w:p w14:paraId="2561911B" w14:textId="4AA5EE6E" w:rsidR="0045272F" w:rsidRPr="003B47BE" w:rsidRDefault="0045272F" w:rsidP="0045272F">
      <w:pPr>
        <w:pStyle w:val="ZADEVA"/>
        <w:numPr>
          <w:ilvl w:val="2"/>
          <w:numId w:val="8"/>
        </w:numPr>
        <w:tabs>
          <w:tab w:val="clear" w:pos="1701"/>
          <w:tab w:val="left" w:pos="0"/>
        </w:tabs>
        <w:suppressAutoHyphens w:val="0"/>
        <w:jc w:val="both"/>
        <w:outlineLvl w:val="2"/>
        <w:rPr>
          <w:b w:val="0"/>
          <w:szCs w:val="20"/>
          <w:lang w:val="sl-SI"/>
        </w:rPr>
      </w:pPr>
      <w:bookmarkStart w:id="74" w:name="_Toc204235435"/>
      <w:r w:rsidRPr="003B47BE">
        <w:rPr>
          <w:b w:val="0"/>
          <w:szCs w:val="20"/>
          <w:lang w:val="sl-SI"/>
        </w:rPr>
        <w:t>P</w:t>
      </w:r>
      <w:r>
        <w:rPr>
          <w:b w:val="0"/>
          <w:szCs w:val="20"/>
          <w:lang w:val="sl-SI"/>
        </w:rPr>
        <w:t>ogodba o zaposlitvi (od 1. 1. 2025 dalje)</w:t>
      </w:r>
      <w:bookmarkEnd w:id="74"/>
    </w:p>
    <w:p w14:paraId="2B087B32" w14:textId="77777777" w:rsidR="0045272F" w:rsidRDefault="0045272F" w:rsidP="0045272F">
      <w:pPr>
        <w:jc w:val="both"/>
        <w:rPr>
          <w:iCs/>
          <w:color w:val="000000"/>
          <w:szCs w:val="20"/>
        </w:rPr>
      </w:pPr>
    </w:p>
    <w:p w14:paraId="7F6B0474" w14:textId="762AF69C" w:rsidR="0045272F" w:rsidRPr="00ED4B47" w:rsidRDefault="0045272F" w:rsidP="0045272F">
      <w:pPr>
        <w:jc w:val="both"/>
        <w:rPr>
          <w:iCs/>
          <w:color w:val="000000"/>
          <w:szCs w:val="20"/>
        </w:rPr>
      </w:pPr>
      <w:r>
        <w:rPr>
          <w:iCs/>
          <w:color w:val="000000"/>
          <w:szCs w:val="20"/>
        </w:rPr>
        <w:t xml:space="preserve">Na podlagi priloge 5 Aneksa h KPDVI je bilo delovno </w:t>
      </w:r>
      <w:r w:rsidRPr="00ED4B47">
        <w:rPr>
          <w:iCs/>
          <w:color w:val="000000"/>
          <w:szCs w:val="20"/>
        </w:rPr>
        <w:t xml:space="preserve">mesto </w:t>
      </w:r>
      <w:r>
        <w:rPr>
          <w:iCs/>
          <w:color w:val="000000"/>
          <w:szCs w:val="20"/>
        </w:rPr>
        <w:t>D010001 asistent v nazivu asistent z doktoratom ukinjeno in določeno novo delovno mesto s šifro D019003 asistent z doktoratom v nazivu asistent z doktoratom, ki je</w:t>
      </w:r>
      <w:r w:rsidRPr="00ED4B47">
        <w:rPr>
          <w:color w:val="000000"/>
          <w:szCs w:val="20"/>
          <w:lang w:eastAsia="sl-SI"/>
        </w:rPr>
        <w:t xml:space="preserve"> uvrščeno v </w:t>
      </w:r>
      <w:r>
        <w:rPr>
          <w:color w:val="000000"/>
          <w:szCs w:val="20"/>
          <w:lang w:eastAsia="sl-SI"/>
        </w:rPr>
        <w:t>31.</w:t>
      </w:r>
      <w:r w:rsidRPr="00ED4B47">
        <w:rPr>
          <w:color w:val="000000"/>
          <w:szCs w:val="20"/>
          <w:lang w:eastAsia="sl-SI"/>
        </w:rPr>
        <w:t xml:space="preserve"> plačni razred, končni plačni razred pa je </w:t>
      </w:r>
      <w:r>
        <w:rPr>
          <w:color w:val="000000"/>
          <w:szCs w:val="20"/>
          <w:lang w:eastAsia="sl-SI"/>
        </w:rPr>
        <w:t>41</w:t>
      </w:r>
      <w:r w:rsidRPr="00ED4B47">
        <w:rPr>
          <w:color w:val="000000"/>
          <w:szCs w:val="20"/>
          <w:lang w:eastAsia="sl-SI"/>
        </w:rPr>
        <w:t>.</w:t>
      </w:r>
    </w:p>
    <w:p w14:paraId="4796C76F" w14:textId="77777777" w:rsidR="0045272F" w:rsidRDefault="0045272F" w:rsidP="0045272F">
      <w:pPr>
        <w:jc w:val="both"/>
        <w:rPr>
          <w:iCs/>
          <w:color w:val="000000"/>
          <w:szCs w:val="20"/>
        </w:rPr>
      </w:pPr>
    </w:p>
    <w:p w14:paraId="7E6DB95F" w14:textId="6492FD90" w:rsidR="0045272F" w:rsidRPr="000929DB" w:rsidRDefault="0045272F" w:rsidP="0045272F">
      <w:pPr>
        <w:pStyle w:val="ZADEVA"/>
        <w:tabs>
          <w:tab w:val="clear" w:pos="1701"/>
          <w:tab w:val="left" w:pos="0"/>
        </w:tabs>
        <w:ind w:left="0" w:firstLine="0"/>
        <w:jc w:val="both"/>
        <w:rPr>
          <w:b w:val="0"/>
          <w:bCs/>
          <w:iCs/>
          <w:color w:val="000000"/>
          <w:szCs w:val="20"/>
          <w:lang w:val="sl-SI"/>
        </w:rPr>
      </w:pPr>
      <w:r w:rsidRPr="000929DB">
        <w:rPr>
          <w:b w:val="0"/>
          <w:bCs/>
          <w:iCs/>
          <w:color w:val="000000"/>
          <w:szCs w:val="20"/>
          <w:lang w:val="sl-SI"/>
        </w:rPr>
        <w:t xml:space="preserve">Javni uslužbenec je dne </w:t>
      </w:r>
      <w:r w:rsidR="000929DB" w:rsidRPr="000929DB">
        <w:rPr>
          <w:b w:val="0"/>
          <w:bCs/>
          <w:iCs/>
          <w:color w:val="000000"/>
          <w:szCs w:val="20"/>
          <w:lang w:val="sl-SI"/>
        </w:rPr>
        <w:t>7</w:t>
      </w:r>
      <w:r w:rsidRPr="000929DB">
        <w:rPr>
          <w:b w:val="0"/>
          <w:bCs/>
          <w:iCs/>
          <w:color w:val="000000"/>
          <w:szCs w:val="20"/>
          <w:lang w:val="sl-SI"/>
        </w:rPr>
        <w:t>. 2. 2025 podpisal Pogodbo o zaposlitvi</w:t>
      </w:r>
      <w:r w:rsidRPr="000929DB">
        <w:rPr>
          <w:rStyle w:val="Sprotnaopomba-sklic"/>
          <w:b w:val="0"/>
          <w:bCs/>
          <w:szCs w:val="20"/>
          <w:lang w:val="sl-SI"/>
        </w:rPr>
        <w:footnoteReference w:id="39"/>
      </w:r>
      <w:r w:rsidRPr="000929DB">
        <w:rPr>
          <w:b w:val="0"/>
          <w:bCs/>
          <w:iCs/>
          <w:color w:val="000000"/>
          <w:szCs w:val="20"/>
          <w:lang w:val="sl-SI"/>
        </w:rPr>
        <w:t xml:space="preserve">, na podlagi katere je bil v skladu s  96. in 97. členom ZSTSPJS ter 12. členom Aneksa h KPVIZ na delovnem mestu </w:t>
      </w:r>
      <w:r w:rsidR="00AE780C">
        <w:rPr>
          <w:b w:val="0"/>
          <w:bCs/>
          <w:iCs/>
          <w:color w:val="000000"/>
          <w:szCs w:val="20"/>
          <w:lang w:val="sl-SI"/>
        </w:rPr>
        <w:t xml:space="preserve">D019003 </w:t>
      </w:r>
      <w:r w:rsidRPr="000929DB">
        <w:rPr>
          <w:b w:val="0"/>
          <w:bCs/>
          <w:iCs/>
          <w:color w:val="000000"/>
          <w:szCs w:val="20"/>
          <w:lang w:val="sl-SI"/>
        </w:rPr>
        <w:t xml:space="preserve">asistent z doktoratom </w:t>
      </w:r>
      <w:r w:rsidR="00AE780C">
        <w:rPr>
          <w:b w:val="0"/>
          <w:bCs/>
          <w:iCs/>
          <w:color w:val="000000"/>
          <w:szCs w:val="20"/>
          <w:lang w:val="sl-SI"/>
        </w:rPr>
        <w:t>z</w:t>
      </w:r>
      <w:r w:rsidRPr="000929DB">
        <w:rPr>
          <w:b w:val="0"/>
          <w:bCs/>
          <w:iCs/>
          <w:color w:val="000000"/>
          <w:szCs w:val="20"/>
          <w:lang w:val="sl-SI"/>
        </w:rPr>
        <w:t>a polni delovni čas uvrščen v 31. plačni razred (3.043,54 EUR bruto).</w:t>
      </w:r>
    </w:p>
    <w:p w14:paraId="526D7FBA" w14:textId="77777777" w:rsidR="0045272F" w:rsidRPr="000929DB" w:rsidRDefault="0045272F" w:rsidP="0045272F">
      <w:pPr>
        <w:pStyle w:val="ZADEVA"/>
        <w:tabs>
          <w:tab w:val="clear" w:pos="1701"/>
          <w:tab w:val="left" w:pos="0"/>
        </w:tabs>
        <w:ind w:left="0" w:firstLine="0"/>
        <w:jc w:val="both"/>
        <w:rPr>
          <w:b w:val="0"/>
          <w:bCs/>
          <w:iCs/>
          <w:color w:val="000000"/>
          <w:szCs w:val="20"/>
          <w:lang w:val="sl-SI"/>
        </w:rPr>
      </w:pPr>
    </w:p>
    <w:p w14:paraId="4DC9D31E" w14:textId="0E17AF9F" w:rsidR="0045272F" w:rsidRDefault="0045272F" w:rsidP="0045272F">
      <w:pPr>
        <w:pStyle w:val="ZADEVA"/>
        <w:tabs>
          <w:tab w:val="clear" w:pos="1701"/>
          <w:tab w:val="left" w:pos="0"/>
        </w:tabs>
        <w:ind w:left="0" w:firstLine="0"/>
        <w:jc w:val="both"/>
        <w:rPr>
          <w:b w:val="0"/>
          <w:bCs/>
          <w:iCs/>
          <w:color w:val="000000"/>
          <w:szCs w:val="20"/>
          <w:lang w:val="sl-SI"/>
        </w:rPr>
      </w:pPr>
      <w:r w:rsidRPr="000929DB">
        <w:rPr>
          <w:b w:val="0"/>
          <w:bCs/>
          <w:iCs/>
          <w:color w:val="000000"/>
          <w:szCs w:val="20"/>
          <w:lang w:val="sl-SI"/>
        </w:rPr>
        <w:t>Javn</w:t>
      </w:r>
      <w:r w:rsidR="000929DB" w:rsidRPr="000929DB">
        <w:rPr>
          <w:b w:val="0"/>
          <w:bCs/>
          <w:iCs/>
          <w:color w:val="000000"/>
          <w:szCs w:val="20"/>
          <w:lang w:val="sl-SI"/>
        </w:rPr>
        <w:t>i</w:t>
      </w:r>
      <w:r w:rsidRPr="000929DB">
        <w:rPr>
          <w:b w:val="0"/>
          <w:bCs/>
          <w:iCs/>
          <w:color w:val="000000"/>
          <w:szCs w:val="20"/>
          <w:lang w:val="sl-SI"/>
        </w:rPr>
        <w:t xml:space="preserve"> uslužben</w:t>
      </w:r>
      <w:r w:rsidR="000929DB" w:rsidRPr="000929DB">
        <w:rPr>
          <w:b w:val="0"/>
          <w:bCs/>
          <w:iCs/>
          <w:color w:val="000000"/>
          <w:szCs w:val="20"/>
          <w:lang w:val="sl-SI"/>
        </w:rPr>
        <w:t>ec</w:t>
      </w:r>
      <w:r w:rsidRPr="000929DB">
        <w:rPr>
          <w:b w:val="0"/>
          <w:bCs/>
          <w:iCs/>
          <w:color w:val="000000"/>
          <w:szCs w:val="20"/>
          <w:lang w:val="sl-SI"/>
        </w:rPr>
        <w:t xml:space="preserve"> </w:t>
      </w:r>
      <w:r w:rsidR="000929DB" w:rsidRPr="000929DB">
        <w:rPr>
          <w:b w:val="0"/>
          <w:bCs/>
          <w:iCs/>
          <w:color w:val="000000"/>
          <w:szCs w:val="20"/>
          <w:lang w:val="sl-SI"/>
        </w:rPr>
        <w:t>je</w:t>
      </w:r>
      <w:r w:rsidRPr="000929DB">
        <w:rPr>
          <w:b w:val="0"/>
          <w:bCs/>
          <w:iCs/>
          <w:color w:val="000000"/>
          <w:szCs w:val="20"/>
          <w:lang w:val="sl-SI"/>
        </w:rPr>
        <w:t xml:space="preserve"> dne 1</w:t>
      </w:r>
      <w:r w:rsidR="000929DB" w:rsidRPr="000929DB">
        <w:rPr>
          <w:b w:val="0"/>
          <w:bCs/>
          <w:iCs/>
          <w:color w:val="000000"/>
          <w:szCs w:val="20"/>
          <w:lang w:val="sl-SI"/>
        </w:rPr>
        <w:t>0</w:t>
      </w:r>
      <w:r w:rsidRPr="000929DB">
        <w:rPr>
          <w:b w:val="0"/>
          <w:bCs/>
          <w:iCs/>
          <w:color w:val="000000"/>
          <w:szCs w:val="20"/>
          <w:lang w:val="sl-SI"/>
        </w:rPr>
        <w:t>. 3. 2025 podpisal Pogodbo o zaposlitvi za dopolnilno delo</w:t>
      </w:r>
      <w:r w:rsidRPr="000929DB">
        <w:rPr>
          <w:rStyle w:val="Sprotnaopomba-sklic"/>
          <w:b w:val="0"/>
          <w:bCs/>
          <w:szCs w:val="20"/>
          <w:lang w:val="sl-SI"/>
        </w:rPr>
        <w:footnoteReference w:id="40"/>
      </w:r>
      <w:r w:rsidRPr="000929DB">
        <w:rPr>
          <w:b w:val="0"/>
          <w:bCs/>
          <w:iCs/>
          <w:color w:val="000000"/>
          <w:szCs w:val="20"/>
          <w:lang w:val="sl-SI"/>
        </w:rPr>
        <w:t xml:space="preserve">, na podlagi katere je bil na delovnem mestu asistent z doktoratom v obsegu </w:t>
      </w:r>
      <w:r w:rsidR="000929DB" w:rsidRPr="000929DB">
        <w:rPr>
          <w:b w:val="0"/>
          <w:bCs/>
          <w:iCs/>
          <w:color w:val="000000"/>
          <w:szCs w:val="20"/>
          <w:lang w:val="sl-SI"/>
        </w:rPr>
        <w:t>1</w:t>
      </w:r>
      <w:r w:rsidRPr="000929DB">
        <w:rPr>
          <w:b w:val="0"/>
          <w:bCs/>
          <w:iCs/>
          <w:color w:val="000000"/>
          <w:szCs w:val="20"/>
          <w:lang w:val="sl-SI"/>
        </w:rPr>
        <w:t>5% polnega delovnega časa uvrščen v 31. plačni razred (3.043,54 EUR bruto).</w:t>
      </w:r>
    </w:p>
    <w:p w14:paraId="52B509DA" w14:textId="77777777" w:rsidR="0045272F" w:rsidRDefault="0045272F" w:rsidP="0045272F">
      <w:pPr>
        <w:pStyle w:val="ZADEVA"/>
        <w:tabs>
          <w:tab w:val="clear" w:pos="1701"/>
          <w:tab w:val="left" w:pos="0"/>
        </w:tabs>
        <w:ind w:left="0" w:firstLine="0"/>
        <w:jc w:val="both"/>
        <w:rPr>
          <w:b w:val="0"/>
          <w:bCs/>
          <w:iCs/>
          <w:color w:val="000000"/>
          <w:szCs w:val="20"/>
          <w:lang w:val="sl-SI"/>
        </w:rPr>
      </w:pPr>
    </w:p>
    <w:p w14:paraId="147CC9ED" w14:textId="49BFAD64" w:rsidR="000674B9" w:rsidRDefault="000674B9" w:rsidP="000674B9">
      <w:pPr>
        <w:pStyle w:val="ZADEVA"/>
        <w:tabs>
          <w:tab w:val="clear" w:pos="1701"/>
          <w:tab w:val="left" w:pos="0"/>
        </w:tabs>
        <w:ind w:left="0" w:firstLine="0"/>
        <w:jc w:val="both"/>
        <w:rPr>
          <w:b w:val="0"/>
          <w:bCs/>
          <w:iCs/>
          <w:color w:val="000000"/>
          <w:szCs w:val="20"/>
          <w:lang w:val="sl-SI"/>
        </w:rPr>
      </w:pPr>
      <w:r>
        <w:rPr>
          <w:b w:val="0"/>
          <w:bCs/>
          <w:iCs/>
          <w:color w:val="000000"/>
          <w:szCs w:val="20"/>
          <w:lang w:val="sl-SI"/>
        </w:rPr>
        <w:t>V 13. členu obeh pogodb je določeno, da se s 1. 1. 2025 določi plačni razred delovnega mesta asistent z doktoratom na naslednji način:</w:t>
      </w:r>
    </w:p>
    <w:p w14:paraId="125B45CB" w14:textId="77777777" w:rsidR="000674B9" w:rsidRDefault="000674B9" w:rsidP="000674B9">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4531"/>
        <w:gridCol w:w="3963"/>
      </w:tblGrid>
      <w:tr w:rsidR="000674B9" w14:paraId="601BCB69" w14:textId="77777777" w:rsidTr="00411D7C">
        <w:tc>
          <w:tcPr>
            <w:tcW w:w="4531" w:type="dxa"/>
          </w:tcPr>
          <w:p w14:paraId="5291352B" w14:textId="77777777" w:rsidR="000674B9" w:rsidRDefault="000674B9" w:rsidP="00411D7C">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Število PR za odpravo nesorazmerij</w:t>
            </w:r>
          </w:p>
        </w:tc>
        <w:tc>
          <w:tcPr>
            <w:tcW w:w="3963" w:type="dxa"/>
          </w:tcPr>
          <w:p w14:paraId="27B183D8" w14:textId="77777777" w:rsidR="000674B9" w:rsidRDefault="000674B9" w:rsidP="00411D7C">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4</w:t>
            </w:r>
          </w:p>
        </w:tc>
      </w:tr>
      <w:tr w:rsidR="000674B9" w:rsidRPr="00CD0D8C" w14:paraId="574AB599" w14:textId="77777777" w:rsidTr="00411D7C">
        <w:tc>
          <w:tcPr>
            <w:tcW w:w="4531" w:type="dxa"/>
          </w:tcPr>
          <w:p w14:paraId="25576219" w14:textId="77777777" w:rsidR="000674B9" w:rsidRPr="00D83728" w:rsidRDefault="000674B9" w:rsidP="00411D7C">
            <w:pPr>
              <w:pStyle w:val="ZADEVA"/>
              <w:tabs>
                <w:tab w:val="clear" w:pos="1701"/>
                <w:tab w:val="left" w:pos="0"/>
              </w:tabs>
              <w:ind w:left="0" w:firstLine="0"/>
              <w:jc w:val="both"/>
              <w:rPr>
                <w:color w:val="000000"/>
                <w:szCs w:val="20"/>
                <w:lang w:val="sl-SI" w:eastAsia="sl-SI"/>
              </w:rPr>
            </w:pPr>
            <w:r w:rsidRPr="00D83728">
              <w:rPr>
                <w:color w:val="000000"/>
                <w:szCs w:val="20"/>
                <w:lang w:val="sl-SI" w:eastAsia="sl-SI"/>
              </w:rPr>
              <w:t xml:space="preserve">Plačni razred za prevedbo </w:t>
            </w:r>
          </w:p>
        </w:tc>
        <w:tc>
          <w:tcPr>
            <w:tcW w:w="3963" w:type="dxa"/>
          </w:tcPr>
          <w:p w14:paraId="245B2297" w14:textId="0B1CAD09" w:rsidR="000674B9" w:rsidRPr="00D83728" w:rsidRDefault="000674B9" w:rsidP="00411D7C">
            <w:pPr>
              <w:pStyle w:val="ZADEVA"/>
              <w:tabs>
                <w:tab w:val="clear" w:pos="1701"/>
                <w:tab w:val="left" w:pos="0"/>
              </w:tabs>
              <w:ind w:left="0" w:firstLine="0"/>
              <w:jc w:val="center"/>
              <w:rPr>
                <w:color w:val="000000"/>
                <w:szCs w:val="20"/>
                <w:lang w:val="sl-SI" w:eastAsia="sl-SI"/>
              </w:rPr>
            </w:pPr>
            <w:r w:rsidRPr="00D83728">
              <w:rPr>
                <w:color w:val="000000"/>
                <w:szCs w:val="20"/>
                <w:lang w:val="sl-SI" w:eastAsia="sl-SI"/>
              </w:rPr>
              <w:t>44 (pravilno: 48)</w:t>
            </w:r>
          </w:p>
        </w:tc>
      </w:tr>
      <w:tr w:rsidR="000674B9" w14:paraId="4ECE6EEE" w14:textId="77777777" w:rsidTr="00411D7C">
        <w:tc>
          <w:tcPr>
            <w:tcW w:w="4531" w:type="dxa"/>
          </w:tcPr>
          <w:p w14:paraId="68259801" w14:textId="77777777" w:rsidR="000674B9" w:rsidRPr="00D83728" w:rsidRDefault="000674B9" w:rsidP="00411D7C">
            <w:pPr>
              <w:pStyle w:val="ZADEVA"/>
              <w:tabs>
                <w:tab w:val="clear" w:pos="1701"/>
                <w:tab w:val="left" w:pos="0"/>
              </w:tabs>
              <w:ind w:left="0" w:firstLine="0"/>
              <w:jc w:val="both"/>
              <w:rPr>
                <w:color w:val="000000"/>
                <w:szCs w:val="20"/>
                <w:lang w:val="sl-SI" w:eastAsia="sl-SI"/>
              </w:rPr>
            </w:pPr>
            <w:r w:rsidRPr="00D83728">
              <w:rPr>
                <w:color w:val="000000"/>
                <w:szCs w:val="20"/>
                <w:lang w:val="sl-SI" w:eastAsia="sl-SI"/>
              </w:rPr>
              <w:t xml:space="preserve">Prevedeni plačni razred </w:t>
            </w:r>
          </w:p>
        </w:tc>
        <w:tc>
          <w:tcPr>
            <w:tcW w:w="3963" w:type="dxa"/>
          </w:tcPr>
          <w:p w14:paraId="05454E03" w14:textId="7D0F24A4" w:rsidR="000674B9" w:rsidRPr="00D83728" w:rsidRDefault="000674B9" w:rsidP="00411D7C">
            <w:pPr>
              <w:pStyle w:val="ZADEVA"/>
              <w:tabs>
                <w:tab w:val="clear" w:pos="1701"/>
                <w:tab w:val="left" w:pos="0"/>
              </w:tabs>
              <w:ind w:left="0" w:firstLine="0"/>
              <w:jc w:val="center"/>
              <w:rPr>
                <w:color w:val="000000"/>
                <w:szCs w:val="20"/>
                <w:lang w:val="sl-SI" w:eastAsia="sl-SI"/>
              </w:rPr>
            </w:pPr>
            <w:r w:rsidRPr="00D83728">
              <w:rPr>
                <w:color w:val="000000"/>
                <w:szCs w:val="20"/>
                <w:lang w:val="sl-SI" w:eastAsia="sl-SI"/>
              </w:rPr>
              <w:t>48 (pravilno: 31)</w:t>
            </w:r>
          </w:p>
        </w:tc>
      </w:tr>
      <w:tr w:rsidR="000674B9" w14:paraId="50C8ED87" w14:textId="77777777" w:rsidTr="00411D7C">
        <w:tc>
          <w:tcPr>
            <w:tcW w:w="4531" w:type="dxa"/>
          </w:tcPr>
          <w:p w14:paraId="60826FE2" w14:textId="77777777" w:rsidR="000674B9" w:rsidRDefault="000674B9" w:rsidP="00411D7C">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Izhodiščni plačni razred delovnega mesta </w:t>
            </w:r>
          </w:p>
        </w:tc>
        <w:tc>
          <w:tcPr>
            <w:tcW w:w="3963" w:type="dxa"/>
          </w:tcPr>
          <w:p w14:paraId="070B1FA0" w14:textId="5E0216B4" w:rsidR="000674B9" w:rsidRDefault="000674B9" w:rsidP="00411D7C">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31</w:t>
            </w:r>
          </w:p>
        </w:tc>
      </w:tr>
      <w:tr w:rsidR="000674B9" w14:paraId="65C7664B" w14:textId="77777777" w:rsidTr="00411D7C">
        <w:tc>
          <w:tcPr>
            <w:tcW w:w="4531" w:type="dxa"/>
          </w:tcPr>
          <w:p w14:paraId="474D3AEB" w14:textId="77777777" w:rsidR="000674B9" w:rsidRDefault="000674B9" w:rsidP="00411D7C">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Končni plačni razred delovnega mesta </w:t>
            </w:r>
          </w:p>
        </w:tc>
        <w:tc>
          <w:tcPr>
            <w:tcW w:w="3963" w:type="dxa"/>
          </w:tcPr>
          <w:p w14:paraId="78DA3244" w14:textId="2FC9A1A9" w:rsidR="000674B9" w:rsidRDefault="000674B9" w:rsidP="00411D7C">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41</w:t>
            </w:r>
          </w:p>
        </w:tc>
      </w:tr>
    </w:tbl>
    <w:p w14:paraId="09DA3DAD" w14:textId="77777777" w:rsidR="000674B9" w:rsidRDefault="000674B9" w:rsidP="0045272F">
      <w:pPr>
        <w:pStyle w:val="ZADEVA"/>
        <w:tabs>
          <w:tab w:val="clear" w:pos="1701"/>
          <w:tab w:val="left" w:pos="0"/>
        </w:tabs>
        <w:ind w:left="0" w:firstLine="0"/>
        <w:jc w:val="both"/>
        <w:rPr>
          <w:b w:val="0"/>
          <w:bCs/>
          <w:iCs/>
          <w:color w:val="000000"/>
          <w:szCs w:val="20"/>
          <w:lang w:val="sl-SI"/>
        </w:rPr>
      </w:pPr>
    </w:p>
    <w:p w14:paraId="19B9FB31" w14:textId="3F252BBD" w:rsidR="0045272F" w:rsidRDefault="000929DB" w:rsidP="0045272F">
      <w:pPr>
        <w:pStyle w:val="ZADEVA"/>
        <w:tabs>
          <w:tab w:val="clear" w:pos="1701"/>
          <w:tab w:val="left" w:pos="0"/>
        </w:tabs>
        <w:ind w:left="0" w:firstLine="0"/>
        <w:jc w:val="both"/>
        <w:rPr>
          <w:b w:val="0"/>
          <w:bCs/>
          <w:iCs/>
          <w:color w:val="000000"/>
          <w:szCs w:val="20"/>
          <w:lang w:val="sl-SI"/>
        </w:rPr>
      </w:pPr>
      <w:r>
        <w:rPr>
          <w:b w:val="0"/>
          <w:bCs/>
          <w:iCs/>
          <w:color w:val="000000"/>
          <w:szCs w:val="20"/>
          <w:lang w:val="sl-SI"/>
        </w:rPr>
        <w:t>V 13. členu obeh pogodb je določeno, da se javnemu uslužbencu</w:t>
      </w:r>
      <w:r w:rsidR="0045272F">
        <w:rPr>
          <w:b w:val="0"/>
          <w:bCs/>
          <w:iCs/>
          <w:color w:val="000000"/>
          <w:szCs w:val="20"/>
          <w:lang w:val="sl-SI"/>
        </w:rPr>
        <w:t xml:space="preserve"> osnovna plača v prehodnem obdobju brez upoštevanja morebitnih uskladitev osnovne plače z rastjo življenjskih potrebščin določi na naslednji način:</w:t>
      </w:r>
    </w:p>
    <w:p w14:paraId="0EE63F13" w14:textId="77777777" w:rsidR="0045272F" w:rsidRDefault="0045272F" w:rsidP="0045272F">
      <w:pPr>
        <w:jc w:val="both"/>
        <w:rPr>
          <w:iCs/>
          <w:color w:val="000000"/>
          <w:szCs w:val="20"/>
        </w:rPr>
      </w:pPr>
    </w:p>
    <w:tbl>
      <w:tblPr>
        <w:tblStyle w:val="Tabelamrea"/>
        <w:tblW w:w="0" w:type="auto"/>
        <w:tblLook w:val="04A0" w:firstRow="1" w:lastRow="0" w:firstColumn="1" w:lastColumn="0" w:noHBand="0" w:noVBand="1"/>
      </w:tblPr>
      <w:tblGrid>
        <w:gridCol w:w="2831"/>
        <w:gridCol w:w="2831"/>
        <w:gridCol w:w="2832"/>
      </w:tblGrid>
      <w:tr w:rsidR="0045272F" w14:paraId="28524B48" w14:textId="77777777" w:rsidTr="00E4033B">
        <w:tc>
          <w:tcPr>
            <w:tcW w:w="2831" w:type="dxa"/>
          </w:tcPr>
          <w:p w14:paraId="320E7F30" w14:textId="77777777" w:rsidR="0045272F" w:rsidRDefault="0045272F" w:rsidP="00E4033B">
            <w:pPr>
              <w:jc w:val="both"/>
              <w:rPr>
                <w:iCs/>
                <w:color w:val="000000"/>
                <w:szCs w:val="20"/>
              </w:rPr>
            </w:pPr>
            <w:r>
              <w:rPr>
                <w:iCs/>
                <w:color w:val="000000"/>
                <w:szCs w:val="20"/>
              </w:rPr>
              <w:t>Vrednost PR JU na dan 31. 12. 2024 (A)</w:t>
            </w:r>
          </w:p>
        </w:tc>
        <w:tc>
          <w:tcPr>
            <w:tcW w:w="2831" w:type="dxa"/>
          </w:tcPr>
          <w:p w14:paraId="7132329F" w14:textId="77777777" w:rsidR="0045272F" w:rsidRDefault="0045272F" w:rsidP="00E4033B">
            <w:pPr>
              <w:jc w:val="both"/>
              <w:rPr>
                <w:iCs/>
                <w:color w:val="000000"/>
                <w:szCs w:val="20"/>
              </w:rPr>
            </w:pPr>
            <w:r>
              <w:rPr>
                <w:iCs/>
                <w:color w:val="000000"/>
                <w:szCs w:val="20"/>
              </w:rPr>
              <w:t>Vrednost PR, v katerega je uvrščen s 1. 1. 2025 (B)</w:t>
            </w:r>
          </w:p>
        </w:tc>
        <w:tc>
          <w:tcPr>
            <w:tcW w:w="2832" w:type="dxa"/>
          </w:tcPr>
          <w:p w14:paraId="2DCCE3F7" w14:textId="77777777" w:rsidR="0045272F" w:rsidRDefault="0045272F" w:rsidP="00E4033B">
            <w:pPr>
              <w:jc w:val="both"/>
              <w:rPr>
                <w:iCs/>
                <w:color w:val="000000"/>
                <w:szCs w:val="20"/>
              </w:rPr>
            </w:pPr>
            <w:r>
              <w:rPr>
                <w:iCs/>
                <w:color w:val="000000"/>
                <w:szCs w:val="20"/>
              </w:rPr>
              <w:t>Razlika B-A</w:t>
            </w:r>
          </w:p>
        </w:tc>
      </w:tr>
      <w:tr w:rsidR="0045272F" w14:paraId="00ECA603" w14:textId="77777777" w:rsidTr="00E4033B">
        <w:tc>
          <w:tcPr>
            <w:tcW w:w="2831" w:type="dxa"/>
            <w:vAlign w:val="center"/>
          </w:tcPr>
          <w:p w14:paraId="781EC6BF" w14:textId="77777777" w:rsidR="0045272F" w:rsidRPr="005A206C" w:rsidRDefault="0045272F" w:rsidP="00E4033B">
            <w:pPr>
              <w:suppressAutoHyphens w:val="0"/>
              <w:spacing w:line="240" w:lineRule="auto"/>
              <w:jc w:val="both"/>
              <w:rPr>
                <w:iCs/>
                <w:color w:val="000000"/>
                <w:szCs w:val="20"/>
              </w:rPr>
            </w:pPr>
            <w:r w:rsidRPr="005A206C">
              <w:rPr>
                <w:color w:val="000000"/>
                <w:szCs w:val="20"/>
              </w:rPr>
              <w:t xml:space="preserve">2.568,81 </w:t>
            </w:r>
          </w:p>
        </w:tc>
        <w:tc>
          <w:tcPr>
            <w:tcW w:w="2831" w:type="dxa"/>
            <w:vAlign w:val="center"/>
          </w:tcPr>
          <w:p w14:paraId="4FBB7310" w14:textId="77777777" w:rsidR="0045272F" w:rsidRPr="005A206C" w:rsidRDefault="0045272F" w:rsidP="00E4033B">
            <w:pPr>
              <w:jc w:val="both"/>
              <w:rPr>
                <w:iCs/>
                <w:color w:val="000000"/>
                <w:szCs w:val="20"/>
              </w:rPr>
            </w:pPr>
            <w:r w:rsidRPr="005A206C">
              <w:rPr>
                <w:color w:val="000000"/>
                <w:szCs w:val="20"/>
              </w:rPr>
              <w:t xml:space="preserve">3.043,54 </w:t>
            </w:r>
          </w:p>
        </w:tc>
        <w:tc>
          <w:tcPr>
            <w:tcW w:w="2832" w:type="dxa"/>
            <w:vAlign w:val="center"/>
          </w:tcPr>
          <w:p w14:paraId="653A1962" w14:textId="77777777" w:rsidR="0045272F" w:rsidRPr="005A206C" w:rsidRDefault="0045272F" w:rsidP="00E4033B">
            <w:pPr>
              <w:jc w:val="both"/>
              <w:rPr>
                <w:iCs/>
                <w:color w:val="000000"/>
                <w:szCs w:val="20"/>
              </w:rPr>
            </w:pPr>
            <w:r w:rsidRPr="005A206C">
              <w:rPr>
                <w:color w:val="000000"/>
                <w:szCs w:val="20"/>
              </w:rPr>
              <w:t>474,73</w:t>
            </w:r>
          </w:p>
        </w:tc>
      </w:tr>
      <w:tr w:rsidR="0045272F" w14:paraId="530F545E" w14:textId="77777777" w:rsidTr="00E4033B">
        <w:tc>
          <w:tcPr>
            <w:tcW w:w="2831" w:type="dxa"/>
          </w:tcPr>
          <w:p w14:paraId="11A979AA" w14:textId="77777777" w:rsidR="0045272F" w:rsidRPr="005A206C" w:rsidRDefault="0045272F" w:rsidP="00E4033B">
            <w:pPr>
              <w:jc w:val="both"/>
              <w:rPr>
                <w:iCs/>
                <w:color w:val="000000"/>
                <w:szCs w:val="20"/>
              </w:rPr>
            </w:pPr>
          </w:p>
        </w:tc>
        <w:tc>
          <w:tcPr>
            <w:tcW w:w="2831" w:type="dxa"/>
          </w:tcPr>
          <w:p w14:paraId="2DAD278E" w14:textId="77777777" w:rsidR="0045272F" w:rsidRPr="005A206C" w:rsidRDefault="0045272F" w:rsidP="00E4033B">
            <w:pPr>
              <w:jc w:val="center"/>
              <w:rPr>
                <w:iCs/>
                <w:color w:val="000000"/>
                <w:szCs w:val="20"/>
              </w:rPr>
            </w:pPr>
            <w:r w:rsidRPr="005A206C">
              <w:rPr>
                <w:iCs/>
                <w:color w:val="000000"/>
                <w:szCs w:val="20"/>
              </w:rPr>
              <w:t>Višina obroka</w:t>
            </w:r>
          </w:p>
        </w:tc>
        <w:tc>
          <w:tcPr>
            <w:tcW w:w="2832" w:type="dxa"/>
          </w:tcPr>
          <w:p w14:paraId="66D34BC9" w14:textId="77777777" w:rsidR="0045272F" w:rsidRPr="005A206C" w:rsidRDefault="0045272F" w:rsidP="00E4033B">
            <w:pPr>
              <w:jc w:val="center"/>
              <w:rPr>
                <w:iCs/>
                <w:color w:val="000000"/>
                <w:szCs w:val="20"/>
              </w:rPr>
            </w:pPr>
            <w:r w:rsidRPr="005A206C">
              <w:rPr>
                <w:iCs/>
                <w:color w:val="000000"/>
                <w:szCs w:val="20"/>
              </w:rPr>
              <w:t>Osnovna plača</w:t>
            </w:r>
          </w:p>
        </w:tc>
      </w:tr>
      <w:tr w:rsidR="0045272F" w14:paraId="3124611C" w14:textId="77777777" w:rsidTr="00E4033B">
        <w:tc>
          <w:tcPr>
            <w:tcW w:w="2831" w:type="dxa"/>
            <w:vAlign w:val="center"/>
          </w:tcPr>
          <w:p w14:paraId="0E24835A" w14:textId="77777777" w:rsidR="0045272F" w:rsidRPr="005A206C" w:rsidRDefault="0045272F" w:rsidP="00E4033B">
            <w:pPr>
              <w:jc w:val="center"/>
              <w:rPr>
                <w:iCs/>
                <w:color w:val="000000"/>
                <w:szCs w:val="20"/>
              </w:rPr>
            </w:pPr>
            <w:r w:rsidRPr="005A206C">
              <w:rPr>
                <w:color w:val="000000"/>
                <w:szCs w:val="20"/>
              </w:rPr>
              <w:t>1.01.2025</w:t>
            </w:r>
          </w:p>
        </w:tc>
        <w:tc>
          <w:tcPr>
            <w:tcW w:w="2831" w:type="dxa"/>
            <w:vAlign w:val="bottom"/>
          </w:tcPr>
          <w:p w14:paraId="29CFC812" w14:textId="77777777" w:rsidR="0045272F" w:rsidRPr="005A206C" w:rsidRDefault="0045272F" w:rsidP="00E4033B">
            <w:pPr>
              <w:jc w:val="center"/>
              <w:rPr>
                <w:iCs/>
                <w:color w:val="000000"/>
                <w:szCs w:val="20"/>
              </w:rPr>
            </w:pPr>
            <w:r w:rsidRPr="005A206C">
              <w:rPr>
                <w:szCs w:val="20"/>
              </w:rPr>
              <w:t>100,00</w:t>
            </w:r>
          </w:p>
        </w:tc>
        <w:tc>
          <w:tcPr>
            <w:tcW w:w="2832" w:type="dxa"/>
            <w:vAlign w:val="center"/>
          </w:tcPr>
          <w:p w14:paraId="233B331B" w14:textId="77777777" w:rsidR="0045272F" w:rsidRPr="005A206C" w:rsidRDefault="0045272F" w:rsidP="00E4033B">
            <w:pPr>
              <w:jc w:val="center"/>
              <w:rPr>
                <w:iCs/>
                <w:color w:val="000000"/>
                <w:szCs w:val="20"/>
              </w:rPr>
            </w:pPr>
            <w:r w:rsidRPr="005A206C">
              <w:rPr>
                <w:color w:val="000000"/>
                <w:szCs w:val="20"/>
              </w:rPr>
              <w:t xml:space="preserve">2.668,81 </w:t>
            </w:r>
          </w:p>
        </w:tc>
      </w:tr>
      <w:tr w:rsidR="0045272F" w14:paraId="61C63D65" w14:textId="77777777" w:rsidTr="00E4033B">
        <w:tc>
          <w:tcPr>
            <w:tcW w:w="2831" w:type="dxa"/>
            <w:vAlign w:val="center"/>
          </w:tcPr>
          <w:p w14:paraId="5BAE41E4" w14:textId="77777777" w:rsidR="0045272F" w:rsidRPr="005A206C" w:rsidRDefault="0045272F" w:rsidP="00E4033B">
            <w:pPr>
              <w:jc w:val="center"/>
              <w:rPr>
                <w:iCs/>
                <w:color w:val="000000"/>
                <w:szCs w:val="20"/>
              </w:rPr>
            </w:pPr>
            <w:r w:rsidRPr="005A206C">
              <w:rPr>
                <w:color w:val="000000"/>
                <w:szCs w:val="20"/>
              </w:rPr>
              <w:t>1.10.2025</w:t>
            </w:r>
          </w:p>
        </w:tc>
        <w:tc>
          <w:tcPr>
            <w:tcW w:w="2831" w:type="dxa"/>
            <w:vAlign w:val="bottom"/>
          </w:tcPr>
          <w:p w14:paraId="4722B60C" w14:textId="77777777" w:rsidR="0045272F" w:rsidRPr="005A206C" w:rsidRDefault="0045272F" w:rsidP="00E4033B">
            <w:pPr>
              <w:jc w:val="center"/>
              <w:rPr>
                <w:iCs/>
                <w:color w:val="000000"/>
                <w:szCs w:val="20"/>
              </w:rPr>
            </w:pPr>
            <w:r w:rsidRPr="005A206C">
              <w:rPr>
                <w:szCs w:val="20"/>
              </w:rPr>
              <w:t>100,00</w:t>
            </w:r>
          </w:p>
        </w:tc>
        <w:tc>
          <w:tcPr>
            <w:tcW w:w="2832" w:type="dxa"/>
            <w:vAlign w:val="center"/>
          </w:tcPr>
          <w:p w14:paraId="19AECB9E" w14:textId="77777777" w:rsidR="0045272F" w:rsidRPr="005A206C" w:rsidRDefault="0045272F" w:rsidP="00E4033B">
            <w:pPr>
              <w:jc w:val="center"/>
              <w:rPr>
                <w:iCs/>
                <w:color w:val="000000"/>
                <w:szCs w:val="20"/>
              </w:rPr>
            </w:pPr>
            <w:r w:rsidRPr="005A206C">
              <w:rPr>
                <w:color w:val="000000"/>
                <w:szCs w:val="20"/>
              </w:rPr>
              <w:t xml:space="preserve">2.768,81 </w:t>
            </w:r>
          </w:p>
        </w:tc>
      </w:tr>
      <w:tr w:rsidR="0045272F" w14:paraId="4972EBF5" w14:textId="77777777" w:rsidTr="00E4033B">
        <w:tc>
          <w:tcPr>
            <w:tcW w:w="2831" w:type="dxa"/>
            <w:vAlign w:val="center"/>
          </w:tcPr>
          <w:p w14:paraId="0D2E3319" w14:textId="77777777" w:rsidR="0045272F" w:rsidRPr="005A206C" w:rsidRDefault="0045272F" w:rsidP="00E4033B">
            <w:pPr>
              <w:jc w:val="center"/>
              <w:rPr>
                <w:iCs/>
                <w:color w:val="000000"/>
                <w:szCs w:val="20"/>
              </w:rPr>
            </w:pPr>
            <w:r w:rsidRPr="005A206C">
              <w:rPr>
                <w:color w:val="000000"/>
                <w:szCs w:val="20"/>
              </w:rPr>
              <w:t>1.06.2026</w:t>
            </w:r>
          </w:p>
        </w:tc>
        <w:tc>
          <w:tcPr>
            <w:tcW w:w="2831" w:type="dxa"/>
            <w:vAlign w:val="bottom"/>
          </w:tcPr>
          <w:p w14:paraId="406AECAC" w14:textId="77777777" w:rsidR="0045272F" w:rsidRPr="005A206C" w:rsidRDefault="0045272F" w:rsidP="00E4033B">
            <w:pPr>
              <w:jc w:val="center"/>
              <w:rPr>
                <w:iCs/>
                <w:color w:val="000000"/>
                <w:szCs w:val="20"/>
              </w:rPr>
            </w:pPr>
            <w:r w:rsidRPr="005A206C">
              <w:rPr>
                <w:szCs w:val="20"/>
              </w:rPr>
              <w:t>70,00</w:t>
            </w:r>
          </w:p>
        </w:tc>
        <w:tc>
          <w:tcPr>
            <w:tcW w:w="2832" w:type="dxa"/>
            <w:vAlign w:val="center"/>
          </w:tcPr>
          <w:p w14:paraId="61064ADD" w14:textId="77777777" w:rsidR="0045272F" w:rsidRPr="005A206C" w:rsidRDefault="0045272F" w:rsidP="00E4033B">
            <w:pPr>
              <w:jc w:val="center"/>
              <w:rPr>
                <w:iCs/>
                <w:color w:val="000000"/>
                <w:szCs w:val="20"/>
              </w:rPr>
            </w:pPr>
            <w:r w:rsidRPr="005A206C">
              <w:rPr>
                <w:color w:val="000000"/>
                <w:szCs w:val="20"/>
              </w:rPr>
              <w:t xml:space="preserve">2.838,81 </w:t>
            </w:r>
          </w:p>
        </w:tc>
      </w:tr>
      <w:tr w:rsidR="0045272F" w14:paraId="4A637CA5" w14:textId="77777777" w:rsidTr="00E4033B">
        <w:tc>
          <w:tcPr>
            <w:tcW w:w="2831" w:type="dxa"/>
            <w:vAlign w:val="center"/>
          </w:tcPr>
          <w:p w14:paraId="58D2F084" w14:textId="77777777" w:rsidR="0045272F" w:rsidRPr="005A206C" w:rsidRDefault="0045272F" w:rsidP="00E4033B">
            <w:pPr>
              <w:jc w:val="center"/>
              <w:rPr>
                <w:iCs/>
                <w:color w:val="000000"/>
                <w:szCs w:val="20"/>
              </w:rPr>
            </w:pPr>
            <w:r w:rsidRPr="005A206C">
              <w:rPr>
                <w:color w:val="000000"/>
                <w:szCs w:val="20"/>
              </w:rPr>
              <w:t>1.12.2026</w:t>
            </w:r>
          </w:p>
        </w:tc>
        <w:tc>
          <w:tcPr>
            <w:tcW w:w="2831" w:type="dxa"/>
            <w:vAlign w:val="center"/>
          </w:tcPr>
          <w:p w14:paraId="2F61E1FA" w14:textId="6E8E15E4" w:rsidR="0045272F" w:rsidRPr="000929DB" w:rsidRDefault="0045272F" w:rsidP="00E4033B">
            <w:pPr>
              <w:jc w:val="center"/>
              <w:rPr>
                <w:b/>
                <w:bCs/>
                <w:szCs w:val="20"/>
              </w:rPr>
            </w:pPr>
            <w:r w:rsidRPr="000929DB">
              <w:rPr>
                <w:b/>
                <w:bCs/>
                <w:color w:val="000000"/>
                <w:szCs w:val="20"/>
              </w:rPr>
              <w:t xml:space="preserve">71,21 </w:t>
            </w:r>
            <w:r w:rsidR="000929DB" w:rsidRPr="000929DB">
              <w:rPr>
                <w:b/>
                <w:bCs/>
                <w:color w:val="000000"/>
                <w:szCs w:val="20"/>
              </w:rPr>
              <w:t>(pravilno: 71,00)</w:t>
            </w:r>
          </w:p>
        </w:tc>
        <w:tc>
          <w:tcPr>
            <w:tcW w:w="2832" w:type="dxa"/>
            <w:vAlign w:val="center"/>
          </w:tcPr>
          <w:p w14:paraId="59270E7B" w14:textId="77777777" w:rsidR="0045272F" w:rsidRPr="005A206C" w:rsidRDefault="0045272F" w:rsidP="00E4033B">
            <w:pPr>
              <w:jc w:val="center"/>
              <w:rPr>
                <w:iCs/>
                <w:color w:val="000000"/>
                <w:szCs w:val="20"/>
              </w:rPr>
            </w:pPr>
            <w:r w:rsidRPr="005A206C">
              <w:rPr>
                <w:color w:val="000000"/>
                <w:szCs w:val="20"/>
              </w:rPr>
              <w:t xml:space="preserve">2.910,02 </w:t>
            </w:r>
          </w:p>
        </w:tc>
      </w:tr>
      <w:tr w:rsidR="0045272F" w14:paraId="62CE966E" w14:textId="77777777" w:rsidTr="00E4033B">
        <w:tc>
          <w:tcPr>
            <w:tcW w:w="2831" w:type="dxa"/>
            <w:vAlign w:val="center"/>
          </w:tcPr>
          <w:p w14:paraId="65B1985C" w14:textId="77777777" w:rsidR="0045272F" w:rsidRPr="005A206C" w:rsidRDefault="0045272F" w:rsidP="00E4033B">
            <w:pPr>
              <w:jc w:val="center"/>
              <w:rPr>
                <w:iCs/>
                <w:color w:val="000000"/>
                <w:szCs w:val="20"/>
              </w:rPr>
            </w:pPr>
            <w:r w:rsidRPr="005A206C">
              <w:rPr>
                <w:color w:val="000000"/>
                <w:szCs w:val="20"/>
              </w:rPr>
              <w:t>1.07.2027</w:t>
            </w:r>
          </w:p>
        </w:tc>
        <w:tc>
          <w:tcPr>
            <w:tcW w:w="2831" w:type="dxa"/>
            <w:vAlign w:val="center"/>
          </w:tcPr>
          <w:p w14:paraId="692EFA21" w14:textId="77777777" w:rsidR="0045272F" w:rsidRPr="005A206C" w:rsidRDefault="0045272F" w:rsidP="00E4033B">
            <w:pPr>
              <w:jc w:val="center"/>
              <w:rPr>
                <w:szCs w:val="20"/>
              </w:rPr>
            </w:pPr>
            <w:r w:rsidRPr="005A206C">
              <w:rPr>
                <w:color w:val="000000"/>
                <w:szCs w:val="20"/>
              </w:rPr>
              <w:t xml:space="preserve">100,00 </w:t>
            </w:r>
          </w:p>
        </w:tc>
        <w:tc>
          <w:tcPr>
            <w:tcW w:w="2832" w:type="dxa"/>
            <w:vAlign w:val="center"/>
          </w:tcPr>
          <w:p w14:paraId="4A3EB5BB" w14:textId="77777777" w:rsidR="0045272F" w:rsidRPr="005A206C" w:rsidRDefault="0045272F" w:rsidP="00E4033B">
            <w:pPr>
              <w:jc w:val="center"/>
              <w:rPr>
                <w:iCs/>
                <w:color w:val="000000"/>
                <w:szCs w:val="20"/>
              </w:rPr>
            </w:pPr>
            <w:r w:rsidRPr="005A206C">
              <w:rPr>
                <w:color w:val="000000"/>
                <w:szCs w:val="20"/>
              </w:rPr>
              <w:t xml:space="preserve">3.010,02 </w:t>
            </w:r>
          </w:p>
        </w:tc>
      </w:tr>
      <w:tr w:rsidR="0045272F" w14:paraId="66C1216C" w14:textId="77777777" w:rsidTr="00E4033B">
        <w:tc>
          <w:tcPr>
            <w:tcW w:w="2831" w:type="dxa"/>
            <w:vAlign w:val="center"/>
          </w:tcPr>
          <w:p w14:paraId="2A6DEF73" w14:textId="77777777" w:rsidR="0045272F" w:rsidRPr="005A206C" w:rsidRDefault="0045272F" w:rsidP="00E4033B">
            <w:pPr>
              <w:jc w:val="center"/>
              <w:rPr>
                <w:iCs/>
                <w:color w:val="000000"/>
                <w:szCs w:val="20"/>
              </w:rPr>
            </w:pPr>
            <w:r w:rsidRPr="005A206C">
              <w:rPr>
                <w:color w:val="000000"/>
                <w:szCs w:val="20"/>
              </w:rPr>
              <w:t>1.01.2028</w:t>
            </w:r>
          </w:p>
        </w:tc>
        <w:tc>
          <w:tcPr>
            <w:tcW w:w="2831" w:type="dxa"/>
            <w:vAlign w:val="center"/>
          </w:tcPr>
          <w:p w14:paraId="5687E16C" w14:textId="5D9B67E8" w:rsidR="0045272F" w:rsidRPr="000929DB" w:rsidRDefault="0045272F" w:rsidP="00E4033B">
            <w:pPr>
              <w:jc w:val="center"/>
              <w:rPr>
                <w:b/>
                <w:bCs/>
                <w:szCs w:val="20"/>
              </w:rPr>
            </w:pPr>
            <w:r w:rsidRPr="000929DB">
              <w:rPr>
                <w:b/>
                <w:bCs/>
                <w:color w:val="000000"/>
                <w:szCs w:val="20"/>
              </w:rPr>
              <w:t xml:space="preserve">33,52 </w:t>
            </w:r>
            <w:r w:rsidR="000929DB" w:rsidRPr="000929DB">
              <w:rPr>
                <w:b/>
                <w:bCs/>
                <w:color w:val="000000"/>
                <w:szCs w:val="20"/>
              </w:rPr>
              <w:t>(pravilno: 34,00)</w:t>
            </w:r>
          </w:p>
        </w:tc>
        <w:tc>
          <w:tcPr>
            <w:tcW w:w="2832" w:type="dxa"/>
            <w:vAlign w:val="center"/>
          </w:tcPr>
          <w:p w14:paraId="35DFD37D" w14:textId="77777777" w:rsidR="0045272F" w:rsidRPr="005A206C" w:rsidRDefault="0045272F" w:rsidP="00E4033B">
            <w:pPr>
              <w:jc w:val="center"/>
              <w:rPr>
                <w:iCs/>
                <w:color w:val="000000"/>
                <w:szCs w:val="20"/>
              </w:rPr>
            </w:pPr>
            <w:r w:rsidRPr="005A206C">
              <w:rPr>
                <w:color w:val="000000"/>
                <w:szCs w:val="20"/>
              </w:rPr>
              <w:t xml:space="preserve">3.043,54 </w:t>
            </w:r>
          </w:p>
        </w:tc>
      </w:tr>
    </w:tbl>
    <w:p w14:paraId="1A2C2339" w14:textId="77777777" w:rsidR="0045272F" w:rsidRDefault="0045272F" w:rsidP="0045272F">
      <w:pPr>
        <w:jc w:val="both"/>
        <w:rPr>
          <w:iCs/>
          <w:color w:val="000000"/>
          <w:szCs w:val="20"/>
        </w:rPr>
      </w:pPr>
    </w:p>
    <w:p w14:paraId="2A500645" w14:textId="77777777" w:rsidR="0045272F" w:rsidRPr="003B47BE" w:rsidRDefault="0045272F" w:rsidP="0045272F">
      <w:pPr>
        <w:pStyle w:val="ZADEVA"/>
        <w:numPr>
          <w:ilvl w:val="2"/>
          <w:numId w:val="8"/>
        </w:numPr>
        <w:tabs>
          <w:tab w:val="clear" w:pos="1701"/>
          <w:tab w:val="left" w:pos="0"/>
        </w:tabs>
        <w:suppressAutoHyphens w:val="0"/>
        <w:jc w:val="both"/>
        <w:outlineLvl w:val="2"/>
        <w:rPr>
          <w:b w:val="0"/>
          <w:szCs w:val="20"/>
          <w:lang w:val="sl-SI"/>
        </w:rPr>
      </w:pPr>
      <w:bookmarkStart w:id="75" w:name="_Toc204235436"/>
      <w:r>
        <w:rPr>
          <w:b w:val="0"/>
          <w:szCs w:val="20"/>
          <w:lang w:val="sl-SI"/>
        </w:rPr>
        <w:t>Plačilne liste</w:t>
      </w:r>
      <w:bookmarkEnd w:id="75"/>
    </w:p>
    <w:p w14:paraId="5B0D4042" w14:textId="77777777" w:rsidR="0045272F" w:rsidRDefault="0045272F" w:rsidP="0045272F">
      <w:pPr>
        <w:jc w:val="both"/>
        <w:rPr>
          <w:iCs/>
          <w:color w:val="000000"/>
          <w:szCs w:val="20"/>
        </w:rPr>
      </w:pPr>
    </w:p>
    <w:p w14:paraId="266710D9" w14:textId="6CF6A8EB" w:rsidR="0045272F" w:rsidRPr="007862E4" w:rsidRDefault="0045272F" w:rsidP="0045272F">
      <w:pPr>
        <w:jc w:val="both"/>
        <w:rPr>
          <w:iCs/>
          <w:color w:val="000000"/>
          <w:szCs w:val="20"/>
        </w:rPr>
      </w:pPr>
      <w:r>
        <w:rPr>
          <w:iCs/>
          <w:color w:val="000000"/>
          <w:szCs w:val="20"/>
        </w:rPr>
        <w:t xml:space="preserve">Iz plačilne liste za december 2024 je razvidno, da </w:t>
      </w:r>
      <w:r w:rsidR="000929DB">
        <w:rPr>
          <w:iCs/>
          <w:color w:val="000000"/>
          <w:szCs w:val="20"/>
        </w:rPr>
        <w:t>mu</w:t>
      </w:r>
      <w:r>
        <w:rPr>
          <w:iCs/>
          <w:color w:val="000000"/>
          <w:szCs w:val="20"/>
        </w:rPr>
        <w:t xml:space="preserve"> je bila plača na delovnem mestu </w:t>
      </w:r>
      <w:r>
        <w:rPr>
          <w:color w:val="000000"/>
          <w:szCs w:val="20"/>
          <w:lang w:eastAsia="sl-SI"/>
        </w:rPr>
        <w:t>D01</w:t>
      </w:r>
      <w:r w:rsidR="000929DB">
        <w:rPr>
          <w:color w:val="000000"/>
          <w:szCs w:val="20"/>
          <w:lang w:eastAsia="sl-SI"/>
        </w:rPr>
        <w:t>0</w:t>
      </w:r>
      <w:r>
        <w:rPr>
          <w:color w:val="000000"/>
          <w:szCs w:val="20"/>
          <w:lang w:eastAsia="sl-SI"/>
        </w:rPr>
        <w:t xml:space="preserve">001 asistent v nazivu asistent z doktoratom </w:t>
      </w:r>
      <w:r>
        <w:rPr>
          <w:iCs/>
          <w:color w:val="000000"/>
          <w:szCs w:val="20"/>
        </w:rPr>
        <w:t xml:space="preserve">za polni delovni čas in za dopolnilno delo obračunana od 44. plačnega </w:t>
      </w:r>
      <w:r w:rsidRPr="007862E4">
        <w:rPr>
          <w:iCs/>
          <w:color w:val="000000"/>
          <w:szCs w:val="20"/>
        </w:rPr>
        <w:t>razreda (</w:t>
      </w:r>
      <w:r>
        <w:rPr>
          <w:iCs/>
          <w:color w:val="000000"/>
          <w:szCs w:val="20"/>
        </w:rPr>
        <w:t>2.568,81</w:t>
      </w:r>
      <w:r w:rsidRPr="007862E4">
        <w:rPr>
          <w:iCs/>
          <w:color w:val="000000"/>
          <w:szCs w:val="20"/>
        </w:rPr>
        <w:t xml:space="preserve"> EUR bruto).</w:t>
      </w:r>
    </w:p>
    <w:p w14:paraId="5AFE2BBF" w14:textId="77777777" w:rsidR="0045272F" w:rsidRPr="007862E4" w:rsidRDefault="0045272F" w:rsidP="0045272F">
      <w:pPr>
        <w:jc w:val="both"/>
        <w:rPr>
          <w:iCs/>
          <w:color w:val="000000"/>
          <w:szCs w:val="20"/>
        </w:rPr>
      </w:pPr>
    </w:p>
    <w:p w14:paraId="63E13333" w14:textId="74D28475" w:rsidR="0045272F" w:rsidRPr="007862E4" w:rsidRDefault="0045272F" w:rsidP="0045272F">
      <w:pPr>
        <w:jc w:val="both"/>
        <w:rPr>
          <w:iCs/>
          <w:color w:val="000000"/>
          <w:szCs w:val="20"/>
        </w:rPr>
      </w:pPr>
      <w:r>
        <w:rPr>
          <w:iCs/>
          <w:color w:val="000000"/>
          <w:szCs w:val="20"/>
        </w:rPr>
        <w:t xml:space="preserve">Iz plačilne liste za januar 2025 je razvidno, da </w:t>
      </w:r>
      <w:r w:rsidR="00186CD1">
        <w:rPr>
          <w:iCs/>
          <w:color w:val="000000"/>
          <w:szCs w:val="20"/>
        </w:rPr>
        <w:t>mu</w:t>
      </w:r>
      <w:r>
        <w:rPr>
          <w:iCs/>
          <w:color w:val="000000"/>
          <w:szCs w:val="20"/>
        </w:rPr>
        <w:t xml:space="preserve"> je bila plača na delovnem mestu </w:t>
      </w:r>
      <w:r>
        <w:rPr>
          <w:color w:val="000000"/>
          <w:szCs w:val="20"/>
          <w:lang w:eastAsia="sl-SI"/>
        </w:rPr>
        <w:t xml:space="preserve">D019003 asistent v nazivu asistent z doktoratom </w:t>
      </w:r>
      <w:r>
        <w:rPr>
          <w:iCs/>
          <w:color w:val="000000"/>
          <w:szCs w:val="20"/>
        </w:rPr>
        <w:t>za polni delovni čas in za dopolnilno delo obračunana od 31</w:t>
      </w:r>
      <w:r>
        <w:rPr>
          <w:color w:val="000000"/>
          <w:szCs w:val="20"/>
          <w:lang w:eastAsia="sl-SI"/>
        </w:rPr>
        <w:t>. plačnega razreda z osnovno plačo FJU (Z108)</w:t>
      </w:r>
      <w:r w:rsidRPr="00DD2861">
        <w:rPr>
          <w:color w:val="000000"/>
          <w:szCs w:val="20"/>
          <w:lang w:eastAsia="sl-SI"/>
        </w:rPr>
        <w:t xml:space="preserve"> </w:t>
      </w:r>
      <w:r>
        <w:rPr>
          <w:color w:val="000000"/>
          <w:szCs w:val="20"/>
          <w:lang w:eastAsia="sl-SI"/>
        </w:rPr>
        <w:t>za obračun v višini 2.668,81</w:t>
      </w:r>
      <w:r w:rsidRPr="007862E4">
        <w:rPr>
          <w:color w:val="000000"/>
          <w:szCs w:val="20"/>
          <w:lang w:eastAsia="sl-SI"/>
        </w:rPr>
        <w:t xml:space="preserve"> EUR</w:t>
      </w:r>
      <w:r>
        <w:rPr>
          <w:color w:val="000000"/>
          <w:szCs w:val="20"/>
          <w:lang w:eastAsia="sl-SI"/>
        </w:rPr>
        <w:t>.</w:t>
      </w:r>
    </w:p>
    <w:p w14:paraId="51760C2F" w14:textId="77777777" w:rsidR="0045272F" w:rsidRPr="007862E4" w:rsidRDefault="0045272F" w:rsidP="0045272F">
      <w:pPr>
        <w:jc w:val="both"/>
        <w:rPr>
          <w:iCs/>
          <w:color w:val="000000"/>
          <w:szCs w:val="20"/>
        </w:rPr>
      </w:pPr>
    </w:p>
    <w:p w14:paraId="38BE4D0D" w14:textId="77777777" w:rsidR="0045272F" w:rsidRPr="003B47BE" w:rsidRDefault="0045272F" w:rsidP="0045272F">
      <w:pPr>
        <w:pStyle w:val="ZADEVA"/>
        <w:numPr>
          <w:ilvl w:val="2"/>
          <w:numId w:val="8"/>
        </w:numPr>
        <w:tabs>
          <w:tab w:val="clear" w:pos="1701"/>
          <w:tab w:val="left" w:pos="0"/>
        </w:tabs>
        <w:suppressAutoHyphens w:val="0"/>
        <w:jc w:val="both"/>
        <w:outlineLvl w:val="2"/>
        <w:rPr>
          <w:b w:val="0"/>
          <w:szCs w:val="20"/>
          <w:lang w:val="sl-SI"/>
        </w:rPr>
      </w:pPr>
      <w:bookmarkStart w:id="76" w:name="_Toc204235437"/>
      <w:r>
        <w:rPr>
          <w:b w:val="0"/>
          <w:szCs w:val="20"/>
          <w:lang w:val="sl-SI"/>
        </w:rPr>
        <w:t>Aplikacija za izvedbo prevedbe</w:t>
      </w:r>
      <w:bookmarkEnd w:id="76"/>
    </w:p>
    <w:p w14:paraId="779ECDBA" w14:textId="77777777" w:rsidR="0045272F" w:rsidRDefault="0045272F" w:rsidP="0045272F">
      <w:pPr>
        <w:pStyle w:val="ZADEVA"/>
        <w:tabs>
          <w:tab w:val="clear" w:pos="1701"/>
          <w:tab w:val="left" w:pos="0"/>
        </w:tabs>
        <w:ind w:left="0" w:firstLine="0"/>
        <w:jc w:val="both"/>
        <w:rPr>
          <w:b w:val="0"/>
          <w:bCs/>
          <w:color w:val="000000"/>
          <w:szCs w:val="20"/>
          <w:lang w:val="sl-SI" w:eastAsia="sl-SI"/>
        </w:rPr>
      </w:pPr>
    </w:p>
    <w:p w14:paraId="224748E4" w14:textId="77777777" w:rsidR="0045272F" w:rsidRPr="00997E31" w:rsidRDefault="0045272F" w:rsidP="0045272F">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Iz uporabljene aplikacije je za javno uslužbenko razvidno:</w:t>
      </w:r>
    </w:p>
    <w:p w14:paraId="23C41118" w14:textId="77777777" w:rsidR="0045272F" w:rsidRPr="00997E31" w:rsidRDefault="0045272F" w:rsidP="0045272F">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4531"/>
        <w:gridCol w:w="3963"/>
      </w:tblGrid>
      <w:tr w:rsidR="0045272F" w:rsidRPr="00997E31" w14:paraId="63256852" w14:textId="77777777" w:rsidTr="00E4033B">
        <w:tc>
          <w:tcPr>
            <w:tcW w:w="4531" w:type="dxa"/>
          </w:tcPr>
          <w:p w14:paraId="33D09D63" w14:textId="77777777" w:rsidR="0045272F" w:rsidRPr="00997E31" w:rsidRDefault="0045272F" w:rsidP="00E4033B">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Šifra DM</w:t>
            </w:r>
          </w:p>
        </w:tc>
        <w:tc>
          <w:tcPr>
            <w:tcW w:w="3963" w:type="dxa"/>
          </w:tcPr>
          <w:p w14:paraId="6532A65F" w14:textId="77777777" w:rsidR="0045272F" w:rsidRPr="00997E31" w:rsidRDefault="0045272F" w:rsidP="00E4033B">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D019003</w:t>
            </w:r>
          </w:p>
        </w:tc>
      </w:tr>
      <w:tr w:rsidR="0045272F" w:rsidRPr="00997E31" w14:paraId="19491C1B" w14:textId="77777777" w:rsidTr="00E4033B">
        <w:tc>
          <w:tcPr>
            <w:tcW w:w="4531" w:type="dxa"/>
          </w:tcPr>
          <w:p w14:paraId="2D1FFB84" w14:textId="77777777" w:rsidR="0045272F" w:rsidRPr="00997E31" w:rsidRDefault="0045272F" w:rsidP="00E4033B">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Delovno mesto</w:t>
            </w:r>
          </w:p>
        </w:tc>
        <w:tc>
          <w:tcPr>
            <w:tcW w:w="3963" w:type="dxa"/>
          </w:tcPr>
          <w:p w14:paraId="3F00B5BE" w14:textId="77777777" w:rsidR="0045272F" w:rsidRPr="00997E31" w:rsidRDefault="0045272F" w:rsidP="00E4033B">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Asistent z doktoratom</w:t>
            </w:r>
          </w:p>
        </w:tc>
      </w:tr>
      <w:tr w:rsidR="0045272F" w:rsidRPr="00997E31" w14:paraId="1210BD39" w14:textId="77777777" w:rsidTr="00E4033B">
        <w:tc>
          <w:tcPr>
            <w:tcW w:w="4531" w:type="dxa"/>
          </w:tcPr>
          <w:p w14:paraId="24C808BC" w14:textId="77777777" w:rsidR="0045272F" w:rsidRPr="00997E31" w:rsidRDefault="0045272F" w:rsidP="00E4033B">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Naziv</w:t>
            </w:r>
          </w:p>
        </w:tc>
        <w:tc>
          <w:tcPr>
            <w:tcW w:w="3963" w:type="dxa"/>
          </w:tcPr>
          <w:p w14:paraId="2903CE5E" w14:textId="77777777" w:rsidR="0045272F" w:rsidRPr="00997E31" w:rsidRDefault="0045272F" w:rsidP="00E4033B">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1</w:t>
            </w:r>
          </w:p>
        </w:tc>
      </w:tr>
      <w:tr w:rsidR="0045272F" w:rsidRPr="00997E31" w14:paraId="54D519D1" w14:textId="77777777" w:rsidTr="00E4033B">
        <w:tc>
          <w:tcPr>
            <w:tcW w:w="4531" w:type="dxa"/>
          </w:tcPr>
          <w:p w14:paraId="2737FBB7" w14:textId="77777777" w:rsidR="0045272F" w:rsidRPr="00997E31" w:rsidRDefault="0045272F" w:rsidP="00E4033B">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Izhodiščni PR DM, 31. 12. 2024</w:t>
            </w:r>
          </w:p>
        </w:tc>
        <w:tc>
          <w:tcPr>
            <w:tcW w:w="3963" w:type="dxa"/>
          </w:tcPr>
          <w:p w14:paraId="29C06450" w14:textId="77777777" w:rsidR="0045272F" w:rsidRPr="00997E31" w:rsidRDefault="0045272F" w:rsidP="00E4033B">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44</w:t>
            </w:r>
          </w:p>
        </w:tc>
      </w:tr>
      <w:tr w:rsidR="0045272F" w:rsidRPr="00997E31" w14:paraId="48491BE2" w14:textId="77777777" w:rsidTr="00E4033B">
        <w:tc>
          <w:tcPr>
            <w:tcW w:w="4531" w:type="dxa"/>
          </w:tcPr>
          <w:p w14:paraId="0E4C4F14" w14:textId="77777777" w:rsidR="0045272F" w:rsidRPr="00997E31" w:rsidRDefault="0045272F" w:rsidP="00E4033B">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Končni PR DM, 31. 12. 2024</w:t>
            </w:r>
          </w:p>
        </w:tc>
        <w:tc>
          <w:tcPr>
            <w:tcW w:w="3963" w:type="dxa"/>
          </w:tcPr>
          <w:p w14:paraId="2082782D" w14:textId="77777777" w:rsidR="0045272F" w:rsidRPr="00997E31" w:rsidRDefault="0045272F" w:rsidP="00E4033B">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54</w:t>
            </w:r>
          </w:p>
        </w:tc>
      </w:tr>
      <w:tr w:rsidR="0045272F" w:rsidRPr="00997E31" w14:paraId="6707C596" w14:textId="77777777" w:rsidTr="00E4033B">
        <w:tc>
          <w:tcPr>
            <w:tcW w:w="4531" w:type="dxa"/>
          </w:tcPr>
          <w:p w14:paraId="37BF7628" w14:textId="77777777" w:rsidR="0045272F" w:rsidRPr="00997E31" w:rsidRDefault="0045272F" w:rsidP="00E4033B">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Izhodiščni PR DM, 1. 1. 2025</w:t>
            </w:r>
          </w:p>
        </w:tc>
        <w:tc>
          <w:tcPr>
            <w:tcW w:w="3963" w:type="dxa"/>
          </w:tcPr>
          <w:p w14:paraId="4724BA31" w14:textId="77777777" w:rsidR="0045272F" w:rsidRPr="00997E31" w:rsidRDefault="0045272F" w:rsidP="00E4033B">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31</w:t>
            </w:r>
          </w:p>
        </w:tc>
      </w:tr>
      <w:tr w:rsidR="0045272F" w:rsidRPr="00997E31" w14:paraId="30185314" w14:textId="77777777" w:rsidTr="00E4033B">
        <w:tc>
          <w:tcPr>
            <w:tcW w:w="4531" w:type="dxa"/>
          </w:tcPr>
          <w:p w14:paraId="3033F8E4" w14:textId="77777777" w:rsidR="0045272F" w:rsidRPr="00997E31" w:rsidRDefault="0045272F" w:rsidP="00E4033B">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Končni PR DM, 1. 1. 2025</w:t>
            </w:r>
          </w:p>
        </w:tc>
        <w:tc>
          <w:tcPr>
            <w:tcW w:w="3963" w:type="dxa"/>
          </w:tcPr>
          <w:p w14:paraId="54DFFDCC" w14:textId="77777777" w:rsidR="0045272F" w:rsidRPr="00997E31" w:rsidRDefault="0045272F" w:rsidP="00E4033B">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41</w:t>
            </w:r>
          </w:p>
        </w:tc>
      </w:tr>
      <w:tr w:rsidR="0045272F" w:rsidRPr="00997E31" w14:paraId="5ED9E747" w14:textId="77777777" w:rsidTr="00E4033B">
        <w:tc>
          <w:tcPr>
            <w:tcW w:w="4531" w:type="dxa"/>
          </w:tcPr>
          <w:p w14:paraId="3037E32F" w14:textId="77777777" w:rsidR="0045272F" w:rsidRPr="00997E31" w:rsidRDefault="0045272F" w:rsidP="00E4033B">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Število PR za odpravo nesorazmerij</w:t>
            </w:r>
          </w:p>
        </w:tc>
        <w:tc>
          <w:tcPr>
            <w:tcW w:w="3963" w:type="dxa"/>
          </w:tcPr>
          <w:p w14:paraId="6B134F66" w14:textId="77777777" w:rsidR="0045272F" w:rsidRPr="00997E31" w:rsidRDefault="0045272F" w:rsidP="00E4033B">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4</w:t>
            </w:r>
          </w:p>
        </w:tc>
      </w:tr>
      <w:tr w:rsidR="0045272F" w:rsidRPr="00997E31" w14:paraId="52B76A01" w14:textId="77777777" w:rsidTr="00E4033B">
        <w:tc>
          <w:tcPr>
            <w:tcW w:w="4531" w:type="dxa"/>
          </w:tcPr>
          <w:p w14:paraId="688A65EF" w14:textId="77777777" w:rsidR="0045272F" w:rsidRPr="00997E31" w:rsidRDefault="0045272F" w:rsidP="00E4033B">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Korekcija</w:t>
            </w:r>
          </w:p>
        </w:tc>
        <w:tc>
          <w:tcPr>
            <w:tcW w:w="3963" w:type="dxa"/>
          </w:tcPr>
          <w:p w14:paraId="2075652E" w14:textId="77777777" w:rsidR="0045272F" w:rsidRPr="00997E31" w:rsidRDefault="0045272F" w:rsidP="00E4033B">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0</w:t>
            </w:r>
          </w:p>
        </w:tc>
      </w:tr>
      <w:tr w:rsidR="0045272F" w:rsidRPr="00997E31" w14:paraId="5C106259" w14:textId="77777777" w:rsidTr="00E4033B">
        <w:tc>
          <w:tcPr>
            <w:tcW w:w="4531" w:type="dxa"/>
          </w:tcPr>
          <w:p w14:paraId="616A8F77" w14:textId="77777777" w:rsidR="0045272F" w:rsidRPr="00997E31" w:rsidRDefault="0045272F" w:rsidP="00E4033B">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 xml:space="preserve">PR JU, 31. 12. 2024 </w:t>
            </w:r>
          </w:p>
        </w:tc>
        <w:tc>
          <w:tcPr>
            <w:tcW w:w="3963" w:type="dxa"/>
          </w:tcPr>
          <w:p w14:paraId="500E9FAC" w14:textId="77777777" w:rsidR="0045272F" w:rsidRPr="00997E31" w:rsidRDefault="0045272F" w:rsidP="00E4033B">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44</w:t>
            </w:r>
          </w:p>
        </w:tc>
      </w:tr>
      <w:tr w:rsidR="0045272F" w:rsidRPr="00997E31" w14:paraId="06A0F197" w14:textId="77777777" w:rsidTr="00E4033B">
        <w:tc>
          <w:tcPr>
            <w:tcW w:w="4531" w:type="dxa"/>
          </w:tcPr>
          <w:p w14:paraId="7B99DA81" w14:textId="77777777" w:rsidR="0045272F" w:rsidRPr="00997E31" w:rsidRDefault="0045272F" w:rsidP="00E4033B">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Vrednost PR JU, 31. 12. 2024 (v EUR)</w:t>
            </w:r>
          </w:p>
        </w:tc>
        <w:tc>
          <w:tcPr>
            <w:tcW w:w="3963" w:type="dxa"/>
          </w:tcPr>
          <w:p w14:paraId="58606F76" w14:textId="77777777" w:rsidR="0045272F" w:rsidRPr="00997E31" w:rsidRDefault="0045272F" w:rsidP="00E4033B">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2.568,81</w:t>
            </w:r>
          </w:p>
        </w:tc>
      </w:tr>
      <w:tr w:rsidR="0045272F" w:rsidRPr="00997E31" w14:paraId="78316957" w14:textId="77777777" w:rsidTr="00E4033B">
        <w:tc>
          <w:tcPr>
            <w:tcW w:w="4531" w:type="dxa"/>
          </w:tcPr>
          <w:p w14:paraId="6760DAA9" w14:textId="77777777" w:rsidR="0045272F" w:rsidRPr="00997E31" w:rsidRDefault="0045272F" w:rsidP="00E4033B">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PR JU, 1. 1. 2025</w:t>
            </w:r>
          </w:p>
        </w:tc>
        <w:tc>
          <w:tcPr>
            <w:tcW w:w="3963" w:type="dxa"/>
          </w:tcPr>
          <w:p w14:paraId="09B17710" w14:textId="77777777" w:rsidR="0045272F" w:rsidRPr="00997E31" w:rsidRDefault="0045272F" w:rsidP="00E4033B">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31</w:t>
            </w:r>
          </w:p>
        </w:tc>
      </w:tr>
      <w:tr w:rsidR="0045272F" w:rsidRPr="00997E31" w14:paraId="48C299E5" w14:textId="77777777" w:rsidTr="00E4033B">
        <w:tc>
          <w:tcPr>
            <w:tcW w:w="4531" w:type="dxa"/>
          </w:tcPr>
          <w:p w14:paraId="1AA32837" w14:textId="77777777" w:rsidR="0045272F" w:rsidRPr="00997E31" w:rsidRDefault="0045272F" w:rsidP="00E4033B">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t>Vrednost PR JU, 1. 1. 2025</w:t>
            </w:r>
          </w:p>
        </w:tc>
        <w:tc>
          <w:tcPr>
            <w:tcW w:w="3963" w:type="dxa"/>
          </w:tcPr>
          <w:p w14:paraId="004A9855" w14:textId="77777777" w:rsidR="0045272F" w:rsidRPr="00997E31" w:rsidRDefault="0045272F" w:rsidP="00E4033B">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3.043,54</w:t>
            </w:r>
          </w:p>
        </w:tc>
      </w:tr>
      <w:tr w:rsidR="0045272F" w14:paraId="62220D69" w14:textId="77777777" w:rsidTr="00E4033B">
        <w:tc>
          <w:tcPr>
            <w:tcW w:w="4531" w:type="dxa"/>
          </w:tcPr>
          <w:p w14:paraId="6C96B5B0" w14:textId="77777777" w:rsidR="0045272F" w:rsidRPr="00997E31" w:rsidRDefault="0045272F" w:rsidP="00E4033B">
            <w:pPr>
              <w:pStyle w:val="ZADEVA"/>
              <w:tabs>
                <w:tab w:val="clear" w:pos="1701"/>
                <w:tab w:val="left" w:pos="0"/>
              </w:tabs>
              <w:ind w:left="0" w:firstLine="0"/>
              <w:jc w:val="both"/>
              <w:rPr>
                <w:b w:val="0"/>
                <w:bCs/>
                <w:color w:val="000000"/>
                <w:szCs w:val="20"/>
                <w:lang w:val="sl-SI" w:eastAsia="sl-SI"/>
              </w:rPr>
            </w:pPr>
            <w:r w:rsidRPr="00997E31">
              <w:rPr>
                <w:b w:val="0"/>
                <w:bCs/>
                <w:color w:val="000000"/>
                <w:szCs w:val="20"/>
                <w:lang w:val="sl-SI" w:eastAsia="sl-SI"/>
              </w:rPr>
              <w:lastRenderedPageBreak/>
              <w:t>Razlika</w:t>
            </w:r>
          </w:p>
        </w:tc>
        <w:tc>
          <w:tcPr>
            <w:tcW w:w="3963" w:type="dxa"/>
          </w:tcPr>
          <w:p w14:paraId="6CC524CF" w14:textId="77777777" w:rsidR="0045272F" w:rsidRDefault="0045272F" w:rsidP="00E4033B">
            <w:pPr>
              <w:pStyle w:val="ZADEVA"/>
              <w:tabs>
                <w:tab w:val="clear" w:pos="1701"/>
                <w:tab w:val="left" w:pos="0"/>
              </w:tabs>
              <w:ind w:left="0" w:firstLine="0"/>
              <w:jc w:val="center"/>
              <w:rPr>
                <w:b w:val="0"/>
                <w:bCs/>
                <w:color w:val="000000"/>
                <w:szCs w:val="20"/>
                <w:lang w:val="sl-SI" w:eastAsia="sl-SI"/>
              </w:rPr>
            </w:pPr>
            <w:r w:rsidRPr="00997E31">
              <w:rPr>
                <w:b w:val="0"/>
                <w:bCs/>
                <w:color w:val="000000"/>
                <w:szCs w:val="20"/>
                <w:lang w:val="sl-SI" w:eastAsia="sl-SI"/>
              </w:rPr>
              <w:t>474,73</w:t>
            </w:r>
          </w:p>
        </w:tc>
      </w:tr>
    </w:tbl>
    <w:p w14:paraId="4F696ADB" w14:textId="77777777" w:rsidR="0045272F" w:rsidRDefault="0045272F" w:rsidP="0045272F">
      <w:pPr>
        <w:pStyle w:val="ZADEVA"/>
        <w:tabs>
          <w:tab w:val="clear" w:pos="1701"/>
          <w:tab w:val="left" w:pos="0"/>
        </w:tabs>
        <w:suppressAutoHyphens w:val="0"/>
        <w:ind w:left="720" w:firstLine="0"/>
        <w:jc w:val="both"/>
        <w:outlineLvl w:val="2"/>
        <w:rPr>
          <w:b w:val="0"/>
          <w:szCs w:val="20"/>
          <w:lang w:val="sl-SI"/>
        </w:rPr>
      </w:pPr>
    </w:p>
    <w:p w14:paraId="1A353B1D" w14:textId="77777777" w:rsidR="0045272F" w:rsidRPr="003B47BE" w:rsidRDefault="0045272F" w:rsidP="0045272F">
      <w:pPr>
        <w:pStyle w:val="ZADEVA"/>
        <w:numPr>
          <w:ilvl w:val="2"/>
          <w:numId w:val="8"/>
        </w:numPr>
        <w:tabs>
          <w:tab w:val="clear" w:pos="1701"/>
          <w:tab w:val="left" w:pos="0"/>
        </w:tabs>
        <w:suppressAutoHyphens w:val="0"/>
        <w:jc w:val="both"/>
        <w:outlineLvl w:val="2"/>
        <w:rPr>
          <w:b w:val="0"/>
          <w:szCs w:val="20"/>
          <w:lang w:val="sl-SI"/>
        </w:rPr>
      </w:pPr>
      <w:bookmarkStart w:id="77" w:name="_Toc204235438"/>
      <w:r w:rsidRPr="003B47BE">
        <w:rPr>
          <w:b w:val="0"/>
          <w:szCs w:val="20"/>
          <w:lang w:val="sl-SI"/>
        </w:rPr>
        <w:t>Ugotovitve inšpektor</w:t>
      </w:r>
      <w:r>
        <w:rPr>
          <w:b w:val="0"/>
          <w:szCs w:val="20"/>
          <w:lang w:val="sl-SI"/>
        </w:rPr>
        <w:t>ice</w:t>
      </w:r>
      <w:bookmarkEnd w:id="77"/>
    </w:p>
    <w:p w14:paraId="07297C10" w14:textId="77777777" w:rsidR="0045272F" w:rsidRDefault="0045272F" w:rsidP="0045272F">
      <w:pPr>
        <w:pStyle w:val="ZADEVA"/>
        <w:tabs>
          <w:tab w:val="clear" w:pos="1701"/>
          <w:tab w:val="left" w:pos="0"/>
        </w:tabs>
        <w:ind w:left="0" w:firstLine="0"/>
        <w:jc w:val="both"/>
        <w:rPr>
          <w:b w:val="0"/>
          <w:szCs w:val="20"/>
          <w:lang w:val="sl-SI"/>
        </w:rPr>
      </w:pPr>
    </w:p>
    <w:p w14:paraId="5D8931F3" w14:textId="62B92C61" w:rsidR="0045272F" w:rsidRDefault="0045272F" w:rsidP="0045272F">
      <w:pPr>
        <w:pStyle w:val="ZADEVA"/>
        <w:tabs>
          <w:tab w:val="clear" w:pos="1701"/>
          <w:tab w:val="left" w:pos="0"/>
        </w:tabs>
        <w:ind w:left="0" w:firstLine="0"/>
        <w:jc w:val="both"/>
        <w:rPr>
          <w:b w:val="0"/>
          <w:szCs w:val="20"/>
          <w:lang w:val="sl-SI"/>
        </w:rPr>
      </w:pPr>
      <w:r>
        <w:rPr>
          <w:b w:val="0"/>
          <w:szCs w:val="20"/>
          <w:lang w:val="sl-SI"/>
        </w:rPr>
        <w:t>Javn</w:t>
      </w:r>
      <w:r w:rsidR="000674B9">
        <w:rPr>
          <w:b w:val="0"/>
          <w:szCs w:val="20"/>
          <w:lang w:val="sl-SI"/>
        </w:rPr>
        <w:t>i</w:t>
      </w:r>
      <w:r>
        <w:rPr>
          <w:b w:val="0"/>
          <w:szCs w:val="20"/>
          <w:lang w:val="sl-SI"/>
        </w:rPr>
        <w:t xml:space="preserve"> uslužben</w:t>
      </w:r>
      <w:r w:rsidR="000674B9">
        <w:rPr>
          <w:b w:val="0"/>
          <w:szCs w:val="20"/>
          <w:lang w:val="sl-SI"/>
        </w:rPr>
        <w:t>ec</w:t>
      </w:r>
      <w:r>
        <w:rPr>
          <w:b w:val="0"/>
          <w:szCs w:val="20"/>
          <w:lang w:val="sl-SI"/>
        </w:rPr>
        <w:t xml:space="preserve"> je pogodbo o zaposlitvi za prehod na ZSTSPJS podpisal dne </w:t>
      </w:r>
      <w:r w:rsidR="000674B9">
        <w:rPr>
          <w:b w:val="0"/>
          <w:szCs w:val="20"/>
          <w:lang w:val="sl-SI"/>
        </w:rPr>
        <w:t>7</w:t>
      </w:r>
      <w:r>
        <w:rPr>
          <w:b w:val="0"/>
          <w:szCs w:val="20"/>
          <w:lang w:val="sl-SI"/>
        </w:rPr>
        <w:t xml:space="preserve">. 2. 2025, kar je po roku iz prvega odstavka 99. člena ZSTSPJS (31. 12. 2024). </w:t>
      </w:r>
    </w:p>
    <w:p w14:paraId="734E23B2" w14:textId="77777777" w:rsidR="0045272F" w:rsidRDefault="0045272F" w:rsidP="0045272F">
      <w:pPr>
        <w:pStyle w:val="ZADEVA"/>
        <w:tabs>
          <w:tab w:val="clear" w:pos="1701"/>
          <w:tab w:val="left" w:pos="0"/>
        </w:tabs>
        <w:ind w:left="0" w:firstLine="0"/>
        <w:jc w:val="both"/>
        <w:rPr>
          <w:b w:val="0"/>
          <w:szCs w:val="20"/>
          <w:lang w:val="sl-SI"/>
        </w:rPr>
      </w:pPr>
    </w:p>
    <w:p w14:paraId="17BC5D80" w14:textId="332171FC" w:rsidR="0045272F" w:rsidRDefault="0045272F" w:rsidP="0045272F">
      <w:pPr>
        <w:pStyle w:val="ZADEVA"/>
        <w:tabs>
          <w:tab w:val="clear" w:pos="1701"/>
          <w:tab w:val="left" w:pos="0"/>
        </w:tabs>
        <w:ind w:left="0" w:firstLine="0"/>
        <w:jc w:val="both"/>
        <w:rPr>
          <w:b w:val="0"/>
          <w:szCs w:val="20"/>
          <w:lang w:val="sl-SI"/>
        </w:rPr>
      </w:pPr>
      <w:r>
        <w:rPr>
          <w:b w:val="0"/>
          <w:szCs w:val="20"/>
          <w:lang w:val="sl-SI"/>
        </w:rPr>
        <w:t>Javn</w:t>
      </w:r>
      <w:r w:rsidR="000674B9">
        <w:rPr>
          <w:b w:val="0"/>
          <w:szCs w:val="20"/>
          <w:lang w:val="sl-SI"/>
        </w:rPr>
        <w:t>i</w:t>
      </w:r>
      <w:r>
        <w:rPr>
          <w:b w:val="0"/>
          <w:szCs w:val="20"/>
          <w:lang w:val="sl-SI"/>
        </w:rPr>
        <w:t xml:space="preserve"> uslužben</w:t>
      </w:r>
      <w:r w:rsidR="000674B9">
        <w:rPr>
          <w:b w:val="0"/>
          <w:szCs w:val="20"/>
          <w:lang w:val="sl-SI"/>
        </w:rPr>
        <w:t>ec</w:t>
      </w:r>
      <w:r>
        <w:rPr>
          <w:b w:val="0"/>
          <w:szCs w:val="20"/>
          <w:lang w:val="sl-SI"/>
        </w:rPr>
        <w:t xml:space="preserve"> je pogodbo o zaposlitvi za dopolnilno delo za prehod na ZSTSPJS podpisal dne 1</w:t>
      </w:r>
      <w:r w:rsidR="000674B9">
        <w:rPr>
          <w:b w:val="0"/>
          <w:szCs w:val="20"/>
          <w:lang w:val="sl-SI"/>
        </w:rPr>
        <w:t>0</w:t>
      </w:r>
      <w:r>
        <w:rPr>
          <w:b w:val="0"/>
          <w:szCs w:val="20"/>
          <w:lang w:val="sl-SI"/>
        </w:rPr>
        <w:t>. 3. 2025, kar je po roku iz prvega odstavka 99. člena ZSTSPJS (31. 12. 2024).</w:t>
      </w:r>
    </w:p>
    <w:p w14:paraId="305BB877" w14:textId="77777777" w:rsidR="0045272F" w:rsidRDefault="0045272F" w:rsidP="0045272F">
      <w:pPr>
        <w:pStyle w:val="ZADEVA"/>
        <w:tabs>
          <w:tab w:val="clear" w:pos="1701"/>
          <w:tab w:val="left" w:pos="0"/>
        </w:tabs>
        <w:ind w:left="0" w:firstLine="0"/>
        <w:jc w:val="both"/>
        <w:rPr>
          <w:b w:val="0"/>
          <w:szCs w:val="20"/>
          <w:lang w:val="sl-SI"/>
        </w:rPr>
      </w:pPr>
    </w:p>
    <w:p w14:paraId="2B5F43D2" w14:textId="57B4A44E" w:rsidR="00D83728" w:rsidRPr="0019401D" w:rsidRDefault="000674B9" w:rsidP="00D83728">
      <w:pPr>
        <w:pStyle w:val="ZADEVA"/>
        <w:tabs>
          <w:tab w:val="clear" w:pos="1701"/>
          <w:tab w:val="left" w:pos="0"/>
        </w:tabs>
        <w:ind w:left="0" w:firstLine="0"/>
        <w:jc w:val="both"/>
        <w:rPr>
          <w:b w:val="0"/>
          <w:szCs w:val="20"/>
          <w:lang w:val="sl-SI"/>
        </w:rPr>
      </w:pPr>
      <w:r>
        <w:rPr>
          <w:b w:val="0"/>
          <w:szCs w:val="20"/>
          <w:lang w:val="sl-SI"/>
        </w:rPr>
        <w:t>PF je</w:t>
      </w:r>
      <w:r>
        <w:rPr>
          <w:b w:val="0"/>
          <w:bCs/>
          <w:color w:val="000000"/>
          <w:szCs w:val="20"/>
          <w:lang w:val="sl-SI" w:eastAsia="sl-SI"/>
        </w:rPr>
        <w:t xml:space="preserve"> v 13. členu obeh pogodb nepravilno določila plačni razred za prevedbo delovnega mesta v višini 48. plačnega razreda (pravilno: 44) in prevedeni plačni razred delovnega mesta v višini 48. plačnega razreda (pravilno: 31) ter višino 4. in 6. obrok</w:t>
      </w:r>
      <w:r w:rsidR="00777842">
        <w:rPr>
          <w:b w:val="0"/>
          <w:bCs/>
          <w:color w:val="000000"/>
          <w:szCs w:val="20"/>
          <w:lang w:val="sl-SI" w:eastAsia="sl-SI"/>
        </w:rPr>
        <w:t>a</w:t>
      </w:r>
      <w:r>
        <w:rPr>
          <w:b w:val="0"/>
          <w:bCs/>
          <w:color w:val="000000"/>
          <w:szCs w:val="20"/>
          <w:lang w:val="sl-SI" w:eastAsia="sl-SI"/>
        </w:rPr>
        <w:t xml:space="preserve">. </w:t>
      </w:r>
      <w:r w:rsidR="00D83728" w:rsidRPr="0019401D">
        <w:rPr>
          <w:b w:val="0"/>
          <w:szCs w:val="20"/>
          <w:lang w:val="sl-SI"/>
        </w:rPr>
        <w:t xml:space="preserve">Ne glede na navedeno nepravilnost pa </w:t>
      </w:r>
      <w:r w:rsidR="00D83728">
        <w:rPr>
          <w:b w:val="0"/>
          <w:szCs w:val="20"/>
          <w:lang w:val="sl-SI"/>
        </w:rPr>
        <w:t xml:space="preserve">je javni uslužbenec na delovnem mestu D019003 asistent z doktoratom pravilno uvrščen v </w:t>
      </w:r>
      <w:r w:rsidR="00CF174B">
        <w:rPr>
          <w:b w:val="0"/>
          <w:szCs w:val="20"/>
          <w:lang w:val="sl-SI"/>
        </w:rPr>
        <w:t>31</w:t>
      </w:r>
      <w:r w:rsidR="00D83728">
        <w:rPr>
          <w:b w:val="0"/>
          <w:szCs w:val="20"/>
          <w:lang w:val="sl-SI"/>
        </w:rPr>
        <w:t>. plačni razred, ima pravilno določeno razliko v osnovni plači po in pred prevedbo, osnovna plača skozi prehodno obdobje pa je pravilno določena.</w:t>
      </w:r>
    </w:p>
    <w:p w14:paraId="09C615B7" w14:textId="77777777" w:rsidR="00777842" w:rsidRPr="00794F77" w:rsidRDefault="00777842" w:rsidP="00794F77">
      <w:pPr>
        <w:pStyle w:val="ZADEVA"/>
        <w:tabs>
          <w:tab w:val="clear" w:pos="1701"/>
          <w:tab w:val="left" w:pos="0"/>
        </w:tabs>
        <w:suppressAutoHyphens w:val="0"/>
        <w:spacing w:line="240" w:lineRule="auto"/>
        <w:ind w:left="360" w:firstLine="0"/>
        <w:jc w:val="both"/>
        <w:outlineLvl w:val="1"/>
        <w:rPr>
          <w:b w:val="0"/>
          <w:szCs w:val="20"/>
          <w:lang w:val="sl-SI"/>
        </w:rPr>
      </w:pPr>
    </w:p>
    <w:p w14:paraId="4FEBC220" w14:textId="43D95044" w:rsidR="00C55B51" w:rsidRPr="001C0729" w:rsidRDefault="00283A3E" w:rsidP="001C0729">
      <w:pPr>
        <w:pStyle w:val="Naslov1"/>
      </w:pPr>
      <w:bookmarkStart w:id="78" w:name="_Toc411320260"/>
      <w:bookmarkStart w:id="79" w:name="_Toc529362713"/>
      <w:bookmarkStart w:id="80" w:name="_Toc72737750"/>
      <w:bookmarkStart w:id="81" w:name="_Toc158632893"/>
      <w:bookmarkStart w:id="82" w:name="_Toc204235439"/>
      <w:r w:rsidRPr="001C0729">
        <w:t xml:space="preserve">IV. </w:t>
      </w:r>
      <w:r w:rsidR="00C55B51" w:rsidRPr="001C0729">
        <w:t>Odrejeni ukrepi in priporočila inšpektor</w:t>
      </w:r>
      <w:r w:rsidR="008538B2" w:rsidRPr="001C0729">
        <w:t>ice</w:t>
      </w:r>
      <w:bookmarkEnd w:id="78"/>
      <w:bookmarkEnd w:id="79"/>
      <w:bookmarkEnd w:id="80"/>
      <w:bookmarkEnd w:id="81"/>
      <w:bookmarkEnd w:id="82"/>
    </w:p>
    <w:p w14:paraId="2190001A" w14:textId="4D7615FF" w:rsidR="000674B9" w:rsidRPr="00692557" w:rsidRDefault="000674B9" w:rsidP="00A30A1E">
      <w:pPr>
        <w:autoSpaceDE w:val="0"/>
        <w:autoSpaceDN w:val="0"/>
        <w:adjustRightInd w:val="0"/>
        <w:spacing w:line="240" w:lineRule="auto"/>
        <w:rPr>
          <w:b/>
          <w:bCs/>
          <w:sz w:val="22"/>
          <w:szCs w:val="22"/>
          <w:lang w:eastAsia="sl-SI"/>
        </w:rPr>
      </w:pPr>
    </w:p>
    <w:p w14:paraId="13FBF111" w14:textId="4859D3AD" w:rsidR="00CF174B" w:rsidRPr="00BD4E3B" w:rsidRDefault="00CF174B" w:rsidP="00CF174B">
      <w:pPr>
        <w:autoSpaceDE w:val="0"/>
        <w:autoSpaceDN w:val="0"/>
        <w:adjustRightInd w:val="0"/>
        <w:spacing w:line="240" w:lineRule="auto"/>
        <w:jc w:val="both"/>
        <w:rPr>
          <w:szCs w:val="20"/>
          <w:lang w:eastAsia="sl-SI"/>
        </w:rPr>
      </w:pPr>
      <w:r>
        <w:rPr>
          <w:szCs w:val="20"/>
          <w:lang w:eastAsia="sl-SI"/>
        </w:rPr>
        <w:t xml:space="preserve">Inšpektorica ob prehodu na nov plačni sistem pregledanih javnih uslužbencev ugotavlja, da so </w:t>
      </w:r>
      <w:r w:rsidR="00777842">
        <w:rPr>
          <w:szCs w:val="20"/>
          <w:lang w:eastAsia="sl-SI"/>
        </w:rPr>
        <w:t xml:space="preserve">le-ti </w:t>
      </w:r>
      <w:r>
        <w:rPr>
          <w:szCs w:val="20"/>
          <w:lang w:eastAsia="sl-SI"/>
        </w:rPr>
        <w:t>uvrščeni v pravilne plačne razrede, da imajo pravilno določeno razliko v osnovni plači po in pred prevedbo ter pravilno obračunano in izplačano plačo v januarju 2025, zato ne odreja popravljalnih ukrepov.</w:t>
      </w:r>
    </w:p>
    <w:p w14:paraId="3671A821" w14:textId="77777777" w:rsidR="001F0E5F" w:rsidRDefault="001F0E5F" w:rsidP="00A30A1E">
      <w:pPr>
        <w:spacing w:line="240" w:lineRule="auto"/>
        <w:jc w:val="both"/>
        <w:rPr>
          <w:color w:val="000000"/>
          <w:szCs w:val="20"/>
        </w:rPr>
      </w:pPr>
    </w:p>
    <w:p w14:paraId="360E49F9" w14:textId="7766C8DA" w:rsidR="00BF1DF3" w:rsidRPr="001C0729" w:rsidRDefault="00283A3E" w:rsidP="001C0729">
      <w:pPr>
        <w:pStyle w:val="Naslov1"/>
      </w:pPr>
      <w:bookmarkStart w:id="83" w:name="_Toc204235440"/>
      <w:r w:rsidRPr="001C0729">
        <w:t xml:space="preserve">V. </w:t>
      </w:r>
      <w:r w:rsidR="00BF1DF3" w:rsidRPr="001C0729">
        <w:t>Pouk o pravnem sredstvu</w:t>
      </w:r>
      <w:bookmarkEnd w:id="83"/>
    </w:p>
    <w:p w14:paraId="5D38AD1F" w14:textId="77777777" w:rsidR="00BF1DF3" w:rsidRPr="00C1085E" w:rsidRDefault="00BF1DF3" w:rsidP="00A30A1E">
      <w:pPr>
        <w:spacing w:line="240" w:lineRule="auto"/>
        <w:jc w:val="both"/>
        <w:rPr>
          <w:szCs w:val="20"/>
        </w:rPr>
      </w:pPr>
    </w:p>
    <w:p w14:paraId="62566C08" w14:textId="77777777" w:rsidR="00BF1DF3" w:rsidRPr="00C1085E" w:rsidRDefault="00BF1DF3" w:rsidP="00A30A1E">
      <w:pPr>
        <w:spacing w:line="240" w:lineRule="auto"/>
        <w:jc w:val="both"/>
        <w:rPr>
          <w:color w:val="000000"/>
          <w:szCs w:val="20"/>
        </w:rPr>
      </w:pPr>
      <w:r w:rsidRPr="00C1085E">
        <w:rPr>
          <w:szCs w:val="20"/>
        </w:rPr>
        <w:t xml:space="preserve">Predstojnik lahko poda ugovor zoper ta zapisnik v roku osmih dni po vročitvi zapisnika. </w:t>
      </w:r>
      <w:r w:rsidRPr="00C1085E">
        <w:rPr>
          <w:color w:val="000000"/>
          <w:szCs w:val="20"/>
        </w:rPr>
        <w:t xml:space="preserve">Pisni ugovor se lahko vloži neposredno pri Inšpektoratu za javni sektor, Tržaška 21, 1000 Ljubljana ali pošlje priporočeno po pošti. </w:t>
      </w:r>
    </w:p>
    <w:p w14:paraId="287B4CB8" w14:textId="77777777" w:rsidR="00BF1DF3" w:rsidRPr="00C1085E" w:rsidRDefault="00BF1DF3" w:rsidP="00A30A1E">
      <w:pPr>
        <w:spacing w:line="240" w:lineRule="auto"/>
        <w:jc w:val="both"/>
        <w:rPr>
          <w:color w:val="000000"/>
          <w:szCs w:val="20"/>
        </w:rPr>
      </w:pPr>
    </w:p>
    <w:p w14:paraId="1D3AF235" w14:textId="77777777" w:rsidR="00BF1DF3" w:rsidRPr="00C1085E" w:rsidRDefault="00BF1DF3" w:rsidP="00A30A1E">
      <w:pPr>
        <w:spacing w:line="240" w:lineRule="auto"/>
        <w:jc w:val="both"/>
        <w:rPr>
          <w:szCs w:val="20"/>
        </w:rPr>
      </w:pPr>
      <w:r w:rsidRPr="00C1085E">
        <w:rPr>
          <w:szCs w:val="20"/>
        </w:rPr>
        <w:t>Na podlagi 23. člena Zakona o upravnih taksah</w:t>
      </w:r>
      <w:r>
        <w:rPr>
          <w:szCs w:val="20"/>
        </w:rPr>
        <w:t xml:space="preserve"> (ZUT)</w:t>
      </w:r>
      <w:r>
        <w:rPr>
          <w:rStyle w:val="Sprotnaopomba-sklic"/>
          <w:szCs w:val="20"/>
        </w:rPr>
        <w:footnoteReference w:id="41"/>
      </w:r>
      <w:r w:rsidRPr="00C1085E">
        <w:rPr>
          <w:szCs w:val="20"/>
        </w:rPr>
        <w:t xml:space="preserve"> za ugovor zoper ta zapisnik ni treba plačati upravne takse. </w:t>
      </w:r>
    </w:p>
    <w:p w14:paraId="33B23927" w14:textId="77777777" w:rsidR="004D1BB0" w:rsidRPr="00C1085E" w:rsidRDefault="004D1BB0" w:rsidP="00A30A1E">
      <w:pPr>
        <w:spacing w:line="240" w:lineRule="auto"/>
        <w:jc w:val="both"/>
        <w:rPr>
          <w:szCs w:val="20"/>
        </w:rPr>
      </w:pPr>
    </w:p>
    <w:p w14:paraId="4EEB4BBE" w14:textId="77777777" w:rsidR="00BF1DF3" w:rsidRPr="00C1085E" w:rsidRDefault="00BF1DF3" w:rsidP="00A30A1E">
      <w:pPr>
        <w:spacing w:line="240" w:lineRule="auto"/>
        <w:jc w:val="both"/>
        <w:rPr>
          <w:szCs w:val="20"/>
        </w:rPr>
      </w:pPr>
    </w:p>
    <w:p w14:paraId="06B3D04A" w14:textId="77777777" w:rsidR="0004784F" w:rsidRPr="00D1087F" w:rsidRDefault="006055E9" w:rsidP="0004784F">
      <w:pPr>
        <w:spacing w:line="240" w:lineRule="auto"/>
        <w:jc w:val="both"/>
        <w:rPr>
          <w:szCs w:val="20"/>
        </w:rPr>
      </w:pPr>
      <w:r>
        <w:rPr>
          <w:i/>
          <w:iCs/>
          <w:szCs w:val="20"/>
        </w:rPr>
        <w:tab/>
      </w:r>
      <w:r>
        <w:rPr>
          <w:i/>
          <w:iCs/>
          <w:szCs w:val="20"/>
        </w:rPr>
        <w:tab/>
      </w:r>
      <w:bookmarkStart w:id="84" w:name="_Hlk187735226"/>
      <w:r>
        <w:rPr>
          <w:i/>
          <w:iCs/>
          <w:szCs w:val="20"/>
        </w:rPr>
        <w:tab/>
      </w:r>
      <w:bookmarkEnd w:id="84"/>
    </w:p>
    <w:p w14:paraId="3B4A5890" w14:textId="77777777" w:rsidR="0004784F" w:rsidRPr="00D1087F" w:rsidRDefault="0004784F" w:rsidP="0004784F">
      <w:pPr>
        <w:tabs>
          <w:tab w:val="left" w:pos="284"/>
        </w:tabs>
        <w:jc w:val="center"/>
        <w:rPr>
          <w:szCs w:val="20"/>
        </w:rPr>
      </w:pPr>
      <w:r w:rsidRPr="00D1087F">
        <w:rPr>
          <w:szCs w:val="20"/>
        </w:rPr>
        <w:tab/>
      </w:r>
      <w:r w:rsidRPr="00D1087F">
        <w:rPr>
          <w:szCs w:val="20"/>
        </w:rPr>
        <w:tab/>
      </w:r>
      <w:r w:rsidRPr="00D1087F">
        <w:rPr>
          <w:szCs w:val="20"/>
        </w:rPr>
        <w:tab/>
        <w:t>mag. Saša Bole</w:t>
      </w:r>
    </w:p>
    <w:p w14:paraId="2E345033" w14:textId="33226CCE" w:rsidR="0004784F" w:rsidRPr="00D1087F" w:rsidRDefault="0004784F" w:rsidP="0004784F">
      <w:pPr>
        <w:tabs>
          <w:tab w:val="left" w:pos="284"/>
        </w:tabs>
        <w:jc w:val="center"/>
        <w:rPr>
          <w:szCs w:val="20"/>
        </w:rPr>
      </w:pPr>
      <w:r w:rsidRPr="00D1087F">
        <w:rPr>
          <w:szCs w:val="20"/>
        </w:rPr>
        <w:t xml:space="preserve">             </w:t>
      </w:r>
      <w:r w:rsidRPr="00D1087F">
        <w:rPr>
          <w:szCs w:val="20"/>
        </w:rPr>
        <w:tab/>
      </w:r>
      <w:r w:rsidR="00E64475">
        <w:rPr>
          <w:szCs w:val="20"/>
        </w:rPr>
        <w:tab/>
        <w:t xml:space="preserve">    </w:t>
      </w:r>
      <w:r w:rsidRPr="00D1087F">
        <w:rPr>
          <w:szCs w:val="20"/>
        </w:rPr>
        <w:t>inšpektorica višja svetnica</w:t>
      </w:r>
    </w:p>
    <w:p w14:paraId="0EA6536F" w14:textId="27F57DBC" w:rsidR="004D1BB0" w:rsidRDefault="004D1BB0" w:rsidP="0004784F">
      <w:pPr>
        <w:tabs>
          <w:tab w:val="left" w:pos="284"/>
        </w:tabs>
        <w:spacing w:line="240" w:lineRule="auto"/>
        <w:jc w:val="center"/>
        <w:rPr>
          <w:szCs w:val="20"/>
          <w:lang w:eastAsia="sl-SI"/>
        </w:rPr>
      </w:pPr>
    </w:p>
    <w:p w14:paraId="40FF624B" w14:textId="77777777" w:rsidR="00286135" w:rsidRDefault="00286135" w:rsidP="00A30A1E">
      <w:pPr>
        <w:spacing w:line="240" w:lineRule="auto"/>
        <w:rPr>
          <w:szCs w:val="20"/>
        </w:rPr>
      </w:pPr>
    </w:p>
    <w:p w14:paraId="6984EADF" w14:textId="77777777" w:rsidR="00777842" w:rsidRDefault="00777842" w:rsidP="00A30A1E">
      <w:pPr>
        <w:spacing w:line="240" w:lineRule="auto"/>
        <w:rPr>
          <w:szCs w:val="20"/>
        </w:rPr>
      </w:pPr>
    </w:p>
    <w:p w14:paraId="007DA496" w14:textId="77777777" w:rsidR="00777842" w:rsidRDefault="00777842" w:rsidP="00A30A1E">
      <w:pPr>
        <w:spacing w:line="240" w:lineRule="auto"/>
        <w:rPr>
          <w:szCs w:val="20"/>
        </w:rPr>
      </w:pPr>
    </w:p>
    <w:p w14:paraId="2E2232A2" w14:textId="77777777" w:rsidR="00777842" w:rsidRDefault="00777842" w:rsidP="00A30A1E">
      <w:pPr>
        <w:spacing w:line="240" w:lineRule="auto"/>
        <w:rPr>
          <w:szCs w:val="20"/>
        </w:rPr>
      </w:pPr>
    </w:p>
    <w:p w14:paraId="3A854EBB" w14:textId="77777777" w:rsidR="00286135" w:rsidRDefault="00286135" w:rsidP="00A30A1E">
      <w:pPr>
        <w:spacing w:line="240" w:lineRule="auto"/>
        <w:rPr>
          <w:szCs w:val="20"/>
        </w:rPr>
      </w:pPr>
    </w:p>
    <w:p w14:paraId="762028D5" w14:textId="206AC146" w:rsidR="00BF1DF3" w:rsidRDefault="00BF1DF3" w:rsidP="00A30A1E">
      <w:pPr>
        <w:spacing w:line="240" w:lineRule="auto"/>
        <w:rPr>
          <w:szCs w:val="20"/>
        </w:rPr>
      </w:pPr>
      <w:r>
        <w:rPr>
          <w:szCs w:val="20"/>
        </w:rPr>
        <w:t>Vročiti</w:t>
      </w:r>
      <w:r w:rsidRPr="00C1085E">
        <w:rPr>
          <w:szCs w:val="20"/>
        </w:rPr>
        <w:t>:</w:t>
      </w:r>
    </w:p>
    <w:p w14:paraId="121D53AB" w14:textId="44734D67" w:rsidR="00286135" w:rsidRPr="00286135" w:rsidRDefault="0004784F" w:rsidP="004515D6">
      <w:pPr>
        <w:pStyle w:val="Odstavekseznama"/>
        <w:numPr>
          <w:ilvl w:val="0"/>
          <w:numId w:val="9"/>
        </w:numPr>
        <w:spacing w:line="240" w:lineRule="auto"/>
        <w:ind w:left="360"/>
        <w:jc w:val="both"/>
        <w:rPr>
          <w:szCs w:val="20"/>
        </w:rPr>
      </w:pPr>
      <w:r>
        <w:t>Univerza v Ljubljani, Pravna fakulteta</w:t>
      </w:r>
      <w:r w:rsidR="00286135" w:rsidRPr="00286135">
        <w:t>,</w:t>
      </w:r>
      <w:r>
        <w:t xml:space="preserve"> </w:t>
      </w:r>
      <w:r w:rsidR="004515D6">
        <w:t xml:space="preserve">dekan </w:t>
      </w:r>
      <w:r w:rsidR="00D226CB">
        <w:t>█</w:t>
      </w:r>
      <w:r w:rsidR="00286135" w:rsidRPr="00286135">
        <w:rPr>
          <w:szCs w:val="20"/>
        </w:rPr>
        <w:t xml:space="preserve">, </w:t>
      </w:r>
      <w:r w:rsidR="004515D6">
        <w:rPr>
          <w:szCs w:val="20"/>
        </w:rPr>
        <w:t>Poljanski nasip 2</w:t>
      </w:r>
      <w:r w:rsidR="00286135" w:rsidRPr="00286135">
        <w:rPr>
          <w:szCs w:val="20"/>
        </w:rPr>
        <w:t xml:space="preserve">, </w:t>
      </w:r>
      <w:r w:rsidR="004515D6">
        <w:rPr>
          <w:szCs w:val="20"/>
        </w:rPr>
        <w:t>1</w:t>
      </w:r>
      <w:r w:rsidR="00286135" w:rsidRPr="00286135">
        <w:rPr>
          <w:szCs w:val="20"/>
        </w:rPr>
        <w:t xml:space="preserve">000 </w:t>
      </w:r>
      <w:r w:rsidR="004515D6">
        <w:rPr>
          <w:szCs w:val="20"/>
        </w:rPr>
        <w:t>Ljubljana</w:t>
      </w:r>
      <w:r w:rsidR="00286135" w:rsidRPr="00286135">
        <w:rPr>
          <w:szCs w:val="20"/>
        </w:rPr>
        <w:t>,</w:t>
      </w:r>
      <w:r w:rsidR="00286135" w:rsidRPr="00286135">
        <w:t xml:space="preserve"> </w:t>
      </w:r>
      <w:r w:rsidR="00286135" w:rsidRPr="00286135">
        <w:rPr>
          <w:szCs w:val="20"/>
        </w:rPr>
        <w:t>osebno po ZUP-u,</w:t>
      </w:r>
    </w:p>
    <w:p w14:paraId="0A1F7940" w14:textId="77777777" w:rsidR="00286135" w:rsidRPr="004515D6" w:rsidRDefault="00286135" w:rsidP="004515D6">
      <w:pPr>
        <w:pStyle w:val="Odstavekseznama"/>
        <w:numPr>
          <w:ilvl w:val="0"/>
          <w:numId w:val="9"/>
        </w:numPr>
        <w:spacing w:line="240" w:lineRule="auto"/>
        <w:ind w:left="360"/>
        <w:jc w:val="both"/>
        <w:rPr>
          <w:szCs w:val="20"/>
        </w:rPr>
      </w:pPr>
      <w:r w:rsidRPr="00286135">
        <w:rPr>
          <w:szCs w:val="20"/>
        </w:rPr>
        <w:t xml:space="preserve">Ministrstvo za javno upravo, minister, </w:t>
      </w:r>
      <w:hyperlink r:id="rId8" w:history="1">
        <w:r w:rsidRPr="00297AE5">
          <w:rPr>
            <w:rStyle w:val="Hiperpovezava"/>
            <w:color w:val="auto"/>
            <w:szCs w:val="20"/>
          </w:rPr>
          <w:t>gp.mju@gov.si</w:t>
        </w:r>
      </w:hyperlink>
      <w:r w:rsidRPr="004515D6">
        <w:rPr>
          <w:szCs w:val="20"/>
        </w:rPr>
        <w:t>,  po e-pošti,</w:t>
      </w:r>
    </w:p>
    <w:p w14:paraId="747B5394" w14:textId="4E16C9DE" w:rsidR="00286135" w:rsidRPr="004515D6" w:rsidRDefault="00286135" w:rsidP="004515D6">
      <w:pPr>
        <w:pStyle w:val="Odstavekseznama"/>
        <w:numPr>
          <w:ilvl w:val="0"/>
          <w:numId w:val="9"/>
        </w:numPr>
        <w:spacing w:line="240" w:lineRule="auto"/>
        <w:ind w:left="360"/>
        <w:jc w:val="both"/>
        <w:rPr>
          <w:szCs w:val="20"/>
        </w:rPr>
      </w:pPr>
      <w:r w:rsidRPr="004515D6">
        <w:rPr>
          <w:szCs w:val="20"/>
        </w:rPr>
        <w:t>M</w:t>
      </w:r>
      <w:r w:rsidR="004515D6" w:rsidRPr="004515D6">
        <w:rPr>
          <w:szCs w:val="20"/>
        </w:rPr>
        <w:t xml:space="preserve">inistrstvo za </w:t>
      </w:r>
      <w:r w:rsidR="00EA1FA3">
        <w:rPr>
          <w:szCs w:val="20"/>
        </w:rPr>
        <w:t>visoko šolstvo, znanost in inovacije</w:t>
      </w:r>
      <w:r w:rsidRPr="004515D6">
        <w:rPr>
          <w:szCs w:val="20"/>
        </w:rPr>
        <w:t xml:space="preserve">, </w:t>
      </w:r>
      <w:r w:rsidR="004515D6" w:rsidRPr="004515D6">
        <w:rPr>
          <w:szCs w:val="20"/>
        </w:rPr>
        <w:t>gp.mv</w:t>
      </w:r>
      <w:r w:rsidR="00EA1FA3">
        <w:rPr>
          <w:szCs w:val="20"/>
        </w:rPr>
        <w:t>z</w:t>
      </w:r>
      <w:r w:rsidR="004515D6" w:rsidRPr="004515D6">
        <w:rPr>
          <w:szCs w:val="20"/>
        </w:rPr>
        <w:t>i</w:t>
      </w:r>
      <w:hyperlink r:id="rId9" w:history="1">
        <w:r w:rsidR="004515D6" w:rsidRPr="00297AE5">
          <w:rPr>
            <w:rStyle w:val="Hiperpovezava"/>
            <w:color w:val="auto"/>
            <w:szCs w:val="20"/>
          </w:rPr>
          <w:t>@gov.si</w:t>
        </w:r>
      </w:hyperlink>
      <w:r w:rsidRPr="004515D6">
        <w:rPr>
          <w:szCs w:val="20"/>
        </w:rPr>
        <w:t xml:space="preserve"> , po e-pošti.</w:t>
      </w:r>
    </w:p>
    <w:p w14:paraId="3A4251F9" w14:textId="77777777" w:rsidR="00286135" w:rsidRPr="004515D6" w:rsidRDefault="00286135" w:rsidP="00286135">
      <w:pPr>
        <w:pStyle w:val="Odstavekseznama"/>
        <w:spacing w:line="240" w:lineRule="auto"/>
        <w:ind w:left="360"/>
        <w:jc w:val="both"/>
        <w:rPr>
          <w:szCs w:val="20"/>
        </w:rPr>
      </w:pPr>
    </w:p>
    <w:p w14:paraId="20DD2ABB" w14:textId="77777777" w:rsidR="00286135" w:rsidRDefault="00286135" w:rsidP="00A30A1E">
      <w:pPr>
        <w:spacing w:line="240" w:lineRule="auto"/>
        <w:rPr>
          <w:szCs w:val="20"/>
        </w:rPr>
      </w:pPr>
    </w:p>
    <w:p w14:paraId="734FF6EC" w14:textId="77777777" w:rsidR="00286135" w:rsidRDefault="00286135" w:rsidP="00A30A1E">
      <w:pPr>
        <w:spacing w:line="240" w:lineRule="auto"/>
        <w:rPr>
          <w:szCs w:val="20"/>
        </w:rPr>
      </w:pPr>
    </w:p>
    <w:p w14:paraId="432AF836" w14:textId="77777777" w:rsidR="00286135" w:rsidRDefault="00286135" w:rsidP="00A30A1E">
      <w:pPr>
        <w:spacing w:line="240" w:lineRule="auto"/>
        <w:rPr>
          <w:szCs w:val="20"/>
        </w:rPr>
      </w:pPr>
    </w:p>
    <w:p w14:paraId="0BE73895" w14:textId="77777777" w:rsidR="00286135" w:rsidRPr="008538B2" w:rsidRDefault="00286135" w:rsidP="00A30A1E">
      <w:pPr>
        <w:spacing w:line="240" w:lineRule="auto"/>
        <w:rPr>
          <w:szCs w:val="20"/>
        </w:rPr>
      </w:pPr>
    </w:p>
    <w:sectPr w:rsidR="00286135" w:rsidRPr="008538B2">
      <w:headerReference w:type="default" r:id="rId10"/>
      <w:footerReference w:type="default" r:id="rId11"/>
      <w:headerReference w:type="first" r:id="rId12"/>
      <w:footerReference w:type="first" r:id="rId13"/>
      <w:pgSz w:w="11906" w:h="16838"/>
      <w:pgMar w:top="1701" w:right="1701" w:bottom="1134" w:left="1701" w:header="964" w:footer="720"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A4D40" w14:textId="77777777" w:rsidR="00975FC3" w:rsidRDefault="00975FC3" w:rsidP="00BF1DF3">
      <w:pPr>
        <w:spacing w:line="240" w:lineRule="auto"/>
      </w:pPr>
      <w:r>
        <w:separator/>
      </w:r>
    </w:p>
  </w:endnote>
  <w:endnote w:type="continuationSeparator" w:id="0">
    <w:p w14:paraId="7A57AE2C" w14:textId="77777777" w:rsidR="00975FC3" w:rsidRDefault="00975FC3" w:rsidP="00BF1D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jaVu Sans">
    <w:charset w:val="EE"/>
    <w:family w:val="swiss"/>
    <w:pitch w:val="variable"/>
    <w:sig w:usb0="E7002EFF" w:usb1="D200FDFF" w:usb2="0A24602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Republika">
    <w:panose1 w:val="02000506040000020004"/>
    <w:charset w:val="EE"/>
    <w:family w:val="auto"/>
    <w:pitch w:val="variable"/>
    <w:sig w:usb0="A00000FF" w:usb1="4000205B" w:usb2="00000000" w:usb3="00000000" w:csb0="00000093" w:csb1="00000000"/>
  </w:font>
  <w:font w:name="Republika Bold">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011580"/>
      <w:docPartObj>
        <w:docPartGallery w:val="Page Numbers (Bottom of Page)"/>
        <w:docPartUnique/>
      </w:docPartObj>
    </w:sdtPr>
    <w:sdtContent>
      <w:p w14:paraId="176DD106" w14:textId="735A6106" w:rsidR="0095780F" w:rsidRDefault="0095780F">
        <w:pPr>
          <w:pStyle w:val="Noga"/>
          <w:jc w:val="right"/>
        </w:pPr>
        <w:r>
          <w:fldChar w:fldCharType="begin"/>
        </w:r>
        <w:r>
          <w:instrText>PAGE   \* MERGEFORMAT</w:instrText>
        </w:r>
        <w:r>
          <w:fldChar w:fldCharType="separate"/>
        </w:r>
        <w:r>
          <w:t>2</w:t>
        </w:r>
        <w:r>
          <w:fldChar w:fldCharType="end"/>
        </w:r>
      </w:p>
    </w:sdtContent>
  </w:sdt>
  <w:p w14:paraId="68B2337A" w14:textId="77777777" w:rsidR="0095780F" w:rsidRDefault="0095780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665186"/>
      <w:docPartObj>
        <w:docPartGallery w:val="Page Numbers (Bottom of Page)"/>
        <w:docPartUnique/>
      </w:docPartObj>
    </w:sdtPr>
    <w:sdtContent>
      <w:p w14:paraId="79FE5DF5" w14:textId="11189E2D" w:rsidR="0095780F" w:rsidRDefault="0095780F">
        <w:pPr>
          <w:pStyle w:val="Noga"/>
          <w:jc w:val="right"/>
        </w:pPr>
        <w:r>
          <w:fldChar w:fldCharType="begin"/>
        </w:r>
        <w:r>
          <w:instrText>PAGE   \* MERGEFORMAT</w:instrText>
        </w:r>
        <w:r>
          <w:fldChar w:fldCharType="separate"/>
        </w:r>
        <w:r>
          <w:t>2</w:t>
        </w:r>
        <w:r>
          <w:fldChar w:fldCharType="end"/>
        </w:r>
      </w:p>
    </w:sdtContent>
  </w:sdt>
  <w:p w14:paraId="2476BB5B" w14:textId="77777777" w:rsidR="0095780F" w:rsidRDefault="0095780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52055" w14:textId="77777777" w:rsidR="00975FC3" w:rsidRDefault="00975FC3" w:rsidP="00BF1DF3">
      <w:pPr>
        <w:spacing w:line="240" w:lineRule="auto"/>
      </w:pPr>
      <w:r>
        <w:separator/>
      </w:r>
    </w:p>
  </w:footnote>
  <w:footnote w:type="continuationSeparator" w:id="0">
    <w:p w14:paraId="526743DD" w14:textId="77777777" w:rsidR="00975FC3" w:rsidRDefault="00975FC3" w:rsidP="00BF1DF3">
      <w:pPr>
        <w:spacing w:line="240" w:lineRule="auto"/>
      </w:pPr>
      <w:r>
        <w:continuationSeparator/>
      </w:r>
    </w:p>
  </w:footnote>
  <w:footnote w:id="1">
    <w:p w14:paraId="5C2DE6F3" w14:textId="36F5B00F" w:rsidR="00BF1DF3" w:rsidRPr="00A30A1E" w:rsidRDefault="00BF1DF3" w:rsidP="00BF1DF3">
      <w:pPr>
        <w:pStyle w:val="Sprotnaopomba-besedilo"/>
        <w:jc w:val="both"/>
        <w:rPr>
          <w:rFonts w:cs="Arial"/>
          <w:color w:val="000000" w:themeColor="text1"/>
          <w:sz w:val="16"/>
          <w:szCs w:val="16"/>
          <w:shd w:val="clear" w:color="auto" w:fill="FFFFFF"/>
        </w:rPr>
      </w:pPr>
      <w:r w:rsidRPr="00A30A1E">
        <w:rPr>
          <w:rStyle w:val="Sprotnaopomba-sklic"/>
          <w:sz w:val="16"/>
          <w:szCs w:val="16"/>
        </w:rPr>
        <w:footnoteRef/>
      </w:r>
      <w:r w:rsidRPr="00A30A1E">
        <w:rPr>
          <w:sz w:val="16"/>
          <w:szCs w:val="16"/>
        </w:rPr>
        <w:t xml:space="preserve"> </w:t>
      </w:r>
      <w:r w:rsidRPr="00A30A1E">
        <w:rPr>
          <w:rFonts w:cs="Arial"/>
          <w:color w:val="000000" w:themeColor="text1"/>
          <w:sz w:val="16"/>
          <w:szCs w:val="16"/>
        </w:rPr>
        <w:t>Uradni list RS, št</w:t>
      </w:r>
      <w:r w:rsidR="0079328F" w:rsidRPr="00A30A1E">
        <w:rPr>
          <w:rFonts w:cs="Arial"/>
          <w:color w:val="000000" w:themeColor="text1"/>
          <w:sz w:val="16"/>
          <w:szCs w:val="16"/>
        </w:rPr>
        <w:t xml:space="preserve">. </w:t>
      </w:r>
      <w:r w:rsidR="00EA0708" w:rsidRPr="00A30A1E">
        <w:rPr>
          <w:sz w:val="16"/>
          <w:szCs w:val="16"/>
        </w:rPr>
        <w:t>94/24</w:t>
      </w:r>
      <w:r w:rsidR="004666FA" w:rsidRPr="00A30A1E">
        <w:rPr>
          <w:rFonts w:cs="Arial"/>
          <w:color w:val="000000" w:themeColor="text1"/>
          <w:sz w:val="16"/>
          <w:szCs w:val="16"/>
        </w:rPr>
        <w:t>.</w:t>
      </w:r>
    </w:p>
  </w:footnote>
  <w:footnote w:id="2">
    <w:p w14:paraId="72212468" w14:textId="77777777" w:rsidR="00505799" w:rsidRPr="00E03925" w:rsidRDefault="00505799" w:rsidP="00505799">
      <w:pPr>
        <w:pStyle w:val="Sprotnaopomba-besedilo"/>
        <w:rPr>
          <w:i/>
          <w:iCs/>
          <w:sz w:val="16"/>
          <w:szCs w:val="16"/>
        </w:rPr>
      </w:pPr>
      <w:r w:rsidRPr="00EA1FA3">
        <w:rPr>
          <w:rStyle w:val="Sprotnaopomba-sklic"/>
          <w:sz w:val="16"/>
          <w:szCs w:val="16"/>
        </w:rPr>
        <w:footnoteRef/>
      </w:r>
      <w:r>
        <w:t xml:space="preserve"> </w:t>
      </w:r>
      <w:r w:rsidRPr="00E03925">
        <w:rPr>
          <w:i/>
          <w:iCs/>
          <w:sz w:val="16"/>
          <w:szCs w:val="16"/>
        </w:rPr>
        <w:t>Uradni list RS, št. 99/24.</w:t>
      </w:r>
    </w:p>
  </w:footnote>
  <w:footnote w:id="3">
    <w:p w14:paraId="26182768" w14:textId="45002466" w:rsidR="00505799" w:rsidRPr="00EA1FA3" w:rsidRDefault="00505799" w:rsidP="00EA1FA3">
      <w:pPr>
        <w:pStyle w:val="Sprotnaopomba-besedilo"/>
        <w:jc w:val="both"/>
        <w:rPr>
          <w:i/>
          <w:iCs/>
          <w:sz w:val="16"/>
          <w:szCs w:val="16"/>
        </w:rPr>
      </w:pPr>
      <w:r w:rsidRPr="00EA1FA3">
        <w:rPr>
          <w:rStyle w:val="Sprotnaopomba-sklic"/>
          <w:i/>
          <w:iCs/>
          <w:sz w:val="16"/>
          <w:szCs w:val="16"/>
        </w:rPr>
        <w:footnoteRef/>
      </w:r>
      <w:r w:rsidRPr="00EA1FA3">
        <w:rPr>
          <w:rStyle w:val="Sprotnaopomba-sklic"/>
          <w:i/>
          <w:iCs/>
          <w:sz w:val="16"/>
          <w:szCs w:val="16"/>
        </w:rPr>
        <w:t xml:space="preserve"> </w:t>
      </w:r>
      <w:r w:rsidRPr="00C9184C">
        <w:rPr>
          <w:i/>
          <w:iCs/>
          <w:sz w:val="16"/>
          <w:szCs w:val="16"/>
        </w:rPr>
        <w:t>Uradni list RS, št. 99/24</w:t>
      </w:r>
      <w:r w:rsidRPr="00EA1FA3">
        <w:rPr>
          <w:i/>
          <w:iCs/>
          <w:sz w:val="16"/>
          <w:szCs w:val="16"/>
        </w:rPr>
        <w:t xml:space="preserve"> in </w:t>
      </w:r>
      <w:r w:rsidRPr="00C9184C">
        <w:rPr>
          <w:i/>
          <w:iCs/>
          <w:sz w:val="16"/>
          <w:szCs w:val="16"/>
        </w:rPr>
        <w:t>Popravek Aneksa h Kolektivni pogodbi za raziskovalno dejavnost (Uradni list RS, št. 109/24)</w:t>
      </w:r>
      <w:r w:rsidR="0022311C" w:rsidRPr="00C9184C">
        <w:rPr>
          <w:i/>
          <w:iCs/>
          <w:sz w:val="16"/>
          <w:szCs w:val="16"/>
        </w:rPr>
        <w:t>.</w:t>
      </w:r>
    </w:p>
  </w:footnote>
  <w:footnote w:id="4">
    <w:p w14:paraId="27236D49" w14:textId="442E8AB3" w:rsidR="00CC25C7" w:rsidRPr="004666FA" w:rsidRDefault="00493158" w:rsidP="00CC25C7">
      <w:pPr>
        <w:pStyle w:val="Sprotnaopomba-besedilo"/>
        <w:jc w:val="both"/>
        <w:rPr>
          <w:rFonts w:cs="Arial"/>
          <w:i/>
          <w:iCs/>
          <w:color w:val="000000" w:themeColor="text1"/>
          <w:sz w:val="16"/>
          <w:szCs w:val="16"/>
          <w:shd w:val="clear" w:color="auto" w:fill="FFFFFF"/>
        </w:rPr>
      </w:pPr>
      <w:r>
        <w:rPr>
          <w:rStyle w:val="Sprotnaopomba-sklic"/>
          <w:rFonts w:cs="Arial"/>
          <w:i/>
          <w:iCs/>
          <w:sz w:val="16"/>
          <w:szCs w:val="16"/>
        </w:rPr>
        <w:t>█</w:t>
      </w:r>
      <w:r w:rsidR="00CC25C7">
        <w:rPr>
          <w:rFonts w:cs="Arial"/>
          <w:i/>
          <w:iCs/>
          <w:color w:val="000000" w:themeColor="text1"/>
          <w:sz w:val="16"/>
          <w:szCs w:val="16"/>
        </w:rPr>
        <w:t>.</w:t>
      </w:r>
    </w:p>
  </w:footnote>
  <w:footnote w:id="5">
    <w:p w14:paraId="15245C51" w14:textId="38DB17ED" w:rsidR="00CC25C7" w:rsidRPr="004666FA" w:rsidRDefault="00CC25C7" w:rsidP="00CC25C7">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BA08A3">
        <w:rPr>
          <w:rFonts w:cs="Arial"/>
          <w:i/>
          <w:iCs/>
          <w:sz w:val="16"/>
          <w:szCs w:val="16"/>
        </w:rPr>
        <w:t>█</w:t>
      </w:r>
      <w:r>
        <w:rPr>
          <w:rFonts w:cs="Arial"/>
          <w:i/>
          <w:iCs/>
          <w:color w:val="000000" w:themeColor="text1"/>
          <w:sz w:val="16"/>
          <w:szCs w:val="16"/>
        </w:rPr>
        <w:t>.</w:t>
      </w:r>
    </w:p>
  </w:footnote>
  <w:footnote w:id="6">
    <w:p w14:paraId="2EF65E40" w14:textId="70B0F6BF" w:rsidR="00CC25C7" w:rsidRPr="004666FA" w:rsidRDefault="00CC25C7" w:rsidP="00CC25C7">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493158">
        <w:rPr>
          <w:rFonts w:cs="Arial"/>
          <w:i/>
          <w:iCs/>
          <w:sz w:val="16"/>
          <w:szCs w:val="16"/>
        </w:rPr>
        <w:t>█</w:t>
      </w:r>
      <w:r>
        <w:rPr>
          <w:rFonts w:cs="Arial"/>
          <w:i/>
          <w:iCs/>
          <w:color w:val="000000" w:themeColor="text1"/>
          <w:sz w:val="16"/>
          <w:szCs w:val="16"/>
        </w:rPr>
        <w:t>.</w:t>
      </w:r>
    </w:p>
  </w:footnote>
  <w:footnote w:id="7">
    <w:p w14:paraId="3C8A9A63" w14:textId="77777777" w:rsidR="00CC25C7" w:rsidRPr="004666FA" w:rsidRDefault="00CC25C7" w:rsidP="00CC25C7">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Pr>
          <w:i/>
          <w:iCs/>
          <w:sz w:val="16"/>
          <w:szCs w:val="16"/>
        </w:rPr>
        <w:t>Osnovna plača javnega uslužbenca in funkcionarja od 1. januarja 2025 do vključno 31. 12. 2027 predstavlja seštevek vrednosti plačnega razreda, v katerega je bil ali bi bil na podlagi drugega in tretjega odstavka 96. člena ZSTSPJS javni uslužbenec oziroma funkcionar uvrščen na dan 31. decembra 2024 oziroma vrednostjo minimalne plače (Z100), dela razlike, ki jo postopno prejema in morebitne vrednosti uskladitve v skladu s 104. členom ZSTSPJS</w:t>
      </w:r>
      <w:r>
        <w:rPr>
          <w:rFonts w:cs="Arial"/>
          <w:i/>
          <w:iCs/>
          <w:color w:val="000000" w:themeColor="text1"/>
          <w:sz w:val="16"/>
          <w:szCs w:val="16"/>
        </w:rPr>
        <w:t>.</w:t>
      </w:r>
    </w:p>
  </w:footnote>
  <w:footnote w:id="8">
    <w:p w14:paraId="4FB48E68" w14:textId="2D7C4A09" w:rsidR="00CF0FB7" w:rsidRPr="004666FA" w:rsidRDefault="00CF0FB7" w:rsidP="00CF0FB7">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Pr>
          <w:i/>
          <w:iCs/>
          <w:sz w:val="16"/>
          <w:szCs w:val="16"/>
        </w:rPr>
        <w:t xml:space="preserve">Sklep Pravne fakultete Univerze v Ljubljani, </w:t>
      </w:r>
      <w:r>
        <w:rPr>
          <w:rFonts w:cs="Arial"/>
          <w:i/>
          <w:iCs/>
          <w:color w:val="000000" w:themeColor="text1"/>
          <w:sz w:val="16"/>
          <w:szCs w:val="16"/>
        </w:rPr>
        <w:t>z dne 9. 5. 2023.</w:t>
      </w:r>
    </w:p>
  </w:footnote>
  <w:footnote w:id="9">
    <w:p w14:paraId="5CC8035F" w14:textId="7C0C4171" w:rsidR="00CF0FB7" w:rsidRPr="004666FA" w:rsidRDefault="00CF0FB7" w:rsidP="00CF0FB7">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Pr>
          <w:i/>
          <w:iCs/>
          <w:sz w:val="16"/>
          <w:szCs w:val="16"/>
        </w:rPr>
        <w:t>P</w:t>
      </w:r>
      <w:r>
        <w:rPr>
          <w:rFonts w:cs="Arial"/>
          <w:i/>
          <w:iCs/>
          <w:color w:val="000000" w:themeColor="text1"/>
          <w:sz w:val="16"/>
          <w:szCs w:val="16"/>
        </w:rPr>
        <w:t xml:space="preserve">ogodba o zaposlitvi, z dne 2. </w:t>
      </w:r>
      <w:r w:rsidR="00E9321C">
        <w:rPr>
          <w:rFonts w:cs="Arial"/>
          <w:i/>
          <w:iCs/>
          <w:color w:val="000000" w:themeColor="text1"/>
          <w:sz w:val="16"/>
          <w:szCs w:val="16"/>
        </w:rPr>
        <w:t>10</w:t>
      </w:r>
      <w:r>
        <w:rPr>
          <w:rFonts w:cs="Arial"/>
          <w:i/>
          <w:iCs/>
          <w:color w:val="000000" w:themeColor="text1"/>
          <w:sz w:val="16"/>
          <w:szCs w:val="16"/>
        </w:rPr>
        <w:t>. 2023.</w:t>
      </w:r>
    </w:p>
  </w:footnote>
  <w:footnote w:id="10">
    <w:p w14:paraId="7CEF7C50" w14:textId="3BA7FBF7" w:rsidR="009804BB" w:rsidRPr="004666FA" w:rsidRDefault="009804BB" w:rsidP="009804BB">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493158">
        <w:rPr>
          <w:rFonts w:cs="Arial"/>
          <w:i/>
          <w:iCs/>
          <w:sz w:val="16"/>
          <w:szCs w:val="16"/>
        </w:rPr>
        <w:t>█</w:t>
      </w:r>
      <w:r>
        <w:rPr>
          <w:rFonts w:cs="Arial"/>
          <w:i/>
          <w:iCs/>
          <w:color w:val="000000" w:themeColor="text1"/>
          <w:sz w:val="16"/>
          <w:szCs w:val="16"/>
        </w:rPr>
        <w:t>.</w:t>
      </w:r>
    </w:p>
  </w:footnote>
  <w:footnote w:id="11">
    <w:p w14:paraId="00363A51" w14:textId="01724389" w:rsidR="00CF0FB7" w:rsidRPr="004666FA" w:rsidRDefault="00CF0FB7" w:rsidP="00CF0FB7">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493158">
        <w:rPr>
          <w:rFonts w:cs="Arial"/>
          <w:i/>
          <w:iCs/>
          <w:sz w:val="16"/>
          <w:szCs w:val="16"/>
        </w:rPr>
        <w:t>█</w:t>
      </w:r>
      <w:r>
        <w:rPr>
          <w:rFonts w:cs="Arial"/>
          <w:i/>
          <w:iCs/>
          <w:color w:val="000000" w:themeColor="text1"/>
          <w:sz w:val="16"/>
          <w:szCs w:val="16"/>
        </w:rPr>
        <w:t>.</w:t>
      </w:r>
    </w:p>
  </w:footnote>
  <w:footnote w:id="12">
    <w:p w14:paraId="2D0A808F" w14:textId="7F2F7429" w:rsidR="005A206C" w:rsidRPr="004666FA" w:rsidRDefault="005A206C" w:rsidP="005A206C">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493158">
        <w:rPr>
          <w:rFonts w:cs="Arial"/>
          <w:i/>
          <w:iCs/>
          <w:sz w:val="16"/>
          <w:szCs w:val="16"/>
        </w:rPr>
        <w:t>█</w:t>
      </w:r>
      <w:r>
        <w:rPr>
          <w:rFonts w:cs="Arial"/>
          <w:i/>
          <w:iCs/>
          <w:color w:val="000000" w:themeColor="text1"/>
          <w:sz w:val="16"/>
          <w:szCs w:val="16"/>
        </w:rPr>
        <w:t>.</w:t>
      </w:r>
    </w:p>
  </w:footnote>
  <w:footnote w:id="13">
    <w:p w14:paraId="6A0118CE" w14:textId="751764F0" w:rsidR="008477B2" w:rsidRPr="004666FA" w:rsidRDefault="008477B2" w:rsidP="008477B2">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493158">
        <w:rPr>
          <w:rFonts w:cs="Arial"/>
          <w:i/>
          <w:iCs/>
          <w:sz w:val="16"/>
          <w:szCs w:val="16"/>
        </w:rPr>
        <w:t>█</w:t>
      </w:r>
      <w:r>
        <w:rPr>
          <w:rFonts w:cs="Arial"/>
          <w:i/>
          <w:iCs/>
          <w:color w:val="000000" w:themeColor="text1"/>
          <w:sz w:val="16"/>
          <w:szCs w:val="16"/>
        </w:rPr>
        <w:t>.</w:t>
      </w:r>
    </w:p>
  </w:footnote>
  <w:footnote w:id="14">
    <w:p w14:paraId="47219910" w14:textId="47B67533" w:rsidR="008477B2" w:rsidRPr="004666FA" w:rsidRDefault="008477B2" w:rsidP="008477B2">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493158">
        <w:rPr>
          <w:rFonts w:cs="Arial"/>
          <w:i/>
          <w:iCs/>
          <w:sz w:val="16"/>
          <w:szCs w:val="16"/>
        </w:rPr>
        <w:t>█</w:t>
      </w:r>
      <w:r>
        <w:rPr>
          <w:rFonts w:cs="Arial"/>
          <w:i/>
          <w:iCs/>
          <w:color w:val="000000" w:themeColor="text1"/>
          <w:sz w:val="16"/>
          <w:szCs w:val="16"/>
        </w:rPr>
        <w:t>.</w:t>
      </w:r>
    </w:p>
  </w:footnote>
  <w:footnote w:id="15">
    <w:p w14:paraId="4CD95779" w14:textId="4C676DDA" w:rsidR="00AE6111" w:rsidRPr="004666FA" w:rsidRDefault="00AE6111" w:rsidP="00AE6111">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493158">
        <w:rPr>
          <w:rFonts w:cs="Arial"/>
          <w:i/>
          <w:iCs/>
          <w:sz w:val="16"/>
          <w:szCs w:val="16"/>
        </w:rPr>
        <w:t>█</w:t>
      </w:r>
      <w:r>
        <w:rPr>
          <w:rFonts w:cs="Arial"/>
          <w:i/>
          <w:iCs/>
          <w:color w:val="000000" w:themeColor="text1"/>
          <w:sz w:val="16"/>
          <w:szCs w:val="16"/>
        </w:rPr>
        <w:t>.</w:t>
      </w:r>
    </w:p>
  </w:footnote>
  <w:footnote w:id="16">
    <w:p w14:paraId="58E44D5B" w14:textId="09D230A3" w:rsidR="00773C1D" w:rsidRPr="004666FA" w:rsidRDefault="00773C1D" w:rsidP="00773C1D">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493158">
        <w:rPr>
          <w:rFonts w:cs="Arial"/>
          <w:i/>
          <w:iCs/>
          <w:sz w:val="16"/>
          <w:szCs w:val="16"/>
        </w:rPr>
        <w:t>█</w:t>
      </w:r>
      <w:r>
        <w:rPr>
          <w:rFonts w:cs="Arial"/>
          <w:i/>
          <w:iCs/>
          <w:color w:val="000000" w:themeColor="text1"/>
          <w:sz w:val="16"/>
          <w:szCs w:val="16"/>
        </w:rPr>
        <w:t>.</w:t>
      </w:r>
    </w:p>
  </w:footnote>
  <w:footnote w:id="17">
    <w:p w14:paraId="497890CC" w14:textId="364E83D6" w:rsidR="00773C1D" w:rsidRPr="004666FA" w:rsidRDefault="00773C1D" w:rsidP="00773C1D">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BA08A3">
        <w:rPr>
          <w:rFonts w:cs="Arial"/>
          <w:i/>
          <w:iCs/>
          <w:sz w:val="16"/>
          <w:szCs w:val="16"/>
        </w:rPr>
        <w:t>█</w:t>
      </w:r>
      <w:r>
        <w:rPr>
          <w:rFonts w:cs="Arial"/>
          <w:i/>
          <w:iCs/>
          <w:color w:val="000000" w:themeColor="text1"/>
          <w:sz w:val="16"/>
          <w:szCs w:val="16"/>
        </w:rPr>
        <w:t>.</w:t>
      </w:r>
    </w:p>
  </w:footnote>
  <w:footnote w:id="18">
    <w:p w14:paraId="3157BBCD" w14:textId="7996239F" w:rsidR="00773C1D" w:rsidRPr="004666FA" w:rsidRDefault="00773C1D" w:rsidP="00773C1D">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BA08A3">
        <w:rPr>
          <w:rFonts w:cs="Arial"/>
          <w:i/>
          <w:iCs/>
          <w:sz w:val="16"/>
          <w:szCs w:val="16"/>
        </w:rPr>
        <w:t>█</w:t>
      </w:r>
      <w:r>
        <w:rPr>
          <w:rFonts w:cs="Arial"/>
          <w:i/>
          <w:iCs/>
          <w:color w:val="000000" w:themeColor="text1"/>
          <w:sz w:val="16"/>
          <w:szCs w:val="16"/>
        </w:rPr>
        <w:t>.</w:t>
      </w:r>
    </w:p>
  </w:footnote>
  <w:footnote w:id="19">
    <w:p w14:paraId="13896DA0" w14:textId="70AA377A" w:rsidR="00E52BE0" w:rsidRPr="004666FA" w:rsidRDefault="00E52BE0" w:rsidP="00E52BE0">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BA08A3">
        <w:rPr>
          <w:rFonts w:cs="Arial"/>
          <w:i/>
          <w:iCs/>
          <w:sz w:val="16"/>
          <w:szCs w:val="16"/>
        </w:rPr>
        <w:t>█</w:t>
      </w:r>
      <w:r>
        <w:rPr>
          <w:rFonts w:cs="Arial"/>
          <w:i/>
          <w:iCs/>
          <w:color w:val="000000" w:themeColor="text1"/>
          <w:sz w:val="16"/>
          <w:szCs w:val="16"/>
        </w:rPr>
        <w:t>.</w:t>
      </w:r>
    </w:p>
  </w:footnote>
  <w:footnote w:id="20">
    <w:p w14:paraId="1A3F61E1" w14:textId="667A071D" w:rsidR="00E52BE0" w:rsidRPr="004666FA" w:rsidRDefault="00E52BE0" w:rsidP="00E52BE0">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B71B38">
        <w:rPr>
          <w:i/>
          <w:iCs/>
          <w:sz w:val="16"/>
          <w:szCs w:val="16"/>
        </w:rPr>
        <w:t>Aneks št. 9 k pogodbi</w:t>
      </w:r>
      <w:r>
        <w:rPr>
          <w:rFonts w:cs="Arial"/>
          <w:i/>
          <w:iCs/>
          <w:color w:val="000000" w:themeColor="text1"/>
          <w:sz w:val="16"/>
          <w:szCs w:val="16"/>
        </w:rPr>
        <w:t xml:space="preserve"> o zaposlitvi, z dne </w:t>
      </w:r>
      <w:r w:rsidR="00B71B38">
        <w:rPr>
          <w:rFonts w:cs="Arial"/>
          <w:i/>
          <w:iCs/>
          <w:color w:val="000000" w:themeColor="text1"/>
          <w:sz w:val="16"/>
          <w:szCs w:val="16"/>
        </w:rPr>
        <w:t>30</w:t>
      </w:r>
      <w:r>
        <w:rPr>
          <w:rFonts w:cs="Arial"/>
          <w:i/>
          <w:iCs/>
          <w:color w:val="000000" w:themeColor="text1"/>
          <w:sz w:val="16"/>
          <w:szCs w:val="16"/>
        </w:rPr>
        <w:t xml:space="preserve">. </w:t>
      </w:r>
      <w:r w:rsidR="00B71B38">
        <w:rPr>
          <w:rFonts w:cs="Arial"/>
          <w:i/>
          <w:iCs/>
          <w:color w:val="000000" w:themeColor="text1"/>
          <w:sz w:val="16"/>
          <w:szCs w:val="16"/>
        </w:rPr>
        <w:t>3</w:t>
      </w:r>
      <w:r>
        <w:rPr>
          <w:rFonts w:cs="Arial"/>
          <w:i/>
          <w:iCs/>
          <w:color w:val="000000" w:themeColor="text1"/>
          <w:sz w:val="16"/>
          <w:szCs w:val="16"/>
        </w:rPr>
        <w:t>. 202</w:t>
      </w:r>
      <w:r w:rsidR="00B71B38">
        <w:rPr>
          <w:rFonts w:cs="Arial"/>
          <w:i/>
          <w:iCs/>
          <w:color w:val="000000" w:themeColor="text1"/>
          <w:sz w:val="16"/>
          <w:szCs w:val="16"/>
        </w:rPr>
        <w:t>3</w:t>
      </w:r>
      <w:r>
        <w:rPr>
          <w:rFonts w:cs="Arial"/>
          <w:i/>
          <w:iCs/>
          <w:color w:val="000000" w:themeColor="text1"/>
          <w:sz w:val="16"/>
          <w:szCs w:val="16"/>
        </w:rPr>
        <w:t>.</w:t>
      </w:r>
    </w:p>
  </w:footnote>
  <w:footnote w:id="21">
    <w:p w14:paraId="0C9AA48C" w14:textId="6690D6FC" w:rsidR="00E52BE0" w:rsidRPr="004666FA" w:rsidRDefault="00E52BE0" w:rsidP="00E52BE0">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Pr>
          <w:i/>
          <w:iCs/>
          <w:sz w:val="16"/>
          <w:szCs w:val="16"/>
        </w:rPr>
        <w:t xml:space="preserve">Pogodba </w:t>
      </w:r>
      <w:r>
        <w:rPr>
          <w:rFonts w:cs="Arial"/>
          <w:i/>
          <w:iCs/>
          <w:color w:val="000000" w:themeColor="text1"/>
          <w:sz w:val="16"/>
          <w:szCs w:val="16"/>
        </w:rPr>
        <w:t>o zaposlitvi, št. 105-2/2025-</w:t>
      </w:r>
      <w:r w:rsidR="00B71B38">
        <w:rPr>
          <w:rFonts w:cs="Arial"/>
          <w:i/>
          <w:iCs/>
          <w:color w:val="000000" w:themeColor="text1"/>
          <w:sz w:val="16"/>
          <w:szCs w:val="16"/>
        </w:rPr>
        <w:t>28</w:t>
      </w:r>
      <w:r>
        <w:rPr>
          <w:rFonts w:cs="Arial"/>
          <w:i/>
          <w:iCs/>
          <w:color w:val="000000" w:themeColor="text1"/>
          <w:sz w:val="16"/>
          <w:szCs w:val="16"/>
        </w:rPr>
        <w:t xml:space="preserve"> z dne </w:t>
      </w:r>
      <w:r w:rsidR="00B71B38">
        <w:rPr>
          <w:rFonts w:cs="Arial"/>
          <w:i/>
          <w:iCs/>
          <w:color w:val="000000" w:themeColor="text1"/>
          <w:sz w:val="16"/>
          <w:szCs w:val="16"/>
        </w:rPr>
        <w:t>3</w:t>
      </w:r>
      <w:r>
        <w:rPr>
          <w:rFonts w:cs="Arial"/>
          <w:i/>
          <w:iCs/>
          <w:color w:val="000000" w:themeColor="text1"/>
          <w:sz w:val="16"/>
          <w:szCs w:val="16"/>
        </w:rPr>
        <w:t xml:space="preserve">. </w:t>
      </w:r>
      <w:r w:rsidR="00B71B38">
        <w:rPr>
          <w:rFonts w:cs="Arial"/>
          <w:i/>
          <w:iCs/>
          <w:color w:val="000000" w:themeColor="text1"/>
          <w:sz w:val="16"/>
          <w:szCs w:val="16"/>
        </w:rPr>
        <w:t>4</w:t>
      </w:r>
      <w:r>
        <w:rPr>
          <w:rFonts w:cs="Arial"/>
          <w:i/>
          <w:iCs/>
          <w:color w:val="000000" w:themeColor="text1"/>
          <w:sz w:val="16"/>
          <w:szCs w:val="16"/>
        </w:rPr>
        <w:t>. 2025.</w:t>
      </w:r>
    </w:p>
  </w:footnote>
  <w:footnote w:id="22">
    <w:p w14:paraId="55120E1C" w14:textId="08A5BDEC" w:rsidR="00D31CEE" w:rsidRPr="004666FA" w:rsidRDefault="00D31CEE" w:rsidP="00D31CEE">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D226CB">
        <w:rPr>
          <w:rFonts w:cs="Arial"/>
          <w:i/>
          <w:iCs/>
          <w:sz w:val="16"/>
          <w:szCs w:val="16"/>
        </w:rPr>
        <w:t>█</w:t>
      </w:r>
      <w:r>
        <w:rPr>
          <w:rFonts w:cs="Arial"/>
          <w:i/>
          <w:iCs/>
          <w:color w:val="000000" w:themeColor="text1"/>
          <w:sz w:val="16"/>
          <w:szCs w:val="16"/>
        </w:rPr>
        <w:t>.</w:t>
      </w:r>
    </w:p>
  </w:footnote>
  <w:footnote w:id="23">
    <w:p w14:paraId="7CF8C7AC" w14:textId="7E1FBE73" w:rsidR="00915DC7" w:rsidRPr="004666FA" w:rsidRDefault="00915DC7" w:rsidP="00915DC7">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D226CB">
        <w:rPr>
          <w:rFonts w:cs="Arial"/>
          <w:i/>
          <w:iCs/>
          <w:sz w:val="16"/>
          <w:szCs w:val="16"/>
        </w:rPr>
        <w:t>█</w:t>
      </w:r>
      <w:r>
        <w:rPr>
          <w:rFonts w:cs="Arial"/>
          <w:i/>
          <w:iCs/>
          <w:color w:val="000000" w:themeColor="text1"/>
          <w:sz w:val="16"/>
          <w:szCs w:val="16"/>
        </w:rPr>
        <w:t>.</w:t>
      </w:r>
    </w:p>
  </w:footnote>
  <w:footnote w:id="24">
    <w:p w14:paraId="6F111B6D" w14:textId="47B89B6B" w:rsidR="00915DC7" w:rsidRPr="004666FA" w:rsidRDefault="00915DC7" w:rsidP="00915DC7">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D226CB">
        <w:rPr>
          <w:rFonts w:cs="Arial"/>
          <w:i/>
          <w:iCs/>
          <w:sz w:val="16"/>
          <w:szCs w:val="16"/>
        </w:rPr>
        <w:t>█</w:t>
      </w:r>
      <w:r>
        <w:rPr>
          <w:rFonts w:cs="Arial"/>
          <w:i/>
          <w:iCs/>
          <w:color w:val="000000" w:themeColor="text1"/>
          <w:sz w:val="16"/>
          <w:szCs w:val="16"/>
        </w:rPr>
        <w:t>.</w:t>
      </w:r>
    </w:p>
  </w:footnote>
  <w:footnote w:id="25">
    <w:p w14:paraId="07E1B71E" w14:textId="600C4563" w:rsidR="00D31CEE" w:rsidRPr="004666FA" w:rsidRDefault="00D31CEE" w:rsidP="00D31CEE">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Pr>
          <w:i/>
          <w:iCs/>
          <w:sz w:val="16"/>
          <w:szCs w:val="16"/>
        </w:rPr>
        <w:t>S</w:t>
      </w:r>
      <w:r w:rsidR="001E785B">
        <w:rPr>
          <w:i/>
          <w:iCs/>
          <w:sz w:val="16"/>
          <w:szCs w:val="16"/>
        </w:rPr>
        <w:t>klep Pravne fakultete Univerze v Ljubljani</w:t>
      </w:r>
      <w:r>
        <w:rPr>
          <w:i/>
          <w:iCs/>
          <w:sz w:val="16"/>
          <w:szCs w:val="16"/>
        </w:rPr>
        <w:t>, št.</w:t>
      </w:r>
      <w:r w:rsidR="001E785B">
        <w:rPr>
          <w:i/>
          <w:iCs/>
          <w:sz w:val="16"/>
          <w:szCs w:val="16"/>
        </w:rPr>
        <w:t xml:space="preserve"> D-17/04</w:t>
      </w:r>
      <w:r>
        <w:rPr>
          <w:i/>
          <w:iCs/>
          <w:sz w:val="16"/>
          <w:szCs w:val="16"/>
        </w:rPr>
        <w:t xml:space="preserve"> </w:t>
      </w:r>
      <w:r>
        <w:rPr>
          <w:rFonts w:cs="Arial"/>
          <w:i/>
          <w:iCs/>
          <w:color w:val="000000" w:themeColor="text1"/>
          <w:sz w:val="16"/>
          <w:szCs w:val="16"/>
        </w:rPr>
        <w:t xml:space="preserve">z dne </w:t>
      </w:r>
      <w:r w:rsidR="001E785B">
        <w:rPr>
          <w:rFonts w:cs="Arial"/>
          <w:i/>
          <w:iCs/>
          <w:color w:val="000000" w:themeColor="text1"/>
          <w:sz w:val="16"/>
          <w:szCs w:val="16"/>
        </w:rPr>
        <w:t>4</w:t>
      </w:r>
      <w:r>
        <w:rPr>
          <w:rFonts w:cs="Arial"/>
          <w:i/>
          <w:iCs/>
          <w:color w:val="000000" w:themeColor="text1"/>
          <w:sz w:val="16"/>
          <w:szCs w:val="16"/>
        </w:rPr>
        <w:t xml:space="preserve">. 6. </w:t>
      </w:r>
      <w:r w:rsidR="001E785B">
        <w:rPr>
          <w:rFonts w:cs="Arial"/>
          <w:i/>
          <w:iCs/>
          <w:color w:val="000000" w:themeColor="text1"/>
          <w:sz w:val="16"/>
          <w:szCs w:val="16"/>
        </w:rPr>
        <w:t>2007</w:t>
      </w:r>
      <w:r>
        <w:rPr>
          <w:rFonts w:cs="Arial"/>
          <w:i/>
          <w:iCs/>
          <w:color w:val="000000" w:themeColor="text1"/>
          <w:sz w:val="16"/>
          <w:szCs w:val="16"/>
        </w:rPr>
        <w:t>.</w:t>
      </w:r>
    </w:p>
  </w:footnote>
  <w:footnote w:id="26">
    <w:p w14:paraId="5F1C9D16" w14:textId="09D144C6" w:rsidR="00722E54" w:rsidRPr="004666FA" w:rsidRDefault="00722E54" w:rsidP="00722E54">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Pr>
          <w:i/>
          <w:iCs/>
          <w:sz w:val="16"/>
          <w:szCs w:val="16"/>
        </w:rPr>
        <w:t>Aneks št. 10 k p</w:t>
      </w:r>
      <w:r>
        <w:rPr>
          <w:rFonts w:cs="Arial"/>
          <w:i/>
          <w:iCs/>
          <w:color w:val="000000" w:themeColor="text1"/>
          <w:sz w:val="16"/>
          <w:szCs w:val="16"/>
        </w:rPr>
        <w:t>ogodbi o zaposlitvi, z dne 17. 1. 2024.</w:t>
      </w:r>
    </w:p>
  </w:footnote>
  <w:footnote w:id="27">
    <w:p w14:paraId="67C344DC" w14:textId="07BA8738" w:rsidR="00722E54" w:rsidRPr="004666FA" w:rsidRDefault="00722E54" w:rsidP="00722E54">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D226CB">
        <w:rPr>
          <w:rFonts w:cs="Arial"/>
          <w:i/>
          <w:iCs/>
          <w:sz w:val="16"/>
          <w:szCs w:val="16"/>
        </w:rPr>
        <w:t>█</w:t>
      </w:r>
      <w:r>
        <w:rPr>
          <w:rFonts w:cs="Arial"/>
          <w:i/>
          <w:iCs/>
          <w:color w:val="000000" w:themeColor="text1"/>
          <w:sz w:val="16"/>
          <w:szCs w:val="16"/>
        </w:rPr>
        <w:t>.</w:t>
      </w:r>
    </w:p>
  </w:footnote>
  <w:footnote w:id="28">
    <w:p w14:paraId="49358D07" w14:textId="11285D71" w:rsidR="00722E54" w:rsidRPr="004666FA" w:rsidRDefault="00722E54" w:rsidP="00722E54">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D226CB">
        <w:rPr>
          <w:rFonts w:cs="Arial"/>
          <w:i/>
          <w:iCs/>
          <w:sz w:val="16"/>
          <w:szCs w:val="16"/>
        </w:rPr>
        <w:t>█</w:t>
      </w:r>
      <w:r>
        <w:rPr>
          <w:rFonts w:cs="Arial"/>
          <w:i/>
          <w:iCs/>
          <w:color w:val="000000" w:themeColor="text1"/>
          <w:sz w:val="16"/>
          <w:szCs w:val="16"/>
        </w:rPr>
        <w:t>.</w:t>
      </w:r>
    </w:p>
  </w:footnote>
  <w:footnote w:id="29">
    <w:p w14:paraId="26702EF8" w14:textId="042841C3" w:rsidR="00722E54" w:rsidRPr="004666FA" w:rsidRDefault="00722E54" w:rsidP="00722E54">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D226CB">
        <w:rPr>
          <w:rFonts w:cs="Arial"/>
          <w:i/>
          <w:iCs/>
          <w:sz w:val="16"/>
          <w:szCs w:val="16"/>
        </w:rPr>
        <w:t>█</w:t>
      </w:r>
      <w:r>
        <w:rPr>
          <w:rFonts w:cs="Arial"/>
          <w:i/>
          <w:iCs/>
          <w:color w:val="000000" w:themeColor="text1"/>
          <w:sz w:val="16"/>
          <w:szCs w:val="16"/>
        </w:rPr>
        <w:t>.</w:t>
      </w:r>
    </w:p>
  </w:footnote>
  <w:footnote w:id="30">
    <w:p w14:paraId="04CF7C5B" w14:textId="74265F09" w:rsidR="00D31CEE" w:rsidRPr="004666FA" w:rsidRDefault="00D31CEE" w:rsidP="00D31CEE">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444FB4">
        <w:rPr>
          <w:i/>
          <w:iCs/>
          <w:sz w:val="16"/>
          <w:szCs w:val="16"/>
        </w:rPr>
        <w:t>Sklep Pravne fakultete Univerze v Ljubljani, št. D-07/07 z dne 5. 2. 2010.</w:t>
      </w:r>
    </w:p>
  </w:footnote>
  <w:footnote w:id="31">
    <w:p w14:paraId="5C430149" w14:textId="17D0BEE7" w:rsidR="008F7661" w:rsidRPr="004666FA" w:rsidRDefault="008F7661" w:rsidP="008F7661">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D226CB">
        <w:rPr>
          <w:rFonts w:cs="Arial"/>
          <w:i/>
          <w:iCs/>
          <w:sz w:val="16"/>
          <w:szCs w:val="16"/>
        </w:rPr>
        <w:t>█</w:t>
      </w:r>
      <w:r>
        <w:rPr>
          <w:rFonts w:cs="Arial"/>
          <w:i/>
          <w:iCs/>
          <w:color w:val="000000" w:themeColor="text1"/>
          <w:sz w:val="16"/>
          <w:szCs w:val="16"/>
        </w:rPr>
        <w:t>.</w:t>
      </w:r>
    </w:p>
  </w:footnote>
  <w:footnote w:id="32">
    <w:p w14:paraId="3DA016F1" w14:textId="77777777" w:rsidR="00CF2C51" w:rsidRPr="004666FA" w:rsidRDefault="00CF2C51" w:rsidP="00CF2C51">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Pr>
          <w:i/>
          <w:iCs/>
          <w:sz w:val="16"/>
          <w:szCs w:val="16"/>
        </w:rPr>
        <w:t>Aneks št. 13 k p</w:t>
      </w:r>
      <w:r>
        <w:rPr>
          <w:rFonts w:cs="Arial"/>
          <w:i/>
          <w:iCs/>
          <w:color w:val="000000" w:themeColor="text1"/>
          <w:sz w:val="16"/>
          <w:szCs w:val="16"/>
        </w:rPr>
        <w:t>ogodbi o zaposlitvi za dopolnilno delo, z dne 30. 3. 2023.</w:t>
      </w:r>
    </w:p>
  </w:footnote>
  <w:footnote w:id="33">
    <w:p w14:paraId="2E810399" w14:textId="15B0CA82" w:rsidR="00223A75" w:rsidRPr="004666FA" w:rsidRDefault="00223A75" w:rsidP="00223A75">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D226CB">
        <w:rPr>
          <w:rFonts w:cs="Arial"/>
          <w:i/>
          <w:iCs/>
          <w:sz w:val="16"/>
          <w:szCs w:val="16"/>
        </w:rPr>
        <w:t>█</w:t>
      </w:r>
      <w:r>
        <w:rPr>
          <w:rFonts w:cs="Arial"/>
          <w:i/>
          <w:iCs/>
          <w:color w:val="000000" w:themeColor="text1"/>
          <w:sz w:val="16"/>
          <w:szCs w:val="16"/>
        </w:rPr>
        <w:t>.</w:t>
      </w:r>
    </w:p>
  </w:footnote>
  <w:footnote w:id="34">
    <w:p w14:paraId="5FEF63D6" w14:textId="01C2225E" w:rsidR="00CF2C51" w:rsidRPr="004666FA" w:rsidRDefault="00CF2C51" w:rsidP="00CF2C51">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D226CB">
        <w:rPr>
          <w:rFonts w:cs="Arial"/>
          <w:i/>
          <w:iCs/>
          <w:sz w:val="16"/>
          <w:szCs w:val="16"/>
        </w:rPr>
        <w:t>█</w:t>
      </w:r>
      <w:r>
        <w:rPr>
          <w:rFonts w:cs="Arial"/>
          <w:i/>
          <w:iCs/>
          <w:color w:val="000000" w:themeColor="text1"/>
          <w:sz w:val="16"/>
          <w:szCs w:val="16"/>
        </w:rPr>
        <w:t>.</w:t>
      </w:r>
    </w:p>
  </w:footnote>
  <w:footnote w:id="35">
    <w:p w14:paraId="7DD5ED5E" w14:textId="7D3185D8" w:rsidR="00CF2C51" w:rsidRPr="004666FA" w:rsidRDefault="00CF2C51" w:rsidP="00CF2C51">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D226CB">
        <w:rPr>
          <w:rFonts w:cs="Arial"/>
          <w:i/>
          <w:iCs/>
          <w:sz w:val="16"/>
          <w:szCs w:val="16"/>
        </w:rPr>
        <w:t>█</w:t>
      </w:r>
      <w:r>
        <w:rPr>
          <w:rFonts w:cs="Arial"/>
          <w:i/>
          <w:iCs/>
          <w:color w:val="000000" w:themeColor="text1"/>
          <w:sz w:val="16"/>
          <w:szCs w:val="16"/>
        </w:rPr>
        <w:t>.</w:t>
      </w:r>
    </w:p>
  </w:footnote>
  <w:footnote w:id="36">
    <w:p w14:paraId="5878B3D3" w14:textId="4B8E8A35" w:rsidR="00D31CEE" w:rsidRPr="004666FA" w:rsidRDefault="00D31CEE" w:rsidP="00D31CEE">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Pr>
          <w:i/>
          <w:iCs/>
          <w:sz w:val="16"/>
          <w:szCs w:val="16"/>
        </w:rPr>
        <w:t>S</w:t>
      </w:r>
      <w:r w:rsidR="0045272F">
        <w:rPr>
          <w:i/>
          <w:iCs/>
          <w:sz w:val="16"/>
          <w:szCs w:val="16"/>
        </w:rPr>
        <w:t>klep Pravne fakultete Univerze v Ljubljani,</w:t>
      </w:r>
      <w:r>
        <w:rPr>
          <w:i/>
          <w:iCs/>
          <w:sz w:val="16"/>
          <w:szCs w:val="16"/>
        </w:rPr>
        <w:t xml:space="preserve"> </w:t>
      </w:r>
      <w:r>
        <w:rPr>
          <w:rFonts w:cs="Arial"/>
          <w:i/>
          <w:iCs/>
          <w:color w:val="000000" w:themeColor="text1"/>
          <w:sz w:val="16"/>
          <w:szCs w:val="16"/>
        </w:rPr>
        <w:t xml:space="preserve">z dne </w:t>
      </w:r>
      <w:r w:rsidR="0045272F">
        <w:rPr>
          <w:rFonts w:cs="Arial"/>
          <w:i/>
          <w:iCs/>
          <w:color w:val="000000" w:themeColor="text1"/>
          <w:sz w:val="16"/>
          <w:szCs w:val="16"/>
        </w:rPr>
        <w:t>30</w:t>
      </w:r>
      <w:r>
        <w:rPr>
          <w:rFonts w:cs="Arial"/>
          <w:i/>
          <w:iCs/>
          <w:color w:val="000000" w:themeColor="text1"/>
          <w:sz w:val="16"/>
          <w:szCs w:val="16"/>
        </w:rPr>
        <w:t xml:space="preserve">. </w:t>
      </w:r>
      <w:r w:rsidR="0045272F">
        <w:rPr>
          <w:rFonts w:cs="Arial"/>
          <w:i/>
          <w:iCs/>
          <w:color w:val="000000" w:themeColor="text1"/>
          <w:sz w:val="16"/>
          <w:szCs w:val="16"/>
        </w:rPr>
        <w:t>10</w:t>
      </w:r>
      <w:r>
        <w:rPr>
          <w:rFonts w:cs="Arial"/>
          <w:i/>
          <w:iCs/>
          <w:color w:val="000000" w:themeColor="text1"/>
          <w:sz w:val="16"/>
          <w:szCs w:val="16"/>
        </w:rPr>
        <w:t xml:space="preserve">. </w:t>
      </w:r>
      <w:r w:rsidR="0045272F">
        <w:rPr>
          <w:rFonts w:cs="Arial"/>
          <w:i/>
          <w:iCs/>
          <w:color w:val="000000" w:themeColor="text1"/>
          <w:sz w:val="16"/>
          <w:szCs w:val="16"/>
        </w:rPr>
        <w:t>2024</w:t>
      </w:r>
      <w:r>
        <w:rPr>
          <w:rFonts w:cs="Arial"/>
          <w:i/>
          <w:iCs/>
          <w:color w:val="000000" w:themeColor="text1"/>
          <w:sz w:val="16"/>
          <w:szCs w:val="16"/>
        </w:rPr>
        <w:t>.</w:t>
      </w:r>
    </w:p>
  </w:footnote>
  <w:footnote w:id="37">
    <w:p w14:paraId="6928133F" w14:textId="40C1E39D" w:rsidR="0045272F" w:rsidRPr="004666FA" w:rsidRDefault="0045272F" w:rsidP="0045272F">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D226CB">
        <w:rPr>
          <w:rFonts w:cs="Arial"/>
          <w:i/>
          <w:iCs/>
          <w:sz w:val="16"/>
          <w:szCs w:val="16"/>
        </w:rPr>
        <w:t>█</w:t>
      </w:r>
      <w:r>
        <w:rPr>
          <w:rFonts w:cs="Arial"/>
          <w:i/>
          <w:iCs/>
          <w:color w:val="000000" w:themeColor="text1"/>
          <w:sz w:val="16"/>
          <w:szCs w:val="16"/>
        </w:rPr>
        <w:t>.</w:t>
      </w:r>
    </w:p>
  </w:footnote>
  <w:footnote w:id="38">
    <w:p w14:paraId="7AD26932" w14:textId="38913160" w:rsidR="00D858EA" w:rsidRPr="004666FA" w:rsidRDefault="00D858EA" w:rsidP="00D858EA">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D226CB">
        <w:rPr>
          <w:rFonts w:cs="Arial"/>
          <w:i/>
          <w:iCs/>
          <w:sz w:val="16"/>
          <w:szCs w:val="16"/>
        </w:rPr>
        <w:t>█</w:t>
      </w:r>
      <w:r>
        <w:rPr>
          <w:rFonts w:cs="Arial"/>
          <w:i/>
          <w:iCs/>
          <w:color w:val="000000" w:themeColor="text1"/>
          <w:sz w:val="16"/>
          <w:szCs w:val="16"/>
        </w:rPr>
        <w:t>.</w:t>
      </w:r>
    </w:p>
  </w:footnote>
  <w:footnote w:id="39">
    <w:p w14:paraId="7710D17B" w14:textId="260826D9" w:rsidR="0045272F" w:rsidRPr="004666FA" w:rsidRDefault="0045272F" w:rsidP="0045272F">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D226CB">
        <w:rPr>
          <w:rFonts w:cs="Arial"/>
          <w:i/>
          <w:iCs/>
          <w:sz w:val="16"/>
          <w:szCs w:val="16"/>
        </w:rPr>
        <w:t>█</w:t>
      </w:r>
      <w:r>
        <w:rPr>
          <w:rFonts w:cs="Arial"/>
          <w:i/>
          <w:iCs/>
          <w:color w:val="000000" w:themeColor="text1"/>
          <w:sz w:val="16"/>
          <w:szCs w:val="16"/>
        </w:rPr>
        <w:t>.</w:t>
      </w:r>
    </w:p>
  </w:footnote>
  <w:footnote w:id="40">
    <w:p w14:paraId="5B4146FB" w14:textId="6EF2EC35" w:rsidR="0045272F" w:rsidRPr="004666FA" w:rsidRDefault="0045272F" w:rsidP="0045272F">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D226CB">
        <w:rPr>
          <w:rFonts w:cs="Arial"/>
          <w:i/>
          <w:iCs/>
          <w:sz w:val="16"/>
          <w:szCs w:val="16"/>
        </w:rPr>
        <w:t>█</w:t>
      </w:r>
      <w:r>
        <w:rPr>
          <w:rFonts w:cs="Arial"/>
          <w:i/>
          <w:iCs/>
          <w:color w:val="000000" w:themeColor="text1"/>
          <w:sz w:val="16"/>
          <w:szCs w:val="16"/>
        </w:rPr>
        <w:t>.</w:t>
      </w:r>
    </w:p>
  </w:footnote>
  <w:footnote w:id="41">
    <w:p w14:paraId="3D18A7E0" w14:textId="52FFC34B" w:rsidR="00BF1DF3" w:rsidRPr="00C47661" w:rsidRDefault="00BF1DF3" w:rsidP="00BF1DF3">
      <w:pPr>
        <w:pStyle w:val="Sprotnaopomba-besedilo"/>
        <w:jc w:val="both"/>
        <w:rPr>
          <w:sz w:val="16"/>
          <w:szCs w:val="16"/>
        </w:rPr>
      </w:pPr>
      <w:r w:rsidRPr="00C47661">
        <w:rPr>
          <w:rStyle w:val="Sprotnaopomba-sklic"/>
          <w:sz w:val="16"/>
          <w:szCs w:val="16"/>
        </w:rPr>
        <w:footnoteRef/>
      </w:r>
      <w:r w:rsidRPr="00C47661">
        <w:rPr>
          <w:sz w:val="16"/>
          <w:szCs w:val="16"/>
        </w:rPr>
        <w:t xml:space="preserve"> </w:t>
      </w:r>
      <w:r w:rsidRPr="00C47661">
        <w:rPr>
          <w:sz w:val="16"/>
          <w:szCs w:val="16"/>
        </w:rPr>
        <w:t xml:space="preserve">Uradni list RS, št. 106/10 – </w:t>
      </w:r>
      <w:proofErr w:type="spellStart"/>
      <w:r w:rsidRPr="00C47661">
        <w:rPr>
          <w:sz w:val="16"/>
          <w:szCs w:val="16"/>
        </w:rPr>
        <w:t>u</w:t>
      </w:r>
      <w:r w:rsidR="008538B2" w:rsidRPr="00C47661">
        <w:rPr>
          <w:sz w:val="16"/>
          <w:szCs w:val="16"/>
        </w:rPr>
        <w:t>pb</w:t>
      </w:r>
      <w:proofErr w:type="spellEnd"/>
      <w:r w:rsidRPr="00C47661">
        <w:rPr>
          <w:sz w:val="16"/>
          <w:szCs w:val="16"/>
        </w:rPr>
        <w:t xml:space="preserve">, 14/15 – ZUUJFO, 84/15 – ZZelP-J, 32/16, 30/18 – </w:t>
      </w:r>
      <w:proofErr w:type="spellStart"/>
      <w:r w:rsidRPr="00C47661">
        <w:rPr>
          <w:sz w:val="16"/>
          <w:szCs w:val="16"/>
        </w:rPr>
        <w:t>ZKZaš</w:t>
      </w:r>
      <w:proofErr w:type="spellEnd"/>
      <w:r w:rsidRPr="00C47661">
        <w:rPr>
          <w:sz w:val="16"/>
          <w:szCs w:val="16"/>
        </w:rPr>
        <w:t xml:space="preserve"> in 189/20 – ZFRO.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1CD8" w14:textId="77777777" w:rsidR="00364CF4" w:rsidRDefault="00364CF4">
    <w:pPr>
      <w:pStyle w:val="Glava"/>
      <w:spacing w:line="240" w:lineRule="exact"/>
      <w:rPr>
        <w:rFonts w:ascii="Republika" w:hAnsi="Republika" w:cs="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E4C2" w14:textId="77777777" w:rsidR="00364CF4" w:rsidRPr="006366AB" w:rsidRDefault="00BF1DF3">
    <w:pPr>
      <w:autoSpaceDE w:val="0"/>
      <w:spacing w:line="240" w:lineRule="auto"/>
      <w:rPr>
        <w:rFonts w:ascii="Republika" w:hAnsi="Republika" w:cs="Republika Bold"/>
        <w:b/>
        <w:caps/>
      </w:rPr>
    </w:pPr>
    <w:r w:rsidRPr="006366AB">
      <w:rPr>
        <w:rFonts w:ascii="Republika" w:hAnsi="Republika"/>
        <w:noProof/>
      </w:rPr>
      <mc:AlternateContent>
        <mc:Choice Requires="wps">
          <w:drawing>
            <wp:anchor distT="0" distB="3813175" distL="90170" distR="90170" simplePos="0" relativeHeight="251659264" behindDoc="0" locked="0" layoutInCell="1" allowOverlap="1" wp14:anchorId="352F02A3" wp14:editId="292C5258">
              <wp:simplePos x="0" y="0"/>
              <wp:positionH relativeFrom="page">
                <wp:posOffset>518795</wp:posOffset>
              </wp:positionH>
              <wp:positionV relativeFrom="page">
                <wp:posOffset>551815</wp:posOffset>
              </wp:positionV>
              <wp:extent cx="410845" cy="536575"/>
              <wp:effectExtent l="4445" t="8890" r="3810" b="6985"/>
              <wp:wrapSquare wrapText="bothSides"/>
              <wp:docPr id="3" name="Polje z besedilo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536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Navadnatabela4"/>
                            <w:tblW w:w="0" w:type="auto"/>
                            <w:tblLayout w:type="fixed"/>
                            <w:tblLook w:val="04A0" w:firstRow="1" w:lastRow="0" w:firstColumn="1" w:lastColumn="0" w:noHBand="0" w:noVBand="1"/>
                          </w:tblPr>
                          <w:tblGrid>
                            <w:gridCol w:w="649"/>
                          </w:tblGrid>
                          <w:tr w:rsidR="00B17888" w14:paraId="70871484" w14:textId="77777777" w:rsidTr="001E53D7">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649" w:type="dxa"/>
                              </w:tcPr>
                              <w:p w14:paraId="4E3BBB3A" w14:textId="77777777" w:rsidR="00364CF4" w:rsidRDefault="00BF1DF3">
                                <w:pPr>
                                  <w:autoSpaceDE w:val="0"/>
                                  <w:spacing w:line="240" w:lineRule="auto"/>
                                  <w:rPr>
                                    <w:rFonts w:ascii="Republika" w:hAnsi="Republika" w:cs="Republika"/>
                                    <w:sz w:val="60"/>
                                    <w:szCs w:val="60"/>
                                  </w:rPr>
                                </w:pPr>
                                <w:r>
                                  <w:rPr>
                                    <w:rFonts w:ascii="Republika" w:hAnsi="Republika" w:cs="Republika"/>
                                    <w:color w:val="529DBA"/>
                                    <w:sz w:val="60"/>
                                    <w:szCs w:val="60"/>
                                  </w:rPr>
                                  <w:t></w:t>
                                </w:r>
                              </w:p>
                              <w:p w14:paraId="648A8D17" w14:textId="77777777" w:rsidR="00364CF4" w:rsidRDefault="00364CF4">
                                <w:pPr>
                                  <w:rPr>
                                    <w:rFonts w:ascii="Republika" w:hAnsi="Republika" w:cs="Republika"/>
                                    <w:sz w:val="60"/>
                                    <w:szCs w:val="60"/>
                                  </w:rPr>
                                </w:pPr>
                              </w:p>
                              <w:p w14:paraId="32539036" w14:textId="77777777" w:rsidR="00364CF4" w:rsidRDefault="00364CF4">
                                <w:pPr>
                                  <w:rPr>
                                    <w:rFonts w:ascii="Republika" w:hAnsi="Republika" w:cs="Republika"/>
                                    <w:sz w:val="60"/>
                                    <w:szCs w:val="60"/>
                                  </w:rPr>
                                </w:pPr>
                              </w:p>
                              <w:p w14:paraId="4AD02DD3" w14:textId="77777777" w:rsidR="00364CF4" w:rsidRDefault="00364CF4">
                                <w:pPr>
                                  <w:rPr>
                                    <w:rFonts w:ascii="Republika" w:hAnsi="Republika" w:cs="Republika"/>
                                    <w:sz w:val="60"/>
                                    <w:szCs w:val="60"/>
                                  </w:rPr>
                                </w:pPr>
                              </w:p>
                              <w:p w14:paraId="2F7AD90F" w14:textId="77777777" w:rsidR="00364CF4" w:rsidRDefault="00364CF4">
                                <w:pPr>
                                  <w:rPr>
                                    <w:rFonts w:ascii="Republika" w:hAnsi="Republika" w:cs="Republika"/>
                                    <w:sz w:val="60"/>
                                    <w:szCs w:val="60"/>
                                  </w:rPr>
                                </w:pPr>
                              </w:p>
                              <w:p w14:paraId="16E5F363" w14:textId="77777777" w:rsidR="00364CF4" w:rsidRDefault="00364CF4">
                                <w:pPr>
                                  <w:rPr>
                                    <w:rFonts w:ascii="Republika" w:hAnsi="Republika" w:cs="Republika"/>
                                    <w:sz w:val="60"/>
                                    <w:szCs w:val="60"/>
                                  </w:rPr>
                                </w:pPr>
                              </w:p>
                              <w:p w14:paraId="0EB6D5C4" w14:textId="77777777" w:rsidR="00364CF4" w:rsidRDefault="00364CF4">
                                <w:pPr>
                                  <w:rPr>
                                    <w:rFonts w:ascii="Republika" w:hAnsi="Republika" w:cs="Republika"/>
                                    <w:sz w:val="60"/>
                                    <w:szCs w:val="60"/>
                                  </w:rPr>
                                </w:pPr>
                              </w:p>
                              <w:p w14:paraId="1733678B" w14:textId="77777777" w:rsidR="00364CF4" w:rsidRDefault="00364CF4">
                                <w:pPr>
                                  <w:rPr>
                                    <w:rFonts w:ascii="Republika" w:hAnsi="Republika" w:cs="Republika"/>
                                    <w:sz w:val="60"/>
                                    <w:szCs w:val="60"/>
                                  </w:rPr>
                                </w:pPr>
                              </w:p>
                              <w:p w14:paraId="2A1800D6" w14:textId="77777777" w:rsidR="00364CF4" w:rsidRDefault="00364CF4">
                                <w:pPr>
                                  <w:rPr>
                                    <w:rFonts w:ascii="Republika" w:hAnsi="Republika" w:cs="Republika"/>
                                    <w:sz w:val="60"/>
                                    <w:szCs w:val="60"/>
                                  </w:rPr>
                                </w:pPr>
                              </w:p>
                              <w:p w14:paraId="75E4D433" w14:textId="77777777" w:rsidR="00364CF4" w:rsidRDefault="00364CF4">
                                <w:pPr>
                                  <w:rPr>
                                    <w:rFonts w:ascii="Republika" w:hAnsi="Republika" w:cs="Republika"/>
                                    <w:sz w:val="60"/>
                                    <w:szCs w:val="60"/>
                                  </w:rPr>
                                </w:pPr>
                              </w:p>
                              <w:p w14:paraId="66ADAD26" w14:textId="77777777" w:rsidR="00364CF4" w:rsidRDefault="00364CF4">
                                <w:pPr>
                                  <w:rPr>
                                    <w:rFonts w:ascii="Republika" w:hAnsi="Republika" w:cs="Republika"/>
                                    <w:sz w:val="60"/>
                                    <w:szCs w:val="60"/>
                                  </w:rPr>
                                </w:pPr>
                              </w:p>
                              <w:p w14:paraId="2FD87820" w14:textId="77777777" w:rsidR="00364CF4" w:rsidRDefault="00364CF4">
                                <w:pPr>
                                  <w:rPr>
                                    <w:rFonts w:ascii="Republika" w:hAnsi="Republika" w:cs="Republika"/>
                                    <w:sz w:val="60"/>
                                    <w:szCs w:val="60"/>
                                  </w:rPr>
                                </w:pPr>
                              </w:p>
                              <w:p w14:paraId="1E853DFE" w14:textId="77777777" w:rsidR="00364CF4" w:rsidRDefault="00364CF4">
                                <w:pPr>
                                  <w:rPr>
                                    <w:rFonts w:ascii="Republika" w:hAnsi="Republika" w:cs="Republika"/>
                                    <w:sz w:val="60"/>
                                    <w:szCs w:val="60"/>
                                  </w:rPr>
                                </w:pPr>
                              </w:p>
                              <w:p w14:paraId="78A7EEFE" w14:textId="77777777" w:rsidR="00364CF4" w:rsidRDefault="00364CF4">
                                <w:pPr>
                                  <w:rPr>
                                    <w:rFonts w:ascii="Republika" w:hAnsi="Republika" w:cs="Republika"/>
                                    <w:sz w:val="60"/>
                                    <w:szCs w:val="60"/>
                                  </w:rPr>
                                </w:pPr>
                              </w:p>
                              <w:p w14:paraId="5D888F8A" w14:textId="77777777" w:rsidR="00364CF4" w:rsidRDefault="00364CF4">
                                <w:pPr>
                                  <w:rPr>
                                    <w:rFonts w:ascii="Republika" w:hAnsi="Republika" w:cs="Republika"/>
                                    <w:sz w:val="60"/>
                                    <w:szCs w:val="60"/>
                                  </w:rPr>
                                </w:pPr>
                              </w:p>
                              <w:p w14:paraId="5AF79858" w14:textId="77777777" w:rsidR="00364CF4" w:rsidRDefault="00364CF4">
                                <w:pPr>
                                  <w:rPr>
                                    <w:rFonts w:ascii="Republika" w:hAnsi="Republika" w:cs="Republika"/>
                                    <w:sz w:val="60"/>
                                    <w:szCs w:val="60"/>
                                  </w:rPr>
                                </w:pPr>
                              </w:p>
                              <w:p w14:paraId="679C416E" w14:textId="77777777" w:rsidR="00364CF4" w:rsidRDefault="00364CF4">
                                <w:pPr>
                                  <w:rPr>
                                    <w:rFonts w:ascii="Republika" w:hAnsi="Republika" w:cs="Republika"/>
                                    <w:sz w:val="60"/>
                                    <w:szCs w:val="60"/>
                                  </w:rPr>
                                </w:pPr>
                              </w:p>
                            </w:tc>
                          </w:tr>
                        </w:tbl>
                        <w:p w14:paraId="092AF9F4" w14:textId="77777777" w:rsidR="00364CF4" w:rsidRDefault="00BF1DF3">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02A3" id="_x0000_t202" coordsize="21600,21600" o:spt="202" path="m,l,21600r21600,l21600,xe">
              <v:stroke joinstyle="miter"/>
              <v:path gradientshapeok="t" o:connecttype="rect"/>
            </v:shapetype>
            <v:shape id="Polje z besedilom 3" o:spid="_x0000_s1026" type="#_x0000_t202" alt="&quot;&quot;" style="position:absolute;margin-left:40.85pt;margin-top:43.45pt;width:32.35pt;height:42.25pt;z-index:251659264;visibility:visible;mso-wrap-style:square;mso-width-percent:0;mso-height-percent:0;mso-wrap-distance-left:7.1pt;mso-wrap-distance-top:0;mso-wrap-distance-right:7.1pt;mso-wrap-distance-bottom:300.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" stroked="f">
              <v:fill opacity="0"/>
              <v:textbox inset="0,0,0,0">
                <w:txbxContent>
                  <w:tbl>
                    <w:tblPr>
                      <w:tblStyle w:val="Navadnatabela4"/>
                      <w:tblW w:w="0" w:type="auto"/>
                      <w:tblLayout w:type="fixed"/>
                      <w:tblLook w:val="04A0" w:firstRow="1" w:lastRow="0" w:firstColumn="1" w:lastColumn="0" w:noHBand="0" w:noVBand="1"/>
                    </w:tblPr>
                    <w:tblGrid>
                      <w:gridCol w:w="649"/>
                    </w:tblGrid>
                    <w:tr w:rsidR="00B17888" w14:paraId="70871484" w14:textId="77777777" w:rsidTr="001E53D7">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649" w:type="dxa"/>
                        </w:tcPr>
                        <w:p w14:paraId="4E3BBB3A" w14:textId="77777777" w:rsidR="00364CF4" w:rsidRDefault="00BF1DF3">
                          <w:pPr>
                            <w:autoSpaceDE w:val="0"/>
                            <w:spacing w:line="240" w:lineRule="auto"/>
                            <w:rPr>
                              <w:rFonts w:ascii="Republika" w:hAnsi="Republika" w:cs="Republika"/>
                              <w:sz w:val="60"/>
                              <w:szCs w:val="60"/>
                            </w:rPr>
                          </w:pPr>
                          <w:r>
                            <w:rPr>
                              <w:rFonts w:ascii="Republika" w:hAnsi="Republika" w:cs="Republika"/>
                              <w:color w:val="529DBA"/>
                              <w:sz w:val="60"/>
                              <w:szCs w:val="60"/>
                            </w:rPr>
                            <w:t></w:t>
                          </w:r>
                        </w:p>
                        <w:p w14:paraId="648A8D17" w14:textId="77777777" w:rsidR="00364CF4" w:rsidRDefault="00364CF4">
                          <w:pPr>
                            <w:rPr>
                              <w:rFonts w:ascii="Republika" w:hAnsi="Republika" w:cs="Republika"/>
                              <w:sz w:val="60"/>
                              <w:szCs w:val="60"/>
                            </w:rPr>
                          </w:pPr>
                        </w:p>
                        <w:p w14:paraId="32539036" w14:textId="77777777" w:rsidR="00364CF4" w:rsidRDefault="00364CF4">
                          <w:pPr>
                            <w:rPr>
                              <w:rFonts w:ascii="Republika" w:hAnsi="Republika" w:cs="Republika"/>
                              <w:sz w:val="60"/>
                              <w:szCs w:val="60"/>
                            </w:rPr>
                          </w:pPr>
                        </w:p>
                        <w:p w14:paraId="4AD02DD3" w14:textId="77777777" w:rsidR="00364CF4" w:rsidRDefault="00364CF4">
                          <w:pPr>
                            <w:rPr>
                              <w:rFonts w:ascii="Republika" w:hAnsi="Republika" w:cs="Republika"/>
                              <w:sz w:val="60"/>
                              <w:szCs w:val="60"/>
                            </w:rPr>
                          </w:pPr>
                        </w:p>
                        <w:p w14:paraId="2F7AD90F" w14:textId="77777777" w:rsidR="00364CF4" w:rsidRDefault="00364CF4">
                          <w:pPr>
                            <w:rPr>
                              <w:rFonts w:ascii="Republika" w:hAnsi="Republika" w:cs="Republika"/>
                              <w:sz w:val="60"/>
                              <w:szCs w:val="60"/>
                            </w:rPr>
                          </w:pPr>
                        </w:p>
                        <w:p w14:paraId="16E5F363" w14:textId="77777777" w:rsidR="00364CF4" w:rsidRDefault="00364CF4">
                          <w:pPr>
                            <w:rPr>
                              <w:rFonts w:ascii="Republika" w:hAnsi="Republika" w:cs="Republika"/>
                              <w:sz w:val="60"/>
                              <w:szCs w:val="60"/>
                            </w:rPr>
                          </w:pPr>
                        </w:p>
                        <w:p w14:paraId="0EB6D5C4" w14:textId="77777777" w:rsidR="00364CF4" w:rsidRDefault="00364CF4">
                          <w:pPr>
                            <w:rPr>
                              <w:rFonts w:ascii="Republika" w:hAnsi="Republika" w:cs="Republika"/>
                              <w:sz w:val="60"/>
                              <w:szCs w:val="60"/>
                            </w:rPr>
                          </w:pPr>
                        </w:p>
                        <w:p w14:paraId="1733678B" w14:textId="77777777" w:rsidR="00364CF4" w:rsidRDefault="00364CF4">
                          <w:pPr>
                            <w:rPr>
                              <w:rFonts w:ascii="Republika" w:hAnsi="Republika" w:cs="Republika"/>
                              <w:sz w:val="60"/>
                              <w:szCs w:val="60"/>
                            </w:rPr>
                          </w:pPr>
                        </w:p>
                        <w:p w14:paraId="2A1800D6" w14:textId="77777777" w:rsidR="00364CF4" w:rsidRDefault="00364CF4">
                          <w:pPr>
                            <w:rPr>
                              <w:rFonts w:ascii="Republika" w:hAnsi="Republika" w:cs="Republika"/>
                              <w:sz w:val="60"/>
                              <w:szCs w:val="60"/>
                            </w:rPr>
                          </w:pPr>
                        </w:p>
                        <w:p w14:paraId="75E4D433" w14:textId="77777777" w:rsidR="00364CF4" w:rsidRDefault="00364CF4">
                          <w:pPr>
                            <w:rPr>
                              <w:rFonts w:ascii="Republika" w:hAnsi="Republika" w:cs="Republika"/>
                              <w:sz w:val="60"/>
                              <w:szCs w:val="60"/>
                            </w:rPr>
                          </w:pPr>
                        </w:p>
                        <w:p w14:paraId="66ADAD26" w14:textId="77777777" w:rsidR="00364CF4" w:rsidRDefault="00364CF4">
                          <w:pPr>
                            <w:rPr>
                              <w:rFonts w:ascii="Republika" w:hAnsi="Republika" w:cs="Republika"/>
                              <w:sz w:val="60"/>
                              <w:szCs w:val="60"/>
                            </w:rPr>
                          </w:pPr>
                        </w:p>
                        <w:p w14:paraId="2FD87820" w14:textId="77777777" w:rsidR="00364CF4" w:rsidRDefault="00364CF4">
                          <w:pPr>
                            <w:rPr>
                              <w:rFonts w:ascii="Republika" w:hAnsi="Republika" w:cs="Republika"/>
                              <w:sz w:val="60"/>
                              <w:szCs w:val="60"/>
                            </w:rPr>
                          </w:pPr>
                        </w:p>
                        <w:p w14:paraId="1E853DFE" w14:textId="77777777" w:rsidR="00364CF4" w:rsidRDefault="00364CF4">
                          <w:pPr>
                            <w:rPr>
                              <w:rFonts w:ascii="Republika" w:hAnsi="Republika" w:cs="Republika"/>
                              <w:sz w:val="60"/>
                              <w:szCs w:val="60"/>
                            </w:rPr>
                          </w:pPr>
                        </w:p>
                        <w:p w14:paraId="78A7EEFE" w14:textId="77777777" w:rsidR="00364CF4" w:rsidRDefault="00364CF4">
                          <w:pPr>
                            <w:rPr>
                              <w:rFonts w:ascii="Republika" w:hAnsi="Republika" w:cs="Republika"/>
                              <w:sz w:val="60"/>
                              <w:szCs w:val="60"/>
                            </w:rPr>
                          </w:pPr>
                        </w:p>
                        <w:p w14:paraId="5D888F8A" w14:textId="77777777" w:rsidR="00364CF4" w:rsidRDefault="00364CF4">
                          <w:pPr>
                            <w:rPr>
                              <w:rFonts w:ascii="Republika" w:hAnsi="Republika" w:cs="Republika"/>
                              <w:sz w:val="60"/>
                              <w:szCs w:val="60"/>
                            </w:rPr>
                          </w:pPr>
                        </w:p>
                        <w:p w14:paraId="5AF79858" w14:textId="77777777" w:rsidR="00364CF4" w:rsidRDefault="00364CF4">
                          <w:pPr>
                            <w:rPr>
                              <w:rFonts w:ascii="Republika" w:hAnsi="Republika" w:cs="Republika"/>
                              <w:sz w:val="60"/>
                              <w:szCs w:val="60"/>
                            </w:rPr>
                          </w:pPr>
                        </w:p>
                        <w:p w14:paraId="679C416E" w14:textId="77777777" w:rsidR="00364CF4" w:rsidRDefault="00364CF4">
                          <w:pPr>
                            <w:rPr>
                              <w:rFonts w:ascii="Republika" w:hAnsi="Republika" w:cs="Republika"/>
                              <w:sz w:val="60"/>
                              <w:szCs w:val="60"/>
                            </w:rPr>
                          </w:pPr>
                        </w:p>
                      </w:tc>
                    </w:tr>
                  </w:tbl>
                  <w:p w14:paraId="092AF9F4" w14:textId="77777777" w:rsidR="00364CF4" w:rsidRDefault="00BF1DF3">
                    <w:r>
                      <w:t xml:space="preserve"> </w:t>
                    </w:r>
                  </w:p>
                </w:txbxContent>
              </v:textbox>
              <w10:wrap type="square" anchorx="page" anchory="page"/>
            </v:shape>
          </w:pict>
        </mc:Fallback>
      </mc:AlternateContent>
    </w:r>
    <w:r w:rsidRPr="006366AB">
      <w:rPr>
        <w:rFonts w:ascii="Republika" w:hAnsi="Republika"/>
        <w:noProof/>
      </w:rPr>
      <mc:AlternateContent>
        <mc:Choice Requires="wps">
          <w:drawing>
            <wp:anchor distT="0" distB="0" distL="114300" distR="114300" simplePos="0" relativeHeight="251660288" behindDoc="1" locked="0" layoutInCell="1" allowOverlap="1" wp14:anchorId="72BD3C51" wp14:editId="6EE27E9D">
              <wp:simplePos x="0" y="0"/>
              <wp:positionH relativeFrom="column">
                <wp:posOffset>-431800</wp:posOffset>
              </wp:positionH>
              <wp:positionV relativeFrom="page">
                <wp:posOffset>3600450</wp:posOffset>
              </wp:positionV>
              <wp:extent cx="252095" cy="0"/>
              <wp:effectExtent l="10160" t="9525" r="13970" b="9525"/>
              <wp:wrapNone/>
              <wp:docPr id="2" name="Raven povezovaln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480" cap="sq">
                        <a:solidFill>
                          <a:srgbClr val="42829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EB5DC3" id="Raven povezovalnik 2"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" strokecolor="#428299" strokeweight=".18mm">
              <v:stroke joinstyle="miter" endcap="square"/>
              <w10:wrap anchory="page"/>
            </v:line>
          </w:pict>
        </mc:Fallback>
      </mc:AlternateContent>
    </w:r>
    <w:r w:rsidRPr="006366AB">
      <w:rPr>
        <w:rFonts w:ascii="Republika" w:hAnsi="Republika" w:cs="Republika"/>
      </w:rPr>
      <w:t>REPUBLIKA SLOVENIJA</w:t>
    </w:r>
  </w:p>
  <w:p w14:paraId="2944F3A5" w14:textId="77777777" w:rsidR="00364CF4" w:rsidRPr="006366AB" w:rsidRDefault="00BF1DF3">
    <w:pPr>
      <w:pStyle w:val="Glava"/>
      <w:tabs>
        <w:tab w:val="clear" w:pos="4320"/>
        <w:tab w:val="left" w:pos="5112"/>
      </w:tabs>
      <w:spacing w:after="120" w:line="240" w:lineRule="exact"/>
      <w:rPr>
        <w:rFonts w:ascii="Republika" w:hAnsi="Republika" w:cs="Republika"/>
        <w:caps/>
      </w:rPr>
    </w:pPr>
    <w:r w:rsidRPr="006366AB">
      <w:rPr>
        <w:rFonts w:ascii="Republika" w:hAnsi="Republika" w:cs="Republika Bold"/>
        <w:b/>
        <w:caps/>
      </w:rPr>
      <w:t xml:space="preserve">MinIstrstvo za javno upravo </w:t>
    </w:r>
  </w:p>
  <w:p w14:paraId="5543BC82" w14:textId="77777777" w:rsidR="00364CF4" w:rsidRDefault="00BF1DF3">
    <w:pPr>
      <w:pStyle w:val="Glava"/>
      <w:tabs>
        <w:tab w:val="clear" w:pos="4320"/>
        <w:tab w:val="left" w:pos="5112"/>
      </w:tabs>
      <w:spacing w:after="120" w:line="240" w:lineRule="exact"/>
      <w:rPr>
        <w:rFonts w:ascii="Republika" w:hAnsi="Republika" w:cs="Republika"/>
        <w:caps/>
      </w:rPr>
    </w:pPr>
    <w:r w:rsidRPr="006366AB">
      <w:rPr>
        <w:rFonts w:ascii="Republika" w:hAnsi="Republika" w:cs="Republika"/>
        <w:caps/>
      </w:rPr>
      <w:t>Inšpektorat za javni SEKTOR</w:t>
    </w:r>
  </w:p>
  <w:p w14:paraId="0644E208" w14:textId="77777777" w:rsidR="00BF1DF3" w:rsidRDefault="00BF1DF3">
    <w:pPr>
      <w:pStyle w:val="Glava"/>
      <w:tabs>
        <w:tab w:val="clear" w:pos="4320"/>
        <w:tab w:val="left" w:pos="5112"/>
      </w:tabs>
      <w:spacing w:after="120" w:line="240" w:lineRule="exact"/>
      <w:rPr>
        <w:rFonts w:ascii="Republika" w:hAnsi="Republika" w:cs="Republika"/>
      </w:rPr>
    </w:pPr>
    <w:r>
      <w:rPr>
        <w:rFonts w:ascii="Republika" w:hAnsi="Republika" w:cs="Republika"/>
      </w:rPr>
      <w:t xml:space="preserve">Inšpekcija za sistem javnih uslužbencev </w:t>
    </w:r>
  </w:p>
  <w:p w14:paraId="394E37DA" w14:textId="1BA00914" w:rsidR="00BF1DF3" w:rsidRPr="00201E59" w:rsidRDefault="00BF1DF3">
    <w:pPr>
      <w:pStyle w:val="Glava"/>
      <w:tabs>
        <w:tab w:val="clear" w:pos="4320"/>
        <w:tab w:val="left" w:pos="5112"/>
      </w:tabs>
      <w:spacing w:after="120" w:line="240" w:lineRule="exact"/>
      <w:rPr>
        <w:rFonts w:ascii="Republika" w:hAnsi="Republika"/>
        <w:sz w:val="16"/>
      </w:rPr>
    </w:pPr>
    <w:r>
      <w:rPr>
        <w:rFonts w:ascii="Republika" w:hAnsi="Republika" w:cs="Republika"/>
      </w:rPr>
      <w:t>in plačni sistem</w:t>
    </w:r>
  </w:p>
  <w:p w14:paraId="7CB9E013" w14:textId="77777777" w:rsidR="00364CF4" w:rsidRDefault="00BF1DF3">
    <w:pPr>
      <w:pStyle w:val="Glava"/>
      <w:tabs>
        <w:tab w:val="clear" w:pos="4320"/>
        <w:tab w:val="left" w:pos="5112"/>
      </w:tabs>
      <w:spacing w:line="240" w:lineRule="exact"/>
      <w:rPr>
        <w:sz w:val="16"/>
        <w:szCs w:val="16"/>
      </w:rPr>
    </w:pPr>
    <w:r w:rsidRPr="006366AB">
      <w:rPr>
        <w:rFonts w:ascii="Republika" w:hAnsi="Republika"/>
        <w:sz w:val="16"/>
      </w:rPr>
      <w:t>Tržaška 21, 1000 Ljubljana</w:t>
    </w:r>
    <w:r>
      <w:rPr>
        <w:sz w:val="16"/>
      </w:rPr>
      <w:tab/>
    </w:r>
    <w:r>
      <w:rPr>
        <w:color w:val="000000"/>
        <w:sz w:val="16"/>
        <w:szCs w:val="16"/>
      </w:rPr>
      <w:t>T: 01 478 83 84</w:t>
    </w:r>
  </w:p>
  <w:p w14:paraId="10EC82E8" w14:textId="47F42509" w:rsidR="00364CF4" w:rsidRDefault="00BF1DF3">
    <w:pPr>
      <w:pStyle w:val="Glava"/>
      <w:tabs>
        <w:tab w:val="clear" w:pos="4320"/>
        <w:tab w:val="left" w:pos="5112"/>
      </w:tabs>
      <w:spacing w:line="240" w:lineRule="exact"/>
      <w:rPr>
        <w:sz w:val="16"/>
        <w:szCs w:val="16"/>
      </w:rPr>
    </w:pPr>
    <w:r>
      <w:rPr>
        <w:sz w:val="16"/>
        <w:szCs w:val="16"/>
      </w:rPr>
      <w:tab/>
      <w:t>E: gp.ijs@gov.si</w:t>
    </w:r>
  </w:p>
  <w:p w14:paraId="5C66C9F6" w14:textId="77777777" w:rsidR="00364CF4" w:rsidRDefault="00BF1DF3">
    <w:pPr>
      <w:pStyle w:val="Glava"/>
      <w:tabs>
        <w:tab w:val="clear" w:pos="4320"/>
        <w:tab w:val="left" w:pos="5112"/>
      </w:tabs>
      <w:spacing w:line="240" w:lineRule="exact"/>
      <w:rPr>
        <w:sz w:val="16"/>
        <w:szCs w:val="16"/>
      </w:rPr>
    </w:pPr>
    <w:r>
      <w:rPr>
        <w:sz w:val="16"/>
        <w:szCs w:val="16"/>
      </w:rPr>
      <w:tab/>
      <w:t xml:space="preserve">I: </w:t>
    </w:r>
    <w:hyperlink r:id="rId1" w:history="1">
      <w:r>
        <w:rPr>
          <w:rStyle w:val="Hiperpovezava"/>
          <w:sz w:val="16"/>
          <w:szCs w:val="16"/>
        </w:rPr>
        <w:t>www.ijs.gov.si</w:t>
      </w:r>
    </w:hyperlink>
  </w:p>
  <w:p w14:paraId="6E5EBE60" w14:textId="77777777" w:rsidR="00364CF4" w:rsidRDefault="00BF1DF3">
    <w:pPr>
      <w:pStyle w:val="Telobesedila"/>
      <w:jc w:val="both"/>
    </w:pPr>
    <w:r>
      <w:rPr>
        <w:rFonts w:cs="Arial"/>
        <w:sz w:val="16"/>
        <w:szCs w:val="16"/>
      </w:rPr>
      <w:tab/>
    </w:r>
  </w:p>
  <w:p w14:paraId="43BA6B2D" w14:textId="77777777" w:rsidR="00364CF4" w:rsidRDefault="00364CF4">
    <w:pPr>
      <w:pStyle w:val="Glava"/>
      <w:tabs>
        <w:tab w:val="clear" w:pos="4320"/>
        <w:tab w:val="left" w:pos="5112"/>
      </w:tabs>
    </w:pPr>
  </w:p>
  <w:p w14:paraId="61AE7264" w14:textId="77777777" w:rsidR="00364CF4" w:rsidRDefault="00BF1DF3">
    <w:pPr>
      <w:pStyle w:val="Glava"/>
      <w:tabs>
        <w:tab w:val="clear" w:pos="4320"/>
        <w:tab w:val="clear" w:pos="8640"/>
        <w:tab w:val="left" w:pos="5112"/>
      </w:tabs>
      <w:spacing w:line="240" w:lineRule="exact"/>
    </w:pPr>
    <w:r>
      <w:rPr>
        <w:sz w:val="16"/>
      </w:rPr>
      <w:tab/>
    </w:r>
  </w:p>
  <w:p w14:paraId="7C674662" w14:textId="77777777" w:rsidR="00364CF4" w:rsidRDefault="00364CF4">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230B"/>
    <w:multiLevelType w:val="hybridMultilevel"/>
    <w:tmpl w:val="3F121C12"/>
    <w:lvl w:ilvl="0" w:tplc="4394F1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832C8E"/>
    <w:multiLevelType w:val="multilevel"/>
    <w:tmpl w:val="FBE673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AC6D0C"/>
    <w:multiLevelType w:val="multilevel"/>
    <w:tmpl w:val="46BE61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132045"/>
    <w:multiLevelType w:val="multilevel"/>
    <w:tmpl w:val="EE22198E"/>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6042F92"/>
    <w:multiLevelType w:val="hybridMultilevel"/>
    <w:tmpl w:val="FB9C5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E330773"/>
    <w:multiLevelType w:val="multilevel"/>
    <w:tmpl w:val="07E06984"/>
    <w:lvl w:ilvl="0">
      <w:start w:val="1"/>
      <w:numFmt w:val="upperRoman"/>
      <w:lvlText w:val="%1."/>
      <w:lvlJc w:val="left"/>
      <w:pPr>
        <w:ind w:left="284" w:firstLine="0"/>
      </w:pPr>
    </w:lvl>
    <w:lvl w:ilvl="1">
      <w:start w:val="1"/>
      <w:numFmt w:val="upperLetter"/>
      <w:pStyle w:val="Naslov2"/>
      <w:lvlText w:val="%2."/>
      <w:lvlJc w:val="left"/>
      <w:pPr>
        <w:ind w:left="720" w:firstLine="0"/>
      </w:pPr>
    </w:lvl>
    <w:lvl w:ilvl="2">
      <w:start w:val="1"/>
      <w:numFmt w:val="decimal"/>
      <w:pStyle w:val="Naslov3"/>
      <w:lvlText w:val="%3."/>
      <w:lvlJc w:val="left"/>
      <w:pPr>
        <w:ind w:left="1440" w:firstLine="0"/>
      </w:pPr>
    </w:lvl>
    <w:lvl w:ilvl="3">
      <w:start w:val="1"/>
      <w:numFmt w:val="lowerLetter"/>
      <w:pStyle w:val="Naslov4"/>
      <w:lvlText w:val="%4)"/>
      <w:lvlJc w:val="left"/>
      <w:pPr>
        <w:ind w:left="2160" w:firstLine="0"/>
      </w:pPr>
    </w:lvl>
    <w:lvl w:ilvl="4">
      <w:start w:val="1"/>
      <w:numFmt w:val="decimal"/>
      <w:pStyle w:val="Naslov5"/>
      <w:lvlText w:val="(%5)"/>
      <w:lvlJc w:val="left"/>
      <w:pPr>
        <w:ind w:left="2880" w:firstLine="0"/>
      </w:pPr>
    </w:lvl>
    <w:lvl w:ilvl="5">
      <w:start w:val="1"/>
      <w:numFmt w:val="lowerLetter"/>
      <w:pStyle w:val="Naslov6"/>
      <w:lvlText w:val="(%6)"/>
      <w:lvlJc w:val="left"/>
      <w:pPr>
        <w:ind w:left="3600" w:firstLine="0"/>
      </w:pPr>
    </w:lvl>
    <w:lvl w:ilvl="6">
      <w:start w:val="1"/>
      <w:numFmt w:val="lowerRoman"/>
      <w:pStyle w:val="Naslov7"/>
      <w:lvlText w:val="(%7)"/>
      <w:lvlJc w:val="left"/>
      <w:pPr>
        <w:ind w:left="4320" w:firstLine="0"/>
      </w:pPr>
    </w:lvl>
    <w:lvl w:ilvl="7">
      <w:start w:val="1"/>
      <w:numFmt w:val="lowerLetter"/>
      <w:pStyle w:val="Naslov8"/>
      <w:lvlText w:val="(%8)"/>
      <w:lvlJc w:val="left"/>
      <w:pPr>
        <w:ind w:left="5040" w:firstLine="0"/>
      </w:pPr>
    </w:lvl>
    <w:lvl w:ilvl="8">
      <w:start w:val="1"/>
      <w:numFmt w:val="lowerRoman"/>
      <w:pStyle w:val="Naslov9"/>
      <w:lvlText w:val="(%9)"/>
      <w:lvlJc w:val="left"/>
      <w:pPr>
        <w:ind w:left="5760" w:firstLine="0"/>
      </w:pPr>
    </w:lvl>
  </w:abstractNum>
  <w:abstractNum w:abstractNumId="6" w15:restartNumberingAfterBreak="0">
    <w:nsid w:val="46835028"/>
    <w:multiLevelType w:val="hybridMultilevel"/>
    <w:tmpl w:val="3F04C9C4"/>
    <w:lvl w:ilvl="0" w:tplc="77D0F99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6AA2B91"/>
    <w:multiLevelType w:val="multilevel"/>
    <w:tmpl w:val="0424001D"/>
    <w:styleLink w:val="Prikaz"/>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31C2720"/>
    <w:multiLevelType w:val="hybridMultilevel"/>
    <w:tmpl w:val="478ACA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3D97DDC"/>
    <w:multiLevelType w:val="hybridMultilevel"/>
    <w:tmpl w:val="5694FD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89639DE"/>
    <w:multiLevelType w:val="hybridMultilevel"/>
    <w:tmpl w:val="223A52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A870AC5"/>
    <w:multiLevelType w:val="hybridMultilevel"/>
    <w:tmpl w:val="D56C18C4"/>
    <w:lvl w:ilvl="0" w:tplc="04240001">
      <w:start w:val="1"/>
      <w:numFmt w:val="bullet"/>
      <w:pStyle w:val="Alineazaodstavkom"/>
      <w:lvlText w:val="-"/>
      <w:lvlJc w:val="left"/>
      <w:pPr>
        <w:tabs>
          <w:tab w:val="num" w:pos="397"/>
        </w:tabs>
        <w:ind w:left="397" w:hanging="397"/>
      </w:pPr>
      <w:rPr>
        <w:rFonts w:ascii="Arial"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338892150">
    <w:abstractNumId w:val="3"/>
  </w:num>
  <w:num w:numId="2" w16cid:durableId="1932618276">
    <w:abstractNumId w:val="5"/>
  </w:num>
  <w:num w:numId="3" w16cid:durableId="1866670536">
    <w:abstractNumId w:val="11"/>
  </w:num>
  <w:num w:numId="4" w16cid:durableId="1021783885">
    <w:abstractNumId w:val="7"/>
  </w:num>
  <w:num w:numId="5" w16cid:durableId="1474177644">
    <w:abstractNumId w:val="4"/>
  </w:num>
  <w:num w:numId="6" w16cid:durableId="429664640">
    <w:abstractNumId w:val="1"/>
  </w:num>
  <w:num w:numId="7" w16cid:durableId="2023121938">
    <w:abstractNumId w:val="9"/>
  </w:num>
  <w:num w:numId="8" w16cid:durableId="763457653">
    <w:abstractNumId w:val="2"/>
  </w:num>
  <w:num w:numId="9" w16cid:durableId="1069382305">
    <w:abstractNumId w:val="8"/>
  </w:num>
  <w:num w:numId="10" w16cid:durableId="1535189407">
    <w:abstractNumId w:val="0"/>
  </w:num>
  <w:num w:numId="11" w16cid:durableId="415981388">
    <w:abstractNumId w:val="6"/>
  </w:num>
  <w:num w:numId="12" w16cid:durableId="20429478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F3"/>
    <w:rsid w:val="000012BE"/>
    <w:rsid w:val="0002696E"/>
    <w:rsid w:val="00026C84"/>
    <w:rsid w:val="00030A38"/>
    <w:rsid w:val="000429CC"/>
    <w:rsid w:val="00044B1F"/>
    <w:rsid w:val="0004526D"/>
    <w:rsid w:val="0004784F"/>
    <w:rsid w:val="00047930"/>
    <w:rsid w:val="00053180"/>
    <w:rsid w:val="00057CE6"/>
    <w:rsid w:val="000637F0"/>
    <w:rsid w:val="000674B9"/>
    <w:rsid w:val="00077419"/>
    <w:rsid w:val="000929DB"/>
    <w:rsid w:val="000B45B5"/>
    <w:rsid w:val="000C0D4A"/>
    <w:rsid w:val="000C4E24"/>
    <w:rsid w:val="000E6778"/>
    <w:rsid w:val="000E7A36"/>
    <w:rsid w:val="001051B7"/>
    <w:rsid w:val="00105E4B"/>
    <w:rsid w:val="00106659"/>
    <w:rsid w:val="00111346"/>
    <w:rsid w:val="001160B8"/>
    <w:rsid w:val="00116EF7"/>
    <w:rsid w:val="0012429B"/>
    <w:rsid w:val="00173059"/>
    <w:rsid w:val="00176F24"/>
    <w:rsid w:val="00180D44"/>
    <w:rsid w:val="00186CD1"/>
    <w:rsid w:val="001910B6"/>
    <w:rsid w:val="00192F64"/>
    <w:rsid w:val="0019401D"/>
    <w:rsid w:val="001B6799"/>
    <w:rsid w:val="001B77C0"/>
    <w:rsid w:val="001C0729"/>
    <w:rsid w:val="001C498B"/>
    <w:rsid w:val="001D03E6"/>
    <w:rsid w:val="001E53D7"/>
    <w:rsid w:val="001E785B"/>
    <w:rsid w:val="001F0E5F"/>
    <w:rsid w:val="001F7C59"/>
    <w:rsid w:val="0020058F"/>
    <w:rsid w:val="00202F67"/>
    <w:rsid w:val="0022311C"/>
    <w:rsid w:val="00223A75"/>
    <w:rsid w:val="00236D92"/>
    <w:rsid w:val="002454AE"/>
    <w:rsid w:val="00250F10"/>
    <w:rsid w:val="002515F3"/>
    <w:rsid w:val="00252221"/>
    <w:rsid w:val="002570B7"/>
    <w:rsid w:val="0026082E"/>
    <w:rsid w:val="0026364E"/>
    <w:rsid w:val="00264343"/>
    <w:rsid w:val="00265F82"/>
    <w:rsid w:val="002769D6"/>
    <w:rsid w:val="00283A3E"/>
    <w:rsid w:val="00286135"/>
    <w:rsid w:val="00287077"/>
    <w:rsid w:val="00287746"/>
    <w:rsid w:val="00290D41"/>
    <w:rsid w:val="002935E7"/>
    <w:rsid w:val="00297AE5"/>
    <w:rsid w:val="002A13DE"/>
    <w:rsid w:val="002A5232"/>
    <w:rsid w:val="002A5B04"/>
    <w:rsid w:val="002D07AE"/>
    <w:rsid w:val="002D186E"/>
    <w:rsid w:val="002D4C15"/>
    <w:rsid w:val="002E5034"/>
    <w:rsid w:val="002E5B8A"/>
    <w:rsid w:val="003111FE"/>
    <w:rsid w:val="003117D2"/>
    <w:rsid w:val="003357DB"/>
    <w:rsid w:val="00340FCC"/>
    <w:rsid w:val="00351449"/>
    <w:rsid w:val="003514BC"/>
    <w:rsid w:val="00354420"/>
    <w:rsid w:val="00355E20"/>
    <w:rsid w:val="00364CF4"/>
    <w:rsid w:val="00390AC4"/>
    <w:rsid w:val="0039171A"/>
    <w:rsid w:val="00391D90"/>
    <w:rsid w:val="00394E5B"/>
    <w:rsid w:val="003954F4"/>
    <w:rsid w:val="003B12E4"/>
    <w:rsid w:val="003B4FF4"/>
    <w:rsid w:val="003C1BBC"/>
    <w:rsid w:val="003D6E79"/>
    <w:rsid w:val="003E18AB"/>
    <w:rsid w:val="003E4ED3"/>
    <w:rsid w:val="003E55E1"/>
    <w:rsid w:val="003E778F"/>
    <w:rsid w:val="003F6103"/>
    <w:rsid w:val="004007BA"/>
    <w:rsid w:val="0040320B"/>
    <w:rsid w:val="0041148A"/>
    <w:rsid w:val="00423FFF"/>
    <w:rsid w:val="00430D76"/>
    <w:rsid w:val="00444FB4"/>
    <w:rsid w:val="0044614C"/>
    <w:rsid w:val="0044799B"/>
    <w:rsid w:val="00447BFC"/>
    <w:rsid w:val="004515D6"/>
    <w:rsid w:val="0045272F"/>
    <w:rsid w:val="00452B85"/>
    <w:rsid w:val="004666FA"/>
    <w:rsid w:val="00471BAF"/>
    <w:rsid w:val="00477D7B"/>
    <w:rsid w:val="00480560"/>
    <w:rsid w:val="00481A7C"/>
    <w:rsid w:val="004851E8"/>
    <w:rsid w:val="004923A3"/>
    <w:rsid w:val="00493158"/>
    <w:rsid w:val="0049360A"/>
    <w:rsid w:val="00495CDB"/>
    <w:rsid w:val="00496A8B"/>
    <w:rsid w:val="004976CF"/>
    <w:rsid w:val="004A01BF"/>
    <w:rsid w:val="004A0385"/>
    <w:rsid w:val="004A63F3"/>
    <w:rsid w:val="004B6623"/>
    <w:rsid w:val="004B7B37"/>
    <w:rsid w:val="004D1BB0"/>
    <w:rsid w:val="004F096D"/>
    <w:rsid w:val="004F5CA3"/>
    <w:rsid w:val="00503720"/>
    <w:rsid w:val="00505799"/>
    <w:rsid w:val="00550E30"/>
    <w:rsid w:val="005519D8"/>
    <w:rsid w:val="00551B15"/>
    <w:rsid w:val="00553B03"/>
    <w:rsid w:val="00562662"/>
    <w:rsid w:val="00580C2E"/>
    <w:rsid w:val="00581D4D"/>
    <w:rsid w:val="00590C96"/>
    <w:rsid w:val="00592CBF"/>
    <w:rsid w:val="00594BF5"/>
    <w:rsid w:val="005A206C"/>
    <w:rsid w:val="005A53FB"/>
    <w:rsid w:val="005A6637"/>
    <w:rsid w:val="005A729D"/>
    <w:rsid w:val="005C074D"/>
    <w:rsid w:val="005D16A5"/>
    <w:rsid w:val="005D3656"/>
    <w:rsid w:val="005E1B15"/>
    <w:rsid w:val="005F21CF"/>
    <w:rsid w:val="006011A5"/>
    <w:rsid w:val="006041DC"/>
    <w:rsid w:val="006055E9"/>
    <w:rsid w:val="00611644"/>
    <w:rsid w:val="006207FA"/>
    <w:rsid w:val="00642FC6"/>
    <w:rsid w:val="00646730"/>
    <w:rsid w:val="00661374"/>
    <w:rsid w:val="00664590"/>
    <w:rsid w:val="006657CB"/>
    <w:rsid w:val="006675EE"/>
    <w:rsid w:val="0069210A"/>
    <w:rsid w:val="00694F5E"/>
    <w:rsid w:val="006A7E7B"/>
    <w:rsid w:val="006D27B1"/>
    <w:rsid w:val="006E25AE"/>
    <w:rsid w:val="006F4DE5"/>
    <w:rsid w:val="0070042B"/>
    <w:rsid w:val="0070222C"/>
    <w:rsid w:val="00710C83"/>
    <w:rsid w:val="00722E54"/>
    <w:rsid w:val="00734EC5"/>
    <w:rsid w:val="0076626F"/>
    <w:rsid w:val="00773C1D"/>
    <w:rsid w:val="00777842"/>
    <w:rsid w:val="0079328F"/>
    <w:rsid w:val="0079385E"/>
    <w:rsid w:val="00794F77"/>
    <w:rsid w:val="00797F8D"/>
    <w:rsid w:val="007A18DF"/>
    <w:rsid w:val="007D1407"/>
    <w:rsid w:val="007D232E"/>
    <w:rsid w:val="007E1BD9"/>
    <w:rsid w:val="007F0EC0"/>
    <w:rsid w:val="007F669A"/>
    <w:rsid w:val="007F798F"/>
    <w:rsid w:val="00805F80"/>
    <w:rsid w:val="00813CFB"/>
    <w:rsid w:val="00821E9B"/>
    <w:rsid w:val="00822878"/>
    <w:rsid w:val="0083225B"/>
    <w:rsid w:val="00836353"/>
    <w:rsid w:val="008477B2"/>
    <w:rsid w:val="00852051"/>
    <w:rsid w:val="008538B2"/>
    <w:rsid w:val="00870D6D"/>
    <w:rsid w:val="00876432"/>
    <w:rsid w:val="008818D1"/>
    <w:rsid w:val="00882E67"/>
    <w:rsid w:val="00885DC5"/>
    <w:rsid w:val="008B5D21"/>
    <w:rsid w:val="008C01ED"/>
    <w:rsid w:val="008C3E2F"/>
    <w:rsid w:val="008D7513"/>
    <w:rsid w:val="008F7661"/>
    <w:rsid w:val="0091547F"/>
    <w:rsid w:val="00915DC7"/>
    <w:rsid w:val="009169DE"/>
    <w:rsid w:val="00927032"/>
    <w:rsid w:val="00930864"/>
    <w:rsid w:val="009362CF"/>
    <w:rsid w:val="0094753E"/>
    <w:rsid w:val="00954853"/>
    <w:rsid w:val="0095709F"/>
    <w:rsid w:val="0095780F"/>
    <w:rsid w:val="00965DBF"/>
    <w:rsid w:val="0096639F"/>
    <w:rsid w:val="009678B2"/>
    <w:rsid w:val="00971B9E"/>
    <w:rsid w:val="00971EF6"/>
    <w:rsid w:val="00975FC3"/>
    <w:rsid w:val="009804BB"/>
    <w:rsid w:val="00983E31"/>
    <w:rsid w:val="00997E31"/>
    <w:rsid w:val="009A6FB0"/>
    <w:rsid w:val="009B2ED2"/>
    <w:rsid w:val="009B7610"/>
    <w:rsid w:val="009C53F8"/>
    <w:rsid w:val="009D21B2"/>
    <w:rsid w:val="009D2EF1"/>
    <w:rsid w:val="009E3238"/>
    <w:rsid w:val="00A2466D"/>
    <w:rsid w:val="00A266D0"/>
    <w:rsid w:val="00A30A1E"/>
    <w:rsid w:val="00A324F0"/>
    <w:rsid w:val="00A3442E"/>
    <w:rsid w:val="00A477AB"/>
    <w:rsid w:val="00A513D7"/>
    <w:rsid w:val="00A51B5F"/>
    <w:rsid w:val="00A5439F"/>
    <w:rsid w:val="00A6729F"/>
    <w:rsid w:val="00A67E9B"/>
    <w:rsid w:val="00A702FD"/>
    <w:rsid w:val="00A715DF"/>
    <w:rsid w:val="00A82CFA"/>
    <w:rsid w:val="00A86801"/>
    <w:rsid w:val="00AA0436"/>
    <w:rsid w:val="00AA117A"/>
    <w:rsid w:val="00AA3127"/>
    <w:rsid w:val="00AA4497"/>
    <w:rsid w:val="00AB0EBC"/>
    <w:rsid w:val="00AC0326"/>
    <w:rsid w:val="00AC66FE"/>
    <w:rsid w:val="00AD3640"/>
    <w:rsid w:val="00AD5ED6"/>
    <w:rsid w:val="00AE0178"/>
    <w:rsid w:val="00AE36BB"/>
    <w:rsid w:val="00AE6111"/>
    <w:rsid w:val="00AE780C"/>
    <w:rsid w:val="00AF7D0F"/>
    <w:rsid w:val="00B042A9"/>
    <w:rsid w:val="00B05E22"/>
    <w:rsid w:val="00B0755B"/>
    <w:rsid w:val="00B201B6"/>
    <w:rsid w:val="00B4392F"/>
    <w:rsid w:val="00B479FE"/>
    <w:rsid w:val="00B54262"/>
    <w:rsid w:val="00B60AF3"/>
    <w:rsid w:val="00B621E5"/>
    <w:rsid w:val="00B64DDE"/>
    <w:rsid w:val="00B71B38"/>
    <w:rsid w:val="00B72FAA"/>
    <w:rsid w:val="00BA08A3"/>
    <w:rsid w:val="00BC009D"/>
    <w:rsid w:val="00BC1E4B"/>
    <w:rsid w:val="00BD0473"/>
    <w:rsid w:val="00BD05D0"/>
    <w:rsid w:val="00BD3A37"/>
    <w:rsid w:val="00BE5970"/>
    <w:rsid w:val="00BF1DF3"/>
    <w:rsid w:val="00BF2404"/>
    <w:rsid w:val="00BF3D56"/>
    <w:rsid w:val="00BF5929"/>
    <w:rsid w:val="00C05EF3"/>
    <w:rsid w:val="00C14BBF"/>
    <w:rsid w:val="00C15C55"/>
    <w:rsid w:val="00C26047"/>
    <w:rsid w:val="00C46BC2"/>
    <w:rsid w:val="00C47661"/>
    <w:rsid w:val="00C55B51"/>
    <w:rsid w:val="00C71F2C"/>
    <w:rsid w:val="00C7224B"/>
    <w:rsid w:val="00C73195"/>
    <w:rsid w:val="00C76CFF"/>
    <w:rsid w:val="00C7750A"/>
    <w:rsid w:val="00C81151"/>
    <w:rsid w:val="00C85F62"/>
    <w:rsid w:val="00C9184C"/>
    <w:rsid w:val="00CB1B93"/>
    <w:rsid w:val="00CB1D90"/>
    <w:rsid w:val="00CB4869"/>
    <w:rsid w:val="00CB6A49"/>
    <w:rsid w:val="00CB6A50"/>
    <w:rsid w:val="00CC25C7"/>
    <w:rsid w:val="00CC59B2"/>
    <w:rsid w:val="00CD0D8C"/>
    <w:rsid w:val="00CE2F6C"/>
    <w:rsid w:val="00CF0FB7"/>
    <w:rsid w:val="00CF174B"/>
    <w:rsid w:val="00CF1840"/>
    <w:rsid w:val="00CF2C51"/>
    <w:rsid w:val="00CF4AEE"/>
    <w:rsid w:val="00D142F3"/>
    <w:rsid w:val="00D15CEC"/>
    <w:rsid w:val="00D226CB"/>
    <w:rsid w:val="00D30478"/>
    <w:rsid w:val="00D31CEE"/>
    <w:rsid w:val="00D373F3"/>
    <w:rsid w:val="00D46014"/>
    <w:rsid w:val="00D60F20"/>
    <w:rsid w:val="00D6524D"/>
    <w:rsid w:val="00D654D6"/>
    <w:rsid w:val="00D6689C"/>
    <w:rsid w:val="00D67A46"/>
    <w:rsid w:val="00D83728"/>
    <w:rsid w:val="00D837F5"/>
    <w:rsid w:val="00D858EA"/>
    <w:rsid w:val="00D879AA"/>
    <w:rsid w:val="00D954C0"/>
    <w:rsid w:val="00DC6042"/>
    <w:rsid w:val="00DC652E"/>
    <w:rsid w:val="00DC7D17"/>
    <w:rsid w:val="00DD6F26"/>
    <w:rsid w:val="00DF786A"/>
    <w:rsid w:val="00E03925"/>
    <w:rsid w:val="00E0692E"/>
    <w:rsid w:val="00E25154"/>
    <w:rsid w:val="00E52BE0"/>
    <w:rsid w:val="00E5615E"/>
    <w:rsid w:val="00E57318"/>
    <w:rsid w:val="00E61DFC"/>
    <w:rsid w:val="00E64475"/>
    <w:rsid w:val="00E65D75"/>
    <w:rsid w:val="00E86A06"/>
    <w:rsid w:val="00E931B6"/>
    <w:rsid w:val="00E9321C"/>
    <w:rsid w:val="00E93552"/>
    <w:rsid w:val="00EA0708"/>
    <w:rsid w:val="00EA1FA3"/>
    <w:rsid w:val="00EA7145"/>
    <w:rsid w:val="00EA7DC2"/>
    <w:rsid w:val="00EB19A9"/>
    <w:rsid w:val="00EB6A48"/>
    <w:rsid w:val="00EB6DE7"/>
    <w:rsid w:val="00EC2680"/>
    <w:rsid w:val="00EC74B8"/>
    <w:rsid w:val="00ED11FD"/>
    <w:rsid w:val="00ED4B47"/>
    <w:rsid w:val="00EE5A1D"/>
    <w:rsid w:val="00EF23C9"/>
    <w:rsid w:val="00EF7894"/>
    <w:rsid w:val="00F11902"/>
    <w:rsid w:val="00F15A7B"/>
    <w:rsid w:val="00F203BD"/>
    <w:rsid w:val="00F22132"/>
    <w:rsid w:val="00F32E55"/>
    <w:rsid w:val="00F462B3"/>
    <w:rsid w:val="00F5192E"/>
    <w:rsid w:val="00F56CB2"/>
    <w:rsid w:val="00F60F32"/>
    <w:rsid w:val="00F62D9A"/>
    <w:rsid w:val="00F774B6"/>
    <w:rsid w:val="00F83A5A"/>
    <w:rsid w:val="00F92F02"/>
    <w:rsid w:val="00FA7B85"/>
    <w:rsid w:val="00FC4167"/>
    <w:rsid w:val="00FD31E1"/>
    <w:rsid w:val="00FE0199"/>
    <w:rsid w:val="00FF249C"/>
    <w:rsid w:val="00FF3682"/>
    <w:rsid w:val="00FF7B18"/>
    <w:rsid w:val="00FF7C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EEDB6"/>
  <w15:chartTrackingRefBased/>
  <w15:docId w15:val="{8EDD94B5-214B-4885-A1CA-82498CE3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1DF3"/>
    <w:pPr>
      <w:suppressAutoHyphens/>
      <w:spacing w:after="0" w:line="260" w:lineRule="exact"/>
    </w:pPr>
    <w:rPr>
      <w:rFonts w:ascii="Arial" w:eastAsia="Times New Roman" w:hAnsi="Arial" w:cs="Arial"/>
      <w:sz w:val="20"/>
      <w:szCs w:val="24"/>
      <w:lang w:eastAsia="ar-SA"/>
    </w:rPr>
  </w:style>
  <w:style w:type="paragraph" w:styleId="Naslov1">
    <w:name w:val="heading 1"/>
    <w:aliases w:val="NASLOV"/>
    <w:basedOn w:val="Navaden"/>
    <w:next w:val="Navaden"/>
    <w:link w:val="Naslov1Znak"/>
    <w:autoRedefine/>
    <w:qFormat/>
    <w:rsid w:val="001C0729"/>
    <w:pPr>
      <w:keepNext/>
      <w:suppressAutoHyphens w:val="0"/>
      <w:spacing w:before="240" w:after="60"/>
      <w:outlineLvl w:val="0"/>
    </w:pPr>
    <w:rPr>
      <w:rFonts w:cs="Times New Roman"/>
      <w:b/>
      <w:kern w:val="32"/>
      <w:sz w:val="24"/>
      <w:lang w:eastAsia="sl-SI"/>
    </w:rPr>
  </w:style>
  <w:style w:type="paragraph" w:styleId="Naslov2">
    <w:name w:val="heading 2"/>
    <w:basedOn w:val="Navaden"/>
    <w:next w:val="Navaden"/>
    <w:link w:val="Naslov2Znak"/>
    <w:unhideWhenUsed/>
    <w:qFormat/>
    <w:rsid w:val="00BF1DF3"/>
    <w:pPr>
      <w:keepNext/>
      <w:keepLines/>
      <w:numPr>
        <w:ilvl w:val="1"/>
        <w:numId w:val="2"/>
      </w:numPr>
      <w:suppressAutoHyphens w:val="0"/>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Naslov3">
    <w:name w:val="heading 3"/>
    <w:basedOn w:val="Navaden"/>
    <w:next w:val="Navaden"/>
    <w:link w:val="Naslov3Znak"/>
    <w:qFormat/>
    <w:rsid w:val="00BF1DF3"/>
    <w:pPr>
      <w:keepNext/>
      <w:numPr>
        <w:ilvl w:val="2"/>
        <w:numId w:val="2"/>
      </w:numPr>
      <w:suppressAutoHyphens w:val="0"/>
      <w:spacing w:before="240" w:after="60"/>
      <w:outlineLvl w:val="2"/>
    </w:pPr>
    <w:rPr>
      <w:b/>
      <w:bCs/>
      <w:sz w:val="26"/>
      <w:szCs w:val="26"/>
      <w:lang w:eastAsia="en-US"/>
    </w:rPr>
  </w:style>
  <w:style w:type="paragraph" w:styleId="Naslov4">
    <w:name w:val="heading 4"/>
    <w:basedOn w:val="Navaden"/>
    <w:next w:val="Navaden"/>
    <w:link w:val="Naslov4Znak"/>
    <w:unhideWhenUsed/>
    <w:qFormat/>
    <w:rsid w:val="00BF1DF3"/>
    <w:pPr>
      <w:keepNext/>
      <w:keepLines/>
      <w:numPr>
        <w:ilvl w:val="3"/>
        <w:numId w:val="2"/>
      </w:numPr>
      <w:suppressAutoHyphens w:val="0"/>
      <w:spacing w:before="40"/>
      <w:outlineLvl w:val="3"/>
    </w:pPr>
    <w:rPr>
      <w:rFonts w:asciiTheme="majorHAnsi" w:eastAsiaTheme="majorEastAsia" w:hAnsiTheme="majorHAnsi" w:cstheme="majorBidi"/>
      <w:i/>
      <w:iCs/>
      <w:color w:val="2F5496" w:themeColor="accent1" w:themeShade="BF"/>
      <w:lang w:eastAsia="en-US"/>
    </w:rPr>
  </w:style>
  <w:style w:type="paragraph" w:styleId="Naslov5">
    <w:name w:val="heading 5"/>
    <w:basedOn w:val="Navaden"/>
    <w:next w:val="Navaden"/>
    <w:link w:val="Naslov5Znak"/>
    <w:unhideWhenUsed/>
    <w:qFormat/>
    <w:rsid w:val="00BF1DF3"/>
    <w:pPr>
      <w:keepNext/>
      <w:keepLines/>
      <w:numPr>
        <w:ilvl w:val="4"/>
        <w:numId w:val="2"/>
      </w:numPr>
      <w:suppressAutoHyphens w:val="0"/>
      <w:spacing w:before="40"/>
      <w:outlineLvl w:val="4"/>
    </w:pPr>
    <w:rPr>
      <w:rFonts w:asciiTheme="majorHAnsi" w:eastAsiaTheme="majorEastAsia" w:hAnsiTheme="majorHAnsi" w:cstheme="majorBidi"/>
      <w:color w:val="2F5496" w:themeColor="accent1" w:themeShade="BF"/>
      <w:lang w:eastAsia="en-US"/>
    </w:rPr>
  </w:style>
  <w:style w:type="paragraph" w:styleId="Naslov6">
    <w:name w:val="heading 6"/>
    <w:basedOn w:val="Navaden"/>
    <w:next w:val="Navaden"/>
    <w:link w:val="Naslov6Znak"/>
    <w:semiHidden/>
    <w:unhideWhenUsed/>
    <w:qFormat/>
    <w:rsid w:val="00BF1DF3"/>
    <w:pPr>
      <w:keepNext/>
      <w:keepLines/>
      <w:numPr>
        <w:ilvl w:val="5"/>
        <w:numId w:val="2"/>
      </w:numPr>
      <w:suppressAutoHyphens w:val="0"/>
      <w:spacing w:before="40"/>
      <w:outlineLvl w:val="5"/>
    </w:pPr>
    <w:rPr>
      <w:rFonts w:asciiTheme="majorHAnsi" w:eastAsiaTheme="majorEastAsia" w:hAnsiTheme="majorHAnsi" w:cstheme="majorBidi"/>
      <w:color w:val="1F3763" w:themeColor="accent1" w:themeShade="7F"/>
      <w:lang w:eastAsia="en-US"/>
    </w:rPr>
  </w:style>
  <w:style w:type="paragraph" w:styleId="Naslov7">
    <w:name w:val="heading 7"/>
    <w:basedOn w:val="Navaden"/>
    <w:next w:val="Navaden"/>
    <w:link w:val="Naslov7Znak"/>
    <w:semiHidden/>
    <w:unhideWhenUsed/>
    <w:qFormat/>
    <w:rsid w:val="00BF1DF3"/>
    <w:pPr>
      <w:keepNext/>
      <w:keepLines/>
      <w:numPr>
        <w:ilvl w:val="6"/>
        <w:numId w:val="2"/>
      </w:numPr>
      <w:suppressAutoHyphens w:val="0"/>
      <w:spacing w:before="40"/>
      <w:outlineLvl w:val="6"/>
    </w:pPr>
    <w:rPr>
      <w:rFonts w:asciiTheme="majorHAnsi" w:eastAsiaTheme="majorEastAsia" w:hAnsiTheme="majorHAnsi" w:cstheme="majorBidi"/>
      <w:i/>
      <w:iCs/>
      <w:color w:val="1F3763" w:themeColor="accent1" w:themeShade="7F"/>
      <w:lang w:eastAsia="en-US"/>
    </w:rPr>
  </w:style>
  <w:style w:type="paragraph" w:styleId="Naslov8">
    <w:name w:val="heading 8"/>
    <w:basedOn w:val="Navaden"/>
    <w:next w:val="Navaden"/>
    <w:link w:val="Naslov8Znak"/>
    <w:semiHidden/>
    <w:unhideWhenUsed/>
    <w:qFormat/>
    <w:rsid w:val="00BF1DF3"/>
    <w:pPr>
      <w:keepNext/>
      <w:keepLines/>
      <w:numPr>
        <w:ilvl w:val="7"/>
        <w:numId w:val="2"/>
      </w:numPr>
      <w:suppressAutoHyphens w:val="0"/>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Naslov9">
    <w:name w:val="heading 9"/>
    <w:basedOn w:val="Navaden"/>
    <w:next w:val="Navaden"/>
    <w:link w:val="Naslov9Znak"/>
    <w:semiHidden/>
    <w:unhideWhenUsed/>
    <w:qFormat/>
    <w:rsid w:val="00BF1DF3"/>
    <w:pPr>
      <w:keepNext/>
      <w:keepLines/>
      <w:numPr>
        <w:ilvl w:val="8"/>
        <w:numId w:val="2"/>
      </w:numPr>
      <w:suppressAutoHyphens w:val="0"/>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BF1DF3"/>
    <w:rPr>
      <w:color w:val="0000FF"/>
      <w:u w:val="single"/>
    </w:rPr>
  </w:style>
  <w:style w:type="paragraph" w:styleId="Telobesedila">
    <w:name w:val="Body Text"/>
    <w:basedOn w:val="Navaden"/>
    <w:link w:val="TelobesedilaZnak"/>
    <w:rsid w:val="00BF1DF3"/>
    <w:pPr>
      <w:widowControl w:val="0"/>
      <w:spacing w:after="120" w:line="240" w:lineRule="auto"/>
    </w:pPr>
    <w:rPr>
      <w:rFonts w:ascii="Times New Roman" w:eastAsia="DejaVu Sans" w:hAnsi="Times New Roman" w:cs="DejaVu Sans"/>
      <w:kern w:val="1"/>
      <w:sz w:val="24"/>
      <w:lang w:eastAsia="hi-IN" w:bidi="hi-IN"/>
    </w:rPr>
  </w:style>
  <w:style w:type="character" w:customStyle="1" w:styleId="TelobesedilaZnak">
    <w:name w:val="Telo besedila Znak"/>
    <w:basedOn w:val="Privzetapisavaodstavka"/>
    <w:link w:val="Telobesedila"/>
    <w:rsid w:val="00BF1DF3"/>
    <w:rPr>
      <w:rFonts w:ascii="Times New Roman" w:eastAsia="DejaVu Sans" w:hAnsi="Times New Roman" w:cs="DejaVu Sans"/>
      <w:kern w:val="1"/>
      <w:sz w:val="24"/>
      <w:szCs w:val="24"/>
      <w:lang w:eastAsia="hi-IN" w:bidi="hi-IN"/>
    </w:rPr>
  </w:style>
  <w:style w:type="paragraph" w:styleId="Glava">
    <w:name w:val="header"/>
    <w:basedOn w:val="Navaden"/>
    <w:link w:val="GlavaZnak"/>
    <w:rsid w:val="00BF1DF3"/>
    <w:pPr>
      <w:tabs>
        <w:tab w:val="center" w:pos="4320"/>
        <w:tab w:val="right" w:pos="8640"/>
      </w:tabs>
    </w:pPr>
  </w:style>
  <w:style w:type="character" w:customStyle="1" w:styleId="GlavaZnak">
    <w:name w:val="Glava Znak"/>
    <w:basedOn w:val="Privzetapisavaodstavka"/>
    <w:link w:val="Glava"/>
    <w:rsid w:val="00BF1DF3"/>
    <w:rPr>
      <w:rFonts w:ascii="Arial" w:eastAsia="Times New Roman" w:hAnsi="Arial" w:cs="Arial"/>
      <w:sz w:val="20"/>
      <w:szCs w:val="24"/>
      <w:lang w:eastAsia="ar-SA"/>
    </w:rPr>
  </w:style>
  <w:style w:type="paragraph" w:customStyle="1" w:styleId="datumtevilka">
    <w:name w:val="datum številka"/>
    <w:basedOn w:val="Navaden"/>
    <w:qFormat/>
    <w:rsid w:val="00BF1DF3"/>
    <w:pPr>
      <w:tabs>
        <w:tab w:val="left" w:pos="1701"/>
      </w:tabs>
    </w:pPr>
    <w:rPr>
      <w:szCs w:val="20"/>
    </w:rPr>
  </w:style>
  <w:style w:type="paragraph" w:customStyle="1" w:styleId="ZADEVA">
    <w:name w:val="ZADEVA"/>
    <w:basedOn w:val="Navaden"/>
    <w:qFormat/>
    <w:rsid w:val="00BF1DF3"/>
    <w:pPr>
      <w:tabs>
        <w:tab w:val="left" w:pos="1701"/>
      </w:tabs>
      <w:ind w:left="1701" w:hanging="1701"/>
    </w:pPr>
    <w:rPr>
      <w:b/>
      <w:lang w:val="it-IT"/>
    </w:rPr>
  </w:style>
  <w:style w:type="paragraph" w:customStyle="1" w:styleId="Default">
    <w:name w:val="Default"/>
    <w:rsid w:val="00BF1DF3"/>
    <w:pPr>
      <w:autoSpaceDE w:val="0"/>
      <w:autoSpaceDN w:val="0"/>
      <w:adjustRightInd w:val="0"/>
      <w:spacing w:after="0" w:line="240" w:lineRule="auto"/>
    </w:pPr>
    <w:rPr>
      <w:rFonts w:ascii="Calibri" w:eastAsia="Times New Roman" w:hAnsi="Calibri" w:cs="Calibri"/>
      <w:color w:val="000000"/>
      <w:sz w:val="24"/>
      <w:szCs w:val="24"/>
      <w:lang w:eastAsia="sl-SI"/>
    </w:rPr>
  </w:style>
  <w:style w:type="character" w:styleId="Pripombasklic">
    <w:name w:val="annotation reference"/>
    <w:basedOn w:val="Privzetapisavaodstavka"/>
    <w:rsid w:val="00BF1DF3"/>
    <w:rPr>
      <w:sz w:val="16"/>
      <w:szCs w:val="16"/>
    </w:rPr>
  </w:style>
  <w:style w:type="paragraph" w:styleId="Pripombabesedilo">
    <w:name w:val="annotation text"/>
    <w:basedOn w:val="Navaden"/>
    <w:link w:val="PripombabesediloZnak"/>
    <w:rsid w:val="00BF1DF3"/>
    <w:rPr>
      <w:szCs w:val="20"/>
    </w:rPr>
  </w:style>
  <w:style w:type="character" w:customStyle="1" w:styleId="PripombabesediloZnak">
    <w:name w:val="Pripomba – besedilo Znak"/>
    <w:basedOn w:val="Privzetapisavaodstavka"/>
    <w:link w:val="Pripombabesedilo"/>
    <w:rsid w:val="00BF1DF3"/>
    <w:rPr>
      <w:rFonts w:ascii="Arial" w:eastAsia="Times New Roman" w:hAnsi="Arial" w:cs="Arial"/>
      <w:sz w:val="20"/>
      <w:szCs w:val="20"/>
      <w:lang w:eastAsia="ar-SA"/>
    </w:rPr>
  </w:style>
  <w:style w:type="paragraph" w:styleId="Noga">
    <w:name w:val="footer"/>
    <w:basedOn w:val="Navaden"/>
    <w:link w:val="NogaZnak"/>
    <w:unhideWhenUsed/>
    <w:rsid w:val="00BF1DF3"/>
    <w:pPr>
      <w:tabs>
        <w:tab w:val="center" w:pos="4536"/>
        <w:tab w:val="right" w:pos="9072"/>
      </w:tabs>
      <w:spacing w:line="240" w:lineRule="auto"/>
    </w:pPr>
  </w:style>
  <w:style w:type="character" w:customStyle="1" w:styleId="NogaZnak">
    <w:name w:val="Noga Znak"/>
    <w:basedOn w:val="Privzetapisavaodstavka"/>
    <w:link w:val="Noga"/>
    <w:uiPriority w:val="99"/>
    <w:rsid w:val="00BF1DF3"/>
    <w:rPr>
      <w:rFonts w:ascii="Arial" w:eastAsia="Times New Roman" w:hAnsi="Arial" w:cs="Arial"/>
      <w:sz w:val="20"/>
      <w:szCs w:val="24"/>
      <w:lang w:eastAsia="ar-SA"/>
    </w:rPr>
  </w:style>
  <w:style w:type="paragraph" w:styleId="Sprotnaopomba-besedilo">
    <w:name w:val="footnote text"/>
    <w:aliases w:val="Sprotna opomba - besedilo Znak2 Znak,Sprotna opomba - besedilo Znak1 Znak Znak Znak,Sprotna opomba - besedilo Znak Znak Znak Znak Znak,Sprotna opomba - besedilo Znak1 Znak Znak Znak Znak Znak"/>
    <w:basedOn w:val="Navaden"/>
    <w:link w:val="Sprotnaopomba-besediloZnak"/>
    <w:rsid w:val="00BF1DF3"/>
    <w:pPr>
      <w:suppressAutoHyphens w:val="0"/>
    </w:pPr>
    <w:rPr>
      <w:rFonts w:cs="Times New Roman"/>
      <w:szCs w:val="20"/>
      <w:lang w:eastAsia="en-US"/>
    </w:rPr>
  </w:style>
  <w:style w:type="character" w:customStyle="1" w:styleId="Sprotnaopomba-besediloZnak">
    <w:name w:val="Sprotna opomba - besedilo Znak"/>
    <w:aliases w:val="Sprotna opomba - besedilo Znak2 Znak Znak,Sprotna opomba - besedilo Znak1 Znak Znak Znak Znak,Sprotna opomba - besedilo Znak Znak Znak Znak Znak Znak,Sprotna opomba - besedilo Znak1 Znak Znak Znak Znak Znak Znak"/>
    <w:basedOn w:val="Privzetapisavaodstavka"/>
    <w:link w:val="Sprotnaopomba-besedilo"/>
    <w:rsid w:val="00BF1DF3"/>
    <w:rPr>
      <w:rFonts w:ascii="Arial" w:eastAsia="Times New Roman" w:hAnsi="Arial" w:cs="Times New Roman"/>
      <w:sz w:val="20"/>
      <w:szCs w:val="20"/>
    </w:rPr>
  </w:style>
  <w:style w:type="character" w:styleId="Sprotnaopomba-sklic">
    <w:name w:val="footnote reference"/>
    <w:uiPriority w:val="99"/>
    <w:rsid w:val="00BF1DF3"/>
    <w:rPr>
      <w:vertAlign w:val="superscript"/>
    </w:rPr>
  </w:style>
  <w:style w:type="character" w:customStyle="1" w:styleId="Naslov1Znak">
    <w:name w:val="Naslov 1 Znak"/>
    <w:aliases w:val="NASLOV Znak"/>
    <w:basedOn w:val="Privzetapisavaodstavka"/>
    <w:link w:val="Naslov1"/>
    <w:rsid w:val="001C0729"/>
    <w:rPr>
      <w:rFonts w:ascii="Arial" w:eastAsia="Times New Roman" w:hAnsi="Arial" w:cs="Times New Roman"/>
      <w:b/>
      <w:kern w:val="32"/>
      <w:sz w:val="24"/>
      <w:szCs w:val="24"/>
      <w:lang w:eastAsia="sl-SI"/>
    </w:rPr>
  </w:style>
  <w:style w:type="character" w:customStyle="1" w:styleId="Naslov2Znak">
    <w:name w:val="Naslov 2 Znak"/>
    <w:basedOn w:val="Privzetapisavaodstavka"/>
    <w:link w:val="Naslov2"/>
    <w:rsid w:val="00BF1DF3"/>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rsid w:val="00BF1DF3"/>
    <w:rPr>
      <w:rFonts w:ascii="Arial" w:eastAsia="Times New Roman" w:hAnsi="Arial" w:cs="Arial"/>
      <w:b/>
      <w:bCs/>
      <w:sz w:val="26"/>
      <w:szCs w:val="26"/>
    </w:rPr>
  </w:style>
  <w:style w:type="character" w:customStyle="1" w:styleId="Naslov4Znak">
    <w:name w:val="Naslov 4 Znak"/>
    <w:basedOn w:val="Privzetapisavaodstavka"/>
    <w:link w:val="Naslov4"/>
    <w:rsid w:val="00BF1DF3"/>
    <w:rPr>
      <w:rFonts w:asciiTheme="majorHAnsi" w:eastAsiaTheme="majorEastAsia" w:hAnsiTheme="majorHAnsi" w:cstheme="majorBidi"/>
      <w:i/>
      <w:iCs/>
      <w:color w:val="2F5496" w:themeColor="accent1" w:themeShade="BF"/>
      <w:sz w:val="20"/>
      <w:szCs w:val="24"/>
    </w:rPr>
  </w:style>
  <w:style w:type="character" w:customStyle="1" w:styleId="Naslov5Znak">
    <w:name w:val="Naslov 5 Znak"/>
    <w:basedOn w:val="Privzetapisavaodstavka"/>
    <w:link w:val="Naslov5"/>
    <w:rsid w:val="00BF1DF3"/>
    <w:rPr>
      <w:rFonts w:asciiTheme="majorHAnsi" w:eastAsiaTheme="majorEastAsia" w:hAnsiTheme="majorHAnsi" w:cstheme="majorBidi"/>
      <w:color w:val="2F5496" w:themeColor="accent1" w:themeShade="BF"/>
      <w:sz w:val="20"/>
      <w:szCs w:val="24"/>
    </w:rPr>
  </w:style>
  <w:style w:type="character" w:customStyle="1" w:styleId="Naslov6Znak">
    <w:name w:val="Naslov 6 Znak"/>
    <w:basedOn w:val="Privzetapisavaodstavka"/>
    <w:link w:val="Naslov6"/>
    <w:semiHidden/>
    <w:rsid w:val="00BF1DF3"/>
    <w:rPr>
      <w:rFonts w:asciiTheme="majorHAnsi" w:eastAsiaTheme="majorEastAsia" w:hAnsiTheme="majorHAnsi" w:cstheme="majorBidi"/>
      <w:color w:val="1F3763" w:themeColor="accent1" w:themeShade="7F"/>
      <w:sz w:val="20"/>
      <w:szCs w:val="24"/>
    </w:rPr>
  </w:style>
  <w:style w:type="character" w:customStyle="1" w:styleId="Naslov7Znak">
    <w:name w:val="Naslov 7 Znak"/>
    <w:basedOn w:val="Privzetapisavaodstavka"/>
    <w:link w:val="Naslov7"/>
    <w:semiHidden/>
    <w:rsid w:val="00BF1DF3"/>
    <w:rPr>
      <w:rFonts w:asciiTheme="majorHAnsi" w:eastAsiaTheme="majorEastAsia" w:hAnsiTheme="majorHAnsi" w:cstheme="majorBidi"/>
      <w:i/>
      <w:iCs/>
      <w:color w:val="1F3763" w:themeColor="accent1" w:themeShade="7F"/>
      <w:sz w:val="20"/>
      <w:szCs w:val="24"/>
    </w:rPr>
  </w:style>
  <w:style w:type="character" w:customStyle="1" w:styleId="Naslov8Znak">
    <w:name w:val="Naslov 8 Znak"/>
    <w:basedOn w:val="Privzetapisavaodstavka"/>
    <w:link w:val="Naslov8"/>
    <w:semiHidden/>
    <w:rsid w:val="00BF1DF3"/>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semiHidden/>
    <w:rsid w:val="00BF1DF3"/>
    <w:rPr>
      <w:rFonts w:asciiTheme="majorHAnsi" w:eastAsiaTheme="majorEastAsia" w:hAnsiTheme="majorHAnsi" w:cstheme="majorBidi"/>
      <w:i/>
      <w:iCs/>
      <w:color w:val="272727" w:themeColor="text1" w:themeTint="D8"/>
      <w:sz w:val="21"/>
      <w:szCs w:val="21"/>
    </w:rPr>
  </w:style>
  <w:style w:type="paragraph" w:styleId="NaslovTOC">
    <w:name w:val="TOC Heading"/>
    <w:basedOn w:val="Naslov1"/>
    <w:next w:val="Navaden"/>
    <w:uiPriority w:val="39"/>
    <w:unhideWhenUsed/>
    <w:qFormat/>
    <w:rsid w:val="00BF1DF3"/>
    <w:pPr>
      <w:keepLines/>
      <w:spacing w:after="0" w:line="259" w:lineRule="auto"/>
      <w:outlineLvl w:val="9"/>
    </w:pPr>
    <w:rPr>
      <w:rFonts w:asciiTheme="majorHAnsi" w:eastAsiaTheme="majorEastAsia" w:hAnsiTheme="majorHAnsi" w:cstheme="majorBidi"/>
      <w:b w:val="0"/>
      <w:color w:val="2F5496" w:themeColor="accent1" w:themeShade="BF"/>
      <w:kern w:val="0"/>
      <w:sz w:val="32"/>
    </w:rPr>
  </w:style>
  <w:style w:type="paragraph" w:styleId="Kazalovsebine1">
    <w:name w:val="toc 1"/>
    <w:basedOn w:val="Navaden"/>
    <w:next w:val="Navaden"/>
    <w:autoRedefine/>
    <w:uiPriority w:val="39"/>
    <w:rsid w:val="0070042B"/>
    <w:pPr>
      <w:tabs>
        <w:tab w:val="right" w:leader="dot" w:pos="8494"/>
      </w:tabs>
      <w:suppressAutoHyphens w:val="0"/>
      <w:spacing w:after="100"/>
    </w:pPr>
    <w:rPr>
      <w:rFonts w:cs="Times New Roman"/>
      <w:b/>
      <w:bCs/>
      <w:noProof/>
      <w:lang w:eastAsia="en-US"/>
    </w:rPr>
  </w:style>
  <w:style w:type="paragraph" w:styleId="Kazalovsebine3">
    <w:name w:val="toc 3"/>
    <w:basedOn w:val="Navaden"/>
    <w:next w:val="Navaden"/>
    <w:autoRedefine/>
    <w:uiPriority w:val="39"/>
    <w:rsid w:val="00BF1DF3"/>
    <w:pPr>
      <w:suppressAutoHyphens w:val="0"/>
      <w:spacing w:after="100"/>
      <w:ind w:left="400"/>
    </w:pPr>
    <w:rPr>
      <w:rFonts w:cs="Times New Roman"/>
      <w:lang w:eastAsia="en-US"/>
    </w:rPr>
  </w:style>
  <w:style w:type="table" w:styleId="Navadnatabela4">
    <w:name w:val="Plain Table 4"/>
    <w:basedOn w:val="Navadnatabela"/>
    <w:uiPriority w:val="44"/>
    <w:rsid w:val="00BF1DF3"/>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oudarek">
    <w:name w:val="Emphasis"/>
    <w:basedOn w:val="Privzetapisavaodstavka"/>
    <w:qFormat/>
    <w:rsid w:val="00BF1DF3"/>
    <w:rPr>
      <w:i/>
      <w:iCs/>
    </w:rPr>
  </w:style>
  <w:style w:type="paragraph" w:styleId="Revizija">
    <w:name w:val="Revision"/>
    <w:hidden/>
    <w:uiPriority w:val="99"/>
    <w:semiHidden/>
    <w:rsid w:val="00BF1DF3"/>
    <w:pPr>
      <w:spacing w:after="0" w:line="240" w:lineRule="auto"/>
    </w:pPr>
    <w:rPr>
      <w:rFonts w:ascii="Arial" w:eastAsia="Times New Roman" w:hAnsi="Arial" w:cs="Arial"/>
      <w:sz w:val="20"/>
      <w:szCs w:val="24"/>
      <w:lang w:eastAsia="ar-SA"/>
    </w:rPr>
  </w:style>
  <w:style w:type="paragraph" w:styleId="Zadevapripombe">
    <w:name w:val="annotation subject"/>
    <w:basedOn w:val="Pripombabesedilo"/>
    <w:next w:val="Pripombabesedilo"/>
    <w:link w:val="ZadevapripombeZnak"/>
    <w:uiPriority w:val="99"/>
    <w:semiHidden/>
    <w:unhideWhenUsed/>
    <w:rsid w:val="005D3656"/>
    <w:pPr>
      <w:spacing w:line="240" w:lineRule="auto"/>
    </w:pPr>
    <w:rPr>
      <w:b/>
      <w:bCs/>
    </w:rPr>
  </w:style>
  <w:style w:type="character" w:customStyle="1" w:styleId="ZadevapripombeZnak">
    <w:name w:val="Zadeva pripombe Znak"/>
    <w:basedOn w:val="PripombabesediloZnak"/>
    <w:link w:val="Zadevapripombe"/>
    <w:uiPriority w:val="99"/>
    <w:semiHidden/>
    <w:rsid w:val="005D3656"/>
    <w:rPr>
      <w:rFonts w:ascii="Arial" w:eastAsia="Times New Roman" w:hAnsi="Arial" w:cs="Arial"/>
      <w:b/>
      <w:bCs/>
      <w:sz w:val="20"/>
      <w:szCs w:val="20"/>
      <w:lang w:eastAsia="ar-SA"/>
    </w:rPr>
  </w:style>
  <w:style w:type="paragraph" w:styleId="Kazalovsebine2">
    <w:name w:val="toc 2"/>
    <w:basedOn w:val="Navaden"/>
    <w:next w:val="Navaden"/>
    <w:autoRedefine/>
    <w:uiPriority w:val="39"/>
    <w:unhideWhenUsed/>
    <w:rsid w:val="006055E9"/>
    <w:pPr>
      <w:spacing w:after="100"/>
      <w:ind w:left="200"/>
    </w:pPr>
  </w:style>
  <w:style w:type="paragraph" w:customStyle="1" w:styleId="Odstavek">
    <w:name w:val="Odstavek"/>
    <w:basedOn w:val="Navaden"/>
    <w:link w:val="OdstavekZnak"/>
    <w:qFormat/>
    <w:rsid w:val="006055E9"/>
    <w:pPr>
      <w:suppressAutoHyphens w:val="0"/>
      <w:overflowPunct w:val="0"/>
      <w:autoSpaceDE w:val="0"/>
      <w:autoSpaceDN w:val="0"/>
      <w:adjustRightInd w:val="0"/>
      <w:spacing w:before="240" w:line="240" w:lineRule="auto"/>
      <w:ind w:firstLine="1021"/>
      <w:jc w:val="both"/>
      <w:textAlignment w:val="baseline"/>
    </w:pPr>
    <w:rPr>
      <w:sz w:val="22"/>
      <w:szCs w:val="22"/>
      <w:lang w:eastAsia="sl-SI"/>
    </w:rPr>
  </w:style>
  <w:style w:type="character" w:customStyle="1" w:styleId="OdstavekZnak">
    <w:name w:val="Odstavek Znak"/>
    <w:link w:val="Odstavek"/>
    <w:rsid w:val="006055E9"/>
    <w:rPr>
      <w:rFonts w:ascii="Arial" w:eastAsia="Times New Roman" w:hAnsi="Arial" w:cs="Arial"/>
      <w:lang w:eastAsia="sl-SI"/>
    </w:rPr>
  </w:style>
  <w:style w:type="paragraph" w:customStyle="1" w:styleId="odstavek1">
    <w:name w:val="odstavek1"/>
    <w:basedOn w:val="Navaden"/>
    <w:rsid w:val="006055E9"/>
    <w:pPr>
      <w:suppressAutoHyphens w:val="0"/>
      <w:spacing w:before="240" w:line="240" w:lineRule="auto"/>
      <w:ind w:firstLine="1021"/>
      <w:jc w:val="both"/>
    </w:pPr>
    <w:rPr>
      <w:sz w:val="22"/>
      <w:szCs w:val="22"/>
      <w:lang w:eastAsia="sl-SI"/>
    </w:rPr>
  </w:style>
  <w:style w:type="character" w:styleId="Nerazreenaomemba">
    <w:name w:val="Unresolved Mention"/>
    <w:basedOn w:val="Privzetapisavaodstavka"/>
    <w:uiPriority w:val="99"/>
    <w:semiHidden/>
    <w:unhideWhenUsed/>
    <w:rsid w:val="004976CF"/>
    <w:rPr>
      <w:color w:val="605E5C"/>
      <w:shd w:val="clear" w:color="auto" w:fill="E1DFDD"/>
    </w:rPr>
  </w:style>
  <w:style w:type="paragraph" w:customStyle="1" w:styleId="podpisi">
    <w:name w:val="podpisi"/>
    <w:basedOn w:val="Navaden"/>
    <w:qFormat/>
    <w:rsid w:val="004976CF"/>
    <w:pPr>
      <w:tabs>
        <w:tab w:val="left" w:pos="3402"/>
      </w:tabs>
      <w:suppressAutoHyphens w:val="0"/>
    </w:pPr>
    <w:rPr>
      <w:rFonts w:cs="Times New Roman"/>
      <w:lang w:val="it-IT" w:eastAsia="en-US"/>
    </w:rPr>
  </w:style>
  <w:style w:type="character" w:styleId="tevilkastrani">
    <w:name w:val="page number"/>
    <w:basedOn w:val="Privzetapisavaodstavka"/>
    <w:rsid w:val="004976CF"/>
  </w:style>
  <w:style w:type="table" w:styleId="Tabelamrea">
    <w:name w:val="Table Grid"/>
    <w:basedOn w:val="Navadnatabela"/>
    <w:rsid w:val="004976CF"/>
    <w:pPr>
      <w:spacing w:after="0" w:line="260" w:lineRule="exact"/>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rsid w:val="004976CF"/>
    <w:rPr>
      <w:color w:val="000080"/>
      <w:u w:val="single"/>
    </w:rPr>
  </w:style>
  <w:style w:type="paragraph" w:styleId="Besedilooblaka">
    <w:name w:val="Balloon Text"/>
    <w:basedOn w:val="Navaden"/>
    <w:link w:val="BesedilooblakaZnak"/>
    <w:uiPriority w:val="99"/>
    <w:semiHidden/>
    <w:rsid w:val="004976CF"/>
    <w:pPr>
      <w:suppressAutoHyphens w:val="0"/>
    </w:pPr>
    <w:rPr>
      <w:rFonts w:ascii="Tahoma" w:hAnsi="Tahoma" w:cs="Tahoma"/>
      <w:sz w:val="16"/>
      <w:szCs w:val="16"/>
      <w:lang w:eastAsia="en-US"/>
    </w:rPr>
  </w:style>
  <w:style w:type="character" w:customStyle="1" w:styleId="BesedilooblakaZnak">
    <w:name w:val="Besedilo oblačka Znak"/>
    <w:basedOn w:val="Privzetapisavaodstavka"/>
    <w:link w:val="Besedilooblaka"/>
    <w:uiPriority w:val="99"/>
    <w:semiHidden/>
    <w:rsid w:val="004976CF"/>
    <w:rPr>
      <w:rFonts w:ascii="Tahoma" w:eastAsia="Times New Roman" w:hAnsi="Tahoma" w:cs="Tahoma"/>
      <w:sz w:val="16"/>
      <w:szCs w:val="16"/>
    </w:rPr>
  </w:style>
  <w:style w:type="character" w:customStyle="1" w:styleId="examplecontent">
    <w:name w:val="examplecontent"/>
    <w:basedOn w:val="Privzetapisavaodstavka"/>
    <w:rsid w:val="004976CF"/>
  </w:style>
  <w:style w:type="paragraph" w:styleId="Brezrazmikov">
    <w:name w:val="No Spacing"/>
    <w:qFormat/>
    <w:rsid w:val="004976CF"/>
    <w:pPr>
      <w:spacing w:after="0" w:line="240" w:lineRule="auto"/>
    </w:pPr>
    <w:rPr>
      <w:rFonts w:ascii="Cambria" w:eastAsia="Cambria" w:hAnsi="Cambria" w:cs="Times New Roman"/>
      <w:sz w:val="24"/>
      <w:szCs w:val="24"/>
      <w:lang w:val="en-US"/>
    </w:rPr>
  </w:style>
  <w:style w:type="paragraph" w:styleId="Kazalovsebine4">
    <w:name w:val="toc 4"/>
    <w:basedOn w:val="Navaden"/>
    <w:next w:val="Navaden"/>
    <w:autoRedefine/>
    <w:uiPriority w:val="39"/>
    <w:rsid w:val="004976CF"/>
    <w:pPr>
      <w:suppressAutoHyphens w:val="0"/>
      <w:ind w:left="600"/>
    </w:pPr>
    <w:rPr>
      <w:rFonts w:ascii="Times New Roman" w:hAnsi="Times New Roman" w:cs="Times New Roman"/>
      <w:sz w:val="18"/>
      <w:szCs w:val="18"/>
      <w:lang w:eastAsia="en-US"/>
    </w:rPr>
  </w:style>
  <w:style w:type="paragraph" w:styleId="Kazalovsebine5">
    <w:name w:val="toc 5"/>
    <w:basedOn w:val="Navaden"/>
    <w:next w:val="Navaden"/>
    <w:autoRedefine/>
    <w:uiPriority w:val="39"/>
    <w:rsid w:val="004976CF"/>
    <w:pPr>
      <w:suppressAutoHyphens w:val="0"/>
      <w:ind w:left="800"/>
    </w:pPr>
    <w:rPr>
      <w:rFonts w:ascii="Times New Roman" w:hAnsi="Times New Roman" w:cs="Times New Roman"/>
      <w:sz w:val="18"/>
      <w:szCs w:val="18"/>
      <w:lang w:eastAsia="en-US"/>
    </w:rPr>
  </w:style>
  <w:style w:type="character" w:customStyle="1" w:styleId="highlight1">
    <w:name w:val="highlight1"/>
    <w:rsid w:val="004976CF"/>
    <w:rPr>
      <w:color w:val="FF0000"/>
      <w:shd w:val="clear" w:color="auto" w:fill="FFFFFF"/>
    </w:rPr>
  </w:style>
  <w:style w:type="paragraph" w:styleId="Kazalovsebine6">
    <w:name w:val="toc 6"/>
    <w:basedOn w:val="Navaden"/>
    <w:next w:val="Navaden"/>
    <w:autoRedefine/>
    <w:uiPriority w:val="39"/>
    <w:rsid w:val="004976CF"/>
    <w:pPr>
      <w:suppressAutoHyphens w:val="0"/>
      <w:ind w:left="1000"/>
    </w:pPr>
    <w:rPr>
      <w:rFonts w:ascii="Times New Roman" w:hAnsi="Times New Roman" w:cs="Times New Roman"/>
      <w:sz w:val="18"/>
      <w:szCs w:val="18"/>
      <w:lang w:eastAsia="en-US"/>
    </w:rPr>
  </w:style>
  <w:style w:type="paragraph" w:styleId="Kazalovsebine7">
    <w:name w:val="toc 7"/>
    <w:basedOn w:val="Navaden"/>
    <w:next w:val="Navaden"/>
    <w:autoRedefine/>
    <w:uiPriority w:val="39"/>
    <w:rsid w:val="004976CF"/>
    <w:pPr>
      <w:suppressAutoHyphens w:val="0"/>
      <w:ind w:left="1200"/>
    </w:pPr>
    <w:rPr>
      <w:rFonts w:ascii="Times New Roman" w:hAnsi="Times New Roman" w:cs="Times New Roman"/>
      <w:sz w:val="18"/>
      <w:szCs w:val="18"/>
      <w:lang w:eastAsia="en-US"/>
    </w:rPr>
  </w:style>
  <w:style w:type="paragraph" w:styleId="Kazalovsebine8">
    <w:name w:val="toc 8"/>
    <w:basedOn w:val="Navaden"/>
    <w:next w:val="Navaden"/>
    <w:autoRedefine/>
    <w:uiPriority w:val="39"/>
    <w:rsid w:val="004976CF"/>
    <w:pPr>
      <w:suppressAutoHyphens w:val="0"/>
      <w:ind w:left="1400"/>
    </w:pPr>
    <w:rPr>
      <w:rFonts w:ascii="Times New Roman" w:hAnsi="Times New Roman" w:cs="Times New Roman"/>
      <w:sz w:val="18"/>
      <w:szCs w:val="18"/>
      <w:lang w:eastAsia="en-US"/>
    </w:rPr>
  </w:style>
  <w:style w:type="paragraph" w:styleId="Kazalovsebine9">
    <w:name w:val="toc 9"/>
    <w:basedOn w:val="Navaden"/>
    <w:next w:val="Navaden"/>
    <w:autoRedefine/>
    <w:uiPriority w:val="39"/>
    <w:rsid w:val="004976CF"/>
    <w:pPr>
      <w:suppressAutoHyphens w:val="0"/>
      <w:ind w:left="1600"/>
    </w:pPr>
    <w:rPr>
      <w:rFonts w:ascii="Times New Roman" w:hAnsi="Times New Roman" w:cs="Times New Roman"/>
      <w:sz w:val="18"/>
      <w:szCs w:val="18"/>
      <w:lang w:eastAsia="en-US"/>
    </w:rPr>
  </w:style>
  <w:style w:type="paragraph" w:styleId="Navadensplet">
    <w:name w:val="Normal (Web)"/>
    <w:basedOn w:val="Navaden"/>
    <w:rsid w:val="004976CF"/>
    <w:pPr>
      <w:suppressAutoHyphens w:val="0"/>
      <w:spacing w:before="100" w:beforeAutospacing="1" w:after="100" w:afterAutospacing="1" w:line="240" w:lineRule="auto"/>
    </w:pPr>
    <w:rPr>
      <w:rFonts w:ascii="Times New Roman" w:hAnsi="Times New Roman" w:cs="Times New Roman"/>
      <w:sz w:val="24"/>
      <w:lang w:eastAsia="sl-SI"/>
    </w:rPr>
  </w:style>
  <w:style w:type="paragraph" w:customStyle="1" w:styleId="Alineazaodstavkom">
    <w:name w:val="Alinea za odstavkom"/>
    <w:basedOn w:val="Navaden"/>
    <w:link w:val="AlineazaodstavkomZnak"/>
    <w:qFormat/>
    <w:rsid w:val="004976CF"/>
    <w:pPr>
      <w:numPr>
        <w:numId w:val="3"/>
      </w:numPr>
      <w:tabs>
        <w:tab w:val="left" w:pos="540"/>
        <w:tab w:val="left" w:pos="900"/>
      </w:tabs>
      <w:suppressAutoHyphens w:val="0"/>
      <w:spacing w:line="240" w:lineRule="auto"/>
      <w:jc w:val="both"/>
    </w:pPr>
    <w:rPr>
      <w:sz w:val="22"/>
      <w:szCs w:val="22"/>
      <w:lang w:eastAsia="sl-SI"/>
    </w:rPr>
  </w:style>
  <w:style w:type="character" w:customStyle="1" w:styleId="AlineazaodstavkomZnak">
    <w:name w:val="Alinea za odstavkom Znak"/>
    <w:link w:val="Alineazaodstavkom"/>
    <w:rsid w:val="004976CF"/>
    <w:rPr>
      <w:rFonts w:ascii="Arial" w:eastAsia="Times New Roman" w:hAnsi="Arial" w:cs="Arial"/>
      <w:lang w:eastAsia="sl-SI"/>
    </w:rPr>
  </w:style>
  <w:style w:type="paragraph" w:customStyle="1" w:styleId="ZnakZnakZnakZnakZnakZnak">
    <w:name w:val="Znak Znak Znak Znak Znak Znak"/>
    <w:basedOn w:val="Navaden"/>
    <w:rsid w:val="004976CF"/>
    <w:pPr>
      <w:suppressAutoHyphens w:val="0"/>
      <w:spacing w:after="160" w:line="240" w:lineRule="exact"/>
    </w:pPr>
    <w:rPr>
      <w:rFonts w:ascii="Tahoma" w:hAnsi="Tahoma" w:cs="Times New Roman"/>
      <w:szCs w:val="20"/>
      <w:lang w:val="en-US" w:eastAsia="en-US"/>
    </w:rPr>
  </w:style>
  <w:style w:type="numbering" w:customStyle="1" w:styleId="Prikaz">
    <w:name w:val="Prikaz"/>
    <w:rsid w:val="004976CF"/>
    <w:pPr>
      <w:numPr>
        <w:numId w:val="4"/>
      </w:numPr>
    </w:pPr>
  </w:style>
  <w:style w:type="paragraph" w:customStyle="1" w:styleId="Telobesedila31">
    <w:name w:val="Telo besedila 31"/>
    <w:basedOn w:val="Navaden"/>
    <w:rsid w:val="004976CF"/>
    <w:pPr>
      <w:suppressAutoHyphens w:val="0"/>
      <w:spacing w:line="240" w:lineRule="auto"/>
      <w:jc w:val="both"/>
    </w:pPr>
    <w:rPr>
      <w:rFonts w:cs="Times New Roman"/>
      <w:sz w:val="22"/>
      <w:szCs w:val="20"/>
      <w:lang w:eastAsia="sl-SI"/>
    </w:rPr>
  </w:style>
  <w:style w:type="paragraph" w:styleId="Naslov">
    <w:name w:val="Title"/>
    <w:basedOn w:val="Navaden"/>
    <w:link w:val="NaslovZnak"/>
    <w:qFormat/>
    <w:rsid w:val="004976CF"/>
    <w:pPr>
      <w:suppressAutoHyphens w:val="0"/>
      <w:spacing w:line="240" w:lineRule="auto"/>
      <w:jc w:val="center"/>
    </w:pPr>
    <w:rPr>
      <w:rFonts w:ascii="Times New Roman" w:hAnsi="Times New Roman" w:cs="Times New Roman"/>
      <w:b/>
      <w:sz w:val="28"/>
      <w:lang w:eastAsia="sl-SI"/>
    </w:rPr>
  </w:style>
  <w:style w:type="character" w:customStyle="1" w:styleId="NaslovZnak">
    <w:name w:val="Naslov Znak"/>
    <w:basedOn w:val="Privzetapisavaodstavka"/>
    <w:link w:val="Naslov"/>
    <w:rsid w:val="004976CF"/>
    <w:rPr>
      <w:rFonts w:ascii="Times New Roman" w:eastAsia="Times New Roman" w:hAnsi="Times New Roman" w:cs="Times New Roman"/>
      <w:b/>
      <w:sz w:val="28"/>
      <w:szCs w:val="24"/>
      <w:lang w:eastAsia="sl-SI"/>
    </w:rPr>
  </w:style>
  <w:style w:type="paragraph" w:customStyle="1" w:styleId="esegmenth4">
    <w:name w:val="esegment_h4"/>
    <w:basedOn w:val="Navaden"/>
    <w:rsid w:val="004976CF"/>
    <w:pPr>
      <w:suppressAutoHyphens w:val="0"/>
      <w:spacing w:before="100" w:beforeAutospacing="1" w:after="100" w:afterAutospacing="1" w:line="240" w:lineRule="auto"/>
    </w:pPr>
    <w:rPr>
      <w:rFonts w:ascii="Times New Roman" w:hAnsi="Times New Roman" w:cs="Times New Roman"/>
      <w:sz w:val="24"/>
      <w:lang w:eastAsia="sl-SI"/>
    </w:rPr>
  </w:style>
  <w:style w:type="paragraph" w:styleId="HTML-oblikovano">
    <w:name w:val="HTML Preformatted"/>
    <w:basedOn w:val="Navaden"/>
    <w:link w:val="HTML-oblikovanoZnak"/>
    <w:rsid w:val="00497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rsid w:val="004976CF"/>
    <w:rPr>
      <w:rFonts w:ascii="Courier New" w:eastAsia="Times New Roman" w:hAnsi="Courier New" w:cs="Courier New"/>
      <w:sz w:val="20"/>
      <w:szCs w:val="20"/>
      <w:lang w:eastAsia="sl-SI"/>
    </w:rPr>
  </w:style>
  <w:style w:type="character" w:styleId="Omemba">
    <w:name w:val="Mention"/>
    <w:uiPriority w:val="99"/>
    <w:semiHidden/>
    <w:unhideWhenUsed/>
    <w:rsid w:val="004976CF"/>
    <w:rPr>
      <w:color w:val="2B579A"/>
      <w:shd w:val="clear" w:color="auto" w:fill="E6E6E6"/>
    </w:rPr>
  </w:style>
  <w:style w:type="paragraph" w:customStyle="1" w:styleId="odstavek0">
    <w:name w:val="odstavek"/>
    <w:basedOn w:val="Navaden"/>
    <w:rsid w:val="004976CF"/>
    <w:pPr>
      <w:suppressAutoHyphens w:val="0"/>
      <w:spacing w:before="100" w:beforeAutospacing="1" w:after="100" w:afterAutospacing="1" w:line="240" w:lineRule="auto"/>
    </w:pPr>
    <w:rPr>
      <w:rFonts w:ascii="Times New Roman" w:hAnsi="Times New Roman" w:cs="Times New Roman"/>
      <w:sz w:val="24"/>
      <w:lang w:eastAsia="sl-SI"/>
    </w:rPr>
  </w:style>
  <w:style w:type="paragraph" w:styleId="Zgradbadokumenta">
    <w:name w:val="Document Map"/>
    <w:basedOn w:val="Navaden"/>
    <w:link w:val="ZgradbadokumentaZnak"/>
    <w:rsid w:val="004976CF"/>
    <w:pPr>
      <w:suppressAutoHyphens w:val="0"/>
    </w:pPr>
    <w:rPr>
      <w:rFonts w:ascii="Tahoma" w:hAnsi="Tahoma" w:cs="Tahoma"/>
      <w:sz w:val="16"/>
      <w:szCs w:val="16"/>
      <w:lang w:eastAsia="en-US"/>
    </w:rPr>
  </w:style>
  <w:style w:type="character" w:customStyle="1" w:styleId="ZgradbadokumentaZnak">
    <w:name w:val="Zgradba dokumenta Znak"/>
    <w:basedOn w:val="Privzetapisavaodstavka"/>
    <w:link w:val="Zgradbadokumenta"/>
    <w:rsid w:val="004976CF"/>
    <w:rPr>
      <w:rFonts w:ascii="Tahoma" w:eastAsia="Times New Roman" w:hAnsi="Tahoma" w:cs="Tahoma"/>
      <w:sz w:val="16"/>
      <w:szCs w:val="16"/>
    </w:rPr>
  </w:style>
  <w:style w:type="paragraph" w:customStyle="1" w:styleId="alineazaodstavkom1">
    <w:name w:val="alineazaodstavkom1"/>
    <w:basedOn w:val="Navaden"/>
    <w:rsid w:val="004976CF"/>
    <w:pPr>
      <w:suppressAutoHyphens w:val="0"/>
      <w:spacing w:line="240" w:lineRule="auto"/>
      <w:ind w:left="425" w:hanging="425"/>
      <w:jc w:val="both"/>
    </w:pPr>
    <w:rPr>
      <w:sz w:val="22"/>
      <w:szCs w:val="22"/>
      <w:lang w:eastAsia="sl-SI"/>
    </w:rPr>
  </w:style>
  <w:style w:type="paragraph" w:styleId="Odstavekseznama">
    <w:name w:val="List Paragraph"/>
    <w:basedOn w:val="Navaden"/>
    <w:uiPriority w:val="34"/>
    <w:qFormat/>
    <w:rsid w:val="00340FCC"/>
    <w:pPr>
      <w:ind w:left="720"/>
      <w:contextualSpacing/>
    </w:pPr>
  </w:style>
  <w:style w:type="character" w:styleId="Krepko">
    <w:name w:val="Strong"/>
    <w:uiPriority w:val="22"/>
    <w:qFormat/>
    <w:rsid w:val="007932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1402">
      <w:bodyDiv w:val="1"/>
      <w:marLeft w:val="0"/>
      <w:marRight w:val="0"/>
      <w:marTop w:val="0"/>
      <w:marBottom w:val="0"/>
      <w:divBdr>
        <w:top w:val="none" w:sz="0" w:space="0" w:color="auto"/>
        <w:left w:val="none" w:sz="0" w:space="0" w:color="auto"/>
        <w:bottom w:val="none" w:sz="0" w:space="0" w:color="auto"/>
        <w:right w:val="none" w:sz="0" w:space="0" w:color="auto"/>
      </w:divBdr>
    </w:div>
    <w:div w:id="530844136">
      <w:bodyDiv w:val="1"/>
      <w:marLeft w:val="0"/>
      <w:marRight w:val="0"/>
      <w:marTop w:val="0"/>
      <w:marBottom w:val="0"/>
      <w:divBdr>
        <w:top w:val="none" w:sz="0" w:space="0" w:color="auto"/>
        <w:left w:val="none" w:sz="0" w:space="0" w:color="auto"/>
        <w:bottom w:val="none" w:sz="0" w:space="0" w:color="auto"/>
        <w:right w:val="none" w:sz="0" w:space="0" w:color="auto"/>
      </w:divBdr>
    </w:div>
    <w:div w:id="622620343">
      <w:bodyDiv w:val="1"/>
      <w:marLeft w:val="0"/>
      <w:marRight w:val="0"/>
      <w:marTop w:val="0"/>
      <w:marBottom w:val="0"/>
      <w:divBdr>
        <w:top w:val="none" w:sz="0" w:space="0" w:color="auto"/>
        <w:left w:val="none" w:sz="0" w:space="0" w:color="auto"/>
        <w:bottom w:val="none" w:sz="0" w:space="0" w:color="auto"/>
        <w:right w:val="none" w:sz="0" w:space="0" w:color="auto"/>
      </w:divBdr>
      <w:divsChild>
        <w:div w:id="89199156">
          <w:marLeft w:val="0"/>
          <w:marRight w:val="0"/>
          <w:marTop w:val="240"/>
          <w:marBottom w:val="120"/>
          <w:divBdr>
            <w:top w:val="none" w:sz="0" w:space="0" w:color="auto"/>
            <w:left w:val="none" w:sz="0" w:space="0" w:color="auto"/>
            <w:bottom w:val="none" w:sz="0" w:space="0" w:color="auto"/>
            <w:right w:val="none" w:sz="0" w:space="0" w:color="auto"/>
          </w:divBdr>
        </w:div>
        <w:div w:id="1360274520">
          <w:marLeft w:val="0"/>
          <w:marRight w:val="0"/>
          <w:marTop w:val="0"/>
          <w:marBottom w:val="120"/>
          <w:divBdr>
            <w:top w:val="none" w:sz="0" w:space="0" w:color="auto"/>
            <w:left w:val="none" w:sz="0" w:space="0" w:color="auto"/>
            <w:bottom w:val="none" w:sz="0" w:space="0" w:color="auto"/>
            <w:right w:val="none" w:sz="0" w:space="0" w:color="auto"/>
          </w:divBdr>
        </w:div>
        <w:div w:id="1285843463">
          <w:marLeft w:val="0"/>
          <w:marRight w:val="0"/>
          <w:marTop w:val="0"/>
          <w:marBottom w:val="120"/>
          <w:divBdr>
            <w:top w:val="none" w:sz="0" w:space="0" w:color="auto"/>
            <w:left w:val="none" w:sz="0" w:space="0" w:color="auto"/>
            <w:bottom w:val="none" w:sz="0" w:space="0" w:color="auto"/>
            <w:right w:val="none" w:sz="0" w:space="0" w:color="auto"/>
          </w:divBdr>
        </w:div>
      </w:divsChild>
    </w:div>
    <w:div w:id="638731842">
      <w:bodyDiv w:val="1"/>
      <w:marLeft w:val="0"/>
      <w:marRight w:val="0"/>
      <w:marTop w:val="0"/>
      <w:marBottom w:val="0"/>
      <w:divBdr>
        <w:top w:val="none" w:sz="0" w:space="0" w:color="auto"/>
        <w:left w:val="none" w:sz="0" w:space="0" w:color="auto"/>
        <w:bottom w:val="none" w:sz="0" w:space="0" w:color="auto"/>
        <w:right w:val="none" w:sz="0" w:space="0" w:color="auto"/>
      </w:divBdr>
      <w:divsChild>
        <w:div w:id="958292926">
          <w:marLeft w:val="0"/>
          <w:marRight w:val="0"/>
          <w:marTop w:val="0"/>
          <w:marBottom w:val="120"/>
          <w:divBdr>
            <w:top w:val="none" w:sz="0" w:space="0" w:color="auto"/>
            <w:left w:val="none" w:sz="0" w:space="0" w:color="auto"/>
            <w:bottom w:val="none" w:sz="0" w:space="0" w:color="auto"/>
            <w:right w:val="none" w:sz="0" w:space="0" w:color="auto"/>
          </w:divBdr>
        </w:div>
        <w:div w:id="109861549">
          <w:marLeft w:val="0"/>
          <w:marRight w:val="0"/>
          <w:marTop w:val="0"/>
          <w:marBottom w:val="120"/>
          <w:divBdr>
            <w:top w:val="none" w:sz="0" w:space="0" w:color="auto"/>
            <w:left w:val="none" w:sz="0" w:space="0" w:color="auto"/>
            <w:bottom w:val="none" w:sz="0" w:space="0" w:color="auto"/>
            <w:right w:val="none" w:sz="0" w:space="0" w:color="auto"/>
          </w:divBdr>
        </w:div>
        <w:div w:id="901984173">
          <w:marLeft w:val="0"/>
          <w:marRight w:val="0"/>
          <w:marTop w:val="0"/>
          <w:marBottom w:val="120"/>
          <w:divBdr>
            <w:top w:val="none" w:sz="0" w:space="0" w:color="auto"/>
            <w:left w:val="none" w:sz="0" w:space="0" w:color="auto"/>
            <w:bottom w:val="none" w:sz="0" w:space="0" w:color="auto"/>
            <w:right w:val="none" w:sz="0" w:space="0" w:color="auto"/>
          </w:divBdr>
        </w:div>
        <w:div w:id="362363635">
          <w:marLeft w:val="0"/>
          <w:marRight w:val="0"/>
          <w:marTop w:val="0"/>
          <w:marBottom w:val="120"/>
          <w:divBdr>
            <w:top w:val="none" w:sz="0" w:space="0" w:color="auto"/>
            <w:left w:val="none" w:sz="0" w:space="0" w:color="auto"/>
            <w:bottom w:val="none" w:sz="0" w:space="0" w:color="auto"/>
            <w:right w:val="none" w:sz="0" w:space="0" w:color="auto"/>
          </w:divBdr>
        </w:div>
      </w:divsChild>
    </w:div>
    <w:div w:id="667707424">
      <w:bodyDiv w:val="1"/>
      <w:marLeft w:val="0"/>
      <w:marRight w:val="0"/>
      <w:marTop w:val="0"/>
      <w:marBottom w:val="0"/>
      <w:divBdr>
        <w:top w:val="none" w:sz="0" w:space="0" w:color="auto"/>
        <w:left w:val="none" w:sz="0" w:space="0" w:color="auto"/>
        <w:bottom w:val="none" w:sz="0" w:space="0" w:color="auto"/>
        <w:right w:val="none" w:sz="0" w:space="0" w:color="auto"/>
      </w:divBdr>
      <w:divsChild>
        <w:div w:id="587469372">
          <w:marLeft w:val="0"/>
          <w:marRight w:val="0"/>
          <w:marTop w:val="480"/>
          <w:marBottom w:val="0"/>
          <w:divBdr>
            <w:top w:val="none" w:sz="0" w:space="0" w:color="auto"/>
            <w:left w:val="none" w:sz="0" w:space="0" w:color="auto"/>
            <w:bottom w:val="none" w:sz="0" w:space="0" w:color="auto"/>
            <w:right w:val="none" w:sz="0" w:space="0" w:color="auto"/>
          </w:divBdr>
        </w:div>
        <w:div w:id="599337752">
          <w:marLeft w:val="0"/>
          <w:marRight w:val="0"/>
          <w:marTop w:val="480"/>
          <w:marBottom w:val="0"/>
          <w:divBdr>
            <w:top w:val="none" w:sz="0" w:space="0" w:color="auto"/>
            <w:left w:val="none" w:sz="0" w:space="0" w:color="auto"/>
            <w:bottom w:val="none" w:sz="0" w:space="0" w:color="auto"/>
            <w:right w:val="none" w:sz="0" w:space="0" w:color="auto"/>
          </w:divBdr>
        </w:div>
        <w:div w:id="1184326994">
          <w:marLeft w:val="0"/>
          <w:marRight w:val="0"/>
          <w:marTop w:val="240"/>
          <w:marBottom w:val="0"/>
          <w:divBdr>
            <w:top w:val="none" w:sz="0" w:space="0" w:color="auto"/>
            <w:left w:val="none" w:sz="0" w:space="0" w:color="auto"/>
            <w:bottom w:val="none" w:sz="0" w:space="0" w:color="auto"/>
            <w:right w:val="none" w:sz="0" w:space="0" w:color="auto"/>
          </w:divBdr>
        </w:div>
      </w:divsChild>
    </w:div>
    <w:div w:id="672342353">
      <w:bodyDiv w:val="1"/>
      <w:marLeft w:val="0"/>
      <w:marRight w:val="0"/>
      <w:marTop w:val="0"/>
      <w:marBottom w:val="0"/>
      <w:divBdr>
        <w:top w:val="none" w:sz="0" w:space="0" w:color="auto"/>
        <w:left w:val="none" w:sz="0" w:space="0" w:color="auto"/>
        <w:bottom w:val="none" w:sz="0" w:space="0" w:color="auto"/>
        <w:right w:val="none" w:sz="0" w:space="0" w:color="auto"/>
      </w:divBdr>
    </w:div>
    <w:div w:id="682557910">
      <w:bodyDiv w:val="1"/>
      <w:marLeft w:val="0"/>
      <w:marRight w:val="0"/>
      <w:marTop w:val="0"/>
      <w:marBottom w:val="0"/>
      <w:divBdr>
        <w:top w:val="none" w:sz="0" w:space="0" w:color="auto"/>
        <w:left w:val="none" w:sz="0" w:space="0" w:color="auto"/>
        <w:bottom w:val="none" w:sz="0" w:space="0" w:color="auto"/>
        <w:right w:val="none" w:sz="0" w:space="0" w:color="auto"/>
      </w:divBdr>
      <w:divsChild>
        <w:div w:id="6829629">
          <w:marLeft w:val="0"/>
          <w:marRight w:val="0"/>
          <w:marTop w:val="0"/>
          <w:marBottom w:val="0"/>
          <w:divBdr>
            <w:top w:val="none" w:sz="0" w:space="0" w:color="auto"/>
            <w:left w:val="none" w:sz="0" w:space="0" w:color="auto"/>
            <w:bottom w:val="none" w:sz="0" w:space="0" w:color="auto"/>
            <w:right w:val="none" w:sz="0" w:space="0" w:color="auto"/>
          </w:divBdr>
        </w:div>
        <w:div w:id="1612861431">
          <w:marLeft w:val="0"/>
          <w:marRight w:val="0"/>
          <w:marTop w:val="0"/>
          <w:marBottom w:val="0"/>
          <w:divBdr>
            <w:top w:val="none" w:sz="0" w:space="0" w:color="auto"/>
            <w:left w:val="none" w:sz="0" w:space="0" w:color="auto"/>
            <w:bottom w:val="none" w:sz="0" w:space="0" w:color="auto"/>
            <w:right w:val="none" w:sz="0" w:space="0" w:color="auto"/>
          </w:divBdr>
        </w:div>
        <w:div w:id="1307517303">
          <w:marLeft w:val="0"/>
          <w:marRight w:val="0"/>
          <w:marTop w:val="0"/>
          <w:marBottom w:val="0"/>
          <w:divBdr>
            <w:top w:val="none" w:sz="0" w:space="0" w:color="auto"/>
            <w:left w:val="none" w:sz="0" w:space="0" w:color="auto"/>
            <w:bottom w:val="none" w:sz="0" w:space="0" w:color="auto"/>
            <w:right w:val="none" w:sz="0" w:space="0" w:color="auto"/>
          </w:divBdr>
        </w:div>
        <w:div w:id="1667516586">
          <w:marLeft w:val="0"/>
          <w:marRight w:val="0"/>
          <w:marTop w:val="0"/>
          <w:marBottom w:val="0"/>
          <w:divBdr>
            <w:top w:val="none" w:sz="0" w:space="0" w:color="auto"/>
            <w:left w:val="none" w:sz="0" w:space="0" w:color="auto"/>
            <w:bottom w:val="none" w:sz="0" w:space="0" w:color="auto"/>
            <w:right w:val="none" w:sz="0" w:space="0" w:color="auto"/>
          </w:divBdr>
        </w:div>
        <w:div w:id="834029446">
          <w:marLeft w:val="0"/>
          <w:marRight w:val="0"/>
          <w:marTop w:val="0"/>
          <w:marBottom w:val="0"/>
          <w:divBdr>
            <w:top w:val="none" w:sz="0" w:space="0" w:color="auto"/>
            <w:left w:val="none" w:sz="0" w:space="0" w:color="auto"/>
            <w:bottom w:val="none" w:sz="0" w:space="0" w:color="auto"/>
            <w:right w:val="none" w:sz="0" w:space="0" w:color="auto"/>
          </w:divBdr>
        </w:div>
      </w:divsChild>
    </w:div>
    <w:div w:id="735007494">
      <w:bodyDiv w:val="1"/>
      <w:marLeft w:val="0"/>
      <w:marRight w:val="0"/>
      <w:marTop w:val="0"/>
      <w:marBottom w:val="0"/>
      <w:divBdr>
        <w:top w:val="none" w:sz="0" w:space="0" w:color="auto"/>
        <w:left w:val="none" w:sz="0" w:space="0" w:color="auto"/>
        <w:bottom w:val="none" w:sz="0" w:space="0" w:color="auto"/>
        <w:right w:val="none" w:sz="0" w:space="0" w:color="auto"/>
      </w:divBdr>
    </w:div>
    <w:div w:id="874849480">
      <w:bodyDiv w:val="1"/>
      <w:marLeft w:val="0"/>
      <w:marRight w:val="0"/>
      <w:marTop w:val="0"/>
      <w:marBottom w:val="0"/>
      <w:divBdr>
        <w:top w:val="none" w:sz="0" w:space="0" w:color="auto"/>
        <w:left w:val="none" w:sz="0" w:space="0" w:color="auto"/>
        <w:bottom w:val="none" w:sz="0" w:space="0" w:color="auto"/>
        <w:right w:val="none" w:sz="0" w:space="0" w:color="auto"/>
      </w:divBdr>
    </w:div>
    <w:div w:id="895244665">
      <w:bodyDiv w:val="1"/>
      <w:marLeft w:val="0"/>
      <w:marRight w:val="0"/>
      <w:marTop w:val="0"/>
      <w:marBottom w:val="0"/>
      <w:divBdr>
        <w:top w:val="none" w:sz="0" w:space="0" w:color="auto"/>
        <w:left w:val="none" w:sz="0" w:space="0" w:color="auto"/>
        <w:bottom w:val="none" w:sz="0" w:space="0" w:color="auto"/>
        <w:right w:val="none" w:sz="0" w:space="0" w:color="auto"/>
      </w:divBdr>
      <w:divsChild>
        <w:div w:id="407194943">
          <w:marLeft w:val="0"/>
          <w:marRight w:val="0"/>
          <w:marTop w:val="240"/>
          <w:marBottom w:val="120"/>
          <w:divBdr>
            <w:top w:val="none" w:sz="0" w:space="0" w:color="auto"/>
            <w:left w:val="none" w:sz="0" w:space="0" w:color="auto"/>
            <w:bottom w:val="none" w:sz="0" w:space="0" w:color="auto"/>
            <w:right w:val="none" w:sz="0" w:space="0" w:color="auto"/>
          </w:divBdr>
        </w:div>
        <w:div w:id="321274161">
          <w:marLeft w:val="0"/>
          <w:marRight w:val="0"/>
          <w:marTop w:val="0"/>
          <w:marBottom w:val="120"/>
          <w:divBdr>
            <w:top w:val="none" w:sz="0" w:space="0" w:color="auto"/>
            <w:left w:val="none" w:sz="0" w:space="0" w:color="auto"/>
            <w:bottom w:val="none" w:sz="0" w:space="0" w:color="auto"/>
            <w:right w:val="none" w:sz="0" w:space="0" w:color="auto"/>
          </w:divBdr>
        </w:div>
        <w:div w:id="83768462">
          <w:marLeft w:val="0"/>
          <w:marRight w:val="0"/>
          <w:marTop w:val="0"/>
          <w:marBottom w:val="120"/>
          <w:divBdr>
            <w:top w:val="none" w:sz="0" w:space="0" w:color="auto"/>
            <w:left w:val="none" w:sz="0" w:space="0" w:color="auto"/>
            <w:bottom w:val="none" w:sz="0" w:space="0" w:color="auto"/>
            <w:right w:val="none" w:sz="0" w:space="0" w:color="auto"/>
          </w:divBdr>
        </w:div>
      </w:divsChild>
    </w:div>
    <w:div w:id="906378913">
      <w:bodyDiv w:val="1"/>
      <w:marLeft w:val="0"/>
      <w:marRight w:val="0"/>
      <w:marTop w:val="0"/>
      <w:marBottom w:val="0"/>
      <w:divBdr>
        <w:top w:val="none" w:sz="0" w:space="0" w:color="auto"/>
        <w:left w:val="none" w:sz="0" w:space="0" w:color="auto"/>
        <w:bottom w:val="none" w:sz="0" w:space="0" w:color="auto"/>
        <w:right w:val="none" w:sz="0" w:space="0" w:color="auto"/>
      </w:divBdr>
      <w:divsChild>
        <w:div w:id="1681161414">
          <w:marLeft w:val="0"/>
          <w:marRight w:val="0"/>
          <w:marTop w:val="480"/>
          <w:marBottom w:val="0"/>
          <w:divBdr>
            <w:top w:val="none" w:sz="0" w:space="0" w:color="auto"/>
            <w:left w:val="none" w:sz="0" w:space="0" w:color="auto"/>
            <w:bottom w:val="none" w:sz="0" w:space="0" w:color="auto"/>
            <w:right w:val="none" w:sz="0" w:space="0" w:color="auto"/>
          </w:divBdr>
        </w:div>
        <w:div w:id="1767071082">
          <w:marLeft w:val="0"/>
          <w:marRight w:val="0"/>
          <w:marTop w:val="480"/>
          <w:marBottom w:val="0"/>
          <w:divBdr>
            <w:top w:val="none" w:sz="0" w:space="0" w:color="auto"/>
            <w:left w:val="none" w:sz="0" w:space="0" w:color="auto"/>
            <w:bottom w:val="none" w:sz="0" w:space="0" w:color="auto"/>
            <w:right w:val="none" w:sz="0" w:space="0" w:color="auto"/>
          </w:divBdr>
        </w:div>
        <w:div w:id="1592930048">
          <w:marLeft w:val="0"/>
          <w:marRight w:val="0"/>
          <w:marTop w:val="240"/>
          <w:marBottom w:val="0"/>
          <w:divBdr>
            <w:top w:val="none" w:sz="0" w:space="0" w:color="auto"/>
            <w:left w:val="none" w:sz="0" w:space="0" w:color="auto"/>
            <w:bottom w:val="none" w:sz="0" w:space="0" w:color="auto"/>
            <w:right w:val="none" w:sz="0" w:space="0" w:color="auto"/>
          </w:divBdr>
        </w:div>
      </w:divsChild>
    </w:div>
    <w:div w:id="981495137">
      <w:bodyDiv w:val="1"/>
      <w:marLeft w:val="0"/>
      <w:marRight w:val="0"/>
      <w:marTop w:val="0"/>
      <w:marBottom w:val="0"/>
      <w:divBdr>
        <w:top w:val="none" w:sz="0" w:space="0" w:color="auto"/>
        <w:left w:val="none" w:sz="0" w:space="0" w:color="auto"/>
        <w:bottom w:val="none" w:sz="0" w:space="0" w:color="auto"/>
        <w:right w:val="none" w:sz="0" w:space="0" w:color="auto"/>
      </w:divBdr>
      <w:divsChild>
        <w:div w:id="1797210336">
          <w:marLeft w:val="0"/>
          <w:marRight w:val="0"/>
          <w:marTop w:val="240"/>
          <w:marBottom w:val="120"/>
          <w:divBdr>
            <w:top w:val="none" w:sz="0" w:space="0" w:color="auto"/>
            <w:left w:val="none" w:sz="0" w:space="0" w:color="auto"/>
            <w:bottom w:val="none" w:sz="0" w:space="0" w:color="auto"/>
            <w:right w:val="none" w:sz="0" w:space="0" w:color="auto"/>
          </w:divBdr>
        </w:div>
        <w:div w:id="1970742343">
          <w:marLeft w:val="0"/>
          <w:marRight w:val="0"/>
          <w:marTop w:val="0"/>
          <w:marBottom w:val="120"/>
          <w:divBdr>
            <w:top w:val="none" w:sz="0" w:space="0" w:color="auto"/>
            <w:left w:val="none" w:sz="0" w:space="0" w:color="auto"/>
            <w:bottom w:val="none" w:sz="0" w:space="0" w:color="auto"/>
            <w:right w:val="none" w:sz="0" w:space="0" w:color="auto"/>
          </w:divBdr>
        </w:div>
      </w:divsChild>
    </w:div>
    <w:div w:id="1078747437">
      <w:bodyDiv w:val="1"/>
      <w:marLeft w:val="0"/>
      <w:marRight w:val="0"/>
      <w:marTop w:val="0"/>
      <w:marBottom w:val="0"/>
      <w:divBdr>
        <w:top w:val="none" w:sz="0" w:space="0" w:color="auto"/>
        <w:left w:val="none" w:sz="0" w:space="0" w:color="auto"/>
        <w:bottom w:val="none" w:sz="0" w:space="0" w:color="auto"/>
        <w:right w:val="none" w:sz="0" w:space="0" w:color="auto"/>
      </w:divBdr>
    </w:div>
    <w:div w:id="1172377502">
      <w:bodyDiv w:val="1"/>
      <w:marLeft w:val="0"/>
      <w:marRight w:val="0"/>
      <w:marTop w:val="0"/>
      <w:marBottom w:val="0"/>
      <w:divBdr>
        <w:top w:val="none" w:sz="0" w:space="0" w:color="auto"/>
        <w:left w:val="none" w:sz="0" w:space="0" w:color="auto"/>
        <w:bottom w:val="none" w:sz="0" w:space="0" w:color="auto"/>
        <w:right w:val="none" w:sz="0" w:space="0" w:color="auto"/>
      </w:divBdr>
    </w:div>
    <w:div w:id="1350598653">
      <w:bodyDiv w:val="1"/>
      <w:marLeft w:val="0"/>
      <w:marRight w:val="0"/>
      <w:marTop w:val="0"/>
      <w:marBottom w:val="0"/>
      <w:divBdr>
        <w:top w:val="none" w:sz="0" w:space="0" w:color="auto"/>
        <w:left w:val="none" w:sz="0" w:space="0" w:color="auto"/>
        <w:bottom w:val="none" w:sz="0" w:space="0" w:color="auto"/>
        <w:right w:val="none" w:sz="0" w:space="0" w:color="auto"/>
      </w:divBdr>
      <w:divsChild>
        <w:div w:id="369916176">
          <w:marLeft w:val="0"/>
          <w:marRight w:val="0"/>
          <w:marTop w:val="0"/>
          <w:marBottom w:val="120"/>
          <w:divBdr>
            <w:top w:val="none" w:sz="0" w:space="0" w:color="auto"/>
            <w:left w:val="none" w:sz="0" w:space="0" w:color="auto"/>
            <w:bottom w:val="none" w:sz="0" w:space="0" w:color="auto"/>
            <w:right w:val="none" w:sz="0" w:space="0" w:color="auto"/>
          </w:divBdr>
        </w:div>
        <w:div w:id="327483526">
          <w:marLeft w:val="0"/>
          <w:marRight w:val="0"/>
          <w:marTop w:val="0"/>
          <w:marBottom w:val="120"/>
          <w:divBdr>
            <w:top w:val="none" w:sz="0" w:space="0" w:color="auto"/>
            <w:left w:val="none" w:sz="0" w:space="0" w:color="auto"/>
            <w:bottom w:val="none" w:sz="0" w:space="0" w:color="auto"/>
            <w:right w:val="none" w:sz="0" w:space="0" w:color="auto"/>
          </w:divBdr>
        </w:div>
        <w:div w:id="723479776">
          <w:marLeft w:val="0"/>
          <w:marRight w:val="0"/>
          <w:marTop w:val="0"/>
          <w:marBottom w:val="120"/>
          <w:divBdr>
            <w:top w:val="none" w:sz="0" w:space="0" w:color="auto"/>
            <w:left w:val="none" w:sz="0" w:space="0" w:color="auto"/>
            <w:bottom w:val="none" w:sz="0" w:space="0" w:color="auto"/>
            <w:right w:val="none" w:sz="0" w:space="0" w:color="auto"/>
          </w:divBdr>
        </w:div>
        <w:div w:id="2107260991">
          <w:marLeft w:val="0"/>
          <w:marRight w:val="0"/>
          <w:marTop w:val="0"/>
          <w:marBottom w:val="120"/>
          <w:divBdr>
            <w:top w:val="none" w:sz="0" w:space="0" w:color="auto"/>
            <w:left w:val="none" w:sz="0" w:space="0" w:color="auto"/>
            <w:bottom w:val="none" w:sz="0" w:space="0" w:color="auto"/>
            <w:right w:val="none" w:sz="0" w:space="0" w:color="auto"/>
          </w:divBdr>
        </w:div>
      </w:divsChild>
    </w:div>
    <w:div w:id="1671176035">
      <w:bodyDiv w:val="1"/>
      <w:marLeft w:val="0"/>
      <w:marRight w:val="0"/>
      <w:marTop w:val="0"/>
      <w:marBottom w:val="0"/>
      <w:divBdr>
        <w:top w:val="none" w:sz="0" w:space="0" w:color="auto"/>
        <w:left w:val="none" w:sz="0" w:space="0" w:color="auto"/>
        <w:bottom w:val="none" w:sz="0" w:space="0" w:color="auto"/>
        <w:right w:val="none" w:sz="0" w:space="0" w:color="auto"/>
      </w:divBdr>
    </w:div>
    <w:div w:id="1854681891">
      <w:bodyDiv w:val="1"/>
      <w:marLeft w:val="0"/>
      <w:marRight w:val="0"/>
      <w:marTop w:val="0"/>
      <w:marBottom w:val="0"/>
      <w:divBdr>
        <w:top w:val="none" w:sz="0" w:space="0" w:color="auto"/>
        <w:left w:val="none" w:sz="0" w:space="0" w:color="auto"/>
        <w:bottom w:val="none" w:sz="0" w:space="0" w:color="auto"/>
        <w:right w:val="none" w:sz="0" w:space="0" w:color="auto"/>
      </w:divBdr>
      <w:divsChild>
        <w:div w:id="965892889">
          <w:marLeft w:val="0"/>
          <w:marRight w:val="0"/>
          <w:marTop w:val="0"/>
          <w:marBottom w:val="0"/>
          <w:divBdr>
            <w:top w:val="none" w:sz="0" w:space="0" w:color="auto"/>
            <w:left w:val="none" w:sz="0" w:space="0" w:color="auto"/>
            <w:bottom w:val="none" w:sz="0" w:space="0" w:color="auto"/>
            <w:right w:val="none" w:sz="0" w:space="0" w:color="auto"/>
          </w:divBdr>
        </w:div>
        <w:div w:id="1784767187">
          <w:marLeft w:val="0"/>
          <w:marRight w:val="0"/>
          <w:marTop w:val="0"/>
          <w:marBottom w:val="0"/>
          <w:divBdr>
            <w:top w:val="none" w:sz="0" w:space="0" w:color="auto"/>
            <w:left w:val="none" w:sz="0" w:space="0" w:color="auto"/>
            <w:bottom w:val="none" w:sz="0" w:space="0" w:color="auto"/>
            <w:right w:val="none" w:sz="0" w:space="0" w:color="auto"/>
          </w:divBdr>
        </w:div>
        <w:div w:id="1273516468">
          <w:marLeft w:val="0"/>
          <w:marRight w:val="0"/>
          <w:marTop w:val="0"/>
          <w:marBottom w:val="0"/>
          <w:divBdr>
            <w:top w:val="none" w:sz="0" w:space="0" w:color="auto"/>
            <w:left w:val="none" w:sz="0" w:space="0" w:color="auto"/>
            <w:bottom w:val="none" w:sz="0" w:space="0" w:color="auto"/>
            <w:right w:val="none" w:sz="0" w:space="0" w:color="auto"/>
          </w:divBdr>
        </w:div>
        <w:div w:id="1938829757">
          <w:marLeft w:val="0"/>
          <w:marRight w:val="0"/>
          <w:marTop w:val="0"/>
          <w:marBottom w:val="0"/>
          <w:divBdr>
            <w:top w:val="none" w:sz="0" w:space="0" w:color="auto"/>
            <w:left w:val="none" w:sz="0" w:space="0" w:color="auto"/>
            <w:bottom w:val="none" w:sz="0" w:space="0" w:color="auto"/>
            <w:right w:val="none" w:sz="0" w:space="0" w:color="auto"/>
          </w:divBdr>
        </w:div>
        <w:div w:id="600726687">
          <w:marLeft w:val="0"/>
          <w:marRight w:val="0"/>
          <w:marTop w:val="0"/>
          <w:marBottom w:val="0"/>
          <w:divBdr>
            <w:top w:val="none" w:sz="0" w:space="0" w:color="auto"/>
            <w:left w:val="none" w:sz="0" w:space="0" w:color="auto"/>
            <w:bottom w:val="none" w:sz="0" w:space="0" w:color="auto"/>
            <w:right w:val="none" w:sz="0" w:space="0" w:color="auto"/>
          </w:divBdr>
        </w:div>
      </w:divsChild>
    </w:div>
    <w:div w:id="2108842310">
      <w:bodyDiv w:val="1"/>
      <w:marLeft w:val="0"/>
      <w:marRight w:val="0"/>
      <w:marTop w:val="0"/>
      <w:marBottom w:val="0"/>
      <w:divBdr>
        <w:top w:val="none" w:sz="0" w:space="0" w:color="auto"/>
        <w:left w:val="none" w:sz="0" w:space="0" w:color="auto"/>
        <w:bottom w:val="none" w:sz="0" w:space="0" w:color="auto"/>
        <w:right w:val="none" w:sz="0" w:space="0" w:color="auto"/>
      </w:divBdr>
      <w:divsChild>
        <w:div w:id="1846893407">
          <w:marLeft w:val="0"/>
          <w:marRight w:val="0"/>
          <w:marTop w:val="240"/>
          <w:marBottom w:val="120"/>
          <w:divBdr>
            <w:top w:val="none" w:sz="0" w:space="0" w:color="auto"/>
            <w:left w:val="none" w:sz="0" w:space="0" w:color="auto"/>
            <w:bottom w:val="none" w:sz="0" w:space="0" w:color="auto"/>
            <w:right w:val="none" w:sz="0" w:space="0" w:color="auto"/>
          </w:divBdr>
        </w:div>
        <w:div w:id="2070155095">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k@kranj.s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www.ij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C7F6B84-2A17-4180-A54A-9D8C7AED8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26</Pages>
  <Words>9519</Words>
  <Characters>54259</Characters>
  <Application>Microsoft Office Word</Application>
  <DocSecurity>0</DocSecurity>
  <Lines>452</Lines>
  <Paragraphs>127</Paragraphs>
  <ScaleCrop>false</ScaleCrop>
  <HeadingPairs>
    <vt:vector size="2" baseType="variant">
      <vt:variant>
        <vt:lpstr>Naslov</vt:lpstr>
      </vt:variant>
      <vt:variant>
        <vt:i4>1</vt:i4>
      </vt:variant>
    </vt:vector>
  </HeadingPairs>
  <TitlesOfParts>
    <vt:vector size="1" baseType="lpstr">
      <vt:lpstr>osnutek zapisnika MKKranj, feb  2025</vt:lpstr>
    </vt:vector>
  </TitlesOfParts>
  <Company>MJU</Company>
  <LinksUpToDate>false</LinksUpToDate>
  <CharactersWithSpaces>63651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osnutek zapisnika MKKranj, feb  2025</dc:title>
  <dc:subject/>
  <dc:creator>Tatjana Turnšek (IJS)</dc:creator>
  <cp:keywords>0611-13/2025</cp:keywords>
  <dc:description/>
  <cp:lastModifiedBy>Tatjana Turnšek (IJS)</cp:lastModifiedBy>
  <cp:revision>5</cp:revision>
  <cp:lastPrinted>2025-07-04T12:49:00Z</cp:lastPrinted>
  <dcterms:created xsi:type="dcterms:W3CDTF">2026-03-26T08:52:00Z</dcterms:created>
  <dcterms:modified xsi:type="dcterms:W3CDTF">2026-04-02T13:11:00Z</dcterms:modified>
</cp:coreProperties>
</file>