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08B0" w14:textId="77777777" w:rsidR="008317A2" w:rsidRPr="00FB0D7D" w:rsidRDefault="0016346E" w:rsidP="000C77DE">
      <w:pPr>
        <w:spacing w:line="240" w:lineRule="auto"/>
        <w:rPr>
          <w:rFonts w:cs="Arial"/>
          <w:szCs w:val="20"/>
        </w:rPr>
      </w:pPr>
      <w:r>
        <w:t>Številka:  0611</w:t>
      </w:r>
      <w:r w:rsidR="002729A4">
        <w:t xml:space="preserve"> </w:t>
      </w:r>
      <w:r>
        <w:t xml:space="preserve">- </w:t>
      </w:r>
      <w:r w:rsidR="000C77DE">
        <w:t>15/2020/1</w:t>
      </w:r>
      <w:r w:rsidR="002729A4">
        <w:t>5</w:t>
      </w:r>
    </w:p>
    <w:p w14:paraId="31B0FFD6" w14:textId="77777777" w:rsidR="008317A2" w:rsidRPr="00B04C19" w:rsidRDefault="008317A2" w:rsidP="000C77DE">
      <w:pPr>
        <w:spacing w:line="240" w:lineRule="auto"/>
        <w:rPr>
          <w:rFonts w:cs="Arial"/>
          <w:b/>
          <w:szCs w:val="20"/>
        </w:rPr>
      </w:pPr>
      <w:r w:rsidRPr="00B04C19">
        <w:rPr>
          <w:rFonts w:cs="Arial"/>
          <w:szCs w:val="20"/>
        </w:rPr>
        <w:t xml:space="preserve">Datum:  </w:t>
      </w:r>
      <w:r w:rsidR="00082B8B">
        <w:rPr>
          <w:rFonts w:cs="Arial"/>
          <w:szCs w:val="20"/>
        </w:rPr>
        <w:t xml:space="preserve"> </w:t>
      </w:r>
      <w:r w:rsidR="0044382B">
        <w:rPr>
          <w:rFonts w:cs="Arial"/>
          <w:szCs w:val="20"/>
        </w:rPr>
        <w:t>2</w:t>
      </w:r>
      <w:r w:rsidR="00073AED">
        <w:rPr>
          <w:rFonts w:cs="Arial"/>
          <w:szCs w:val="20"/>
        </w:rPr>
        <w:t>4</w:t>
      </w:r>
      <w:r w:rsidR="000C77DE">
        <w:rPr>
          <w:rFonts w:cs="Arial"/>
          <w:szCs w:val="20"/>
        </w:rPr>
        <w:t xml:space="preserve">. </w:t>
      </w:r>
      <w:r w:rsidR="00073AED">
        <w:rPr>
          <w:rFonts w:cs="Arial"/>
          <w:szCs w:val="20"/>
        </w:rPr>
        <w:t>8</w:t>
      </w:r>
      <w:r w:rsidR="000C77DE">
        <w:rPr>
          <w:rFonts w:cs="Arial"/>
          <w:szCs w:val="20"/>
        </w:rPr>
        <w:t>. 2020</w:t>
      </w:r>
    </w:p>
    <w:p w14:paraId="6E537B8C" w14:textId="77777777" w:rsidR="00A267FE" w:rsidRDefault="00A267FE" w:rsidP="000C77DE">
      <w:pPr>
        <w:spacing w:line="240" w:lineRule="auto"/>
        <w:rPr>
          <w:rFonts w:cs="Arial"/>
          <w:b/>
          <w:bCs/>
          <w:szCs w:val="20"/>
        </w:rPr>
      </w:pPr>
    </w:p>
    <w:p w14:paraId="13B79CA7" w14:textId="77777777" w:rsidR="003F1F26" w:rsidRDefault="003F1F26" w:rsidP="000C77DE">
      <w:pPr>
        <w:spacing w:line="240" w:lineRule="auto"/>
        <w:rPr>
          <w:rFonts w:cs="Arial"/>
          <w:b/>
          <w:bCs/>
          <w:szCs w:val="20"/>
        </w:rPr>
      </w:pPr>
    </w:p>
    <w:p w14:paraId="060170A3" w14:textId="41144390" w:rsidR="00582282" w:rsidRPr="00167790" w:rsidRDefault="00582282" w:rsidP="000C77DE">
      <w:pPr>
        <w:pStyle w:val="ZADEVA"/>
        <w:tabs>
          <w:tab w:val="clear" w:pos="1701"/>
          <w:tab w:val="left" w:pos="0"/>
        </w:tabs>
        <w:spacing w:line="240" w:lineRule="auto"/>
        <w:ind w:left="0" w:firstLine="0"/>
        <w:jc w:val="both"/>
        <w:rPr>
          <w:rFonts w:cs="Arial"/>
          <w:b w:val="0"/>
          <w:szCs w:val="20"/>
          <w:lang w:val="sl-SI"/>
        </w:rPr>
      </w:pPr>
      <w:r w:rsidRPr="00167790">
        <w:rPr>
          <w:rFonts w:cs="Arial"/>
          <w:b w:val="0"/>
          <w:szCs w:val="20"/>
          <w:lang w:val="sl-SI"/>
        </w:rPr>
        <w:t xml:space="preserve">Na podlagi </w:t>
      </w:r>
      <w:r w:rsidR="006A1DF7" w:rsidRPr="00167790">
        <w:rPr>
          <w:rFonts w:cs="Arial"/>
          <w:b w:val="0"/>
          <w:szCs w:val="20"/>
          <w:lang w:val="sl-SI"/>
        </w:rPr>
        <w:t xml:space="preserve">četrtega odstavka </w:t>
      </w:r>
      <w:r w:rsidR="00E072D8" w:rsidRPr="00167790">
        <w:rPr>
          <w:rFonts w:cs="Arial"/>
          <w:b w:val="0"/>
          <w:szCs w:val="20"/>
          <w:lang w:val="sl-SI"/>
        </w:rPr>
        <w:t>181. člena Zakona o javnih uslužbencih (</w:t>
      </w:r>
      <w:r w:rsidR="00167790" w:rsidRPr="00167790">
        <w:rPr>
          <w:rFonts w:cs="Arial"/>
          <w:b w:val="0"/>
          <w:szCs w:val="20"/>
          <w:lang w:val="sl-SI"/>
        </w:rPr>
        <w:t xml:space="preserve">Uradni list RS, št. </w:t>
      </w:r>
      <w:hyperlink r:id="rId8" w:tgtFrame="_blank" w:tooltip="Zakon o javnih uslužbencih (uradno prečiščeno besedilo)" w:history="1">
        <w:r w:rsidR="00167790" w:rsidRPr="00167790">
          <w:rPr>
            <w:rFonts w:cs="Arial"/>
            <w:b w:val="0"/>
            <w:szCs w:val="20"/>
          </w:rPr>
          <w:t>63/07</w:t>
        </w:r>
      </w:hyperlink>
      <w:r w:rsidR="00167790" w:rsidRPr="00167790">
        <w:rPr>
          <w:rFonts w:cs="Arial"/>
          <w:b w:val="0"/>
          <w:szCs w:val="20"/>
        </w:rPr>
        <w:t xml:space="preserve"> – upb, </w:t>
      </w:r>
      <w:hyperlink r:id="rId9" w:tgtFrame="_blank" w:tooltip="Zakon o spremembah in dopolnitvah Zakona o javnih uslužbencih" w:history="1">
        <w:r w:rsidR="00167790" w:rsidRPr="00167790">
          <w:rPr>
            <w:rFonts w:cs="Arial"/>
            <w:b w:val="0"/>
            <w:szCs w:val="20"/>
          </w:rPr>
          <w:t>65/08</w:t>
        </w:r>
      </w:hyperlink>
      <w:r w:rsidR="00167790" w:rsidRPr="00167790">
        <w:rPr>
          <w:rFonts w:cs="Arial"/>
          <w:b w:val="0"/>
          <w:szCs w:val="20"/>
        </w:rPr>
        <w:t xml:space="preserve">, </w:t>
      </w:r>
      <w:hyperlink r:id="rId10" w:tgtFrame="_blank" w:tooltip="Zakon o spremembah in dopolnitvah Zakona o trgu finančnih instrumentov" w:history="1">
        <w:r w:rsidR="00167790" w:rsidRPr="00167790">
          <w:rPr>
            <w:rFonts w:cs="Arial"/>
            <w:b w:val="0"/>
            <w:szCs w:val="20"/>
          </w:rPr>
          <w:t>69/08</w:t>
        </w:r>
      </w:hyperlink>
      <w:r w:rsidR="00167790" w:rsidRPr="00167790">
        <w:rPr>
          <w:rFonts w:cs="Arial"/>
          <w:b w:val="0"/>
          <w:szCs w:val="20"/>
        </w:rPr>
        <w:t xml:space="preserve"> – ZTFI-A, </w:t>
      </w:r>
      <w:hyperlink r:id="rId11" w:tgtFrame="_blank" w:tooltip="Zakon o spremembah in dopolnitvah Zakona o zavarovalništvu" w:history="1">
        <w:r w:rsidR="00167790" w:rsidRPr="00167790">
          <w:rPr>
            <w:rFonts w:cs="Arial"/>
            <w:b w:val="0"/>
            <w:szCs w:val="20"/>
          </w:rPr>
          <w:t>69/08</w:t>
        </w:r>
      </w:hyperlink>
      <w:r w:rsidR="00167790" w:rsidRPr="00167790">
        <w:rPr>
          <w:rFonts w:cs="Arial"/>
          <w:b w:val="0"/>
          <w:szCs w:val="20"/>
        </w:rPr>
        <w:t xml:space="preserve"> – ZZavar-E in </w:t>
      </w:r>
      <w:hyperlink r:id="rId12" w:tgtFrame="_blank" w:tooltip="Zakon za uravnoteženje javnih financ" w:history="1">
        <w:r w:rsidR="00167790" w:rsidRPr="00167790">
          <w:rPr>
            <w:rFonts w:cs="Arial"/>
            <w:b w:val="0"/>
            <w:szCs w:val="20"/>
          </w:rPr>
          <w:t>40/12</w:t>
        </w:r>
      </w:hyperlink>
      <w:r w:rsidR="00167790" w:rsidRPr="00167790">
        <w:rPr>
          <w:rFonts w:cs="Arial"/>
          <w:b w:val="0"/>
          <w:szCs w:val="20"/>
        </w:rPr>
        <w:t xml:space="preserve">-ZUJF; v nadaljevanju: </w:t>
      </w:r>
      <w:r w:rsidR="00E072D8" w:rsidRPr="00167790">
        <w:rPr>
          <w:rFonts w:cs="Arial"/>
          <w:b w:val="0"/>
          <w:szCs w:val="20"/>
          <w:lang w:val="sl-SI"/>
        </w:rPr>
        <w:t xml:space="preserve">ZJU) </w:t>
      </w:r>
      <w:r w:rsidR="008924BA" w:rsidRPr="00167790">
        <w:rPr>
          <w:rFonts w:cs="Arial"/>
          <w:b w:val="0"/>
          <w:szCs w:val="20"/>
          <w:lang w:val="sl-SI"/>
        </w:rPr>
        <w:t xml:space="preserve">izdaja </w:t>
      </w:r>
      <w:r w:rsidR="0043146E" w:rsidRPr="00167790">
        <w:rPr>
          <w:rFonts w:cs="Arial"/>
          <w:b w:val="0"/>
          <w:lang w:val="sl-SI"/>
        </w:rPr>
        <w:t>inšpektorica za sistem javnih uslužbencev v postopku inšpekcijskega nadzora</w:t>
      </w:r>
      <w:r w:rsidRPr="00167790">
        <w:rPr>
          <w:rFonts w:cs="Arial"/>
          <w:b w:val="0"/>
          <w:szCs w:val="20"/>
          <w:lang w:val="sl-SI"/>
        </w:rPr>
        <w:t xml:space="preserve"> v pos</w:t>
      </w:r>
      <w:r w:rsidR="008924BA" w:rsidRPr="00167790">
        <w:rPr>
          <w:rFonts w:cs="Arial"/>
          <w:b w:val="0"/>
          <w:szCs w:val="20"/>
          <w:lang w:val="sl-SI"/>
        </w:rPr>
        <w:t>top</w:t>
      </w:r>
      <w:r w:rsidR="001428C4" w:rsidRPr="00167790">
        <w:rPr>
          <w:rFonts w:cs="Arial"/>
          <w:b w:val="0"/>
          <w:szCs w:val="20"/>
          <w:lang w:val="sl-SI"/>
        </w:rPr>
        <w:t xml:space="preserve">ku inšpekcijskega nadzora </w:t>
      </w:r>
      <w:r w:rsidR="003C6828" w:rsidRPr="00167790">
        <w:rPr>
          <w:rFonts w:cs="Arial"/>
          <w:b w:val="0"/>
          <w:szCs w:val="20"/>
          <w:lang w:val="sl-SI"/>
        </w:rPr>
        <w:t xml:space="preserve">v </w:t>
      </w:r>
      <w:r w:rsidR="0043146E" w:rsidRPr="00167790">
        <w:rPr>
          <w:rFonts w:cs="Arial"/>
          <w:b w:val="0"/>
          <w:szCs w:val="20"/>
          <w:lang w:val="sl-SI"/>
        </w:rPr>
        <w:t xml:space="preserve">Stanovanjskem skladu Republike Slovenije, Poljanska cesta 31, 1001 Ljubljana, ki ga zastopa direktor </w:t>
      </w:r>
      <w:r w:rsidR="00A74608">
        <w:rPr>
          <w:rFonts w:cs="Arial"/>
          <w:b w:val="0"/>
          <w:szCs w:val="20"/>
          <w:lang w:val="sl-SI"/>
        </w:rPr>
        <w:t>█</w:t>
      </w:r>
      <w:r w:rsidR="003C6828" w:rsidRPr="00167790">
        <w:rPr>
          <w:rFonts w:cs="Arial"/>
          <w:b w:val="0"/>
          <w:szCs w:val="20"/>
          <w:lang w:val="sl-SI"/>
        </w:rPr>
        <w:t>, naslednji</w:t>
      </w:r>
    </w:p>
    <w:p w14:paraId="004AD903" w14:textId="77777777" w:rsidR="00830AF9" w:rsidRDefault="00830AF9" w:rsidP="000C77DE">
      <w:pPr>
        <w:spacing w:line="240" w:lineRule="auto"/>
        <w:jc w:val="both"/>
        <w:rPr>
          <w:rFonts w:cs="Arial"/>
          <w:sz w:val="32"/>
          <w:szCs w:val="32"/>
        </w:rPr>
      </w:pPr>
    </w:p>
    <w:p w14:paraId="5273F99E" w14:textId="77777777" w:rsidR="00582282" w:rsidRPr="00043253" w:rsidRDefault="00582282" w:rsidP="000C77DE">
      <w:pPr>
        <w:spacing w:line="240" w:lineRule="auto"/>
        <w:jc w:val="center"/>
        <w:rPr>
          <w:rFonts w:cs="Arial"/>
          <w:b/>
          <w:sz w:val="22"/>
          <w:szCs w:val="22"/>
        </w:rPr>
      </w:pPr>
      <w:r w:rsidRPr="00043253">
        <w:rPr>
          <w:rFonts w:cs="Arial"/>
          <w:b/>
          <w:sz w:val="22"/>
          <w:szCs w:val="22"/>
        </w:rPr>
        <w:t>Z A P I S N I K</w:t>
      </w:r>
      <w:r w:rsidR="0043146E">
        <w:rPr>
          <w:rFonts w:cs="Arial"/>
          <w:b/>
          <w:sz w:val="22"/>
          <w:szCs w:val="22"/>
        </w:rPr>
        <w:t xml:space="preserve"> </w:t>
      </w:r>
    </w:p>
    <w:p w14:paraId="463BFEB6" w14:textId="77777777" w:rsidR="00582282" w:rsidRPr="00043253" w:rsidRDefault="00FD3955" w:rsidP="000C77DE">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06A76BF4" w14:textId="77777777" w:rsidR="00014CA3" w:rsidRDefault="00014CA3" w:rsidP="000C77DE">
      <w:pPr>
        <w:pStyle w:val="ZADEVA"/>
        <w:tabs>
          <w:tab w:val="clear" w:pos="1701"/>
          <w:tab w:val="left" w:pos="0"/>
        </w:tabs>
        <w:spacing w:line="240" w:lineRule="auto"/>
        <w:ind w:left="0" w:firstLine="0"/>
        <w:jc w:val="both"/>
        <w:rPr>
          <w:rFonts w:cs="Arial"/>
          <w:b w:val="0"/>
          <w:szCs w:val="20"/>
          <w:lang w:val="sl-SI"/>
        </w:rPr>
      </w:pPr>
    </w:p>
    <w:p w14:paraId="5FE52F54" w14:textId="77777777" w:rsidR="0043146E" w:rsidRPr="00EF4077" w:rsidRDefault="0043146E" w:rsidP="000C77DE">
      <w:pPr>
        <w:spacing w:line="240" w:lineRule="auto"/>
        <w:jc w:val="both"/>
        <w:rPr>
          <w:rFonts w:cs="Arial"/>
          <w:color w:val="000000"/>
        </w:rPr>
      </w:pPr>
      <w:r w:rsidRPr="00EF4077">
        <w:rPr>
          <w:rFonts w:cs="Arial"/>
          <w:color w:val="000000"/>
        </w:rPr>
        <w:t xml:space="preserve">Inšpektorica za sistem javnih uslužbencev Mihelca Gajšek, inšpektorica </w:t>
      </w:r>
      <w:r>
        <w:rPr>
          <w:rFonts w:cs="Arial"/>
          <w:color w:val="000000"/>
        </w:rPr>
        <w:t xml:space="preserve">višja </w:t>
      </w:r>
      <w:r w:rsidRPr="00EF4077">
        <w:rPr>
          <w:rFonts w:cs="Arial"/>
          <w:color w:val="000000"/>
        </w:rPr>
        <w:t>svetnica</w:t>
      </w:r>
      <w:r>
        <w:rPr>
          <w:rFonts w:cs="Arial"/>
          <w:color w:val="000000"/>
        </w:rPr>
        <w:t xml:space="preserve"> (v nadaljevanju: inšpektorica)</w:t>
      </w:r>
      <w:r w:rsidRPr="00EF4077">
        <w:rPr>
          <w:rFonts w:cs="Arial"/>
          <w:color w:val="000000"/>
        </w:rPr>
        <w:t xml:space="preserve">, je v </w:t>
      </w:r>
      <w:r w:rsidRPr="00EF4077">
        <w:rPr>
          <w:rFonts w:cs="Arial"/>
          <w:bCs/>
        </w:rPr>
        <w:t>S</w:t>
      </w:r>
      <w:r>
        <w:rPr>
          <w:rFonts w:cs="Arial"/>
          <w:bCs/>
        </w:rPr>
        <w:t xml:space="preserve">tanovanjskem skladu Republike Slovenije (v nadaljevanju: Stanovanjski sklad RS), </w:t>
      </w:r>
      <w:r w:rsidRPr="00EF4077">
        <w:rPr>
          <w:rFonts w:cs="Arial"/>
          <w:color w:val="000000"/>
        </w:rPr>
        <w:t>opravila inšpekcijski nadzor na podlagi določil Z</w:t>
      </w:r>
      <w:r>
        <w:rPr>
          <w:rFonts w:cs="Arial"/>
          <w:color w:val="000000"/>
        </w:rPr>
        <w:t>JU, v povezavi z Zakonom za uravnoteženje javnih financ (v nadaljevanju: ZUJF)</w:t>
      </w:r>
      <w:r w:rsidRPr="00EF4077">
        <w:rPr>
          <w:rFonts w:cs="Arial"/>
          <w:color w:val="000000"/>
        </w:rPr>
        <w:t>.</w:t>
      </w:r>
    </w:p>
    <w:p w14:paraId="7655927D" w14:textId="77777777" w:rsidR="0043146E" w:rsidRPr="00EF4077" w:rsidRDefault="0043146E" w:rsidP="000C77DE">
      <w:pPr>
        <w:spacing w:line="240" w:lineRule="auto"/>
        <w:jc w:val="both"/>
        <w:rPr>
          <w:rFonts w:cs="Arial"/>
          <w:color w:val="000000"/>
        </w:rPr>
      </w:pPr>
      <w:r w:rsidRPr="00EF4077">
        <w:rPr>
          <w:rFonts w:cs="Arial"/>
          <w:color w:val="000000"/>
        </w:rPr>
        <w:t xml:space="preserve"> </w:t>
      </w:r>
    </w:p>
    <w:p w14:paraId="4BE1B19B" w14:textId="77777777" w:rsidR="0043146E" w:rsidRDefault="0043146E" w:rsidP="000C77DE">
      <w:pPr>
        <w:spacing w:line="240" w:lineRule="auto"/>
        <w:jc w:val="both"/>
        <w:rPr>
          <w:rFonts w:cs="Arial"/>
          <w:color w:val="000000"/>
        </w:rPr>
      </w:pPr>
      <w:r w:rsidRPr="00EF4077">
        <w:rPr>
          <w:rFonts w:cs="Arial"/>
          <w:color w:val="000000"/>
        </w:rPr>
        <w:t xml:space="preserve">Inšpekcijski nadzor je inšpektorica opravila dne </w:t>
      </w:r>
      <w:r w:rsidR="000C77DE">
        <w:rPr>
          <w:rFonts w:cs="Arial"/>
          <w:color w:val="000000"/>
        </w:rPr>
        <w:t>15</w:t>
      </w:r>
      <w:r>
        <w:rPr>
          <w:rFonts w:cs="Arial"/>
          <w:color w:val="000000"/>
        </w:rPr>
        <w:t>.</w:t>
      </w:r>
      <w:r w:rsidR="000C77DE">
        <w:rPr>
          <w:rFonts w:cs="Arial"/>
          <w:color w:val="000000"/>
        </w:rPr>
        <w:t xml:space="preserve"> </w:t>
      </w:r>
      <w:r>
        <w:rPr>
          <w:rFonts w:cs="Arial"/>
          <w:color w:val="000000"/>
        </w:rPr>
        <w:t>7. 2020, na sedežu Inšpektorata za javni sektor, Tržaška cesta 21, Ljubljana</w:t>
      </w:r>
      <w:r w:rsidR="009270DE">
        <w:rPr>
          <w:rFonts w:cs="Arial"/>
          <w:color w:val="000000"/>
        </w:rPr>
        <w:t>, na podlagi dne 28. 5., 29. 5., 11. 6., 6. 7. in 10. 7. 2020, s strani Stanovanjskega sklada RS, prejete dokumentacije in pojasnil.</w:t>
      </w:r>
    </w:p>
    <w:p w14:paraId="2C676C3D" w14:textId="77777777" w:rsidR="0043146E" w:rsidRDefault="0043146E" w:rsidP="000C77DE">
      <w:pPr>
        <w:spacing w:line="240" w:lineRule="auto"/>
        <w:jc w:val="both"/>
        <w:rPr>
          <w:rFonts w:cs="Arial"/>
          <w:color w:val="000000"/>
        </w:rPr>
      </w:pPr>
    </w:p>
    <w:p w14:paraId="16B02D57" w14:textId="77777777" w:rsidR="0044382B" w:rsidRPr="00296B60" w:rsidRDefault="002729A4" w:rsidP="0044382B">
      <w:pPr>
        <w:tabs>
          <w:tab w:val="left" w:pos="1680"/>
        </w:tabs>
        <w:autoSpaceDE w:val="0"/>
        <w:autoSpaceDN w:val="0"/>
        <w:adjustRightInd w:val="0"/>
        <w:spacing w:line="240" w:lineRule="auto"/>
        <w:jc w:val="both"/>
        <w:rPr>
          <w:rFonts w:cs="Arial"/>
          <w:szCs w:val="20"/>
        </w:rPr>
      </w:pPr>
      <w:r w:rsidRPr="00296B60">
        <w:rPr>
          <w:rFonts w:cs="Arial"/>
          <w:szCs w:val="20"/>
        </w:rPr>
        <w:t xml:space="preserve">Inšpektorica je pripravila osnutek zapisnika o inšpekcijskem nadzoru, št. 0611 – 15/2020/12 z dne 14. 8. 2020, ter ga dne 14. 8. 2020 posredovala Stanovanjskemu skladu RS, s predlogom, da v roku petih dni od prejema osnutka zapisnika posreduje morebitne pripombe. Stanovanjskemu skladu RS je bila s tem dana možnost podati pripombe na osnutek zapisnika oziroma podati pripombe na ugotovitve inšpektorice za sistem javnih uslužbencev. </w:t>
      </w:r>
      <w:bookmarkStart w:id="0" w:name="_Hlk42862894"/>
      <w:r w:rsidRPr="00296B60">
        <w:rPr>
          <w:rFonts w:cs="Arial"/>
          <w:szCs w:val="20"/>
        </w:rPr>
        <w:t xml:space="preserve">Direktor je dne 19. 8. 2020, po elektronski pošti (dopis, št. 061- 1/2020-11 z dne 18. 8. 2020) posredoval </w:t>
      </w:r>
      <w:bookmarkEnd w:id="0"/>
      <w:r w:rsidRPr="00296B60">
        <w:rPr>
          <w:rFonts w:cs="Arial"/>
          <w:szCs w:val="20"/>
        </w:rPr>
        <w:t>pripombe in pojasnila v zvezi</w:t>
      </w:r>
      <w:r w:rsidR="00296B60">
        <w:rPr>
          <w:rFonts w:cs="Arial"/>
          <w:szCs w:val="20"/>
        </w:rPr>
        <w:t xml:space="preserve"> z</w:t>
      </w:r>
      <w:r w:rsidRPr="00296B60">
        <w:rPr>
          <w:rFonts w:cs="Arial"/>
          <w:szCs w:val="20"/>
        </w:rPr>
        <w:t>:</w:t>
      </w:r>
    </w:p>
    <w:p w14:paraId="7FC81986" w14:textId="702E6F4B" w:rsidR="002729A4" w:rsidRPr="00296B60" w:rsidRDefault="00296B60" w:rsidP="00296B60">
      <w:pPr>
        <w:numPr>
          <w:ilvl w:val="0"/>
          <w:numId w:val="26"/>
        </w:numPr>
        <w:spacing w:line="240" w:lineRule="auto"/>
        <w:jc w:val="both"/>
      </w:pPr>
      <w:r w:rsidRPr="00296B60">
        <w:t>j</w:t>
      </w:r>
      <w:r w:rsidR="0044382B" w:rsidRPr="00296B60">
        <w:t xml:space="preserve">avno uslužbenko </w:t>
      </w:r>
      <w:r w:rsidR="00A74608">
        <w:rPr>
          <w:rFonts w:cs="Arial"/>
        </w:rPr>
        <w:t>█</w:t>
      </w:r>
      <w:r w:rsidR="0044382B" w:rsidRPr="00296B60">
        <w:t xml:space="preserve">: </w:t>
      </w:r>
      <w:r w:rsidR="002729A4" w:rsidRPr="00296B60">
        <w:t>pojasnil je, da</w:t>
      </w:r>
      <w:r w:rsidR="0044382B" w:rsidRPr="00296B60">
        <w:t xml:space="preserve"> menijo, da je v peti podalineji druge alineje najverjetneje prišlo do pomote pri zapisu</w:t>
      </w:r>
      <w:r w:rsidR="00D12547" w:rsidRPr="00296B60">
        <w:t xml:space="preserve"> </w:t>
      </w:r>
      <w:r w:rsidR="0044382B" w:rsidRPr="00296B60">
        <w:t xml:space="preserve">zapisati: »da je razdalja od kraja od koder se dejansko vozi na delo do delovnega mesta </w:t>
      </w:r>
      <w:r w:rsidR="00EB5D62">
        <w:rPr>
          <w:rFonts w:cs="Arial"/>
        </w:rPr>
        <w:t>█</w:t>
      </w:r>
      <w:r w:rsidR="0044382B" w:rsidRPr="00296B60">
        <w:t xml:space="preserve"> km</w:t>
      </w:r>
      <w:r w:rsidRPr="00296B60">
        <w:t xml:space="preserve"> </w:t>
      </w:r>
      <w:r w:rsidR="0044382B" w:rsidRPr="00296B60">
        <w:t xml:space="preserve">(razdalja po https://zemljevid.najdi.si/najdi, za najkrajši prevoz z avtom znaša </w:t>
      </w:r>
      <w:r w:rsidR="00EB5D62">
        <w:rPr>
          <w:rFonts w:cs="Arial"/>
        </w:rPr>
        <w:t>█</w:t>
      </w:r>
      <w:r w:rsidR="0044382B" w:rsidRPr="00296B60">
        <w:t xml:space="preserve"> km)« </w:t>
      </w:r>
      <w:r w:rsidR="002729A4" w:rsidRPr="00296B60">
        <w:t xml:space="preserve">(točka </w:t>
      </w:r>
      <w:r w:rsidR="00D12547" w:rsidRPr="00296B60">
        <w:t>2.4.</w:t>
      </w:r>
      <w:r w:rsidR="002729A4" w:rsidRPr="00296B60">
        <w:t xml:space="preserve"> zapisnika)</w:t>
      </w:r>
      <w:r w:rsidR="007078E8">
        <w:t>,</w:t>
      </w:r>
      <w:r w:rsidR="002729A4" w:rsidRPr="00296B60">
        <w:t xml:space="preserve">  </w:t>
      </w:r>
    </w:p>
    <w:p w14:paraId="3A882F5A" w14:textId="16200B9C" w:rsidR="002729A4" w:rsidRPr="00296B60" w:rsidRDefault="00296B60" w:rsidP="00296B60">
      <w:pPr>
        <w:numPr>
          <w:ilvl w:val="0"/>
          <w:numId w:val="26"/>
        </w:numPr>
        <w:spacing w:line="240" w:lineRule="auto"/>
        <w:jc w:val="both"/>
      </w:pPr>
      <w:bookmarkStart w:id="1" w:name="_Hlk43121083"/>
      <w:r w:rsidRPr="00296B60">
        <w:t>j</w:t>
      </w:r>
      <w:r w:rsidR="00D12547" w:rsidRPr="00296B60">
        <w:t xml:space="preserve">avno uslužbenko </w:t>
      </w:r>
      <w:r w:rsidR="00A74608">
        <w:rPr>
          <w:rFonts w:cs="Arial"/>
        </w:rPr>
        <w:t>█</w:t>
      </w:r>
      <w:r w:rsidR="00D12547" w:rsidRPr="00296B60">
        <w:t>: pojasnil</w:t>
      </w:r>
      <w:r w:rsidRPr="00296B60">
        <w:t xml:space="preserve"> je</w:t>
      </w:r>
      <w:r w:rsidR="00D12547" w:rsidRPr="00296B60">
        <w:t xml:space="preserve">, da je bila pri izplačilu stroškov prevoza na delo in z dela v mesecu aprilu izvedena kompenzacija za mesec marec, saj je bila zadnje dni v mesecu javna uslužbenka odsotna z dela </w:t>
      </w:r>
      <w:r w:rsidR="00EB5D62">
        <w:rPr>
          <w:rFonts w:cs="Arial"/>
        </w:rPr>
        <w:t>█</w:t>
      </w:r>
      <w:r w:rsidR="00D12547" w:rsidRPr="00296B60">
        <w:t xml:space="preserve">, podatki za izplačila pa so bili že predhodno posredovani v finančno službo. Ta </w:t>
      </w:r>
      <w:r w:rsidR="00EB5D62">
        <w:rPr>
          <w:rFonts w:cs="Arial"/>
        </w:rPr>
        <w:t>█</w:t>
      </w:r>
      <w:r w:rsidR="00D12547" w:rsidRPr="00296B60">
        <w:t xml:space="preserve"> odsotnost se je potem </w:t>
      </w:r>
      <w:r w:rsidRPr="00296B60">
        <w:t>k</w:t>
      </w:r>
      <w:r w:rsidR="00D12547" w:rsidRPr="00296B60">
        <w:t>ompenzirala pri izplačilu za mesec april, kjer je bil</w:t>
      </w:r>
      <w:r>
        <w:t>a</w:t>
      </w:r>
      <w:r w:rsidR="00D12547" w:rsidRPr="00296B60">
        <w:t xml:space="preserve"> potem javni uslužbenki obračunana prisotnost za 9 dni in je skladno s tem tudi prejela povrnjene stroške prevoza na delo in z dela (</w:t>
      </w:r>
      <w:r w:rsidR="002729A4" w:rsidRPr="00296B60">
        <w:t xml:space="preserve">točka </w:t>
      </w:r>
      <w:r w:rsidR="00D12547" w:rsidRPr="00296B60">
        <w:t>5.4.</w:t>
      </w:r>
      <w:r w:rsidR="002729A4" w:rsidRPr="00296B60">
        <w:t xml:space="preserve"> zapisnika).  </w:t>
      </w:r>
    </w:p>
    <w:bookmarkEnd w:id="1"/>
    <w:p w14:paraId="158D6B56" w14:textId="77777777" w:rsidR="002729A4" w:rsidRPr="00296B60" w:rsidRDefault="002729A4" w:rsidP="002729A4">
      <w:pPr>
        <w:autoSpaceDE w:val="0"/>
        <w:autoSpaceDN w:val="0"/>
        <w:adjustRightInd w:val="0"/>
        <w:spacing w:line="240" w:lineRule="auto"/>
        <w:rPr>
          <w:rFonts w:cs="Arial"/>
          <w:color w:val="000000"/>
          <w:szCs w:val="20"/>
        </w:rPr>
      </w:pPr>
    </w:p>
    <w:p w14:paraId="6D5B7B56" w14:textId="77777777" w:rsidR="002729A4" w:rsidRPr="00296B60" w:rsidRDefault="002729A4" w:rsidP="009B3A01">
      <w:pPr>
        <w:jc w:val="both"/>
        <w:rPr>
          <w:rFonts w:cs="Arial"/>
          <w:szCs w:val="20"/>
        </w:rPr>
      </w:pPr>
      <w:r w:rsidRPr="00296B60">
        <w:rPr>
          <w:rFonts w:cs="Arial"/>
          <w:color w:val="000000"/>
          <w:szCs w:val="20"/>
        </w:rPr>
        <w:t>Inšpektorica se je do pripomb opredelila pri</w:t>
      </w:r>
      <w:r w:rsidR="009B3A01">
        <w:rPr>
          <w:rFonts w:cs="Arial"/>
          <w:color w:val="000000"/>
          <w:szCs w:val="20"/>
        </w:rPr>
        <w:t xml:space="preserve"> posamezni točki zapisnika o</w:t>
      </w:r>
      <w:r w:rsidRPr="00296B60">
        <w:rPr>
          <w:rFonts w:cs="Arial"/>
          <w:color w:val="000000"/>
          <w:szCs w:val="20"/>
        </w:rPr>
        <w:t xml:space="preserve"> inšpekcijskem nadzoru.</w:t>
      </w:r>
    </w:p>
    <w:p w14:paraId="69977BD0" w14:textId="77777777" w:rsidR="002729A4" w:rsidRPr="00E93677" w:rsidRDefault="002729A4" w:rsidP="002729A4">
      <w:pPr>
        <w:spacing w:line="240" w:lineRule="auto"/>
        <w:jc w:val="both"/>
        <w:rPr>
          <w:rFonts w:cs="Arial"/>
          <w:strike/>
          <w:szCs w:val="20"/>
        </w:rPr>
      </w:pPr>
    </w:p>
    <w:p w14:paraId="7375D837" w14:textId="77777777" w:rsidR="002729A4" w:rsidRDefault="002729A4" w:rsidP="000C77DE">
      <w:pPr>
        <w:pStyle w:val="ZADEVA"/>
        <w:tabs>
          <w:tab w:val="clear" w:pos="1701"/>
          <w:tab w:val="left" w:pos="0"/>
        </w:tabs>
        <w:spacing w:line="240" w:lineRule="auto"/>
        <w:ind w:left="0" w:firstLine="0"/>
        <w:jc w:val="both"/>
        <w:rPr>
          <w:rFonts w:cs="Arial"/>
          <w:b w:val="0"/>
          <w:szCs w:val="20"/>
          <w:lang w:val="sl-SI"/>
        </w:rPr>
      </w:pPr>
    </w:p>
    <w:p w14:paraId="0AF4A747" w14:textId="77777777" w:rsidR="00582282" w:rsidRPr="006E0DFF" w:rsidRDefault="00582282" w:rsidP="000C77DE">
      <w:pPr>
        <w:pStyle w:val="ZADEVA"/>
        <w:tabs>
          <w:tab w:val="clear" w:pos="1701"/>
          <w:tab w:val="left" w:pos="0"/>
        </w:tabs>
        <w:spacing w:line="240" w:lineRule="auto"/>
        <w:ind w:left="0" w:firstLine="0"/>
        <w:jc w:val="both"/>
        <w:outlineLvl w:val="0"/>
        <w:rPr>
          <w:rFonts w:cs="Arial"/>
          <w:szCs w:val="20"/>
          <w:lang w:val="sl-SI"/>
        </w:rPr>
      </w:pPr>
      <w:bookmarkStart w:id="2" w:name="_Toc327437672"/>
      <w:bookmarkStart w:id="3" w:name="_Toc33425622"/>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2"/>
      <w:bookmarkEnd w:id="3"/>
    </w:p>
    <w:p w14:paraId="66C1F47B" w14:textId="77777777" w:rsidR="00582282" w:rsidRDefault="00582282" w:rsidP="000C77DE">
      <w:pPr>
        <w:pStyle w:val="ZADEVA"/>
        <w:tabs>
          <w:tab w:val="clear" w:pos="1701"/>
          <w:tab w:val="left" w:pos="0"/>
        </w:tabs>
        <w:spacing w:line="240" w:lineRule="auto"/>
        <w:ind w:left="0" w:firstLine="0"/>
        <w:jc w:val="both"/>
        <w:rPr>
          <w:rFonts w:cs="Arial"/>
          <w:b w:val="0"/>
          <w:szCs w:val="20"/>
          <w:lang w:val="sl-SI"/>
        </w:rPr>
      </w:pPr>
    </w:p>
    <w:p w14:paraId="39CCFA89" w14:textId="77777777" w:rsidR="0043146E" w:rsidRPr="0046061F" w:rsidRDefault="0043146E" w:rsidP="000C77DE">
      <w:pPr>
        <w:spacing w:line="240" w:lineRule="auto"/>
        <w:jc w:val="both"/>
        <w:rPr>
          <w:rFonts w:cs="Arial"/>
          <w:szCs w:val="20"/>
        </w:rPr>
      </w:pPr>
      <w:r w:rsidRPr="0046061F">
        <w:rPr>
          <w:rFonts w:cs="Arial"/>
          <w:szCs w:val="20"/>
        </w:rPr>
        <w:t xml:space="preserve">Inšpektorat za javni sektor je v </w:t>
      </w:r>
      <w:r w:rsidR="00167790">
        <w:rPr>
          <w:rFonts w:cs="Arial"/>
          <w:szCs w:val="20"/>
        </w:rPr>
        <w:t>N</w:t>
      </w:r>
      <w:r w:rsidRPr="0046061F">
        <w:rPr>
          <w:rFonts w:cs="Arial"/>
          <w:szCs w:val="20"/>
        </w:rPr>
        <w:t xml:space="preserve">ačrtu dela za leto 2020 med sistemske nadzore vključil tudi sistemski inšpekcijski nadzor nad pravilnostjo </w:t>
      </w:r>
      <w:r w:rsidR="00167790">
        <w:rPr>
          <w:rFonts w:cs="Arial"/>
          <w:szCs w:val="20"/>
        </w:rPr>
        <w:t>obračunavanja</w:t>
      </w:r>
      <w:r>
        <w:rPr>
          <w:rFonts w:cs="Arial"/>
          <w:szCs w:val="20"/>
        </w:rPr>
        <w:t xml:space="preserve"> stroškov prevoza na delo in z dela</w:t>
      </w:r>
      <w:r w:rsidR="00167790">
        <w:rPr>
          <w:rFonts w:cs="Arial"/>
          <w:szCs w:val="20"/>
        </w:rPr>
        <w:t xml:space="preserve">, </w:t>
      </w:r>
      <w:r>
        <w:rPr>
          <w:rFonts w:cs="Arial"/>
          <w:szCs w:val="20"/>
        </w:rPr>
        <w:t>zaposlenim na Stanovanjskem skladu RS,</w:t>
      </w:r>
      <w:r w:rsidRPr="0046061F">
        <w:rPr>
          <w:rFonts w:cs="Arial"/>
          <w:szCs w:val="20"/>
        </w:rPr>
        <w:t xml:space="preserve"> v letu 2019.</w:t>
      </w:r>
    </w:p>
    <w:p w14:paraId="07B42A2C" w14:textId="77777777" w:rsidR="00167790" w:rsidRPr="002F1DEB" w:rsidRDefault="00167790" w:rsidP="000C77DE">
      <w:pPr>
        <w:spacing w:line="240" w:lineRule="auto"/>
        <w:jc w:val="both"/>
        <w:rPr>
          <w:rFonts w:cs="Arial"/>
          <w:szCs w:val="20"/>
        </w:rPr>
      </w:pPr>
    </w:p>
    <w:p w14:paraId="25C289A4" w14:textId="77777777" w:rsidR="007B303C" w:rsidRPr="00096168" w:rsidRDefault="007B303C" w:rsidP="000C77DE">
      <w:pPr>
        <w:pStyle w:val="ZADEVA"/>
        <w:tabs>
          <w:tab w:val="clear" w:pos="1701"/>
          <w:tab w:val="left" w:pos="0"/>
        </w:tabs>
        <w:spacing w:line="240" w:lineRule="auto"/>
        <w:ind w:left="0" w:firstLine="0"/>
        <w:jc w:val="both"/>
        <w:rPr>
          <w:rFonts w:cs="Arial"/>
          <w:b w:val="0"/>
          <w:szCs w:val="20"/>
          <w:lang w:val="sl-SI"/>
        </w:rPr>
      </w:pPr>
    </w:p>
    <w:p w14:paraId="33272023" w14:textId="77777777" w:rsidR="00582282" w:rsidRPr="00190F2B" w:rsidRDefault="00582282" w:rsidP="000C77DE">
      <w:pPr>
        <w:pStyle w:val="ZADEVA"/>
        <w:tabs>
          <w:tab w:val="clear" w:pos="1701"/>
          <w:tab w:val="left" w:pos="0"/>
        </w:tabs>
        <w:spacing w:line="240" w:lineRule="auto"/>
        <w:ind w:left="0" w:firstLine="0"/>
        <w:jc w:val="both"/>
        <w:outlineLvl w:val="0"/>
        <w:rPr>
          <w:rFonts w:cs="Arial"/>
          <w:szCs w:val="20"/>
          <w:lang w:val="sl-SI"/>
        </w:rPr>
      </w:pPr>
      <w:bookmarkStart w:id="4" w:name="_Toc327437673"/>
      <w:bookmarkStart w:id="5" w:name="_Toc33425623"/>
      <w:r>
        <w:rPr>
          <w:rFonts w:cs="Arial"/>
          <w:szCs w:val="20"/>
          <w:lang w:val="sl-SI"/>
        </w:rPr>
        <w:t xml:space="preserve">II  </w:t>
      </w:r>
      <w:r w:rsidRPr="00190F2B">
        <w:rPr>
          <w:rFonts w:cs="Arial"/>
          <w:szCs w:val="20"/>
          <w:lang w:val="sl-SI"/>
        </w:rPr>
        <w:t xml:space="preserve"> Ugotovitve inšpek</w:t>
      </w:r>
      <w:r w:rsidR="000C77DE">
        <w:rPr>
          <w:rFonts w:cs="Arial"/>
          <w:szCs w:val="20"/>
          <w:lang w:val="sl-SI"/>
        </w:rPr>
        <w:t>torice</w:t>
      </w:r>
      <w:bookmarkEnd w:id="4"/>
      <w:bookmarkEnd w:id="5"/>
    </w:p>
    <w:p w14:paraId="7F08A418" w14:textId="77777777" w:rsidR="00582282" w:rsidRPr="00096168" w:rsidRDefault="00582282" w:rsidP="000C77DE">
      <w:pPr>
        <w:pStyle w:val="ZADEVA"/>
        <w:tabs>
          <w:tab w:val="clear" w:pos="1701"/>
          <w:tab w:val="left" w:pos="0"/>
        </w:tabs>
        <w:spacing w:line="240" w:lineRule="auto"/>
        <w:ind w:left="0" w:firstLine="0"/>
        <w:jc w:val="both"/>
        <w:rPr>
          <w:rFonts w:cs="Arial"/>
          <w:b w:val="0"/>
          <w:szCs w:val="20"/>
          <w:lang w:val="sl-SI"/>
        </w:rPr>
      </w:pPr>
    </w:p>
    <w:p w14:paraId="098C3491" w14:textId="77777777" w:rsidR="003C6828" w:rsidRPr="002B6652" w:rsidRDefault="00CD57D5" w:rsidP="000C77DE">
      <w:pPr>
        <w:spacing w:line="240" w:lineRule="auto"/>
        <w:jc w:val="both"/>
        <w:rPr>
          <w:rFonts w:cs="Arial"/>
          <w:bCs/>
          <w:szCs w:val="20"/>
        </w:rPr>
      </w:pPr>
      <w:r w:rsidRPr="002B6652">
        <w:rPr>
          <w:rFonts w:cs="Arial"/>
          <w:bCs/>
          <w:szCs w:val="20"/>
        </w:rPr>
        <w:t>Stanovanjsk</w:t>
      </w:r>
      <w:r w:rsidR="00EA434C" w:rsidRPr="002B6652">
        <w:rPr>
          <w:rFonts w:cs="Arial"/>
          <w:bCs/>
          <w:szCs w:val="20"/>
        </w:rPr>
        <w:t>i</w:t>
      </w:r>
      <w:r w:rsidRPr="002B6652">
        <w:rPr>
          <w:rFonts w:cs="Arial"/>
          <w:bCs/>
          <w:szCs w:val="20"/>
        </w:rPr>
        <w:t xml:space="preserve"> sklada RS je bil ustanovljen </w:t>
      </w:r>
      <w:r w:rsidR="002B6652" w:rsidRPr="002B6652">
        <w:rPr>
          <w:rFonts w:cs="Arial"/>
          <w:bCs/>
          <w:szCs w:val="20"/>
        </w:rPr>
        <w:t>s Stanovanjskim zakonom v letu 1991 (Uradni list RS, št. 18/1991-I, 19/1991-I – popr., 9/1994 – odločba US, 21/1994, 22/1994 – odločba US, 23/1996, 24/1996 – odločba US, 44/1996 – odločba US, 1/2000, 1/2000 – odločba US in 29/2003 – odločba US), kot javni sklad pa je bil ustanovljen z Aktom o ustanovitvi Stanovanjskega sklada Republike Slovenije kot javnega sklada (Uradni list RS, št. 6/11).</w:t>
      </w:r>
      <w:r w:rsidR="00A23EA3" w:rsidRPr="002B6652">
        <w:rPr>
          <w:rFonts w:cs="Arial"/>
          <w:bCs/>
          <w:szCs w:val="20"/>
        </w:rPr>
        <w:t xml:space="preserve"> </w:t>
      </w:r>
      <w:r w:rsidR="003C6828" w:rsidRPr="002B6652">
        <w:rPr>
          <w:rFonts w:cs="Arial"/>
          <w:bCs/>
          <w:szCs w:val="20"/>
          <w:lang w:eastAsia="sl-SI"/>
        </w:rPr>
        <w:t>Ustanovitelj</w:t>
      </w:r>
      <w:r w:rsidR="003A3A79" w:rsidRPr="002B6652">
        <w:rPr>
          <w:rFonts w:cs="Arial"/>
          <w:bCs/>
          <w:szCs w:val="20"/>
          <w:lang w:eastAsia="sl-SI"/>
        </w:rPr>
        <w:t>ica</w:t>
      </w:r>
      <w:r w:rsidR="003C6828" w:rsidRPr="002B6652">
        <w:rPr>
          <w:rFonts w:cs="Arial"/>
          <w:bCs/>
          <w:szCs w:val="20"/>
          <w:lang w:eastAsia="sl-SI"/>
        </w:rPr>
        <w:t xml:space="preserve"> </w:t>
      </w:r>
      <w:r w:rsidR="00EA434C" w:rsidRPr="002B6652">
        <w:rPr>
          <w:rFonts w:cs="Arial"/>
          <w:bCs/>
          <w:szCs w:val="20"/>
          <w:lang w:eastAsia="sl-SI"/>
        </w:rPr>
        <w:t xml:space="preserve">Stanovanjskega sklada RS </w:t>
      </w:r>
      <w:r w:rsidR="003C6828" w:rsidRPr="002B6652">
        <w:rPr>
          <w:rFonts w:cs="Arial"/>
          <w:bCs/>
          <w:szCs w:val="20"/>
          <w:lang w:eastAsia="sl-SI"/>
        </w:rPr>
        <w:t xml:space="preserve">je Republika Slovenija, ustanoviteljske pravice </w:t>
      </w:r>
      <w:r w:rsidR="003A3A79" w:rsidRPr="002B6652">
        <w:rPr>
          <w:rFonts w:cs="Arial"/>
          <w:bCs/>
          <w:szCs w:val="20"/>
          <w:lang w:eastAsia="sl-SI"/>
        </w:rPr>
        <w:t>uresničuje</w:t>
      </w:r>
      <w:r w:rsidR="003C6828" w:rsidRPr="002B6652">
        <w:rPr>
          <w:rFonts w:cs="Arial"/>
          <w:bCs/>
          <w:szCs w:val="20"/>
          <w:lang w:eastAsia="sl-SI"/>
        </w:rPr>
        <w:t xml:space="preserve"> Vlada Republike Slovenije.</w:t>
      </w:r>
    </w:p>
    <w:p w14:paraId="62C95E4A" w14:textId="77777777" w:rsidR="000C382C" w:rsidRPr="00096168" w:rsidRDefault="000C382C" w:rsidP="000C77DE">
      <w:pPr>
        <w:pStyle w:val="ZADEVA"/>
        <w:tabs>
          <w:tab w:val="clear" w:pos="1701"/>
          <w:tab w:val="left" w:pos="0"/>
        </w:tabs>
        <w:spacing w:line="240" w:lineRule="auto"/>
        <w:ind w:left="0" w:firstLine="0"/>
        <w:jc w:val="both"/>
        <w:rPr>
          <w:rFonts w:cs="Arial"/>
          <w:b w:val="0"/>
          <w:szCs w:val="20"/>
          <w:lang w:val="sl-SI"/>
        </w:rPr>
      </w:pPr>
    </w:p>
    <w:p w14:paraId="62331EE3" w14:textId="37D57B31" w:rsidR="003C6828" w:rsidRDefault="003C6828" w:rsidP="000C77DE">
      <w:pPr>
        <w:pStyle w:val="ZADEVA"/>
        <w:tabs>
          <w:tab w:val="clear" w:pos="1701"/>
          <w:tab w:val="left" w:pos="0"/>
        </w:tabs>
        <w:spacing w:line="240" w:lineRule="auto"/>
        <w:ind w:left="0" w:firstLine="0"/>
        <w:jc w:val="both"/>
        <w:rPr>
          <w:rFonts w:cs="Arial"/>
          <w:b w:val="0"/>
          <w:szCs w:val="20"/>
          <w:lang w:val="sl-SI"/>
        </w:rPr>
      </w:pPr>
      <w:r w:rsidRPr="006A1227">
        <w:rPr>
          <w:rFonts w:cs="Arial"/>
          <w:b w:val="0"/>
          <w:szCs w:val="20"/>
          <w:lang w:val="sl-SI"/>
        </w:rPr>
        <w:t xml:space="preserve">Odgovorna oseba </w:t>
      </w:r>
      <w:r w:rsidR="00167790">
        <w:rPr>
          <w:rFonts w:cs="Arial"/>
          <w:b w:val="0"/>
          <w:szCs w:val="20"/>
          <w:lang w:val="sl-SI"/>
        </w:rPr>
        <w:t xml:space="preserve">Stanovanjskega sklada RS je direktor </w:t>
      </w:r>
      <w:r w:rsidR="00A74608">
        <w:rPr>
          <w:rFonts w:cs="Arial"/>
          <w:b w:val="0"/>
          <w:szCs w:val="20"/>
          <w:lang w:val="sl-SI"/>
        </w:rPr>
        <w:t>█</w:t>
      </w:r>
      <w:r w:rsidR="00EA434C">
        <w:rPr>
          <w:rFonts w:cs="Arial"/>
          <w:b w:val="0"/>
          <w:szCs w:val="20"/>
          <w:lang w:val="sl-SI"/>
        </w:rPr>
        <w:t>(od 1. 7. 2015 daje)</w:t>
      </w:r>
      <w:r w:rsidR="00EA434C">
        <w:rPr>
          <w:rStyle w:val="Sprotnaopomba-sklic"/>
          <w:rFonts w:cs="Arial"/>
          <w:b w:val="0"/>
          <w:szCs w:val="20"/>
          <w:lang w:val="sl-SI"/>
        </w:rPr>
        <w:footnoteReference w:id="1"/>
      </w:r>
      <w:r w:rsidR="003A3A79">
        <w:rPr>
          <w:rFonts w:cs="Arial"/>
          <w:b w:val="0"/>
          <w:szCs w:val="20"/>
          <w:lang w:val="sl-SI"/>
        </w:rPr>
        <w:t>.</w:t>
      </w:r>
    </w:p>
    <w:p w14:paraId="5E34DAC8" w14:textId="77777777" w:rsidR="000C382C" w:rsidRPr="00096168" w:rsidRDefault="000C382C" w:rsidP="000C77DE">
      <w:pPr>
        <w:pStyle w:val="ZADEVA"/>
        <w:tabs>
          <w:tab w:val="clear" w:pos="1701"/>
          <w:tab w:val="left" w:pos="0"/>
        </w:tabs>
        <w:spacing w:line="240" w:lineRule="auto"/>
        <w:ind w:left="0" w:firstLine="0"/>
        <w:jc w:val="both"/>
        <w:rPr>
          <w:rFonts w:cs="Arial"/>
          <w:b w:val="0"/>
          <w:szCs w:val="20"/>
          <w:lang w:val="sl-SI"/>
        </w:rPr>
      </w:pPr>
    </w:p>
    <w:p w14:paraId="2CBA0F36" w14:textId="290BD72A" w:rsidR="00167790" w:rsidRPr="00A23EA3" w:rsidRDefault="000C382C" w:rsidP="000C77DE">
      <w:pPr>
        <w:keepNext/>
        <w:keepLines/>
        <w:autoSpaceDE w:val="0"/>
        <w:autoSpaceDN w:val="0"/>
        <w:adjustRightInd w:val="0"/>
        <w:spacing w:line="240" w:lineRule="auto"/>
        <w:jc w:val="both"/>
        <w:rPr>
          <w:rFonts w:cs="Arial"/>
          <w:bCs/>
          <w:color w:val="000000"/>
          <w:szCs w:val="20"/>
        </w:rPr>
      </w:pPr>
      <w:r w:rsidRPr="00A23EA3">
        <w:rPr>
          <w:rFonts w:cs="Arial"/>
          <w:bCs/>
          <w:szCs w:val="20"/>
        </w:rPr>
        <w:t>Inšpektor</w:t>
      </w:r>
      <w:r w:rsidR="00167790" w:rsidRPr="00A23EA3">
        <w:rPr>
          <w:rFonts w:cs="Arial"/>
          <w:bCs/>
          <w:szCs w:val="20"/>
        </w:rPr>
        <w:t>ica</w:t>
      </w:r>
      <w:r w:rsidRPr="00A23EA3">
        <w:rPr>
          <w:rFonts w:cs="Arial"/>
          <w:bCs/>
          <w:szCs w:val="20"/>
        </w:rPr>
        <w:t xml:space="preserve"> je v okviru inšpekcijskega nadzora v</w:t>
      </w:r>
      <w:r w:rsidR="00167790" w:rsidRPr="00A23EA3">
        <w:rPr>
          <w:rFonts w:cs="Arial"/>
          <w:bCs/>
          <w:szCs w:val="20"/>
        </w:rPr>
        <w:t xml:space="preserve"> Stanovanjskem skladu RS opravila</w:t>
      </w:r>
      <w:r w:rsidRPr="00A23EA3">
        <w:rPr>
          <w:rFonts w:cs="Arial"/>
          <w:bCs/>
          <w:szCs w:val="20"/>
        </w:rPr>
        <w:t xml:space="preserve"> </w:t>
      </w:r>
      <w:r w:rsidR="009066B7" w:rsidRPr="00A23EA3">
        <w:rPr>
          <w:rFonts w:cs="Arial"/>
          <w:bCs/>
          <w:szCs w:val="20"/>
        </w:rPr>
        <w:t xml:space="preserve">nadzor nad </w:t>
      </w:r>
      <w:r w:rsidR="00167790" w:rsidRPr="00A23EA3">
        <w:rPr>
          <w:rFonts w:cs="Arial"/>
          <w:bCs/>
          <w:szCs w:val="20"/>
        </w:rPr>
        <w:t xml:space="preserve">obračunom </w:t>
      </w:r>
      <w:r w:rsidRPr="00A23EA3">
        <w:rPr>
          <w:rFonts w:cs="Arial"/>
          <w:bCs/>
          <w:szCs w:val="20"/>
        </w:rPr>
        <w:t xml:space="preserve">stroškov prevoza na delo in z dela </w:t>
      </w:r>
      <w:r w:rsidR="00167790" w:rsidRPr="00A23EA3">
        <w:rPr>
          <w:rFonts w:cs="Arial"/>
          <w:bCs/>
          <w:szCs w:val="20"/>
        </w:rPr>
        <w:t xml:space="preserve">javnim uslužbencem </w:t>
      </w:r>
      <w:r w:rsidR="00A74608">
        <w:rPr>
          <w:rFonts w:cs="Arial"/>
          <w:bCs/>
          <w:color w:val="000000"/>
          <w:szCs w:val="20"/>
        </w:rPr>
        <w:t>█</w:t>
      </w:r>
      <w:r w:rsidR="00167790" w:rsidRPr="00A23EA3">
        <w:rPr>
          <w:rFonts w:cs="Arial"/>
          <w:bCs/>
          <w:color w:val="000000"/>
          <w:szCs w:val="20"/>
        </w:rPr>
        <w:t xml:space="preserve">, </w:t>
      </w:r>
      <w:r w:rsidR="00A74608">
        <w:rPr>
          <w:rFonts w:cs="Arial"/>
          <w:bCs/>
          <w:color w:val="000000"/>
          <w:szCs w:val="20"/>
        </w:rPr>
        <w:t>█</w:t>
      </w:r>
      <w:r w:rsidR="00167790" w:rsidRPr="00A23EA3">
        <w:rPr>
          <w:rFonts w:cs="Arial"/>
          <w:bCs/>
          <w:color w:val="000000"/>
          <w:szCs w:val="20"/>
        </w:rPr>
        <w:t xml:space="preserve">, </w:t>
      </w:r>
      <w:r w:rsidR="00A74608">
        <w:rPr>
          <w:rFonts w:cs="Arial"/>
          <w:bCs/>
          <w:color w:val="000000"/>
          <w:szCs w:val="20"/>
        </w:rPr>
        <w:t>█</w:t>
      </w:r>
      <w:r w:rsidR="00167790" w:rsidRPr="00A23EA3">
        <w:rPr>
          <w:rFonts w:cs="Arial"/>
          <w:bCs/>
          <w:color w:val="000000"/>
          <w:szCs w:val="20"/>
        </w:rPr>
        <w:t xml:space="preserve">, </w:t>
      </w:r>
      <w:r w:rsidR="00A74608">
        <w:rPr>
          <w:rFonts w:cs="Arial"/>
          <w:bCs/>
          <w:color w:val="000000"/>
          <w:szCs w:val="20"/>
        </w:rPr>
        <w:t>█</w:t>
      </w:r>
      <w:r w:rsidR="00167790" w:rsidRPr="00A23EA3">
        <w:rPr>
          <w:rFonts w:cs="Arial"/>
          <w:bCs/>
          <w:color w:val="000000"/>
          <w:szCs w:val="20"/>
        </w:rPr>
        <w:t xml:space="preserve">in </w:t>
      </w:r>
      <w:r w:rsidR="00A74608">
        <w:rPr>
          <w:rFonts w:cs="Arial"/>
          <w:bCs/>
          <w:color w:val="000000"/>
          <w:szCs w:val="20"/>
        </w:rPr>
        <w:t>█</w:t>
      </w:r>
      <w:r w:rsidR="00A23EA3">
        <w:rPr>
          <w:rFonts w:cs="Arial"/>
          <w:bCs/>
          <w:color w:val="000000"/>
          <w:szCs w:val="20"/>
        </w:rPr>
        <w:t>.</w:t>
      </w:r>
    </w:p>
    <w:p w14:paraId="78E65B50" w14:textId="77777777" w:rsidR="000C382C" w:rsidRPr="00A23EA3" w:rsidRDefault="000C382C" w:rsidP="000C77DE">
      <w:pPr>
        <w:pStyle w:val="ZADEVA"/>
        <w:tabs>
          <w:tab w:val="clear" w:pos="1701"/>
          <w:tab w:val="left" w:pos="0"/>
        </w:tabs>
        <w:spacing w:line="240" w:lineRule="auto"/>
        <w:ind w:left="0" w:firstLine="0"/>
        <w:jc w:val="both"/>
        <w:rPr>
          <w:rFonts w:cs="Arial"/>
          <w:b w:val="0"/>
          <w:bCs/>
          <w:szCs w:val="20"/>
          <w:lang w:val="sl-SI"/>
        </w:rPr>
      </w:pPr>
    </w:p>
    <w:p w14:paraId="3849FDF4" w14:textId="77777777" w:rsidR="00E00B95" w:rsidRPr="003E667F" w:rsidRDefault="000C77DE" w:rsidP="000C77DE">
      <w:pPr>
        <w:pStyle w:val="Naslov2"/>
        <w:tabs>
          <w:tab w:val="clear" w:pos="1440"/>
        </w:tabs>
        <w:suppressAutoHyphens w:val="0"/>
        <w:ind w:left="0" w:firstLine="0"/>
        <w:rPr>
          <w:i w:val="0"/>
          <w:sz w:val="20"/>
          <w:szCs w:val="20"/>
        </w:rPr>
      </w:pPr>
      <w:bookmarkStart w:id="6" w:name="_Toc33425624"/>
      <w:r>
        <w:rPr>
          <w:i w:val="0"/>
          <w:sz w:val="20"/>
          <w:szCs w:val="20"/>
        </w:rPr>
        <w:t xml:space="preserve">1. </w:t>
      </w:r>
      <w:r w:rsidR="000C382C">
        <w:rPr>
          <w:i w:val="0"/>
          <w:sz w:val="20"/>
          <w:szCs w:val="20"/>
        </w:rPr>
        <w:t>Povračilo stroškov prevoza na delo in z dela</w:t>
      </w:r>
      <w:bookmarkEnd w:id="6"/>
    </w:p>
    <w:p w14:paraId="09A05714" w14:textId="77777777" w:rsidR="00A76E22" w:rsidRDefault="00A76E22" w:rsidP="000C77DE">
      <w:pPr>
        <w:pStyle w:val="ZADEVA"/>
        <w:tabs>
          <w:tab w:val="clear" w:pos="1701"/>
          <w:tab w:val="left" w:pos="0"/>
        </w:tabs>
        <w:spacing w:line="240" w:lineRule="auto"/>
        <w:ind w:left="0" w:firstLine="0"/>
        <w:jc w:val="both"/>
        <w:rPr>
          <w:rFonts w:cs="Arial"/>
          <w:b w:val="0"/>
          <w:szCs w:val="20"/>
          <w:lang w:val="sl-SI"/>
        </w:rPr>
      </w:pPr>
    </w:p>
    <w:p w14:paraId="67396125" w14:textId="77777777" w:rsidR="003E667F" w:rsidRPr="00E00B95" w:rsidRDefault="003E667F" w:rsidP="000C77DE">
      <w:pPr>
        <w:pStyle w:val="ZADEVA"/>
        <w:tabs>
          <w:tab w:val="clear" w:pos="1701"/>
          <w:tab w:val="left" w:pos="0"/>
        </w:tabs>
        <w:spacing w:line="240" w:lineRule="auto"/>
        <w:jc w:val="both"/>
        <w:outlineLvl w:val="1"/>
        <w:rPr>
          <w:rFonts w:cs="Arial"/>
          <w:szCs w:val="20"/>
          <w:lang w:val="sl-SI"/>
        </w:rPr>
      </w:pPr>
      <w:bookmarkStart w:id="7" w:name="_Toc33425625"/>
      <w:r>
        <w:rPr>
          <w:rFonts w:cs="Arial"/>
          <w:szCs w:val="20"/>
          <w:lang w:val="sl-SI"/>
        </w:rPr>
        <w:t>Normativne podlage</w:t>
      </w:r>
      <w:bookmarkEnd w:id="7"/>
    </w:p>
    <w:p w14:paraId="1F50C234" w14:textId="77777777" w:rsidR="006E69DD" w:rsidRDefault="006E69DD" w:rsidP="000C77DE">
      <w:pPr>
        <w:pStyle w:val="ZADEVA"/>
        <w:tabs>
          <w:tab w:val="clear" w:pos="1701"/>
          <w:tab w:val="left" w:pos="0"/>
        </w:tabs>
        <w:spacing w:line="240" w:lineRule="auto"/>
        <w:ind w:left="0" w:firstLine="0"/>
        <w:jc w:val="both"/>
        <w:rPr>
          <w:rFonts w:cs="Arial"/>
          <w:b w:val="0"/>
          <w:szCs w:val="20"/>
          <w:lang w:val="sl-SI"/>
        </w:rPr>
      </w:pPr>
    </w:p>
    <w:p w14:paraId="7836FEBB" w14:textId="77777777" w:rsidR="008B0482" w:rsidRPr="00EC29F0" w:rsidRDefault="00E072D8" w:rsidP="000C77DE">
      <w:pPr>
        <w:spacing w:line="240" w:lineRule="auto"/>
        <w:jc w:val="both"/>
        <w:rPr>
          <w:rFonts w:cs="Arial"/>
          <w:szCs w:val="20"/>
        </w:rPr>
      </w:pPr>
      <w:r>
        <w:rPr>
          <w:rFonts w:cs="Arial"/>
          <w:szCs w:val="20"/>
          <w:u w:val="single"/>
        </w:rPr>
        <w:t>Zakon za uravnoteže</w:t>
      </w:r>
      <w:r w:rsidR="00EC29F0">
        <w:rPr>
          <w:rFonts w:cs="Arial"/>
          <w:szCs w:val="20"/>
          <w:u w:val="single"/>
        </w:rPr>
        <w:t>nje</w:t>
      </w:r>
      <w:r w:rsidR="008B0482" w:rsidRPr="0076794F">
        <w:rPr>
          <w:rFonts w:cs="Arial"/>
          <w:szCs w:val="20"/>
          <w:u w:val="single"/>
        </w:rPr>
        <w:t xml:space="preserve"> javnih financ (ZUJF)</w:t>
      </w:r>
      <w:r w:rsidR="00EC29F0">
        <w:rPr>
          <w:rFonts w:cs="Arial"/>
          <w:szCs w:val="20"/>
        </w:rPr>
        <w:t xml:space="preserve"> v prvem odstavku 164. člena določa, da se </w:t>
      </w:r>
      <w:r w:rsidR="00EC29F0" w:rsidRPr="00EC29F0">
        <w:rPr>
          <w:lang w:val="x-none"/>
        </w:rPr>
        <w:t>določbe od 164. člena do 181. člena tega zakona uporabljajo do uveljavitve kolektivnih pogodb dejavnosti in poklicev, ki bodo sklenjene po sprejetju tega zakona, s katerimi se uredijo povračila stroškov v zvezi z delom in nekateri drugi prejemki</w:t>
      </w:r>
      <w:r w:rsidR="00EC29F0" w:rsidRPr="00EC29F0">
        <w:t>.</w:t>
      </w:r>
    </w:p>
    <w:p w14:paraId="70D754D3" w14:textId="77777777" w:rsidR="00F64CA3" w:rsidRDefault="00F64CA3" w:rsidP="000C77DE">
      <w:pPr>
        <w:spacing w:line="240" w:lineRule="auto"/>
      </w:pPr>
    </w:p>
    <w:p w14:paraId="0FDE1D77" w14:textId="77777777" w:rsidR="00EC29F0" w:rsidRDefault="00EC29F0" w:rsidP="000C77DE">
      <w:pPr>
        <w:spacing w:line="240" w:lineRule="auto"/>
        <w:jc w:val="both"/>
        <w:rPr>
          <w:rFonts w:cs="Arial"/>
          <w:color w:val="000000"/>
          <w:szCs w:val="20"/>
        </w:rPr>
      </w:pPr>
      <w:r w:rsidRPr="00417F4C">
        <w:rPr>
          <w:u w:val="single"/>
        </w:rPr>
        <w:t xml:space="preserve">Aneks h Kolektivni pogodbi za </w:t>
      </w:r>
      <w:r w:rsidR="006478B3">
        <w:rPr>
          <w:u w:val="single"/>
        </w:rPr>
        <w:t xml:space="preserve">negospodarske dejavnosti v Republiki Sloveniji </w:t>
      </w:r>
      <w:r w:rsidRPr="00417F4C">
        <w:rPr>
          <w:u w:val="single"/>
        </w:rPr>
        <w:t>(Ur</w:t>
      </w:r>
      <w:r w:rsidR="006478B3">
        <w:rPr>
          <w:u w:val="single"/>
        </w:rPr>
        <w:t xml:space="preserve">adni list </w:t>
      </w:r>
      <w:r w:rsidRPr="00417F4C">
        <w:rPr>
          <w:u w:val="single"/>
        </w:rPr>
        <w:t>RS, št. 40/12)</w:t>
      </w:r>
      <w:r>
        <w:t>, ki</w:t>
      </w:r>
      <w:r w:rsidR="00B73F48">
        <w:t xml:space="preserve"> se</w:t>
      </w:r>
      <w:r>
        <w:t xml:space="preserve"> je </w:t>
      </w:r>
      <w:r>
        <w:rPr>
          <w:rFonts w:cs="Arial"/>
          <w:color w:val="000000"/>
          <w:szCs w:val="20"/>
        </w:rPr>
        <w:t xml:space="preserve">začel </w:t>
      </w:r>
      <w:r w:rsidRPr="00EC29F0">
        <w:rPr>
          <w:rFonts w:cs="Arial"/>
          <w:color w:val="000000"/>
          <w:szCs w:val="20"/>
        </w:rPr>
        <w:t>uporablja</w:t>
      </w:r>
      <w:r>
        <w:rPr>
          <w:rFonts w:cs="Arial"/>
          <w:color w:val="000000"/>
          <w:szCs w:val="20"/>
        </w:rPr>
        <w:t>ti</w:t>
      </w:r>
      <w:r w:rsidRPr="00EC29F0">
        <w:rPr>
          <w:rFonts w:cs="Arial"/>
          <w:color w:val="000000"/>
          <w:szCs w:val="20"/>
        </w:rPr>
        <w:t xml:space="preserve"> od prvega dne naslednjega meseca, ki </w:t>
      </w:r>
      <w:r w:rsidR="004F7FEF">
        <w:rPr>
          <w:rFonts w:cs="Arial"/>
          <w:color w:val="000000"/>
          <w:szCs w:val="20"/>
        </w:rPr>
        <w:t xml:space="preserve">je </w:t>
      </w:r>
      <w:r w:rsidRPr="00EC29F0">
        <w:rPr>
          <w:rFonts w:cs="Arial"/>
          <w:color w:val="000000"/>
          <w:szCs w:val="20"/>
        </w:rPr>
        <w:t>sledi</w:t>
      </w:r>
      <w:r>
        <w:rPr>
          <w:rFonts w:cs="Arial"/>
          <w:color w:val="000000"/>
          <w:szCs w:val="20"/>
        </w:rPr>
        <w:t>l</w:t>
      </w:r>
      <w:r w:rsidRPr="00EC29F0">
        <w:rPr>
          <w:rFonts w:cs="Arial"/>
          <w:color w:val="000000"/>
          <w:szCs w:val="20"/>
        </w:rPr>
        <w:t xml:space="preserve"> mesecu, v kater</w:t>
      </w:r>
      <w:r>
        <w:rPr>
          <w:rFonts w:cs="Arial"/>
          <w:color w:val="000000"/>
          <w:szCs w:val="20"/>
        </w:rPr>
        <w:t>em je bil uveljavljen ZUJF v 5. členu določa</w:t>
      </w:r>
      <w:r w:rsidR="004F7FEF">
        <w:rPr>
          <w:rFonts w:cs="Arial"/>
          <w:color w:val="000000"/>
          <w:szCs w:val="20"/>
        </w:rPr>
        <w:t>:</w:t>
      </w:r>
    </w:p>
    <w:p w14:paraId="571D069E" w14:textId="77777777" w:rsidR="00EC29F0" w:rsidRDefault="00EC29F0" w:rsidP="000C77DE">
      <w:pPr>
        <w:spacing w:line="240" w:lineRule="auto"/>
        <w:jc w:val="both"/>
        <w:rPr>
          <w:rFonts w:cs="Arial"/>
          <w:color w:val="000000"/>
          <w:szCs w:val="20"/>
        </w:rPr>
      </w:pPr>
    </w:p>
    <w:p w14:paraId="0F93B192" w14:textId="77777777" w:rsidR="004F7FEF" w:rsidRPr="00C45988" w:rsidRDefault="00EC29F0" w:rsidP="000C77DE">
      <w:pPr>
        <w:spacing w:line="240" w:lineRule="auto"/>
        <w:jc w:val="both"/>
        <w:rPr>
          <w:rFonts w:cs="Arial"/>
          <w:color w:val="000000"/>
          <w:szCs w:val="20"/>
        </w:rPr>
      </w:pPr>
      <w:r w:rsidRPr="004F7FEF">
        <w:rPr>
          <w:rFonts w:cs="Arial"/>
          <w:color w:val="000000"/>
          <w:szCs w:val="20"/>
        </w:rPr>
        <w:t xml:space="preserve">(1) Povračilo stroškov prevoza na delo in z dela pripada javnemu uslužbencu glede na razdaljo od kraja bivališča do delovnega mesta, </w:t>
      </w:r>
      <w:r w:rsidRPr="00C45988">
        <w:rPr>
          <w:rFonts w:cs="Arial"/>
          <w:color w:val="000000"/>
          <w:szCs w:val="20"/>
        </w:rPr>
        <w:t xml:space="preserve">če ta razdalja znaša več kot dva </w:t>
      </w:r>
      <w:r w:rsidR="004F3A40">
        <w:rPr>
          <w:rFonts w:cs="Arial"/>
          <w:color w:val="000000"/>
          <w:szCs w:val="20"/>
        </w:rPr>
        <w:t>km</w:t>
      </w:r>
      <w:r w:rsidRPr="00C45988">
        <w:rPr>
          <w:rFonts w:cs="Arial"/>
          <w:color w:val="000000"/>
          <w:szCs w:val="20"/>
        </w:rPr>
        <w:t>.</w:t>
      </w:r>
    </w:p>
    <w:p w14:paraId="300FDD2C" w14:textId="77777777" w:rsidR="004F7FEF"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(2) Stroški prevoza na delo in z dela se povrnejo v višini stroškov javnega prevoza z javnimi prevoznimi sredstvi. Če javni uslužbenec nima možnosti prevoza z javnimi prevoznimi sredstvi, se mu prizna kilometrina v višini 8% cene neosvinčenega motornega bencina – 95 oktanov.</w:t>
      </w:r>
    </w:p>
    <w:p w14:paraId="6BA49E20" w14:textId="77777777" w:rsidR="004F7FEF"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(3)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p w14:paraId="255313DC" w14:textId="77777777" w:rsidR="004F7FEF"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(4) 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p w14:paraId="7F2D977D" w14:textId="77777777" w:rsidR="004F7FEF"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(5) Če mora javni uslužbenec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četrtega odstavka tega člena.</w:t>
      </w:r>
    </w:p>
    <w:p w14:paraId="13199BEF" w14:textId="77777777" w:rsidR="004F7FEF"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(6) Če je organiziran ali zagotovljen brezplačni prevoz oziroma če delodajalec zagotovi brezplačni prevoz na delo in z dela, javnemu uslužbencu povračilo stroškov prevoza na delo in z dela ne pripada.</w:t>
      </w:r>
    </w:p>
    <w:p w14:paraId="587FEDAC" w14:textId="77777777" w:rsidR="00EC29F0" w:rsidRPr="004F7FEF" w:rsidRDefault="00EC29F0"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(7) 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w:t>
      </w:r>
    </w:p>
    <w:p w14:paraId="3ECDD51F" w14:textId="77777777" w:rsidR="002F69D1" w:rsidRDefault="002F69D1" w:rsidP="000C77DE">
      <w:pPr>
        <w:spacing w:line="240" w:lineRule="auto"/>
        <w:jc w:val="both"/>
        <w:rPr>
          <w:rFonts w:cs="Arial"/>
          <w:color w:val="000000"/>
          <w:szCs w:val="20"/>
        </w:rPr>
      </w:pPr>
    </w:p>
    <w:p w14:paraId="7975E6D7" w14:textId="77777777" w:rsidR="00EC29F0" w:rsidRPr="006478B3" w:rsidRDefault="00417F4C" w:rsidP="000C77DE">
      <w:pPr>
        <w:spacing w:line="240" w:lineRule="auto"/>
        <w:jc w:val="both"/>
      </w:pPr>
      <w:r w:rsidRPr="006478B3">
        <w:lastRenderedPageBreak/>
        <w:t xml:space="preserve">V 6. členu Aneks h </w:t>
      </w:r>
      <w:r w:rsidR="006478B3" w:rsidRPr="006478B3">
        <w:t xml:space="preserve">Kolektivni pogodbi za negospodarske dejavnosti v Republiki Sloveniji </w:t>
      </w:r>
      <w:r w:rsidR="004F7FEF" w:rsidRPr="006478B3">
        <w:t xml:space="preserve"> določa:</w:t>
      </w:r>
    </w:p>
    <w:p w14:paraId="3B25CB7A" w14:textId="77777777" w:rsidR="004F7FEF" w:rsidRPr="006478B3" w:rsidRDefault="004F7FEF" w:rsidP="000C77DE">
      <w:pPr>
        <w:spacing w:line="240" w:lineRule="auto"/>
        <w:jc w:val="both"/>
      </w:pPr>
    </w:p>
    <w:p w14:paraId="33FBED73" w14:textId="77777777" w:rsidR="004F7FEF" w:rsidRPr="00C45988" w:rsidRDefault="004F7FEF" w:rsidP="000C77DE">
      <w:pPr>
        <w:spacing w:line="240" w:lineRule="auto"/>
        <w:jc w:val="both"/>
        <w:rPr>
          <w:rFonts w:cs="Arial"/>
          <w:color w:val="000000"/>
          <w:szCs w:val="20"/>
        </w:rPr>
      </w:pPr>
      <w:r w:rsidRPr="004F7FEF">
        <w:rPr>
          <w:rFonts w:cs="Arial"/>
          <w:color w:val="000000"/>
          <w:szCs w:val="20"/>
        </w:rPr>
        <w:t xml:space="preserve">(1) Kraj, iz katerega se javni uslužbenec vozi na delo in z dela, je </w:t>
      </w:r>
      <w:r w:rsidRPr="00C45988">
        <w:rPr>
          <w:rFonts w:cs="Arial"/>
          <w:color w:val="000000"/>
          <w:szCs w:val="20"/>
        </w:rPr>
        <w:t>kraj bivališča oziroma kraj, iz katerega se javni uslužbenec dejansko vozi na delo in z dela, če je ta bližje delovnemu mestu.</w:t>
      </w:r>
    </w:p>
    <w:p w14:paraId="62D11E5B"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 xml:space="preserve"> </w:t>
      </w:r>
      <w:r w:rsidRPr="004F7FEF">
        <w:rPr>
          <w:rFonts w:cs="Arial"/>
          <w:color w:val="000000"/>
          <w:szCs w:val="20"/>
        </w:rPr>
        <w:br/>
        <w:t>(2) V primeru, da ima javni uslužbenec v uporabi službeno stanovanje, se povračilo stroškov prevoza obračuna od kraja službenega stanovanja. Če javni uslužbenec zavrne dodelitev službenega stanovanja, se mu ne glede na način obračuna stroškov prevoza iz tega člena, obračunajo in povrnejo stroški prevoza od kraja dodeljenega službenega stanovanja, oziroma kraja, iz katerega se dejansko vozi na delo in z dela, če je ta bliže kraju opravljanja dela.</w:t>
      </w:r>
    </w:p>
    <w:p w14:paraId="0B867123" w14:textId="77777777" w:rsidR="004F7FEF" w:rsidRPr="004F7FEF" w:rsidRDefault="004F7FEF" w:rsidP="000C77DE">
      <w:pPr>
        <w:spacing w:line="240" w:lineRule="auto"/>
        <w:jc w:val="both"/>
        <w:rPr>
          <w:szCs w:val="20"/>
        </w:rPr>
      </w:pPr>
      <w:r w:rsidRPr="004F7FEF">
        <w:rPr>
          <w:rFonts w:cs="Arial"/>
          <w:color w:val="000000"/>
          <w:szCs w:val="20"/>
        </w:rPr>
        <w:t xml:space="preserve"> </w:t>
      </w:r>
      <w:r w:rsidRPr="004F7FEF">
        <w:rPr>
          <w:rFonts w:cs="Arial"/>
          <w:color w:val="000000"/>
          <w:szCs w:val="20"/>
        </w:rPr>
        <w:br/>
        <w:t>(3) V primeru, da je bil javni uslužbenec premeščen oziroma prevzet na podlagi zakona ali je po odločitvi oziroma volji delodajalca sklenil pogodbo o zaposlitvi v drugem kraju, se javnemu uslužbencu povrnejo stroški v skladu z drugim odstavkom prejšnjega člena.</w:t>
      </w:r>
    </w:p>
    <w:p w14:paraId="3FAF0AA8" w14:textId="77777777" w:rsidR="002F69D1" w:rsidRPr="006478B3" w:rsidRDefault="002F69D1" w:rsidP="000C77DE">
      <w:pPr>
        <w:spacing w:line="240" w:lineRule="auto"/>
        <w:jc w:val="both"/>
      </w:pPr>
    </w:p>
    <w:p w14:paraId="393898B0" w14:textId="77777777" w:rsidR="004F7FEF" w:rsidRPr="006478B3" w:rsidRDefault="004F7FEF" w:rsidP="000C77DE">
      <w:pPr>
        <w:spacing w:line="240" w:lineRule="auto"/>
        <w:jc w:val="both"/>
      </w:pPr>
      <w:r w:rsidRPr="006478B3">
        <w:t xml:space="preserve">V 7. </w:t>
      </w:r>
      <w:r w:rsidR="00417F4C" w:rsidRPr="006478B3">
        <w:t xml:space="preserve">členu Aneks h </w:t>
      </w:r>
      <w:r w:rsidR="006478B3" w:rsidRPr="006478B3">
        <w:t>Kolektivni pogodbi za negospodarske dejavnosti v Republiki Sloveniji</w:t>
      </w:r>
      <w:r w:rsidRPr="006478B3">
        <w:t xml:space="preserve"> določa:</w:t>
      </w:r>
    </w:p>
    <w:p w14:paraId="4B46609E" w14:textId="77777777" w:rsidR="004F7FEF" w:rsidRDefault="004F7FEF" w:rsidP="000C77DE">
      <w:pPr>
        <w:spacing w:line="240" w:lineRule="auto"/>
        <w:jc w:val="both"/>
      </w:pPr>
    </w:p>
    <w:p w14:paraId="65F56E94"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(1) Javni uslužbenec poda pisno izjavo za povračilo stroškov prevoza na delo in z dela. Izjava vključuje naslednje podatke:</w:t>
      </w:r>
    </w:p>
    <w:p w14:paraId="13A01429"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1. bivališče,</w:t>
      </w:r>
    </w:p>
    <w:p w14:paraId="7F322E0D"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2. kraj, od koder se javni uslužbenec dejansko vozi na delo,</w:t>
      </w:r>
    </w:p>
    <w:p w14:paraId="431D9BAA"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3. razdalja od bivališča do delovnega mesta (v kilometrih),</w:t>
      </w:r>
    </w:p>
    <w:p w14:paraId="61E994CF" w14:textId="77777777" w:rsidR="004F7FEF" w:rsidRPr="004F7FEF" w:rsidRDefault="004F7FEF" w:rsidP="000C77DE">
      <w:pPr>
        <w:spacing w:line="240" w:lineRule="auto"/>
        <w:jc w:val="both"/>
        <w:rPr>
          <w:rFonts w:cs="Arial"/>
          <w:color w:val="000000"/>
          <w:szCs w:val="20"/>
        </w:rPr>
      </w:pPr>
      <w:r w:rsidRPr="004F7FEF">
        <w:rPr>
          <w:rFonts w:cs="Arial"/>
          <w:color w:val="000000"/>
          <w:szCs w:val="20"/>
        </w:rPr>
        <w:t xml:space="preserve">4. razdalja od kraja, od koder se javni uslužbenec dejansko vozi na delo do delovnega mesta (v kilometrih), </w:t>
      </w:r>
    </w:p>
    <w:p w14:paraId="58FEB10C" w14:textId="77777777" w:rsidR="004F7FEF" w:rsidRPr="002B6652" w:rsidRDefault="004F7FEF" w:rsidP="000C77DE">
      <w:pPr>
        <w:spacing w:line="240" w:lineRule="auto"/>
        <w:jc w:val="both"/>
        <w:rPr>
          <w:rFonts w:cs="Arial"/>
          <w:color w:val="000000"/>
          <w:szCs w:val="20"/>
        </w:rPr>
      </w:pPr>
      <w:r w:rsidRPr="002B6652">
        <w:rPr>
          <w:rFonts w:cs="Arial"/>
          <w:color w:val="000000"/>
          <w:szCs w:val="20"/>
        </w:rPr>
        <w:t>5. vrsta in cena javnega prevoza.</w:t>
      </w:r>
    </w:p>
    <w:p w14:paraId="3DDB101F" w14:textId="77777777" w:rsidR="004F7FEF" w:rsidRPr="004F7FEF" w:rsidRDefault="004F7FEF" w:rsidP="000C77DE">
      <w:pPr>
        <w:spacing w:line="240" w:lineRule="auto"/>
        <w:jc w:val="both"/>
        <w:rPr>
          <w:szCs w:val="20"/>
        </w:rPr>
      </w:pPr>
      <w:r w:rsidRPr="004F7FEF">
        <w:rPr>
          <w:rFonts w:cs="Arial"/>
          <w:color w:val="000000"/>
          <w:szCs w:val="20"/>
        </w:rPr>
        <w:br/>
        <w:t>(2) Vsako spremembo podatkov iz 1. in 2. točke prejšnjega odstavka mora javni uslužbenec v osmih dneh sporočiti pristojni službi delodajalca.</w:t>
      </w:r>
    </w:p>
    <w:p w14:paraId="18064B48" w14:textId="77777777" w:rsidR="0076794F" w:rsidRDefault="0076794F" w:rsidP="000C77DE">
      <w:pPr>
        <w:spacing w:line="240" w:lineRule="auto"/>
        <w:jc w:val="both"/>
      </w:pPr>
    </w:p>
    <w:p w14:paraId="4482D0B6" w14:textId="77777777" w:rsidR="003E56AF" w:rsidRPr="00AB29E0" w:rsidRDefault="003E56AF" w:rsidP="000C77DE">
      <w:pPr>
        <w:spacing w:line="240" w:lineRule="auto"/>
        <w:jc w:val="both"/>
        <w:rPr>
          <w:rFonts w:cs="Arial"/>
          <w:szCs w:val="20"/>
        </w:rPr>
      </w:pPr>
      <w:r w:rsidRPr="00AB29E0">
        <w:rPr>
          <w:rFonts w:cs="Arial"/>
          <w:szCs w:val="20"/>
        </w:rPr>
        <w:t>Če je zaposleni upravičen do povračila stroškov prevoza v obliki povrnitve stroškov javnega prevoza, je potrebno upoštevati tudi Zakon o javnih financah</w:t>
      </w:r>
      <w:r>
        <w:rPr>
          <w:rFonts w:cs="Arial"/>
          <w:szCs w:val="20"/>
        </w:rPr>
        <w:t xml:space="preserve"> (Ur</w:t>
      </w:r>
      <w:r w:rsidR="006478B3">
        <w:rPr>
          <w:rFonts w:cs="Arial"/>
          <w:szCs w:val="20"/>
        </w:rPr>
        <w:t xml:space="preserve">adni list </w:t>
      </w:r>
      <w:r>
        <w:rPr>
          <w:rFonts w:cs="Arial"/>
          <w:szCs w:val="20"/>
        </w:rPr>
        <w:t>RS, št. 11/11-UPB, s spremembami in dopolnitvami; ZJF),</w:t>
      </w:r>
      <w:r w:rsidRPr="00AB29E0">
        <w:rPr>
          <w:rFonts w:cs="Arial"/>
          <w:szCs w:val="20"/>
        </w:rPr>
        <w:t xml:space="preserve"> ki v 2. členu določa, da je treba pri pripravi</w:t>
      </w:r>
      <w:r>
        <w:rPr>
          <w:rFonts w:cs="Arial"/>
          <w:szCs w:val="20"/>
        </w:rPr>
        <w:t xml:space="preserve"> in izvrševanju proračuna</w:t>
      </w:r>
      <w:r w:rsidRPr="00AB29E0">
        <w:rPr>
          <w:rFonts w:cs="Arial"/>
          <w:szCs w:val="20"/>
        </w:rPr>
        <w:t xml:space="preserve"> spoštovati načeli učinkovitosti in gospodarnosti. Iz navedenega izhaja, da morajo vsi proračunski uporabniki pri svojem delovanju, torej tudi pri povračilu stroškov prevoza na delo in z dela upoštevati navedeni načeli. Posledično </w:t>
      </w:r>
      <w:r>
        <w:rPr>
          <w:rFonts w:cs="Arial"/>
          <w:szCs w:val="20"/>
        </w:rPr>
        <w:t>je treba pri določitvi povračil</w:t>
      </w:r>
      <w:r w:rsidRPr="00AB29E0">
        <w:rPr>
          <w:rFonts w:cs="Arial"/>
          <w:szCs w:val="20"/>
        </w:rPr>
        <w:t xml:space="preserve"> stroškov prevoza na delo in z dela </w:t>
      </w:r>
      <w:r w:rsidRPr="00C45988">
        <w:rPr>
          <w:rFonts w:cs="Arial"/>
          <w:szCs w:val="20"/>
          <w:u w:val="single"/>
        </w:rPr>
        <w:t>upoštevati cenejše povračilo stroškov javnega prevoza</w:t>
      </w:r>
      <w:r>
        <w:rPr>
          <w:rFonts w:cs="Arial"/>
          <w:szCs w:val="20"/>
        </w:rPr>
        <w:t>, upoštevaje določila ZUJF</w:t>
      </w:r>
      <w:r w:rsidRPr="00AB29E0">
        <w:rPr>
          <w:rFonts w:cs="Arial"/>
          <w:szCs w:val="20"/>
        </w:rPr>
        <w:t xml:space="preserve"> ali kolektivnih pogodb, ki določajo, kdaj je javni prevoz možen. </w:t>
      </w:r>
      <w:r w:rsidRPr="00C45988">
        <w:rPr>
          <w:rFonts w:cs="Arial"/>
          <w:szCs w:val="20"/>
          <w:u w:val="single"/>
        </w:rPr>
        <w:t>V primeru, ko je možnih več različnih javnih prevozov, je treba povrniti najcenejši javni prevoz</w:t>
      </w:r>
      <w:r w:rsidRPr="00AB29E0">
        <w:rPr>
          <w:rFonts w:cs="Arial"/>
          <w:szCs w:val="20"/>
        </w:rPr>
        <w:t xml:space="preserve">. </w:t>
      </w:r>
    </w:p>
    <w:p w14:paraId="698DC1DD" w14:textId="77777777" w:rsidR="00646200" w:rsidRDefault="00646200" w:rsidP="000C77DE">
      <w:pPr>
        <w:spacing w:line="240" w:lineRule="auto"/>
        <w:jc w:val="both"/>
      </w:pPr>
    </w:p>
    <w:p w14:paraId="7E531CC3" w14:textId="77777777" w:rsidR="00CE6B4B" w:rsidRDefault="00CE6B4B" w:rsidP="000C77DE">
      <w:pPr>
        <w:spacing w:line="240" w:lineRule="auto"/>
        <w:jc w:val="both"/>
      </w:pPr>
      <w:r>
        <w:t xml:space="preserve">Direktor Stanovanjskega sklada RS je dne 28. 6. 2012 sprejel sklep s katerim je določil da se zaposlenim povrnejo stroški prevoza na delo in z dela v višini mesečne vozovnice ob prisotnosti 10 delovnih dni in več, v višini dnevne vozovnice ob prisotnosti manj kot 10 delovnih dni, in da zaposlenemu povračilo stroškov prevoza ne pripada, če znaša razdalja od kraja bivališča oziroma kraja iz katerega se zaposleni dejansko vozi na delo, manj kot dva </w:t>
      </w:r>
      <w:r w:rsidR="004F3A40">
        <w:t>km</w:t>
      </w:r>
      <w:r>
        <w:t>. Tako določen način obračuna prevoznih stroškov se je pričel uporabljati pri obračunu plače za mesec junij 2012 in velja do preklica (št. 180-8/12-1).</w:t>
      </w:r>
    </w:p>
    <w:p w14:paraId="5583711B" w14:textId="77777777" w:rsidR="00CE6B4B" w:rsidRDefault="00CE6B4B" w:rsidP="000C77DE">
      <w:pPr>
        <w:spacing w:line="240" w:lineRule="auto"/>
        <w:jc w:val="both"/>
      </w:pPr>
    </w:p>
    <w:p w14:paraId="2E96F3D9" w14:textId="77777777" w:rsidR="002B6652" w:rsidRDefault="002B6652" w:rsidP="000C77DE">
      <w:pPr>
        <w:spacing w:line="240" w:lineRule="auto"/>
        <w:jc w:val="both"/>
      </w:pPr>
      <w:r>
        <w:t>Direktor Stanovanjskega sklada RS je dne 18. 11. 2015 sprejel Pravilnik o delovnem času in uradnih urah na Stanovanjskem skladu Republike Slovenije, javnem skladu, št. 1116-1/05-13, ki se je začel uporabljati 1. 12 2015.</w:t>
      </w:r>
      <w:r w:rsidR="002315F5">
        <w:t xml:space="preserve"> V 5. členu je določeno, da se prihod na delo evidentira od 7.00 ure dalje tako, da je premakljiv začetek delovnega časa vsak dan med 7.00 in 8.00 uro, premakljiv konec delovnega časa pa od ponedeljka od petka od 15.00 do 17.00 ure. Obvezna prisotnost na delu pa traja od ponedeljka do petka od 8.00 do 15.00 ure.</w:t>
      </w:r>
    </w:p>
    <w:p w14:paraId="701599E8" w14:textId="77777777" w:rsidR="00CE6B4B" w:rsidRDefault="002B6652" w:rsidP="000C77DE">
      <w:pPr>
        <w:spacing w:line="240" w:lineRule="auto"/>
        <w:jc w:val="both"/>
      </w:pPr>
      <w:r>
        <w:t xml:space="preserve"> </w:t>
      </w:r>
    </w:p>
    <w:p w14:paraId="07BE3D77" w14:textId="77777777" w:rsidR="000C77DE" w:rsidRDefault="003F1F26" w:rsidP="000C77DE">
      <w:pPr>
        <w:spacing w:line="240" w:lineRule="auto"/>
        <w:jc w:val="both"/>
        <w:rPr>
          <w:b/>
          <w:bCs/>
        </w:rPr>
      </w:pPr>
      <w:r>
        <w:rPr>
          <w:b/>
          <w:bCs/>
        </w:rPr>
        <w:t>Pojasnilo S</w:t>
      </w:r>
      <w:r w:rsidR="002557E3" w:rsidRPr="002557E3">
        <w:rPr>
          <w:b/>
          <w:bCs/>
        </w:rPr>
        <w:t>tanovanjsk</w:t>
      </w:r>
      <w:r>
        <w:rPr>
          <w:b/>
          <w:bCs/>
        </w:rPr>
        <w:t xml:space="preserve">ega </w:t>
      </w:r>
      <w:r w:rsidR="001A3360">
        <w:rPr>
          <w:b/>
          <w:bCs/>
        </w:rPr>
        <w:t>sklad</w:t>
      </w:r>
      <w:r>
        <w:rPr>
          <w:b/>
          <w:bCs/>
        </w:rPr>
        <w:t>a</w:t>
      </w:r>
      <w:r w:rsidR="001A3360">
        <w:rPr>
          <w:b/>
          <w:bCs/>
        </w:rPr>
        <w:t xml:space="preserve"> RS </w:t>
      </w:r>
    </w:p>
    <w:p w14:paraId="2848AC2A" w14:textId="77777777" w:rsidR="003F1F26" w:rsidRDefault="003F1F26" w:rsidP="000C77DE">
      <w:pPr>
        <w:spacing w:line="240" w:lineRule="auto"/>
        <w:jc w:val="both"/>
        <w:rPr>
          <w:b/>
          <w:bCs/>
        </w:rPr>
      </w:pPr>
    </w:p>
    <w:p w14:paraId="07018800" w14:textId="77777777" w:rsidR="000C77DE" w:rsidRPr="001A3360" w:rsidRDefault="000C77DE" w:rsidP="000C77DE">
      <w:pPr>
        <w:autoSpaceDE w:val="0"/>
        <w:autoSpaceDN w:val="0"/>
        <w:adjustRightInd w:val="0"/>
        <w:spacing w:line="240" w:lineRule="auto"/>
        <w:jc w:val="both"/>
        <w:rPr>
          <w:rFonts w:eastAsia="Calibri" w:cs="Arial"/>
          <w:i/>
          <w:iCs/>
          <w:szCs w:val="20"/>
        </w:rPr>
      </w:pPr>
      <w:r w:rsidRPr="001A3360">
        <w:rPr>
          <w:rFonts w:eastAsia="Calibri" w:cs="Arial"/>
          <w:i/>
          <w:iCs/>
          <w:szCs w:val="20"/>
        </w:rPr>
        <w:t>Na Stanovanjske</w:t>
      </w:r>
      <w:r w:rsidRPr="001A3360">
        <w:rPr>
          <w:rFonts w:eastAsia="Arial" w:cs="Arial"/>
          <w:i/>
          <w:iCs/>
          <w:szCs w:val="20"/>
        </w:rPr>
        <w:t>m</w:t>
      </w:r>
      <w:r w:rsidRPr="001A3360">
        <w:rPr>
          <w:rFonts w:eastAsia="Calibri" w:cs="Arial"/>
          <w:i/>
          <w:iCs/>
          <w:szCs w:val="20"/>
        </w:rPr>
        <w:t xml:space="preserve"> skladu RS skladno s 5. členom Aneksa h Kolektivni pogodbi za negospodarske dejavnosti v Republiki Sloveniji vsem zaposlenim obračunavajo stroške prevoza na delo in z dela v višini stroškov javnega prevoza z javnimi prevoznimi sredstvi.</w:t>
      </w:r>
    </w:p>
    <w:p w14:paraId="60CB1914" w14:textId="77777777" w:rsidR="000C77DE" w:rsidRPr="001A3360" w:rsidRDefault="000C77DE" w:rsidP="000C77DE">
      <w:pPr>
        <w:autoSpaceDE w:val="0"/>
        <w:autoSpaceDN w:val="0"/>
        <w:adjustRightInd w:val="0"/>
        <w:spacing w:line="240" w:lineRule="auto"/>
        <w:jc w:val="both"/>
        <w:rPr>
          <w:rFonts w:eastAsia="Calibri" w:cs="Arial"/>
          <w:i/>
          <w:iCs/>
          <w:szCs w:val="20"/>
        </w:rPr>
      </w:pPr>
      <w:r w:rsidRPr="001A3360">
        <w:rPr>
          <w:rFonts w:eastAsia="Calibri" w:cs="Arial"/>
          <w:i/>
          <w:iCs/>
          <w:szCs w:val="20"/>
        </w:rPr>
        <w:lastRenderedPageBreak/>
        <w:t>Pri povračilu stroškov prevoza na delo in z dela Stanovanjski sklad RS upošteva mesečne vozovnice oziroma dnevne vozovnice v skladu s sklepom direktorja št. 180-8/12-1 z dne 28. 6. 2012 glede na prisotnost na delovnem mestu in na podlagi izpolnjenih izjav, ki so bile meseca junija 2012 pripravljene skladno s 7. členom Aneksa h Kolektivni pogodbi za negospodarske dejavnosti v Republiki Sloveniji</w:t>
      </w:r>
      <w:r w:rsidR="00C723E6" w:rsidRPr="001A3360">
        <w:rPr>
          <w:rFonts w:eastAsia="Calibri" w:cs="Arial"/>
          <w:i/>
          <w:iCs/>
          <w:szCs w:val="20"/>
        </w:rPr>
        <w:t xml:space="preserve"> </w:t>
      </w:r>
      <w:r w:rsidRPr="001A3360">
        <w:rPr>
          <w:rFonts w:eastAsia="Calibri" w:cs="Arial"/>
          <w:i/>
          <w:iCs/>
          <w:szCs w:val="20"/>
        </w:rPr>
        <w:t>ter s 170. členom Z</w:t>
      </w:r>
      <w:r w:rsidR="00C723E6" w:rsidRPr="001A3360">
        <w:rPr>
          <w:rFonts w:eastAsia="Calibri" w:cs="Arial"/>
          <w:i/>
          <w:iCs/>
          <w:szCs w:val="20"/>
        </w:rPr>
        <w:t>UJF</w:t>
      </w:r>
      <w:r w:rsidRPr="001A3360">
        <w:rPr>
          <w:rFonts w:eastAsia="Calibri" w:cs="Arial"/>
          <w:i/>
          <w:iCs/>
          <w:szCs w:val="20"/>
        </w:rPr>
        <w:t>.</w:t>
      </w:r>
    </w:p>
    <w:p w14:paraId="6A8DED21" w14:textId="77777777" w:rsidR="000C77DE" w:rsidRPr="001A3360" w:rsidRDefault="000C77DE" w:rsidP="000C77DE">
      <w:pPr>
        <w:autoSpaceDE w:val="0"/>
        <w:autoSpaceDN w:val="0"/>
        <w:adjustRightInd w:val="0"/>
        <w:spacing w:line="240" w:lineRule="auto"/>
        <w:jc w:val="both"/>
        <w:rPr>
          <w:rFonts w:cs="Arial"/>
          <w:i/>
          <w:iCs/>
          <w:szCs w:val="20"/>
        </w:rPr>
      </w:pPr>
      <w:r w:rsidRPr="001A3360">
        <w:rPr>
          <w:rFonts w:eastAsia="Calibri" w:cs="Arial"/>
          <w:i/>
          <w:iCs/>
          <w:szCs w:val="20"/>
        </w:rPr>
        <w:t>Razdaljo med bivališčem javnega uslužbenca oziroma krajem, od koder se javni uslužbenec vozi na delo, in krajem opravljanja dela je javni uslužbenec s podpisano izjavo za povračilo stroškov prevoza na delo in z dela določil sam ter s podpisom jamčil za resničnost podatkov in je seznanjen, da je podajanje neresničnih podatkov lahko razlog za izredno odpoved pogodbe o zaposlitvi po postopku in na način, ki ga določa zakon, ki ureja delovna razmerja.</w:t>
      </w:r>
    </w:p>
    <w:p w14:paraId="61CEF529" w14:textId="77777777" w:rsidR="002557E3" w:rsidRDefault="002557E3" w:rsidP="000C77DE">
      <w:pPr>
        <w:keepNext/>
        <w:keepLines/>
        <w:autoSpaceDE w:val="0"/>
        <w:autoSpaceDN w:val="0"/>
        <w:adjustRightInd w:val="0"/>
        <w:spacing w:line="240" w:lineRule="auto"/>
        <w:jc w:val="both"/>
        <w:rPr>
          <w:rFonts w:cs="Arial"/>
          <w:b/>
          <w:color w:val="000000"/>
          <w:szCs w:val="20"/>
        </w:rPr>
      </w:pPr>
    </w:p>
    <w:p w14:paraId="5BA00E7E" w14:textId="77777777" w:rsidR="002557E3" w:rsidRDefault="002557E3" w:rsidP="000C77DE">
      <w:pPr>
        <w:keepNext/>
        <w:keepLines/>
        <w:autoSpaceDE w:val="0"/>
        <w:autoSpaceDN w:val="0"/>
        <w:adjustRightInd w:val="0"/>
        <w:spacing w:line="240" w:lineRule="auto"/>
        <w:jc w:val="both"/>
        <w:rPr>
          <w:rFonts w:cs="Arial"/>
          <w:b/>
          <w:color w:val="000000"/>
          <w:szCs w:val="20"/>
        </w:rPr>
      </w:pPr>
    </w:p>
    <w:p w14:paraId="2658E77E" w14:textId="290E3651" w:rsidR="002F69D1" w:rsidRPr="002557E3" w:rsidRDefault="00A23EA3" w:rsidP="000C77DE">
      <w:pPr>
        <w:keepNext/>
        <w:keepLines/>
        <w:autoSpaceDE w:val="0"/>
        <w:autoSpaceDN w:val="0"/>
        <w:adjustRightInd w:val="0"/>
        <w:spacing w:line="240" w:lineRule="auto"/>
        <w:jc w:val="both"/>
        <w:rPr>
          <w:rFonts w:cs="Arial"/>
          <w:b/>
          <w:color w:val="000000"/>
          <w:szCs w:val="20"/>
        </w:rPr>
      </w:pPr>
      <w:r w:rsidRPr="002557E3">
        <w:rPr>
          <w:rFonts w:cs="Arial"/>
          <w:b/>
          <w:color w:val="000000"/>
          <w:szCs w:val="20"/>
        </w:rPr>
        <w:t xml:space="preserve">2. Javna uslužbenka </w:t>
      </w:r>
      <w:r w:rsidR="00A74608">
        <w:rPr>
          <w:rFonts w:cs="Arial"/>
          <w:b/>
          <w:color w:val="000000"/>
          <w:szCs w:val="20"/>
        </w:rPr>
        <w:t>█</w:t>
      </w:r>
    </w:p>
    <w:p w14:paraId="3BB59FF2" w14:textId="77777777" w:rsidR="006478B3" w:rsidRPr="002557E3" w:rsidRDefault="006478B3" w:rsidP="000C77DE">
      <w:pPr>
        <w:keepNext/>
        <w:keepLines/>
        <w:autoSpaceDE w:val="0"/>
        <w:autoSpaceDN w:val="0"/>
        <w:adjustRightInd w:val="0"/>
        <w:spacing w:line="240" w:lineRule="auto"/>
        <w:jc w:val="both"/>
        <w:rPr>
          <w:rFonts w:cs="Arial"/>
          <w:b/>
          <w:szCs w:val="20"/>
        </w:rPr>
      </w:pPr>
    </w:p>
    <w:p w14:paraId="41C5D238" w14:textId="77777777" w:rsidR="006F5B8D" w:rsidRPr="002557E3" w:rsidRDefault="006478B3" w:rsidP="000C77DE">
      <w:pPr>
        <w:pStyle w:val="ZADEVA"/>
        <w:tabs>
          <w:tab w:val="clear" w:pos="1701"/>
          <w:tab w:val="left" w:pos="0"/>
        </w:tabs>
        <w:spacing w:line="240" w:lineRule="auto"/>
        <w:ind w:left="0" w:firstLine="0"/>
        <w:jc w:val="both"/>
        <w:outlineLvl w:val="2"/>
        <w:rPr>
          <w:rFonts w:cs="Arial"/>
          <w:szCs w:val="20"/>
          <w:lang w:val="sl-SI"/>
        </w:rPr>
      </w:pPr>
      <w:bookmarkStart w:id="8" w:name="_Toc33425627"/>
      <w:r w:rsidRPr="002557E3">
        <w:rPr>
          <w:rFonts w:cs="Arial"/>
          <w:szCs w:val="20"/>
          <w:lang w:val="sl-SI"/>
        </w:rPr>
        <w:t xml:space="preserve">2. 1. </w:t>
      </w:r>
      <w:r w:rsidR="006F5B8D" w:rsidRPr="002557E3">
        <w:rPr>
          <w:rFonts w:cs="Arial"/>
          <w:szCs w:val="20"/>
          <w:lang w:val="sl-SI"/>
        </w:rPr>
        <w:t>Pogodba o zaposlitvi</w:t>
      </w:r>
      <w:bookmarkEnd w:id="8"/>
    </w:p>
    <w:p w14:paraId="5D1E76DF" w14:textId="77777777" w:rsidR="006F5B8D" w:rsidRPr="00E00B95" w:rsidRDefault="006F5B8D" w:rsidP="000C77DE">
      <w:pPr>
        <w:pStyle w:val="ZADEVA"/>
        <w:tabs>
          <w:tab w:val="clear" w:pos="1701"/>
          <w:tab w:val="left" w:pos="0"/>
        </w:tabs>
        <w:spacing w:line="240" w:lineRule="auto"/>
        <w:ind w:left="0" w:firstLine="0"/>
        <w:jc w:val="both"/>
        <w:outlineLvl w:val="1"/>
        <w:rPr>
          <w:rFonts w:cs="Arial"/>
          <w:szCs w:val="20"/>
          <w:lang w:val="sl-SI"/>
        </w:rPr>
      </w:pPr>
    </w:p>
    <w:p w14:paraId="74C3429E" w14:textId="2E4D74B0" w:rsidR="007B303C" w:rsidRDefault="006F5B8D"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Javna uslužbenka</w:t>
      </w:r>
      <w:r w:rsidR="00FE73C4">
        <w:rPr>
          <w:rFonts w:cs="Arial"/>
          <w:b w:val="0"/>
          <w:szCs w:val="20"/>
          <w:lang w:val="sl-SI"/>
        </w:rPr>
        <w:t xml:space="preserve"> </w:t>
      </w:r>
      <w:r>
        <w:rPr>
          <w:rFonts w:cs="Arial"/>
          <w:b w:val="0"/>
          <w:szCs w:val="20"/>
          <w:lang w:val="sl-SI"/>
        </w:rPr>
        <w:t xml:space="preserve">na podlagi </w:t>
      </w:r>
      <w:r w:rsidR="00CE6B4B">
        <w:rPr>
          <w:rFonts w:cs="Arial"/>
          <w:b w:val="0"/>
          <w:szCs w:val="20"/>
          <w:lang w:val="sl-SI"/>
        </w:rPr>
        <w:t>p</w:t>
      </w:r>
      <w:r>
        <w:rPr>
          <w:rFonts w:cs="Arial"/>
          <w:b w:val="0"/>
          <w:szCs w:val="20"/>
          <w:lang w:val="sl-SI"/>
        </w:rPr>
        <w:t xml:space="preserve">ogodbe o zaposlitvi </w:t>
      </w:r>
      <w:r w:rsidR="009330C2">
        <w:rPr>
          <w:rFonts w:cs="Arial"/>
          <w:b w:val="0"/>
          <w:szCs w:val="20"/>
          <w:lang w:val="sl-SI"/>
        </w:rPr>
        <w:t xml:space="preserve">od 1. 9. 2017 dalje (št. 1000-43/2017-1 z dne 1. 8. 2017) opravlja delo na delovnem mestu </w:t>
      </w:r>
      <w:r w:rsidR="00D762B1">
        <w:rPr>
          <w:rFonts w:cs="Arial"/>
          <w:b w:val="0"/>
          <w:szCs w:val="20"/>
          <w:lang w:val="sl-SI"/>
        </w:rPr>
        <w:t>█</w:t>
      </w:r>
      <w:r w:rsidR="009330C2">
        <w:rPr>
          <w:rFonts w:cs="Arial"/>
          <w:b w:val="0"/>
          <w:szCs w:val="20"/>
          <w:lang w:val="sl-SI"/>
        </w:rPr>
        <w:t xml:space="preserve">, šifra DM I017104, in je uvrščena 44. plačni razred, od </w:t>
      </w:r>
      <w:r w:rsidR="00A57419">
        <w:rPr>
          <w:rFonts w:cs="Arial"/>
          <w:b w:val="0"/>
          <w:szCs w:val="20"/>
          <w:lang w:val="sl-SI"/>
        </w:rPr>
        <w:t>1.1. 2019 je uvrščena v 45. plačni razred in od 1. 11. 2019 dalje v 46. plačni razred</w:t>
      </w:r>
      <w:r w:rsidR="00A57419">
        <w:rPr>
          <w:rStyle w:val="Sprotnaopomba-sklic"/>
          <w:rFonts w:cs="Arial"/>
          <w:b w:val="0"/>
          <w:szCs w:val="20"/>
          <w:lang w:val="sl-SI"/>
        </w:rPr>
        <w:footnoteReference w:id="2"/>
      </w:r>
      <w:r w:rsidR="00A57419">
        <w:rPr>
          <w:rFonts w:cs="Arial"/>
          <w:b w:val="0"/>
          <w:szCs w:val="20"/>
          <w:lang w:val="sl-SI"/>
        </w:rPr>
        <w:t xml:space="preserve"> (aneks št. 1 k pogodbi o zaposlitvi, št. 101-1/2019-3 z dne 21. 1. 2019)</w:t>
      </w:r>
      <w:r>
        <w:rPr>
          <w:rFonts w:cs="Arial"/>
          <w:b w:val="0"/>
          <w:szCs w:val="20"/>
          <w:lang w:val="sl-SI"/>
        </w:rPr>
        <w:t>.</w:t>
      </w:r>
    </w:p>
    <w:p w14:paraId="01DFA00A" w14:textId="77777777" w:rsidR="002F69D1" w:rsidRDefault="002F69D1" w:rsidP="000C77DE">
      <w:pPr>
        <w:pStyle w:val="ZADEVA"/>
        <w:tabs>
          <w:tab w:val="clear" w:pos="1701"/>
          <w:tab w:val="left" w:pos="0"/>
        </w:tabs>
        <w:spacing w:line="240" w:lineRule="auto"/>
        <w:ind w:left="0" w:firstLine="0"/>
        <w:jc w:val="both"/>
        <w:rPr>
          <w:rFonts w:cs="Arial"/>
          <w:b w:val="0"/>
          <w:szCs w:val="20"/>
          <w:lang w:val="sl-SI"/>
        </w:rPr>
      </w:pPr>
    </w:p>
    <w:p w14:paraId="7B0B3DD3" w14:textId="77777777" w:rsidR="006F5B8D" w:rsidRPr="002557E3" w:rsidRDefault="006478B3" w:rsidP="000C77DE">
      <w:pPr>
        <w:pStyle w:val="ZADEVA"/>
        <w:tabs>
          <w:tab w:val="clear" w:pos="1701"/>
          <w:tab w:val="left" w:pos="0"/>
        </w:tabs>
        <w:spacing w:line="240" w:lineRule="auto"/>
        <w:ind w:left="0" w:firstLine="0"/>
        <w:jc w:val="both"/>
        <w:outlineLvl w:val="2"/>
        <w:rPr>
          <w:rFonts w:cs="Arial"/>
          <w:bCs/>
          <w:szCs w:val="20"/>
          <w:lang w:val="sl-SI"/>
        </w:rPr>
      </w:pPr>
      <w:bookmarkStart w:id="9" w:name="_Toc33425628"/>
      <w:r w:rsidRPr="002557E3">
        <w:rPr>
          <w:rFonts w:cs="Arial"/>
          <w:bCs/>
          <w:szCs w:val="20"/>
          <w:lang w:val="sl-SI"/>
        </w:rPr>
        <w:t xml:space="preserve">2. 2. </w:t>
      </w:r>
      <w:r w:rsidR="006F5B8D" w:rsidRPr="002557E3">
        <w:rPr>
          <w:rFonts w:cs="Arial"/>
          <w:bCs/>
          <w:szCs w:val="20"/>
          <w:lang w:val="sl-SI"/>
        </w:rPr>
        <w:t>Izjava za povračilo stroškov prevoza na delo in z dela</w:t>
      </w:r>
      <w:bookmarkEnd w:id="9"/>
    </w:p>
    <w:p w14:paraId="794FCF92" w14:textId="77777777" w:rsidR="006F5B8D" w:rsidRDefault="006F5B8D" w:rsidP="000C77DE">
      <w:pPr>
        <w:pStyle w:val="ZADEVA"/>
        <w:tabs>
          <w:tab w:val="clear" w:pos="1701"/>
          <w:tab w:val="left" w:pos="0"/>
        </w:tabs>
        <w:spacing w:line="240" w:lineRule="auto"/>
        <w:ind w:left="0" w:firstLine="0"/>
        <w:jc w:val="both"/>
        <w:rPr>
          <w:rFonts w:cs="Arial"/>
          <w:b w:val="0"/>
          <w:szCs w:val="20"/>
          <w:lang w:val="sl-SI"/>
        </w:rPr>
      </w:pPr>
    </w:p>
    <w:p w14:paraId="05DB17FE" w14:textId="0AB1F271" w:rsidR="001E4617" w:rsidRDefault="00814BFF"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Stanovanjski sklad RS je predložil</w:t>
      </w:r>
      <w:r w:rsidR="005E4D5A">
        <w:rPr>
          <w:rFonts w:cs="Arial"/>
          <w:b w:val="0"/>
          <w:szCs w:val="20"/>
          <w:lang w:val="sl-SI"/>
        </w:rPr>
        <w:t xml:space="preserve"> </w:t>
      </w:r>
      <w:r w:rsidR="002209D8">
        <w:rPr>
          <w:rFonts w:cs="Arial"/>
          <w:b w:val="0"/>
          <w:szCs w:val="20"/>
          <w:lang w:val="sl-SI"/>
        </w:rPr>
        <w:t>I</w:t>
      </w:r>
      <w:r w:rsidR="006F5B8D" w:rsidRPr="006D4669">
        <w:rPr>
          <w:rFonts w:cs="Arial"/>
          <w:b w:val="0"/>
          <w:szCs w:val="20"/>
          <w:lang w:val="sl-SI"/>
        </w:rPr>
        <w:t xml:space="preserve">zjavo javne uslužbenke z dne </w:t>
      </w:r>
      <w:r>
        <w:rPr>
          <w:rFonts w:cs="Arial"/>
          <w:b w:val="0"/>
          <w:szCs w:val="20"/>
          <w:lang w:val="sl-SI"/>
        </w:rPr>
        <w:t>1. 9. 2017</w:t>
      </w:r>
      <w:r w:rsidR="006F5B8D" w:rsidRPr="006D4669">
        <w:rPr>
          <w:rFonts w:cs="Arial"/>
          <w:b w:val="0"/>
          <w:szCs w:val="20"/>
          <w:lang w:val="sl-SI"/>
        </w:rPr>
        <w:t>, iz katere je razvidno</w:t>
      </w:r>
      <w:r w:rsidR="0018176D">
        <w:rPr>
          <w:rFonts w:cs="Arial"/>
          <w:b w:val="0"/>
          <w:szCs w:val="20"/>
          <w:lang w:val="sl-SI"/>
        </w:rPr>
        <w:t xml:space="preserve"> stalno bivališče</w:t>
      </w:r>
      <w:r w:rsidR="006F5B8D" w:rsidRPr="006D4669">
        <w:rPr>
          <w:rFonts w:cs="Arial"/>
          <w:b w:val="0"/>
          <w:szCs w:val="20"/>
          <w:lang w:val="sl-SI"/>
        </w:rPr>
        <w:t xml:space="preserve"> na naslovu </w:t>
      </w:r>
      <w:r w:rsidR="00A74608">
        <w:rPr>
          <w:rFonts w:cs="Arial"/>
          <w:b w:val="0"/>
          <w:szCs w:val="20"/>
          <w:lang w:val="sl-SI"/>
        </w:rPr>
        <w:t>█</w:t>
      </w:r>
      <w:r>
        <w:rPr>
          <w:rFonts w:cs="Arial"/>
          <w:b w:val="0"/>
          <w:szCs w:val="20"/>
          <w:lang w:val="sl-SI"/>
        </w:rPr>
        <w:t xml:space="preserve">, ki je tudi kraj od koder se javna uslužbenka vozi na delo in se vanj vrača z dela. Zapisano je, da je razdalja od bivališča do delovnega mesta </w:t>
      </w:r>
      <w:r w:rsidR="00EB5D62">
        <w:rPr>
          <w:rFonts w:cs="Arial"/>
          <w:b w:val="0"/>
          <w:szCs w:val="20"/>
          <w:lang w:val="sl-SI"/>
        </w:rPr>
        <w:t>█</w:t>
      </w:r>
      <w:r>
        <w:rPr>
          <w:rFonts w:cs="Arial"/>
          <w:b w:val="0"/>
          <w:szCs w:val="20"/>
          <w:lang w:val="sl-SI"/>
        </w:rPr>
        <w:t xml:space="preserve"> </w:t>
      </w:r>
      <w:r w:rsidR="007C49B9">
        <w:rPr>
          <w:rFonts w:cs="Arial"/>
          <w:b w:val="0"/>
          <w:szCs w:val="20"/>
          <w:lang w:val="sl-SI"/>
        </w:rPr>
        <w:t>km</w:t>
      </w:r>
      <w:r>
        <w:rPr>
          <w:rFonts w:cs="Arial"/>
          <w:b w:val="0"/>
          <w:szCs w:val="20"/>
          <w:lang w:val="sl-SI"/>
        </w:rPr>
        <w:t xml:space="preserve"> in da znaša razdalja od točke prevoza (npr. avtobusna postaja, železniška postaja,..) do delovnega mesta </w:t>
      </w:r>
      <w:r w:rsidR="00075786">
        <w:rPr>
          <w:rFonts w:cs="Arial"/>
          <w:b w:val="0"/>
          <w:szCs w:val="20"/>
          <w:lang w:val="sl-SI"/>
        </w:rPr>
        <w:t>█</w:t>
      </w:r>
      <w:r>
        <w:rPr>
          <w:rFonts w:cs="Arial"/>
          <w:b w:val="0"/>
          <w:szCs w:val="20"/>
          <w:lang w:val="sl-SI"/>
        </w:rPr>
        <w:t xml:space="preserve"> km, da j</w:t>
      </w:r>
      <w:r w:rsidR="005E4D5A">
        <w:rPr>
          <w:rFonts w:cs="Arial"/>
          <w:b w:val="0"/>
          <w:szCs w:val="20"/>
          <w:lang w:val="sl-SI"/>
        </w:rPr>
        <w:t>e</w:t>
      </w:r>
      <w:r>
        <w:rPr>
          <w:rFonts w:cs="Arial"/>
          <w:b w:val="0"/>
          <w:szCs w:val="20"/>
          <w:lang w:val="sl-SI"/>
        </w:rPr>
        <w:t xml:space="preserve"> razdalja od </w:t>
      </w:r>
      <w:r w:rsidR="005E4D5A">
        <w:rPr>
          <w:rFonts w:cs="Arial"/>
          <w:b w:val="0"/>
          <w:szCs w:val="20"/>
          <w:lang w:val="sl-SI"/>
        </w:rPr>
        <w:t>k</w:t>
      </w:r>
      <w:r>
        <w:rPr>
          <w:rFonts w:cs="Arial"/>
          <w:b w:val="0"/>
          <w:szCs w:val="20"/>
          <w:lang w:val="sl-SI"/>
        </w:rPr>
        <w:t xml:space="preserve">raja od koder se dejansko vozi na delo do delovnega mesta </w:t>
      </w:r>
      <w:r w:rsidR="00EB5D62">
        <w:rPr>
          <w:rFonts w:cs="Arial"/>
          <w:b w:val="0"/>
          <w:szCs w:val="20"/>
          <w:lang w:val="sl-SI"/>
        </w:rPr>
        <w:t>█</w:t>
      </w:r>
      <w:r>
        <w:rPr>
          <w:rFonts w:cs="Arial"/>
          <w:b w:val="0"/>
          <w:szCs w:val="20"/>
          <w:lang w:val="sl-SI"/>
        </w:rPr>
        <w:t xml:space="preserve"> km in da je vrsta javnega prevoza, ki ga uporablja »avtobus, LPP«, cena enosmerne vozovnice je 6,30 eur in mesečne vozovnice 226,80 eur. </w:t>
      </w:r>
      <w:r w:rsidR="0018176D">
        <w:rPr>
          <w:rFonts w:cs="Arial"/>
          <w:b w:val="0"/>
          <w:szCs w:val="20"/>
          <w:lang w:val="sl-SI"/>
        </w:rPr>
        <w:t xml:space="preserve">V izjavi </w:t>
      </w:r>
      <w:r w:rsidR="002209D8">
        <w:rPr>
          <w:rFonts w:cs="Arial"/>
          <w:b w:val="0"/>
          <w:szCs w:val="20"/>
          <w:lang w:val="sl-SI"/>
        </w:rPr>
        <w:t>ni</w:t>
      </w:r>
      <w:r w:rsidR="005D5688">
        <w:rPr>
          <w:rFonts w:cs="Arial"/>
          <w:b w:val="0"/>
          <w:szCs w:val="20"/>
          <w:lang w:val="sl-SI"/>
        </w:rPr>
        <w:t>sta</w:t>
      </w:r>
      <w:r w:rsidR="002209D8">
        <w:rPr>
          <w:rFonts w:cs="Arial"/>
          <w:b w:val="0"/>
          <w:szCs w:val="20"/>
          <w:lang w:val="sl-SI"/>
        </w:rPr>
        <w:t xml:space="preserve"> naved</w:t>
      </w:r>
      <w:r w:rsidR="005D5688">
        <w:rPr>
          <w:rFonts w:cs="Arial"/>
          <w:b w:val="0"/>
          <w:szCs w:val="20"/>
          <w:lang w:val="sl-SI"/>
        </w:rPr>
        <w:t>ena</w:t>
      </w:r>
      <w:r w:rsidR="002209D8">
        <w:rPr>
          <w:rFonts w:cs="Arial"/>
          <w:b w:val="0"/>
          <w:szCs w:val="20"/>
          <w:lang w:val="sl-SI"/>
        </w:rPr>
        <w:t xml:space="preserve"> vrst</w:t>
      </w:r>
      <w:r w:rsidR="005D5688">
        <w:rPr>
          <w:rFonts w:cs="Arial"/>
          <w:b w:val="0"/>
          <w:szCs w:val="20"/>
          <w:lang w:val="sl-SI"/>
        </w:rPr>
        <w:t>a (avtobus, železnica, mestni potniški promet)</w:t>
      </w:r>
      <w:r w:rsidR="002209D8">
        <w:rPr>
          <w:rFonts w:cs="Arial"/>
          <w:b w:val="0"/>
          <w:szCs w:val="20"/>
          <w:lang w:val="sl-SI"/>
        </w:rPr>
        <w:t xml:space="preserve"> in cen</w:t>
      </w:r>
      <w:r w:rsidR="005D5688">
        <w:rPr>
          <w:rFonts w:cs="Arial"/>
          <w:b w:val="0"/>
          <w:szCs w:val="20"/>
          <w:lang w:val="sl-SI"/>
        </w:rPr>
        <w:t>a</w:t>
      </w:r>
      <w:r w:rsidR="002209D8">
        <w:rPr>
          <w:rFonts w:cs="Arial"/>
          <w:b w:val="0"/>
          <w:szCs w:val="20"/>
          <w:lang w:val="sl-SI"/>
        </w:rPr>
        <w:t xml:space="preserve"> javnega prevoza</w:t>
      </w:r>
      <w:r w:rsidR="0018176D">
        <w:rPr>
          <w:rFonts w:cs="Arial"/>
          <w:b w:val="0"/>
          <w:szCs w:val="20"/>
          <w:lang w:val="sl-SI"/>
        </w:rPr>
        <w:t>.</w:t>
      </w:r>
    </w:p>
    <w:p w14:paraId="413419CE" w14:textId="77777777" w:rsidR="009058A2" w:rsidRPr="002557E3" w:rsidRDefault="009058A2" w:rsidP="000C77DE">
      <w:pPr>
        <w:pStyle w:val="ZADEVA"/>
        <w:tabs>
          <w:tab w:val="clear" w:pos="1701"/>
          <w:tab w:val="left" w:pos="0"/>
        </w:tabs>
        <w:spacing w:line="240" w:lineRule="auto"/>
        <w:ind w:left="0" w:firstLine="0"/>
        <w:jc w:val="both"/>
        <w:rPr>
          <w:rFonts w:cs="Arial"/>
          <w:b w:val="0"/>
          <w:szCs w:val="20"/>
          <w:u w:val="single"/>
          <w:lang w:val="sl-SI"/>
        </w:rPr>
      </w:pPr>
    </w:p>
    <w:p w14:paraId="06CEC5F6" w14:textId="77777777" w:rsidR="00571B3F" w:rsidRPr="002557E3" w:rsidRDefault="00571B3F" w:rsidP="000C77DE">
      <w:pPr>
        <w:pStyle w:val="ZADEVA"/>
        <w:tabs>
          <w:tab w:val="clear" w:pos="1701"/>
          <w:tab w:val="left" w:pos="0"/>
        </w:tabs>
        <w:spacing w:line="240" w:lineRule="auto"/>
        <w:ind w:left="0" w:firstLine="0"/>
        <w:jc w:val="both"/>
        <w:rPr>
          <w:rFonts w:cs="Arial"/>
          <w:b w:val="0"/>
          <w:i/>
          <w:iCs/>
          <w:szCs w:val="20"/>
          <w:u w:val="single"/>
          <w:lang w:val="sl-SI"/>
        </w:rPr>
      </w:pPr>
      <w:r w:rsidRPr="002557E3">
        <w:rPr>
          <w:rFonts w:cs="Arial"/>
          <w:b w:val="0"/>
          <w:i/>
          <w:iCs/>
          <w:szCs w:val="20"/>
          <w:u w:val="single"/>
          <w:lang w:val="sl-SI"/>
        </w:rPr>
        <w:t>Pojasnilo Stanovanjskega sklada RS:</w:t>
      </w:r>
    </w:p>
    <w:p w14:paraId="458D24D7" w14:textId="752104DC" w:rsidR="007B303C" w:rsidRDefault="00571B3F" w:rsidP="000C77DE">
      <w:pPr>
        <w:pStyle w:val="ZADEVA"/>
        <w:tabs>
          <w:tab w:val="clear" w:pos="1701"/>
          <w:tab w:val="left" w:pos="0"/>
        </w:tabs>
        <w:spacing w:line="240" w:lineRule="auto"/>
        <w:ind w:left="0" w:firstLine="0"/>
        <w:jc w:val="both"/>
        <w:rPr>
          <w:rFonts w:cs="Arial"/>
          <w:b w:val="0"/>
          <w:i/>
          <w:iCs/>
          <w:szCs w:val="20"/>
          <w:lang w:val="sl-SI"/>
        </w:rPr>
      </w:pPr>
      <w:bookmarkStart w:id="10" w:name="_Hlk45627260"/>
      <w:r w:rsidRPr="005B2D3E">
        <w:rPr>
          <w:rFonts w:cs="Arial"/>
          <w:b w:val="0"/>
          <w:i/>
          <w:iCs/>
          <w:szCs w:val="20"/>
          <w:lang w:val="sl-SI"/>
        </w:rPr>
        <w:t>Točnost podatkov na izjavi z dne 1. 9. 2017, zapisanih podatkov o vrsti prevoza, ceni prevoza in razdalja</w:t>
      </w:r>
      <w:r w:rsidR="00CB0EA5" w:rsidRPr="005B2D3E">
        <w:rPr>
          <w:rFonts w:cs="Arial"/>
          <w:b w:val="0"/>
          <w:i/>
          <w:iCs/>
          <w:szCs w:val="20"/>
          <w:lang w:val="sl-SI"/>
        </w:rPr>
        <w:t>mi</w:t>
      </w:r>
      <w:r w:rsidRPr="005B2D3E">
        <w:rPr>
          <w:rFonts w:cs="Arial"/>
          <w:b w:val="0"/>
          <w:i/>
          <w:iCs/>
          <w:szCs w:val="20"/>
          <w:lang w:val="sl-SI"/>
        </w:rPr>
        <w:t xml:space="preserve"> </w:t>
      </w:r>
      <w:r w:rsidR="00CB0EA5" w:rsidRPr="005B2D3E">
        <w:rPr>
          <w:rFonts w:cs="Arial"/>
          <w:b w:val="0"/>
          <w:i/>
          <w:iCs/>
          <w:szCs w:val="20"/>
          <w:lang w:val="sl-SI"/>
        </w:rPr>
        <w:t>niso</w:t>
      </w:r>
      <w:r w:rsidRPr="005B2D3E">
        <w:rPr>
          <w:rFonts w:cs="Arial"/>
          <w:b w:val="0"/>
          <w:i/>
          <w:iCs/>
          <w:szCs w:val="20"/>
          <w:lang w:val="sl-SI"/>
        </w:rPr>
        <w:t xml:space="preserve"> preverjali, saj zaposl</w:t>
      </w:r>
      <w:r w:rsidR="00CB0EA5" w:rsidRPr="005B2D3E">
        <w:rPr>
          <w:rFonts w:cs="Arial"/>
          <w:b w:val="0"/>
          <w:i/>
          <w:iCs/>
          <w:szCs w:val="20"/>
          <w:lang w:val="sl-SI"/>
        </w:rPr>
        <w:t>e</w:t>
      </w:r>
      <w:r w:rsidRPr="005B2D3E">
        <w:rPr>
          <w:rFonts w:cs="Arial"/>
          <w:b w:val="0"/>
          <w:i/>
          <w:iCs/>
          <w:szCs w:val="20"/>
          <w:lang w:val="sl-SI"/>
        </w:rPr>
        <w:t>n</w:t>
      </w:r>
      <w:r w:rsidR="005B2D3E" w:rsidRPr="005B2D3E">
        <w:rPr>
          <w:rFonts w:cs="Arial"/>
          <w:b w:val="0"/>
          <w:i/>
          <w:iCs/>
          <w:szCs w:val="20"/>
          <w:lang w:val="sl-SI"/>
        </w:rPr>
        <w:t>a</w:t>
      </w:r>
      <w:r w:rsidRPr="005B2D3E">
        <w:rPr>
          <w:rFonts w:cs="Arial"/>
          <w:b w:val="0"/>
          <w:i/>
          <w:iCs/>
          <w:szCs w:val="20"/>
          <w:lang w:val="sl-SI"/>
        </w:rPr>
        <w:t xml:space="preserve"> s</w:t>
      </w:r>
      <w:r w:rsidR="00CB0EA5" w:rsidRPr="005B2D3E">
        <w:rPr>
          <w:rFonts w:cs="Arial"/>
          <w:b w:val="0"/>
          <w:i/>
          <w:iCs/>
          <w:szCs w:val="20"/>
          <w:lang w:val="sl-SI"/>
        </w:rPr>
        <w:t xml:space="preserve"> </w:t>
      </w:r>
      <w:r w:rsidRPr="005B2D3E">
        <w:rPr>
          <w:rFonts w:cs="Arial"/>
          <w:b w:val="0"/>
          <w:i/>
          <w:iCs/>
          <w:szCs w:val="20"/>
          <w:lang w:val="sl-SI"/>
        </w:rPr>
        <w:t>podpisom na izjavi ja</w:t>
      </w:r>
      <w:r w:rsidR="00CB0EA5" w:rsidRPr="005B2D3E">
        <w:rPr>
          <w:rFonts w:cs="Arial"/>
          <w:b w:val="0"/>
          <w:i/>
          <w:iCs/>
          <w:szCs w:val="20"/>
          <w:lang w:val="sl-SI"/>
        </w:rPr>
        <w:t>mči za resni</w:t>
      </w:r>
      <w:r w:rsidR="005B2D3E" w:rsidRPr="005B2D3E">
        <w:rPr>
          <w:rFonts w:cs="Arial"/>
          <w:b w:val="0"/>
          <w:i/>
          <w:iCs/>
          <w:szCs w:val="20"/>
          <w:lang w:val="sl-SI"/>
        </w:rPr>
        <w:t>č</w:t>
      </w:r>
      <w:r w:rsidR="00CB0EA5" w:rsidRPr="005B2D3E">
        <w:rPr>
          <w:rFonts w:cs="Arial"/>
          <w:b w:val="0"/>
          <w:i/>
          <w:iCs/>
          <w:szCs w:val="20"/>
          <w:lang w:val="sl-SI"/>
        </w:rPr>
        <w:t>nost podatkov</w:t>
      </w:r>
      <w:r w:rsidR="005B2D3E" w:rsidRPr="005B2D3E">
        <w:rPr>
          <w:rFonts w:cs="Arial"/>
          <w:b w:val="0"/>
          <w:i/>
          <w:iCs/>
          <w:szCs w:val="20"/>
          <w:lang w:val="sl-SI"/>
        </w:rPr>
        <w:t>, zaposlena pa jih je o morebitnih spremembah dolžna opozoriti. Ker jih zaposlena o spremembi naslova bivanja ni opozorila, saj do spremembe ni prišlo, preverjanje ni bilo izvedeno.</w:t>
      </w:r>
      <w:r w:rsidR="005B2D3E">
        <w:rPr>
          <w:rFonts w:cs="Arial"/>
          <w:b w:val="0"/>
          <w:i/>
          <w:iCs/>
          <w:szCs w:val="20"/>
          <w:lang w:val="sl-SI"/>
        </w:rPr>
        <w:t xml:space="preserve"> Cene in vrsta prevoza v tistem času niso bile razvidne in internetnih straneh, potrdilo o ceni se je lahko dobilo samo na avtobusnih oziroma železniških postajah, proti plačilu. </w:t>
      </w:r>
      <w:r w:rsidR="008B2E69">
        <w:rPr>
          <w:rFonts w:cs="Arial"/>
          <w:b w:val="0"/>
          <w:i/>
          <w:iCs/>
          <w:szCs w:val="20"/>
          <w:lang w:val="sl-SI"/>
        </w:rPr>
        <w:t xml:space="preserve">Javni uslužbenki je prevoz na delo in z dela obračunan v višini mesečne vozovnice za avtobusni prevoz na relaciji </w:t>
      </w:r>
      <w:r w:rsidR="00A74608">
        <w:rPr>
          <w:rFonts w:cs="Arial"/>
          <w:b w:val="0"/>
          <w:i/>
          <w:iCs/>
          <w:szCs w:val="20"/>
          <w:lang w:val="sl-SI"/>
        </w:rPr>
        <w:t>█</w:t>
      </w:r>
      <w:r w:rsidR="008B2E69">
        <w:rPr>
          <w:rFonts w:cs="Arial"/>
          <w:b w:val="0"/>
          <w:i/>
          <w:iCs/>
          <w:szCs w:val="20"/>
          <w:lang w:val="sl-SI"/>
        </w:rPr>
        <w:t xml:space="preserve"> – AP Ljubljana, saj vlak po vozem redu iz </w:t>
      </w:r>
      <w:r w:rsidR="00A74608">
        <w:rPr>
          <w:rFonts w:cs="Arial"/>
          <w:b w:val="0"/>
          <w:i/>
          <w:iCs/>
          <w:szCs w:val="20"/>
          <w:lang w:val="sl-SI"/>
        </w:rPr>
        <w:t>█</w:t>
      </w:r>
      <w:r w:rsidR="008B2E69">
        <w:rPr>
          <w:rFonts w:cs="Arial"/>
          <w:b w:val="0"/>
          <w:i/>
          <w:iCs/>
          <w:szCs w:val="20"/>
          <w:lang w:val="sl-SI"/>
        </w:rPr>
        <w:t xml:space="preserve">odpelje ob 5.51 uri, prvi avtobus, ki vozi na relaciji </w:t>
      </w:r>
      <w:r w:rsidR="00A74608">
        <w:rPr>
          <w:rFonts w:cs="Arial"/>
          <w:b w:val="0"/>
          <w:i/>
          <w:iCs/>
          <w:szCs w:val="20"/>
          <w:lang w:val="sl-SI"/>
        </w:rPr>
        <w:t>█</w:t>
      </w:r>
      <w:r w:rsidR="008B2E69">
        <w:rPr>
          <w:rFonts w:cs="Arial"/>
          <w:b w:val="0"/>
          <w:i/>
          <w:iCs/>
          <w:szCs w:val="20"/>
          <w:lang w:val="sl-SI"/>
        </w:rPr>
        <w:t xml:space="preserve">, pa v </w:t>
      </w:r>
      <w:r w:rsidR="00A74608">
        <w:rPr>
          <w:rFonts w:cs="Arial"/>
          <w:b w:val="0"/>
          <w:i/>
          <w:iCs/>
          <w:szCs w:val="20"/>
          <w:lang w:val="sl-SI"/>
        </w:rPr>
        <w:t>█</w:t>
      </w:r>
      <w:r w:rsidR="008B2E69">
        <w:rPr>
          <w:rFonts w:cs="Arial"/>
          <w:b w:val="0"/>
          <w:i/>
          <w:iCs/>
          <w:szCs w:val="20"/>
          <w:lang w:val="sl-SI"/>
        </w:rPr>
        <w:t>pripelje ob 6.00 uri, tako, da javna uslužbenka zamud</w:t>
      </w:r>
      <w:r w:rsidR="008C0EE8">
        <w:rPr>
          <w:rFonts w:cs="Arial"/>
          <w:b w:val="0"/>
          <w:i/>
          <w:iCs/>
          <w:szCs w:val="20"/>
          <w:lang w:val="sl-SI"/>
        </w:rPr>
        <w:t>i</w:t>
      </w:r>
      <w:r w:rsidR="008B2E69">
        <w:rPr>
          <w:rFonts w:cs="Arial"/>
          <w:b w:val="0"/>
          <w:i/>
          <w:iCs/>
          <w:szCs w:val="20"/>
          <w:lang w:val="sl-SI"/>
        </w:rPr>
        <w:t xml:space="preserve"> vlak ob 6.00 ur</w:t>
      </w:r>
      <w:r w:rsidR="008C0EE8">
        <w:rPr>
          <w:rFonts w:cs="Arial"/>
          <w:b w:val="0"/>
          <w:i/>
          <w:iCs/>
          <w:szCs w:val="20"/>
          <w:lang w:val="sl-SI"/>
        </w:rPr>
        <w:t>i</w:t>
      </w:r>
      <w:r w:rsidR="008B2E69">
        <w:rPr>
          <w:rFonts w:cs="Arial"/>
          <w:b w:val="0"/>
          <w:i/>
          <w:iCs/>
          <w:szCs w:val="20"/>
          <w:lang w:val="sl-SI"/>
        </w:rPr>
        <w:t>. Na naslednji vlak bi morala nato čakati eno uro in bi v službo prišla po zahtev</w:t>
      </w:r>
      <w:r w:rsidR="008C0EE8">
        <w:rPr>
          <w:rFonts w:cs="Arial"/>
          <w:b w:val="0"/>
          <w:i/>
          <w:iCs/>
          <w:szCs w:val="20"/>
          <w:lang w:val="sl-SI"/>
        </w:rPr>
        <w:t xml:space="preserve">ani </w:t>
      </w:r>
      <w:r w:rsidR="008B2E69">
        <w:rPr>
          <w:rFonts w:cs="Arial"/>
          <w:b w:val="0"/>
          <w:i/>
          <w:iCs/>
          <w:szCs w:val="20"/>
          <w:lang w:val="sl-SI"/>
        </w:rPr>
        <w:t>obvezni prisotnosti na d</w:t>
      </w:r>
      <w:r w:rsidR="008C0EE8">
        <w:rPr>
          <w:rFonts w:cs="Arial"/>
          <w:b w:val="0"/>
          <w:i/>
          <w:iCs/>
          <w:szCs w:val="20"/>
          <w:lang w:val="sl-SI"/>
        </w:rPr>
        <w:t>e</w:t>
      </w:r>
      <w:r w:rsidR="008B2E69">
        <w:rPr>
          <w:rFonts w:cs="Arial"/>
          <w:b w:val="0"/>
          <w:i/>
          <w:iCs/>
          <w:szCs w:val="20"/>
          <w:lang w:val="sl-SI"/>
        </w:rPr>
        <w:t>lovnem mestu</w:t>
      </w:r>
      <w:r w:rsidR="008C0EE8">
        <w:rPr>
          <w:rFonts w:cs="Arial"/>
          <w:b w:val="0"/>
          <w:i/>
          <w:iCs/>
          <w:szCs w:val="20"/>
          <w:lang w:val="sl-SI"/>
        </w:rPr>
        <w:t>. Obračun za mestni avtobusni prevoz (LPP)</w:t>
      </w:r>
      <w:r w:rsidR="008B2E69">
        <w:rPr>
          <w:rFonts w:cs="Arial"/>
          <w:b w:val="0"/>
          <w:i/>
          <w:iCs/>
          <w:szCs w:val="20"/>
          <w:lang w:val="sl-SI"/>
        </w:rPr>
        <w:t xml:space="preserve"> </w:t>
      </w:r>
      <w:r w:rsidR="008C0EE8">
        <w:rPr>
          <w:rFonts w:cs="Arial"/>
          <w:b w:val="0"/>
          <w:i/>
          <w:iCs/>
          <w:szCs w:val="20"/>
          <w:lang w:val="sl-SI"/>
        </w:rPr>
        <w:t xml:space="preserve">je bil narejen na podlagi prvega odstavka 5. člena Aneksa h Kolektivni pogodbi za negospodarske dejavnosti v Republiki Sloveniji (Ur. l. RS, št. 40/2012), ki določa, da pripada povračilo stroškov prevoza na delo in z dela javnemu uslužbencu glede na razdaljo od kraja bivališča do delovnega mesta, če ta razdalja znaša več kot dva </w:t>
      </w:r>
      <w:r w:rsidR="004F3A40">
        <w:rPr>
          <w:rFonts w:cs="Arial"/>
          <w:b w:val="0"/>
          <w:i/>
          <w:iCs/>
          <w:szCs w:val="20"/>
          <w:lang w:val="sl-SI"/>
        </w:rPr>
        <w:t>km</w:t>
      </w:r>
      <w:r w:rsidR="008C0EE8">
        <w:rPr>
          <w:rFonts w:cs="Arial"/>
          <w:b w:val="0"/>
          <w:i/>
          <w:iCs/>
          <w:szCs w:val="20"/>
          <w:lang w:val="sl-SI"/>
        </w:rPr>
        <w:t xml:space="preserve">. Aneks ne določa, da mora biti razdalja posameznega dela poti daljša od dveh </w:t>
      </w:r>
      <w:r w:rsidR="007C49B9">
        <w:rPr>
          <w:rFonts w:cs="Arial"/>
          <w:b w:val="0"/>
          <w:i/>
          <w:iCs/>
          <w:szCs w:val="20"/>
          <w:lang w:val="sl-SI"/>
        </w:rPr>
        <w:t>km</w:t>
      </w:r>
      <w:r w:rsidR="008C0EE8">
        <w:rPr>
          <w:rFonts w:cs="Arial"/>
          <w:b w:val="0"/>
          <w:i/>
          <w:iCs/>
          <w:szCs w:val="20"/>
          <w:lang w:val="sl-SI"/>
        </w:rPr>
        <w:t>, ampak govori o celotni poti na delo in o celotni poti z dela (od kraja bivališča do delovnega mesta in z delovnega mesta do kraja bivališča). Prej navedeno izhaja tudi iz sodbe Višjega delovnega in socialnega sodišča št. X Pd 549/2014 z dne 19. 6. 2016.</w:t>
      </w:r>
    </w:p>
    <w:bookmarkEnd w:id="10"/>
    <w:p w14:paraId="52CB27F7" w14:textId="77777777" w:rsidR="005B2D3E" w:rsidRPr="005B2D3E" w:rsidRDefault="005B2D3E" w:rsidP="000C77DE">
      <w:pPr>
        <w:pStyle w:val="ZADEVA"/>
        <w:tabs>
          <w:tab w:val="clear" w:pos="1701"/>
          <w:tab w:val="left" w:pos="0"/>
        </w:tabs>
        <w:spacing w:line="240" w:lineRule="auto"/>
        <w:ind w:left="0" w:firstLine="0"/>
        <w:jc w:val="both"/>
        <w:rPr>
          <w:rFonts w:cs="Arial"/>
          <w:b w:val="0"/>
          <w:i/>
          <w:iCs/>
          <w:szCs w:val="20"/>
          <w:lang w:val="sl-SI"/>
        </w:rPr>
      </w:pPr>
    </w:p>
    <w:p w14:paraId="56C92318" w14:textId="77777777" w:rsidR="006F5B8D" w:rsidRPr="002557E3" w:rsidRDefault="006478B3" w:rsidP="000C77DE">
      <w:pPr>
        <w:pStyle w:val="ZADEVA"/>
        <w:tabs>
          <w:tab w:val="clear" w:pos="1701"/>
          <w:tab w:val="left" w:pos="0"/>
        </w:tabs>
        <w:spacing w:line="240" w:lineRule="auto"/>
        <w:ind w:left="0" w:firstLine="0"/>
        <w:jc w:val="both"/>
        <w:outlineLvl w:val="2"/>
        <w:rPr>
          <w:rFonts w:cs="Arial"/>
          <w:bCs/>
          <w:szCs w:val="20"/>
          <w:lang w:val="sl-SI"/>
        </w:rPr>
      </w:pPr>
      <w:bookmarkStart w:id="11" w:name="_Toc33425629"/>
      <w:r w:rsidRPr="002557E3">
        <w:rPr>
          <w:bCs/>
          <w:lang w:val="sl-SI"/>
        </w:rPr>
        <w:t xml:space="preserve">2. </w:t>
      </w:r>
      <w:r w:rsidR="00C36C3D" w:rsidRPr="002557E3">
        <w:rPr>
          <w:bCs/>
          <w:lang w:val="sl-SI"/>
        </w:rPr>
        <w:t>3</w:t>
      </w:r>
      <w:r w:rsidRPr="002557E3">
        <w:rPr>
          <w:bCs/>
          <w:lang w:val="sl-SI"/>
        </w:rPr>
        <w:t xml:space="preserve">. </w:t>
      </w:r>
      <w:r w:rsidR="006F5B8D" w:rsidRPr="002557E3">
        <w:rPr>
          <w:bCs/>
          <w:lang w:val="sl-SI"/>
        </w:rPr>
        <w:t>Plačilne liste</w:t>
      </w:r>
      <w:bookmarkEnd w:id="11"/>
    </w:p>
    <w:p w14:paraId="7D542CED" w14:textId="77777777" w:rsidR="006F5B8D" w:rsidRDefault="006F5B8D" w:rsidP="000C77DE">
      <w:pPr>
        <w:pStyle w:val="ZADEVA"/>
        <w:tabs>
          <w:tab w:val="clear" w:pos="1701"/>
          <w:tab w:val="left" w:pos="0"/>
        </w:tabs>
        <w:spacing w:line="240" w:lineRule="auto"/>
        <w:ind w:left="0" w:firstLine="0"/>
        <w:jc w:val="both"/>
        <w:outlineLvl w:val="2"/>
        <w:rPr>
          <w:rFonts w:cs="Arial"/>
          <w:b w:val="0"/>
          <w:szCs w:val="20"/>
          <w:lang w:val="sl-SI"/>
        </w:rPr>
      </w:pPr>
    </w:p>
    <w:p w14:paraId="214C7ECE" w14:textId="77777777" w:rsidR="006F5B8D" w:rsidRDefault="006F5B8D" w:rsidP="000C77DE">
      <w:pPr>
        <w:spacing w:line="240" w:lineRule="auto"/>
        <w:jc w:val="both"/>
      </w:pPr>
      <w:r w:rsidRPr="00FD5C32">
        <w:t>Iz plačilni</w:t>
      </w:r>
      <w:r w:rsidR="00354893">
        <w:t>h</w:t>
      </w:r>
      <w:r w:rsidRPr="00FD5C32">
        <w:t xml:space="preserve"> list</w:t>
      </w:r>
      <w:r w:rsidR="00EA6EE8">
        <w:t xml:space="preserve"> </w:t>
      </w:r>
      <w:r w:rsidR="0025703D">
        <w:t>let</w:t>
      </w:r>
      <w:r w:rsidR="008E3ED3">
        <w:t>o</w:t>
      </w:r>
      <w:r w:rsidR="0025703D">
        <w:t xml:space="preserve"> 2019</w:t>
      </w:r>
      <w:r w:rsidRPr="00FD5C32">
        <w:t xml:space="preserve"> je razvidno, da je </w:t>
      </w:r>
      <w:r w:rsidR="00FD5C32" w:rsidRPr="00FD5C32">
        <w:t>pri plačah za</w:t>
      </w:r>
      <w:r w:rsidRPr="00FD5C32">
        <w:t xml:space="preserve"> posamez</w:t>
      </w:r>
      <w:r w:rsidR="00FD5C32" w:rsidRPr="00FD5C32">
        <w:t>ne</w:t>
      </w:r>
      <w:r w:rsidRPr="00FD5C32">
        <w:t xml:space="preserve"> mesec</w:t>
      </w:r>
      <w:r w:rsidR="00FD5C32" w:rsidRPr="00FD5C32">
        <w:t>e</w:t>
      </w:r>
      <w:r w:rsidRPr="00FD5C32">
        <w:t xml:space="preserve"> prejela</w:t>
      </w:r>
      <w:r w:rsidR="005B2D3E">
        <w:t xml:space="preserve"> naslednje</w:t>
      </w:r>
      <w:r w:rsidRPr="00FD5C32">
        <w:t xml:space="preserve"> povračilo prevoza na delo in z dela:</w:t>
      </w:r>
    </w:p>
    <w:p w14:paraId="0EA95E4F" w14:textId="77777777" w:rsidR="009528EB" w:rsidRDefault="009528EB" w:rsidP="000C77DE">
      <w:pPr>
        <w:pStyle w:val="ZADEVA"/>
        <w:tabs>
          <w:tab w:val="clear" w:pos="1701"/>
          <w:tab w:val="left" w:pos="0"/>
        </w:tabs>
        <w:spacing w:line="240" w:lineRule="auto"/>
        <w:ind w:left="0" w:firstLine="0"/>
        <w:jc w:val="both"/>
        <w:outlineLvl w:val="2"/>
        <w:rPr>
          <w:b w:val="0"/>
          <w:lang w:val="sl-SI"/>
        </w:rPr>
      </w:pPr>
    </w:p>
    <w:tbl>
      <w:tblPr>
        <w:tblStyle w:val="Tabelamrea"/>
        <w:tblW w:w="0" w:type="auto"/>
        <w:tblLook w:val="04A0" w:firstRow="1" w:lastRow="0" w:firstColumn="1" w:lastColumn="0" w:noHBand="0" w:noVBand="1"/>
      </w:tblPr>
      <w:tblGrid>
        <w:gridCol w:w="999"/>
        <w:gridCol w:w="952"/>
        <w:gridCol w:w="1559"/>
        <w:gridCol w:w="1843"/>
      </w:tblGrid>
      <w:tr w:rsidR="00814BFF" w:rsidRPr="00EA1CE4" w14:paraId="4A2C945C" w14:textId="77777777" w:rsidTr="00483D01">
        <w:tc>
          <w:tcPr>
            <w:tcW w:w="999" w:type="dxa"/>
          </w:tcPr>
          <w:p w14:paraId="1293BC64" w14:textId="77777777" w:rsidR="00814BFF" w:rsidRPr="00EA1CE4" w:rsidRDefault="00814BFF" w:rsidP="000C77DE">
            <w:pPr>
              <w:spacing w:line="240" w:lineRule="auto"/>
              <w:rPr>
                <w:sz w:val="16"/>
                <w:szCs w:val="16"/>
              </w:rPr>
            </w:pPr>
            <w:bookmarkStart w:id="12" w:name="_Hlk45530481"/>
            <w:r w:rsidRPr="00EA1CE4">
              <w:rPr>
                <w:sz w:val="16"/>
                <w:szCs w:val="16"/>
              </w:rPr>
              <w:lastRenderedPageBreak/>
              <w:t>Mesec</w:t>
            </w:r>
          </w:p>
        </w:tc>
        <w:tc>
          <w:tcPr>
            <w:tcW w:w="952" w:type="dxa"/>
          </w:tcPr>
          <w:p w14:paraId="48AF0AF0" w14:textId="77777777" w:rsidR="00814BFF" w:rsidRPr="00EA1CE4" w:rsidRDefault="00814BFF" w:rsidP="000C77DE">
            <w:pPr>
              <w:spacing w:line="240" w:lineRule="auto"/>
              <w:rPr>
                <w:sz w:val="16"/>
                <w:szCs w:val="16"/>
              </w:rPr>
            </w:pPr>
            <w:r w:rsidRPr="00EA1CE4">
              <w:rPr>
                <w:sz w:val="16"/>
                <w:szCs w:val="16"/>
              </w:rPr>
              <w:t>Število dni</w:t>
            </w:r>
          </w:p>
        </w:tc>
        <w:tc>
          <w:tcPr>
            <w:tcW w:w="1559" w:type="dxa"/>
          </w:tcPr>
          <w:p w14:paraId="7E438561" w14:textId="77777777" w:rsidR="00814BFF" w:rsidRPr="00EA1CE4" w:rsidRDefault="00814BFF" w:rsidP="000C77DE">
            <w:pPr>
              <w:spacing w:line="240" w:lineRule="auto"/>
              <w:rPr>
                <w:sz w:val="16"/>
                <w:szCs w:val="16"/>
              </w:rPr>
            </w:pPr>
            <w:r w:rsidRPr="00EA1CE4">
              <w:rPr>
                <w:sz w:val="16"/>
                <w:szCs w:val="16"/>
              </w:rPr>
              <w:t xml:space="preserve">Znesek povračila </w:t>
            </w:r>
          </w:p>
          <w:p w14:paraId="7F60E587" w14:textId="77777777" w:rsidR="00814BFF" w:rsidRPr="00EA1CE4" w:rsidRDefault="00814BFF" w:rsidP="000C77DE">
            <w:pPr>
              <w:spacing w:line="240" w:lineRule="auto"/>
              <w:rPr>
                <w:sz w:val="16"/>
                <w:szCs w:val="16"/>
              </w:rPr>
            </w:pPr>
            <w:r w:rsidRPr="00EA1CE4">
              <w:rPr>
                <w:sz w:val="16"/>
                <w:szCs w:val="16"/>
              </w:rPr>
              <w:t>v eur</w:t>
            </w:r>
          </w:p>
        </w:tc>
        <w:tc>
          <w:tcPr>
            <w:tcW w:w="1843" w:type="dxa"/>
          </w:tcPr>
          <w:p w14:paraId="43525FA8" w14:textId="77777777" w:rsidR="00814BFF" w:rsidRPr="00EA1CE4" w:rsidRDefault="00814BFF" w:rsidP="000C77DE">
            <w:pPr>
              <w:spacing w:line="240" w:lineRule="auto"/>
              <w:rPr>
                <w:sz w:val="16"/>
                <w:szCs w:val="16"/>
              </w:rPr>
            </w:pPr>
            <w:r w:rsidRPr="00EA1CE4">
              <w:rPr>
                <w:sz w:val="16"/>
                <w:szCs w:val="16"/>
              </w:rPr>
              <w:t>Vrsta prevoza</w:t>
            </w:r>
          </w:p>
        </w:tc>
      </w:tr>
      <w:tr w:rsidR="00814BFF" w:rsidRPr="00EA1CE4" w14:paraId="2A55F36F" w14:textId="77777777" w:rsidTr="00483D01">
        <w:tc>
          <w:tcPr>
            <w:tcW w:w="999" w:type="dxa"/>
          </w:tcPr>
          <w:p w14:paraId="2B446F94" w14:textId="77777777" w:rsidR="00814BFF" w:rsidRPr="00EA1CE4" w:rsidRDefault="00814BFF" w:rsidP="000C77DE">
            <w:pPr>
              <w:spacing w:line="240" w:lineRule="auto"/>
              <w:rPr>
                <w:sz w:val="16"/>
                <w:szCs w:val="16"/>
              </w:rPr>
            </w:pPr>
            <w:r w:rsidRPr="00EA1CE4">
              <w:rPr>
                <w:sz w:val="16"/>
                <w:szCs w:val="16"/>
              </w:rPr>
              <w:t>Januar</w:t>
            </w:r>
          </w:p>
        </w:tc>
        <w:tc>
          <w:tcPr>
            <w:tcW w:w="952" w:type="dxa"/>
          </w:tcPr>
          <w:p w14:paraId="7B7958A7" w14:textId="77777777" w:rsidR="00814BFF" w:rsidRPr="00EA1CE4" w:rsidRDefault="00814BFF" w:rsidP="000C77DE">
            <w:pPr>
              <w:spacing w:line="240" w:lineRule="auto"/>
              <w:rPr>
                <w:rFonts w:cs="Arial"/>
                <w:sz w:val="18"/>
                <w:szCs w:val="18"/>
              </w:rPr>
            </w:pPr>
            <w:r w:rsidRPr="00EA1CE4">
              <w:rPr>
                <w:rFonts w:cs="Arial"/>
                <w:sz w:val="18"/>
                <w:szCs w:val="18"/>
              </w:rPr>
              <w:t>20 dni</w:t>
            </w:r>
          </w:p>
        </w:tc>
        <w:tc>
          <w:tcPr>
            <w:tcW w:w="1559" w:type="dxa"/>
          </w:tcPr>
          <w:p w14:paraId="794B0157"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4D7F5E6A" w14:textId="77777777" w:rsidR="00814BFF" w:rsidRPr="00EA1CE4" w:rsidRDefault="00814BFF" w:rsidP="000C77DE">
            <w:pPr>
              <w:spacing w:line="240" w:lineRule="auto"/>
              <w:rPr>
                <w:rFonts w:cs="Arial"/>
                <w:sz w:val="18"/>
                <w:szCs w:val="18"/>
              </w:rPr>
            </w:pPr>
            <w:r w:rsidRPr="00EA1CE4">
              <w:rPr>
                <w:sz w:val="16"/>
                <w:szCs w:val="16"/>
              </w:rPr>
              <w:t xml:space="preserve">mesečna vozovnica </w:t>
            </w:r>
          </w:p>
        </w:tc>
      </w:tr>
      <w:tr w:rsidR="00814BFF" w:rsidRPr="00EA1CE4" w14:paraId="0DA97425" w14:textId="77777777" w:rsidTr="00483D01">
        <w:tc>
          <w:tcPr>
            <w:tcW w:w="999" w:type="dxa"/>
          </w:tcPr>
          <w:p w14:paraId="3E68A485" w14:textId="77777777" w:rsidR="00814BFF" w:rsidRPr="00EA1CE4" w:rsidRDefault="00814BFF" w:rsidP="000C77DE">
            <w:pPr>
              <w:spacing w:line="240" w:lineRule="auto"/>
              <w:rPr>
                <w:sz w:val="16"/>
                <w:szCs w:val="16"/>
              </w:rPr>
            </w:pPr>
            <w:r w:rsidRPr="00EA1CE4">
              <w:rPr>
                <w:sz w:val="16"/>
                <w:szCs w:val="16"/>
              </w:rPr>
              <w:t>Februar</w:t>
            </w:r>
          </w:p>
        </w:tc>
        <w:tc>
          <w:tcPr>
            <w:tcW w:w="952" w:type="dxa"/>
          </w:tcPr>
          <w:p w14:paraId="4F7C48D3" w14:textId="77777777" w:rsidR="00814BFF" w:rsidRPr="00EA1CE4" w:rsidRDefault="00814BFF" w:rsidP="000C77DE">
            <w:pPr>
              <w:spacing w:line="240" w:lineRule="auto"/>
              <w:rPr>
                <w:rFonts w:cs="Arial"/>
                <w:sz w:val="18"/>
                <w:szCs w:val="18"/>
              </w:rPr>
            </w:pPr>
            <w:r w:rsidRPr="00EA1CE4">
              <w:rPr>
                <w:rFonts w:cs="Arial"/>
                <w:sz w:val="18"/>
                <w:szCs w:val="18"/>
              </w:rPr>
              <w:t>16 dni</w:t>
            </w:r>
          </w:p>
        </w:tc>
        <w:tc>
          <w:tcPr>
            <w:tcW w:w="1559" w:type="dxa"/>
          </w:tcPr>
          <w:p w14:paraId="6E029D91"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7563B87C"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7C51FC03" w14:textId="77777777" w:rsidTr="00483D01">
        <w:tc>
          <w:tcPr>
            <w:tcW w:w="999" w:type="dxa"/>
          </w:tcPr>
          <w:p w14:paraId="38D97619" w14:textId="77777777" w:rsidR="00814BFF" w:rsidRPr="00EA1CE4" w:rsidRDefault="00814BFF" w:rsidP="000C77DE">
            <w:pPr>
              <w:spacing w:line="240" w:lineRule="auto"/>
              <w:rPr>
                <w:sz w:val="16"/>
                <w:szCs w:val="16"/>
              </w:rPr>
            </w:pPr>
            <w:r w:rsidRPr="00EA1CE4">
              <w:rPr>
                <w:sz w:val="16"/>
                <w:szCs w:val="16"/>
              </w:rPr>
              <w:t>Marec</w:t>
            </w:r>
          </w:p>
        </w:tc>
        <w:tc>
          <w:tcPr>
            <w:tcW w:w="952" w:type="dxa"/>
          </w:tcPr>
          <w:p w14:paraId="099481F0" w14:textId="77777777" w:rsidR="00814BFF" w:rsidRPr="00EA1CE4" w:rsidRDefault="00814BFF" w:rsidP="000C77DE">
            <w:pPr>
              <w:spacing w:line="240" w:lineRule="auto"/>
              <w:rPr>
                <w:rFonts w:cs="Arial"/>
                <w:sz w:val="18"/>
                <w:szCs w:val="18"/>
              </w:rPr>
            </w:pPr>
            <w:r w:rsidRPr="00EA1CE4">
              <w:rPr>
                <w:rFonts w:cs="Arial"/>
                <w:sz w:val="18"/>
                <w:szCs w:val="18"/>
              </w:rPr>
              <w:t>19 dni</w:t>
            </w:r>
          </w:p>
        </w:tc>
        <w:tc>
          <w:tcPr>
            <w:tcW w:w="1559" w:type="dxa"/>
          </w:tcPr>
          <w:p w14:paraId="21499A66"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1FB4F61A"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1703AD6D" w14:textId="77777777" w:rsidTr="00483D01">
        <w:tc>
          <w:tcPr>
            <w:tcW w:w="999" w:type="dxa"/>
          </w:tcPr>
          <w:p w14:paraId="703E049C" w14:textId="77777777" w:rsidR="00814BFF" w:rsidRPr="00EA1CE4" w:rsidRDefault="00814BFF" w:rsidP="000C77DE">
            <w:pPr>
              <w:spacing w:line="240" w:lineRule="auto"/>
              <w:rPr>
                <w:sz w:val="16"/>
                <w:szCs w:val="16"/>
              </w:rPr>
            </w:pPr>
            <w:r w:rsidRPr="00EA1CE4">
              <w:rPr>
                <w:sz w:val="16"/>
                <w:szCs w:val="16"/>
              </w:rPr>
              <w:t>April</w:t>
            </w:r>
          </w:p>
        </w:tc>
        <w:tc>
          <w:tcPr>
            <w:tcW w:w="952" w:type="dxa"/>
          </w:tcPr>
          <w:p w14:paraId="1643C8E3" w14:textId="77777777" w:rsidR="00814BFF" w:rsidRPr="00EA1CE4" w:rsidRDefault="00814BFF" w:rsidP="000C77DE">
            <w:pPr>
              <w:spacing w:line="240" w:lineRule="auto"/>
              <w:rPr>
                <w:rFonts w:cs="Arial"/>
                <w:sz w:val="18"/>
                <w:szCs w:val="18"/>
              </w:rPr>
            </w:pPr>
            <w:r w:rsidRPr="00EA1CE4">
              <w:rPr>
                <w:rFonts w:cs="Arial"/>
                <w:sz w:val="18"/>
                <w:szCs w:val="18"/>
              </w:rPr>
              <w:t>17 dni</w:t>
            </w:r>
          </w:p>
        </w:tc>
        <w:tc>
          <w:tcPr>
            <w:tcW w:w="1559" w:type="dxa"/>
          </w:tcPr>
          <w:p w14:paraId="417E7BD0"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2C60C21D"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60A32ADD" w14:textId="77777777" w:rsidTr="00483D01">
        <w:tc>
          <w:tcPr>
            <w:tcW w:w="999" w:type="dxa"/>
          </w:tcPr>
          <w:p w14:paraId="0320EEBE" w14:textId="77777777" w:rsidR="00814BFF" w:rsidRPr="00EA1CE4" w:rsidRDefault="00814BFF" w:rsidP="000C77DE">
            <w:pPr>
              <w:spacing w:line="240" w:lineRule="auto"/>
              <w:rPr>
                <w:sz w:val="16"/>
                <w:szCs w:val="16"/>
              </w:rPr>
            </w:pPr>
            <w:r w:rsidRPr="00EA1CE4">
              <w:rPr>
                <w:sz w:val="16"/>
                <w:szCs w:val="16"/>
              </w:rPr>
              <w:t>Maj</w:t>
            </w:r>
          </w:p>
        </w:tc>
        <w:tc>
          <w:tcPr>
            <w:tcW w:w="952" w:type="dxa"/>
          </w:tcPr>
          <w:p w14:paraId="21738EB8" w14:textId="77777777" w:rsidR="00814BFF" w:rsidRPr="00EA1CE4" w:rsidRDefault="00814BFF" w:rsidP="000C77DE">
            <w:pPr>
              <w:spacing w:line="240" w:lineRule="auto"/>
              <w:rPr>
                <w:rFonts w:cs="Arial"/>
                <w:sz w:val="18"/>
                <w:szCs w:val="18"/>
              </w:rPr>
            </w:pPr>
            <w:r w:rsidRPr="00EA1CE4">
              <w:rPr>
                <w:rFonts w:cs="Arial"/>
                <w:sz w:val="18"/>
                <w:szCs w:val="18"/>
              </w:rPr>
              <w:t>19 dni</w:t>
            </w:r>
          </w:p>
        </w:tc>
        <w:tc>
          <w:tcPr>
            <w:tcW w:w="1559" w:type="dxa"/>
          </w:tcPr>
          <w:p w14:paraId="6936FC50"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7D7A873D"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64A5F6BC" w14:textId="77777777" w:rsidTr="00483D01">
        <w:tc>
          <w:tcPr>
            <w:tcW w:w="999" w:type="dxa"/>
          </w:tcPr>
          <w:p w14:paraId="6EB05C4A" w14:textId="77777777" w:rsidR="00814BFF" w:rsidRPr="00EA1CE4" w:rsidRDefault="00814BFF" w:rsidP="000C77DE">
            <w:pPr>
              <w:spacing w:line="240" w:lineRule="auto"/>
              <w:rPr>
                <w:sz w:val="16"/>
                <w:szCs w:val="16"/>
              </w:rPr>
            </w:pPr>
            <w:r w:rsidRPr="00EA1CE4">
              <w:rPr>
                <w:sz w:val="16"/>
                <w:szCs w:val="16"/>
              </w:rPr>
              <w:t>Junij</w:t>
            </w:r>
          </w:p>
        </w:tc>
        <w:tc>
          <w:tcPr>
            <w:tcW w:w="952" w:type="dxa"/>
          </w:tcPr>
          <w:p w14:paraId="7ED17452" w14:textId="77777777" w:rsidR="00814BFF" w:rsidRPr="00EA1CE4" w:rsidRDefault="00814BFF" w:rsidP="000C77DE">
            <w:pPr>
              <w:spacing w:line="240" w:lineRule="auto"/>
              <w:rPr>
                <w:rFonts w:cs="Arial"/>
                <w:sz w:val="18"/>
                <w:szCs w:val="18"/>
              </w:rPr>
            </w:pPr>
            <w:r w:rsidRPr="00EA1CE4">
              <w:rPr>
                <w:rFonts w:cs="Arial"/>
                <w:sz w:val="18"/>
                <w:szCs w:val="18"/>
              </w:rPr>
              <w:t>17 dni</w:t>
            </w:r>
          </w:p>
        </w:tc>
        <w:tc>
          <w:tcPr>
            <w:tcW w:w="1559" w:type="dxa"/>
          </w:tcPr>
          <w:p w14:paraId="44686E4B"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755BFA80"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1207B7D4" w14:textId="77777777" w:rsidTr="00483D01">
        <w:tc>
          <w:tcPr>
            <w:tcW w:w="999" w:type="dxa"/>
          </w:tcPr>
          <w:p w14:paraId="4DF77C6A" w14:textId="77777777" w:rsidR="00814BFF" w:rsidRPr="00EA1CE4" w:rsidRDefault="00814BFF" w:rsidP="000C77DE">
            <w:pPr>
              <w:spacing w:line="240" w:lineRule="auto"/>
              <w:rPr>
                <w:sz w:val="16"/>
                <w:szCs w:val="16"/>
              </w:rPr>
            </w:pPr>
            <w:r w:rsidRPr="00EA1CE4">
              <w:rPr>
                <w:sz w:val="16"/>
                <w:szCs w:val="16"/>
              </w:rPr>
              <w:t>Julij</w:t>
            </w:r>
          </w:p>
        </w:tc>
        <w:tc>
          <w:tcPr>
            <w:tcW w:w="952" w:type="dxa"/>
          </w:tcPr>
          <w:p w14:paraId="2A6CBA7D" w14:textId="77777777" w:rsidR="00814BFF" w:rsidRPr="00EA1CE4" w:rsidRDefault="00814BFF" w:rsidP="000C77DE">
            <w:pPr>
              <w:spacing w:line="240" w:lineRule="auto"/>
              <w:rPr>
                <w:rFonts w:cs="Arial"/>
                <w:sz w:val="18"/>
                <w:szCs w:val="18"/>
              </w:rPr>
            </w:pPr>
            <w:r w:rsidRPr="00EA1CE4">
              <w:rPr>
                <w:rFonts w:cs="Arial"/>
                <w:sz w:val="18"/>
                <w:szCs w:val="18"/>
              </w:rPr>
              <w:t>13 dni</w:t>
            </w:r>
          </w:p>
        </w:tc>
        <w:tc>
          <w:tcPr>
            <w:tcW w:w="1559" w:type="dxa"/>
          </w:tcPr>
          <w:p w14:paraId="283B07EE"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7BAC09FA"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3EF2830A" w14:textId="77777777" w:rsidTr="00483D01">
        <w:tc>
          <w:tcPr>
            <w:tcW w:w="999" w:type="dxa"/>
          </w:tcPr>
          <w:p w14:paraId="4D240B2B" w14:textId="77777777" w:rsidR="00814BFF" w:rsidRPr="00EA1CE4" w:rsidRDefault="00814BFF" w:rsidP="000C77DE">
            <w:pPr>
              <w:spacing w:line="240" w:lineRule="auto"/>
              <w:rPr>
                <w:sz w:val="16"/>
                <w:szCs w:val="16"/>
              </w:rPr>
            </w:pPr>
            <w:r w:rsidRPr="00EA1CE4">
              <w:rPr>
                <w:sz w:val="16"/>
                <w:szCs w:val="16"/>
              </w:rPr>
              <w:t>Avgust</w:t>
            </w:r>
          </w:p>
        </w:tc>
        <w:tc>
          <w:tcPr>
            <w:tcW w:w="952" w:type="dxa"/>
          </w:tcPr>
          <w:p w14:paraId="7ACD5193" w14:textId="77777777" w:rsidR="00814BFF" w:rsidRPr="00EA1CE4" w:rsidRDefault="00814BFF" w:rsidP="000C77DE">
            <w:pPr>
              <w:spacing w:line="240" w:lineRule="auto"/>
              <w:rPr>
                <w:rFonts w:cs="Arial"/>
                <w:sz w:val="18"/>
                <w:szCs w:val="18"/>
              </w:rPr>
            </w:pPr>
            <w:r w:rsidRPr="00EA1CE4">
              <w:rPr>
                <w:rFonts w:cs="Arial"/>
                <w:sz w:val="18"/>
                <w:szCs w:val="18"/>
              </w:rPr>
              <w:t>16 dni</w:t>
            </w:r>
          </w:p>
        </w:tc>
        <w:tc>
          <w:tcPr>
            <w:tcW w:w="1559" w:type="dxa"/>
          </w:tcPr>
          <w:p w14:paraId="31BF7641"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19286D36"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6F1B035D" w14:textId="77777777" w:rsidTr="00483D01">
        <w:tc>
          <w:tcPr>
            <w:tcW w:w="999" w:type="dxa"/>
          </w:tcPr>
          <w:p w14:paraId="7899E8FA" w14:textId="77777777" w:rsidR="00814BFF" w:rsidRPr="00EA1CE4" w:rsidRDefault="00814BFF" w:rsidP="000C77DE">
            <w:pPr>
              <w:spacing w:line="240" w:lineRule="auto"/>
              <w:rPr>
                <w:sz w:val="16"/>
                <w:szCs w:val="16"/>
              </w:rPr>
            </w:pPr>
            <w:r w:rsidRPr="00EA1CE4">
              <w:rPr>
                <w:sz w:val="16"/>
                <w:szCs w:val="16"/>
              </w:rPr>
              <w:t xml:space="preserve">September </w:t>
            </w:r>
          </w:p>
        </w:tc>
        <w:tc>
          <w:tcPr>
            <w:tcW w:w="952" w:type="dxa"/>
          </w:tcPr>
          <w:p w14:paraId="438BB090" w14:textId="77777777" w:rsidR="00814BFF" w:rsidRPr="00EA1CE4" w:rsidRDefault="00814BFF" w:rsidP="000C77DE">
            <w:pPr>
              <w:spacing w:line="240" w:lineRule="auto"/>
              <w:rPr>
                <w:rFonts w:cs="Arial"/>
                <w:sz w:val="18"/>
                <w:szCs w:val="18"/>
              </w:rPr>
            </w:pPr>
            <w:r w:rsidRPr="00EA1CE4">
              <w:rPr>
                <w:rFonts w:cs="Arial"/>
                <w:sz w:val="18"/>
                <w:szCs w:val="18"/>
              </w:rPr>
              <w:t>19 dni</w:t>
            </w:r>
          </w:p>
        </w:tc>
        <w:tc>
          <w:tcPr>
            <w:tcW w:w="1559" w:type="dxa"/>
          </w:tcPr>
          <w:p w14:paraId="610153F6"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0AFEE16F"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1B8D7BF5" w14:textId="77777777" w:rsidTr="00483D01">
        <w:tc>
          <w:tcPr>
            <w:tcW w:w="999" w:type="dxa"/>
          </w:tcPr>
          <w:p w14:paraId="7A5CEEC8" w14:textId="77777777" w:rsidR="00814BFF" w:rsidRPr="00EA1CE4" w:rsidRDefault="00814BFF" w:rsidP="000C77DE">
            <w:pPr>
              <w:spacing w:line="240" w:lineRule="auto"/>
              <w:rPr>
                <w:sz w:val="16"/>
                <w:szCs w:val="16"/>
              </w:rPr>
            </w:pPr>
            <w:r w:rsidRPr="00EA1CE4">
              <w:rPr>
                <w:sz w:val="16"/>
                <w:szCs w:val="16"/>
              </w:rPr>
              <w:t xml:space="preserve">Oktober </w:t>
            </w:r>
          </w:p>
        </w:tc>
        <w:tc>
          <w:tcPr>
            <w:tcW w:w="952" w:type="dxa"/>
          </w:tcPr>
          <w:p w14:paraId="5A41735A" w14:textId="77777777" w:rsidR="00814BFF" w:rsidRPr="00EA1CE4" w:rsidRDefault="00814BFF" w:rsidP="000C77DE">
            <w:pPr>
              <w:spacing w:line="240" w:lineRule="auto"/>
              <w:rPr>
                <w:rFonts w:cs="Arial"/>
                <w:sz w:val="18"/>
                <w:szCs w:val="18"/>
              </w:rPr>
            </w:pPr>
            <w:r w:rsidRPr="00EA1CE4">
              <w:rPr>
                <w:rFonts w:cs="Arial"/>
                <w:sz w:val="18"/>
                <w:szCs w:val="18"/>
              </w:rPr>
              <w:t>20 dni</w:t>
            </w:r>
          </w:p>
        </w:tc>
        <w:tc>
          <w:tcPr>
            <w:tcW w:w="1559" w:type="dxa"/>
          </w:tcPr>
          <w:p w14:paraId="1BF337E9"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5CB4B4EB"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160CA594" w14:textId="77777777" w:rsidTr="00483D01">
        <w:tc>
          <w:tcPr>
            <w:tcW w:w="999" w:type="dxa"/>
          </w:tcPr>
          <w:p w14:paraId="1DD91EA7" w14:textId="77777777" w:rsidR="00814BFF" w:rsidRPr="00EA1CE4" w:rsidRDefault="00814BFF" w:rsidP="000C77DE">
            <w:pPr>
              <w:spacing w:line="240" w:lineRule="auto"/>
              <w:rPr>
                <w:sz w:val="16"/>
                <w:szCs w:val="16"/>
              </w:rPr>
            </w:pPr>
            <w:r w:rsidRPr="00EA1CE4">
              <w:rPr>
                <w:sz w:val="16"/>
                <w:szCs w:val="16"/>
              </w:rPr>
              <w:t>November</w:t>
            </w:r>
          </w:p>
        </w:tc>
        <w:tc>
          <w:tcPr>
            <w:tcW w:w="952" w:type="dxa"/>
          </w:tcPr>
          <w:p w14:paraId="2D79AC6F" w14:textId="77777777" w:rsidR="00814BFF" w:rsidRPr="00EA1CE4" w:rsidRDefault="00814BFF" w:rsidP="000C77DE">
            <w:pPr>
              <w:spacing w:line="240" w:lineRule="auto"/>
              <w:rPr>
                <w:rFonts w:cs="Arial"/>
                <w:sz w:val="18"/>
                <w:szCs w:val="18"/>
              </w:rPr>
            </w:pPr>
            <w:r w:rsidRPr="00EA1CE4">
              <w:rPr>
                <w:rFonts w:cs="Arial"/>
                <w:sz w:val="18"/>
                <w:szCs w:val="18"/>
              </w:rPr>
              <w:t>17 dni</w:t>
            </w:r>
          </w:p>
        </w:tc>
        <w:tc>
          <w:tcPr>
            <w:tcW w:w="1559" w:type="dxa"/>
          </w:tcPr>
          <w:p w14:paraId="2FD8E7E8"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2F4570FF" w14:textId="77777777" w:rsidR="00814BFF" w:rsidRPr="00EA1CE4" w:rsidRDefault="00814BFF" w:rsidP="000C77DE">
            <w:pPr>
              <w:spacing w:line="240" w:lineRule="auto"/>
              <w:rPr>
                <w:rFonts w:cs="Arial"/>
                <w:sz w:val="18"/>
                <w:szCs w:val="18"/>
              </w:rPr>
            </w:pPr>
            <w:r w:rsidRPr="00EA1CE4">
              <w:rPr>
                <w:sz w:val="16"/>
                <w:szCs w:val="16"/>
              </w:rPr>
              <w:t>mesečna vozovnica</w:t>
            </w:r>
          </w:p>
        </w:tc>
      </w:tr>
      <w:tr w:rsidR="00814BFF" w:rsidRPr="00EA1CE4" w14:paraId="4694BE78" w14:textId="77777777" w:rsidTr="00483D01">
        <w:tc>
          <w:tcPr>
            <w:tcW w:w="999" w:type="dxa"/>
          </w:tcPr>
          <w:p w14:paraId="7E38E86B" w14:textId="77777777" w:rsidR="00814BFF" w:rsidRPr="00EA1CE4" w:rsidRDefault="00814BFF" w:rsidP="000C77DE">
            <w:pPr>
              <w:spacing w:line="240" w:lineRule="auto"/>
              <w:rPr>
                <w:sz w:val="16"/>
                <w:szCs w:val="16"/>
              </w:rPr>
            </w:pPr>
            <w:r w:rsidRPr="00EA1CE4">
              <w:rPr>
                <w:sz w:val="16"/>
                <w:szCs w:val="16"/>
              </w:rPr>
              <w:t>December</w:t>
            </w:r>
          </w:p>
        </w:tc>
        <w:tc>
          <w:tcPr>
            <w:tcW w:w="952" w:type="dxa"/>
          </w:tcPr>
          <w:p w14:paraId="68393FEA" w14:textId="77777777" w:rsidR="00814BFF" w:rsidRPr="00EA1CE4" w:rsidRDefault="00814BFF" w:rsidP="000C77DE">
            <w:pPr>
              <w:spacing w:line="240" w:lineRule="auto"/>
              <w:rPr>
                <w:rFonts w:cs="Arial"/>
                <w:sz w:val="18"/>
                <w:szCs w:val="18"/>
              </w:rPr>
            </w:pPr>
            <w:r w:rsidRPr="00EA1CE4">
              <w:rPr>
                <w:rFonts w:cs="Arial"/>
                <w:sz w:val="18"/>
                <w:szCs w:val="18"/>
              </w:rPr>
              <w:t>18 dni</w:t>
            </w:r>
          </w:p>
        </w:tc>
        <w:tc>
          <w:tcPr>
            <w:tcW w:w="1559" w:type="dxa"/>
          </w:tcPr>
          <w:p w14:paraId="7755D556" w14:textId="77777777" w:rsidR="00814BFF" w:rsidRPr="00EA1CE4" w:rsidRDefault="00814BFF" w:rsidP="000C77DE">
            <w:pPr>
              <w:spacing w:line="240" w:lineRule="auto"/>
              <w:rPr>
                <w:rFonts w:cs="Arial"/>
                <w:sz w:val="18"/>
                <w:szCs w:val="18"/>
              </w:rPr>
            </w:pPr>
            <w:r w:rsidRPr="00EA1CE4">
              <w:rPr>
                <w:rFonts w:cs="Arial"/>
                <w:sz w:val="18"/>
                <w:szCs w:val="18"/>
              </w:rPr>
              <w:t xml:space="preserve">263,80 </w:t>
            </w:r>
          </w:p>
        </w:tc>
        <w:tc>
          <w:tcPr>
            <w:tcW w:w="1843" w:type="dxa"/>
          </w:tcPr>
          <w:p w14:paraId="32E64293" w14:textId="77777777" w:rsidR="00814BFF" w:rsidRPr="00EA1CE4" w:rsidRDefault="00814BFF" w:rsidP="000C77DE">
            <w:pPr>
              <w:spacing w:line="240" w:lineRule="auto"/>
              <w:rPr>
                <w:rFonts w:cs="Arial"/>
                <w:sz w:val="18"/>
                <w:szCs w:val="18"/>
              </w:rPr>
            </w:pPr>
            <w:r w:rsidRPr="00EA1CE4">
              <w:rPr>
                <w:sz w:val="16"/>
                <w:szCs w:val="16"/>
              </w:rPr>
              <w:t>mesečna vozovnica</w:t>
            </w:r>
          </w:p>
        </w:tc>
      </w:tr>
      <w:bookmarkEnd w:id="12"/>
    </w:tbl>
    <w:p w14:paraId="535BDCDB" w14:textId="77777777" w:rsidR="00451EC2" w:rsidRDefault="00451EC2" w:rsidP="000C77DE">
      <w:pPr>
        <w:spacing w:line="240" w:lineRule="auto"/>
        <w:jc w:val="both"/>
        <w:rPr>
          <w:b/>
          <w:bCs/>
        </w:rPr>
      </w:pPr>
    </w:p>
    <w:p w14:paraId="0634A08B" w14:textId="77777777" w:rsidR="00451EC2" w:rsidRPr="00F84B0B" w:rsidRDefault="00451EC2" w:rsidP="000C77DE">
      <w:pPr>
        <w:spacing w:line="240" w:lineRule="auto"/>
        <w:jc w:val="both"/>
        <w:rPr>
          <w:b/>
          <w:bCs/>
        </w:rPr>
      </w:pPr>
      <w:r>
        <w:rPr>
          <w:b/>
          <w:bCs/>
        </w:rPr>
        <w:t>2</w:t>
      </w:r>
      <w:r w:rsidRPr="00F84B0B">
        <w:rPr>
          <w:b/>
          <w:bCs/>
        </w:rPr>
        <w:t xml:space="preserve">. 4. Ugotovitve inšpektorice </w:t>
      </w:r>
    </w:p>
    <w:p w14:paraId="2BFFA5F3" w14:textId="77777777" w:rsidR="00814BFF" w:rsidRDefault="00814BFF" w:rsidP="000C77DE">
      <w:pPr>
        <w:spacing w:line="240" w:lineRule="auto"/>
        <w:jc w:val="both"/>
      </w:pPr>
    </w:p>
    <w:p w14:paraId="098E30A0" w14:textId="77777777" w:rsidR="00DE59B3" w:rsidRDefault="00354893" w:rsidP="000C77DE">
      <w:pPr>
        <w:spacing w:line="240" w:lineRule="auto"/>
        <w:jc w:val="both"/>
      </w:pPr>
      <w:bookmarkStart w:id="13" w:name="_Hlk45617075"/>
      <w:r>
        <w:t>Inšpektor</w:t>
      </w:r>
      <w:r w:rsidR="005E4D5A">
        <w:t xml:space="preserve">ica </w:t>
      </w:r>
      <w:r>
        <w:t xml:space="preserve"> </w:t>
      </w:r>
      <w:r w:rsidR="000550D9">
        <w:t>ugotavl</w:t>
      </w:r>
      <w:r w:rsidR="003C78E3">
        <w:t>ja</w:t>
      </w:r>
      <w:r w:rsidR="00DE59B3">
        <w:t xml:space="preserve"> da:</w:t>
      </w:r>
    </w:p>
    <w:p w14:paraId="2EEC1955" w14:textId="77777777" w:rsidR="00DE59B3" w:rsidRDefault="00DE59B3" w:rsidP="000C77DE">
      <w:pPr>
        <w:spacing w:line="240" w:lineRule="auto"/>
        <w:jc w:val="both"/>
      </w:pPr>
      <w:r>
        <w:t xml:space="preserve">- </w:t>
      </w:r>
      <w:r w:rsidR="00451EC2">
        <w:t xml:space="preserve">delodajalec ni preveril </w:t>
      </w:r>
      <w:r>
        <w:t xml:space="preserve">na </w:t>
      </w:r>
      <w:r w:rsidR="00C772CC">
        <w:t>I</w:t>
      </w:r>
      <w:r>
        <w:t>zjavi z dne 26. 6. 2017 zapisani</w:t>
      </w:r>
      <w:r w:rsidR="00451EC2">
        <w:t>h</w:t>
      </w:r>
      <w:r>
        <w:t xml:space="preserve"> podatk</w:t>
      </w:r>
      <w:r w:rsidR="00451EC2">
        <w:t>ov</w:t>
      </w:r>
      <w:r>
        <w:t xml:space="preserve"> (podatki o kraju bivanja, oddaljenosti kraja bivanja od delovnega mesta, oddaljenosti kraja od koder se javna uslužbenka vozi na delo do delovnega mesta, oddaljenosti kraja bivališča od prvega javnega prevoza, vrsti prevoza in ceni prevoza),</w:t>
      </w:r>
      <w:r w:rsidR="00C772CC">
        <w:t xml:space="preserve"> na podlagi katerih s</w:t>
      </w:r>
      <w:r w:rsidR="00EA5890">
        <w:t>o s</w:t>
      </w:r>
      <w:r w:rsidR="00C772CC">
        <w:t>e j</w:t>
      </w:r>
      <w:r w:rsidR="00EA5890">
        <w:t xml:space="preserve">avni uslužbenki </w:t>
      </w:r>
      <w:r w:rsidR="00C772CC">
        <w:t>obračunaval</w:t>
      </w:r>
      <w:r w:rsidR="00EA5890">
        <w:t>i</w:t>
      </w:r>
      <w:r w:rsidR="00C772CC">
        <w:t xml:space="preserve"> strošk</w:t>
      </w:r>
      <w:r w:rsidR="00EA5890">
        <w:t>i</w:t>
      </w:r>
      <w:r w:rsidR="00C772CC">
        <w:t xml:space="preserve"> prevoza na delo in z dela,</w:t>
      </w:r>
    </w:p>
    <w:p w14:paraId="329495FD" w14:textId="77777777" w:rsidR="003C78E3" w:rsidRDefault="00DE59B3" w:rsidP="000C77DE">
      <w:pPr>
        <w:spacing w:line="240" w:lineRule="auto"/>
        <w:jc w:val="both"/>
      </w:pPr>
      <w:r>
        <w:t>-</w:t>
      </w:r>
      <w:r w:rsidR="003C78E3">
        <w:t xml:space="preserve"> da je v </w:t>
      </w:r>
      <w:r w:rsidR="00C772CC">
        <w:t>I</w:t>
      </w:r>
      <w:r w:rsidR="003C78E3">
        <w:t>zjavi z dne 26. 6. 2017, zapisano:</w:t>
      </w:r>
    </w:p>
    <w:p w14:paraId="094AE906" w14:textId="27CBAB61" w:rsidR="003C78E3" w:rsidRDefault="003C78E3" w:rsidP="000C77DE">
      <w:pPr>
        <w:numPr>
          <w:ilvl w:val="0"/>
          <w:numId w:val="14"/>
        </w:numPr>
        <w:spacing w:line="240" w:lineRule="auto"/>
        <w:jc w:val="both"/>
      </w:pPr>
      <w:r>
        <w:t xml:space="preserve">da je razdalja od bivališča do delovnega mesta </w:t>
      </w:r>
      <w:r w:rsidR="00EB5D62">
        <w:rPr>
          <w:rFonts w:cs="Arial"/>
        </w:rPr>
        <w:t>█</w:t>
      </w:r>
      <w:r>
        <w:t xml:space="preserve"> </w:t>
      </w:r>
      <w:r w:rsidR="007C49B9">
        <w:t>km</w:t>
      </w:r>
      <w:r w:rsidR="00DE59B3">
        <w:t xml:space="preserve"> </w:t>
      </w:r>
      <w:r>
        <w:rPr>
          <w:rFonts w:cs="Arial"/>
          <w:szCs w:val="20"/>
        </w:rPr>
        <w:t xml:space="preserve">(razdalja po </w:t>
      </w:r>
      <w:hyperlink r:id="rId13" w:history="1">
        <w:r w:rsidRPr="0084782D">
          <w:rPr>
            <w:rStyle w:val="Hiperpovezava"/>
            <w:rFonts w:cs="Arial"/>
            <w:i/>
            <w:szCs w:val="20"/>
          </w:rPr>
          <w:t>https://zemljevid.najdi.si/najdi</w:t>
        </w:r>
      </w:hyperlink>
      <w:r w:rsidRPr="00D245FD">
        <w:rPr>
          <w:rFonts w:cs="Arial"/>
          <w:szCs w:val="20"/>
        </w:rPr>
        <w:t>,</w:t>
      </w:r>
      <w:r>
        <w:rPr>
          <w:rFonts w:cs="Arial"/>
          <w:szCs w:val="20"/>
        </w:rPr>
        <w:t xml:space="preserve"> za najkrajši prevoz z avtom znaša  </w:t>
      </w:r>
      <w:r w:rsidR="00EB5D62">
        <w:rPr>
          <w:rFonts w:cs="Arial"/>
          <w:szCs w:val="20"/>
        </w:rPr>
        <w:t>█</w:t>
      </w:r>
      <w:r>
        <w:rPr>
          <w:rFonts w:cs="Arial"/>
          <w:szCs w:val="20"/>
        </w:rPr>
        <w:t xml:space="preserve"> </w:t>
      </w:r>
      <w:r w:rsidR="004F3A40">
        <w:rPr>
          <w:rFonts w:cs="Arial"/>
          <w:szCs w:val="20"/>
        </w:rPr>
        <w:t>km</w:t>
      </w:r>
      <w:r>
        <w:rPr>
          <w:rFonts w:cs="Arial"/>
          <w:szCs w:val="20"/>
        </w:rPr>
        <w:t>),</w:t>
      </w:r>
    </w:p>
    <w:p w14:paraId="19DA440E" w14:textId="2CD959A8" w:rsidR="003C78E3" w:rsidRDefault="003C78E3" w:rsidP="000C77DE">
      <w:pPr>
        <w:numPr>
          <w:ilvl w:val="0"/>
          <w:numId w:val="14"/>
        </w:numPr>
        <w:spacing w:line="240" w:lineRule="auto"/>
        <w:jc w:val="both"/>
      </w:pPr>
      <w:bookmarkStart w:id="14" w:name="_Hlk45715125"/>
      <w:r>
        <w:t xml:space="preserve">da </w:t>
      </w:r>
      <w:r w:rsidR="00DE59B3">
        <w:t>je</w:t>
      </w:r>
      <w:r>
        <w:t xml:space="preserve"> razdalja od točke prevoza (npr. avtobusna postaja, železniška postaja) do delovnega mesta </w:t>
      </w:r>
      <w:r w:rsidR="00075786">
        <w:rPr>
          <w:rFonts w:cs="Arial"/>
        </w:rPr>
        <w:t>█</w:t>
      </w:r>
      <w:r>
        <w:t xml:space="preserve"> km</w:t>
      </w:r>
      <w:r w:rsidR="005D5688">
        <w:t xml:space="preserve"> </w:t>
      </w:r>
      <w:r w:rsidR="005D5688" w:rsidRPr="005D5688">
        <w:rPr>
          <w:rFonts w:cs="Arial"/>
          <w:szCs w:val="20"/>
        </w:rPr>
        <w:t xml:space="preserve">(razdalja po </w:t>
      </w:r>
      <w:hyperlink r:id="rId14" w:history="1">
        <w:r w:rsidR="005D5688" w:rsidRPr="005D5688">
          <w:rPr>
            <w:rStyle w:val="Hiperpovezava"/>
            <w:rFonts w:cs="Arial"/>
            <w:i/>
            <w:szCs w:val="20"/>
          </w:rPr>
          <w:t>https://zemljevid.najdi.si/najdi</w:t>
        </w:r>
      </w:hyperlink>
      <w:r w:rsidR="005D5688" w:rsidRPr="005D5688">
        <w:rPr>
          <w:rFonts w:cs="Arial"/>
          <w:szCs w:val="20"/>
        </w:rPr>
        <w:t xml:space="preserve">, </w:t>
      </w:r>
      <w:r w:rsidR="003E319F">
        <w:rPr>
          <w:rFonts w:cs="Arial"/>
          <w:szCs w:val="20"/>
        </w:rPr>
        <w:t xml:space="preserve">pešpot oz. hoja  od </w:t>
      </w:r>
      <w:r w:rsidR="005D5688" w:rsidRPr="005D5688">
        <w:rPr>
          <w:rFonts w:cs="Arial"/>
          <w:szCs w:val="20"/>
        </w:rPr>
        <w:t>Avtobusne postaje Ljubljana do Poljanske ceste 31, Ljubljana, znaša 1,</w:t>
      </w:r>
      <w:r w:rsidR="004762E6">
        <w:rPr>
          <w:rFonts w:cs="Arial"/>
          <w:szCs w:val="20"/>
        </w:rPr>
        <w:t>37</w:t>
      </w:r>
      <w:r w:rsidR="005D5688" w:rsidRPr="005D5688">
        <w:rPr>
          <w:rFonts w:cs="Arial"/>
          <w:szCs w:val="20"/>
        </w:rPr>
        <w:t xml:space="preserve"> km</w:t>
      </w:r>
      <w:r w:rsidR="004F3A40">
        <w:rPr>
          <w:rStyle w:val="Sprotnaopomba-sklic"/>
          <w:rFonts w:cs="Arial"/>
          <w:szCs w:val="20"/>
        </w:rPr>
        <w:footnoteReference w:id="3"/>
      </w:r>
      <w:r w:rsidR="005D5688" w:rsidRPr="005D5688">
        <w:rPr>
          <w:rFonts w:cs="Arial"/>
          <w:szCs w:val="20"/>
        </w:rPr>
        <w:t>),</w:t>
      </w:r>
    </w:p>
    <w:p w14:paraId="65717B64" w14:textId="52F761D8" w:rsidR="00DE59B3" w:rsidRDefault="003C78E3" w:rsidP="000C77DE">
      <w:pPr>
        <w:numPr>
          <w:ilvl w:val="0"/>
          <w:numId w:val="14"/>
        </w:numPr>
        <w:spacing w:line="240" w:lineRule="auto"/>
        <w:jc w:val="both"/>
      </w:pPr>
      <w:r>
        <w:t xml:space="preserve">da </w:t>
      </w:r>
      <w:r w:rsidR="00DE59B3">
        <w:t>je</w:t>
      </w:r>
      <w:r>
        <w:t xml:space="preserve"> razdalja od kraja od koder se dejansko vozi na delo do delovnega mesta </w:t>
      </w:r>
      <w:r w:rsidR="00EB5D62">
        <w:rPr>
          <w:rFonts w:cs="Arial"/>
        </w:rPr>
        <w:t>█</w:t>
      </w:r>
      <w:r>
        <w:t xml:space="preserve"> </w:t>
      </w:r>
      <w:r w:rsidR="007C49B9">
        <w:t>km</w:t>
      </w:r>
      <w:r w:rsidR="00DE59B3">
        <w:t xml:space="preserve"> (</w:t>
      </w:r>
      <w:r w:rsidR="00DE59B3">
        <w:rPr>
          <w:rFonts w:cs="Arial"/>
          <w:szCs w:val="20"/>
        </w:rPr>
        <w:t xml:space="preserve">razdalja po </w:t>
      </w:r>
      <w:hyperlink r:id="rId15" w:history="1">
        <w:r w:rsidR="00DE59B3" w:rsidRPr="0084782D">
          <w:rPr>
            <w:rStyle w:val="Hiperpovezava"/>
            <w:rFonts w:cs="Arial"/>
            <w:i/>
            <w:szCs w:val="20"/>
          </w:rPr>
          <w:t>https://zemljevid.najdi.si/najdi</w:t>
        </w:r>
      </w:hyperlink>
      <w:r w:rsidR="00DE59B3" w:rsidRPr="00D245FD">
        <w:rPr>
          <w:rFonts w:cs="Arial"/>
          <w:szCs w:val="20"/>
        </w:rPr>
        <w:t>,</w:t>
      </w:r>
      <w:r w:rsidR="00DE59B3">
        <w:rPr>
          <w:rFonts w:cs="Arial"/>
          <w:szCs w:val="20"/>
        </w:rPr>
        <w:t xml:space="preserve"> za najkrajši prevoz z avtom znaša</w:t>
      </w:r>
      <w:r w:rsidR="003E319F">
        <w:rPr>
          <w:rFonts w:cs="Arial"/>
          <w:szCs w:val="20"/>
        </w:rPr>
        <w:t xml:space="preserve"> </w:t>
      </w:r>
      <w:r w:rsidR="00EB5D62">
        <w:rPr>
          <w:rFonts w:cs="Arial"/>
          <w:szCs w:val="20"/>
        </w:rPr>
        <w:t>█</w:t>
      </w:r>
      <w:r w:rsidR="00DE59B3">
        <w:rPr>
          <w:rFonts w:cs="Arial"/>
          <w:szCs w:val="20"/>
        </w:rPr>
        <w:t xml:space="preserve"> </w:t>
      </w:r>
      <w:r w:rsidR="004F3A40">
        <w:rPr>
          <w:rFonts w:cs="Arial"/>
          <w:szCs w:val="20"/>
        </w:rPr>
        <w:t>km</w:t>
      </w:r>
      <w:r w:rsidR="00DE59B3">
        <w:rPr>
          <w:rFonts w:cs="Arial"/>
          <w:szCs w:val="20"/>
        </w:rPr>
        <w:t>)</w:t>
      </w:r>
      <w:r w:rsidR="00DE59B3">
        <w:t>,</w:t>
      </w:r>
    </w:p>
    <w:p w14:paraId="4D978EE8" w14:textId="77777777" w:rsidR="00DE59B3" w:rsidRDefault="00571B3F" w:rsidP="000C77DE">
      <w:pPr>
        <w:numPr>
          <w:ilvl w:val="0"/>
          <w:numId w:val="14"/>
        </w:numPr>
        <w:spacing w:line="240" w:lineRule="auto"/>
        <w:jc w:val="both"/>
      </w:pPr>
      <w:r>
        <w:t>da ni zapisa</w:t>
      </w:r>
      <w:r w:rsidR="00DE59B3">
        <w:t>na</w:t>
      </w:r>
      <w:r>
        <w:t xml:space="preserve"> cen</w:t>
      </w:r>
      <w:r w:rsidR="00DE59B3">
        <w:t>a</w:t>
      </w:r>
      <w:r>
        <w:t xml:space="preserve"> enosmerne in cen</w:t>
      </w:r>
      <w:r w:rsidR="00DE59B3">
        <w:t>a</w:t>
      </w:r>
      <w:r>
        <w:t xml:space="preserve"> mesečne vozovnice za LPP (Ljubljanski potniški promet), javni uslužbenki pa je bila vse mesece izplačana tudi mesečna vozovnica </w:t>
      </w:r>
      <w:r w:rsidR="00DE59B3">
        <w:t xml:space="preserve">za LPP </w:t>
      </w:r>
      <w:r>
        <w:t>v višini 37,00 eur</w:t>
      </w:r>
      <w:r w:rsidR="00DE59B3">
        <w:t>,</w:t>
      </w:r>
    </w:p>
    <w:p w14:paraId="4A52437B" w14:textId="68BA91D4" w:rsidR="005D5688" w:rsidRDefault="005D5688" w:rsidP="000C77DE">
      <w:pPr>
        <w:numPr>
          <w:ilvl w:val="0"/>
          <w:numId w:val="14"/>
        </w:numPr>
        <w:spacing w:line="240" w:lineRule="auto"/>
        <w:jc w:val="both"/>
      </w:pPr>
      <w:r>
        <w:t xml:space="preserve">da je razdalja od kraja od koder se dejansko vozi na delo do delovnega mesta </w:t>
      </w:r>
      <w:r w:rsidR="00EB5D62">
        <w:rPr>
          <w:rFonts w:cs="Arial"/>
        </w:rPr>
        <w:t>█</w:t>
      </w:r>
      <w:r>
        <w:t xml:space="preserve"> km (</w:t>
      </w:r>
      <w:r>
        <w:rPr>
          <w:rFonts w:cs="Arial"/>
          <w:szCs w:val="20"/>
        </w:rPr>
        <w:t xml:space="preserve">razdalja po </w:t>
      </w:r>
      <w:hyperlink r:id="rId16" w:history="1">
        <w:r w:rsidRPr="0084782D">
          <w:rPr>
            <w:rStyle w:val="Hiperpovezava"/>
            <w:rFonts w:cs="Arial"/>
            <w:i/>
            <w:szCs w:val="20"/>
          </w:rPr>
          <w:t>https://zemljevid.najdi.si/najdi</w:t>
        </w:r>
      </w:hyperlink>
      <w:r w:rsidRPr="00D245FD">
        <w:rPr>
          <w:rFonts w:cs="Arial"/>
          <w:szCs w:val="20"/>
        </w:rPr>
        <w:t>,</w:t>
      </w:r>
      <w:r>
        <w:rPr>
          <w:rFonts w:cs="Arial"/>
          <w:szCs w:val="20"/>
        </w:rPr>
        <w:t xml:space="preserve"> za najkrajši prevoz z avtom znaša</w:t>
      </w:r>
      <w:r w:rsidR="004F3A40">
        <w:rPr>
          <w:rFonts w:cs="Arial"/>
          <w:szCs w:val="20"/>
        </w:rPr>
        <w:t xml:space="preserve"> </w:t>
      </w:r>
      <w:r w:rsidR="00EB5D62">
        <w:rPr>
          <w:rFonts w:cs="Arial"/>
          <w:szCs w:val="20"/>
        </w:rPr>
        <w:t>█</w:t>
      </w:r>
      <w:r>
        <w:rPr>
          <w:rFonts w:cs="Arial"/>
          <w:szCs w:val="20"/>
        </w:rPr>
        <w:t xml:space="preserve"> km)</w:t>
      </w:r>
      <w:r>
        <w:t>,</w:t>
      </w:r>
    </w:p>
    <w:p w14:paraId="50F3A06C" w14:textId="77777777" w:rsidR="005D5688" w:rsidRPr="005D5688" w:rsidRDefault="005D5688" w:rsidP="000C77DE">
      <w:pPr>
        <w:numPr>
          <w:ilvl w:val="0"/>
          <w:numId w:val="19"/>
        </w:numPr>
        <w:spacing w:line="240" w:lineRule="auto"/>
        <w:jc w:val="both"/>
      </w:pPr>
      <w:r w:rsidRPr="005D5688">
        <w:t>javni uslužbenki je obračunana mesečna vozovnica za LPP, za razdaljo</w:t>
      </w:r>
      <w:r w:rsidR="004762E6">
        <w:t xml:space="preserve"> hoja oz. peš</w:t>
      </w:r>
      <w:r w:rsidRPr="005D5688">
        <w:t xml:space="preserve"> 1,</w:t>
      </w:r>
      <w:r w:rsidR="004762E6">
        <w:t>37</w:t>
      </w:r>
      <w:r w:rsidRPr="005D5688">
        <w:t xml:space="preserve"> km, od Avtobusne postaje Ljubljana do Poljanske ceste 31, Ljubljana (kraj opravljanja dela).</w:t>
      </w:r>
    </w:p>
    <w:bookmarkEnd w:id="14"/>
    <w:p w14:paraId="2D5E27CD" w14:textId="77777777" w:rsidR="00571B3F" w:rsidRDefault="00571B3F" w:rsidP="000C77DE">
      <w:pPr>
        <w:spacing w:line="240" w:lineRule="auto"/>
        <w:jc w:val="both"/>
      </w:pPr>
    </w:p>
    <w:p w14:paraId="1029B1C7" w14:textId="77777777" w:rsidR="007078E8" w:rsidRPr="007078E8" w:rsidRDefault="007078E8" w:rsidP="007078E8">
      <w:pPr>
        <w:spacing w:line="240" w:lineRule="auto"/>
        <w:jc w:val="both"/>
        <w:rPr>
          <w:i/>
          <w:iCs/>
          <w:u w:val="single"/>
        </w:rPr>
      </w:pPr>
      <w:r w:rsidRPr="007078E8">
        <w:rPr>
          <w:i/>
          <w:iCs/>
          <w:u w:val="single"/>
        </w:rPr>
        <w:t>Pripomba Stanovanjskega sklada RS na osnutek zapisnika:</w:t>
      </w:r>
    </w:p>
    <w:p w14:paraId="2A95CBA7" w14:textId="7ED58C7A" w:rsidR="007078E8" w:rsidRPr="007078E8" w:rsidRDefault="007078E8" w:rsidP="007078E8">
      <w:pPr>
        <w:autoSpaceDE w:val="0"/>
        <w:autoSpaceDN w:val="0"/>
        <w:adjustRightInd w:val="0"/>
        <w:spacing w:line="240" w:lineRule="auto"/>
        <w:jc w:val="both"/>
        <w:rPr>
          <w:rFonts w:cs="Arial"/>
          <w:i/>
          <w:iCs/>
          <w:szCs w:val="20"/>
          <w:lang w:eastAsia="sl-SI"/>
        </w:rPr>
      </w:pPr>
      <w:r w:rsidRPr="007078E8">
        <w:rPr>
          <w:rFonts w:cs="Arial"/>
          <w:i/>
          <w:iCs/>
          <w:szCs w:val="20"/>
          <w:lang w:eastAsia="sl-SI"/>
        </w:rPr>
        <w:t xml:space="preserve">Menijo, da je v peti podalineji druge alineje najverjetneje prišlo do pomote, zapis bi se naj glasil: »da je razdalja od kraja od koder se dejansko vozi na delo do delovnega mesta </w:t>
      </w:r>
      <w:r w:rsidR="00EB5D62">
        <w:rPr>
          <w:rFonts w:cs="Arial"/>
          <w:i/>
          <w:iCs/>
          <w:szCs w:val="20"/>
          <w:lang w:eastAsia="sl-SI"/>
        </w:rPr>
        <w:t>█</w:t>
      </w:r>
      <w:r w:rsidRPr="007078E8">
        <w:rPr>
          <w:rFonts w:cs="Arial"/>
          <w:i/>
          <w:iCs/>
          <w:szCs w:val="20"/>
          <w:lang w:eastAsia="sl-SI"/>
        </w:rPr>
        <w:t xml:space="preserve"> km (razdalja po https://zemljevid.najdi.si/najdi, za najkrajši prevoz z avtom znaša </w:t>
      </w:r>
      <w:r w:rsidR="00EB5D62">
        <w:rPr>
          <w:rFonts w:cs="Arial"/>
          <w:i/>
          <w:iCs/>
          <w:szCs w:val="20"/>
          <w:lang w:eastAsia="sl-SI"/>
        </w:rPr>
        <w:t>█</w:t>
      </w:r>
      <w:r w:rsidRPr="007078E8">
        <w:rPr>
          <w:rFonts w:cs="Arial"/>
          <w:i/>
          <w:iCs/>
          <w:szCs w:val="20"/>
          <w:lang w:eastAsia="sl-SI"/>
        </w:rPr>
        <w:t xml:space="preserve"> km)«.</w:t>
      </w:r>
    </w:p>
    <w:p w14:paraId="4FB28D86" w14:textId="77777777" w:rsidR="007078E8" w:rsidRPr="007078E8" w:rsidRDefault="007078E8" w:rsidP="007078E8">
      <w:pPr>
        <w:autoSpaceDE w:val="0"/>
        <w:autoSpaceDN w:val="0"/>
        <w:adjustRightInd w:val="0"/>
        <w:spacing w:line="240" w:lineRule="auto"/>
        <w:jc w:val="both"/>
        <w:rPr>
          <w:rFonts w:cs="Arial"/>
          <w:i/>
          <w:iCs/>
          <w:szCs w:val="20"/>
          <w:lang w:eastAsia="sl-SI"/>
        </w:rPr>
      </w:pPr>
    </w:p>
    <w:p w14:paraId="0FEC2EF1" w14:textId="29EA4BAF" w:rsidR="007078E8" w:rsidRPr="007078E8" w:rsidRDefault="007078E8" w:rsidP="006E0046">
      <w:pPr>
        <w:autoSpaceDE w:val="0"/>
        <w:autoSpaceDN w:val="0"/>
        <w:adjustRightInd w:val="0"/>
        <w:spacing w:line="240" w:lineRule="auto"/>
        <w:jc w:val="both"/>
        <w:rPr>
          <w:i/>
          <w:iCs/>
        </w:rPr>
      </w:pPr>
      <w:r w:rsidRPr="007078E8">
        <w:rPr>
          <w:rFonts w:cs="Arial"/>
          <w:i/>
          <w:iCs/>
          <w:szCs w:val="20"/>
          <w:lang w:eastAsia="sl-SI"/>
        </w:rPr>
        <w:t>Inšpektorica ugotavlja, da je v osnutku zapisnika, v peti podalineji pomotoma zapisano:«</w:t>
      </w:r>
      <w:r w:rsidRPr="007078E8">
        <w:rPr>
          <w:i/>
          <w:iCs/>
        </w:rPr>
        <w:t xml:space="preserve"> da je razdalja od kraja od koder se dejansko vozi na delo do delovnega mesta </w:t>
      </w:r>
      <w:r w:rsidR="00EB5D62">
        <w:rPr>
          <w:rFonts w:cs="Arial"/>
          <w:i/>
          <w:iCs/>
        </w:rPr>
        <w:t>█</w:t>
      </w:r>
      <w:r w:rsidRPr="007078E8">
        <w:rPr>
          <w:i/>
          <w:iCs/>
        </w:rPr>
        <w:t xml:space="preserve"> km (</w:t>
      </w:r>
      <w:r w:rsidRPr="007078E8">
        <w:rPr>
          <w:rFonts w:cs="Arial"/>
          <w:i/>
          <w:iCs/>
          <w:szCs w:val="20"/>
        </w:rPr>
        <w:t xml:space="preserve">razdalja po </w:t>
      </w:r>
      <w:hyperlink r:id="rId17" w:history="1">
        <w:r w:rsidRPr="007078E8">
          <w:rPr>
            <w:rStyle w:val="Hiperpovezava"/>
            <w:rFonts w:cs="Arial"/>
            <w:i/>
            <w:iCs/>
            <w:szCs w:val="20"/>
          </w:rPr>
          <w:t>https://zemljevid.najdi.si/najdi</w:t>
        </w:r>
      </w:hyperlink>
      <w:r w:rsidRPr="007078E8">
        <w:rPr>
          <w:rFonts w:cs="Arial"/>
          <w:i/>
          <w:iCs/>
          <w:szCs w:val="20"/>
        </w:rPr>
        <w:t xml:space="preserve">, za najkrajši prevoz z avtom znaša </w:t>
      </w:r>
      <w:r w:rsidR="00EB5D62">
        <w:rPr>
          <w:rFonts w:cs="Arial"/>
          <w:i/>
          <w:iCs/>
          <w:szCs w:val="20"/>
        </w:rPr>
        <w:t>█</w:t>
      </w:r>
      <w:r w:rsidRPr="007078E8">
        <w:rPr>
          <w:rFonts w:cs="Arial"/>
          <w:i/>
          <w:iCs/>
          <w:szCs w:val="20"/>
        </w:rPr>
        <w:t xml:space="preserve"> km)«</w:t>
      </w:r>
      <w:r w:rsidRPr="007078E8">
        <w:rPr>
          <w:i/>
          <w:iCs/>
        </w:rPr>
        <w:t xml:space="preserve">. </w:t>
      </w:r>
      <w:r w:rsidR="006E0046" w:rsidRPr="007078E8">
        <w:rPr>
          <w:rFonts w:cs="Arial"/>
          <w:i/>
          <w:iCs/>
          <w:szCs w:val="20"/>
          <w:lang w:eastAsia="sl-SI"/>
        </w:rPr>
        <w:t>Inšpektorica je pripombo upoštevala pri izdelavi zapisnika</w:t>
      </w:r>
      <w:r w:rsidR="006E0046">
        <w:rPr>
          <w:rFonts w:cs="Arial"/>
          <w:i/>
          <w:iCs/>
          <w:szCs w:val="20"/>
          <w:lang w:eastAsia="sl-SI"/>
        </w:rPr>
        <w:t xml:space="preserve"> in v peti podalineji </w:t>
      </w:r>
      <w:r w:rsidRPr="007078E8">
        <w:rPr>
          <w:i/>
          <w:iCs/>
        </w:rPr>
        <w:t>zapis</w:t>
      </w:r>
      <w:r w:rsidR="006E0046">
        <w:rPr>
          <w:i/>
          <w:iCs/>
        </w:rPr>
        <w:t>ala</w:t>
      </w:r>
      <w:r w:rsidRPr="007078E8">
        <w:rPr>
          <w:i/>
          <w:iCs/>
        </w:rPr>
        <w:t xml:space="preserve">: </w:t>
      </w:r>
      <w:r w:rsidRPr="007078E8">
        <w:rPr>
          <w:rFonts w:cs="Arial"/>
          <w:i/>
          <w:iCs/>
          <w:szCs w:val="20"/>
          <w:lang w:eastAsia="sl-SI"/>
        </w:rPr>
        <w:t>»</w:t>
      </w:r>
      <w:r w:rsidRPr="007078E8">
        <w:rPr>
          <w:i/>
          <w:iCs/>
        </w:rPr>
        <w:t xml:space="preserve">da je razdalja od kraja od koder se dejansko vozi na delo do delovnega mesta </w:t>
      </w:r>
      <w:r w:rsidR="00EB5D62">
        <w:rPr>
          <w:rFonts w:cs="Arial"/>
          <w:i/>
          <w:iCs/>
        </w:rPr>
        <w:t>█</w:t>
      </w:r>
      <w:r w:rsidRPr="007078E8">
        <w:rPr>
          <w:i/>
          <w:iCs/>
        </w:rPr>
        <w:t xml:space="preserve"> km (</w:t>
      </w:r>
      <w:r w:rsidRPr="007078E8">
        <w:rPr>
          <w:rFonts w:cs="Arial"/>
          <w:i/>
          <w:iCs/>
          <w:szCs w:val="20"/>
        </w:rPr>
        <w:t xml:space="preserve">razdalja po </w:t>
      </w:r>
      <w:hyperlink r:id="rId18" w:history="1">
        <w:r w:rsidRPr="007078E8">
          <w:rPr>
            <w:rStyle w:val="Hiperpovezava"/>
            <w:rFonts w:cs="Arial"/>
            <w:i/>
            <w:iCs/>
            <w:szCs w:val="20"/>
          </w:rPr>
          <w:t>https://zemljevid.najdi.si/najdi</w:t>
        </w:r>
      </w:hyperlink>
      <w:r w:rsidRPr="007078E8">
        <w:rPr>
          <w:rFonts w:cs="Arial"/>
          <w:i/>
          <w:iCs/>
          <w:szCs w:val="20"/>
        </w:rPr>
        <w:t xml:space="preserve">, za najkrajši prevoz z avtom znaša </w:t>
      </w:r>
      <w:r w:rsidR="00EB5D62">
        <w:rPr>
          <w:rFonts w:cs="Arial"/>
          <w:i/>
          <w:iCs/>
          <w:szCs w:val="20"/>
        </w:rPr>
        <w:t>█</w:t>
      </w:r>
      <w:r w:rsidRPr="007078E8">
        <w:rPr>
          <w:rFonts w:cs="Arial"/>
          <w:i/>
          <w:iCs/>
          <w:szCs w:val="20"/>
        </w:rPr>
        <w:t xml:space="preserve"> km)</w:t>
      </w:r>
      <w:r w:rsidRPr="007078E8">
        <w:rPr>
          <w:i/>
          <w:iCs/>
        </w:rPr>
        <w:t>«.</w:t>
      </w:r>
    </w:p>
    <w:p w14:paraId="72D17E2F" w14:textId="77777777" w:rsidR="007078E8" w:rsidRPr="007078E8" w:rsidRDefault="007078E8" w:rsidP="007078E8">
      <w:pPr>
        <w:spacing w:line="240" w:lineRule="auto"/>
        <w:jc w:val="both"/>
        <w:rPr>
          <w:i/>
          <w:iCs/>
        </w:rPr>
      </w:pPr>
    </w:p>
    <w:p w14:paraId="69E2B879" w14:textId="77777777" w:rsidR="006F5B8D" w:rsidRPr="00451EC2" w:rsidRDefault="006478B3" w:rsidP="000C77DE">
      <w:pPr>
        <w:pStyle w:val="ZADEVA"/>
        <w:tabs>
          <w:tab w:val="clear" w:pos="1701"/>
          <w:tab w:val="left" w:pos="0"/>
        </w:tabs>
        <w:spacing w:line="240" w:lineRule="auto"/>
        <w:jc w:val="both"/>
        <w:outlineLvl w:val="2"/>
        <w:rPr>
          <w:rFonts w:cs="Arial"/>
          <w:bCs/>
          <w:szCs w:val="20"/>
          <w:lang w:val="sl-SI"/>
        </w:rPr>
      </w:pPr>
      <w:bookmarkStart w:id="15" w:name="_Toc33425631"/>
      <w:r w:rsidRPr="00451EC2">
        <w:rPr>
          <w:rFonts w:cs="Arial"/>
          <w:bCs/>
          <w:szCs w:val="20"/>
          <w:lang w:val="sl-SI"/>
        </w:rPr>
        <w:t xml:space="preserve">2. </w:t>
      </w:r>
      <w:r w:rsidR="00451EC2">
        <w:rPr>
          <w:rFonts w:cs="Arial"/>
          <w:bCs/>
          <w:szCs w:val="20"/>
          <w:lang w:val="sl-SI"/>
        </w:rPr>
        <w:t>5</w:t>
      </w:r>
      <w:r w:rsidRPr="00451EC2">
        <w:rPr>
          <w:rFonts w:cs="Arial"/>
          <w:bCs/>
          <w:szCs w:val="20"/>
          <w:lang w:val="sl-SI"/>
        </w:rPr>
        <w:t xml:space="preserve">. </w:t>
      </w:r>
      <w:r w:rsidR="006F5B8D" w:rsidRPr="00451EC2">
        <w:rPr>
          <w:rFonts w:cs="Arial"/>
          <w:bCs/>
          <w:szCs w:val="20"/>
          <w:lang w:val="sl-SI"/>
        </w:rPr>
        <w:t>Odrejeni ukrepi inšpektor</w:t>
      </w:r>
      <w:bookmarkEnd w:id="15"/>
      <w:r w:rsidRPr="00451EC2">
        <w:rPr>
          <w:rFonts w:cs="Arial"/>
          <w:bCs/>
          <w:szCs w:val="20"/>
          <w:lang w:val="sl-SI"/>
        </w:rPr>
        <w:t>ice</w:t>
      </w:r>
    </w:p>
    <w:p w14:paraId="39CBED46" w14:textId="77777777" w:rsidR="006F5B8D" w:rsidRDefault="006F5B8D" w:rsidP="000C77DE">
      <w:pPr>
        <w:pStyle w:val="ZADEVA"/>
        <w:tabs>
          <w:tab w:val="clear" w:pos="1701"/>
          <w:tab w:val="left" w:pos="0"/>
        </w:tabs>
        <w:spacing w:line="240" w:lineRule="auto"/>
        <w:ind w:left="0" w:firstLine="0"/>
        <w:jc w:val="both"/>
        <w:rPr>
          <w:rFonts w:cs="Arial"/>
          <w:b w:val="0"/>
          <w:szCs w:val="20"/>
          <w:lang w:val="sl-SI"/>
        </w:rPr>
      </w:pPr>
    </w:p>
    <w:p w14:paraId="5F5A5ECF" w14:textId="77777777" w:rsidR="006F5B8D" w:rsidRPr="00451EC2" w:rsidRDefault="006F5B8D" w:rsidP="000C77DE">
      <w:pPr>
        <w:pStyle w:val="ZADEVA"/>
        <w:tabs>
          <w:tab w:val="clear" w:pos="1701"/>
          <w:tab w:val="left" w:pos="0"/>
        </w:tabs>
        <w:spacing w:line="240" w:lineRule="auto"/>
        <w:ind w:left="0" w:firstLine="0"/>
        <w:jc w:val="both"/>
        <w:rPr>
          <w:rFonts w:cs="Arial"/>
          <w:b w:val="0"/>
          <w:szCs w:val="20"/>
          <w:lang w:val="sl-SI"/>
        </w:rPr>
      </w:pPr>
      <w:r w:rsidRPr="00451EC2">
        <w:rPr>
          <w:rFonts w:cs="Arial"/>
          <w:b w:val="0"/>
          <w:szCs w:val="20"/>
          <w:lang w:val="sl-SI"/>
        </w:rPr>
        <w:t>Inšpektor</w:t>
      </w:r>
      <w:r w:rsidR="005E4D5A" w:rsidRPr="00451EC2">
        <w:rPr>
          <w:rFonts w:cs="Arial"/>
          <w:b w:val="0"/>
          <w:szCs w:val="20"/>
          <w:lang w:val="sl-SI"/>
        </w:rPr>
        <w:t>ica</w:t>
      </w:r>
      <w:r w:rsidRPr="00451EC2">
        <w:rPr>
          <w:rFonts w:cs="Arial"/>
          <w:b w:val="0"/>
          <w:szCs w:val="20"/>
          <w:lang w:val="sl-SI"/>
        </w:rPr>
        <w:t xml:space="preserve"> odreja </w:t>
      </w:r>
      <w:r w:rsidR="005E4D5A" w:rsidRPr="00451EC2">
        <w:rPr>
          <w:rFonts w:cs="Arial"/>
          <w:b w:val="0"/>
          <w:szCs w:val="20"/>
          <w:lang w:val="sl-SI"/>
        </w:rPr>
        <w:t>direktorju</w:t>
      </w:r>
      <w:r w:rsidRPr="00451EC2">
        <w:rPr>
          <w:rFonts w:cs="Arial"/>
          <w:b w:val="0"/>
          <w:szCs w:val="20"/>
          <w:lang w:val="sl-SI"/>
        </w:rPr>
        <w:t>:</w:t>
      </w:r>
    </w:p>
    <w:p w14:paraId="28F416DF" w14:textId="77777777" w:rsidR="000550D9" w:rsidRPr="00451EC2" w:rsidRDefault="00571B3F" w:rsidP="000C77DE">
      <w:pPr>
        <w:pStyle w:val="ZADEVA"/>
        <w:numPr>
          <w:ilvl w:val="0"/>
          <w:numId w:val="11"/>
        </w:numPr>
        <w:tabs>
          <w:tab w:val="clear" w:pos="1701"/>
          <w:tab w:val="left" w:pos="0"/>
        </w:tabs>
        <w:spacing w:line="240" w:lineRule="auto"/>
        <w:jc w:val="both"/>
        <w:rPr>
          <w:rFonts w:cs="Arial"/>
          <w:b w:val="0"/>
          <w:szCs w:val="20"/>
          <w:lang w:val="sl-SI"/>
        </w:rPr>
      </w:pPr>
      <w:r w:rsidRPr="00451EC2">
        <w:rPr>
          <w:rFonts w:cs="Arial"/>
          <w:b w:val="0"/>
          <w:szCs w:val="20"/>
          <w:lang w:val="sl-SI"/>
        </w:rPr>
        <w:t>da preveri način obračunavanja povračila potnih stroškov javni uslužbenki</w:t>
      </w:r>
      <w:r w:rsidR="00F33862" w:rsidRPr="00451EC2">
        <w:rPr>
          <w:rFonts w:cs="Arial"/>
          <w:b w:val="0"/>
          <w:szCs w:val="20"/>
          <w:lang w:val="sl-SI"/>
        </w:rPr>
        <w:t xml:space="preserve"> za leto 2019</w:t>
      </w:r>
      <w:r w:rsidRPr="00451EC2">
        <w:rPr>
          <w:rFonts w:cs="Arial"/>
          <w:b w:val="0"/>
          <w:szCs w:val="20"/>
          <w:lang w:val="sl-SI"/>
        </w:rPr>
        <w:t xml:space="preserve"> in v primeru ugotovljenih nepravilnostih </w:t>
      </w:r>
      <w:r w:rsidR="006F5B8D" w:rsidRPr="00451EC2">
        <w:rPr>
          <w:rFonts w:cs="Arial"/>
          <w:b w:val="0"/>
          <w:szCs w:val="20"/>
          <w:lang w:val="sl-SI"/>
        </w:rPr>
        <w:t xml:space="preserve">ukrepa skladno z drugim odstavkom 165. člena ZUJF </w:t>
      </w:r>
      <w:r w:rsidR="006F5B8D" w:rsidRPr="00451EC2">
        <w:rPr>
          <w:b w:val="0"/>
          <w:szCs w:val="20"/>
          <w:lang w:val="sl-SI"/>
        </w:rPr>
        <w:t>(</w:t>
      </w:r>
      <w:r w:rsidR="006F5B8D" w:rsidRPr="00451EC2">
        <w:rPr>
          <w:b w:val="0"/>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006F5B8D" w:rsidRPr="00451EC2">
        <w:rPr>
          <w:rFonts w:cs="Arial"/>
          <w:b w:val="0"/>
          <w:szCs w:val="20"/>
          <w:lang w:val="sl-SI"/>
        </w:rPr>
        <w:t>, upoštevaje zakon, ki ureja obligacijska razmerja</w:t>
      </w:r>
      <w:r w:rsidR="00F63E69" w:rsidRPr="00451EC2">
        <w:rPr>
          <w:rFonts w:cs="Arial"/>
          <w:b w:val="0"/>
          <w:szCs w:val="20"/>
          <w:lang w:val="sl-SI"/>
        </w:rPr>
        <w:t>)</w:t>
      </w:r>
      <w:r w:rsidRPr="00451EC2">
        <w:rPr>
          <w:rFonts w:cs="Arial"/>
          <w:b w:val="0"/>
          <w:szCs w:val="20"/>
          <w:lang w:val="sl-SI"/>
        </w:rPr>
        <w:t xml:space="preserve">, </w:t>
      </w:r>
    </w:p>
    <w:p w14:paraId="371E4387" w14:textId="77777777" w:rsidR="00EF1D5E" w:rsidRPr="00451EC2" w:rsidRDefault="00EF1D5E" w:rsidP="000C77DE">
      <w:pPr>
        <w:pStyle w:val="ZADEVA"/>
        <w:numPr>
          <w:ilvl w:val="0"/>
          <w:numId w:val="11"/>
        </w:numPr>
        <w:tabs>
          <w:tab w:val="left" w:pos="0"/>
        </w:tabs>
        <w:spacing w:line="240" w:lineRule="auto"/>
        <w:jc w:val="both"/>
        <w:rPr>
          <w:rFonts w:cs="Arial"/>
          <w:b w:val="0"/>
          <w:szCs w:val="20"/>
          <w:lang w:val="sl-SI"/>
        </w:rPr>
      </w:pPr>
      <w:r w:rsidRPr="00451EC2">
        <w:rPr>
          <w:rFonts w:cs="Arial"/>
          <w:b w:val="0"/>
          <w:szCs w:val="20"/>
          <w:lang w:val="sl-SI"/>
        </w:rPr>
        <w:t xml:space="preserve">da preveri način obračunavanja povračila potnih stroškov </w:t>
      </w:r>
      <w:r w:rsidR="00A211B5" w:rsidRPr="00451EC2">
        <w:rPr>
          <w:rFonts w:cs="Arial"/>
          <w:b w:val="0"/>
          <w:szCs w:val="20"/>
          <w:lang w:val="sl-SI"/>
        </w:rPr>
        <w:t>pri vseh</w:t>
      </w:r>
      <w:r w:rsidRPr="00451EC2">
        <w:rPr>
          <w:rFonts w:cs="Arial"/>
          <w:b w:val="0"/>
          <w:szCs w:val="20"/>
          <w:lang w:val="sl-SI"/>
        </w:rPr>
        <w:t xml:space="preserve"> zaposlenih na Stanovanjskem skladu RS in v primeru ugotovljenih nepravilnostih izvede v prejšnji alineji odrejen ukrep tudi pri ostalih javnih uslužbencih,</w:t>
      </w:r>
    </w:p>
    <w:p w14:paraId="1F1155B5" w14:textId="77777777" w:rsidR="00EF1D5E" w:rsidRPr="00451EC2" w:rsidRDefault="00EF1D5E" w:rsidP="000C77DE">
      <w:pPr>
        <w:pStyle w:val="ZADEVA"/>
        <w:numPr>
          <w:ilvl w:val="0"/>
          <w:numId w:val="11"/>
        </w:numPr>
        <w:tabs>
          <w:tab w:val="left" w:pos="0"/>
        </w:tabs>
        <w:spacing w:line="240" w:lineRule="auto"/>
        <w:jc w:val="both"/>
        <w:rPr>
          <w:rFonts w:cs="Arial"/>
          <w:b w:val="0"/>
          <w:szCs w:val="20"/>
          <w:lang w:val="sl-SI"/>
        </w:rPr>
      </w:pPr>
      <w:r w:rsidRPr="00451EC2">
        <w:rPr>
          <w:b w:val="0"/>
          <w:szCs w:val="20"/>
          <w:lang w:val="sl-SI"/>
        </w:rPr>
        <w:t>da poskrbi, da bodo javni uslužbenci izpolnili nove Izjave</w:t>
      </w:r>
      <w:r w:rsidR="00D94D15">
        <w:rPr>
          <w:b w:val="0"/>
          <w:szCs w:val="20"/>
          <w:lang w:val="sl-SI"/>
        </w:rPr>
        <w:t xml:space="preserve"> in</w:t>
      </w:r>
      <w:r w:rsidRPr="00451EC2">
        <w:rPr>
          <w:b w:val="0"/>
          <w:szCs w:val="20"/>
          <w:lang w:val="sl-SI"/>
        </w:rPr>
        <w:t xml:space="preserve"> da bodo preverili v Izjavah zapisane podatke.</w:t>
      </w:r>
    </w:p>
    <w:bookmarkEnd w:id="13"/>
    <w:p w14:paraId="7711B50D" w14:textId="1C2DAAB9" w:rsidR="00A23EA3" w:rsidRPr="00451EC2" w:rsidRDefault="00A23EA3" w:rsidP="000C77DE">
      <w:pPr>
        <w:pStyle w:val="Naslov2"/>
        <w:ind w:left="360"/>
        <w:jc w:val="both"/>
        <w:rPr>
          <w:i w:val="0"/>
          <w:iCs w:val="0"/>
          <w:color w:val="000000"/>
          <w:sz w:val="20"/>
          <w:szCs w:val="20"/>
        </w:rPr>
      </w:pPr>
      <w:r w:rsidRPr="00451EC2">
        <w:rPr>
          <w:i w:val="0"/>
          <w:iCs w:val="0"/>
          <w:sz w:val="20"/>
          <w:szCs w:val="20"/>
        </w:rPr>
        <w:t xml:space="preserve">3. </w:t>
      </w:r>
      <w:r w:rsidRPr="00451EC2">
        <w:rPr>
          <w:i w:val="0"/>
          <w:iCs w:val="0"/>
          <w:color w:val="000000"/>
          <w:sz w:val="20"/>
          <w:szCs w:val="20"/>
        </w:rPr>
        <w:t xml:space="preserve">Javna uslužbenka </w:t>
      </w:r>
      <w:r w:rsidR="00A74608">
        <w:rPr>
          <w:i w:val="0"/>
          <w:iCs w:val="0"/>
          <w:color w:val="000000"/>
          <w:sz w:val="20"/>
          <w:szCs w:val="20"/>
        </w:rPr>
        <w:t>█</w:t>
      </w:r>
    </w:p>
    <w:p w14:paraId="7D5BABAE" w14:textId="77777777" w:rsidR="00A23EA3" w:rsidRPr="00451EC2" w:rsidRDefault="00A23EA3" w:rsidP="000C77DE">
      <w:pPr>
        <w:spacing w:line="240" w:lineRule="auto"/>
        <w:jc w:val="both"/>
        <w:rPr>
          <w:rFonts w:cs="Arial"/>
          <w:b/>
          <w:bCs/>
          <w:color w:val="000000"/>
          <w:szCs w:val="20"/>
        </w:rPr>
      </w:pPr>
    </w:p>
    <w:p w14:paraId="40D62B12" w14:textId="77777777" w:rsidR="00EA5890" w:rsidRPr="00451EC2" w:rsidRDefault="00EA5890" w:rsidP="000C77DE">
      <w:pPr>
        <w:pStyle w:val="ZADEVA"/>
        <w:tabs>
          <w:tab w:val="clear" w:pos="1701"/>
          <w:tab w:val="left" w:pos="0"/>
        </w:tabs>
        <w:spacing w:line="240" w:lineRule="auto"/>
        <w:ind w:left="0" w:firstLine="0"/>
        <w:jc w:val="both"/>
        <w:outlineLvl w:val="2"/>
        <w:rPr>
          <w:rFonts w:cs="Arial"/>
          <w:bCs/>
          <w:szCs w:val="20"/>
          <w:lang w:val="sl-SI"/>
        </w:rPr>
      </w:pPr>
      <w:r w:rsidRPr="00451EC2">
        <w:rPr>
          <w:rFonts w:cs="Arial"/>
          <w:bCs/>
          <w:szCs w:val="20"/>
          <w:lang w:val="sl-SI"/>
        </w:rPr>
        <w:t>3. 1. Pogodba o zaposlitvi</w:t>
      </w:r>
    </w:p>
    <w:p w14:paraId="733F2AED" w14:textId="77777777" w:rsidR="00EA5890" w:rsidRPr="00E00B95" w:rsidRDefault="00EA5890" w:rsidP="000C77DE">
      <w:pPr>
        <w:pStyle w:val="ZADEVA"/>
        <w:tabs>
          <w:tab w:val="clear" w:pos="1701"/>
          <w:tab w:val="left" w:pos="0"/>
        </w:tabs>
        <w:spacing w:line="240" w:lineRule="auto"/>
        <w:ind w:left="0" w:firstLine="0"/>
        <w:jc w:val="both"/>
        <w:outlineLvl w:val="1"/>
        <w:rPr>
          <w:rFonts w:cs="Arial"/>
          <w:szCs w:val="20"/>
          <w:lang w:val="sl-SI"/>
        </w:rPr>
      </w:pPr>
    </w:p>
    <w:p w14:paraId="595EBAAF" w14:textId="5D748E12" w:rsidR="00EA5890" w:rsidRDefault="00EA5890"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Javna uslužbenka na podlagi pogodbe o zaposlitvi od 1. 1. 2017 dalje (št. 1000 - 16/2017 - 1 z dne 3. 2. 22017) opravlja delo na delovnem mestu </w:t>
      </w:r>
      <w:r w:rsidR="00D762B1">
        <w:rPr>
          <w:rFonts w:cs="Arial"/>
          <w:b w:val="0"/>
          <w:szCs w:val="20"/>
          <w:lang w:val="sl-SI"/>
        </w:rPr>
        <w:t>█</w:t>
      </w:r>
      <w:r>
        <w:rPr>
          <w:rFonts w:cs="Arial"/>
          <w:b w:val="0"/>
          <w:szCs w:val="20"/>
          <w:lang w:val="sl-SI"/>
        </w:rPr>
        <w:t xml:space="preserve"> SSRS, šifra DM I017082, in je uvrščena </w:t>
      </w:r>
      <w:r w:rsidR="00E557A6">
        <w:rPr>
          <w:rFonts w:cs="Arial"/>
          <w:b w:val="0"/>
          <w:szCs w:val="20"/>
          <w:lang w:val="sl-SI"/>
        </w:rPr>
        <w:t xml:space="preserve">v </w:t>
      </w:r>
      <w:r>
        <w:rPr>
          <w:rFonts w:cs="Arial"/>
          <w:b w:val="0"/>
          <w:szCs w:val="20"/>
          <w:lang w:val="sl-SI"/>
        </w:rPr>
        <w:t>48. plačni razred, od 1.</w:t>
      </w:r>
      <w:r w:rsidR="00E557A6">
        <w:rPr>
          <w:rFonts w:cs="Arial"/>
          <w:b w:val="0"/>
          <w:szCs w:val="20"/>
          <w:lang w:val="sl-SI"/>
        </w:rPr>
        <w:t xml:space="preserve"> </w:t>
      </w:r>
      <w:r>
        <w:rPr>
          <w:rFonts w:cs="Arial"/>
          <w:b w:val="0"/>
          <w:szCs w:val="20"/>
          <w:lang w:val="sl-SI"/>
        </w:rPr>
        <w:t>1. 2019 je uvrščena v 49. plačni razred</w:t>
      </w:r>
      <w:r>
        <w:rPr>
          <w:rStyle w:val="Sprotnaopomba-sklic"/>
          <w:rFonts w:cs="Arial"/>
          <w:b w:val="0"/>
          <w:szCs w:val="20"/>
          <w:lang w:val="sl-SI"/>
        </w:rPr>
        <w:footnoteReference w:id="4"/>
      </w:r>
      <w:r>
        <w:rPr>
          <w:rFonts w:cs="Arial"/>
          <w:b w:val="0"/>
          <w:szCs w:val="20"/>
          <w:lang w:val="sl-SI"/>
        </w:rPr>
        <w:t xml:space="preserve"> (aneks št. 1 k pogodbi o zaposlitvi, št. 1000 - 16/2017 - 2 z dne 28. 3. 2018, aneks št. 2 k pogodbi o zaposlitvi, št. 101 - 1/2019 - 2 z dne 21. 1. 2019).</w:t>
      </w:r>
    </w:p>
    <w:p w14:paraId="222CBDB1" w14:textId="77777777" w:rsidR="00EA5890" w:rsidRDefault="00EA5890" w:rsidP="000C77DE">
      <w:pPr>
        <w:pStyle w:val="ZADEVA"/>
        <w:tabs>
          <w:tab w:val="clear" w:pos="1701"/>
          <w:tab w:val="left" w:pos="0"/>
        </w:tabs>
        <w:spacing w:line="240" w:lineRule="auto"/>
        <w:ind w:left="0" w:firstLine="0"/>
        <w:jc w:val="both"/>
        <w:rPr>
          <w:rFonts w:cs="Arial"/>
          <w:b w:val="0"/>
          <w:szCs w:val="20"/>
          <w:lang w:val="sl-SI"/>
        </w:rPr>
      </w:pPr>
    </w:p>
    <w:p w14:paraId="2975FB48" w14:textId="77777777" w:rsidR="00EA5890" w:rsidRPr="00451EC2" w:rsidRDefault="00EA5890" w:rsidP="000C77DE">
      <w:pPr>
        <w:pStyle w:val="ZADEVA"/>
        <w:tabs>
          <w:tab w:val="clear" w:pos="1701"/>
          <w:tab w:val="left" w:pos="0"/>
        </w:tabs>
        <w:spacing w:line="240" w:lineRule="auto"/>
        <w:ind w:left="0" w:firstLine="0"/>
        <w:jc w:val="both"/>
        <w:outlineLvl w:val="2"/>
        <w:rPr>
          <w:rFonts w:cs="Arial"/>
          <w:bCs/>
          <w:szCs w:val="20"/>
          <w:lang w:val="sl-SI"/>
        </w:rPr>
      </w:pPr>
      <w:r w:rsidRPr="00451EC2">
        <w:rPr>
          <w:rFonts w:cs="Arial"/>
          <w:bCs/>
          <w:szCs w:val="20"/>
          <w:lang w:val="sl-SI"/>
        </w:rPr>
        <w:t>3. 2. Izjava za povračilo stroškov prevoza na delo in z dela</w:t>
      </w:r>
    </w:p>
    <w:p w14:paraId="2E35B3AD" w14:textId="77777777" w:rsidR="00EA5890" w:rsidRDefault="00EA5890" w:rsidP="000C77DE">
      <w:pPr>
        <w:pStyle w:val="ZADEVA"/>
        <w:tabs>
          <w:tab w:val="clear" w:pos="1701"/>
          <w:tab w:val="left" w:pos="0"/>
        </w:tabs>
        <w:spacing w:line="240" w:lineRule="auto"/>
        <w:ind w:left="0" w:firstLine="0"/>
        <w:jc w:val="both"/>
        <w:rPr>
          <w:rFonts w:cs="Arial"/>
          <w:b w:val="0"/>
          <w:szCs w:val="20"/>
          <w:lang w:val="sl-SI"/>
        </w:rPr>
      </w:pPr>
    </w:p>
    <w:p w14:paraId="5D3AC85E" w14:textId="1144AE17" w:rsidR="00EA5890" w:rsidRDefault="00EA5890"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Stanovanjski sklad RS je predložil I</w:t>
      </w:r>
      <w:r w:rsidRPr="006D4669">
        <w:rPr>
          <w:rFonts w:cs="Arial"/>
          <w:b w:val="0"/>
          <w:szCs w:val="20"/>
          <w:lang w:val="sl-SI"/>
        </w:rPr>
        <w:t xml:space="preserve">zjavo javne uslužbenke z dne </w:t>
      </w:r>
      <w:r>
        <w:rPr>
          <w:rFonts w:cs="Arial"/>
          <w:b w:val="0"/>
          <w:szCs w:val="20"/>
          <w:lang w:val="sl-SI"/>
        </w:rPr>
        <w:t>17. 5. 2018</w:t>
      </w:r>
      <w:r w:rsidRPr="006D4669">
        <w:rPr>
          <w:rFonts w:cs="Arial"/>
          <w:b w:val="0"/>
          <w:szCs w:val="20"/>
          <w:lang w:val="sl-SI"/>
        </w:rPr>
        <w:t>, iz katere je razvidno</w:t>
      </w:r>
      <w:r>
        <w:rPr>
          <w:rFonts w:cs="Arial"/>
          <w:b w:val="0"/>
          <w:szCs w:val="20"/>
          <w:lang w:val="sl-SI"/>
        </w:rPr>
        <w:t xml:space="preserve"> stalno bivališče</w:t>
      </w:r>
      <w:r w:rsidRPr="006D4669">
        <w:rPr>
          <w:rFonts w:cs="Arial"/>
          <w:b w:val="0"/>
          <w:szCs w:val="20"/>
          <w:lang w:val="sl-SI"/>
        </w:rPr>
        <w:t xml:space="preserve"> na naslovu </w:t>
      </w:r>
      <w:r w:rsidR="00A74608">
        <w:rPr>
          <w:rFonts w:cs="Arial"/>
          <w:b w:val="0"/>
          <w:szCs w:val="20"/>
          <w:lang w:val="sl-SI"/>
        </w:rPr>
        <w:t>█</w:t>
      </w:r>
      <w:r>
        <w:rPr>
          <w:rFonts w:cs="Arial"/>
          <w:b w:val="0"/>
          <w:szCs w:val="20"/>
          <w:lang w:val="sl-SI"/>
        </w:rPr>
        <w:t xml:space="preserve">, ki je tudi kraj od koder se javna uslužbenka vozi na delo in se vanj vrača z dela. Zapisano je, da je razdalja od bivališča do delovnega mesta </w:t>
      </w:r>
      <w:r w:rsidR="00EB5D62">
        <w:rPr>
          <w:rFonts w:cs="Arial"/>
          <w:b w:val="0"/>
          <w:szCs w:val="20"/>
          <w:lang w:val="sl-SI"/>
        </w:rPr>
        <w:t>█</w:t>
      </w:r>
      <w:r>
        <w:rPr>
          <w:rFonts w:cs="Arial"/>
          <w:b w:val="0"/>
          <w:szCs w:val="20"/>
          <w:lang w:val="sl-SI"/>
        </w:rPr>
        <w:t xml:space="preserve"> </w:t>
      </w:r>
      <w:r w:rsidR="007C49B9">
        <w:rPr>
          <w:rFonts w:cs="Arial"/>
          <w:b w:val="0"/>
          <w:szCs w:val="20"/>
          <w:lang w:val="sl-SI"/>
        </w:rPr>
        <w:t>km</w:t>
      </w:r>
      <w:r>
        <w:rPr>
          <w:rFonts w:cs="Arial"/>
          <w:b w:val="0"/>
          <w:szCs w:val="20"/>
          <w:lang w:val="sl-SI"/>
        </w:rPr>
        <w:t xml:space="preserve">, da razdalja od točke prevoza (npr. avtobusna postaja, železniška postaja,..) do delovnega mesta ni vpisana, da je razdalja od kraja od koder se dejansko vozi na delo do delovnega mesta </w:t>
      </w:r>
      <w:r w:rsidR="00EB5D62">
        <w:rPr>
          <w:rFonts w:cs="Arial"/>
          <w:b w:val="0"/>
          <w:szCs w:val="20"/>
          <w:lang w:val="sl-SI"/>
        </w:rPr>
        <w:t>█</w:t>
      </w:r>
      <w:r>
        <w:rPr>
          <w:rFonts w:cs="Arial"/>
          <w:b w:val="0"/>
          <w:szCs w:val="20"/>
          <w:lang w:val="sl-SI"/>
        </w:rPr>
        <w:t xml:space="preserve"> km in da je vrsta javnega prevoza, ki ga uporablja »avtobus, LPP«, cena enosmerne vozovnice je 4,70 eur in mesečne vozovnice 150,40 eur in cena LPP mesečne vozovnice 37 eur. </w:t>
      </w:r>
    </w:p>
    <w:p w14:paraId="332593CB" w14:textId="77777777" w:rsidR="00EA5890" w:rsidRDefault="00EA5890" w:rsidP="000C77DE">
      <w:pPr>
        <w:pStyle w:val="ZADEVA"/>
        <w:tabs>
          <w:tab w:val="clear" w:pos="1701"/>
          <w:tab w:val="left" w:pos="0"/>
        </w:tabs>
        <w:spacing w:line="240" w:lineRule="auto"/>
        <w:ind w:left="0" w:firstLine="0"/>
        <w:jc w:val="both"/>
        <w:rPr>
          <w:rFonts w:cs="Arial"/>
          <w:b w:val="0"/>
          <w:szCs w:val="20"/>
          <w:lang w:val="sl-SI"/>
        </w:rPr>
      </w:pPr>
    </w:p>
    <w:p w14:paraId="43A39DD3" w14:textId="77777777" w:rsidR="00EA5890" w:rsidRPr="00451EC2" w:rsidRDefault="00EA5890" w:rsidP="000C77DE">
      <w:pPr>
        <w:pStyle w:val="ZADEVA"/>
        <w:tabs>
          <w:tab w:val="clear" w:pos="1701"/>
          <w:tab w:val="left" w:pos="0"/>
        </w:tabs>
        <w:spacing w:line="240" w:lineRule="auto"/>
        <w:ind w:left="0" w:firstLine="0"/>
        <w:jc w:val="both"/>
        <w:rPr>
          <w:rFonts w:cs="Arial"/>
          <w:b w:val="0"/>
          <w:i/>
          <w:iCs/>
          <w:szCs w:val="20"/>
          <w:u w:val="single"/>
          <w:lang w:val="sl-SI"/>
        </w:rPr>
      </w:pPr>
      <w:r w:rsidRPr="00451EC2">
        <w:rPr>
          <w:rFonts w:cs="Arial"/>
          <w:b w:val="0"/>
          <w:i/>
          <w:iCs/>
          <w:szCs w:val="20"/>
          <w:u w:val="single"/>
          <w:lang w:val="sl-SI"/>
        </w:rPr>
        <w:t>Pojasnilo Stanovanjskega sklada RS:</w:t>
      </w:r>
    </w:p>
    <w:p w14:paraId="76EA81A3" w14:textId="336BAA04" w:rsidR="00EA5890" w:rsidRDefault="00EA5890" w:rsidP="000C77DE">
      <w:pPr>
        <w:pStyle w:val="ZADEVA"/>
        <w:tabs>
          <w:tab w:val="clear" w:pos="1701"/>
          <w:tab w:val="left" w:pos="0"/>
        </w:tabs>
        <w:spacing w:line="240" w:lineRule="auto"/>
        <w:ind w:left="0" w:firstLine="0"/>
        <w:jc w:val="both"/>
        <w:rPr>
          <w:rFonts w:cs="Arial"/>
          <w:b w:val="0"/>
          <w:i/>
          <w:iCs/>
          <w:szCs w:val="20"/>
          <w:lang w:val="sl-SI"/>
        </w:rPr>
      </w:pPr>
      <w:r w:rsidRPr="005B2D3E">
        <w:rPr>
          <w:rFonts w:cs="Arial"/>
          <w:b w:val="0"/>
          <w:i/>
          <w:iCs/>
          <w:szCs w:val="20"/>
          <w:lang w:val="sl-SI"/>
        </w:rPr>
        <w:t xml:space="preserve">Točnost podatkov na izjavi z dne </w:t>
      </w:r>
      <w:r>
        <w:rPr>
          <w:rFonts w:cs="Arial"/>
          <w:b w:val="0"/>
          <w:i/>
          <w:iCs/>
          <w:szCs w:val="20"/>
          <w:lang w:val="sl-SI"/>
        </w:rPr>
        <w:t>17. 5. 2018</w:t>
      </w:r>
      <w:r w:rsidRPr="005B2D3E">
        <w:rPr>
          <w:rFonts w:cs="Arial"/>
          <w:b w:val="0"/>
          <w:i/>
          <w:iCs/>
          <w:szCs w:val="20"/>
          <w:lang w:val="sl-SI"/>
        </w:rPr>
        <w:t xml:space="preserve"> zapisanih podatkov o vrsti prevoza, ceni prevoza in razdaljami niso preverjali, saj zaposlena s podpisom na izjavi jamči za resničnost podatkov, zaposlena pa jih je o morebitnih spremembah dolžna opozoriti. Ker jih zaposlena o spremembi naslova bivanja ni opozorila, saj do spremembe ni prišlo, preverjanje ni bilo izvedeno.</w:t>
      </w:r>
      <w:r>
        <w:rPr>
          <w:rFonts w:cs="Arial"/>
          <w:b w:val="0"/>
          <w:i/>
          <w:iCs/>
          <w:szCs w:val="20"/>
          <w:lang w:val="sl-SI"/>
        </w:rPr>
        <w:t xml:space="preserve"> Cene in vrsta prevoza v tistem času niso bile razvidne in internetnih straneh, potrdilo o ceni se je lahko dobilo samo na avtobusnih oziroma železniških postajah, proti plačilu. Javni uslužbenki je prevoz na delo in z dela obračunan v višini mesečne vozovnice za avtobusni prevoz na relaciji </w:t>
      </w:r>
      <w:r w:rsidR="00A74608">
        <w:rPr>
          <w:rFonts w:cs="Arial"/>
          <w:b w:val="0"/>
          <w:i/>
          <w:iCs/>
          <w:szCs w:val="20"/>
          <w:lang w:val="sl-SI"/>
        </w:rPr>
        <w:t>█</w:t>
      </w:r>
      <w:r>
        <w:rPr>
          <w:rFonts w:cs="Arial"/>
          <w:b w:val="0"/>
          <w:i/>
          <w:iCs/>
          <w:szCs w:val="20"/>
          <w:lang w:val="sl-SI"/>
        </w:rPr>
        <w:t xml:space="preserve"> -  AP Ljubljana (150,40 eur) in LPP. Obračun za LPP je bil narejen na podlagi prvega odstavka 5. člena Aneksa h Kolektivni pogodbi za negospodarske dejavnosti v Republiki Sloveniji (Ur. l. RS, št. 40/2012), ki določa, da pripada povračilo stroškov prevoza na delo in z dela javnemu uslužbencu glede na razdaljo od kraja bivališča do delovnega mesta, če ta razdalja znaša več kot dva </w:t>
      </w:r>
      <w:r w:rsidR="004F3A40">
        <w:rPr>
          <w:rFonts w:cs="Arial"/>
          <w:b w:val="0"/>
          <w:i/>
          <w:iCs/>
          <w:szCs w:val="20"/>
          <w:lang w:val="sl-SI"/>
        </w:rPr>
        <w:t>km</w:t>
      </w:r>
      <w:r>
        <w:rPr>
          <w:rFonts w:cs="Arial"/>
          <w:b w:val="0"/>
          <w:i/>
          <w:iCs/>
          <w:szCs w:val="20"/>
          <w:lang w:val="sl-SI"/>
        </w:rPr>
        <w:t xml:space="preserve">. Aneks ne določa, da mora biti razdalja posameznega dela poti daljša od dveh </w:t>
      </w:r>
      <w:r w:rsidR="007C49B9">
        <w:rPr>
          <w:rFonts w:cs="Arial"/>
          <w:b w:val="0"/>
          <w:i/>
          <w:iCs/>
          <w:szCs w:val="20"/>
          <w:lang w:val="sl-SI"/>
        </w:rPr>
        <w:t>km</w:t>
      </w:r>
      <w:r>
        <w:rPr>
          <w:rFonts w:cs="Arial"/>
          <w:b w:val="0"/>
          <w:i/>
          <w:iCs/>
          <w:szCs w:val="20"/>
          <w:lang w:val="sl-SI"/>
        </w:rPr>
        <w:t>, ampak govori o celotni poti na delo in o celotni poti z dela (od kraja bivališča do delovnega mesta in z delovnega mesta do kraja bivališča). Prej navedeno izhaja tudi iz sodbe Višjega delovnega in socialnega sodišča št. X Pd 549/2014 z dne 19. 6. 2016.</w:t>
      </w:r>
    </w:p>
    <w:p w14:paraId="1D7C5030" w14:textId="77777777" w:rsidR="00EA5890" w:rsidRPr="005B2D3E" w:rsidRDefault="00EA5890" w:rsidP="000C77DE">
      <w:pPr>
        <w:pStyle w:val="ZADEVA"/>
        <w:tabs>
          <w:tab w:val="clear" w:pos="1701"/>
          <w:tab w:val="left" w:pos="0"/>
        </w:tabs>
        <w:spacing w:line="240" w:lineRule="auto"/>
        <w:ind w:left="0" w:firstLine="0"/>
        <w:jc w:val="both"/>
        <w:rPr>
          <w:rFonts w:cs="Arial"/>
          <w:b w:val="0"/>
          <w:i/>
          <w:iCs/>
          <w:szCs w:val="20"/>
          <w:lang w:val="sl-SI"/>
        </w:rPr>
      </w:pPr>
    </w:p>
    <w:p w14:paraId="451D1296" w14:textId="77777777" w:rsidR="00EA5890" w:rsidRPr="00451EC2" w:rsidRDefault="00EA5890" w:rsidP="000C77DE">
      <w:pPr>
        <w:pStyle w:val="ZADEVA"/>
        <w:tabs>
          <w:tab w:val="clear" w:pos="1701"/>
          <w:tab w:val="left" w:pos="0"/>
        </w:tabs>
        <w:spacing w:line="240" w:lineRule="auto"/>
        <w:ind w:left="0" w:firstLine="0"/>
        <w:jc w:val="both"/>
        <w:outlineLvl w:val="2"/>
        <w:rPr>
          <w:rFonts w:cs="Arial"/>
          <w:bCs/>
          <w:szCs w:val="20"/>
          <w:lang w:val="sl-SI"/>
        </w:rPr>
      </w:pPr>
      <w:r w:rsidRPr="00451EC2">
        <w:rPr>
          <w:bCs/>
          <w:lang w:val="sl-SI"/>
        </w:rPr>
        <w:t>3. 3. Plačilne liste</w:t>
      </w:r>
    </w:p>
    <w:p w14:paraId="075ED378" w14:textId="77777777" w:rsidR="00EA5890" w:rsidRDefault="00EA5890" w:rsidP="000C77DE">
      <w:pPr>
        <w:pStyle w:val="ZADEVA"/>
        <w:tabs>
          <w:tab w:val="clear" w:pos="1701"/>
          <w:tab w:val="left" w:pos="0"/>
        </w:tabs>
        <w:spacing w:line="240" w:lineRule="auto"/>
        <w:ind w:left="0" w:firstLine="0"/>
        <w:jc w:val="both"/>
        <w:outlineLvl w:val="2"/>
        <w:rPr>
          <w:rFonts w:cs="Arial"/>
          <w:b w:val="0"/>
          <w:szCs w:val="20"/>
          <w:lang w:val="sl-SI"/>
        </w:rPr>
      </w:pPr>
    </w:p>
    <w:p w14:paraId="5BE3674D" w14:textId="77777777" w:rsidR="00EA5890" w:rsidRDefault="00EA5890" w:rsidP="000C77DE">
      <w:pPr>
        <w:spacing w:line="240" w:lineRule="auto"/>
        <w:jc w:val="both"/>
      </w:pPr>
      <w:r w:rsidRPr="00FD5C32">
        <w:lastRenderedPageBreak/>
        <w:t>Iz plačilni</w:t>
      </w:r>
      <w:r>
        <w:t>h</w:t>
      </w:r>
      <w:r w:rsidRPr="00FD5C32">
        <w:t xml:space="preserve"> list</w:t>
      </w:r>
      <w:r>
        <w:t xml:space="preserve"> leto 2019</w:t>
      </w:r>
      <w:r w:rsidRPr="00FD5C32">
        <w:t xml:space="preserve"> je razvidno, da je pri plačah za posamezne mesece prejela</w:t>
      </w:r>
      <w:r>
        <w:t xml:space="preserve"> naslednje</w:t>
      </w:r>
      <w:r w:rsidRPr="00FD5C32">
        <w:t xml:space="preserve"> povračilo prevoza na delo in z dela:</w:t>
      </w:r>
    </w:p>
    <w:p w14:paraId="3DFEE477" w14:textId="77777777" w:rsidR="00EA5890" w:rsidRDefault="00EA5890" w:rsidP="000C77DE">
      <w:pPr>
        <w:pStyle w:val="ZADEVA"/>
        <w:tabs>
          <w:tab w:val="clear" w:pos="1701"/>
          <w:tab w:val="left" w:pos="0"/>
        </w:tabs>
        <w:spacing w:line="240" w:lineRule="auto"/>
        <w:ind w:left="0" w:firstLine="0"/>
        <w:jc w:val="both"/>
        <w:outlineLvl w:val="2"/>
        <w:rPr>
          <w:b w:val="0"/>
          <w:lang w:val="sl-SI"/>
        </w:rPr>
      </w:pPr>
    </w:p>
    <w:tbl>
      <w:tblPr>
        <w:tblStyle w:val="Tabelamrea"/>
        <w:tblW w:w="0" w:type="auto"/>
        <w:tblLook w:val="04A0" w:firstRow="1" w:lastRow="0" w:firstColumn="1" w:lastColumn="0" w:noHBand="0" w:noVBand="1"/>
      </w:tblPr>
      <w:tblGrid>
        <w:gridCol w:w="999"/>
        <w:gridCol w:w="952"/>
        <w:gridCol w:w="1559"/>
        <w:gridCol w:w="1843"/>
      </w:tblGrid>
      <w:tr w:rsidR="00EA5890" w:rsidRPr="00EA1CE4" w14:paraId="5B1A317E" w14:textId="77777777" w:rsidTr="00483D01">
        <w:tc>
          <w:tcPr>
            <w:tcW w:w="999" w:type="dxa"/>
          </w:tcPr>
          <w:p w14:paraId="768F8DDB" w14:textId="77777777" w:rsidR="00EA5890" w:rsidRPr="00EA1CE4" w:rsidRDefault="00EA5890" w:rsidP="000C77DE">
            <w:pPr>
              <w:spacing w:line="240" w:lineRule="auto"/>
              <w:rPr>
                <w:sz w:val="16"/>
                <w:szCs w:val="16"/>
              </w:rPr>
            </w:pPr>
            <w:r w:rsidRPr="00EA1CE4">
              <w:rPr>
                <w:sz w:val="16"/>
                <w:szCs w:val="16"/>
              </w:rPr>
              <w:t>Mesec</w:t>
            </w:r>
          </w:p>
        </w:tc>
        <w:tc>
          <w:tcPr>
            <w:tcW w:w="952" w:type="dxa"/>
          </w:tcPr>
          <w:p w14:paraId="7C420896" w14:textId="77777777" w:rsidR="00EA5890" w:rsidRPr="00EA1CE4" w:rsidRDefault="00EA5890" w:rsidP="000C77DE">
            <w:pPr>
              <w:spacing w:line="240" w:lineRule="auto"/>
              <w:rPr>
                <w:sz w:val="16"/>
                <w:szCs w:val="16"/>
              </w:rPr>
            </w:pPr>
            <w:r w:rsidRPr="00EA1CE4">
              <w:rPr>
                <w:sz w:val="16"/>
                <w:szCs w:val="16"/>
              </w:rPr>
              <w:t>Število dni</w:t>
            </w:r>
          </w:p>
        </w:tc>
        <w:tc>
          <w:tcPr>
            <w:tcW w:w="1559" w:type="dxa"/>
          </w:tcPr>
          <w:p w14:paraId="0C50506A" w14:textId="77777777" w:rsidR="00EA5890" w:rsidRPr="00EA1CE4" w:rsidRDefault="00EA5890" w:rsidP="000C77DE">
            <w:pPr>
              <w:spacing w:line="240" w:lineRule="auto"/>
              <w:rPr>
                <w:sz w:val="16"/>
                <w:szCs w:val="16"/>
              </w:rPr>
            </w:pPr>
            <w:r w:rsidRPr="00EA1CE4">
              <w:rPr>
                <w:sz w:val="16"/>
                <w:szCs w:val="16"/>
              </w:rPr>
              <w:t xml:space="preserve">Znesek povračila </w:t>
            </w:r>
          </w:p>
          <w:p w14:paraId="0029B7F8" w14:textId="77777777" w:rsidR="00EA5890" w:rsidRPr="00EA1CE4" w:rsidRDefault="00EA5890" w:rsidP="000C77DE">
            <w:pPr>
              <w:spacing w:line="240" w:lineRule="auto"/>
              <w:rPr>
                <w:sz w:val="16"/>
                <w:szCs w:val="16"/>
              </w:rPr>
            </w:pPr>
            <w:r w:rsidRPr="00EA1CE4">
              <w:rPr>
                <w:sz w:val="16"/>
                <w:szCs w:val="16"/>
              </w:rPr>
              <w:t>v eur</w:t>
            </w:r>
          </w:p>
        </w:tc>
        <w:tc>
          <w:tcPr>
            <w:tcW w:w="1843" w:type="dxa"/>
          </w:tcPr>
          <w:p w14:paraId="5B83672E" w14:textId="77777777" w:rsidR="00EA5890" w:rsidRPr="00EA1CE4" w:rsidRDefault="00EA5890" w:rsidP="000C77DE">
            <w:pPr>
              <w:spacing w:line="240" w:lineRule="auto"/>
              <w:rPr>
                <w:sz w:val="16"/>
                <w:szCs w:val="16"/>
              </w:rPr>
            </w:pPr>
            <w:r w:rsidRPr="00EA1CE4">
              <w:rPr>
                <w:sz w:val="16"/>
                <w:szCs w:val="16"/>
              </w:rPr>
              <w:t>Vrsta prevoza</w:t>
            </w:r>
          </w:p>
        </w:tc>
      </w:tr>
      <w:tr w:rsidR="00EA5890" w:rsidRPr="00EA1CE4" w14:paraId="08B14560" w14:textId="77777777" w:rsidTr="00483D01">
        <w:tc>
          <w:tcPr>
            <w:tcW w:w="999" w:type="dxa"/>
          </w:tcPr>
          <w:p w14:paraId="16E99893" w14:textId="77777777" w:rsidR="00EA5890" w:rsidRPr="00EA1CE4" w:rsidRDefault="00EA5890" w:rsidP="000C77DE">
            <w:pPr>
              <w:spacing w:line="240" w:lineRule="auto"/>
              <w:rPr>
                <w:sz w:val="16"/>
                <w:szCs w:val="16"/>
              </w:rPr>
            </w:pPr>
            <w:r w:rsidRPr="00EA1CE4">
              <w:rPr>
                <w:sz w:val="16"/>
                <w:szCs w:val="16"/>
              </w:rPr>
              <w:t>Januar</w:t>
            </w:r>
          </w:p>
        </w:tc>
        <w:tc>
          <w:tcPr>
            <w:tcW w:w="952" w:type="dxa"/>
          </w:tcPr>
          <w:p w14:paraId="1A8F052A" w14:textId="77777777" w:rsidR="00EA5890" w:rsidRPr="00471272" w:rsidRDefault="00EA5890" w:rsidP="000C77DE">
            <w:pPr>
              <w:spacing w:line="240" w:lineRule="auto"/>
              <w:rPr>
                <w:rFonts w:cs="Arial"/>
                <w:sz w:val="18"/>
                <w:szCs w:val="18"/>
              </w:rPr>
            </w:pPr>
            <w:r w:rsidRPr="00471272">
              <w:rPr>
                <w:rFonts w:cs="Arial"/>
                <w:sz w:val="18"/>
                <w:szCs w:val="18"/>
              </w:rPr>
              <w:t>18 dni</w:t>
            </w:r>
          </w:p>
        </w:tc>
        <w:tc>
          <w:tcPr>
            <w:tcW w:w="1559" w:type="dxa"/>
          </w:tcPr>
          <w:p w14:paraId="7BC5D3DA" w14:textId="77777777" w:rsidR="00EA5890" w:rsidRDefault="00EA5890" w:rsidP="000C77DE">
            <w:pPr>
              <w:spacing w:line="240" w:lineRule="auto"/>
              <w:rPr>
                <w:sz w:val="16"/>
                <w:szCs w:val="16"/>
              </w:rPr>
            </w:pPr>
            <w:r w:rsidRPr="00471272">
              <w:rPr>
                <w:sz w:val="16"/>
                <w:szCs w:val="16"/>
              </w:rPr>
              <w:t xml:space="preserve">187,40 </w:t>
            </w:r>
          </w:p>
          <w:p w14:paraId="6F5D49DA" w14:textId="77777777" w:rsidR="00EA5890" w:rsidRPr="00471272" w:rsidRDefault="00EA5890" w:rsidP="000C77DE">
            <w:pPr>
              <w:spacing w:line="240" w:lineRule="auto"/>
              <w:rPr>
                <w:sz w:val="16"/>
                <w:szCs w:val="16"/>
              </w:rPr>
            </w:pPr>
            <w:r w:rsidRPr="00471272">
              <w:rPr>
                <w:sz w:val="16"/>
                <w:szCs w:val="16"/>
              </w:rPr>
              <w:t>(150,40 +37,00)</w:t>
            </w:r>
          </w:p>
        </w:tc>
        <w:tc>
          <w:tcPr>
            <w:tcW w:w="1843" w:type="dxa"/>
          </w:tcPr>
          <w:p w14:paraId="68E7338B" w14:textId="77777777" w:rsidR="00EA5890" w:rsidRPr="00EA1CE4" w:rsidRDefault="00EA5890" w:rsidP="000C77DE">
            <w:pPr>
              <w:spacing w:line="240" w:lineRule="auto"/>
              <w:rPr>
                <w:rFonts w:cs="Arial"/>
                <w:sz w:val="18"/>
                <w:szCs w:val="18"/>
              </w:rPr>
            </w:pPr>
            <w:r w:rsidRPr="00EA1CE4">
              <w:rPr>
                <w:sz w:val="16"/>
                <w:szCs w:val="16"/>
              </w:rPr>
              <w:t xml:space="preserve">mesečna vozovnica </w:t>
            </w:r>
          </w:p>
        </w:tc>
      </w:tr>
      <w:tr w:rsidR="00EA5890" w:rsidRPr="00EA1CE4" w14:paraId="7009A501" w14:textId="77777777" w:rsidTr="00483D01">
        <w:tc>
          <w:tcPr>
            <w:tcW w:w="999" w:type="dxa"/>
          </w:tcPr>
          <w:p w14:paraId="13BF1A3E" w14:textId="77777777" w:rsidR="00EA5890" w:rsidRPr="00EA1CE4" w:rsidRDefault="00EA5890" w:rsidP="000C77DE">
            <w:pPr>
              <w:spacing w:line="240" w:lineRule="auto"/>
              <w:rPr>
                <w:sz w:val="16"/>
                <w:szCs w:val="16"/>
              </w:rPr>
            </w:pPr>
            <w:r w:rsidRPr="00EA1CE4">
              <w:rPr>
                <w:sz w:val="16"/>
                <w:szCs w:val="16"/>
              </w:rPr>
              <w:t>Februar</w:t>
            </w:r>
          </w:p>
        </w:tc>
        <w:tc>
          <w:tcPr>
            <w:tcW w:w="952" w:type="dxa"/>
          </w:tcPr>
          <w:p w14:paraId="255E7000" w14:textId="77777777" w:rsidR="00EA5890" w:rsidRPr="00171CF0" w:rsidRDefault="00EA5890" w:rsidP="000C77DE">
            <w:pPr>
              <w:spacing w:line="240" w:lineRule="auto"/>
              <w:rPr>
                <w:rFonts w:cs="Arial"/>
                <w:sz w:val="18"/>
                <w:szCs w:val="18"/>
              </w:rPr>
            </w:pPr>
            <w:r w:rsidRPr="00171CF0">
              <w:rPr>
                <w:rFonts w:cs="Arial"/>
                <w:sz w:val="18"/>
                <w:szCs w:val="18"/>
              </w:rPr>
              <w:t>19 dni</w:t>
            </w:r>
          </w:p>
        </w:tc>
        <w:tc>
          <w:tcPr>
            <w:tcW w:w="1559" w:type="dxa"/>
          </w:tcPr>
          <w:p w14:paraId="32FB81AC" w14:textId="77777777" w:rsidR="00EA5890" w:rsidRDefault="00EA5890" w:rsidP="000C77DE">
            <w:pPr>
              <w:spacing w:line="240" w:lineRule="auto"/>
              <w:rPr>
                <w:rFonts w:cs="Arial"/>
                <w:sz w:val="18"/>
                <w:szCs w:val="18"/>
              </w:rPr>
            </w:pPr>
            <w:r>
              <w:rPr>
                <w:rFonts w:cs="Arial"/>
                <w:sz w:val="18"/>
                <w:szCs w:val="18"/>
              </w:rPr>
              <w:t>187,40</w:t>
            </w:r>
          </w:p>
          <w:p w14:paraId="75AA7CDF"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28856B9A" w14:textId="77777777" w:rsidR="00EA5890" w:rsidRDefault="00EA5890" w:rsidP="000C77DE">
            <w:pPr>
              <w:spacing w:line="240" w:lineRule="auto"/>
              <w:rPr>
                <w:sz w:val="16"/>
                <w:szCs w:val="16"/>
              </w:rPr>
            </w:pPr>
            <w:r w:rsidRPr="00EA1CE4">
              <w:rPr>
                <w:sz w:val="16"/>
                <w:szCs w:val="16"/>
              </w:rPr>
              <w:t>mesečna vozovnica</w:t>
            </w:r>
          </w:p>
          <w:p w14:paraId="217DBEB3" w14:textId="77777777" w:rsidR="00EA5890" w:rsidRPr="00EA1CE4" w:rsidRDefault="00EA5890" w:rsidP="000C77DE">
            <w:pPr>
              <w:spacing w:line="240" w:lineRule="auto"/>
              <w:rPr>
                <w:rFonts w:cs="Arial"/>
                <w:sz w:val="18"/>
                <w:szCs w:val="18"/>
              </w:rPr>
            </w:pPr>
          </w:p>
        </w:tc>
      </w:tr>
      <w:tr w:rsidR="00EA5890" w:rsidRPr="00EA1CE4" w14:paraId="6811DAB8" w14:textId="77777777" w:rsidTr="00483D01">
        <w:tc>
          <w:tcPr>
            <w:tcW w:w="999" w:type="dxa"/>
          </w:tcPr>
          <w:p w14:paraId="3D0BF83F" w14:textId="77777777" w:rsidR="00EA5890" w:rsidRPr="00EA1CE4" w:rsidRDefault="00EA5890" w:rsidP="000C77DE">
            <w:pPr>
              <w:spacing w:line="240" w:lineRule="auto"/>
              <w:rPr>
                <w:sz w:val="16"/>
                <w:szCs w:val="16"/>
              </w:rPr>
            </w:pPr>
            <w:r w:rsidRPr="00EA1CE4">
              <w:rPr>
                <w:sz w:val="16"/>
                <w:szCs w:val="16"/>
              </w:rPr>
              <w:t>Marec</w:t>
            </w:r>
          </w:p>
        </w:tc>
        <w:tc>
          <w:tcPr>
            <w:tcW w:w="952" w:type="dxa"/>
          </w:tcPr>
          <w:p w14:paraId="0F3F5D7C" w14:textId="77777777" w:rsidR="00EA5890" w:rsidRPr="00171CF0" w:rsidRDefault="00EA5890" w:rsidP="000C77DE">
            <w:pPr>
              <w:spacing w:line="240" w:lineRule="auto"/>
              <w:rPr>
                <w:rFonts w:cs="Arial"/>
                <w:sz w:val="18"/>
                <w:szCs w:val="18"/>
              </w:rPr>
            </w:pPr>
            <w:r w:rsidRPr="00171CF0">
              <w:rPr>
                <w:rFonts w:cs="Arial"/>
                <w:sz w:val="18"/>
                <w:szCs w:val="18"/>
              </w:rPr>
              <w:t>18 dni</w:t>
            </w:r>
          </w:p>
        </w:tc>
        <w:tc>
          <w:tcPr>
            <w:tcW w:w="1559" w:type="dxa"/>
          </w:tcPr>
          <w:p w14:paraId="0CF2144C" w14:textId="77777777" w:rsidR="00EA5890" w:rsidRDefault="00EA5890" w:rsidP="000C77DE">
            <w:pPr>
              <w:spacing w:line="240" w:lineRule="auto"/>
              <w:rPr>
                <w:sz w:val="16"/>
                <w:szCs w:val="16"/>
              </w:rPr>
            </w:pPr>
            <w:r>
              <w:rPr>
                <w:rFonts w:cs="Arial"/>
                <w:sz w:val="18"/>
                <w:szCs w:val="18"/>
              </w:rPr>
              <w:t xml:space="preserve">187,40 </w:t>
            </w:r>
          </w:p>
          <w:p w14:paraId="3E016E91"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57FB8B0A"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24BF00B3" w14:textId="77777777" w:rsidTr="00483D01">
        <w:tc>
          <w:tcPr>
            <w:tcW w:w="999" w:type="dxa"/>
          </w:tcPr>
          <w:p w14:paraId="1000A7C1" w14:textId="77777777" w:rsidR="00EA5890" w:rsidRPr="00EA1CE4" w:rsidRDefault="00EA5890" w:rsidP="000C77DE">
            <w:pPr>
              <w:spacing w:line="240" w:lineRule="auto"/>
              <w:rPr>
                <w:sz w:val="16"/>
                <w:szCs w:val="16"/>
              </w:rPr>
            </w:pPr>
            <w:r w:rsidRPr="00EA1CE4">
              <w:rPr>
                <w:sz w:val="16"/>
                <w:szCs w:val="16"/>
              </w:rPr>
              <w:t>April</w:t>
            </w:r>
          </w:p>
        </w:tc>
        <w:tc>
          <w:tcPr>
            <w:tcW w:w="952" w:type="dxa"/>
          </w:tcPr>
          <w:p w14:paraId="0430419A" w14:textId="77777777" w:rsidR="00EA5890" w:rsidRPr="00171CF0" w:rsidRDefault="00EA5890" w:rsidP="000C77DE">
            <w:pPr>
              <w:spacing w:line="240" w:lineRule="auto"/>
              <w:rPr>
                <w:rFonts w:cs="Arial"/>
                <w:sz w:val="18"/>
                <w:szCs w:val="18"/>
              </w:rPr>
            </w:pPr>
            <w:r w:rsidRPr="00171CF0">
              <w:rPr>
                <w:rFonts w:cs="Arial"/>
                <w:sz w:val="18"/>
                <w:szCs w:val="18"/>
              </w:rPr>
              <w:t>16 dni</w:t>
            </w:r>
          </w:p>
        </w:tc>
        <w:tc>
          <w:tcPr>
            <w:tcW w:w="1559" w:type="dxa"/>
          </w:tcPr>
          <w:p w14:paraId="4A51640C" w14:textId="77777777" w:rsidR="00EA5890" w:rsidRDefault="00EA5890" w:rsidP="000C77DE">
            <w:pPr>
              <w:spacing w:line="240" w:lineRule="auto"/>
              <w:rPr>
                <w:rFonts w:cs="Arial"/>
                <w:sz w:val="18"/>
                <w:szCs w:val="18"/>
              </w:rPr>
            </w:pPr>
            <w:r>
              <w:rPr>
                <w:rFonts w:cs="Arial"/>
                <w:sz w:val="18"/>
                <w:szCs w:val="18"/>
              </w:rPr>
              <w:t xml:space="preserve">187,40 </w:t>
            </w:r>
          </w:p>
          <w:p w14:paraId="2F77F58E"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28141038"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45D57F08" w14:textId="77777777" w:rsidTr="00483D01">
        <w:tc>
          <w:tcPr>
            <w:tcW w:w="999" w:type="dxa"/>
          </w:tcPr>
          <w:p w14:paraId="4E8A8A06" w14:textId="77777777" w:rsidR="00EA5890" w:rsidRPr="00EA1CE4" w:rsidRDefault="00EA5890" w:rsidP="000C77DE">
            <w:pPr>
              <w:spacing w:line="240" w:lineRule="auto"/>
              <w:rPr>
                <w:sz w:val="16"/>
                <w:szCs w:val="16"/>
              </w:rPr>
            </w:pPr>
            <w:r w:rsidRPr="00EA1CE4">
              <w:rPr>
                <w:sz w:val="16"/>
                <w:szCs w:val="16"/>
              </w:rPr>
              <w:t>Maj</w:t>
            </w:r>
          </w:p>
        </w:tc>
        <w:tc>
          <w:tcPr>
            <w:tcW w:w="952" w:type="dxa"/>
          </w:tcPr>
          <w:p w14:paraId="33DDEE75" w14:textId="77777777" w:rsidR="00EA5890" w:rsidRPr="00171CF0" w:rsidRDefault="00EA5890" w:rsidP="000C77DE">
            <w:pPr>
              <w:spacing w:line="240" w:lineRule="auto"/>
              <w:rPr>
                <w:rFonts w:cs="Arial"/>
                <w:sz w:val="18"/>
                <w:szCs w:val="18"/>
              </w:rPr>
            </w:pPr>
            <w:r w:rsidRPr="00171CF0">
              <w:rPr>
                <w:rFonts w:cs="Arial"/>
                <w:sz w:val="18"/>
                <w:szCs w:val="18"/>
              </w:rPr>
              <w:t>19 dni</w:t>
            </w:r>
          </w:p>
        </w:tc>
        <w:tc>
          <w:tcPr>
            <w:tcW w:w="1559" w:type="dxa"/>
          </w:tcPr>
          <w:p w14:paraId="6411D605" w14:textId="77777777" w:rsidR="00EA5890" w:rsidRDefault="00EA5890" w:rsidP="000C77DE">
            <w:pPr>
              <w:spacing w:line="240" w:lineRule="auto"/>
              <w:rPr>
                <w:rFonts w:cs="Arial"/>
                <w:sz w:val="18"/>
                <w:szCs w:val="18"/>
              </w:rPr>
            </w:pPr>
            <w:r>
              <w:rPr>
                <w:rFonts w:cs="Arial"/>
                <w:sz w:val="18"/>
                <w:szCs w:val="18"/>
              </w:rPr>
              <w:t xml:space="preserve">187,40 </w:t>
            </w:r>
          </w:p>
          <w:p w14:paraId="1B4C5DA7"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5BB18F5B"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717374E7" w14:textId="77777777" w:rsidTr="00483D01">
        <w:tc>
          <w:tcPr>
            <w:tcW w:w="999" w:type="dxa"/>
          </w:tcPr>
          <w:p w14:paraId="2A77421B" w14:textId="77777777" w:rsidR="00EA5890" w:rsidRPr="00EA1CE4" w:rsidRDefault="00EA5890" w:rsidP="000C77DE">
            <w:pPr>
              <w:spacing w:line="240" w:lineRule="auto"/>
              <w:rPr>
                <w:sz w:val="16"/>
                <w:szCs w:val="16"/>
              </w:rPr>
            </w:pPr>
            <w:r w:rsidRPr="00EA1CE4">
              <w:rPr>
                <w:sz w:val="16"/>
                <w:szCs w:val="16"/>
              </w:rPr>
              <w:t>Junij</w:t>
            </w:r>
          </w:p>
        </w:tc>
        <w:tc>
          <w:tcPr>
            <w:tcW w:w="952" w:type="dxa"/>
          </w:tcPr>
          <w:p w14:paraId="3C2FC460" w14:textId="77777777" w:rsidR="00EA5890" w:rsidRPr="00171CF0" w:rsidRDefault="00EA5890" w:rsidP="000C77DE">
            <w:pPr>
              <w:spacing w:line="240" w:lineRule="auto"/>
              <w:rPr>
                <w:rFonts w:cs="Arial"/>
                <w:sz w:val="18"/>
                <w:szCs w:val="18"/>
              </w:rPr>
            </w:pPr>
            <w:r w:rsidRPr="00171CF0">
              <w:rPr>
                <w:rFonts w:cs="Arial"/>
                <w:sz w:val="18"/>
                <w:szCs w:val="18"/>
              </w:rPr>
              <w:t>18 dni</w:t>
            </w:r>
          </w:p>
        </w:tc>
        <w:tc>
          <w:tcPr>
            <w:tcW w:w="1559" w:type="dxa"/>
          </w:tcPr>
          <w:p w14:paraId="0F8D640E" w14:textId="77777777" w:rsidR="00EA5890" w:rsidRDefault="00EA5890" w:rsidP="000C77DE">
            <w:pPr>
              <w:spacing w:line="240" w:lineRule="auto"/>
              <w:rPr>
                <w:rFonts w:cs="Arial"/>
                <w:sz w:val="18"/>
                <w:szCs w:val="18"/>
              </w:rPr>
            </w:pPr>
            <w:r>
              <w:rPr>
                <w:rFonts w:cs="Arial"/>
                <w:sz w:val="18"/>
                <w:szCs w:val="18"/>
              </w:rPr>
              <w:t xml:space="preserve">187,40 </w:t>
            </w:r>
          </w:p>
          <w:p w14:paraId="3E442402"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57264009"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45AC08A1" w14:textId="77777777" w:rsidTr="00483D01">
        <w:tc>
          <w:tcPr>
            <w:tcW w:w="999" w:type="dxa"/>
          </w:tcPr>
          <w:p w14:paraId="7558C7BD" w14:textId="77777777" w:rsidR="00EA5890" w:rsidRPr="00EA1CE4" w:rsidRDefault="00EA5890" w:rsidP="000C77DE">
            <w:pPr>
              <w:spacing w:line="240" w:lineRule="auto"/>
              <w:rPr>
                <w:sz w:val="16"/>
                <w:szCs w:val="16"/>
              </w:rPr>
            </w:pPr>
            <w:r w:rsidRPr="00EA1CE4">
              <w:rPr>
                <w:sz w:val="16"/>
                <w:szCs w:val="16"/>
              </w:rPr>
              <w:t>Julij</w:t>
            </w:r>
          </w:p>
        </w:tc>
        <w:tc>
          <w:tcPr>
            <w:tcW w:w="952" w:type="dxa"/>
          </w:tcPr>
          <w:p w14:paraId="69F38762" w14:textId="77777777" w:rsidR="00EA5890" w:rsidRPr="00171CF0" w:rsidRDefault="00EA5890" w:rsidP="000C77DE">
            <w:pPr>
              <w:spacing w:line="240" w:lineRule="auto"/>
              <w:rPr>
                <w:rFonts w:cs="Arial"/>
                <w:sz w:val="18"/>
                <w:szCs w:val="18"/>
              </w:rPr>
            </w:pPr>
            <w:r w:rsidRPr="00171CF0">
              <w:rPr>
                <w:rFonts w:cs="Arial"/>
                <w:sz w:val="18"/>
                <w:szCs w:val="18"/>
              </w:rPr>
              <w:t>17 dni</w:t>
            </w:r>
          </w:p>
        </w:tc>
        <w:tc>
          <w:tcPr>
            <w:tcW w:w="1559" w:type="dxa"/>
          </w:tcPr>
          <w:p w14:paraId="3E9D9FD5" w14:textId="77777777" w:rsidR="00EA5890" w:rsidRDefault="00EA5890" w:rsidP="000C77DE">
            <w:pPr>
              <w:spacing w:line="240" w:lineRule="auto"/>
              <w:rPr>
                <w:rFonts w:cs="Arial"/>
                <w:sz w:val="18"/>
                <w:szCs w:val="18"/>
              </w:rPr>
            </w:pPr>
            <w:r>
              <w:rPr>
                <w:rFonts w:cs="Arial"/>
                <w:sz w:val="18"/>
                <w:szCs w:val="18"/>
              </w:rPr>
              <w:t xml:space="preserve">187,40 </w:t>
            </w:r>
          </w:p>
          <w:p w14:paraId="40097111"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454365FA"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00E7F086" w14:textId="77777777" w:rsidTr="00483D01">
        <w:tc>
          <w:tcPr>
            <w:tcW w:w="999" w:type="dxa"/>
          </w:tcPr>
          <w:p w14:paraId="73D3D609" w14:textId="77777777" w:rsidR="00EA5890" w:rsidRPr="00EA1CE4" w:rsidRDefault="00EA5890" w:rsidP="000C77DE">
            <w:pPr>
              <w:spacing w:line="240" w:lineRule="auto"/>
              <w:rPr>
                <w:sz w:val="16"/>
                <w:szCs w:val="16"/>
              </w:rPr>
            </w:pPr>
            <w:r w:rsidRPr="00EA1CE4">
              <w:rPr>
                <w:sz w:val="16"/>
                <w:szCs w:val="16"/>
              </w:rPr>
              <w:t>Avgust</w:t>
            </w:r>
          </w:p>
        </w:tc>
        <w:tc>
          <w:tcPr>
            <w:tcW w:w="952" w:type="dxa"/>
          </w:tcPr>
          <w:p w14:paraId="20C71766" w14:textId="77777777" w:rsidR="00EA5890" w:rsidRPr="00171CF0" w:rsidRDefault="00EA5890" w:rsidP="000C77DE">
            <w:pPr>
              <w:spacing w:line="240" w:lineRule="auto"/>
              <w:rPr>
                <w:rFonts w:cs="Arial"/>
                <w:sz w:val="18"/>
                <w:szCs w:val="18"/>
              </w:rPr>
            </w:pPr>
            <w:r w:rsidRPr="00171CF0">
              <w:rPr>
                <w:rFonts w:cs="Arial"/>
                <w:sz w:val="18"/>
                <w:szCs w:val="18"/>
              </w:rPr>
              <w:t>19 dni</w:t>
            </w:r>
          </w:p>
        </w:tc>
        <w:tc>
          <w:tcPr>
            <w:tcW w:w="1559" w:type="dxa"/>
          </w:tcPr>
          <w:p w14:paraId="10D96EE9" w14:textId="77777777" w:rsidR="00EA5890" w:rsidRDefault="00EA5890" w:rsidP="000C77DE">
            <w:pPr>
              <w:spacing w:line="240" w:lineRule="auto"/>
              <w:rPr>
                <w:rFonts w:cs="Arial"/>
                <w:sz w:val="18"/>
                <w:szCs w:val="18"/>
              </w:rPr>
            </w:pPr>
            <w:r>
              <w:rPr>
                <w:rFonts w:cs="Arial"/>
                <w:sz w:val="18"/>
                <w:szCs w:val="18"/>
              </w:rPr>
              <w:t xml:space="preserve">187,40 </w:t>
            </w:r>
          </w:p>
          <w:p w14:paraId="0080A5BC"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6262BC8A"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16A9F21F" w14:textId="77777777" w:rsidTr="00483D01">
        <w:tc>
          <w:tcPr>
            <w:tcW w:w="999" w:type="dxa"/>
          </w:tcPr>
          <w:p w14:paraId="5D030351" w14:textId="77777777" w:rsidR="00EA5890" w:rsidRPr="00EA1CE4" w:rsidRDefault="00EA5890" w:rsidP="000C77DE">
            <w:pPr>
              <w:spacing w:line="240" w:lineRule="auto"/>
              <w:rPr>
                <w:sz w:val="16"/>
                <w:szCs w:val="16"/>
              </w:rPr>
            </w:pPr>
            <w:r w:rsidRPr="00EA1CE4">
              <w:rPr>
                <w:sz w:val="16"/>
                <w:szCs w:val="16"/>
              </w:rPr>
              <w:t xml:space="preserve">September </w:t>
            </w:r>
          </w:p>
        </w:tc>
        <w:tc>
          <w:tcPr>
            <w:tcW w:w="952" w:type="dxa"/>
          </w:tcPr>
          <w:p w14:paraId="57A334EF" w14:textId="77777777" w:rsidR="00EA5890" w:rsidRPr="00171CF0" w:rsidRDefault="00EA5890" w:rsidP="000C77DE">
            <w:pPr>
              <w:spacing w:line="240" w:lineRule="auto"/>
              <w:rPr>
                <w:rFonts w:cs="Arial"/>
                <w:sz w:val="18"/>
                <w:szCs w:val="18"/>
              </w:rPr>
            </w:pPr>
            <w:r w:rsidRPr="00171CF0">
              <w:rPr>
                <w:rFonts w:cs="Arial"/>
                <w:sz w:val="18"/>
                <w:szCs w:val="18"/>
              </w:rPr>
              <w:t>21 dni</w:t>
            </w:r>
          </w:p>
        </w:tc>
        <w:tc>
          <w:tcPr>
            <w:tcW w:w="1559" w:type="dxa"/>
          </w:tcPr>
          <w:p w14:paraId="2B329974" w14:textId="77777777" w:rsidR="00EA5890" w:rsidRDefault="00EA5890" w:rsidP="000C77DE">
            <w:pPr>
              <w:spacing w:line="240" w:lineRule="auto"/>
              <w:rPr>
                <w:rFonts w:cs="Arial"/>
                <w:sz w:val="18"/>
                <w:szCs w:val="18"/>
              </w:rPr>
            </w:pPr>
            <w:r>
              <w:rPr>
                <w:rFonts w:cs="Arial"/>
                <w:sz w:val="18"/>
                <w:szCs w:val="18"/>
              </w:rPr>
              <w:t xml:space="preserve">187,40 </w:t>
            </w:r>
          </w:p>
          <w:p w14:paraId="4F35CECE"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5E4BA29B"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70F3F224" w14:textId="77777777" w:rsidTr="00483D01">
        <w:tc>
          <w:tcPr>
            <w:tcW w:w="999" w:type="dxa"/>
          </w:tcPr>
          <w:p w14:paraId="10BA52A0" w14:textId="77777777" w:rsidR="00EA5890" w:rsidRPr="00EA1CE4" w:rsidRDefault="00EA5890" w:rsidP="000C77DE">
            <w:pPr>
              <w:spacing w:line="240" w:lineRule="auto"/>
              <w:rPr>
                <w:sz w:val="16"/>
                <w:szCs w:val="16"/>
              </w:rPr>
            </w:pPr>
            <w:r w:rsidRPr="00EA1CE4">
              <w:rPr>
                <w:sz w:val="16"/>
                <w:szCs w:val="16"/>
              </w:rPr>
              <w:t xml:space="preserve">Oktober </w:t>
            </w:r>
          </w:p>
        </w:tc>
        <w:tc>
          <w:tcPr>
            <w:tcW w:w="952" w:type="dxa"/>
          </w:tcPr>
          <w:p w14:paraId="570082EA" w14:textId="77777777" w:rsidR="00EA5890" w:rsidRPr="00171CF0" w:rsidRDefault="00EA5890" w:rsidP="000C77DE">
            <w:pPr>
              <w:spacing w:line="240" w:lineRule="auto"/>
              <w:rPr>
                <w:rFonts w:cs="Arial"/>
                <w:sz w:val="18"/>
                <w:szCs w:val="18"/>
              </w:rPr>
            </w:pPr>
            <w:r w:rsidRPr="00171CF0">
              <w:rPr>
                <w:rFonts w:cs="Arial"/>
                <w:sz w:val="18"/>
                <w:szCs w:val="18"/>
              </w:rPr>
              <w:t>20 dni</w:t>
            </w:r>
          </w:p>
        </w:tc>
        <w:tc>
          <w:tcPr>
            <w:tcW w:w="1559" w:type="dxa"/>
          </w:tcPr>
          <w:p w14:paraId="49AB2D17" w14:textId="77777777" w:rsidR="00EA5890" w:rsidRDefault="00EA5890" w:rsidP="000C77DE">
            <w:pPr>
              <w:spacing w:line="240" w:lineRule="auto"/>
              <w:rPr>
                <w:rFonts w:cs="Arial"/>
                <w:sz w:val="18"/>
                <w:szCs w:val="18"/>
              </w:rPr>
            </w:pPr>
            <w:r>
              <w:rPr>
                <w:rFonts w:cs="Arial"/>
                <w:sz w:val="18"/>
                <w:szCs w:val="18"/>
              </w:rPr>
              <w:t xml:space="preserve">187,40 </w:t>
            </w:r>
          </w:p>
          <w:p w14:paraId="46ED9C47"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2491303A"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3EDDC578" w14:textId="77777777" w:rsidTr="00483D01">
        <w:tc>
          <w:tcPr>
            <w:tcW w:w="999" w:type="dxa"/>
          </w:tcPr>
          <w:p w14:paraId="599D3D72" w14:textId="77777777" w:rsidR="00EA5890" w:rsidRPr="00EA1CE4" w:rsidRDefault="00EA5890" w:rsidP="000C77DE">
            <w:pPr>
              <w:spacing w:line="240" w:lineRule="auto"/>
              <w:rPr>
                <w:sz w:val="16"/>
                <w:szCs w:val="16"/>
              </w:rPr>
            </w:pPr>
            <w:r w:rsidRPr="00EA1CE4">
              <w:rPr>
                <w:sz w:val="16"/>
                <w:szCs w:val="16"/>
              </w:rPr>
              <w:t>November</w:t>
            </w:r>
          </w:p>
        </w:tc>
        <w:tc>
          <w:tcPr>
            <w:tcW w:w="952" w:type="dxa"/>
          </w:tcPr>
          <w:p w14:paraId="004B2DB0" w14:textId="77777777" w:rsidR="00EA5890" w:rsidRPr="00171CF0" w:rsidRDefault="00EA5890" w:rsidP="000C77DE">
            <w:pPr>
              <w:spacing w:line="240" w:lineRule="auto"/>
              <w:rPr>
                <w:rFonts w:cs="Arial"/>
                <w:sz w:val="18"/>
                <w:szCs w:val="18"/>
              </w:rPr>
            </w:pPr>
            <w:r w:rsidRPr="00171CF0">
              <w:rPr>
                <w:rFonts w:cs="Arial"/>
                <w:sz w:val="18"/>
                <w:szCs w:val="18"/>
              </w:rPr>
              <w:t>15 dni</w:t>
            </w:r>
          </w:p>
        </w:tc>
        <w:tc>
          <w:tcPr>
            <w:tcW w:w="1559" w:type="dxa"/>
          </w:tcPr>
          <w:p w14:paraId="5F24624C" w14:textId="77777777" w:rsidR="00EA5890" w:rsidRDefault="00EA5890" w:rsidP="000C77DE">
            <w:pPr>
              <w:spacing w:line="240" w:lineRule="auto"/>
              <w:rPr>
                <w:rFonts w:cs="Arial"/>
                <w:sz w:val="18"/>
                <w:szCs w:val="18"/>
              </w:rPr>
            </w:pPr>
            <w:r>
              <w:rPr>
                <w:rFonts w:cs="Arial"/>
                <w:sz w:val="18"/>
                <w:szCs w:val="18"/>
              </w:rPr>
              <w:t xml:space="preserve">187,40 </w:t>
            </w:r>
          </w:p>
          <w:p w14:paraId="11DBE1A5"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3B6C253F" w14:textId="77777777" w:rsidR="00EA5890" w:rsidRPr="00EA1CE4" w:rsidRDefault="00EA5890" w:rsidP="000C77DE">
            <w:pPr>
              <w:spacing w:line="240" w:lineRule="auto"/>
              <w:rPr>
                <w:rFonts w:cs="Arial"/>
                <w:sz w:val="18"/>
                <w:szCs w:val="18"/>
              </w:rPr>
            </w:pPr>
            <w:r w:rsidRPr="00EA1CE4">
              <w:rPr>
                <w:sz w:val="16"/>
                <w:szCs w:val="16"/>
              </w:rPr>
              <w:t>mesečna vozovnica</w:t>
            </w:r>
          </w:p>
        </w:tc>
      </w:tr>
      <w:tr w:rsidR="00EA5890" w:rsidRPr="00EA1CE4" w14:paraId="382D117D" w14:textId="77777777" w:rsidTr="00483D01">
        <w:tc>
          <w:tcPr>
            <w:tcW w:w="999" w:type="dxa"/>
          </w:tcPr>
          <w:p w14:paraId="5CED4F6E" w14:textId="77777777" w:rsidR="00EA5890" w:rsidRPr="00EA1CE4" w:rsidRDefault="00EA5890" w:rsidP="000C77DE">
            <w:pPr>
              <w:spacing w:line="240" w:lineRule="auto"/>
              <w:rPr>
                <w:sz w:val="16"/>
                <w:szCs w:val="16"/>
              </w:rPr>
            </w:pPr>
            <w:r w:rsidRPr="00EA1CE4">
              <w:rPr>
                <w:sz w:val="16"/>
                <w:szCs w:val="16"/>
              </w:rPr>
              <w:t>December</w:t>
            </w:r>
          </w:p>
        </w:tc>
        <w:tc>
          <w:tcPr>
            <w:tcW w:w="952" w:type="dxa"/>
          </w:tcPr>
          <w:p w14:paraId="170D09B4" w14:textId="77777777" w:rsidR="00EA5890" w:rsidRPr="00171CF0" w:rsidRDefault="00EA5890" w:rsidP="000C77DE">
            <w:pPr>
              <w:spacing w:line="240" w:lineRule="auto"/>
              <w:rPr>
                <w:rFonts w:cs="Arial"/>
                <w:sz w:val="18"/>
                <w:szCs w:val="18"/>
              </w:rPr>
            </w:pPr>
            <w:r>
              <w:rPr>
                <w:rFonts w:cs="Arial"/>
                <w:sz w:val="18"/>
                <w:szCs w:val="18"/>
              </w:rPr>
              <w:t>18 dni</w:t>
            </w:r>
          </w:p>
        </w:tc>
        <w:tc>
          <w:tcPr>
            <w:tcW w:w="1559" w:type="dxa"/>
          </w:tcPr>
          <w:p w14:paraId="6A39F097" w14:textId="77777777" w:rsidR="00EA5890" w:rsidRDefault="00EA5890" w:rsidP="000C77DE">
            <w:pPr>
              <w:spacing w:line="240" w:lineRule="auto"/>
              <w:rPr>
                <w:rFonts w:cs="Arial"/>
                <w:sz w:val="18"/>
                <w:szCs w:val="18"/>
              </w:rPr>
            </w:pPr>
            <w:r>
              <w:rPr>
                <w:rFonts w:cs="Arial"/>
                <w:sz w:val="18"/>
                <w:szCs w:val="18"/>
              </w:rPr>
              <w:t xml:space="preserve">187,40 </w:t>
            </w:r>
          </w:p>
          <w:p w14:paraId="4BCFC585" w14:textId="77777777" w:rsidR="00EA5890" w:rsidRPr="00171CF0" w:rsidRDefault="00EA5890" w:rsidP="000C77DE">
            <w:pPr>
              <w:spacing w:line="240" w:lineRule="auto"/>
              <w:rPr>
                <w:rFonts w:cs="Arial"/>
                <w:sz w:val="18"/>
                <w:szCs w:val="18"/>
              </w:rPr>
            </w:pPr>
            <w:r w:rsidRPr="00471272">
              <w:rPr>
                <w:sz w:val="16"/>
                <w:szCs w:val="16"/>
              </w:rPr>
              <w:t>(150,40 +37,00)</w:t>
            </w:r>
          </w:p>
        </w:tc>
        <w:tc>
          <w:tcPr>
            <w:tcW w:w="1843" w:type="dxa"/>
          </w:tcPr>
          <w:p w14:paraId="7CD95209" w14:textId="77777777" w:rsidR="00EA5890" w:rsidRPr="00EA1CE4" w:rsidRDefault="00EA5890" w:rsidP="000C77DE">
            <w:pPr>
              <w:spacing w:line="240" w:lineRule="auto"/>
              <w:rPr>
                <w:rFonts w:cs="Arial"/>
                <w:sz w:val="18"/>
                <w:szCs w:val="18"/>
              </w:rPr>
            </w:pPr>
            <w:r w:rsidRPr="00EA1CE4">
              <w:rPr>
                <w:sz w:val="16"/>
                <w:szCs w:val="16"/>
              </w:rPr>
              <w:t>mesečna vozovnica</w:t>
            </w:r>
          </w:p>
        </w:tc>
      </w:tr>
    </w:tbl>
    <w:p w14:paraId="3404C9BE" w14:textId="77777777" w:rsidR="00F84B0B" w:rsidRDefault="00F84B0B" w:rsidP="000C77DE">
      <w:pPr>
        <w:spacing w:line="240" w:lineRule="auto"/>
        <w:jc w:val="both"/>
      </w:pPr>
    </w:p>
    <w:p w14:paraId="36BC55FD" w14:textId="77777777" w:rsidR="00F84B0B" w:rsidRPr="00F84B0B" w:rsidRDefault="00F84B0B" w:rsidP="000C77DE">
      <w:pPr>
        <w:spacing w:line="240" w:lineRule="auto"/>
        <w:jc w:val="both"/>
        <w:rPr>
          <w:b/>
          <w:bCs/>
        </w:rPr>
      </w:pPr>
      <w:r>
        <w:rPr>
          <w:b/>
          <w:bCs/>
        </w:rPr>
        <w:t>3</w:t>
      </w:r>
      <w:r w:rsidRPr="00F84B0B">
        <w:rPr>
          <w:b/>
          <w:bCs/>
        </w:rPr>
        <w:t xml:space="preserve">. 4. Ugotovitve inšpektorice </w:t>
      </w:r>
    </w:p>
    <w:p w14:paraId="723BAE30" w14:textId="77777777" w:rsidR="00451EC2" w:rsidRDefault="00451EC2" w:rsidP="000C77DE">
      <w:pPr>
        <w:spacing w:line="240" w:lineRule="auto"/>
        <w:jc w:val="both"/>
      </w:pPr>
    </w:p>
    <w:p w14:paraId="76965B20" w14:textId="77777777" w:rsidR="00EA5890" w:rsidRDefault="00EA5890" w:rsidP="000C77DE">
      <w:pPr>
        <w:spacing w:line="240" w:lineRule="auto"/>
        <w:jc w:val="both"/>
      </w:pPr>
      <w:r>
        <w:t>Inšpektorica ugotavlja da:</w:t>
      </w:r>
    </w:p>
    <w:p w14:paraId="0132C5DA" w14:textId="77777777" w:rsidR="00EA5890" w:rsidRDefault="00EA5890" w:rsidP="000C77DE">
      <w:pPr>
        <w:spacing w:line="240" w:lineRule="auto"/>
        <w:jc w:val="both"/>
      </w:pPr>
      <w:r>
        <w:t xml:space="preserve">- </w:t>
      </w:r>
      <w:r w:rsidR="00451EC2">
        <w:t xml:space="preserve">delodajalec ni </w:t>
      </w:r>
      <w:r>
        <w:t>prever</w:t>
      </w:r>
      <w:r w:rsidR="00451EC2">
        <w:t xml:space="preserve">il </w:t>
      </w:r>
      <w:r>
        <w:t>na Izjavi z dne 17. 5. 2018 zapisani</w:t>
      </w:r>
      <w:r w:rsidR="00451EC2">
        <w:t>h</w:t>
      </w:r>
      <w:r>
        <w:t xml:space="preserve"> podatk</w:t>
      </w:r>
      <w:r w:rsidR="00451EC2">
        <w:t>ov</w:t>
      </w:r>
      <w:r>
        <w:t xml:space="preserve"> (podatki o kraju bivanja, oddaljenosti kraja bivanja od delovnega mesta, oddaljenosti kraja od koder se javna uslužbenka vozi na delo do delovnega mesta, oddaljenosti kraja bivališča od prvega javnega prevoza, vrsti prevoza in ceni prevoza), na podlagi katerih so se javni uslužbenki obračunavali stroški prevoza na delo in z dela,</w:t>
      </w:r>
    </w:p>
    <w:p w14:paraId="13DCECFA" w14:textId="77777777" w:rsidR="00EA5890" w:rsidRDefault="00EA5890" w:rsidP="000C77DE">
      <w:pPr>
        <w:spacing w:line="240" w:lineRule="auto"/>
        <w:jc w:val="both"/>
      </w:pPr>
      <w:r>
        <w:t>- je v Izjavi z dne 17. 5. 2018 zapisano:</w:t>
      </w:r>
    </w:p>
    <w:p w14:paraId="1D7BEFD1" w14:textId="2B5FCFF1" w:rsidR="00EA5890" w:rsidRDefault="00EA5890" w:rsidP="000C77DE">
      <w:pPr>
        <w:numPr>
          <w:ilvl w:val="0"/>
          <w:numId w:val="14"/>
        </w:numPr>
        <w:spacing w:line="240" w:lineRule="auto"/>
        <w:jc w:val="both"/>
      </w:pPr>
      <w:r>
        <w:t xml:space="preserve">da je razdalja od bivališča do delovnega mesta </w:t>
      </w:r>
      <w:r w:rsidR="00EB5D62">
        <w:rPr>
          <w:rFonts w:cs="Arial"/>
        </w:rPr>
        <w:t>█</w:t>
      </w:r>
      <w:r>
        <w:t xml:space="preserve"> </w:t>
      </w:r>
      <w:r w:rsidR="007C49B9">
        <w:t>km</w:t>
      </w:r>
      <w:r>
        <w:t xml:space="preserve"> </w:t>
      </w:r>
      <w:r>
        <w:rPr>
          <w:rFonts w:cs="Arial"/>
          <w:szCs w:val="20"/>
        </w:rPr>
        <w:t xml:space="preserve">(razdalja po </w:t>
      </w:r>
      <w:hyperlink r:id="rId19" w:history="1">
        <w:r w:rsidRPr="0084782D">
          <w:rPr>
            <w:rStyle w:val="Hiperpovezava"/>
            <w:rFonts w:cs="Arial"/>
            <w:i/>
            <w:szCs w:val="20"/>
          </w:rPr>
          <w:t>https://zemljevid.najdi.si/najdi</w:t>
        </w:r>
      </w:hyperlink>
      <w:r w:rsidRPr="00D245FD">
        <w:rPr>
          <w:rFonts w:cs="Arial"/>
          <w:szCs w:val="20"/>
        </w:rPr>
        <w:t>,</w:t>
      </w:r>
      <w:r>
        <w:rPr>
          <w:rFonts w:cs="Arial"/>
          <w:szCs w:val="20"/>
        </w:rPr>
        <w:t xml:space="preserve"> za najkrajši prevoz z avtom znaša  </w:t>
      </w:r>
      <w:r w:rsidR="00EB5D62">
        <w:rPr>
          <w:rFonts w:cs="Arial"/>
          <w:szCs w:val="20"/>
        </w:rPr>
        <w:t>█</w:t>
      </w:r>
      <w:r>
        <w:rPr>
          <w:rFonts w:cs="Arial"/>
          <w:szCs w:val="20"/>
        </w:rPr>
        <w:t xml:space="preserve"> </w:t>
      </w:r>
      <w:r w:rsidR="004F3A40">
        <w:rPr>
          <w:rFonts w:cs="Arial"/>
          <w:szCs w:val="20"/>
        </w:rPr>
        <w:t>km</w:t>
      </w:r>
      <w:r>
        <w:rPr>
          <w:rFonts w:cs="Arial"/>
          <w:szCs w:val="20"/>
        </w:rPr>
        <w:t>),</w:t>
      </w:r>
    </w:p>
    <w:p w14:paraId="36ABDE5C" w14:textId="77777777" w:rsidR="00EA5890" w:rsidRDefault="00EA5890" w:rsidP="000C77DE">
      <w:pPr>
        <w:numPr>
          <w:ilvl w:val="0"/>
          <w:numId w:val="14"/>
        </w:numPr>
        <w:spacing w:line="240" w:lineRule="auto"/>
        <w:jc w:val="both"/>
      </w:pPr>
      <w:r>
        <w:t xml:space="preserve">da ni zapisana razdalja od točke prevoza (npr. avtobusna postaja, železniška postaja) do delovnega mesta </w:t>
      </w:r>
      <w:r>
        <w:rPr>
          <w:rFonts w:cs="Arial"/>
          <w:szCs w:val="20"/>
        </w:rPr>
        <w:t xml:space="preserve">(razdalja po </w:t>
      </w:r>
      <w:hyperlink r:id="rId20" w:history="1">
        <w:r w:rsidRPr="0084782D">
          <w:rPr>
            <w:rStyle w:val="Hiperpovezava"/>
            <w:rFonts w:cs="Arial"/>
            <w:i/>
            <w:szCs w:val="20"/>
          </w:rPr>
          <w:t>https://zemljevid.najdi.si/najdi</w:t>
        </w:r>
      </w:hyperlink>
      <w:r w:rsidRPr="00D245FD">
        <w:rPr>
          <w:rFonts w:cs="Arial"/>
          <w:szCs w:val="20"/>
        </w:rPr>
        <w:t>,</w:t>
      </w:r>
      <w:r>
        <w:rPr>
          <w:rFonts w:cs="Arial"/>
          <w:szCs w:val="20"/>
        </w:rPr>
        <w:t xml:space="preserve"> </w:t>
      </w:r>
      <w:r w:rsidR="003E319F">
        <w:rPr>
          <w:rFonts w:cs="Arial"/>
          <w:szCs w:val="20"/>
        </w:rPr>
        <w:t xml:space="preserve">pešpot oz. hoja  od </w:t>
      </w:r>
      <w:r w:rsidR="003E319F" w:rsidRPr="005D5688">
        <w:rPr>
          <w:rFonts w:cs="Arial"/>
          <w:szCs w:val="20"/>
        </w:rPr>
        <w:t>Avtobusne postaje Ljubljana do Poljanske ceste 31, Ljubljana, znaša 1,</w:t>
      </w:r>
      <w:r w:rsidR="003E319F">
        <w:rPr>
          <w:rFonts w:cs="Arial"/>
          <w:szCs w:val="20"/>
        </w:rPr>
        <w:t>37</w:t>
      </w:r>
      <w:r w:rsidR="003E319F" w:rsidRPr="005D5688">
        <w:rPr>
          <w:rFonts w:cs="Arial"/>
          <w:szCs w:val="20"/>
        </w:rPr>
        <w:t xml:space="preserve"> km</w:t>
      </w:r>
      <w:r w:rsidR="005D5688">
        <w:rPr>
          <w:rFonts w:cs="Arial"/>
          <w:szCs w:val="20"/>
        </w:rPr>
        <w:t>),</w:t>
      </w:r>
    </w:p>
    <w:p w14:paraId="7A7E3ECE" w14:textId="5122C4A4" w:rsidR="00EA5890" w:rsidRDefault="00EA5890" w:rsidP="000C77DE">
      <w:pPr>
        <w:numPr>
          <w:ilvl w:val="0"/>
          <w:numId w:val="14"/>
        </w:numPr>
        <w:spacing w:line="240" w:lineRule="auto"/>
        <w:jc w:val="both"/>
      </w:pPr>
      <w:r>
        <w:t xml:space="preserve">da je razdalja od kraja od koder se dejansko vozi na delo do delovnega mesta </w:t>
      </w:r>
      <w:r w:rsidR="00EB5D62">
        <w:rPr>
          <w:rFonts w:cs="Arial"/>
        </w:rPr>
        <w:t>█</w:t>
      </w:r>
      <w:r>
        <w:t xml:space="preserve"> </w:t>
      </w:r>
      <w:r w:rsidR="007C49B9">
        <w:t>km</w:t>
      </w:r>
      <w:r>
        <w:t xml:space="preserve"> (</w:t>
      </w:r>
      <w:r>
        <w:rPr>
          <w:rFonts w:cs="Arial"/>
          <w:szCs w:val="20"/>
        </w:rPr>
        <w:t xml:space="preserve">razdalja po </w:t>
      </w:r>
      <w:hyperlink r:id="rId21" w:history="1">
        <w:r w:rsidRPr="0084782D">
          <w:rPr>
            <w:rStyle w:val="Hiperpovezava"/>
            <w:rFonts w:cs="Arial"/>
            <w:i/>
            <w:szCs w:val="20"/>
          </w:rPr>
          <w:t>https://zemljevid.najdi.si/najdi</w:t>
        </w:r>
      </w:hyperlink>
      <w:r w:rsidRPr="00D245FD">
        <w:rPr>
          <w:rFonts w:cs="Arial"/>
          <w:szCs w:val="20"/>
        </w:rPr>
        <w:t>,</w:t>
      </w:r>
      <w:r>
        <w:rPr>
          <w:rFonts w:cs="Arial"/>
          <w:szCs w:val="20"/>
        </w:rPr>
        <w:t xml:space="preserve"> za najkrajši prevoz z avtom znaša</w:t>
      </w:r>
      <w:r w:rsidR="008D46C8">
        <w:rPr>
          <w:rFonts w:cs="Arial"/>
          <w:szCs w:val="20"/>
        </w:rPr>
        <w:t xml:space="preserve"> </w:t>
      </w:r>
      <w:r w:rsidR="00EB5D62">
        <w:rPr>
          <w:rFonts w:cs="Arial"/>
          <w:szCs w:val="20"/>
        </w:rPr>
        <w:t>█</w:t>
      </w:r>
      <w:r>
        <w:rPr>
          <w:rFonts w:cs="Arial"/>
          <w:szCs w:val="20"/>
        </w:rPr>
        <w:t xml:space="preserve"> k</w:t>
      </w:r>
      <w:r w:rsidR="005D5688">
        <w:rPr>
          <w:rFonts w:cs="Arial"/>
          <w:szCs w:val="20"/>
        </w:rPr>
        <w:t>m</w:t>
      </w:r>
      <w:r>
        <w:rPr>
          <w:rFonts w:cs="Arial"/>
          <w:szCs w:val="20"/>
        </w:rPr>
        <w:t>)</w:t>
      </w:r>
      <w:r w:rsidR="005D5688">
        <w:t>,</w:t>
      </w:r>
    </w:p>
    <w:p w14:paraId="583C6304" w14:textId="77777777" w:rsidR="005D5688" w:rsidRPr="005D5688" w:rsidRDefault="005D5688" w:rsidP="000C77DE">
      <w:pPr>
        <w:numPr>
          <w:ilvl w:val="0"/>
          <w:numId w:val="19"/>
        </w:numPr>
        <w:spacing w:line="240" w:lineRule="auto"/>
        <w:jc w:val="both"/>
      </w:pPr>
      <w:r w:rsidRPr="005D5688">
        <w:t xml:space="preserve">javni uslužbenki je obračunana mesečna vozovnica za LPP, za razdaljo </w:t>
      </w:r>
      <w:r w:rsidR="003E319F">
        <w:t>hoja oz. peš</w:t>
      </w:r>
      <w:r w:rsidR="003E319F" w:rsidRPr="005D5688">
        <w:t xml:space="preserve"> </w:t>
      </w:r>
      <w:r w:rsidRPr="005D5688">
        <w:t>1,</w:t>
      </w:r>
      <w:r w:rsidR="003E319F">
        <w:t>37</w:t>
      </w:r>
      <w:r w:rsidRPr="005D5688">
        <w:t xml:space="preserve"> km, od Avtobusne postaje Ljubljana do Poljanske ceste 31, Ljubljana (kraj opravljanja dela).</w:t>
      </w:r>
    </w:p>
    <w:p w14:paraId="1FAF65CC" w14:textId="77777777" w:rsidR="00EA5890" w:rsidRPr="0025703D" w:rsidRDefault="00EA5890" w:rsidP="000C77DE">
      <w:pPr>
        <w:spacing w:line="240" w:lineRule="auto"/>
        <w:jc w:val="both"/>
      </w:pPr>
    </w:p>
    <w:p w14:paraId="26E118AE" w14:textId="77777777" w:rsidR="00EA5890" w:rsidRPr="00F84B0B" w:rsidRDefault="00EA5890" w:rsidP="000C77DE">
      <w:pPr>
        <w:pStyle w:val="ZADEVA"/>
        <w:tabs>
          <w:tab w:val="clear" w:pos="1701"/>
          <w:tab w:val="left" w:pos="0"/>
        </w:tabs>
        <w:spacing w:line="240" w:lineRule="auto"/>
        <w:jc w:val="both"/>
        <w:outlineLvl w:val="2"/>
        <w:rPr>
          <w:rFonts w:cs="Arial"/>
          <w:bCs/>
          <w:szCs w:val="20"/>
          <w:lang w:val="sl-SI"/>
        </w:rPr>
      </w:pPr>
      <w:r w:rsidRPr="00F84B0B">
        <w:rPr>
          <w:rFonts w:cs="Arial"/>
          <w:bCs/>
          <w:szCs w:val="20"/>
          <w:lang w:val="sl-SI"/>
        </w:rPr>
        <w:t xml:space="preserve">3. </w:t>
      </w:r>
      <w:r w:rsidR="00F84B0B">
        <w:rPr>
          <w:rFonts w:cs="Arial"/>
          <w:bCs/>
          <w:szCs w:val="20"/>
          <w:lang w:val="sl-SI"/>
        </w:rPr>
        <w:t>5</w:t>
      </w:r>
      <w:r w:rsidRPr="00F84B0B">
        <w:rPr>
          <w:rFonts w:cs="Arial"/>
          <w:bCs/>
          <w:szCs w:val="20"/>
          <w:lang w:val="sl-SI"/>
        </w:rPr>
        <w:t>. Odrejeni ukrepi inšpektorice</w:t>
      </w:r>
    </w:p>
    <w:p w14:paraId="247C8F53" w14:textId="77777777" w:rsidR="00EA5890" w:rsidRDefault="00EA5890" w:rsidP="000C77DE">
      <w:pPr>
        <w:pStyle w:val="ZADEVA"/>
        <w:tabs>
          <w:tab w:val="clear" w:pos="1701"/>
          <w:tab w:val="left" w:pos="0"/>
        </w:tabs>
        <w:spacing w:line="240" w:lineRule="auto"/>
        <w:ind w:left="0" w:firstLine="0"/>
        <w:jc w:val="both"/>
        <w:rPr>
          <w:rFonts w:cs="Arial"/>
          <w:b w:val="0"/>
          <w:szCs w:val="20"/>
          <w:lang w:val="sl-SI"/>
        </w:rPr>
      </w:pPr>
    </w:p>
    <w:p w14:paraId="59931AE6" w14:textId="77777777" w:rsidR="00EA5890" w:rsidRDefault="00EA5890"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Inšpektorica odreja direktorju:</w:t>
      </w:r>
    </w:p>
    <w:p w14:paraId="7B7BC8C9" w14:textId="77777777" w:rsidR="00287CA2" w:rsidRPr="008D46C8" w:rsidRDefault="00EA5890" w:rsidP="000C77DE">
      <w:pPr>
        <w:pStyle w:val="ZADEVA"/>
        <w:numPr>
          <w:ilvl w:val="0"/>
          <w:numId w:val="11"/>
        </w:numPr>
        <w:tabs>
          <w:tab w:val="clear" w:pos="1701"/>
          <w:tab w:val="left" w:pos="0"/>
        </w:tabs>
        <w:spacing w:line="240" w:lineRule="auto"/>
        <w:jc w:val="both"/>
        <w:rPr>
          <w:rFonts w:cs="Arial"/>
          <w:b w:val="0"/>
          <w:bCs/>
          <w:color w:val="000000"/>
          <w:szCs w:val="20"/>
        </w:rPr>
      </w:pPr>
      <w:r w:rsidRPr="008D46C8">
        <w:rPr>
          <w:rFonts w:cs="Arial"/>
          <w:b w:val="0"/>
          <w:bCs/>
          <w:szCs w:val="20"/>
          <w:lang w:val="sl-SI"/>
        </w:rPr>
        <w:t xml:space="preserve">da preveri način obračunavanja povračila potnih stroškov javni uslužbenki za leto 2019 in v primeru ugotovljenih nepravilnostih ukrepa skladno z drugim odstavkom 165. člena ZUJF </w:t>
      </w:r>
      <w:r w:rsidRPr="008D46C8">
        <w:rPr>
          <w:b w:val="0"/>
          <w:bCs/>
          <w:szCs w:val="20"/>
          <w:lang w:val="sl-SI"/>
        </w:rPr>
        <w:t>(</w:t>
      </w:r>
      <w:r w:rsidRPr="008D46C8">
        <w:rPr>
          <w:b w:val="0"/>
          <w:bCs/>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8D46C8">
        <w:rPr>
          <w:rFonts w:cs="Arial"/>
          <w:b w:val="0"/>
          <w:bCs/>
          <w:szCs w:val="20"/>
          <w:lang w:val="sl-SI"/>
        </w:rPr>
        <w:t>, upoštevaje zakon, ki ureja obligacijska razmerja)</w:t>
      </w:r>
      <w:r w:rsidR="00E557A6" w:rsidRPr="008D46C8">
        <w:rPr>
          <w:rFonts w:cs="Arial"/>
          <w:b w:val="0"/>
          <w:bCs/>
          <w:szCs w:val="20"/>
          <w:lang w:val="sl-SI"/>
        </w:rPr>
        <w:t>.</w:t>
      </w:r>
      <w:r w:rsidR="00E557A6" w:rsidRPr="008D46C8">
        <w:rPr>
          <w:rFonts w:cs="Arial"/>
          <w:b w:val="0"/>
          <w:bCs/>
          <w:color w:val="000000"/>
          <w:szCs w:val="20"/>
        </w:rPr>
        <w:t xml:space="preserve"> </w:t>
      </w:r>
    </w:p>
    <w:p w14:paraId="56D2C20D" w14:textId="1D42F083" w:rsidR="00A23EA3" w:rsidRPr="00F84B0B" w:rsidRDefault="00A23EA3" w:rsidP="000C77DE">
      <w:pPr>
        <w:pStyle w:val="Naslov2"/>
        <w:ind w:left="360"/>
        <w:rPr>
          <w:bCs w:val="0"/>
          <w:i w:val="0"/>
          <w:iCs w:val="0"/>
          <w:color w:val="000000"/>
          <w:sz w:val="20"/>
          <w:szCs w:val="20"/>
        </w:rPr>
      </w:pPr>
      <w:r w:rsidRPr="00F84B0B">
        <w:rPr>
          <w:bCs w:val="0"/>
          <w:i w:val="0"/>
          <w:iCs w:val="0"/>
          <w:color w:val="000000"/>
          <w:sz w:val="20"/>
          <w:szCs w:val="20"/>
        </w:rPr>
        <w:lastRenderedPageBreak/>
        <w:t xml:space="preserve">4. Javna uslužbenka </w:t>
      </w:r>
      <w:r w:rsidR="00A74608">
        <w:rPr>
          <w:bCs w:val="0"/>
          <w:i w:val="0"/>
          <w:iCs w:val="0"/>
          <w:color w:val="000000"/>
          <w:sz w:val="20"/>
          <w:szCs w:val="20"/>
        </w:rPr>
        <w:t>█</w:t>
      </w:r>
    </w:p>
    <w:p w14:paraId="6E6B5073" w14:textId="77777777" w:rsidR="000C77DE" w:rsidRDefault="000C77DE" w:rsidP="000C77DE">
      <w:pPr>
        <w:pStyle w:val="ZADEVA"/>
        <w:tabs>
          <w:tab w:val="clear" w:pos="1701"/>
          <w:tab w:val="left" w:pos="0"/>
        </w:tabs>
        <w:spacing w:line="240" w:lineRule="auto"/>
        <w:ind w:left="0" w:firstLine="0"/>
        <w:jc w:val="both"/>
        <w:outlineLvl w:val="2"/>
        <w:rPr>
          <w:rFonts w:cs="Arial"/>
          <w:szCs w:val="20"/>
          <w:lang w:val="sl-SI"/>
        </w:rPr>
      </w:pPr>
    </w:p>
    <w:p w14:paraId="25FA42EA" w14:textId="77777777" w:rsidR="00D24E9A" w:rsidRPr="00F84B0B" w:rsidRDefault="00D24E9A" w:rsidP="000C77DE">
      <w:pPr>
        <w:pStyle w:val="ZADEVA"/>
        <w:tabs>
          <w:tab w:val="clear" w:pos="1701"/>
          <w:tab w:val="left" w:pos="0"/>
        </w:tabs>
        <w:spacing w:line="240" w:lineRule="auto"/>
        <w:ind w:left="0" w:firstLine="0"/>
        <w:jc w:val="both"/>
        <w:outlineLvl w:val="2"/>
        <w:rPr>
          <w:rFonts w:cs="Arial"/>
          <w:szCs w:val="20"/>
          <w:lang w:val="sl-SI"/>
        </w:rPr>
      </w:pPr>
      <w:r w:rsidRPr="00F84B0B">
        <w:rPr>
          <w:rFonts w:cs="Arial"/>
          <w:szCs w:val="20"/>
          <w:lang w:val="sl-SI"/>
        </w:rPr>
        <w:t>4. 1. Pogodba o zaposlitvi</w:t>
      </w:r>
    </w:p>
    <w:p w14:paraId="0CE5DDA8" w14:textId="77777777" w:rsidR="00D24E9A" w:rsidRPr="00E00B95" w:rsidRDefault="00D24E9A" w:rsidP="000C77DE">
      <w:pPr>
        <w:pStyle w:val="ZADEVA"/>
        <w:tabs>
          <w:tab w:val="clear" w:pos="1701"/>
          <w:tab w:val="left" w:pos="0"/>
        </w:tabs>
        <w:spacing w:line="240" w:lineRule="auto"/>
        <w:ind w:left="0" w:firstLine="0"/>
        <w:jc w:val="both"/>
        <w:outlineLvl w:val="1"/>
        <w:rPr>
          <w:rFonts w:cs="Arial"/>
          <w:szCs w:val="20"/>
          <w:lang w:val="sl-SI"/>
        </w:rPr>
      </w:pPr>
    </w:p>
    <w:p w14:paraId="697536EB" w14:textId="20B71452" w:rsidR="00D24E9A" w:rsidRDefault="00D24E9A"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Javna uslužbenka na podlagi pogodbe o zaposlitvi od 1. </w:t>
      </w:r>
      <w:r w:rsidR="00E557A6">
        <w:rPr>
          <w:rFonts w:cs="Arial"/>
          <w:b w:val="0"/>
          <w:szCs w:val="20"/>
          <w:lang w:val="sl-SI"/>
        </w:rPr>
        <w:t>9</w:t>
      </w:r>
      <w:r>
        <w:rPr>
          <w:rFonts w:cs="Arial"/>
          <w:b w:val="0"/>
          <w:szCs w:val="20"/>
          <w:lang w:val="sl-SI"/>
        </w:rPr>
        <w:t xml:space="preserve">. 2017 dalje (št. 1000 - </w:t>
      </w:r>
      <w:r w:rsidR="00E557A6">
        <w:rPr>
          <w:rFonts w:cs="Arial"/>
          <w:b w:val="0"/>
          <w:szCs w:val="20"/>
          <w:lang w:val="sl-SI"/>
        </w:rPr>
        <w:t>45</w:t>
      </w:r>
      <w:r>
        <w:rPr>
          <w:rFonts w:cs="Arial"/>
          <w:b w:val="0"/>
          <w:szCs w:val="20"/>
          <w:lang w:val="sl-SI"/>
        </w:rPr>
        <w:t xml:space="preserve">/2017 - 1 z dne </w:t>
      </w:r>
      <w:r w:rsidR="00E557A6">
        <w:rPr>
          <w:rFonts w:cs="Arial"/>
          <w:b w:val="0"/>
          <w:szCs w:val="20"/>
          <w:lang w:val="sl-SI"/>
        </w:rPr>
        <w:t xml:space="preserve">29. 9. </w:t>
      </w:r>
      <w:r>
        <w:rPr>
          <w:rFonts w:cs="Arial"/>
          <w:b w:val="0"/>
          <w:szCs w:val="20"/>
          <w:lang w:val="sl-SI"/>
        </w:rPr>
        <w:t xml:space="preserve">2017) opravlja delo na delovnem mestu </w:t>
      </w:r>
      <w:r w:rsidR="00D762B1">
        <w:rPr>
          <w:rFonts w:cs="Arial"/>
          <w:b w:val="0"/>
          <w:szCs w:val="20"/>
          <w:lang w:val="sl-SI"/>
        </w:rPr>
        <w:t>█</w:t>
      </w:r>
      <w:r w:rsidR="00E557A6">
        <w:rPr>
          <w:rFonts w:cs="Arial"/>
          <w:b w:val="0"/>
          <w:szCs w:val="20"/>
          <w:lang w:val="sl-SI"/>
        </w:rPr>
        <w:t xml:space="preserve">, </w:t>
      </w:r>
      <w:r>
        <w:rPr>
          <w:rFonts w:cs="Arial"/>
          <w:b w:val="0"/>
          <w:szCs w:val="20"/>
          <w:lang w:val="sl-SI"/>
        </w:rPr>
        <w:t xml:space="preserve">šifra DM </w:t>
      </w:r>
      <w:r w:rsidR="00E557A6">
        <w:rPr>
          <w:rFonts w:cs="Arial"/>
          <w:b w:val="0"/>
          <w:szCs w:val="20"/>
          <w:lang w:val="sl-SI"/>
        </w:rPr>
        <w:t>J015009</w:t>
      </w:r>
      <w:r>
        <w:rPr>
          <w:rFonts w:cs="Arial"/>
          <w:b w:val="0"/>
          <w:szCs w:val="20"/>
          <w:lang w:val="sl-SI"/>
        </w:rPr>
        <w:t xml:space="preserve">, in je uvrščena </w:t>
      </w:r>
      <w:r w:rsidR="00E557A6">
        <w:rPr>
          <w:rFonts w:cs="Arial"/>
          <w:b w:val="0"/>
          <w:szCs w:val="20"/>
          <w:lang w:val="sl-SI"/>
        </w:rPr>
        <w:t>v 29</w:t>
      </w:r>
      <w:r>
        <w:rPr>
          <w:rFonts w:cs="Arial"/>
          <w:b w:val="0"/>
          <w:szCs w:val="20"/>
          <w:lang w:val="sl-SI"/>
        </w:rPr>
        <w:t>. plačni razred, od 1.</w:t>
      </w:r>
      <w:r w:rsidR="00E557A6">
        <w:rPr>
          <w:rFonts w:cs="Arial"/>
          <w:b w:val="0"/>
          <w:szCs w:val="20"/>
          <w:lang w:val="sl-SI"/>
        </w:rPr>
        <w:t xml:space="preserve"> </w:t>
      </w:r>
      <w:r>
        <w:rPr>
          <w:rFonts w:cs="Arial"/>
          <w:b w:val="0"/>
          <w:szCs w:val="20"/>
          <w:lang w:val="sl-SI"/>
        </w:rPr>
        <w:t xml:space="preserve">1. 2019 je uvrščena v </w:t>
      </w:r>
      <w:r w:rsidR="00E557A6">
        <w:rPr>
          <w:rFonts w:cs="Arial"/>
          <w:b w:val="0"/>
          <w:szCs w:val="20"/>
          <w:lang w:val="sl-SI"/>
        </w:rPr>
        <w:t>30</w:t>
      </w:r>
      <w:r>
        <w:rPr>
          <w:rFonts w:cs="Arial"/>
          <w:b w:val="0"/>
          <w:szCs w:val="20"/>
          <w:lang w:val="sl-SI"/>
        </w:rPr>
        <w:t>. plačni razred</w:t>
      </w:r>
      <w:r>
        <w:rPr>
          <w:rStyle w:val="Sprotnaopomba-sklic"/>
          <w:rFonts w:cs="Arial"/>
          <w:b w:val="0"/>
          <w:szCs w:val="20"/>
          <w:lang w:val="sl-SI"/>
        </w:rPr>
        <w:footnoteReference w:id="5"/>
      </w:r>
      <w:r>
        <w:rPr>
          <w:rFonts w:cs="Arial"/>
          <w:b w:val="0"/>
          <w:szCs w:val="20"/>
          <w:lang w:val="sl-SI"/>
        </w:rPr>
        <w:t xml:space="preserve"> (aneks št. 1 k pogodbi o zaposlitvi, št. 1000 - </w:t>
      </w:r>
      <w:r w:rsidR="00E557A6">
        <w:rPr>
          <w:rFonts w:cs="Arial"/>
          <w:b w:val="0"/>
          <w:szCs w:val="20"/>
          <w:lang w:val="sl-SI"/>
        </w:rPr>
        <w:t>45</w:t>
      </w:r>
      <w:r>
        <w:rPr>
          <w:rFonts w:cs="Arial"/>
          <w:b w:val="0"/>
          <w:szCs w:val="20"/>
          <w:lang w:val="sl-SI"/>
        </w:rPr>
        <w:t>/2017 - 2 z dne 28. 3. 2018, aneks št. 2 k pogodbi o zaposlitvi, št. 101 - 1/2019 - 2 z dne 21. 1. 2019).</w:t>
      </w:r>
    </w:p>
    <w:p w14:paraId="50C8BAC0" w14:textId="77777777" w:rsidR="00D24E9A" w:rsidRDefault="00D24E9A" w:rsidP="000C77DE">
      <w:pPr>
        <w:pStyle w:val="ZADEVA"/>
        <w:tabs>
          <w:tab w:val="clear" w:pos="1701"/>
          <w:tab w:val="left" w:pos="0"/>
        </w:tabs>
        <w:spacing w:line="240" w:lineRule="auto"/>
        <w:ind w:left="0" w:firstLine="0"/>
        <w:jc w:val="both"/>
        <w:rPr>
          <w:rFonts w:cs="Arial"/>
          <w:b w:val="0"/>
          <w:szCs w:val="20"/>
          <w:lang w:val="sl-SI"/>
        </w:rPr>
      </w:pPr>
    </w:p>
    <w:p w14:paraId="3FB12860" w14:textId="77777777" w:rsidR="00D24E9A" w:rsidRPr="00F84B0B" w:rsidRDefault="00D24E9A" w:rsidP="000C77DE">
      <w:pPr>
        <w:pStyle w:val="ZADEVA"/>
        <w:tabs>
          <w:tab w:val="clear" w:pos="1701"/>
          <w:tab w:val="left" w:pos="0"/>
        </w:tabs>
        <w:spacing w:line="240" w:lineRule="auto"/>
        <w:ind w:left="0" w:firstLine="0"/>
        <w:jc w:val="both"/>
        <w:outlineLvl w:val="2"/>
        <w:rPr>
          <w:rFonts w:cs="Arial"/>
          <w:bCs/>
          <w:szCs w:val="20"/>
          <w:lang w:val="sl-SI"/>
        </w:rPr>
      </w:pPr>
      <w:r w:rsidRPr="00F84B0B">
        <w:rPr>
          <w:rFonts w:cs="Arial"/>
          <w:bCs/>
          <w:szCs w:val="20"/>
          <w:lang w:val="sl-SI"/>
        </w:rPr>
        <w:t>4. 2. Izjava za povračilo stroškov prevoza na delo in z dela</w:t>
      </w:r>
    </w:p>
    <w:p w14:paraId="0A66AF70" w14:textId="77777777" w:rsidR="00D24E9A" w:rsidRDefault="00D24E9A" w:rsidP="000C77DE">
      <w:pPr>
        <w:pStyle w:val="ZADEVA"/>
        <w:tabs>
          <w:tab w:val="clear" w:pos="1701"/>
          <w:tab w:val="left" w:pos="0"/>
        </w:tabs>
        <w:spacing w:line="240" w:lineRule="auto"/>
        <w:ind w:left="0" w:firstLine="0"/>
        <w:jc w:val="both"/>
        <w:rPr>
          <w:rFonts w:cs="Arial"/>
          <w:b w:val="0"/>
          <w:szCs w:val="20"/>
          <w:lang w:val="sl-SI"/>
        </w:rPr>
      </w:pPr>
    </w:p>
    <w:p w14:paraId="206516E2" w14:textId="650ED2DF" w:rsidR="00D24E9A" w:rsidRDefault="00D24E9A"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Stanovanjski sklad RS je predložil I</w:t>
      </w:r>
      <w:r w:rsidRPr="006D4669">
        <w:rPr>
          <w:rFonts w:cs="Arial"/>
          <w:b w:val="0"/>
          <w:szCs w:val="20"/>
          <w:lang w:val="sl-SI"/>
        </w:rPr>
        <w:t xml:space="preserve">zjavo javne uslužbenke z dne </w:t>
      </w:r>
      <w:r w:rsidR="000C0C62">
        <w:rPr>
          <w:rFonts w:cs="Arial"/>
          <w:b w:val="0"/>
          <w:szCs w:val="20"/>
          <w:lang w:val="sl-SI"/>
        </w:rPr>
        <w:t>26. 6. 2012</w:t>
      </w:r>
      <w:r w:rsidRPr="006D4669">
        <w:rPr>
          <w:rFonts w:cs="Arial"/>
          <w:b w:val="0"/>
          <w:szCs w:val="20"/>
          <w:lang w:val="sl-SI"/>
        </w:rPr>
        <w:t>, iz katere je razvidno</w:t>
      </w:r>
      <w:r>
        <w:rPr>
          <w:rFonts w:cs="Arial"/>
          <w:b w:val="0"/>
          <w:szCs w:val="20"/>
          <w:lang w:val="sl-SI"/>
        </w:rPr>
        <w:t xml:space="preserve"> stalno bivališče</w:t>
      </w:r>
      <w:r w:rsidRPr="006D4669">
        <w:rPr>
          <w:rFonts w:cs="Arial"/>
          <w:b w:val="0"/>
          <w:szCs w:val="20"/>
          <w:lang w:val="sl-SI"/>
        </w:rPr>
        <w:t xml:space="preserve"> na naslovu </w:t>
      </w:r>
      <w:r w:rsidR="00A74608">
        <w:rPr>
          <w:rFonts w:cs="Arial"/>
          <w:b w:val="0"/>
          <w:szCs w:val="20"/>
          <w:lang w:val="sl-SI"/>
        </w:rPr>
        <w:t>█</w:t>
      </w:r>
      <w:r w:rsidR="000C0C62">
        <w:rPr>
          <w:rFonts w:cs="Arial"/>
          <w:b w:val="0"/>
          <w:szCs w:val="20"/>
          <w:lang w:val="sl-SI"/>
        </w:rPr>
        <w:t>, k</w:t>
      </w:r>
      <w:r>
        <w:rPr>
          <w:rFonts w:cs="Arial"/>
          <w:b w:val="0"/>
          <w:szCs w:val="20"/>
          <w:lang w:val="sl-SI"/>
        </w:rPr>
        <w:t xml:space="preserve">i je tudi kraj od koder se javna uslužbenka vozi na delo in se vanj vrača z dela. Zapisano je, da je razdalja od bivališča do delovnega mesta </w:t>
      </w:r>
      <w:r w:rsidR="00EB5D62">
        <w:rPr>
          <w:rFonts w:cs="Arial"/>
          <w:b w:val="0"/>
          <w:szCs w:val="20"/>
          <w:lang w:val="sl-SI"/>
        </w:rPr>
        <w:t>█</w:t>
      </w:r>
      <w:r>
        <w:rPr>
          <w:rFonts w:cs="Arial"/>
          <w:b w:val="0"/>
          <w:szCs w:val="20"/>
          <w:lang w:val="sl-SI"/>
        </w:rPr>
        <w:t xml:space="preserve"> </w:t>
      </w:r>
      <w:r w:rsidR="007C49B9">
        <w:rPr>
          <w:rFonts w:cs="Arial"/>
          <w:b w:val="0"/>
          <w:szCs w:val="20"/>
          <w:lang w:val="sl-SI"/>
        </w:rPr>
        <w:t>km</w:t>
      </w:r>
      <w:r>
        <w:rPr>
          <w:rFonts w:cs="Arial"/>
          <w:b w:val="0"/>
          <w:szCs w:val="20"/>
          <w:lang w:val="sl-SI"/>
        </w:rPr>
        <w:t xml:space="preserve">, da </w:t>
      </w:r>
      <w:r w:rsidR="000C0C62">
        <w:rPr>
          <w:rFonts w:cs="Arial"/>
          <w:b w:val="0"/>
          <w:szCs w:val="20"/>
          <w:lang w:val="sl-SI"/>
        </w:rPr>
        <w:t xml:space="preserve">je </w:t>
      </w:r>
      <w:r>
        <w:rPr>
          <w:rFonts w:cs="Arial"/>
          <w:b w:val="0"/>
          <w:szCs w:val="20"/>
          <w:lang w:val="sl-SI"/>
        </w:rPr>
        <w:t xml:space="preserve">razdalja od točke prevoza (npr. avtobusna postaja, železniška postaja,..) do delovnega mesta </w:t>
      </w:r>
      <w:r w:rsidR="00EB5D62">
        <w:rPr>
          <w:rFonts w:cs="Arial"/>
          <w:b w:val="0"/>
          <w:szCs w:val="20"/>
          <w:lang w:val="sl-SI"/>
        </w:rPr>
        <w:t>█</w:t>
      </w:r>
      <w:r w:rsidR="000C0C62">
        <w:rPr>
          <w:rFonts w:cs="Arial"/>
          <w:b w:val="0"/>
          <w:szCs w:val="20"/>
          <w:lang w:val="sl-SI"/>
        </w:rPr>
        <w:t xml:space="preserve"> km</w:t>
      </w:r>
      <w:r>
        <w:rPr>
          <w:rFonts w:cs="Arial"/>
          <w:b w:val="0"/>
          <w:szCs w:val="20"/>
          <w:lang w:val="sl-SI"/>
        </w:rPr>
        <w:t xml:space="preserve">, da je razdalja od kraja od koder se dejansko vozi na delo do delovnega mesta </w:t>
      </w:r>
      <w:r w:rsidR="00EB5D62">
        <w:rPr>
          <w:rFonts w:cs="Arial"/>
          <w:b w:val="0"/>
          <w:szCs w:val="20"/>
          <w:lang w:val="sl-SI"/>
        </w:rPr>
        <w:t>█</w:t>
      </w:r>
      <w:r>
        <w:rPr>
          <w:rFonts w:cs="Arial"/>
          <w:b w:val="0"/>
          <w:szCs w:val="20"/>
          <w:lang w:val="sl-SI"/>
        </w:rPr>
        <w:t xml:space="preserve"> km in da je vrsta javnega prevoza, ki ga uporablja »avtobus, LPP«, cena enosmerne vozovnice</w:t>
      </w:r>
      <w:r w:rsidR="000C0C62">
        <w:rPr>
          <w:rFonts w:cs="Arial"/>
          <w:b w:val="0"/>
          <w:szCs w:val="20"/>
          <w:lang w:val="sl-SI"/>
        </w:rPr>
        <w:t xml:space="preserve"> za relacijo </w:t>
      </w:r>
      <w:r w:rsidR="00A74608">
        <w:rPr>
          <w:rFonts w:cs="Arial"/>
          <w:b w:val="0"/>
          <w:szCs w:val="20"/>
          <w:lang w:val="sl-SI"/>
        </w:rPr>
        <w:t>█</w:t>
      </w:r>
      <w:r w:rsidR="000C0C62">
        <w:rPr>
          <w:rFonts w:cs="Arial"/>
          <w:b w:val="0"/>
          <w:szCs w:val="20"/>
          <w:lang w:val="sl-SI"/>
        </w:rPr>
        <w:t xml:space="preserve">– Ljubljana - </w:t>
      </w:r>
      <w:r w:rsidR="00A74608">
        <w:rPr>
          <w:rFonts w:cs="Arial"/>
          <w:b w:val="0"/>
          <w:szCs w:val="20"/>
          <w:lang w:val="sl-SI"/>
        </w:rPr>
        <w:t>█</w:t>
      </w:r>
      <w:r>
        <w:rPr>
          <w:rFonts w:cs="Arial"/>
          <w:b w:val="0"/>
          <w:szCs w:val="20"/>
          <w:lang w:val="sl-SI"/>
        </w:rPr>
        <w:t xml:space="preserve"> je </w:t>
      </w:r>
      <w:r w:rsidR="000C0C62">
        <w:rPr>
          <w:rFonts w:cs="Arial"/>
          <w:b w:val="0"/>
          <w:szCs w:val="20"/>
          <w:lang w:val="sl-SI"/>
        </w:rPr>
        <w:t>6,00</w:t>
      </w:r>
      <w:r>
        <w:rPr>
          <w:rFonts w:cs="Arial"/>
          <w:b w:val="0"/>
          <w:szCs w:val="20"/>
          <w:lang w:val="sl-SI"/>
        </w:rPr>
        <w:t xml:space="preserve"> eur in mesečne vozovnice </w:t>
      </w:r>
      <w:r w:rsidR="000C0C62">
        <w:rPr>
          <w:rFonts w:cs="Arial"/>
          <w:b w:val="0"/>
          <w:szCs w:val="20"/>
          <w:lang w:val="sl-SI"/>
        </w:rPr>
        <w:t xml:space="preserve">210 eur, cena enosmerne vozovnice za relacijo </w:t>
      </w:r>
      <w:r w:rsidR="00A74608">
        <w:rPr>
          <w:rFonts w:cs="Arial"/>
          <w:b w:val="0"/>
          <w:szCs w:val="20"/>
          <w:lang w:val="sl-SI"/>
        </w:rPr>
        <w:t>█</w:t>
      </w:r>
      <w:r w:rsidR="000C0C62">
        <w:rPr>
          <w:rFonts w:cs="Arial"/>
          <w:b w:val="0"/>
          <w:szCs w:val="20"/>
          <w:lang w:val="sl-SI"/>
        </w:rPr>
        <w:t xml:space="preserve"> - </w:t>
      </w:r>
      <w:r w:rsidR="00A74608">
        <w:rPr>
          <w:rFonts w:cs="Arial"/>
          <w:b w:val="0"/>
          <w:szCs w:val="20"/>
          <w:lang w:val="sl-SI"/>
        </w:rPr>
        <w:t>█</w:t>
      </w:r>
      <w:r w:rsidR="000C0C62">
        <w:rPr>
          <w:rFonts w:cs="Arial"/>
          <w:b w:val="0"/>
          <w:szCs w:val="20"/>
          <w:lang w:val="sl-SI"/>
        </w:rPr>
        <w:t xml:space="preserve"> – </w:t>
      </w:r>
      <w:r w:rsidR="00A74608">
        <w:rPr>
          <w:rFonts w:cs="Arial"/>
          <w:b w:val="0"/>
          <w:szCs w:val="20"/>
          <w:lang w:val="sl-SI"/>
        </w:rPr>
        <w:t>█</w:t>
      </w:r>
      <w:r w:rsidR="000C0C62">
        <w:rPr>
          <w:rFonts w:cs="Arial"/>
          <w:b w:val="0"/>
          <w:szCs w:val="20"/>
          <w:lang w:val="sl-SI"/>
        </w:rPr>
        <w:t xml:space="preserve"> je 1,30 eur in</w:t>
      </w:r>
      <w:r>
        <w:rPr>
          <w:rFonts w:cs="Arial"/>
          <w:b w:val="0"/>
          <w:szCs w:val="20"/>
          <w:lang w:val="sl-SI"/>
        </w:rPr>
        <w:t xml:space="preserve"> cena LPP </w:t>
      </w:r>
      <w:r w:rsidR="000C0C62">
        <w:rPr>
          <w:rFonts w:cs="Arial"/>
          <w:b w:val="0"/>
          <w:szCs w:val="20"/>
          <w:lang w:val="sl-SI"/>
        </w:rPr>
        <w:t xml:space="preserve">enosmerne vozovnice je 1,20 eur – od 1. 4. 2019 1,30 eur in cena </w:t>
      </w:r>
      <w:r>
        <w:rPr>
          <w:rFonts w:cs="Arial"/>
          <w:b w:val="0"/>
          <w:szCs w:val="20"/>
          <w:lang w:val="sl-SI"/>
        </w:rPr>
        <w:t>mesečne vozovnice 37</w:t>
      </w:r>
      <w:r w:rsidR="007C49B9">
        <w:rPr>
          <w:rFonts w:cs="Arial"/>
          <w:b w:val="0"/>
          <w:szCs w:val="20"/>
          <w:lang w:val="sl-SI"/>
        </w:rPr>
        <w:t>,00</w:t>
      </w:r>
      <w:r>
        <w:rPr>
          <w:rFonts w:cs="Arial"/>
          <w:b w:val="0"/>
          <w:szCs w:val="20"/>
          <w:lang w:val="sl-SI"/>
        </w:rPr>
        <w:t xml:space="preserve"> eur. </w:t>
      </w:r>
    </w:p>
    <w:p w14:paraId="612BA29B" w14:textId="77777777" w:rsidR="00D24E9A" w:rsidRDefault="00D24E9A" w:rsidP="000C77DE">
      <w:pPr>
        <w:pStyle w:val="ZADEVA"/>
        <w:tabs>
          <w:tab w:val="clear" w:pos="1701"/>
          <w:tab w:val="left" w:pos="0"/>
        </w:tabs>
        <w:spacing w:line="240" w:lineRule="auto"/>
        <w:ind w:left="0" w:firstLine="0"/>
        <w:jc w:val="both"/>
        <w:rPr>
          <w:rFonts w:cs="Arial"/>
          <w:b w:val="0"/>
          <w:szCs w:val="20"/>
          <w:lang w:val="sl-SI"/>
        </w:rPr>
      </w:pPr>
    </w:p>
    <w:p w14:paraId="620A1196" w14:textId="77777777" w:rsidR="00D24E9A" w:rsidRPr="00F84B0B" w:rsidRDefault="00D24E9A" w:rsidP="000C77DE">
      <w:pPr>
        <w:pStyle w:val="ZADEVA"/>
        <w:tabs>
          <w:tab w:val="clear" w:pos="1701"/>
          <w:tab w:val="left" w:pos="0"/>
        </w:tabs>
        <w:spacing w:line="240" w:lineRule="auto"/>
        <w:ind w:left="0" w:firstLine="0"/>
        <w:jc w:val="both"/>
        <w:rPr>
          <w:rFonts w:cs="Arial"/>
          <w:b w:val="0"/>
          <w:i/>
          <w:iCs/>
          <w:szCs w:val="20"/>
          <w:u w:val="single"/>
          <w:lang w:val="sl-SI"/>
        </w:rPr>
      </w:pPr>
      <w:r w:rsidRPr="00F84B0B">
        <w:rPr>
          <w:rFonts w:cs="Arial"/>
          <w:b w:val="0"/>
          <w:i/>
          <w:iCs/>
          <w:szCs w:val="20"/>
          <w:u w:val="single"/>
          <w:lang w:val="sl-SI"/>
        </w:rPr>
        <w:t>Pojasnilo Stanovanjskega sklada RS:</w:t>
      </w:r>
    </w:p>
    <w:p w14:paraId="37519C4E" w14:textId="67211561" w:rsidR="00D24E9A" w:rsidRPr="00400ABE" w:rsidRDefault="00D24E9A" w:rsidP="000C77DE">
      <w:pPr>
        <w:pStyle w:val="ZADEVA"/>
        <w:tabs>
          <w:tab w:val="clear" w:pos="1701"/>
          <w:tab w:val="left" w:pos="0"/>
        </w:tabs>
        <w:spacing w:line="240" w:lineRule="auto"/>
        <w:ind w:left="0" w:firstLine="0"/>
        <w:jc w:val="both"/>
        <w:rPr>
          <w:rFonts w:cs="Arial"/>
          <w:b w:val="0"/>
          <w:i/>
          <w:iCs/>
        </w:rPr>
      </w:pPr>
      <w:r w:rsidRPr="00400ABE">
        <w:rPr>
          <w:rFonts w:cs="Arial"/>
          <w:b w:val="0"/>
          <w:i/>
          <w:iCs/>
          <w:szCs w:val="20"/>
          <w:lang w:val="sl-SI"/>
        </w:rPr>
        <w:t xml:space="preserve">Točnost podatkov na izjavi z dne 20. 11. 2017 zapisanih podatkov o vrsti prevoza, ceni prevoza in razdaljami niso preverjali, saj zaposlena s podpisom na izjavi jamči za resničnost podatkov, zaposlena pa jih je o morebitnih spremembah dolžna opozoriti. Ker jih zaposlena o spremembi naslova bivanja ni opozorila, saj do spremembe ni prišlo, preverjanje ni bilo izvedeno. Cene in vrsta prevoza v tistem času niso bile razvidne in internetnih straneh, potrdilo o ceni se je lahko dobilo samo na avtobusnih oziroma železniških postajah, proti plačilu. </w:t>
      </w:r>
      <w:r w:rsidRPr="00400ABE">
        <w:rPr>
          <w:rFonts w:cs="Arial"/>
          <w:b w:val="0"/>
          <w:i/>
          <w:iCs/>
          <w:lang w:val="sl-SI"/>
        </w:rPr>
        <w:t xml:space="preserve">Javni uslužbenki je obračunan prevoz na delo in z dela na relaciji avtobusna vstopna postaja </w:t>
      </w:r>
      <w:r w:rsidR="00A74608">
        <w:rPr>
          <w:rFonts w:cs="Arial"/>
          <w:b w:val="0"/>
          <w:i/>
          <w:iCs/>
          <w:lang w:val="sl-SI"/>
        </w:rPr>
        <w:t>█</w:t>
      </w:r>
      <w:r w:rsidRPr="00400ABE">
        <w:rPr>
          <w:rFonts w:cs="Arial"/>
          <w:b w:val="0"/>
          <w:i/>
          <w:iCs/>
          <w:lang w:val="sl-SI"/>
        </w:rPr>
        <w:t xml:space="preserve">- avtobusna izstopna postaja </w:t>
      </w:r>
      <w:r w:rsidR="00A74608">
        <w:rPr>
          <w:rFonts w:cs="Arial"/>
          <w:b w:val="0"/>
          <w:i/>
          <w:iCs/>
          <w:lang w:val="sl-SI"/>
        </w:rPr>
        <w:t>█</w:t>
      </w:r>
      <w:r w:rsidRPr="00400ABE">
        <w:rPr>
          <w:rFonts w:cs="Arial"/>
          <w:b w:val="0"/>
          <w:i/>
          <w:iCs/>
          <w:lang w:val="sl-SI"/>
        </w:rPr>
        <w:t xml:space="preserve">- avtobusna vstopna postaja </w:t>
      </w:r>
      <w:r w:rsidR="00A74608">
        <w:rPr>
          <w:rFonts w:cs="Arial"/>
          <w:b w:val="0"/>
          <w:i/>
          <w:iCs/>
          <w:lang w:val="sl-SI"/>
        </w:rPr>
        <w:t>█</w:t>
      </w:r>
      <w:r w:rsidRPr="00400ABE">
        <w:rPr>
          <w:rFonts w:cs="Arial"/>
          <w:b w:val="0"/>
          <w:i/>
          <w:iCs/>
          <w:lang w:val="sl-SI"/>
        </w:rPr>
        <w:t xml:space="preserve">- avtobusna izstopna postaja Ljubljana. </w:t>
      </w:r>
      <w:r w:rsidRPr="00400ABE">
        <w:rPr>
          <w:rFonts w:cs="Arial"/>
          <w:b w:val="0"/>
          <w:i/>
          <w:iCs/>
        </w:rPr>
        <w:t>Mesečno povračilo stroškov v letu 2019 se je seštevalo na podlagi:</w:t>
      </w:r>
    </w:p>
    <w:p w14:paraId="50E63CFE" w14:textId="1047AFCF" w:rsidR="00D24E9A" w:rsidRPr="00400ABE" w:rsidRDefault="00D24E9A" w:rsidP="00F34739">
      <w:pPr>
        <w:autoSpaceDE w:val="0"/>
        <w:autoSpaceDN w:val="0"/>
        <w:adjustRightInd w:val="0"/>
        <w:spacing w:line="240" w:lineRule="auto"/>
        <w:jc w:val="both"/>
        <w:rPr>
          <w:rFonts w:cs="Arial"/>
          <w:i/>
          <w:iCs/>
        </w:rPr>
      </w:pPr>
      <w:r w:rsidRPr="00400ABE">
        <w:rPr>
          <w:rFonts w:cs="Arial"/>
          <w:i/>
          <w:iCs/>
        </w:rPr>
        <w:t xml:space="preserve">- mesečne karte na relaciji: </w:t>
      </w:r>
      <w:r w:rsidR="00A74608">
        <w:rPr>
          <w:rFonts w:cs="Arial"/>
          <w:i/>
          <w:iCs/>
        </w:rPr>
        <w:t>█</w:t>
      </w:r>
      <w:r w:rsidRPr="00400ABE">
        <w:rPr>
          <w:rFonts w:cs="Arial"/>
          <w:i/>
          <w:iCs/>
        </w:rPr>
        <w:t xml:space="preserve">– Ljubljana – </w:t>
      </w:r>
      <w:r w:rsidR="00A74608">
        <w:rPr>
          <w:rFonts w:cs="Arial"/>
          <w:i/>
          <w:iCs/>
        </w:rPr>
        <w:t>█</w:t>
      </w:r>
      <w:r w:rsidRPr="00400ABE">
        <w:rPr>
          <w:rFonts w:cs="Arial"/>
          <w:i/>
          <w:iCs/>
        </w:rPr>
        <w:t>(v znesku 210 eur mesečna karta</w:t>
      </w:r>
      <w:r w:rsidR="00F34739">
        <w:rPr>
          <w:rFonts w:cs="Arial"/>
          <w:i/>
          <w:iCs/>
        </w:rPr>
        <w:t xml:space="preserve"> </w:t>
      </w:r>
      <w:r w:rsidRPr="00400ABE">
        <w:rPr>
          <w:rFonts w:cs="Arial"/>
          <w:i/>
          <w:iCs/>
        </w:rPr>
        <w:t>oz. 12 eur dnevna* karta),</w:t>
      </w:r>
    </w:p>
    <w:p w14:paraId="2BBEC241" w14:textId="77777777" w:rsidR="00D24E9A" w:rsidRPr="00400ABE" w:rsidRDefault="00D24E9A" w:rsidP="00F34739">
      <w:pPr>
        <w:autoSpaceDE w:val="0"/>
        <w:autoSpaceDN w:val="0"/>
        <w:adjustRightInd w:val="0"/>
        <w:spacing w:line="240" w:lineRule="auto"/>
        <w:rPr>
          <w:rFonts w:cs="Arial"/>
          <w:i/>
          <w:iCs/>
        </w:rPr>
      </w:pPr>
      <w:r w:rsidRPr="00400ABE">
        <w:rPr>
          <w:rFonts w:cs="Arial"/>
          <w:i/>
          <w:iCs/>
        </w:rPr>
        <w:t>- mesečne karte LPP (v znesku 37 eur mesečna karta oz. 2,6 eur dnevna* karta),</w:t>
      </w:r>
    </w:p>
    <w:p w14:paraId="502EF341" w14:textId="47EA7854" w:rsidR="00D24E9A" w:rsidRPr="00400ABE" w:rsidRDefault="00D24E9A" w:rsidP="00F34739">
      <w:pPr>
        <w:autoSpaceDE w:val="0"/>
        <w:autoSpaceDN w:val="0"/>
        <w:adjustRightInd w:val="0"/>
        <w:spacing w:line="240" w:lineRule="auto"/>
        <w:rPr>
          <w:rFonts w:cs="Arial"/>
          <w:i/>
          <w:iCs/>
        </w:rPr>
      </w:pPr>
      <w:r w:rsidRPr="00400ABE">
        <w:rPr>
          <w:rFonts w:cs="Arial"/>
          <w:i/>
          <w:iCs/>
        </w:rPr>
        <w:t xml:space="preserve">- dnevne* karte na relaciji </w:t>
      </w:r>
      <w:r w:rsidR="00A74608">
        <w:rPr>
          <w:rFonts w:cs="Arial"/>
          <w:i/>
          <w:iCs/>
        </w:rPr>
        <w:t>█</w:t>
      </w:r>
      <w:r w:rsidRPr="00400ABE">
        <w:rPr>
          <w:rFonts w:cs="Arial"/>
          <w:i/>
          <w:iCs/>
        </w:rPr>
        <w:t xml:space="preserve">– </w:t>
      </w:r>
      <w:r w:rsidR="00A74608">
        <w:rPr>
          <w:rFonts w:cs="Arial"/>
          <w:i/>
          <w:iCs/>
        </w:rPr>
        <w:t>█</w:t>
      </w:r>
      <w:r w:rsidRPr="00400ABE">
        <w:rPr>
          <w:rFonts w:cs="Arial"/>
          <w:i/>
          <w:iCs/>
        </w:rPr>
        <w:t xml:space="preserve">– </w:t>
      </w:r>
      <w:r w:rsidR="00A74608">
        <w:rPr>
          <w:rFonts w:cs="Arial"/>
          <w:i/>
          <w:iCs/>
        </w:rPr>
        <w:t>█</w:t>
      </w:r>
      <w:r w:rsidRPr="00400ABE">
        <w:rPr>
          <w:rFonts w:cs="Arial"/>
          <w:i/>
          <w:iCs/>
        </w:rPr>
        <w:t>(v znesku 2,6 eur).</w:t>
      </w:r>
    </w:p>
    <w:p w14:paraId="3436F4EF" w14:textId="77777777" w:rsidR="00D24E9A" w:rsidRPr="00F34739" w:rsidRDefault="007C49B9" w:rsidP="00F34739">
      <w:pPr>
        <w:spacing w:line="240" w:lineRule="auto"/>
        <w:rPr>
          <w:rFonts w:cs="Arial"/>
          <w:i/>
          <w:iCs/>
          <w:sz w:val="18"/>
          <w:szCs w:val="18"/>
        </w:rPr>
      </w:pPr>
      <w:r w:rsidRPr="00F34739">
        <w:rPr>
          <w:rFonts w:cs="Arial"/>
          <w:i/>
          <w:iCs/>
          <w:sz w:val="18"/>
          <w:szCs w:val="18"/>
        </w:rPr>
        <w:t xml:space="preserve">     </w:t>
      </w:r>
      <w:r w:rsidR="00D24E9A" w:rsidRPr="00F34739">
        <w:rPr>
          <w:rFonts w:cs="Arial"/>
          <w:i/>
          <w:iCs/>
          <w:sz w:val="18"/>
          <w:szCs w:val="18"/>
        </w:rPr>
        <w:t>* dnevna karta = dvosmerna karta, odvisna od prisotnosti zaposlene na delu.</w:t>
      </w:r>
    </w:p>
    <w:p w14:paraId="3B5F3304" w14:textId="77777777" w:rsidR="00D24E9A" w:rsidRPr="00400ABE" w:rsidRDefault="00D24E9A" w:rsidP="000C77DE">
      <w:pPr>
        <w:pStyle w:val="ZADEVA"/>
        <w:tabs>
          <w:tab w:val="clear" w:pos="1701"/>
          <w:tab w:val="left" w:pos="0"/>
        </w:tabs>
        <w:spacing w:line="240" w:lineRule="auto"/>
        <w:ind w:left="0" w:firstLine="0"/>
        <w:jc w:val="both"/>
        <w:rPr>
          <w:rFonts w:cs="Arial"/>
          <w:b w:val="0"/>
          <w:i/>
          <w:iCs/>
          <w:szCs w:val="20"/>
          <w:lang w:val="sl-SI"/>
        </w:rPr>
      </w:pPr>
      <w:r w:rsidRPr="00400ABE">
        <w:rPr>
          <w:rFonts w:cs="Arial"/>
          <w:b w:val="0"/>
          <w:i/>
          <w:iCs/>
          <w:szCs w:val="20"/>
          <w:lang w:val="sl-SI"/>
        </w:rPr>
        <w:t xml:space="preserve">Obračun za LPP je bil narejen na podlagi prvega odstavka 5. člena Aneksa h Kolektivni pogodbi za negospodarske dejavnosti v Republiki Sloveniji (Ur. l. RS, št. 40/2012), ki določa, da pripada povračilo stroškov prevoza na delo in z dela javnemu uslužbencu glede na razdaljo od kraja bivališča do delovnega mesta, če ta razdalja znaša več kot dva </w:t>
      </w:r>
      <w:r w:rsidR="004F3A40">
        <w:rPr>
          <w:rFonts w:cs="Arial"/>
          <w:b w:val="0"/>
          <w:i/>
          <w:iCs/>
          <w:szCs w:val="20"/>
          <w:lang w:val="sl-SI"/>
        </w:rPr>
        <w:t>km</w:t>
      </w:r>
      <w:r w:rsidRPr="00400ABE">
        <w:rPr>
          <w:rFonts w:cs="Arial"/>
          <w:b w:val="0"/>
          <w:i/>
          <w:iCs/>
          <w:szCs w:val="20"/>
          <w:lang w:val="sl-SI"/>
        </w:rPr>
        <w:t xml:space="preserve">. Aneks ne določa, da mora biti razdalja posameznega dela poti daljša od dveh </w:t>
      </w:r>
      <w:r w:rsidR="007C49B9">
        <w:rPr>
          <w:rFonts w:cs="Arial"/>
          <w:b w:val="0"/>
          <w:i/>
          <w:iCs/>
          <w:szCs w:val="20"/>
          <w:lang w:val="sl-SI"/>
        </w:rPr>
        <w:t>km</w:t>
      </w:r>
      <w:r w:rsidRPr="00400ABE">
        <w:rPr>
          <w:rFonts w:cs="Arial"/>
          <w:b w:val="0"/>
          <w:i/>
          <w:iCs/>
          <w:szCs w:val="20"/>
          <w:lang w:val="sl-SI"/>
        </w:rPr>
        <w:t>, ampak govori o celotni poti na delo in o celotni poti z dela (od kraja bivališča do delovnega mesta in z delovnega mesta do kraja bivališča). Prej navedeno izhaja tudi iz sodbe Višjega delovnega in socialnega sodišča št. X Pd 549/2014 z dne 19. 6. 2016.</w:t>
      </w:r>
    </w:p>
    <w:p w14:paraId="4E34F126" w14:textId="77777777" w:rsidR="00D24E9A" w:rsidRPr="005B2D3E" w:rsidRDefault="00D24E9A" w:rsidP="000C77DE">
      <w:pPr>
        <w:pStyle w:val="ZADEVA"/>
        <w:tabs>
          <w:tab w:val="clear" w:pos="1701"/>
          <w:tab w:val="left" w:pos="0"/>
        </w:tabs>
        <w:spacing w:line="240" w:lineRule="auto"/>
        <w:ind w:left="0" w:firstLine="0"/>
        <w:jc w:val="both"/>
        <w:rPr>
          <w:rFonts w:cs="Arial"/>
          <w:b w:val="0"/>
          <w:i/>
          <w:iCs/>
          <w:szCs w:val="20"/>
          <w:lang w:val="sl-SI"/>
        </w:rPr>
      </w:pPr>
    </w:p>
    <w:p w14:paraId="601430B2" w14:textId="77777777" w:rsidR="00D24E9A" w:rsidRPr="00F84B0B" w:rsidRDefault="00D24E9A" w:rsidP="000C77DE">
      <w:pPr>
        <w:pStyle w:val="ZADEVA"/>
        <w:tabs>
          <w:tab w:val="clear" w:pos="1701"/>
          <w:tab w:val="left" w:pos="0"/>
        </w:tabs>
        <w:spacing w:line="240" w:lineRule="auto"/>
        <w:ind w:left="0" w:firstLine="0"/>
        <w:jc w:val="both"/>
        <w:outlineLvl w:val="2"/>
        <w:rPr>
          <w:rFonts w:cs="Arial"/>
          <w:bCs/>
          <w:szCs w:val="20"/>
          <w:lang w:val="sl-SI"/>
        </w:rPr>
      </w:pPr>
      <w:r w:rsidRPr="00F84B0B">
        <w:rPr>
          <w:bCs/>
          <w:lang w:val="sl-SI"/>
        </w:rPr>
        <w:t>4. 3. Plačilne liste</w:t>
      </w:r>
    </w:p>
    <w:p w14:paraId="019CFA1B" w14:textId="77777777" w:rsidR="00D24E9A" w:rsidRDefault="00D24E9A" w:rsidP="000C77DE">
      <w:pPr>
        <w:pStyle w:val="ZADEVA"/>
        <w:tabs>
          <w:tab w:val="clear" w:pos="1701"/>
          <w:tab w:val="left" w:pos="0"/>
        </w:tabs>
        <w:spacing w:line="240" w:lineRule="auto"/>
        <w:ind w:left="0" w:firstLine="0"/>
        <w:jc w:val="both"/>
        <w:outlineLvl w:val="2"/>
        <w:rPr>
          <w:rFonts w:cs="Arial"/>
          <w:b w:val="0"/>
          <w:szCs w:val="20"/>
          <w:lang w:val="sl-SI"/>
        </w:rPr>
      </w:pPr>
    </w:p>
    <w:p w14:paraId="7E337E53" w14:textId="77777777" w:rsidR="00D24E9A" w:rsidRDefault="00D24E9A" w:rsidP="000C77DE">
      <w:pPr>
        <w:spacing w:line="240" w:lineRule="auto"/>
        <w:jc w:val="both"/>
      </w:pPr>
      <w:r w:rsidRPr="00FD5C32">
        <w:t>Iz plačilni</w:t>
      </w:r>
      <w:r>
        <w:t>h</w:t>
      </w:r>
      <w:r w:rsidRPr="00FD5C32">
        <w:t xml:space="preserve"> list</w:t>
      </w:r>
      <w:r>
        <w:t xml:space="preserve"> leto 2019</w:t>
      </w:r>
      <w:r w:rsidRPr="00FD5C32">
        <w:t xml:space="preserve"> je razvidno, da je pri plačah za posamezne mesece prejela</w:t>
      </w:r>
      <w:r>
        <w:t xml:space="preserve"> naslednje</w:t>
      </w:r>
      <w:r w:rsidRPr="00FD5C32">
        <w:t xml:space="preserve"> povračilo prevoza na delo in z dela:</w:t>
      </w:r>
    </w:p>
    <w:p w14:paraId="18822FEA" w14:textId="77777777" w:rsidR="00D24E9A" w:rsidRDefault="00D24E9A" w:rsidP="000C77DE">
      <w:pPr>
        <w:pStyle w:val="ZADEVA"/>
        <w:tabs>
          <w:tab w:val="clear" w:pos="1701"/>
          <w:tab w:val="left" w:pos="0"/>
        </w:tabs>
        <w:spacing w:line="240" w:lineRule="auto"/>
        <w:ind w:left="0" w:firstLine="0"/>
        <w:jc w:val="both"/>
        <w:outlineLvl w:val="2"/>
        <w:rPr>
          <w:b w:val="0"/>
          <w:lang w:val="sl-SI"/>
        </w:rPr>
      </w:pPr>
    </w:p>
    <w:tbl>
      <w:tblPr>
        <w:tblStyle w:val="Tabelamrea"/>
        <w:tblW w:w="0" w:type="auto"/>
        <w:tblLook w:val="04A0" w:firstRow="1" w:lastRow="0" w:firstColumn="1" w:lastColumn="0" w:noHBand="0" w:noVBand="1"/>
      </w:tblPr>
      <w:tblGrid>
        <w:gridCol w:w="999"/>
        <w:gridCol w:w="952"/>
        <w:gridCol w:w="1559"/>
        <w:gridCol w:w="1843"/>
      </w:tblGrid>
      <w:tr w:rsidR="00D24E9A" w:rsidRPr="00EA1CE4" w14:paraId="1CA50890" w14:textId="77777777" w:rsidTr="00483D01">
        <w:tc>
          <w:tcPr>
            <w:tcW w:w="999" w:type="dxa"/>
          </w:tcPr>
          <w:p w14:paraId="5574E977" w14:textId="77777777" w:rsidR="00D24E9A" w:rsidRPr="00EA1CE4" w:rsidRDefault="00D24E9A" w:rsidP="000C77DE">
            <w:pPr>
              <w:spacing w:line="240" w:lineRule="auto"/>
              <w:rPr>
                <w:sz w:val="16"/>
                <w:szCs w:val="16"/>
              </w:rPr>
            </w:pPr>
            <w:r w:rsidRPr="00EA1CE4">
              <w:rPr>
                <w:sz w:val="16"/>
                <w:szCs w:val="16"/>
              </w:rPr>
              <w:t>Mesec</w:t>
            </w:r>
          </w:p>
        </w:tc>
        <w:tc>
          <w:tcPr>
            <w:tcW w:w="952" w:type="dxa"/>
          </w:tcPr>
          <w:p w14:paraId="012D62AF" w14:textId="77777777" w:rsidR="00D24E9A" w:rsidRPr="00EA1CE4" w:rsidRDefault="00D24E9A" w:rsidP="000C77DE">
            <w:pPr>
              <w:spacing w:line="240" w:lineRule="auto"/>
              <w:rPr>
                <w:sz w:val="16"/>
                <w:szCs w:val="16"/>
              </w:rPr>
            </w:pPr>
            <w:r w:rsidRPr="00EA1CE4">
              <w:rPr>
                <w:sz w:val="16"/>
                <w:szCs w:val="16"/>
              </w:rPr>
              <w:t>Število dni</w:t>
            </w:r>
          </w:p>
        </w:tc>
        <w:tc>
          <w:tcPr>
            <w:tcW w:w="1559" w:type="dxa"/>
          </w:tcPr>
          <w:p w14:paraId="452F8EFE" w14:textId="77777777" w:rsidR="00D24E9A" w:rsidRPr="00EA1CE4" w:rsidRDefault="00D24E9A" w:rsidP="000C77DE">
            <w:pPr>
              <w:spacing w:line="240" w:lineRule="auto"/>
              <w:rPr>
                <w:sz w:val="16"/>
                <w:szCs w:val="16"/>
              </w:rPr>
            </w:pPr>
            <w:r w:rsidRPr="00EA1CE4">
              <w:rPr>
                <w:sz w:val="16"/>
                <w:szCs w:val="16"/>
              </w:rPr>
              <w:t xml:space="preserve">Znesek povračila </w:t>
            </w:r>
          </w:p>
          <w:p w14:paraId="4C8D81B0" w14:textId="77777777" w:rsidR="00D24E9A" w:rsidRPr="00EA1CE4" w:rsidRDefault="00D24E9A" w:rsidP="000C77DE">
            <w:pPr>
              <w:spacing w:line="240" w:lineRule="auto"/>
              <w:rPr>
                <w:sz w:val="16"/>
                <w:szCs w:val="16"/>
              </w:rPr>
            </w:pPr>
            <w:r w:rsidRPr="00EA1CE4">
              <w:rPr>
                <w:sz w:val="16"/>
                <w:szCs w:val="16"/>
              </w:rPr>
              <w:t>v eur</w:t>
            </w:r>
          </w:p>
        </w:tc>
        <w:tc>
          <w:tcPr>
            <w:tcW w:w="1843" w:type="dxa"/>
          </w:tcPr>
          <w:p w14:paraId="6BB512F4" w14:textId="77777777" w:rsidR="00D24E9A" w:rsidRPr="00EA1CE4" w:rsidRDefault="00D24E9A" w:rsidP="000C77DE">
            <w:pPr>
              <w:spacing w:line="240" w:lineRule="auto"/>
              <w:rPr>
                <w:sz w:val="16"/>
                <w:szCs w:val="16"/>
              </w:rPr>
            </w:pPr>
            <w:r w:rsidRPr="00EA1CE4">
              <w:rPr>
                <w:sz w:val="16"/>
                <w:szCs w:val="16"/>
              </w:rPr>
              <w:t>Vrsta prevoza</w:t>
            </w:r>
          </w:p>
        </w:tc>
      </w:tr>
      <w:tr w:rsidR="00D24E9A" w:rsidRPr="00EA1CE4" w14:paraId="670D20DC" w14:textId="77777777" w:rsidTr="00483D01">
        <w:tc>
          <w:tcPr>
            <w:tcW w:w="999" w:type="dxa"/>
          </w:tcPr>
          <w:p w14:paraId="024641C6" w14:textId="77777777" w:rsidR="00D24E9A" w:rsidRPr="00EA1CE4" w:rsidRDefault="00D24E9A" w:rsidP="000C77DE">
            <w:pPr>
              <w:spacing w:line="240" w:lineRule="auto"/>
              <w:rPr>
                <w:sz w:val="16"/>
                <w:szCs w:val="16"/>
              </w:rPr>
            </w:pPr>
            <w:r w:rsidRPr="00EA1CE4">
              <w:rPr>
                <w:sz w:val="16"/>
                <w:szCs w:val="16"/>
              </w:rPr>
              <w:t>Januar</w:t>
            </w:r>
          </w:p>
        </w:tc>
        <w:tc>
          <w:tcPr>
            <w:tcW w:w="952" w:type="dxa"/>
          </w:tcPr>
          <w:p w14:paraId="5C560B04" w14:textId="77777777" w:rsidR="00D24E9A" w:rsidRPr="00171CF0" w:rsidRDefault="00D24E9A" w:rsidP="000C77DE">
            <w:pPr>
              <w:spacing w:line="240" w:lineRule="auto"/>
              <w:rPr>
                <w:rFonts w:cs="Arial"/>
                <w:sz w:val="18"/>
                <w:szCs w:val="18"/>
              </w:rPr>
            </w:pPr>
            <w:r w:rsidRPr="00171CF0">
              <w:rPr>
                <w:rFonts w:cs="Arial"/>
                <w:sz w:val="18"/>
                <w:szCs w:val="18"/>
              </w:rPr>
              <w:t>23 dni</w:t>
            </w:r>
          </w:p>
        </w:tc>
        <w:tc>
          <w:tcPr>
            <w:tcW w:w="1559" w:type="dxa"/>
          </w:tcPr>
          <w:p w14:paraId="6BF17A3C" w14:textId="77777777" w:rsidR="00D24E9A" w:rsidRDefault="00D24E9A" w:rsidP="000C77DE">
            <w:pPr>
              <w:spacing w:line="240" w:lineRule="auto"/>
              <w:rPr>
                <w:rFonts w:cs="Arial"/>
                <w:sz w:val="18"/>
                <w:szCs w:val="18"/>
              </w:rPr>
            </w:pPr>
            <w:r>
              <w:rPr>
                <w:rFonts w:cs="Arial"/>
                <w:sz w:val="18"/>
                <w:szCs w:val="18"/>
              </w:rPr>
              <w:t>306,80</w:t>
            </w:r>
          </w:p>
          <w:p w14:paraId="29EB4237" w14:textId="77777777" w:rsidR="00D24E9A" w:rsidRPr="00400ABE" w:rsidRDefault="00D24E9A" w:rsidP="000C77DE">
            <w:pPr>
              <w:spacing w:line="240" w:lineRule="auto"/>
              <w:rPr>
                <w:rFonts w:cs="Arial"/>
                <w:sz w:val="16"/>
                <w:szCs w:val="16"/>
              </w:rPr>
            </w:pPr>
            <w:r w:rsidRPr="00400ABE">
              <w:rPr>
                <w:rFonts w:cs="Arial"/>
                <w:sz w:val="16"/>
                <w:szCs w:val="16"/>
              </w:rPr>
              <w:t>(210,00 + 37,00 + 2,60 x 23 dni)*</w:t>
            </w:r>
          </w:p>
        </w:tc>
        <w:tc>
          <w:tcPr>
            <w:tcW w:w="1843" w:type="dxa"/>
          </w:tcPr>
          <w:p w14:paraId="4157F98B"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23 x </w:t>
            </w:r>
            <w:r>
              <w:rPr>
                <w:sz w:val="16"/>
                <w:szCs w:val="16"/>
              </w:rPr>
              <w:t>dnevna vozovnica</w:t>
            </w:r>
          </w:p>
        </w:tc>
      </w:tr>
      <w:tr w:rsidR="00D24E9A" w:rsidRPr="00EA1CE4" w14:paraId="6ED2968B" w14:textId="77777777" w:rsidTr="00483D01">
        <w:tc>
          <w:tcPr>
            <w:tcW w:w="999" w:type="dxa"/>
          </w:tcPr>
          <w:p w14:paraId="7DB2902E" w14:textId="77777777" w:rsidR="00D24E9A" w:rsidRPr="00EA1CE4" w:rsidRDefault="00D24E9A" w:rsidP="000C77DE">
            <w:pPr>
              <w:spacing w:line="240" w:lineRule="auto"/>
              <w:rPr>
                <w:sz w:val="16"/>
                <w:szCs w:val="16"/>
              </w:rPr>
            </w:pPr>
            <w:r w:rsidRPr="00EA1CE4">
              <w:rPr>
                <w:sz w:val="16"/>
                <w:szCs w:val="16"/>
              </w:rPr>
              <w:lastRenderedPageBreak/>
              <w:t>Februar</w:t>
            </w:r>
          </w:p>
        </w:tc>
        <w:tc>
          <w:tcPr>
            <w:tcW w:w="952" w:type="dxa"/>
          </w:tcPr>
          <w:p w14:paraId="46522301" w14:textId="77777777" w:rsidR="00D24E9A" w:rsidRPr="00171CF0" w:rsidRDefault="00D24E9A" w:rsidP="000C77DE">
            <w:pPr>
              <w:spacing w:line="240" w:lineRule="auto"/>
              <w:rPr>
                <w:rFonts w:cs="Arial"/>
                <w:sz w:val="18"/>
                <w:szCs w:val="18"/>
              </w:rPr>
            </w:pPr>
            <w:r w:rsidRPr="00171CF0">
              <w:rPr>
                <w:rFonts w:cs="Arial"/>
                <w:sz w:val="18"/>
                <w:szCs w:val="18"/>
              </w:rPr>
              <w:t>17 dni</w:t>
            </w:r>
          </w:p>
        </w:tc>
        <w:tc>
          <w:tcPr>
            <w:tcW w:w="1559" w:type="dxa"/>
          </w:tcPr>
          <w:p w14:paraId="5815C596" w14:textId="77777777" w:rsidR="00D24E9A" w:rsidRDefault="00D24E9A" w:rsidP="000C77DE">
            <w:pPr>
              <w:spacing w:line="240" w:lineRule="auto"/>
              <w:rPr>
                <w:rFonts w:cs="Arial"/>
                <w:sz w:val="18"/>
                <w:szCs w:val="18"/>
              </w:rPr>
            </w:pPr>
            <w:r>
              <w:rPr>
                <w:rFonts w:cs="Arial"/>
                <w:sz w:val="18"/>
                <w:szCs w:val="18"/>
              </w:rPr>
              <w:t>291,20</w:t>
            </w:r>
          </w:p>
          <w:p w14:paraId="5649FEBB" w14:textId="77777777" w:rsidR="00D24E9A" w:rsidRPr="00D42152" w:rsidRDefault="00D24E9A" w:rsidP="000C77DE">
            <w:pPr>
              <w:spacing w:line="240" w:lineRule="auto"/>
              <w:rPr>
                <w:rFonts w:cs="Arial"/>
                <w:sz w:val="16"/>
                <w:szCs w:val="16"/>
              </w:rPr>
            </w:pPr>
            <w:r w:rsidRPr="00D42152">
              <w:rPr>
                <w:rFonts w:cs="Arial"/>
                <w:sz w:val="16"/>
                <w:szCs w:val="16"/>
              </w:rPr>
              <w:t>(210,00 + 37,00 + 2,60 x 17 dni)</w:t>
            </w:r>
          </w:p>
        </w:tc>
        <w:tc>
          <w:tcPr>
            <w:tcW w:w="1843" w:type="dxa"/>
          </w:tcPr>
          <w:p w14:paraId="6FBE33B5" w14:textId="77777777" w:rsidR="00D24E9A" w:rsidRPr="00EA1CE4" w:rsidRDefault="00D24E9A" w:rsidP="00F34739">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17 x </w:t>
            </w:r>
            <w:r>
              <w:rPr>
                <w:sz w:val="16"/>
                <w:szCs w:val="16"/>
              </w:rPr>
              <w:t>dnevna vozovnica</w:t>
            </w:r>
          </w:p>
        </w:tc>
      </w:tr>
      <w:tr w:rsidR="00D24E9A" w:rsidRPr="00EA1CE4" w14:paraId="5B35DBB7" w14:textId="77777777" w:rsidTr="00483D01">
        <w:tc>
          <w:tcPr>
            <w:tcW w:w="999" w:type="dxa"/>
          </w:tcPr>
          <w:p w14:paraId="1FE65300" w14:textId="77777777" w:rsidR="00D24E9A" w:rsidRPr="00EA1CE4" w:rsidRDefault="00D24E9A" w:rsidP="000C77DE">
            <w:pPr>
              <w:spacing w:line="240" w:lineRule="auto"/>
              <w:rPr>
                <w:sz w:val="16"/>
                <w:szCs w:val="16"/>
              </w:rPr>
            </w:pPr>
            <w:r w:rsidRPr="00EA1CE4">
              <w:rPr>
                <w:sz w:val="16"/>
                <w:szCs w:val="16"/>
              </w:rPr>
              <w:t>Marec</w:t>
            </w:r>
          </w:p>
        </w:tc>
        <w:tc>
          <w:tcPr>
            <w:tcW w:w="952" w:type="dxa"/>
          </w:tcPr>
          <w:p w14:paraId="620AEE41" w14:textId="77777777" w:rsidR="00D24E9A" w:rsidRPr="00171CF0" w:rsidRDefault="00D24E9A" w:rsidP="000C77DE">
            <w:pPr>
              <w:spacing w:line="240" w:lineRule="auto"/>
              <w:rPr>
                <w:rFonts w:cs="Arial"/>
                <w:sz w:val="18"/>
                <w:szCs w:val="18"/>
              </w:rPr>
            </w:pPr>
            <w:r w:rsidRPr="00171CF0">
              <w:rPr>
                <w:rFonts w:cs="Arial"/>
                <w:sz w:val="18"/>
                <w:szCs w:val="18"/>
              </w:rPr>
              <w:t>21 dni</w:t>
            </w:r>
          </w:p>
        </w:tc>
        <w:tc>
          <w:tcPr>
            <w:tcW w:w="1559" w:type="dxa"/>
          </w:tcPr>
          <w:p w14:paraId="586329D9" w14:textId="77777777" w:rsidR="00D24E9A" w:rsidRDefault="00D24E9A" w:rsidP="000C77DE">
            <w:pPr>
              <w:spacing w:line="240" w:lineRule="auto"/>
              <w:rPr>
                <w:rFonts w:cs="Arial"/>
                <w:sz w:val="18"/>
                <w:szCs w:val="18"/>
              </w:rPr>
            </w:pPr>
            <w:r>
              <w:rPr>
                <w:rFonts w:cs="Arial"/>
                <w:sz w:val="18"/>
                <w:szCs w:val="18"/>
              </w:rPr>
              <w:t xml:space="preserve">301,60 </w:t>
            </w:r>
          </w:p>
          <w:p w14:paraId="6F495BCC" w14:textId="77777777" w:rsidR="00D24E9A" w:rsidRPr="00D42152" w:rsidRDefault="00D24E9A" w:rsidP="000C77DE">
            <w:pPr>
              <w:spacing w:line="240" w:lineRule="auto"/>
              <w:rPr>
                <w:rFonts w:cs="Arial"/>
                <w:sz w:val="16"/>
                <w:szCs w:val="16"/>
              </w:rPr>
            </w:pPr>
            <w:r w:rsidRPr="00D42152">
              <w:rPr>
                <w:rFonts w:cs="Arial"/>
                <w:sz w:val="16"/>
                <w:szCs w:val="16"/>
              </w:rPr>
              <w:t>(210,00 + 37,00 + 2,60 x 21 dni)</w:t>
            </w:r>
          </w:p>
        </w:tc>
        <w:tc>
          <w:tcPr>
            <w:tcW w:w="1843" w:type="dxa"/>
          </w:tcPr>
          <w:p w14:paraId="6C538583"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21 x </w:t>
            </w:r>
            <w:r>
              <w:rPr>
                <w:sz w:val="16"/>
                <w:szCs w:val="16"/>
              </w:rPr>
              <w:t>dnevna vozovnica</w:t>
            </w:r>
          </w:p>
        </w:tc>
      </w:tr>
      <w:tr w:rsidR="00D24E9A" w:rsidRPr="00EA1CE4" w14:paraId="0442C168" w14:textId="77777777" w:rsidTr="00483D01">
        <w:tc>
          <w:tcPr>
            <w:tcW w:w="999" w:type="dxa"/>
          </w:tcPr>
          <w:p w14:paraId="3C3ACF53" w14:textId="77777777" w:rsidR="00D24E9A" w:rsidRPr="00EA1CE4" w:rsidRDefault="00D24E9A" w:rsidP="000C77DE">
            <w:pPr>
              <w:spacing w:line="240" w:lineRule="auto"/>
              <w:rPr>
                <w:sz w:val="16"/>
                <w:szCs w:val="16"/>
              </w:rPr>
            </w:pPr>
            <w:r w:rsidRPr="00EA1CE4">
              <w:rPr>
                <w:sz w:val="16"/>
                <w:szCs w:val="16"/>
              </w:rPr>
              <w:t>April</w:t>
            </w:r>
          </w:p>
        </w:tc>
        <w:tc>
          <w:tcPr>
            <w:tcW w:w="952" w:type="dxa"/>
          </w:tcPr>
          <w:p w14:paraId="373086CF" w14:textId="77777777" w:rsidR="00D24E9A" w:rsidRPr="00171CF0" w:rsidRDefault="00D24E9A" w:rsidP="000C77DE">
            <w:pPr>
              <w:spacing w:line="240" w:lineRule="auto"/>
              <w:rPr>
                <w:rFonts w:cs="Arial"/>
                <w:sz w:val="18"/>
                <w:szCs w:val="18"/>
              </w:rPr>
            </w:pPr>
            <w:r w:rsidRPr="00171CF0">
              <w:rPr>
                <w:rFonts w:cs="Arial"/>
                <w:sz w:val="18"/>
                <w:szCs w:val="18"/>
              </w:rPr>
              <w:t>14 dni</w:t>
            </w:r>
          </w:p>
        </w:tc>
        <w:tc>
          <w:tcPr>
            <w:tcW w:w="1559" w:type="dxa"/>
          </w:tcPr>
          <w:p w14:paraId="5BB07D01" w14:textId="77777777" w:rsidR="00D24E9A" w:rsidRDefault="00D24E9A" w:rsidP="000C77DE">
            <w:pPr>
              <w:spacing w:line="240" w:lineRule="auto"/>
              <w:rPr>
                <w:rFonts w:cs="Arial"/>
                <w:sz w:val="18"/>
                <w:szCs w:val="18"/>
              </w:rPr>
            </w:pPr>
            <w:r>
              <w:rPr>
                <w:rFonts w:cs="Arial"/>
                <w:sz w:val="18"/>
                <w:szCs w:val="18"/>
              </w:rPr>
              <w:t>280,80</w:t>
            </w:r>
          </w:p>
          <w:p w14:paraId="1CB865FC" w14:textId="77777777" w:rsidR="00D24E9A" w:rsidRPr="00D42152" w:rsidRDefault="00D24E9A" w:rsidP="000C77DE">
            <w:pPr>
              <w:spacing w:line="240" w:lineRule="auto"/>
              <w:rPr>
                <w:rFonts w:cs="Arial"/>
                <w:sz w:val="16"/>
                <w:szCs w:val="16"/>
              </w:rPr>
            </w:pPr>
            <w:r w:rsidRPr="00D42152">
              <w:rPr>
                <w:rFonts w:cs="Arial"/>
                <w:sz w:val="16"/>
                <w:szCs w:val="16"/>
              </w:rPr>
              <w:t>(210,00 + 37,00 + 2,60 x 14 dni)</w:t>
            </w:r>
          </w:p>
        </w:tc>
        <w:tc>
          <w:tcPr>
            <w:tcW w:w="1843" w:type="dxa"/>
          </w:tcPr>
          <w:p w14:paraId="692D271F"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14 x </w:t>
            </w:r>
            <w:r>
              <w:rPr>
                <w:sz w:val="16"/>
                <w:szCs w:val="16"/>
              </w:rPr>
              <w:t>dnevna vozovnica</w:t>
            </w:r>
          </w:p>
        </w:tc>
      </w:tr>
      <w:tr w:rsidR="00D24E9A" w:rsidRPr="00EA1CE4" w14:paraId="5E47F490" w14:textId="77777777" w:rsidTr="00483D01">
        <w:tc>
          <w:tcPr>
            <w:tcW w:w="999" w:type="dxa"/>
          </w:tcPr>
          <w:p w14:paraId="100270E6" w14:textId="77777777" w:rsidR="00D24E9A" w:rsidRPr="00EA1CE4" w:rsidRDefault="00D24E9A" w:rsidP="000C77DE">
            <w:pPr>
              <w:spacing w:line="240" w:lineRule="auto"/>
              <w:rPr>
                <w:sz w:val="16"/>
                <w:szCs w:val="16"/>
              </w:rPr>
            </w:pPr>
            <w:r w:rsidRPr="00EA1CE4">
              <w:rPr>
                <w:sz w:val="16"/>
                <w:szCs w:val="16"/>
              </w:rPr>
              <w:t>Maj</w:t>
            </w:r>
          </w:p>
        </w:tc>
        <w:tc>
          <w:tcPr>
            <w:tcW w:w="952" w:type="dxa"/>
          </w:tcPr>
          <w:p w14:paraId="48B1F149" w14:textId="77777777" w:rsidR="00D24E9A" w:rsidRPr="00171CF0" w:rsidRDefault="00D24E9A" w:rsidP="000C77DE">
            <w:pPr>
              <w:spacing w:line="240" w:lineRule="auto"/>
              <w:rPr>
                <w:rFonts w:cs="Arial"/>
                <w:sz w:val="18"/>
                <w:szCs w:val="18"/>
              </w:rPr>
            </w:pPr>
            <w:r w:rsidRPr="00171CF0">
              <w:rPr>
                <w:rFonts w:cs="Arial"/>
                <w:sz w:val="18"/>
                <w:szCs w:val="18"/>
              </w:rPr>
              <w:t>13 dni</w:t>
            </w:r>
          </w:p>
        </w:tc>
        <w:tc>
          <w:tcPr>
            <w:tcW w:w="1559" w:type="dxa"/>
          </w:tcPr>
          <w:p w14:paraId="6D824D2A" w14:textId="77777777" w:rsidR="00D24E9A" w:rsidRDefault="00D24E9A" w:rsidP="000C77DE">
            <w:pPr>
              <w:spacing w:line="240" w:lineRule="auto"/>
              <w:rPr>
                <w:rFonts w:cs="Arial"/>
                <w:sz w:val="18"/>
                <w:szCs w:val="18"/>
              </w:rPr>
            </w:pPr>
            <w:r>
              <w:rPr>
                <w:rFonts w:cs="Arial"/>
                <w:sz w:val="18"/>
                <w:szCs w:val="18"/>
              </w:rPr>
              <w:t xml:space="preserve">283,40 </w:t>
            </w:r>
          </w:p>
          <w:p w14:paraId="3AD747AF" w14:textId="77777777" w:rsidR="00D24E9A" w:rsidRPr="00D42152" w:rsidRDefault="00D24E9A" w:rsidP="000C77DE">
            <w:pPr>
              <w:spacing w:line="240" w:lineRule="auto"/>
              <w:rPr>
                <w:rFonts w:cs="Arial"/>
                <w:sz w:val="16"/>
                <w:szCs w:val="16"/>
              </w:rPr>
            </w:pPr>
            <w:r w:rsidRPr="00D42152">
              <w:rPr>
                <w:rFonts w:cs="Arial"/>
                <w:sz w:val="16"/>
                <w:szCs w:val="16"/>
              </w:rPr>
              <w:t>(210,00 + 37,00 + 2,60 x 13 dni)</w:t>
            </w:r>
          </w:p>
        </w:tc>
        <w:tc>
          <w:tcPr>
            <w:tcW w:w="1843" w:type="dxa"/>
          </w:tcPr>
          <w:p w14:paraId="6FE5CF20"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13 x </w:t>
            </w:r>
            <w:r>
              <w:rPr>
                <w:sz w:val="16"/>
                <w:szCs w:val="16"/>
              </w:rPr>
              <w:t xml:space="preserve">dnevna </w:t>
            </w:r>
            <w:r w:rsidR="00F34739">
              <w:rPr>
                <w:sz w:val="16"/>
                <w:szCs w:val="16"/>
              </w:rPr>
              <w:t>v</w:t>
            </w:r>
            <w:r>
              <w:rPr>
                <w:sz w:val="16"/>
                <w:szCs w:val="16"/>
              </w:rPr>
              <w:t>ozovnica</w:t>
            </w:r>
          </w:p>
        </w:tc>
      </w:tr>
      <w:tr w:rsidR="00D24E9A" w:rsidRPr="00EA1CE4" w14:paraId="66BCDB99" w14:textId="77777777" w:rsidTr="00483D01">
        <w:tc>
          <w:tcPr>
            <w:tcW w:w="999" w:type="dxa"/>
          </w:tcPr>
          <w:p w14:paraId="097E0E8F" w14:textId="77777777" w:rsidR="00D24E9A" w:rsidRPr="00EA1CE4" w:rsidRDefault="00D24E9A" w:rsidP="000C77DE">
            <w:pPr>
              <w:spacing w:line="240" w:lineRule="auto"/>
              <w:rPr>
                <w:sz w:val="16"/>
                <w:szCs w:val="16"/>
              </w:rPr>
            </w:pPr>
            <w:r w:rsidRPr="00EA1CE4">
              <w:rPr>
                <w:sz w:val="16"/>
                <w:szCs w:val="16"/>
              </w:rPr>
              <w:t>Junij</w:t>
            </w:r>
          </w:p>
        </w:tc>
        <w:tc>
          <w:tcPr>
            <w:tcW w:w="952" w:type="dxa"/>
          </w:tcPr>
          <w:p w14:paraId="44013A0C" w14:textId="77777777" w:rsidR="00D24E9A" w:rsidRPr="00171CF0" w:rsidRDefault="00D24E9A" w:rsidP="000C77DE">
            <w:pPr>
              <w:spacing w:line="240" w:lineRule="auto"/>
              <w:rPr>
                <w:rFonts w:cs="Arial"/>
                <w:sz w:val="18"/>
                <w:szCs w:val="18"/>
              </w:rPr>
            </w:pPr>
            <w:r w:rsidRPr="00171CF0">
              <w:rPr>
                <w:rFonts w:cs="Arial"/>
                <w:sz w:val="18"/>
                <w:szCs w:val="18"/>
              </w:rPr>
              <w:t>13 dni</w:t>
            </w:r>
          </w:p>
        </w:tc>
        <w:tc>
          <w:tcPr>
            <w:tcW w:w="1559" w:type="dxa"/>
          </w:tcPr>
          <w:p w14:paraId="7E1CBDBD" w14:textId="77777777" w:rsidR="00D24E9A" w:rsidRDefault="00D24E9A" w:rsidP="000C77DE">
            <w:pPr>
              <w:spacing w:line="240" w:lineRule="auto"/>
              <w:rPr>
                <w:rFonts w:cs="Arial"/>
                <w:sz w:val="18"/>
                <w:szCs w:val="18"/>
              </w:rPr>
            </w:pPr>
            <w:r>
              <w:rPr>
                <w:rFonts w:cs="Arial"/>
                <w:sz w:val="18"/>
                <w:szCs w:val="18"/>
              </w:rPr>
              <w:t xml:space="preserve">280,80 </w:t>
            </w:r>
          </w:p>
          <w:p w14:paraId="2FA804A1" w14:textId="77777777" w:rsidR="00D24E9A" w:rsidRPr="00D42152" w:rsidRDefault="00D24E9A" w:rsidP="000C77DE">
            <w:pPr>
              <w:spacing w:line="240" w:lineRule="auto"/>
              <w:rPr>
                <w:rFonts w:cs="Arial"/>
                <w:sz w:val="16"/>
                <w:szCs w:val="16"/>
              </w:rPr>
            </w:pPr>
            <w:r w:rsidRPr="00D42152">
              <w:rPr>
                <w:rFonts w:cs="Arial"/>
                <w:sz w:val="16"/>
                <w:szCs w:val="16"/>
              </w:rPr>
              <w:t>(210,00 + 37,00 + 2,60 x 13 dni)</w:t>
            </w:r>
          </w:p>
        </w:tc>
        <w:tc>
          <w:tcPr>
            <w:tcW w:w="1843" w:type="dxa"/>
          </w:tcPr>
          <w:p w14:paraId="5BC66FD3"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13 x </w:t>
            </w:r>
            <w:r>
              <w:rPr>
                <w:sz w:val="16"/>
                <w:szCs w:val="16"/>
              </w:rPr>
              <w:t>dnevna vozovnica</w:t>
            </w:r>
          </w:p>
        </w:tc>
      </w:tr>
      <w:tr w:rsidR="00D24E9A" w:rsidRPr="00EA1CE4" w14:paraId="187CA8C3" w14:textId="77777777" w:rsidTr="00483D01">
        <w:tc>
          <w:tcPr>
            <w:tcW w:w="999" w:type="dxa"/>
          </w:tcPr>
          <w:p w14:paraId="764176A3" w14:textId="77777777" w:rsidR="00D24E9A" w:rsidRPr="00EA1CE4" w:rsidRDefault="00D24E9A" w:rsidP="000C77DE">
            <w:pPr>
              <w:spacing w:line="240" w:lineRule="auto"/>
              <w:rPr>
                <w:sz w:val="16"/>
                <w:szCs w:val="16"/>
              </w:rPr>
            </w:pPr>
            <w:r w:rsidRPr="00EA1CE4">
              <w:rPr>
                <w:sz w:val="16"/>
                <w:szCs w:val="16"/>
              </w:rPr>
              <w:t>Julij</w:t>
            </w:r>
          </w:p>
        </w:tc>
        <w:tc>
          <w:tcPr>
            <w:tcW w:w="952" w:type="dxa"/>
          </w:tcPr>
          <w:p w14:paraId="4871474C" w14:textId="77777777" w:rsidR="00D24E9A" w:rsidRPr="00171CF0" w:rsidRDefault="00D24E9A" w:rsidP="000C77DE">
            <w:pPr>
              <w:spacing w:line="240" w:lineRule="auto"/>
              <w:rPr>
                <w:rFonts w:cs="Arial"/>
                <w:sz w:val="18"/>
                <w:szCs w:val="18"/>
              </w:rPr>
            </w:pPr>
            <w:r w:rsidRPr="00171CF0">
              <w:rPr>
                <w:rFonts w:cs="Arial"/>
                <w:sz w:val="18"/>
                <w:szCs w:val="18"/>
              </w:rPr>
              <w:t>21 dni</w:t>
            </w:r>
          </w:p>
        </w:tc>
        <w:tc>
          <w:tcPr>
            <w:tcW w:w="1559" w:type="dxa"/>
          </w:tcPr>
          <w:p w14:paraId="3CC900A8" w14:textId="77777777" w:rsidR="00D24E9A" w:rsidRDefault="00D24E9A" w:rsidP="000C77DE">
            <w:pPr>
              <w:spacing w:line="240" w:lineRule="auto"/>
              <w:rPr>
                <w:rFonts w:cs="Arial"/>
                <w:sz w:val="18"/>
                <w:szCs w:val="18"/>
              </w:rPr>
            </w:pPr>
            <w:r>
              <w:rPr>
                <w:rFonts w:cs="Arial"/>
                <w:sz w:val="18"/>
                <w:szCs w:val="18"/>
              </w:rPr>
              <w:t xml:space="preserve">301,60 </w:t>
            </w:r>
          </w:p>
          <w:p w14:paraId="062B02E7" w14:textId="77777777" w:rsidR="00D24E9A" w:rsidRPr="00D42152" w:rsidRDefault="00D24E9A" w:rsidP="000C77DE">
            <w:pPr>
              <w:spacing w:line="240" w:lineRule="auto"/>
              <w:rPr>
                <w:rFonts w:cs="Arial"/>
                <w:sz w:val="16"/>
                <w:szCs w:val="16"/>
              </w:rPr>
            </w:pPr>
            <w:r w:rsidRPr="00D42152">
              <w:rPr>
                <w:rFonts w:cs="Arial"/>
                <w:sz w:val="16"/>
                <w:szCs w:val="16"/>
              </w:rPr>
              <w:t>(210,00 + 37,00 + 2,60 x 21 dni)</w:t>
            </w:r>
          </w:p>
        </w:tc>
        <w:tc>
          <w:tcPr>
            <w:tcW w:w="1843" w:type="dxa"/>
          </w:tcPr>
          <w:p w14:paraId="3B1B118A"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21 x </w:t>
            </w:r>
            <w:r>
              <w:rPr>
                <w:sz w:val="16"/>
                <w:szCs w:val="16"/>
              </w:rPr>
              <w:t>dnevna vozovnica</w:t>
            </w:r>
          </w:p>
        </w:tc>
      </w:tr>
      <w:tr w:rsidR="00D24E9A" w:rsidRPr="00EA1CE4" w14:paraId="5E49D487" w14:textId="77777777" w:rsidTr="00483D01">
        <w:tc>
          <w:tcPr>
            <w:tcW w:w="999" w:type="dxa"/>
          </w:tcPr>
          <w:p w14:paraId="0162FB37" w14:textId="77777777" w:rsidR="00D24E9A" w:rsidRPr="00EA1CE4" w:rsidRDefault="00D24E9A" w:rsidP="000C77DE">
            <w:pPr>
              <w:spacing w:line="240" w:lineRule="auto"/>
              <w:rPr>
                <w:sz w:val="16"/>
                <w:szCs w:val="16"/>
              </w:rPr>
            </w:pPr>
            <w:r w:rsidRPr="00EA1CE4">
              <w:rPr>
                <w:sz w:val="16"/>
                <w:szCs w:val="16"/>
              </w:rPr>
              <w:t>Avgust</w:t>
            </w:r>
          </w:p>
        </w:tc>
        <w:tc>
          <w:tcPr>
            <w:tcW w:w="952" w:type="dxa"/>
          </w:tcPr>
          <w:p w14:paraId="4D4C0D33" w14:textId="77777777" w:rsidR="00D24E9A" w:rsidRPr="00171CF0" w:rsidRDefault="00D24E9A" w:rsidP="000C77DE">
            <w:pPr>
              <w:spacing w:line="240" w:lineRule="auto"/>
              <w:rPr>
                <w:rFonts w:cs="Arial"/>
                <w:sz w:val="18"/>
                <w:szCs w:val="18"/>
              </w:rPr>
            </w:pPr>
            <w:r w:rsidRPr="00171CF0">
              <w:rPr>
                <w:rFonts w:cs="Arial"/>
                <w:sz w:val="18"/>
                <w:szCs w:val="18"/>
              </w:rPr>
              <w:t>13 dni</w:t>
            </w:r>
          </w:p>
        </w:tc>
        <w:tc>
          <w:tcPr>
            <w:tcW w:w="1559" w:type="dxa"/>
          </w:tcPr>
          <w:p w14:paraId="79A33B69" w14:textId="77777777" w:rsidR="00D24E9A" w:rsidRDefault="00D24E9A" w:rsidP="000C77DE">
            <w:pPr>
              <w:spacing w:line="240" w:lineRule="auto"/>
              <w:rPr>
                <w:rFonts w:cs="Arial"/>
                <w:sz w:val="18"/>
                <w:szCs w:val="18"/>
              </w:rPr>
            </w:pPr>
            <w:r>
              <w:rPr>
                <w:rFonts w:cs="Arial"/>
                <w:sz w:val="18"/>
                <w:szCs w:val="18"/>
              </w:rPr>
              <w:t xml:space="preserve">280,80 </w:t>
            </w:r>
          </w:p>
          <w:p w14:paraId="062B274E" w14:textId="77777777" w:rsidR="00D24E9A" w:rsidRPr="00D42152" w:rsidRDefault="00D24E9A" w:rsidP="000C77DE">
            <w:pPr>
              <w:spacing w:line="240" w:lineRule="auto"/>
              <w:rPr>
                <w:rFonts w:cs="Arial"/>
                <w:sz w:val="16"/>
                <w:szCs w:val="16"/>
              </w:rPr>
            </w:pPr>
            <w:r w:rsidRPr="00D42152">
              <w:rPr>
                <w:rFonts w:cs="Arial"/>
                <w:sz w:val="16"/>
                <w:szCs w:val="16"/>
              </w:rPr>
              <w:t>(210,00 + 37,00 + 2,60 x 13 dni)</w:t>
            </w:r>
          </w:p>
        </w:tc>
        <w:tc>
          <w:tcPr>
            <w:tcW w:w="1843" w:type="dxa"/>
          </w:tcPr>
          <w:p w14:paraId="408F8E10"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13 x </w:t>
            </w:r>
            <w:r>
              <w:rPr>
                <w:sz w:val="16"/>
                <w:szCs w:val="16"/>
              </w:rPr>
              <w:t>dnevna vozovnica</w:t>
            </w:r>
            <w:r w:rsidRPr="00EA1CE4">
              <w:rPr>
                <w:sz w:val="16"/>
                <w:szCs w:val="16"/>
              </w:rPr>
              <w:t xml:space="preserve"> </w:t>
            </w:r>
          </w:p>
        </w:tc>
      </w:tr>
      <w:tr w:rsidR="00D24E9A" w:rsidRPr="00EA1CE4" w14:paraId="3C2C533D" w14:textId="77777777" w:rsidTr="00483D01">
        <w:tc>
          <w:tcPr>
            <w:tcW w:w="999" w:type="dxa"/>
          </w:tcPr>
          <w:p w14:paraId="516B1B47" w14:textId="77777777" w:rsidR="00D24E9A" w:rsidRPr="00EA1CE4" w:rsidRDefault="00D24E9A" w:rsidP="000C77DE">
            <w:pPr>
              <w:spacing w:line="240" w:lineRule="auto"/>
              <w:rPr>
                <w:sz w:val="16"/>
                <w:szCs w:val="16"/>
              </w:rPr>
            </w:pPr>
            <w:r w:rsidRPr="00EA1CE4">
              <w:rPr>
                <w:sz w:val="16"/>
                <w:szCs w:val="16"/>
              </w:rPr>
              <w:t xml:space="preserve">September </w:t>
            </w:r>
          </w:p>
        </w:tc>
        <w:tc>
          <w:tcPr>
            <w:tcW w:w="952" w:type="dxa"/>
          </w:tcPr>
          <w:p w14:paraId="150263A3" w14:textId="77777777" w:rsidR="00D24E9A" w:rsidRPr="00171CF0" w:rsidRDefault="00D24E9A" w:rsidP="000C77DE">
            <w:pPr>
              <w:spacing w:line="240" w:lineRule="auto"/>
              <w:rPr>
                <w:rFonts w:cs="Arial"/>
                <w:sz w:val="18"/>
                <w:szCs w:val="18"/>
              </w:rPr>
            </w:pPr>
            <w:r w:rsidRPr="00171CF0">
              <w:rPr>
                <w:rFonts w:cs="Arial"/>
                <w:sz w:val="18"/>
                <w:szCs w:val="18"/>
              </w:rPr>
              <w:t>15 dni</w:t>
            </w:r>
          </w:p>
        </w:tc>
        <w:tc>
          <w:tcPr>
            <w:tcW w:w="1559" w:type="dxa"/>
          </w:tcPr>
          <w:p w14:paraId="17B52CD3" w14:textId="77777777" w:rsidR="00D24E9A" w:rsidRDefault="00D24E9A" w:rsidP="000C77DE">
            <w:pPr>
              <w:spacing w:line="240" w:lineRule="auto"/>
              <w:rPr>
                <w:rFonts w:cs="Arial"/>
                <w:sz w:val="18"/>
                <w:szCs w:val="18"/>
              </w:rPr>
            </w:pPr>
            <w:r>
              <w:rPr>
                <w:rFonts w:cs="Arial"/>
                <w:sz w:val="18"/>
                <w:szCs w:val="18"/>
              </w:rPr>
              <w:t xml:space="preserve">286,00 </w:t>
            </w:r>
          </w:p>
          <w:p w14:paraId="1C854E81" w14:textId="77777777" w:rsidR="00D24E9A" w:rsidRPr="00D42152" w:rsidRDefault="00D24E9A" w:rsidP="000C77DE">
            <w:pPr>
              <w:spacing w:line="240" w:lineRule="auto"/>
              <w:rPr>
                <w:rFonts w:cs="Arial"/>
                <w:sz w:val="16"/>
                <w:szCs w:val="16"/>
              </w:rPr>
            </w:pPr>
            <w:r w:rsidRPr="00D42152">
              <w:rPr>
                <w:rFonts w:cs="Arial"/>
                <w:sz w:val="16"/>
                <w:szCs w:val="16"/>
              </w:rPr>
              <w:t>(210,00 + 37,00 + 2,60 x 15 dni)</w:t>
            </w:r>
          </w:p>
        </w:tc>
        <w:tc>
          <w:tcPr>
            <w:tcW w:w="1843" w:type="dxa"/>
          </w:tcPr>
          <w:p w14:paraId="41217904"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15 x </w:t>
            </w:r>
            <w:r>
              <w:rPr>
                <w:sz w:val="16"/>
                <w:szCs w:val="16"/>
              </w:rPr>
              <w:t>dnevna vozovnica</w:t>
            </w:r>
          </w:p>
        </w:tc>
      </w:tr>
      <w:tr w:rsidR="00D24E9A" w:rsidRPr="00EA1CE4" w14:paraId="7A163C2A" w14:textId="77777777" w:rsidTr="00483D01">
        <w:tc>
          <w:tcPr>
            <w:tcW w:w="999" w:type="dxa"/>
          </w:tcPr>
          <w:p w14:paraId="0B821B43" w14:textId="77777777" w:rsidR="00D24E9A" w:rsidRPr="00EA1CE4" w:rsidRDefault="00D24E9A" w:rsidP="000C77DE">
            <w:pPr>
              <w:spacing w:line="240" w:lineRule="auto"/>
              <w:rPr>
                <w:sz w:val="16"/>
                <w:szCs w:val="16"/>
              </w:rPr>
            </w:pPr>
            <w:r w:rsidRPr="00EA1CE4">
              <w:rPr>
                <w:sz w:val="16"/>
                <w:szCs w:val="16"/>
              </w:rPr>
              <w:t xml:space="preserve">Oktober </w:t>
            </w:r>
          </w:p>
        </w:tc>
        <w:tc>
          <w:tcPr>
            <w:tcW w:w="952" w:type="dxa"/>
          </w:tcPr>
          <w:p w14:paraId="195C937D" w14:textId="77777777" w:rsidR="00D24E9A" w:rsidRPr="00171CF0" w:rsidRDefault="00D24E9A" w:rsidP="000C77DE">
            <w:pPr>
              <w:spacing w:line="240" w:lineRule="auto"/>
              <w:rPr>
                <w:rFonts w:cs="Arial"/>
                <w:sz w:val="18"/>
                <w:szCs w:val="18"/>
              </w:rPr>
            </w:pPr>
            <w:r w:rsidRPr="00171CF0">
              <w:rPr>
                <w:rFonts w:cs="Arial"/>
                <w:sz w:val="18"/>
                <w:szCs w:val="18"/>
              </w:rPr>
              <w:t>21 dni</w:t>
            </w:r>
          </w:p>
        </w:tc>
        <w:tc>
          <w:tcPr>
            <w:tcW w:w="1559" w:type="dxa"/>
          </w:tcPr>
          <w:p w14:paraId="0F92D417" w14:textId="77777777" w:rsidR="00D24E9A" w:rsidRDefault="00D24E9A" w:rsidP="000C77DE">
            <w:pPr>
              <w:spacing w:line="240" w:lineRule="auto"/>
              <w:rPr>
                <w:rFonts w:cs="Arial"/>
                <w:sz w:val="18"/>
                <w:szCs w:val="18"/>
              </w:rPr>
            </w:pPr>
            <w:r>
              <w:rPr>
                <w:rFonts w:cs="Arial"/>
                <w:sz w:val="18"/>
                <w:szCs w:val="18"/>
              </w:rPr>
              <w:t xml:space="preserve">301,60 </w:t>
            </w:r>
          </w:p>
          <w:p w14:paraId="0EDF3A3E" w14:textId="77777777" w:rsidR="00D24E9A" w:rsidRPr="00D42152" w:rsidRDefault="00D24E9A" w:rsidP="000C77DE">
            <w:pPr>
              <w:spacing w:line="240" w:lineRule="auto"/>
              <w:rPr>
                <w:rFonts w:cs="Arial"/>
                <w:sz w:val="16"/>
                <w:szCs w:val="16"/>
              </w:rPr>
            </w:pPr>
            <w:r w:rsidRPr="00D42152">
              <w:rPr>
                <w:rFonts w:cs="Arial"/>
                <w:sz w:val="16"/>
                <w:szCs w:val="16"/>
              </w:rPr>
              <w:t xml:space="preserve">(210,00 + 37,00 + </w:t>
            </w:r>
            <w:r>
              <w:rPr>
                <w:rFonts w:cs="Arial"/>
                <w:sz w:val="16"/>
                <w:szCs w:val="16"/>
              </w:rPr>
              <w:t>(</w:t>
            </w:r>
            <w:r w:rsidRPr="00D42152">
              <w:rPr>
                <w:rFonts w:cs="Arial"/>
                <w:sz w:val="16"/>
                <w:szCs w:val="16"/>
              </w:rPr>
              <w:t>2,60 x 21 dni)</w:t>
            </w:r>
          </w:p>
        </w:tc>
        <w:tc>
          <w:tcPr>
            <w:tcW w:w="1843" w:type="dxa"/>
          </w:tcPr>
          <w:p w14:paraId="24CA25BB"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21 x </w:t>
            </w:r>
            <w:r>
              <w:rPr>
                <w:sz w:val="16"/>
                <w:szCs w:val="16"/>
              </w:rPr>
              <w:t>dnevna vozovnica</w:t>
            </w:r>
          </w:p>
        </w:tc>
      </w:tr>
      <w:tr w:rsidR="00D24E9A" w:rsidRPr="00EA1CE4" w14:paraId="47D91858" w14:textId="77777777" w:rsidTr="00483D01">
        <w:tc>
          <w:tcPr>
            <w:tcW w:w="999" w:type="dxa"/>
          </w:tcPr>
          <w:p w14:paraId="420F112B" w14:textId="77777777" w:rsidR="00D24E9A" w:rsidRPr="00EA1CE4" w:rsidRDefault="00D24E9A" w:rsidP="000C77DE">
            <w:pPr>
              <w:spacing w:line="240" w:lineRule="auto"/>
              <w:rPr>
                <w:sz w:val="16"/>
                <w:szCs w:val="16"/>
              </w:rPr>
            </w:pPr>
            <w:r w:rsidRPr="00EA1CE4">
              <w:rPr>
                <w:sz w:val="16"/>
                <w:szCs w:val="16"/>
              </w:rPr>
              <w:t>November</w:t>
            </w:r>
          </w:p>
        </w:tc>
        <w:tc>
          <w:tcPr>
            <w:tcW w:w="952" w:type="dxa"/>
          </w:tcPr>
          <w:p w14:paraId="5712667A" w14:textId="77777777" w:rsidR="00D24E9A" w:rsidRPr="00171CF0" w:rsidRDefault="00D24E9A" w:rsidP="000C77DE">
            <w:pPr>
              <w:spacing w:line="240" w:lineRule="auto"/>
              <w:rPr>
                <w:rFonts w:cs="Arial"/>
                <w:sz w:val="18"/>
                <w:szCs w:val="18"/>
              </w:rPr>
            </w:pPr>
            <w:r w:rsidRPr="00171CF0">
              <w:rPr>
                <w:rFonts w:cs="Arial"/>
                <w:sz w:val="18"/>
                <w:szCs w:val="18"/>
              </w:rPr>
              <w:t>15 dni</w:t>
            </w:r>
          </w:p>
        </w:tc>
        <w:tc>
          <w:tcPr>
            <w:tcW w:w="1559" w:type="dxa"/>
          </w:tcPr>
          <w:p w14:paraId="77F23793" w14:textId="77777777" w:rsidR="00D24E9A" w:rsidRDefault="00D24E9A" w:rsidP="000C77DE">
            <w:pPr>
              <w:spacing w:line="240" w:lineRule="auto"/>
              <w:rPr>
                <w:rFonts w:cs="Arial"/>
                <w:sz w:val="18"/>
                <w:szCs w:val="18"/>
              </w:rPr>
            </w:pPr>
            <w:r>
              <w:rPr>
                <w:rFonts w:cs="Arial"/>
                <w:sz w:val="18"/>
                <w:szCs w:val="18"/>
              </w:rPr>
              <w:t>288,60</w:t>
            </w:r>
          </w:p>
          <w:p w14:paraId="224AF9C4" w14:textId="77777777" w:rsidR="00D24E9A" w:rsidRPr="00D42152" w:rsidRDefault="00D24E9A" w:rsidP="000C77DE">
            <w:pPr>
              <w:spacing w:line="240" w:lineRule="auto"/>
              <w:rPr>
                <w:rFonts w:cs="Arial"/>
                <w:sz w:val="16"/>
                <w:szCs w:val="16"/>
              </w:rPr>
            </w:pPr>
            <w:r w:rsidRPr="00D42152">
              <w:rPr>
                <w:rFonts w:cs="Arial"/>
                <w:sz w:val="16"/>
                <w:szCs w:val="16"/>
              </w:rPr>
              <w:t xml:space="preserve">(210,00 + 37,00 + </w:t>
            </w:r>
            <w:r>
              <w:rPr>
                <w:rFonts w:cs="Arial"/>
                <w:sz w:val="16"/>
                <w:szCs w:val="16"/>
              </w:rPr>
              <w:t>(</w:t>
            </w:r>
            <w:r w:rsidRPr="00D42152">
              <w:rPr>
                <w:rFonts w:cs="Arial"/>
                <w:sz w:val="16"/>
                <w:szCs w:val="16"/>
              </w:rPr>
              <w:t xml:space="preserve">2,60 x 15 dni) </w:t>
            </w:r>
          </w:p>
        </w:tc>
        <w:tc>
          <w:tcPr>
            <w:tcW w:w="1843" w:type="dxa"/>
          </w:tcPr>
          <w:p w14:paraId="315C9551" w14:textId="77777777" w:rsidR="00D24E9A" w:rsidRPr="00EA1CE4" w:rsidRDefault="00D24E9A" w:rsidP="000C77DE">
            <w:pPr>
              <w:spacing w:line="240" w:lineRule="auto"/>
              <w:rPr>
                <w:rFonts w:cs="Arial"/>
                <w:sz w:val="18"/>
                <w:szCs w:val="18"/>
              </w:rPr>
            </w:pPr>
            <w:r w:rsidRPr="00EA1CE4">
              <w:rPr>
                <w:sz w:val="16"/>
                <w:szCs w:val="16"/>
              </w:rPr>
              <w:t>mesečna vozovnic</w:t>
            </w:r>
            <w:r>
              <w:rPr>
                <w:sz w:val="16"/>
                <w:szCs w:val="16"/>
              </w:rPr>
              <w:t xml:space="preserve">a, </w:t>
            </w:r>
            <w:r w:rsidR="00F84B0B">
              <w:rPr>
                <w:sz w:val="16"/>
                <w:szCs w:val="16"/>
              </w:rPr>
              <w:t xml:space="preserve">15 x </w:t>
            </w:r>
            <w:r>
              <w:rPr>
                <w:sz w:val="16"/>
                <w:szCs w:val="16"/>
              </w:rPr>
              <w:t>dnevna vozovnica</w:t>
            </w:r>
          </w:p>
        </w:tc>
      </w:tr>
      <w:tr w:rsidR="00D24E9A" w:rsidRPr="00EA1CE4" w14:paraId="7B6CDAD9" w14:textId="77777777" w:rsidTr="00483D01">
        <w:tc>
          <w:tcPr>
            <w:tcW w:w="999" w:type="dxa"/>
          </w:tcPr>
          <w:p w14:paraId="6E87D297" w14:textId="77777777" w:rsidR="00D24E9A" w:rsidRPr="00EA1CE4" w:rsidRDefault="00D24E9A" w:rsidP="000C77DE">
            <w:pPr>
              <w:spacing w:line="240" w:lineRule="auto"/>
              <w:rPr>
                <w:sz w:val="16"/>
                <w:szCs w:val="16"/>
              </w:rPr>
            </w:pPr>
            <w:r w:rsidRPr="00EA1CE4">
              <w:rPr>
                <w:sz w:val="16"/>
                <w:szCs w:val="16"/>
              </w:rPr>
              <w:t>December</w:t>
            </w:r>
          </w:p>
        </w:tc>
        <w:tc>
          <w:tcPr>
            <w:tcW w:w="952" w:type="dxa"/>
          </w:tcPr>
          <w:p w14:paraId="6BA6D6E6" w14:textId="77777777" w:rsidR="00D24E9A" w:rsidRPr="00171CF0" w:rsidRDefault="00D24E9A" w:rsidP="000C77DE">
            <w:pPr>
              <w:spacing w:line="240" w:lineRule="auto"/>
              <w:rPr>
                <w:rFonts w:cs="Arial"/>
                <w:sz w:val="18"/>
                <w:szCs w:val="18"/>
              </w:rPr>
            </w:pPr>
            <w:r w:rsidRPr="00171CF0">
              <w:rPr>
                <w:rFonts w:cs="Arial"/>
                <w:sz w:val="18"/>
                <w:szCs w:val="18"/>
              </w:rPr>
              <w:t>17 dni</w:t>
            </w:r>
          </w:p>
        </w:tc>
        <w:tc>
          <w:tcPr>
            <w:tcW w:w="1559" w:type="dxa"/>
          </w:tcPr>
          <w:p w14:paraId="7A8F330E" w14:textId="77777777" w:rsidR="00D24E9A" w:rsidRDefault="00D24E9A" w:rsidP="000C77DE">
            <w:pPr>
              <w:spacing w:line="240" w:lineRule="auto"/>
              <w:rPr>
                <w:rFonts w:cs="Arial"/>
                <w:sz w:val="18"/>
                <w:szCs w:val="18"/>
              </w:rPr>
            </w:pPr>
            <w:r>
              <w:rPr>
                <w:rFonts w:cs="Arial"/>
                <w:sz w:val="18"/>
                <w:szCs w:val="18"/>
              </w:rPr>
              <w:t xml:space="preserve">288,60 </w:t>
            </w:r>
          </w:p>
          <w:p w14:paraId="62A6A9E1" w14:textId="77777777" w:rsidR="00D24E9A" w:rsidRPr="00D42152" w:rsidRDefault="00D24E9A" w:rsidP="000C77DE">
            <w:pPr>
              <w:spacing w:line="240" w:lineRule="auto"/>
              <w:rPr>
                <w:rFonts w:cs="Arial"/>
                <w:sz w:val="16"/>
                <w:szCs w:val="16"/>
              </w:rPr>
            </w:pPr>
            <w:r w:rsidRPr="00D42152">
              <w:rPr>
                <w:rFonts w:cs="Arial"/>
                <w:sz w:val="16"/>
                <w:szCs w:val="16"/>
              </w:rPr>
              <w:t xml:space="preserve">(210,00 + 37,00 + </w:t>
            </w:r>
            <w:r>
              <w:rPr>
                <w:rFonts w:cs="Arial"/>
                <w:sz w:val="16"/>
                <w:szCs w:val="16"/>
              </w:rPr>
              <w:t>(</w:t>
            </w:r>
            <w:r w:rsidRPr="00D42152">
              <w:rPr>
                <w:rFonts w:cs="Arial"/>
                <w:sz w:val="16"/>
                <w:szCs w:val="16"/>
              </w:rPr>
              <w:t>2,60 x 17 dni</w:t>
            </w:r>
            <w:r>
              <w:rPr>
                <w:rFonts w:cs="Arial"/>
                <w:sz w:val="16"/>
                <w:szCs w:val="16"/>
              </w:rPr>
              <w:t>)</w:t>
            </w:r>
          </w:p>
        </w:tc>
        <w:tc>
          <w:tcPr>
            <w:tcW w:w="1843" w:type="dxa"/>
          </w:tcPr>
          <w:p w14:paraId="2ECFF814" w14:textId="77777777" w:rsidR="00D24E9A" w:rsidRPr="00EA1CE4" w:rsidRDefault="00D24E9A" w:rsidP="000C77DE">
            <w:pPr>
              <w:spacing w:line="240" w:lineRule="auto"/>
              <w:rPr>
                <w:rFonts w:cs="Arial"/>
                <w:sz w:val="18"/>
                <w:szCs w:val="18"/>
              </w:rPr>
            </w:pPr>
            <w:r w:rsidRPr="00EA1CE4">
              <w:rPr>
                <w:sz w:val="16"/>
                <w:szCs w:val="16"/>
              </w:rPr>
              <w:t>mesečna vozovnica</w:t>
            </w:r>
            <w:r>
              <w:rPr>
                <w:sz w:val="16"/>
                <w:szCs w:val="16"/>
              </w:rPr>
              <w:t xml:space="preserve">, </w:t>
            </w:r>
            <w:r w:rsidR="00F84B0B">
              <w:rPr>
                <w:sz w:val="16"/>
                <w:szCs w:val="16"/>
              </w:rPr>
              <w:t xml:space="preserve">17 x </w:t>
            </w:r>
            <w:r>
              <w:rPr>
                <w:sz w:val="16"/>
                <w:szCs w:val="16"/>
              </w:rPr>
              <w:t>dnevna vozovnica</w:t>
            </w:r>
          </w:p>
        </w:tc>
      </w:tr>
    </w:tbl>
    <w:p w14:paraId="1A14B0E5" w14:textId="77777777" w:rsidR="00D24E9A" w:rsidRPr="00D24E9A" w:rsidRDefault="00D24E9A" w:rsidP="000C77DE">
      <w:pPr>
        <w:spacing w:line="240" w:lineRule="auto"/>
        <w:jc w:val="both"/>
        <w:rPr>
          <w:sz w:val="16"/>
          <w:szCs w:val="16"/>
        </w:rPr>
      </w:pPr>
      <w:bookmarkStart w:id="16" w:name="_Hlk45707862"/>
      <w:r w:rsidRPr="00D24E9A">
        <w:rPr>
          <w:sz w:val="16"/>
          <w:szCs w:val="16"/>
        </w:rPr>
        <w:t xml:space="preserve">Opomba: </w:t>
      </w:r>
    </w:p>
    <w:p w14:paraId="26D2F09F" w14:textId="77777777" w:rsidR="00D24E9A" w:rsidRPr="00D24E9A" w:rsidRDefault="00D24E9A" w:rsidP="000C77DE">
      <w:pPr>
        <w:spacing w:line="240" w:lineRule="auto"/>
        <w:jc w:val="both"/>
        <w:rPr>
          <w:sz w:val="16"/>
          <w:szCs w:val="16"/>
        </w:rPr>
      </w:pPr>
      <w:r w:rsidRPr="00D24E9A">
        <w:rPr>
          <w:sz w:val="16"/>
          <w:szCs w:val="16"/>
        </w:rPr>
        <w:t>* podatki o načinu mesečnega obračuna potnih stroškov prejeti s strani Stanovanjskega sklada RS</w:t>
      </w:r>
    </w:p>
    <w:bookmarkEnd w:id="16"/>
    <w:p w14:paraId="0565DCC8" w14:textId="77777777" w:rsidR="00F84B0B" w:rsidRDefault="00F84B0B" w:rsidP="000C77DE">
      <w:pPr>
        <w:spacing w:line="240" w:lineRule="auto"/>
        <w:jc w:val="both"/>
        <w:rPr>
          <w:b/>
          <w:bCs/>
        </w:rPr>
      </w:pPr>
    </w:p>
    <w:p w14:paraId="2FD3900B" w14:textId="77777777" w:rsidR="00D24E9A" w:rsidRPr="00F84B0B" w:rsidRDefault="00F84B0B" w:rsidP="000C77DE">
      <w:pPr>
        <w:spacing w:line="240" w:lineRule="auto"/>
        <w:jc w:val="both"/>
        <w:rPr>
          <w:b/>
          <w:bCs/>
        </w:rPr>
      </w:pPr>
      <w:r w:rsidRPr="00F84B0B">
        <w:rPr>
          <w:b/>
          <w:bCs/>
        </w:rPr>
        <w:t xml:space="preserve">4. 4. Ugotovitve inšpektorice </w:t>
      </w:r>
    </w:p>
    <w:p w14:paraId="6249AFFD" w14:textId="77777777" w:rsidR="00F84B0B" w:rsidRDefault="00F84B0B" w:rsidP="000C77DE">
      <w:pPr>
        <w:spacing w:line="240" w:lineRule="auto"/>
        <w:jc w:val="both"/>
      </w:pPr>
    </w:p>
    <w:p w14:paraId="3FF16D61" w14:textId="77777777" w:rsidR="00D24E9A" w:rsidRDefault="00D24E9A" w:rsidP="000C77DE">
      <w:pPr>
        <w:spacing w:line="240" w:lineRule="auto"/>
        <w:jc w:val="both"/>
      </w:pPr>
      <w:r>
        <w:t>Inšpektorica ugotavlja da:</w:t>
      </w:r>
    </w:p>
    <w:p w14:paraId="2BFDEE5E" w14:textId="781F219D" w:rsidR="00D24E9A" w:rsidRDefault="00D24E9A" w:rsidP="000C77DE">
      <w:pPr>
        <w:spacing w:line="240" w:lineRule="auto"/>
        <w:jc w:val="both"/>
      </w:pPr>
      <w:r>
        <w:t xml:space="preserve">- </w:t>
      </w:r>
      <w:r w:rsidR="00F84B0B">
        <w:t>delodajalec ni</w:t>
      </w:r>
      <w:r>
        <w:t xml:space="preserve"> prever</w:t>
      </w:r>
      <w:r w:rsidR="00F84B0B">
        <w:t>jal</w:t>
      </w:r>
      <w:r>
        <w:t xml:space="preserve"> na Izjavi z dne 26. 6. 2012 zapisani</w:t>
      </w:r>
      <w:r w:rsidR="00F84B0B">
        <w:t>h</w:t>
      </w:r>
      <w:r>
        <w:t xml:space="preserve"> podatk</w:t>
      </w:r>
      <w:r w:rsidR="00F84B0B">
        <w:t>ov</w:t>
      </w:r>
      <w:r>
        <w:t xml:space="preserve"> in podatk</w:t>
      </w:r>
      <w:r w:rsidR="00F84B0B">
        <w:t>ov</w:t>
      </w:r>
      <w:r>
        <w:t xml:space="preserve"> o ceni enosmerne vozovnice od dne 1. 4. 2019 za razdaljo </w:t>
      </w:r>
      <w:r w:rsidR="00A74608">
        <w:rPr>
          <w:rFonts w:cs="Arial"/>
        </w:rPr>
        <w:t>█</w:t>
      </w:r>
      <w:r>
        <w:t xml:space="preserve">– </w:t>
      </w:r>
      <w:r w:rsidR="00A74608">
        <w:rPr>
          <w:rFonts w:cs="Arial"/>
        </w:rPr>
        <w:t>█</w:t>
      </w:r>
      <w:r>
        <w:t xml:space="preserve">- </w:t>
      </w:r>
      <w:r w:rsidR="00A74608">
        <w:rPr>
          <w:rFonts w:cs="Arial"/>
        </w:rPr>
        <w:t>█</w:t>
      </w:r>
      <w:r>
        <w:t>(podatki o kraju bivanja, oddaljenosti kraja bivanja od delovnega mesta, oddaljenosti kraja od koder se javna uslužbenka vozi na delo do delovnega mesta, oddaljenosti kraja bivališča od prvega javnega prevoza, vrsti prevoza in ceni prevoza), na podlagi katerih so se javni uslužbenki obračunavali stroški prevoza na delo in z dela,</w:t>
      </w:r>
    </w:p>
    <w:p w14:paraId="47AE549B" w14:textId="77777777" w:rsidR="00D24E9A" w:rsidRDefault="00D24E9A" w:rsidP="000C77DE">
      <w:pPr>
        <w:spacing w:line="240" w:lineRule="auto"/>
        <w:jc w:val="both"/>
      </w:pPr>
      <w:r>
        <w:t>-  je v Izjavi z dne 26. 6. 2012 zapisano:</w:t>
      </w:r>
    </w:p>
    <w:p w14:paraId="05F08A97" w14:textId="26934CF5" w:rsidR="00D24E9A" w:rsidRDefault="00D24E9A" w:rsidP="000C77DE">
      <w:pPr>
        <w:numPr>
          <w:ilvl w:val="0"/>
          <w:numId w:val="14"/>
        </w:numPr>
        <w:spacing w:line="240" w:lineRule="auto"/>
        <w:jc w:val="both"/>
      </w:pPr>
      <w:r>
        <w:t xml:space="preserve">da je razdalja od bivališča do delovnega mesta </w:t>
      </w:r>
      <w:r w:rsidR="00EB5D62">
        <w:rPr>
          <w:rFonts w:cs="Arial"/>
        </w:rPr>
        <w:t>█</w:t>
      </w:r>
      <w:r>
        <w:t xml:space="preserve"> </w:t>
      </w:r>
      <w:r w:rsidR="007C49B9">
        <w:t>km</w:t>
      </w:r>
      <w:r>
        <w:t xml:space="preserve"> </w:t>
      </w:r>
      <w:r>
        <w:rPr>
          <w:rFonts w:cs="Arial"/>
          <w:szCs w:val="20"/>
        </w:rPr>
        <w:t xml:space="preserve">(razdalja po </w:t>
      </w:r>
      <w:hyperlink r:id="rId22" w:history="1">
        <w:r w:rsidRPr="0084782D">
          <w:rPr>
            <w:rStyle w:val="Hiperpovezava"/>
            <w:rFonts w:cs="Arial"/>
            <w:i/>
            <w:szCs w:val="20"/>
          </w:rPr>
          <w:t>https://zemljevid.najdi.si/najdi</w:t>
        </w:r>
      </w:hyperlink>
      <w:r w:rsidRPr="00D245FD">
        <w:rPr>
          <w:rFonts w:cs="Arial"/>
          <w:szCs w:val="20"/>
        </w:rPr>
        <w:t>,</w:t>
      </w:r>
      <w:r>
        <w:rPr>
          <w:rFonts w:cs="Arial"/>
          <w:szCs w:val="20"/>
        </w:rPr>
        <w:t xml:space="preserve"> za najkrajši prevoz z avtom znaša  </w:t>
      </w:r>
      <w:r w:rsidR="00EB5D62">
        <w:rPr>
          <w:rFonts w:cs="Arial"/>
          <w:szCs w:val="20"/>
        </w:rPr>
        <w:t>█</w:t>
      </w:r>
      <w:r>
        <w:rPr>
          <w:rFonts w:cs="Arial"/>
          <w:szCs w:val="20"/>
        </w:rPr>
        <w:t xml:space="preserve"> </w:t>
      </w:r>
      <w:r w:rsidR="004F3A40">
        <w:rPr>
          <w:rFonts w:cs="Arial"/>
          <w:szCs w:val="20"/>
        </w:rPr>
        <w:t>km</w:t>
      </w:r>
      <w:r>
        <w:rPr>
          <w:rFonts w:cs="Arial"/>
          <w:szCs w:val="20"/>
        </w:rPr>
        <w:t>),</w:t>
      </w:r>
    </w:p>
    <w:p w14:paraId="780172E2" w14:textId="319767AD" w:rsidR="003E319F" w:rsidRPr="003E319F" w:rsidRDefault="00D24E9A" w:rsidP="000C77DE">
      <w:pPr>
        <w:numPr>
          <w:ilvl w:val="0"/>
          <w:numId w:val="14"/>
        </w:numPr>
        <w:spacing w:line="240" w:lineRule="auto"/>
        <w:jc w:val="both"/>
      </w:pPr>
      <w:r>
        <w:t xml:space="preserve">da je razdalja od točke prevoza (npr. avtobusna postaja, železniška postaja) do delovnega mesta </w:t>
      </w:r>
      <w:r w:rsidR="00075786">
        <w:rPr>
          <w:rFonts w:cs="Arial"/>
        </w:rPr>
        <w:t>█</w:t>
      </w:r>
      <w:r>
        <w:t xml:space="preserve"> </w:t>
      </w:r>
      <w:r w:rsidR="007C49B9">
        <w:t>km</w:t>
      </w:r>
      <w:r w:rsidR="005D5688">
        <w:t xml:space="preserve"> (</w:t>
      </w:r>
      <w:r w:rsidR="005D5688" w:rsidRPr="003E319F">
        <w:rPr>
          <w:rFonts w:cs="Arial"/>
          <w:szCs w:val="20"/>
        </w:rPr>
        <w:t xml:space="preserve">razdalja po </w:t>
      </w:r>
      <w:hyperlink r:id="rId23" w:history="1">
        <w:r w:rsidR="005D5688" w:rsidRPr="003E319F">
          <w:rPr>
            <w:rStyle w:val="Hiperpovezava"/>
            <w:rFonts w:cs="Arial"/>
            <w:i/>
            <w:szCs w:val="20"/>
          </w:rPr>
          <w:t>https://zemljevid.najdi.si/najdi</w:t>
        </w:r>
      </w:hyperlink>
      <w:r w:rsidR="005D5688" w:rsidRPr="003E319F">
        <w:rPr>
          <w:rFonts w:cs="Arial"/>
          <w:szCs w:val="20"/>
        </w:rPr>
        <w:t xml:space="preserve">, </w:t>
      </w:r>
      <w:r w:rsidR="003E319F">
        <w:rPr>
          <w:rFonts w:cs="Arial"/>
          <w:szCs w:val="20"/>
        </w:rPr>
        <w:t xml:space="preserve">pešpot oz. hoja  od </w:t>
      </w:r>
      <w:r w:rsidR="003E319F" w:rsidRPr="005D5688">
        <w:rPr>
          <w:rFonts w:cs="Arial"/>
          <w:szCs w:val="20"/>
        </w:rPr>
        <w:t>Avtobusne postaje Ljubljana do Poljanske ceste 31, Ljubljana, znaša 1,</w:t>
      </w:r>
      <w:r w:rsidR="003E319F">
        <w:rPr>
          <w:rFonts w:cs="Arial"/>
          <w:szCs w:val="20"/>
        </w:rPr>
        <w:t>37</w:t>
      </w:r>
      <w:r w:rsidR="003E319F" w:rsidRPr="005D5688">
        <w:rPr>
          <w:rFonts w:cs="Arial"/>
          <w:szCs w:val="20"/>
        </w:rPr>
        <w:t xml:space="preserve"> km</w:t>
      </w:r>
      <w:r w:rsidR="003E319F">
        <w:rPr>
          <w:rFonts w:cs="Arial"/>
          <w:szCs w:val="20"/>
        </w:rPr>
        <w:t>),</w:t>
      </w:r>
    </w:p>
    <w:p w14:paraId="6AA1327F" w14:textId="07A4AF79" w:rsidR="00D24E9A" w:rsidRDefault="00D24E9A" w:rsidP="000C77DE">
      <w:pPr>
        <w:numPr>
          <w:ilvl w:val="0"/>
          <w:numId w:val="14"/>
        </w:numPr>
        <w:spacing w:line="240" w:lineRule="auto"/>
        <w:jc w:val="both"/>
      </w:pPr>
      <w:r>
        <w:t xml:space="preserve">da je razdalja od kraja od koder se dejansko vozi na delo do delovnega mesta </w:t>
      </w:r>
      <w:r w:rsidR="00EB5D62">
        <w:rPr>
          <w:rFonts w:cs="Arial"/>
        </w:rPr>
        <w:t>█</w:t>
      </w:r>
      <w:r>
        <w:t xml:space="preserve"> </w:t>
      </w:r>
      <w:r w:rsidR="007C49B9">
        <w:t>km</w:t>
      </w:r>
      <w:r>
        <w:t xml:space="preserve"> (</w:t>
      </w:r>
      <w:r w:rsidRPr="003E319F">
        <w:rPr>
          <w:rFonts w:cs="Arial"/>
          <w:szCs w:val="20"/>
        </w:rPr>
        <w:t xml:space="preserve">razdalja po </w:t>
      </w:r>
      <w:hyperlink r:id="rId24" w:history="1">
        <w:r w:rsidRPr="003E319F">
          <w:rPr>
            <w:rStyle w:val="Hiperpovezava"/>
            <w:rFonts w:cs="Arial"/>
            <w:i/>
            <w:szCs w:val="20"/>
          </w:rPr>
          <w:t>https://zemljevid.najdi.si/najdi</w:t>
        </w:r>
      </w:hyperlink>
      <w:r w:rsidRPr="003E319F">
        <w:rPr>
          <w:rFonts w:cs="Arial"/>
          <w:szCs w:val="20"/>
        </w:rPr>
        <w:t>, za najkrajši prevoz z avtom znaša</w:t>
      </w:r>
      <w:r w:rsidR="004F3A40" w:rsidRPr="003E319F">
        <w:rPr>
          <w:rFonts w:cs="Arial"/>
          <w:szCs w:val="20"/>
        </w:rPr>
        <w:t xml:space="preserve"> </w:t>
      </w:r>
      <w:r w:rsidR="00EB5D62">
        <w:rPr>
          <w:rFonts w:cs="Arial"/>
          <w:szCs w:val="20"/>
        </w:rPr>
        <w:t>█</w:t>
      </w:r>
      <w:r w:rsidRPr="003E319F">
        <w:rPr>
          <w:rFonts w:cs="Arial"/>
          <w:szCs w:val="20"/>
        </w:rPr>
        <w:t xml:space="preserve"> </w:t>
      </w:r>
      <w:r w:rsidR="004F3A40" w:rsidRPr="003E319F">
        <w:rPr>
          <w:rFonts w:cs="Arial"/>
          <w:szCs w:val="20"/>
        </w:rPr>
        <w:t>km</w:t>
      </w:r>
      <w:r w:rsidRPr="003E319F">
        <w:rPr>
          <w:rFonts w:cs="Arial"/>
          <w:szCs w:val="20"/>
        </w:rPr>
        <w:t>)</w:t>
      </w:r>
      <w:r>
        <w:t>,</w:t>
      </w:r>
    </w:p>
    <w:p w14:paraId="451B2FA4" w14:textId="77777777" w:rsidR="00E557A6" w:rsidRDefault="00D24E9A" w:rsidP="000C77DE">
      <w:pPr>
        <w:numPr>
          <w:ilvl w:val="0"/>
          <w:numId w:val="14"/>
        </w:numPr>
        <w:spacing w:line="240" w:lineRule="auto"/>
        <w:jc w:val="both"/>
      </w:pPr>
      <w:r>
        <w:t>da je ročno zapisana sprememba cene dnevne vozovnice za LPP od 1. 4. 2019 iz 2,4 eur na 2,6 eur</w:t>
      </w:r>
      <w:r w:rsidR="007479AB">
        <w:t xml:space="preserve"> (cena mesečne vozovnice pa je nespremenjena, 37,00 eur),</w:t>
      </w:r>
    </w:p>
    <w:p w14:paraId="3EFF89EF" w14:textId="11F479CF" w:rsidR="005D5688" w:rsidRDefault="00D24E9A" w:rsidP="000C77DE">
      <w:pPr>
        <w:numPr>
          <w:ilvl w:val="0"/>
          <w:numId w:val="18"/>
        </w:numPr>
        <w:spacing w:line="240" w:lineRule="auto"/>
        <w:ind w:left="360"/>
        <w:jc w:val="both"/>
      </w:pPr>
      <w:r>
        <w:t xml:space="preserve">iz predloženega mesečnega obračuna potnih stroškov izhaja, da je bila javni uslužbenki za razdaljo </w:t>
      </w:r>
      <w:r w:rsidR="00A74608">
        <w:rPr>
          <w:rFonts w:cs="Arial"/>
        </w:rPr>
        <w:t>█</w:t>
      </w:r>
      <w:r>
        <w:t xml:space="preserve">– </w:t>
      </w:r>
      <w:r w:rsidR="00A74608">
        <w:rPr>
          <w:rFonts w:cs="Arial"/>
        </w:rPr>
        <w:t>█</w:t>
      </w:r>
      <w:r>
        <w:t xml:space="preserve">– </w:t>
      </w:r>
      <w:r w:rsidR="00A74608">
        <w:rPr>
          <w:rFonts w:cs="Arial"/>
        </w:rPr>
        <w:t>█</w:t>
      </w:r>
      <w:r>
        <w:t>za vse dni prisotnosti obračunana dnevna vozovnica</w:t>
      </w:r>
      <w:r w:rsidR="00336F26">
        <w:t xml:space="preserve"> (glede na sklep direktorja Stanovanjskega sklada RS z dne 28. 6. 2012 se dnevna vozovnica obračuna v primeru prisotnosti na delu manj kot 10 delovnih dni)</w:t>
      </w:r>
      <w:r w:rsidR="005D5688">
        <w:t>,</w:t>
      </w:r>
    </w:p>
    <w:p w14:paraId="6C5B6A1E" w14:textId="77777777" w:rsidR="005E72A9" w:rsidRPr="005E72A9" w:rsidRDefault="005E72A9" w:rsidP="000C77DE">
      <w:pPr>
        <w:numPr>
          <w:ilvl w:val="0"/>
          <w:numId w:val="18"/>
        </w:numPr>
        <w:spacing w:line="240" w:lineRule="auto"/>
        <w:ind w:left="360"/>
        <w:jc w:val="both"/>
        <w:rPr>
          <w:szCs w:val="20"/>
        </w:rPr>
      </w:pPr>
      <w:bookmarkStart w:id="17" w:name="_Hlk45708770"/>
      <w:r w:rsidRPr="005E72A9">
        <w:rPr>
          <w:szCs w:val="20"/>
        </w:rPr>
        <w:t>iz plačilnih list javne uslužbenke izhaja, da je bila za povračilo potnih stroškov uporabljena samo šifra I030 – prevoz na delo - mesečna vozovnica, ne pa tudi šifra I050 – prevoz na delo – dnevna vozovnica (</w:t>
      </w:r>
      <w:r w:rsidRPr="005E72A9">
        <w:rPr>
          <w:rFonts w:cs="Arial"/>
          <w:szCs w:val="20"/>
        </w:rPr>
        <w:t>Uredba o enotni metodologiji in obrazcih za obračun in izplačilo plač v javnem sektorju</w:t>
      </w:r>
      <w:r w:rsidRPr="005E72A9">
        <w:rPr>
          <w:rStyle w:val="Sprotnaopomba-sklic"/>
          <w:szCs w:val="20"/>
        </w:rPr>
        <w:t xml:space="preserve"> </w:t>
      </w:r>
      <w:r w:rsidRPr="005E72A9">
        <w:rPr>
          <w:szCs w:val="20"/>
        </w:rPr>
        <w:t>)</w:t>
      </w:r>
      <w:r w:rsidRPr="005E72A9">
        <w:rPr>
          <w:rStyle w:val="Sprotnaopomba-sklic"/>
          <w:szCs w:val="20"/>
        </w:rPr>
        <w:footnoteReference w:id="6"/>
      </w:r>
      <w:r w:rsidRPr="005E72A9">
        <w:rPr>
          <w:szCs w:val="20"/>
        </w:rPr>
        <w:t>,</w:t>
      </w:r>
    </w:p>
    <w:bookmarkEnd w:id="17"/>
    <w:p w14:paraId="0A02E801" w14:textId="77777777" w:rsidR="005D5688" w:rsidRPr="00F84B0B" w:rsidRDefault="005D5688" w:rsidP="000C77DE">
      <w:pPr>
        <w:numPr>
          <w:ilvl w:val="0"/>
          <w:numId w:val="18"/>
        </w:numPr>
        <w:spacing w:line="240" w:lineRule="auto"/>
        <w:ind w:left="360"/>
        <w:jc w:val="both"/>
      </w:pPr>
      <w:r w:rsidRPr="00F84B0B">
        <w:lastRenderedPageBreak/>
        <w:t xml:space="preserve">javni uslužbenki je obračunana mesečna vozovnica za LPP, za razdaljo </w:t>
      </w:r>
      <w:r w:rsidR="003E319F" w:rsidRPr="00F84B0B">
        <w:t>hoja oz. peš 1,37</w:t>
      </w:r>
      <w:r w:rsidRPr="00F84B0B">
        <w:t xml:space="preserve"> km, od Avtobusne postaje Ljubljana do Poljanske ceste 31, Ljubljana (kraj opravljanja dela).</w:t>
      </w:r>
    </w:p>
    <w:p w14:paraId="2C8B1F71" w14:textId="77777777" w:rsidR="00D24E9A" w:rsidRPr="00F84B0B" w:rsidRDefault="00D24E9A" w:rsidP="000C77DE">
      <w:pPr>
        <w:spacing w:line="240" w:lineRule="auto"/>
        <w:jc w:val="both"/>
        <w:rPr>
          <w:b/>
          <w:bCs/>
        </w:rPr>
      </w:pPr>
    </w:p>
    <w:p w14:paraId="70420AEA" w14:textId="77777777" w:rsidR="00D24E9A" w:rsidRPr="00F84B0B" w:rsidRDefault="00D24E9A" w:rsidP="000C77DE">
      <w:pPr>
        <w:pStyle w:val="ZADEVA"/>
        <w:tabs>
          <w:tab w:val="clear" w:pos="1701"/>
          <w:tab w:val="left" w:pos="0"/>
        </w:tabs>
        <w:spacing w:line="240" w:lineRule="auto"/>
        <w:jc w:val="both"/>
        <w:outlineLvl w:val="2"/>
        <w:rPr>
          <w:rFonts w:cs="Arial"/>
          <w:bCs/>
          <w:szCs w:val="20"/>
          <w:lang w:val="sl-SI"/>
        </w:rPr>
      </w:pPr>
      <w:r w:rsidRPr="00F84B0B">
        <w:rPr>
          <w:rFonts w:cs="Arial"/>
          <w:bCs/>
          <w:szCs w:val="20"/>
          <w:lang w:val="sl-SI"/>
        </w:rPr>
        <w:t xml:space="preserve">4. </w:t>
      </w:r>
      <w:r w:rsidR="00F84B0B">
        <w:rPr>
          <w:rFonts w:cs="Arial"/>
          <w:bCs/>
          <w:szCs w:val="20"/>
          <w:lang w:val="sl-SI"/>
        </w:rPr>
        <w:t>5</w:t>
      </w:r>
      <w:r w:rsidRPr="00F84B0B">
        <w:rPr>
          <w:rFonts w:cs="Arial"/>
          <w:bCs/>
          <w:szCs w:val="20"/>
          <w:lang w:val="sl-SI"/>
        </w:rPr>
        <w:t>. Odrejeni ukrepi inšpektorice</w:t>
      </w:r>
    </w:p>
    <w:p w14:paraId="30A99D2F" w14:textId="77777777" w:rsidR="00D24E9A" w:rsidRDefault="00D24E9A" w:rsidP="000C77DE">
      <w:pPr>
        <w:pStyle w:val="ZADEVA"/>
        <w:tabs>
          <w:tab w:val="clear" w:pos="1701"/>
          <w:tab w:val="left" w:pos="0"/>
        </w:tabs>
        <w:spacing w:line="240" w:lineRule="auto"/>
        <w:ind w:left="0" w:firstLine="0"/>
        <w:jc w:val="both"/>
        <w:rPr>
          <w:rFonts w:cs="Arial"/>
          <w:b w:val="0"/>
          <w:szCs w:val="20"/>
          <w:lang w:val="sl-SI"/>
        </w:rPr>
      </w:pPr>
    </w:p>
    <w:p w14:paraId="75FFD662" w14:textId="77777777" w:rsidR="00D24E9A" w:rsidRDefault="00D24E9A"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Inšpektorica odreja direktorju:</w:t>
      </w:r>
    </w:p>
    <w:p w14:paraId="72D06449" w14:textId="77777777" w:rsidR="00D24E9A" w:rsidRPr="00F84B0B" w:rsidRDefault="00D24E9A" w:rsidP="000C77DE">
      <w:pPr>
        <w:pStyle w:val="ZADEVA"/>
        <w:numPr>
          <w:ilvl w:val="0"/>
          <w:numId w:val="11"/>
        </w:numPr>
        <w:tabs>
          <w:tab w:val="clear" w:pos="1701"/>
          <w:tab w:val="left" w:pos="0"/>
        </w:tabs>
        <w:spacing w:line="240" w:lineRule="auto"/>
        <w:jc w:val="both"/>
        <w:rPr>
          <w:rFonts w:cs="Arial"/>
          <w:b w:val="0"/>
          <w:bCs/>
          <w:szCs w:val="20"/>
          <w:lang w:val="sl-SI"/>
        </w:rPr>
      </w:pPr>
      <w:r w:rsidRPr="00F84B0B">
        <w:rPr>
          <w:rFonts w:cs="Arial"/>
          <w:b w:val="0"/>
          <w:bCs/>
          <w:szCs w:val="20"/>
          <w:lang w:val="sl-SI"/>
        </w:rPr>
        <w:t xml:space="preserve">da preveri način obračunavanja povračila potnih stroškov javni uslužbenki za leto 2019 in v primeru ugotovljenih nepravilnostih ukrepa skladno z drugim odstavkom 165. člena ZUJF </w:t>
      </w:r>
      <w:r w:rsidRPr="00F84B0B">
        <w:rPr>
          <w:b w:val="0"/>
          <w:bCs/>
          <w:szCs w:val="20"/>
          <w:lang w:val="sl-SI"/>
        </w:rPr>
        <w:t>(</w:t>
      </w:r>
      <w:r w:rsidRPr="00F84B0B">
        <w:rPr>
          <w:b w:val="0"/>
          <w:bCs/>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F84B0B">
        <w:rPr>
          <w:rFonts w:cs="Arial"/>
          <w:b w:val="0"/>
          <w:bCs/>
          <w:szCs w:val="20"/>
          <w:lang w:val="sl-SI"/>
        </w:rPr>
        <w:t>, upoštevaje zakon, ki ureja obligacijska razmerja)</w:t>
      </w:r>
      <w:r w:rsidR="005E72A9" w:rsidRPr="00F84B0B">
        <w:rPr>
          <w:rFonts w:cs="Arial"/>
          <w:b w:val="0"/>
          <w:bCs/>
          <w:szCs w:val="20"/>
          <w:lang w:val="sl-SI"/>
        </w:rPr>
        <w:t>,</w:t>
      </w:r>
    </w:p>
    <w:p w14:paraId="3FA439EF" w14:textId="77777777" w:rsidR="005E72A9" w:rsidRPr="00C36C3D" w:rsidRDefault="005E72A9" w:rsidP="000C77DE">
      <w:pPr>
        <w:numPr>
          <w:ilvl w:val="0"/>
          <w:numId w:val="11"/>
        </w:numPr>
        <w:spacing w:line="240" w:lineRule="auto"/>
        <w:jc w:val="both"/>
        <w:rPr>
          <w:rFonts w:cs="Arial"/>
          <w:szCs w:val="20"/>
        </w:rPr>
      </w:pPr>
      <w:bookmarkStart w:id="18" w:name="_Hlk45708785"/>
      <w:r w:rsidRPr="00C36C3D">
        <w:rPr>
          <w:rFonts w:cs="Arial"/>
          <w:szCs w:val="20"/>
        </w:rPr>
        <w:t>da poskrbi da bodo, na plačilnih listah javnih uslužbencev, pri obračunu potnih stroškov uporabili šifre iz  Uredb</w:t>
      </w:r>
      <w:r w:rsidR="00B75588">
        <w:rPr>
          <w:rFonts w:cs="Arial"/>
          <w:szCs w:val="20"/>
        </w:rPr>
        <w:t>e</w:t>
      </w:r>
      <w:r w:rsidRPr="00C36C3D">
        <w:rPr>
          <w:rFonts w:cs="Arial"/>
          <w:szCs w:val="20"/>
        </w:rPr>
        <w:t xml:space="preserve"> o enotni metodologiji in obrazcih za obračun in izplačilo plač v javnem sektorju (šifra I030 – prevoz na delo - mesečna vozovnica, šifra I050 – prevoz na delo – dnevna vozovnica</w:t>
      </w:r>
      <w:r w:rsidR="00C36C3D" w:rsidRPr="00C36C3D">
        <w:rPr>
          <w:rFonts w:cs="Arial"/>
          <w:szCs w:val="20"/>
        </w:rPr>
        <w:t xml:space="preserve">, šifra </w:t>
      </w:r>
      <w:r w:rsidR="00C36C3D" w:rsidRPr="00A71D15">
        <w:rPr>
          <w:rFonts w:cs="Arial"/>
          <w:color w:val="000000"/>
          <w:szCs w:val="20"/>
          <w:lang w:eastAsia="sl-SI"/>
        </w:rPr>
        <w:t>I020</w:t>
      </w:r>
      <w:r w:rsidR="00C36C3D" w:rsidRPr="00C36C3D">
        <w:rPr>
          <w:rFonts w:cs="Arial"/>
          <w:szCs w:val="20"/>
          <w:lang w:eastAsia="sl-SI"/>
        </w:rPr>
        <w:t xml:space="preserve">  </w:t>
      </w:r>
      <w:r w:rsidR="00C36C3D" w:rsidRPr="00A71D15">
        <w:rPr>
          <w:rFonts w:cs="Arial"/>
          <w:szCs w:val="20"/>
          <w:lang w:eastAsia="sl-SI"/>
        </w:rPr>
        <w:t>prevoz na delo – kilometrina</w:t>
      </w:r>
      <w:r w:rsidR="00C36C3D" w:rsidRPr="00C36C3D">
        <w:rPr>
          <w:rFonts w:cs="Arial"/>
          <w:szCs w:val="20"/>
          <w:lang w:eastAsia="sl-SI"/>
        </w:rPr>
        <w:t xml:space="preserve">, šifra </w:t>
      </w:r>
      <w:r w:rsidR="00C36C3D" w:rsidRPr="00A71D15">
        <w:rPr>
          <w:rFonts w:cs="Arial"/>
          <w:color w:val="000000"/>
          <w:szCs w:val="20"/>
          <w:lang w:eastAsia="sl-SI"/>
        </w:rPr>
        <w:t>I021</w:t>
      </w:r>
      <w:r w:rsidR="00C36C3D" w:rsidRPr="00C36C3D">
        <w:rPr>
          <w:rFonts w:cs="Arial"/>
          <w:szCs w:val="20"/>
          <w:lang w:eastAsia="sl-SI"/>
        </w:rPr>
        <w:t xml:space="preserve"> </w:t>
      </w:r>
      <w:r w:rsidR="00C36C3D" w:rsidRPr="00A71D15">
        <w:rPr>
          <w:rFonts w:cs="Arial"/>
          <w:szCs w:val="20"/>
          <w:lang w:eastAsia="sl-SI"/>
        </w:rPr>
        <w:t>prevoz na delo – kilometrina nad višino, določeno z uredbo</w:t>
      </w:r>
      <w:r w:rsidR="00C36C3D" w:rsidRPr="00C36C3D">
        <w:rPr>
          <w:rFonts w:cs="Arial"/>
          <w:szCs w:val="20"/>
          <w:lang w:eastAsia="sl-SI"/>
        </w:rPr>
        <w:t>, šifra</w:t>
      </w:r>
      <w:r w:rsidR="00C36C3D" w:rsidRPr="00C36C3D">
        <w:rPr>
          <w:rFonts w:cs="Arial"/>
          <w:color w:val="000000"/>
          <w:szCs w:val="20"/>
          <w:lang w:eastAsia="sl-SI"/>
        </w:rPr>
        <w:t xml:space="preserve"> </w:t>
      </w:r>
      <w:r w:rsidR="00C36C3D" w:rsidRPr="00A71D15">
        <w:rPr>
          <w:rFonts w:cs="Arial"/>
          <w:color w:val="000000"/>
          <w:szCs w:val="20"/>
          <w:lang w:eastAsia="sl-SI"/>
        </w:rPr>
        <w:t>I031</w:t>
      </w:r>
      <w:r w:rsidR="00C36C3D" w:rsidRPr="00C36C3D">
        <w:rPr>
          <w:rFonts w:cs="Arial"/>
          <w:color w:val="000000"/>
          <w:szCs w:val="20"/>
          <w:lang w:eastAsia="sl-SI"/>
        </w:rPr>
        <w:t xml:space="preserve"> </w:t>
      </w:r>
      <w:r w:rsidR="00C36C3D" w:rsidRPr="00A71D15">
        <w:rPr>
          <w:rFonts w:cs="Arial"/>
          <w:color w:val="000000"/>
          <w:szCs w:val="20"/>
          <w:lang w:eastAsia="sl-SI"/>
        </w:rPr>
        <w:t>prevoz na delo – mesečna vozovnica nad višino, določeno z uredbo</w:t>
      </w:r>
      <w:r w:rsidR="00C36C3D" w:rsidRPr="00C36C3D">
        <w:rPr>
          <w:rFonts w:cs="Arial"/>
          <w:color w:val="000000"/>
          <w:szCs w:val="20"/>
          <w:lang w:eastAsia="sl-SI"/>
        </w:rPr>
        <w:t xml:space="preserve">,  šifra </w:t>
      </w:r>
      <w:r w:rsidR="00C36C3D" w:rsidRPr="00A71D15">
        <w:rPr>
          <w:rFonts w:cs="Arial"/>
          <w:szCs w:val="20"/>
          <w:lang w:eastAsia="sl-SI"/>
        </w:rPr>
        <w:t>I051</w:t>
      </w:r>
      <w:r w:rsidR="00C36C3D" w:rsidRPr="00C36C3D">
        <w:rPr>
          <w:rFonts w:cs="Arial"/>
          <w:szCs w:val="20"/>
          <w:lang w:eastAsia="sl-SI"/>
        </w:rPr>
        <w:t xml:space="preserve"> </w:t>
      </w:r>
      <w:r w:rsidR="00C36C3D" w:rsidRPr="00A71D15">
        <w:rPr>
          <w:rFonts w:cs="Arial"/>
          <w:szCs w:val="20"/>
          <w:lang w:eastAsia="sl-SI"/>
        </w:rPr>
        <w:t>prevoz na delo – dnevna vozovnica</w:t>
      </w:r>
      <w:r w:rsidR="00C36C3D" w:rsidRPr="00C36C3D">
        <w:rPr>
          <w:rFonts w:cs="Arial"/>
          <w:szCs w:val="20"/>
          <w:lang w:eastAsia="sl-SI"/>
        </w:rPr>
        <w:t xml:space="preserve"> </w:t>
      </w:r>
      <w:r w:rsidR="00C36C3D" w:rsidRPr="00A71D15">
        <w:rPr>
          <w:rFonts w:cs="Arial"/>
          <w:szCs w:val="20"/>
          <w:lang w:eastAsia="sl-SI"/>
        </w:rPr>
        <w:t>nad višino, določeno z uredbo</w:t>
      </w:r>
      <w:r w:rsidRPr="00C36C3D">
        <w:rPr>
          <w:rFonts w:cs="Arial"/>
          <w:szCs w:val="20"/>
        </w:rPr>
        <w:t>).</w:t>
      </w:r>
    </w:p>
    <w:p w14:paraId="1A4F5194" w14:textId="52F72AA9" w:rsidR="00A23EA3" w:rsidRPr="00F84B0B" w:rsidRDefault="00A23EA3" w:rsidP="000C77DE">
      <w:pPr>
        <w:pStyle w:val="Naslov2"/>
        <w:ind w:left="360"/>
        <w:rPr>
          <w:bCs w:val="0"/>
          <w:i w:val="0"/>
          <w:iCs w:val="0"/>
          <w:color w:val="000000"/>
          <w:sz w:val="20"/>
          <w:szCs w:val="20"/>
        </w:rPr>
      </w:pPr>
      <w:bookmarkStart w:id="19" w:name="_Hlk45700225"/>
      <w:bookmarkEnd w:id="18"/>
      <w:r w:rsidRPr="00F84B0B">
        <w:rPr>
          <w:bCs w:val="0"/>
          <w:i w:val="0"/>
          <w:iCs w:val="0"/>
          <w:color w:val="000000"/>
          <w:sz w:val="20"/>
          <w:szCs w:val="20"/>
        </w:rPr>
        <w:t xml:space="preserve">5. Javna uslužbenka </w:t>
      </w:r>
      <w:r w:rsidR="00A74608">
        <w:rPr>
          <w:bCs w:val="0"/>
          <w:i w:val="0"/>
          <w:iCs w:val="0"/>
          <w:color w:val="000000"/>
          <w:sz w:val="20"/>
          <w:szCs w:val="20"/>
        </w:rPr>
        <w:t>█</w:t>
      </w:r>
    </w:p>
    <w:p w14:paraId="6FF966BE" w14:textId="77777777" w:rsidR="000C77DE" w:rsidRDefault="000C77DE" w:rsidP="000C77DE">
      <w:pPr>
        <w:pStyle w:val="ZADEVA"/>
        <w:tabs>
          <w:tab w:val="clear" w:pos="1701"/>
          <w:tab w:val="left" w:pos="0"/>
        </w:tabs>
        <w:spacing w:line="240" w:lineRule="auto"/>
        <w:ind w:left="0" w:firstLine="0"/>
        <w:jc w:val="both"/>
        <w:outlineLvl w:val="2"/>
        <w:rPr>
          <w:rFonts w:cs="Arial"/>
          <w:szCs w:val="20"/>
          <w:lang w:val="sl-SI"/>
        </w:rPr>
      </w:pPr>
    </w:p>
    <w:p w14:paraId="4DE767E8" w14:textId="77777777" w:rsidR="009E0E68" w:rsidRPr="00F84B0B" w:rsidRDefault="007C49B9" w:rsidP="000C77DE">
      <w:pPr>
        <w:pStyle w:val="ZADEVA"/>
        <w:tabs>
          <w:tab w:val="clear" w:pos="1701"/>
          <w:tab w:val="left" w:pos="0"/>
        </w:tabs>
        <w:spacing w:line="240" w:lineRule="auto"/>
        <w:ind w:left="0" w:firstLine="0"/>
        <w:jc w:val="both"/>
        <w:outlineLvl w:val="2"/>
        <w:rPr>
          <w:rFonts w:cs="Arial"/>
          <w:szCs w:val="20"/>
          <w:lang w:val="sl-SI"/>
        </w:rPr>
      </w:pPr>
      <w:r w:rsidRPr="00F84B0B">
        <w:rPr>
          <w:rFonts w:cs="Arial"/>
          <w:szCs w:val="20"/>
          <w:lang w:val="sl-SI"/>
        </w:rPr>
        <w:t>5</w:t>
      </w:r>
      <w:r w:rsidR="009E0E68" w:rsidRPr="00F84B0B">
        <w:rPr>
          <w:rFonts w:cs="Arial"/>
          <w:szCs w:val="20"/>
          <w:lang w:val="sl-SI"/>
        </w:rPr>
        <w:t>. 1. Pogodba o zaposlitvi</w:t>
      </w:r>
    </w:p>
    <w:p w14:paraId="418A03E0" w14:textId="77777777" w:rsidR="009E0E68" w:rsidRPr="00E00B95" w:rsidRDefault="009E0E68" w:rsidP="000C77DE">
      <w:pPr>
        <w:pStyle w:val="ZADEVA"/>
        <w:tabs>
          <w:tab w:val="clear" w:pos="1701"/>
          <w:tab w:val="left" w:pos="0"/>
        </w:tabs>
        <w:spacing w:line="240" w:lineRule="auto"/>
        <w:ind w:left="0" w:firstLine="0"/>
        <w:jc w:val="both"/>
        <w:outlineLvl w:val="1"/>
        <w:rPr>
          <w:rFonts w:cs="Arial"/>
          <w:szCs w:val="20"/>
          <w:lang w:val="sl-SI"/>
        </w:rPr>
      </w:pPr>
    </w:p>
    <w:p w14:paraId="66C384FC" w14:textId="7382A297" w:rsidR="009E0E68" w:rsidRDefault="009E0E68"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Javna uslužbenka je na podlagi pogodbe o zaposlitvi od 1. 1. 2017 dalje opravljala delo na delovnem mestu </w:t>
      </w:r>
      <w:r w:rsidR="00D762B1">
        <w:rPr>
          <w:rFonts w:cs="Arial"/>
          <w:b w:val="0"/>
          <w:szCs w:val="20"/>
          <w:lang w:val="sl-SI"/>
        </w:rPr>
        <w:t>█</w:t>
      </w:r>
      <w:r>
        <w:rPr>
          <w:rFonts w:cs="Arial"/>
          <w:b w:val="0"/>
          <w:szCs w:val="20"/>
          <w:lang w:val="sl-SI"/>
        </w:rPr>
        <w:t xml:space="preserve"> SSRS, šifra DM I017122, bila je uvrščena v 32. plačni razred (št. 1000-50/2017 z dne 14. 11. 2017) in od 1. 1. 2019 je bila uvrščena v 33. plačni razred</w:t>
      </w:r>
      <w:r>
        <w:rPr>
          <w:rStyle w:val="Sprotnaopomba-sklic"/>
          <w:rFonts w:cs="Arial"/>
          <w:b w:val="0"/>
          <w:szCs w:val="20"/>
          <w:lang w:val="sl-SI"/>
        </w:rPr>
        <w:footnoteReference w:id="7"/>
      </w:r>
      <w:r>
        <w:rPr>
          <w:rFonts w:cs="Arial"/>
          <w:b w:val="0"/>
          <w:szCs w:val="20"/>
          <w:lang w:val="sl-SI"/>
        </w:rPr>
        <w:t xml:space="preserve">  (aneks št. 1 k pogodbi o zaposlitvi, št. 101 - 1/2019 - 3 z dne 21. 1. 2019). Javna uslužbenka od 1. 8. 2019 opravlja delo na delovnem mestu višji svetovalec za stanovanjske zadeve I, šifra DM I017168, in je uvrščena v 35. plačni razred, od 1. 11. 2019 je uvrščena v 36. plačni razred</w:t>
      </w:r>
      <w:r>
        <w:rPr>
          <w:rStyle w:val="Sprotnaopomba-sklic"/>
          <w:rFonts w:cs="Arial"/>
          <w:b w:val="0"/>
          <w:szCs w:val="20"/>
          <w:lang w:val="sl-SI"/>
        </w:rPr>
        <w:footnoteReference w:id="8"/>
      </w:r>
      <w:r>
        <w:rPr>
          <w:rFonts w:cs="Arial"/>
          <w:b w:val="0"/>
          <w:szCs w:val="20"/>
          <w:lang w:val="sl-SI"/>
        </w:rPr>
        <w:t xml:space="preserve"> (pogodba, št. 1000 - 7/2019 - 1 z dne 29. 7. 2019).</w:t>
      </w:r>
    </w:p>
    <w:p w14:paraId="75D1A4DD" w14:textId="77777777" w:rsidR="009E0E68" w:rsidRDefault="009E0E68" w:rsidP="000C77DE">
      <w:pPr>
        <w:pStyle w:val="ZADEVA"/>
        <w:tabs>
          <w:tab w:val="clear" w:pos="1701"/>
          <w:tab w:val="left" w:pos="0"/>
        </w:tabs>
        <w:spacing w:line="240" w:lineRule="auto"/>
        <w:ind w:left="0" w:firstLine="0"/>
        <w:jc w:val="both"/>
        <w:rPr>
          <w:rFonts w:cs="Arial"/>
          <w:b w:val="0"/>
          <w:szCs w:val="20"/>
          <w:lang w:val="sl-SI"/>
        </w:rPr>
      </w:pPr>
    </w:p>
    <w:p w14:paraId="06AEB304" w14:textId="77777777" w:rsidR="009E0E68" w:rsidRPr="00F84B0B" w:rsidRDefault="007C49B9" w:rsidP="000C77DE">
      <w:pPr>
        <w:pStyle w:val="ZADEVA"/>
        <w:tabs>
          <w:tab w:val="clear" w:pos="1701"/>
          <w:tab w:val="left" w:pos="0"/>
        </w:tabs>
        <w:spacing w:line="240" w:lineRule="auto"/>
        <w:ind w:left="0" w:firstLine="0"/>
        <w:jc w:val="both"/>
        <w:outlineLvl w:val="2"/>
        <w:rPr>
          <w:rFonts w:cs="Arial"/>
          <w:bCs/>
          <w:szCs w:val="20"/>
          <w:lang w:val="sl-SI"/>
        </w:rPr>
      </w:pPr>
      <w:r w:rsidRPr="00F84B0B">
        <w:rPr>
          <w:rFonts w:cs="Arial"/>
          <w:bCs/>
          <w:szCs w:val="20"/>
          <w:lang w:val="sl-SI"/>
        </w:rPr>
        <w:t>5</w:t>
      </w:r>
      <w:r w:rsidR="009E0E68" w:rsidRPr="00F84B0B">
        <w:rPr>
          <w:rFonts w:cs="Arial"/>
          <w:bCs/>
          <w:szCs w:val="20"/>
          <w:lang w:val="sl-SI"/>
        </w:rPr>
        <w:t>. 2. Izjava za povračilo stroškov prevoza na delo in z dela</w:t>
      </w:r>
    </w:p>
    <w:p w14:paraId="77165653" w14:textId="77777777" w:rsidR="009E0E68" w:rsidRDefault="009E0E68" w:rsidP="000C77DE">
      <w:pPr>
        <w:pStyle w:val="ZADEVA"/>
        <w:tabs>
          <w:tab w:val="clear" w:pos="1701"/>
          <w:tab w:val="left" w:pos="0"/>
        </w:tabs>
        <w:spacing w:line="240" w:lineRule="auto"/>
        <w:ind w:left="0" w:firstLine="0"/>
        <w:jc w:val="both"/>
        <w:rPr>
          <w:rFonts w:cs="Arial"/>
          <w:b w:val="0"/>
          <w:szCs w:val="20"/>
          <w:lang w:val="sl-SI"/>
        </w:rPr>
      </w:pPr>
    </w:p>
    <w:p w14:paraId="2EFA9EFF" w14:textId="4B37EDDF" w:rsidR="009E0E68" w:rsidRPr="00F84B0B" w:rsidRDefault="009E0E68" w:rsidP="000C77DE">
      <w:pPr>
        <w:pStyle w:val="ZADEVA"/>
        <w:tabs>
          <w:tab w:val="clear" w:pos="1701"/>
          <w:tab w:val="left" w:pos="0"/>
        </w:tabs>
        <w:spacing w:line="240" w:lineRule="auto"/>
        <w:ind w:left="0" w:firstLine="0"/>
        <w:jc w:val="both"/>
        <w:rPr>
          <w:rFonts w:cs="Arial"/>
          <w:b w:val="0"/>
          <w:szCs w:val="20"/>
          <w:lang w:val="sl-SI"/>
        </w:rPr>
      </w:pPr>
      <w:r w:rsidRPr="00F84B0B">
        <w:rPr>
          <w:rFonts w:cs="Arial"/>
          <w:b w:val="0"/>
          <w:szCs w:val="20"/>
          <w:lang w:val="sl-SI"/>
        </w:rPr>
        <w:t xml:space="preserve">Stanovanjski sklad RS je predložil Izjavo javne uslužbenke z dne 20. 11. 2017, iz katere je razvidno stalno bivališče na naslovu </w:t>
      </w:r>
      <w:r w:rsidR="00337EB9">
        <w:rPr>
          <w:rFonts w:cs="Arial"/>
          <w:b w:val="0"/>
          <w:szCs w:val="20"/>
          <w:lang w:val="sl-SI"/>
        </w:rPr>
        <w:t>█</w:t>
      </w:r>
      <w:r w:rsidRPr="00F84B0B">
        <w:rPr>
          <w:rFonts w:cs="Arial"/>
          <w:b w:val="0"/>
          <w:szCs w:val="20"/>
          <w:lang w:val="sl-SI"/>
        </w:rPr>
        <w:t xml:space="preserve">, ki je tudi kraj od koder se javna uslužbenka vozi na delo in se vanj vrača z dela. Zapisano je, da je razdalja od bivališča do delovnega mesta </w:t>
      </w:r>
      <w:r w:rsidR="00EB5D62">
        <w:rPr>
          <w:rFonts w:cs="Arial"/>
          <w:b w:val="0"/>
          <w:szCs w:val="20"/>
          <w:lang w:val="sl-SI"/>
        </w:rPr>
        <w:t>█</w:t>
      </w:r>
      <w:r w:rsidRPr="00F84B0B">
        <w:rPr>
          <w:rFonts w:cs="Arial"/>
          <w:b w:val="0"/>
          <w:szCs w:val="20"/>
          <w:lang w:val="sl-SI"/>
        </w:rPr>
        <w:t xml:space="preserve"> k</w:t>
      </w:r>
      <w:r w:rsidR="007C49B9" w:rsidRPr="00F84B0B">
        <w:rPr>
          <w:rFonts w:cs="Arial"/>
          <w:b w:val="0"/>
          <w:szCs w:val="20"/>
          <w:lang w:val="sl-SI"/>
        </w:rPr>
        <w:t>m</w:t>
      </w:r>
      <w:r w:rsidRPr="00F84B0B">
        <w:rPr>
          <w:rFonts w:cs="Arial"/>
          <w:b w:val="0"/>
          <w:szCs w:val="20"/>
          <w:lang w:val="sl-SI"/>
        </w:rPr>
        <w:t xml:space="preserve">, da </w:t>
      </w:r>
      <w:r w:rsidR="007C49B9" w:rsidRPr="00F84B0B">
        <w:rPr>
          <w:rFonts w:cs="Arial"/>
          <w:b w:val="0"/>
          <w:szCs w:val="20"/>
          <w:lang w:val="sl-SI"/>
        </w:rPr>
        <w:t xml:space="preserve">je </w:t>
      </w:r>
      <w:r w:rsidRPr="00F84B0B">
        <w:rPr>
          <w:rFonts w:cs="Arial"/>
          <w:b w:val="0"/>
          <w:szCs w:val="20"/>
          <w:lang w:val="sl-SI"/>
        </w:rPr>
        <w:t xml:space="preserve">razdalja od točke prevoza (npr. avtobusna postaja, železniška postaja,..) do delovnega mesta </w:t>
      </w:r>
      <w:r w:rsidR="00EB5D62">
        <w:rPr>
          <w:rFonts w:cs="Arial"/>
          <w:b w:val="0"/>
          <w:szCs w:val="20"/>
          <w:lang w:val="sl-SI"/>
        </w:rPr>
        <w:t>█</w:t>
      </w:r>
      <w:r w:rsidR="007C49B9" w:rsidRPr="00F84B0B">
        <w:rPr>
          <w:rFonts w:cs="Arial"/>
          <w:b w:val="0"/>
          <w:szCs w:val="20"/>
          <w:lang w:val="sl-SI"/>
        </w:rPr>
        <w:t xml:space="preserve"> km</w:t>
      </w:r>
      <w:r w:rsidRPr="00F84B0B">
        <w:rPr>
          <w:rFonts w:cs="Arial"/>
          <w:b w:val="0"/>
          <w:szCs w:val="20"/>
          <w:lang w:val="sl-SI"/>
        </w:rPr>
        <w:t xml:space="preserve">, da je razdalja od kraja od koder se dejansko vozi na delo do delovnega mesta </w:t>
      </w:r>
      <w:r w:rsidR="00EB5D62">
        <w:rPr>
          <w:rFonts w:cs="Arial"/>
          <w:b w:val="0"/>
          <w:szCs w:val="20"/>
          <w:lang w:val="sl-SI"/>
        </w:rPr>
        <w:t>█</w:t>
      </w:r>
      <w:r w:rsidRPr="00F84B0B">
        <w:rPr>
          <w:rFonts w:cs="Arial"/>
          <w:b w:val="0"/>
          <w:szCs w:val="20"/>
          <w:lang w:val="sl-SI"/>
        </w:rPr>
        <w:t xml:space="preserve"> km in da je vrsta javnega prevoza, ki ga uporablja »</w:t>
      </w:r>
      <w:r w:rsidR="007C49B9" w:rsidRPr="00F84B0B">
        <w:rPr>
          <w:rFonts w:cs="Arial"/>
          <w:b w:val="0"/>
          <w:szCs w:val="20"/>
          <w:lang w:val="sl-SI"/>
        </w:rPr>
        <w:t>mesečna</w:t>
      </w:r>
      <w:r w:rsidRPr="00F84B0B">
        <w:rPr>
          <w:rFonts w:cs="Arial"/>
          <w:b w:val="0"/>
          <w:szCs w:val="20"/>
          <w:lang w:val="sl-SI"/>
        </w:rPr>
        <w:t xml:space="preserve">, LPP«, </w:t>
      </w:r>
      <w:r w:rsidR="007C49B9" w:rsidRPr="00F84B0B">
        <w:rPr>
          <w:rFonts w:cs="Arial"/>
          <w:b w:val="0"/>
          <w:szCs w:val="20"/>
          <w:lang w:val="sl-SI"/>
        </w:rPr>
        <w:t xml:space="preserve">zapisana ni </w:t>
      </w:r>
      <w:r w:rsidRPr="00F84B0B">
        <w:rPr>
          <w:rFonts w:cs="Arial"/>
          <w:b w:val="0"/>
          <w:szCs w:val="20"/>
          <w:lang w:val="sl-SI"/>
        </w:rPr>
        <w:t>cena enosmern</w:t>
      </w:r>
      <w:r w:rsidR="007C49B9" w:rsidRPr="00F84B0B">
        <w:rPr>
          <w:rFonts w:cs="Arial"/>
          <w:b w:val="0"/>
          <w:szCs w:val="20"/>
          <w:lang w:val="sl-SI"/>
        </w:rPr>
        <w:t>ih</w:t>
      </w:r>
      <w:r w:rsidRPr="00F84B0B">
        <w:rPr>
          <w:rFonts w:cs="Arial"/>
          <w:b w:val="0"/>
          <w:szCs w:val="20"/>
          <w:lang w:val="sl-SI"/>
        </w:rPr>
        <w:t xml:space="preserve"> vozovni</w:t>
      </w:r>
      <w:r w:rsidR="007C49B9" w:rsidRPr="00F84B0B">
        <w:rPr>
          <w:rFonts w:cs="Arial"/>
          <w:b w:val="0"/>
          <w:szCs w:val="20"/>
          <w:lang w:val="sl-SI"/>
        </w:rPr>
        <w:t xml:space="preserve">c, ampak samo cena </w:t>
      </w:r>
      <w:r w:rsidRPr="00F84B0B">
        <w:rPr>
          <w:rFonts w:cs="Arial"/>
          <w:b w:val="0"/>
          <w:szCs w:val="20"/>
          <w:lang w:val="sl-SI"/>
        </w:rPr>
        <w:t xml:space="preserve">mesečne vozovnice </w:t>
      </w:r>
      <w:r w:rsidR="007C49B9" w:rsidRPr="00F84B0B">
        <w:rPr>
          <w:rFonts w:cs="Arial"/>
          <w:b w:val="0"/>
          <w:szCs w:val="20"/>
          <w:lang w:val="sl-SI"/>
        </w:rPr>
        <w:t xml:space="preserve">108,50 eur in </w:t>
      </w:r>
      <w:r w:rsidRPr="00F84B0B">
        <w:rPr>
          <w:rFonts w:cs="Arial"/>
          <w:b w:val="0"/>
          <w:szCs w:val="20"/>
          <w:lang w:val="sl-SI"/>
        </w:rPr>
        <w:t xml:space="preserve"> cena LPP mesečne vozovnice 37</w:t>
      </w:r>
      <w:r w:rsidR="007C49B9" w:rsidRPr="00F84B0B">
        <w:rPr>
          <w:rFonts w:cs="Arial"/>
          <w:b w:val="0"/>
          <w:szCs w:val="20"/>
          <w:lang w:val="sl-SI"/>
        </w:rPr>
        <w:t>,00</w:t>
      </w:r>
      <w:r w:rsidRPr="00F84B0B">
        <w:rPr>
          <w:rFonts w:cs="Arial"/>
          <w:b w:val="0"/>
          <w:szCs w:val="20"/>
          <w:lang w:val="sl-SI"/>
        </w:rPr>
        <w:t xml:space="preserve"> eur. </w:t>
      </w:r>
    </w:p>
    <w:p w14:paraId="5FB26564" w14:textId="77777777" w:rsidR="009E0E68" w:rsidRPr="007502DE" w:rsidRDefault="009E0E68" w:rsidP="000C77DE">
      <w:pPr>
        <w:pStyle w:val="ZADEVA"/>
        <w:tabs>
          <w:tab w:val="clear" w:pos="1701"/>
          <w:tab w:val="left" w:pos="0"/>
        </w:tabs>
        <w:spacing w:line="240" w:lineRule="auto"/>
        <w:ind w:left="0" w:firstLine="0"/>
        <w:jc w:val="both"/>
        <w:rPr>
          <w:rFonts w:cs="Arial"/>
          <w:b w:val="0"/>
          <w:color w:val="FF0000"/>
          <w:szCs w:val="20"/>
          <w:lang w:val="sl-SI"/>
        </w:rPr>
      </w:pPr>
    </w:p>
    <w:p w14:paraId="59E8957A" w14:textId="77777777" w:rsidR="009E0E68" w:rsidRPr="00F84B0B" w:rsidRDefault="009E0E68" w:rsidP="000C77DE">
      <w:pPr>
        <w:pStyle w:val="ZADEVA"/>
        <w:tabs>
          <w:tab w:val="clear" w:pos="1701"/>
          <w:tab w:val="left" w:pos="0"/>
        </w:tabs>
        <w:spacing w:line="240" w:lineRule="auto"/>
        <w:ind w:left="0" w:firstLine="0"/>
        <w:jc w:val="both"/>
        <w:rPr>
          <w:rFonts w:cs="Arial"/>
          <w:b w:val="0"/>
          <w:i/>
          <w:iCs/>
          <w:szCs w:val="20"/>
          <w:u w:val="single"/>
          <w:lang w:val="sl-SI"/>
        </w:rPr>
      </w:pPr>
      <w:r w:rsidRPr="00F84B0B">
        <w:rPr>
          <w:rFonts w:cs="Arial"/>
          <w:b w:val="0"/>
          <w:i/>
          <w:iCs/>
          <w:szCs w:val="20"/>
          <w:u w:val="single"/>
          <w:lang w:val="sl-SI"/>
        </w:rPr>
        <w:t>Pojasnilo Stanovanjskega sklada RS:</w:t>
      </w:r>
    </w:p>
    <w:p w14:paraId="4ABB5597" w14:textId="77777777" w:rsidR="007C49B9" w:rsidRPr="004F3A40" w:rsidRDefault="009E0E68" w:rsidP="000C77DE">
      <w:pPr>
        <w:autoSpaceDE w:val="0"/>
        <w:autoSpaceDN w:val="0"/>
        <w:adjustRightInd w:val="0"/>
        <w:spacing w:line="240" w:lineRule="auto"/>
        <w:jc w:val="both"/>
        <w:rPr>
          <w:rFonts w:cs="Arial"/>
          <w:i/>
          <w:iCs/>
          <w:szCs w:val="20"/>
          <w:lang w:eastAsia="sl-SI"/>
        </w:rPr>
      </w:pPr>
      <w:r w:rsidRPr="004F3A40">
        <w:rPr>
          <w:rFonts w:cs="Arial"/>
          <w:i/>
          <w:iCs/>
          <w:szCs w:val="20"/>
        </w:rPr>
        <w:t>Točnost podatkov na izjavi z dne 20. 11. 2017 zapisanih podatkov o vrsti prevoza, ceni prevoza in razdaljami niso preverjali, saj zaposlena s podpisom na izjavi jamči za resničnost podatkov, zaposlena pa jih je o morebitnih spremembah dolžna opozoriti. Ker jih zaposlena o spremembi naslova bivanja ni opozorila, saj do spremembe ni prišlo, preverjanje ni bilo izvedeno. Cene in vrsta prevoza v tistem času niso bile razvidne in internetnih straneh, potrdilo o ceni se je lahko dobilo samo na avtobusnih oziroma železniških postajah, proti plačilu. Javni uslužbenki je obračunan prevoz na delo in</w:t>
      </w:r>
      <w:r w:rsidR="007C49B9" w:rsidRPr="004F3A40">
        <w:rPr>
          <w:rFonts w:cs="Arial"/>
          <w:i/>
          <w:iCs/>
          <w:szCs w:val="20"/>
          <w:lang w:eastAsia="sl-SI"/>
        </w:rPr>
        <w:t xml:space="preserve"> z dela za avtobusni promet zaradi neugodnega voznega reda vlakov – z avtobusom so pogostejši prevozi (več kot enkrat na uro), bližine postaje, kot tudi mnogokrat zaradi premalo kapacitete na vlaku - samo en vagon. </w:t>
      </w:r>
    </w:p>
    <w:p w14:paraId="0FCF6DC1" w14:textId="77777777" w:rsidR="009E0E68" w:rsidRPr="004F3A40" w:rsidRDefault="009E0E68" w:rsidP="000C77DE">
      <w:pPr>
        <w:autoSpaceDE w:val="0"/>
        <w:autoSpaceDN w:val="0"/>
        <w:adjustRightInd w:val="0"/>
        <w:spacing w:line="240" w:lineRule="auto"/>
        <w:jc w:val="both"/>
        <w:rPr>
          <w:rFonts w:cs="Arial"/>
          <w:i/>
          <w:iCs/>
          <w:szCs w:val="20"/>
        </w:rPr>
      </w:pPr>
      <w:r w:rsidRPr="004F3A40">
        <w:rPr>
          <w:rFonts w:cs="Arial"/>
          <w:i/>
          <w:iCs/>
          <w:szCs w:val="20"/>
        </w:rPr>
        <w:lastRenderedPageBreak/>
        <w:t xml:space="preserve">Obračun za LPP je bil narejen na podlagi prvega odstavka 5. člena Aneksa h Kolektivni pogodbi za negospodarske dejavnosti v Republiki Sloveniji (Ur. l. RS, št. 40/2012), ki določa, da pripada povračilo stroškov prevoza na delo in z dela javnemu uslužbencu glede na razdaljo od kraja bivališča do delovnega mesta, če ta razdalja znaša več kot dva </w:t>
      </w:r>
      <w:r w:rsidR="004F3A40" w:rsidRPr="004F3A40">
        <w:rPr>
          <w:rFonts w:cs="Arial"/>
          <w:i/>
          <w:iCs/>
          <w:szCs w:val="20"/>
        </w:rPr>
        <w:t>km</w:t>
      </w:r>
      <w:r w:rsidRPr="004F3A40">
        <w:rPr>
          <w:rFonts w:cs="Arial"/>
          <w:i/>
          <w:iCs/>
          <w:szCs w:val="20"/>
        </w:rPr>
        <w:t xml:space="preserve">. Aneks ne določa, da mora biti razdalja posameznega dela poti daljša od dveh </w:t>
      </w:r>
      <w:r w:rsidR="007C49B9" w:rsidRPr="004F3A40">
        <w:rPr>
          <w:rFonts w:cs="Arial"/>
          <w:i/>
          <w:iCs/>
          <w:szCs w:val="20"/>
        </w:rPr>
        <w:t>kilometrov</w:t>
      </w:r>
      <w:r w:rsidRPr="004F3A40">
        <w:rPr>
          <w:rFonts w:cs="Arial"/>
          <w:i/>
          <w:iCs/>
          <w:szCs w:val="20"/>
        </w:rPr>
        <w:t>, ampak govori o celotni poti na delo in o celotni poti z dela (od kraja bivališča do delovnega mesta in z delovnega mesta do kraja bivališča). Prej navedeno izhaja tudi iz sodbe Višjega delovnega in socialnega sodišča št. X Pd 549/2014 z dne 19. 6. 2016.</w:t>
      </w:r>
    </w:p>
    <w:p w14:paraId="23B24E2C" w14:textId="77777777" w:rsidR="009E0E68" w:rsidRPr="007502DE" w:rsidRDefault="009E0E68" w:rsidP="000C77DE">
      <w:pPr>
        <w:pStyle w:val="ZADEVA"/>
        <w:tabs>
          <w:tab w:val="clear" w:pos="1701"/>
          <w:tab w:val="left" w:pos="0"/>
        </w:tabs>
        <w:spacing w:line="240" w:lineRule="auto"/>
        <w:ind w:left="0" w:firstLine="0"/>
        <w:jc w:val="both"/>
        <w:rPr>
          <w:rFonts w:cs="Arial"/>
          <w:b w:val="0"/>
          <w:i/>
          <w:iCs/>
          <w:color w:val="FF0000"/>
          <w:szCs w:val="20"/>
          <w:lang w:val="sl-SI"/>
        </w:rPr>
      </w:pPr>
    </w:p>
    <w:p w14:paraId="0A6DA549" w14:textId="77777777" w:rsidR="009E0E68" w:rsidRPr="00F84B0B" w:rsidRDefault="00C36C3D" w:rsidP="000C77DE">
      <w:pPr>
        <w:pStyle w:val="ZADEVA"/>
        <w:tabs>
          <w:tab w:val="clear" w:pos="1701"/>
          <w:tab w:val="left" w:pos="0"/>
        </w:tabs>
        <w:spacing w:line="240" w:lineRule="auto"/>
        <w:ind w:left="0" w:firstLine="0"/>
        <w:jc w:val="both"/>
        <w:outlineLvl w:val="2"/>
        <w:rPr>
          <w:rFonts w:cs="Arial"/>
          <w:bCs/>
          <w:szCs w:val="20"/>
          <w:lang w:val="sl-SI"/>
        </w:rPr>
      </w:pPr>
      <w:r w:rsidRPr="00F84B0B">
        <w:rPr>
          <w:bCs/>
          <w:lang w:val="sl-SI"/>
        </w:rPr>
        <w:t>5</w:t>
      </w:r>
      <w:r w:rsidR="009E0E68" w:rsidRPr="00F84B0B">
        <w:rPr>
          <w:bCs/>
          <w:lang w:val="sl-SI"/>
        </w:rPr>
        <w:t>. 3. Plačilne liste</w:t>
      </w:r>
    </w:p>
    <w:p w14:paraId="2B6A96F2" w14:textId="77777777" w:rsidR="009E0E68" w:rsidRPr="00F84B0B" w:rsidRDefault="009E0E68" w:rsidP="000C77DE">
      <w:pPr>
        <w:pStyle w:val="ZADEVA"/>
        <w:tabs>
          <w:tab w:val="clear" w:pos="1701"/>
          <w:tab w:val="left" w:pos="0"/>
        </w:tabs>
        <w:spacing w:line="240" w:lineRule="auto"/>
        <w:ind w:left="0" w:firstLine="0"/>
        <w:jc w:val="both"/>
        <w:outlineLvl w:val="2"/>
        <w:rPr>
          <w:rFonts w:cs="Arial"/>
          <w:b w:val="0"/>
          <w:szCs w:val="20"/>
          <w:lang w:val="sl-SI"/>
        </w:rPr>
      </w:pPr>
    </w:p>
    <w:p w14:paraId="332D88F2" w14:textId="77777777" w:rsidR="009E0E68" w:rsidRPr="00F84B0B" w:rsidRDefault="009E0E68" w:rsidP="000C77DE">
      <w:pPr>
        <w:spacing w:line="240" w:lineRule="auto"/>
        <w:jc w:val="both"/>
      </w:pPr>
      <w:r w:rsidRPr="00F84B0B">
        <w:t>Iz plačilnih list leto 2019 je razvidno, da je pri plačah za posamezne mesece prejela naslednje povračilo prevoza na delo in z dela:</w:t>
      </w:r>
    </w:p>
    <w:p w14:paraId="74EB8D3E" w14:textId="77777777" w:rsidR="009E0E68" w:rsidRPr="007502DE" w:rsidRDefault="009E0E68" w:rsidP="000C77DE">
      <w:pPr>
        <w:pStyle w:val="ZADEVA"/>
        <w:tabs>
          <w:tab w:val="clear" w:pos="1701"/>
          <w:tab w:val="left" w:pos="0"/>
        </w:tabs>
        <w:spacing w:line="240" w:lineRule="auto"/>
        <w:ind w:left="0" w:firstLine="0"/>
        <w:jc w:val="both"/>
        <w:outlineLvl w:val="2"/>
        <w:rPr>
          <w:b w:val="0"/>
          <w:color w:val="FF0000"/>
          <w:lang w:val="sl-SI"/>
        </w:rPr>
      </w:pPr>
    </w:p>
    <w:tbl>
      <w:tblPr>
        <w:tblStyle w:val="Tabelamrea"/>
        <w:tblW w:w="0" w:type="auto"/>
        <w:tblLook w:val="04A0" w:firstRow="1" w:lastRow="0" w:firstColumn="1" w:lastColumn="0" w:noHBand="0" w:noVBand="1"/>
      </w:tblPr>
      <w:tblGrid>
        <w:gridCol w:w="1097"/>
        <w:gridCol w:w="952"/>
        <w:gridCol w:w="1559"/>
        <w:gridCol w:w="1843"/>
      </w:tblGrid>
      <w:tr w:rsidR="00F84B0B" w:rsidRPr="00F84B0B" w14:paraId="5E21A647" w14:textId="77777777" w:rsidTr="00483D01">
        <w:tc>
          <w:tcPr>
            <w:tcW w:w="999" w:type="dxa"/>
          </w:tcPr>
          <w:p w14:paraId="0B9681DB" w14:textId="77777777" w:rsidR="006F3CE7" w:rsidRPr="00F84B0B" w:rsidRDefault="006F3CE7" w:rsidP="000C77DE">
            <w:pPr>
              <w:spacing w:line="240" w:lineRule="auto"/>
              <w:rPr>
                <w:rFonts w:cs="Arial"/>
                <w:sz w:val="18"/>
                <w:szCs w:val="18"/>
              </w:rPr>
            </w:pPr>
            <w:r w:rsidRPr="00F84B0B">
              <w:rPr>
                <w:rFonts w:cs="Arial"/>
                <w:sz w:val="18"/>
                <w:szCs w:val="18"/>
              </w:rPr>
              <w:t>Mesec</w:t>
            </w:r>
          </w:p>
        </w:tc>
        <w:tc>
          <w:tcPr>
            <w:tcW w:w="952" w:type="dxa"/>
          </w:tcPr>
          <w:p w14:paraId="28006BA0" w14:textId="77777777" w:rsidR="006F3CE7" w:rsidRPr="00F84B0B" w:rsidRDefault="006F3CE7" w:rsidP="000C77DE">
            <w:pPr>
              <w:spacing w:line="240" w:lineRule="auto"/>
              <w:rPr>
                <w:rFonts w:cs="Arial"/>
                <w:sz w:val="18"/>
                <w:szCs w:val="18"/>
              </w:rPr>
            </w:pPr>
            <w:r w:rsidRPr="00F84B0B">
              <w:rPr>
                <w:rFonts w:cs="Arial"/>
                <w:sz w:val="18"/>
                <w:szCs w:val="18"/>
              </w:rPr>
              <w:t>Število dni</w:t>
            </w:r>
          </w:p>
        </w:tc>
        <w:tc>
          <w:tcPr>
            <w:tcW w:w="1559" w:type="dxa"/>
          </w:tcPr>
          <w:p w14:paraId="332DB464" w14:textId="77777777" w:rsidR="006F3CE7" w:rsidRPr="00F84B0B" w:rsidRDefault="006F3CE7" w:rsidP="000C77DE">
            <w:pPr>
              <w:spacing w:line="240" w:lineRule="auto"/>
              <w:rPr>
                <w:rFonts w:cs="Arial"/>
                <w:sz w:val="18"/>
                <w:szCs w:val="18"/>
              </w:rPr>
            </w:pPr>
            <w:r w:rsidRPr="00F84B0B">
              <w:rPr>
                <w:rFonts w:cs="Arial"/>
                <w:sz w:val="18"/>
                <w:szCs w:val="18"/>
              </w:rPr>
              <w:t xml:space="preserve">Znesek povračila </w:t>
            </w:r>
          </w:p>
          <w:p w14:paraId="7B6E1CF1" w14:textId="77777777" w:rsidR="006F3CE7" w:rsidRPr="00F84B0B" w:rsidRDefault="006F3CE7" w:rsidP="000C77DE">
            <w:pPr>
              <w:spacing w:line="240" w:lineRule="auto"/>
              <w:rPr>
                <w:rFonts w:cs="Arial"/>
                <w:sz w:val="18"/>
                <w:szCs w:val="18"/>
              </w:rPr>
            </w:pPr>
            <w:r w:rsidRPr="00F84B0B">
              <w:rPr>
                <w:rFonts w:cs="Arial"/>
                <w:sz w:val="18"/>
                <w:szCs w:val="18"/>
              </w:rPr>
              <w:t>v eur</w:t>
            </w:r>
          </w:p>
        </w:tc>
        <w:tc>
          <w:tcPr>
            <w:tcW w:w="1843" w:type="dxa"/>
          </w:tcPr>
          <w:p w14:paraId="4A5947BB" w14:textId="77777777" w:rsidR="006F3CE7" w:rsidRPr="00F84B0B" w:rsidRDefault="006F3CE7" w:rsidP="000C77DE">
            <w:pPr>
              <w:spacing w:line="240" w:lineRule="auto"/>
              <w:rPr>
                <w:rFonts w:cs="Arial"/>
                <w:sz w:val="18"/>
                <w:szCs w:val="18"/>
              </w:rPr>
            </w:pPr>
            <w:r w:rsidRPr="00F84B0B">
              <w:rPr>
                <w:rFonts w:cs="Arial"/>
                <w:sz w:val="18"/>
                <w:szCs w:val="18"/>
              </w:rPr>
              <w:t>Vrsta prevoza</w:t>
            </w:r>
          </w:p>
        </w:tc>
      </w:tr>
      <w:tr w:rsidR="00F84B0B" w:rsidRPr="00F84B0B" w14:paraId="1C8CC7ED" w14:textId="77777777" w:rsidTr="00483D01">
        <w:tc>
          <w:tcPr>
            <w:tcW w:w="999" w:type="dxa"/>
          </w:tcPr>
          <w:p w14:paraId="4BF4C75C" w14:textId="77777777" w:rsidR="006F3CE7" w:rsidRPr="00F84B0B" w:rsidRDefault="006F3CE7" w:rsidP="000C77DE">
            <w:pPr>
              <w:spacing w:line="240" w:lineRule="auto"/>
              <w:rPr>
                <w:rFonts w:cs="Arial"/>
                <w:sz w:val="18"/>
                <w:szCs w:val="18"/>
              </w:rPr>
            </w:pPr>
            <w:r w:rsidRPr="00F84B0B">
              <w:rPr>
                <w:rFonts w:cs="Arial"/>
                <w:sz w:val="18"/>
                <w:szCs w:val="18"/>
              </w:rPr>
              <w:t>Januar</w:t>
            </w:r>
          </w:p>
        </w:tc>
        <w:tc>
          <w:tcPr>
            <w:tcW w:w="952" w:type="dxa"/>
          </w:tcPr>
          <w:p w14:paraId="0890FEE6" w14:textId="77777777" w:rsidR="006F3CE7" w:rsidRPr="00F84B0B" w:rsidRDefault="006F3CE7" w:rsidP="000C77DE">
            <w:pPr>
              <w:spacing w:line="240" w:lineRule="auto"/>
              <w:rPr>
                <w:rFonts w:cs="Arial"/>
                <w:sz w:val="18"/>
                <w:szCs w:val="18"/>
              </w:rPr>
            </w:pPr>
            <w:r w:rsidRPr="00F84B0B">
              <w:rPr>
                <w:rFonts w:cs="Arial"/>
                <w:sz w:val="18"/>
                <w:szCs w:val="18"/>
              </w:rPr>
              <w:t>13 dni</w:t>
            </w:r>
          </w:p>
        </w:tc>
        <w:tc>
          <w:tcPr>
            <w:tcW w:w="1559" w:type="dxa"/>
          </w:tcPr>
          <w:p w14:paraId="3D8F754D"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4393EA35"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2D164B8D" w14:textId="77777777" w:rsidTr="00483D01">
        <w:tc>
          <w:tcPr>
            <w:tcW w:w="999" w:type="dxa"/>
          </w:tcPr>
          <w:p w14:paraId="5FDE8C50" w14:textId="77777777" w:rsidR="006F3CE7" w:rsidRPr="00F84B0B" w:rsidRDefault="006F3CE7" w:rsidP="000C77DE">
            <w:pPr>
              <w:spacing w:line="240" w:lineRule="auto"/>
              <w:rPr>
                <w:rFonts w:cs="Arial"/>
                <w:sz w:val="18"/>
                <w:szCs w:val="18"/>
              </w:rPr>
            </w:pPr>
            <w:r w:rsidRPr="00F84B0B">
              <w:rPr>
                <w:rFonts w:cs="Arial"/>
                <w:sz w:val="18"/>
                <w:szCs w:val="18"/>
              </w:rPr>
              <w:t>Februar</w:t>
            </w:r>
          </w:p>
        </w:tc>
        <w:tc>
          <w:tcPr>
            <w:tcW w:w="952" w:type="dxa"/>
          </w:tcPr>
          <w:p w14:paraId="77B9C242" w14:textId="77777777" w:rsidR="006F3CE7" w:rsidRPr="00F84B0B" w:rsidRDefault="006F3CE7" w:rsidP="000C77DE">
            <w:pPr>
              <w:spacing w:line="240" w:lineRule="auto"/>
              <w:rPr>
                <w:rFonts w:cs="Arial"/>
                <w:sz w:val="18"/>
                <w:szCs w:val="18"/>
              </w:rPr>
            </w:pPr>
            <w:r w:rsidRPr="00F84B0B">
              <w:rPr>
                <w:rFonts w:cs="Arial"/>
                <w:sz w:val="18"/>
                <w:szCs w:val="18"/>
              </w:rPr>
              <w:t>17 dni</w:t>
            </w:r>
          </w:p>
        </w:tc>
        <w:tc>
          <w:tcPr>
            <w:tcW w:w="1559" w:type="dxa"/>
          </w:tcPr>
          <w:p w14:paraId="2C5E5F14"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3B725AE8"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118EF46A" w14:textId="77777777" w:rsidTr="00483D01">
        <w:tc>
          <w:tcPr>
            <w:tcW w:w="999" w:type="dxa"/>
          </w:tcPr>
          <w:p w14:paraId="4B5D2ED2" w14:textId="77777777" w:rsidR="006F3CE7" w:rsidRPr="00F84B0B" w:rsidRDefault="006F3CE7" w:rsidP="000C77DE">
            <w:pPr>
              <w:spacing w:line="240" w:lineRule="auto"/>
              <w:rPr>
                <w:rFonts w:cs="Arial"/>
                <w:sz w:val="18"/>
                <w:szCs w:val="18"/>
              </w:rPr>
            </w:pPr>
            <w:r w:rsidRPr="00F84B0B">
              <w:rPr>
                <w:rFonts w:cs="Arial"/>
                <w:sz w:val="18"/>
                <w:szCs w:val="18"/>
              </w:rPr>
              <w:t>Marec</w:t>
            </w:r>
          </w:p>
        </w:tc>
        <w:tc>
          <w:tcPr>
            <w:tcW w:w="952" w:type="dxa"/>
          </w:tcPr>
          <w:p w14:paraId="50DA1CE2" w14:textId="77777777" w:rsidR="006F3CE7" w:rsidRPr="00F84B0B" w:rsidRDefault="006F3CE7" w:rsidP="000C77DE">
            <w:pPr>
              <w:spacing w:line="240" w:lineRule="auto"/>
              <w:rPr>
                <w:rFonts w:cs="Arial"/>
                <w:sz w:val="18"/>
                <w:szCs w:val="18"/>
              </w:rPr>
            </w:pPr>
            <w:r w:rsidRPr="00F84B0B">
              <w:rPr>
                <w:rFonts w:cs="Arial"/>
                <w:sz w:val="18"/>
                <w:szCs w:val="18"/>
              </w:rPr>
              <w:t>15 dni</w:t>
            </w:r>
          </w:p>
        </w:tc>
        <w:tc>
          <w:tcPr>
            <w:tcW w:w="1559" w:type="dxa"/>
          </w:tcPr>
          <w:p w14:paraId="5A92E7D6"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50D4DF7F"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6D035F2D" w14:textId="77777777" w:rsidTr="00483D01">
        <w:tc>
          <w:tcPr>
            <w:tcW w:w="999" w:type="dxa"/>
          </w:tcPr>
          <w:p w14:paraId="344341DA" w14:textId="77777777" w:rsidR="006F3CE7" w:rsidRPr="00F84B0B" w:rsidRDefault="006F3CE7" w:rsidP="000C77DE">
            <w:pPr>
              <w:spacing w:line="240" w:lineRule="auto"/>
              <w:rPr>
                <w:rFonts w:cs="Arial"/>
                <w:sz w:val="18"/>
                <w:szCs w:val="18"/>
              </w:rPr>
            </w:pPr>
            <w:r w:rsidRPr="00F84B0B">
              <w:rPr>
                <w:rFonts w:cs="Arial"/>
                <w:sz w:val="18"/>
                <w:szCs w:val="18"/>
              </w:rPr>
              <w:t>April</w:t>
            </w:r>
          </w:p>
        </w:tc>
        <w:tc>
          <w:tcPr>
            <w:tcW w:w="952" w:type="dxa"/>
          </w:tcPr>
          <w:p w14:paraId="13421CA4" w14:textId="77777777" w:rsidR="006F3CE7" w:rsidRPr="00F84B0B" w:rsidRDefault="006F3CE7" w:rsidP="000C77DE">
            <w:pPr>
              <w:spacing w:line="240" w:lineRule="auto"/>
              <w:rPr>
                <w:rFonts w:cs="Arial"/>
                <w:sz w:val="18"/>
                <w:szCs w:val="18"/>
              </w:rPr>
            </w:pPr>
            <w:r w:rsidRPr="00F84B0B">
              <w:rPr>
                <w:rFonts w:cs="Arial"/>
                <w:sz w:val="18"/>
                <w:szCs w:val="18"/>
              </w:rPr>
              <w:t>11 dni</w:t>
            </w:r>
          </w:p>
        </w:tc>
        <w:tc>
          <w:tcPr>
            <w:tcW w:w="1559" w:type="dxa"/>
          </w:tcPr>
          <w:p w14:paraId="6A518E40" w14:textId="77777777" w:rsidR="006F3CE7" w:rsidRPr="00F84B0B" w:rsidRDefault="002B30BE" w:rsidP="000C77DE">
            <w:pPr>
              <w:spacing w:line="240" w:lineRule="auto"/>
              <w:rPr>
                <w:rFonts w:cs="Arial"/>
                <w:sz w:val="18"/>
                <w:szCs w:val="18"/>
              </w:rPr>
            </w:pPr>
            <w:r w:rsidRPr="00F84B0B">
              <w:rPr>
                <w:rFonts w:cs="Arial"/>
                <w:sz w:val="18"/>
                <w:szCs w:val="18"/>
              </w:rPr>
              <w:t xml:space="preserve">  </w:t>
            </w:r>
            <w:r w:rsidR="006F3CE7" w:rsidRPr="00F84B0B">
              <w:rPr>
                <w:rFonts w:cs="Arial"/>
                <w:sz w:val="18"/>
                <w:szCs w:val="18"/>
              </w:rPr>
              <w:t xml:space="preserve">79,20 </w:t>
            </w:r>
          </w:p>
        </w:tc>
        <w:tc>
          <w:tcPr>
            <w:tcW w:w="1843" w:type="dxa"/>
          </w:tcPr>
          <w:p w14:paraId="55CB22D0"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6CA672D7" w14:textId="77777777" w:rsidTr="00483D01">
        <w:tc>
          <w:tcPr>
            <w:tcW w:w="999" w:type="dxa"/>
          </w:tcPr>
          <w:p w14:paraId="3567247B" w14:textId="77777777" w:rsidR="006F3CE7" w:rsidRPr="00F84B0B" w:rsidRDefault="006F3CE7" w:rsidP="000C77DE">
            <w:pPr>
              <w:spacing w:line="240" w:lineRule="auto"/>
              <w:rPr>
                <w:rFonts w:cs="Arial"/>
                <w:sz w:val="18"/>
                <w:szCs w:val="18"/>
              </w:rPr>
            </w:pPr>
            <w:r w:rsidRPr="00F84B0B">
              <w:rPr>
                <w:rFonts w:cs="Arial"/>
                <w:sz w:val="18"/>
                <w:szCs w:val="18"/>
              </w:rPr>
              <w:t>Maj</w:t>
            </w:r>
          </w:p>
        </w:tc>
        <w:tc>
          <w:tcPr>
            <w:tcW w:w="952" w:type="dxa"/>
          </w:tcPr>
          <w:p w14:paraId="50EF4226" w14:textId="77777777" w:rsidR="006F3CE7" w:rsidRPr="00F84B0B" w:rsidRDefault="006F3CE7" w:rsidP="000C77DE">
            <w:pPr>
              <w:spacing w:line="240" w:lineRule="auto"/>
              <w:rPr>
                <w:rFonts w:cs="Arial"/>
                <w:sz w:val="18"/>
                <w:szCs w:val="18"/>
              </w:rPr>
            </w:pPr>
            <w:r w:rsidRPr="00F84B0B">
              <w:rPr>
                <w:rFonts w:cs="Arial"/>
                <w:sz w:val="18"/>
                <w:szCs w:val="18"/>
              </w:rPr>
              <w:t>18 dni</w:t>
            </w:r>
          </w:p>
        </w:tc>
        <w:tc>
          <w:tcPr>
            <w:tcW w:w="1559" w:type="dxa"/>
          </w:tcPr>
          <w:p w14:paraId="05C97FE1"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1E3B8693"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32D11BCF" w14:textId="77777777" w:rsidTr="00483D01">
        <w:tc>
          <w:tcPr>
            <w:tcW w:w="999" w:type="dxa"/>
          </w:tcPr>
          <w:p w14:paraId="4890A036" w14:textId="77777777" w:rsidR="006F3CE7" w:rsidRPr="00F84B0B" w:rsidRDefault="006F3CE7" w:rsidP="000C77DE">
            <w:pPr>
              <w:spacing w:line="240" w:lineRule="auto"/>
              <w:rPr>
                <w:rFonts w:cs="Arial"/>
                <w:sz w:val="18"/>
                <w:szCs w:val="18"/>
              </w:rPr>
            </w:pPr>
            <w:r w:rsidRPr="00F84B0B">
              <w:rPr>
                <w:rFonts w:cs="Arial"/>
                <w:sz w:val="18"/>
                <w:szCs w:val="18"/>
              </w:rPr>
              <w:t>Junij</w:t>
            </w:r>
          </w:p>
        </w:tc>
        <w:tc>
          <w:tcPr>
            <w:tcW w:w="952" w:type="dxa"/>
          </w:tcPr>
          <w:p w14:paraId="6F5F0611" w14:textId="77777777" w:rsidR="006F3CE7" w:rsidRPr="00F84B0B" w:rsidRDefault="006F3CE7" w:rsidP="000C77DE">
            <w:pPr>
              <w:spacing w:line="240" w:lineRule="auto"/>
              <w:rPr>
                <w:rFonts w:cs="Arial"/>
                <w:sz w:val="18"/>
                <w:szCs w:val="18"/>
              </w:rPr>
            </w:pPr>
            <w:r w:rsidRPr="00F84B0B">
              <w:rPr>
                <w:rFonts w:cs="Arial"/>
                <w:sz w:val="18"/>
                <w:szCs w:val="18"/>
              </w:rPr>
              <w:t>12 dni</w:t>
            </w:r>
          </w:p>
        </w:tc>
        <w:tc>
          <w:tcPr>
            <w:tcW w:w="1559" w:type="dxa"/>
          </w:tcPr>
          <w:p w14:paraId="2B789AD6"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4CD8C381"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6B3D860B" w14:textId="77777777" w:rsidTr="00483D01">
        <w:tc>
          <w:tcPr>
            <w:tcW w:w="999" w:type="dxa"/>
          </w:tcPr>
          <w:p w14:paraId="1B2495EA" w14:textId="77777777" w:rsidR="006F3CE7" w:rsidRPr="00F84B0B" w:rsidRDefault="006F3CE7" w:rsidP="000C77DE">
            <w:pPr>
              <w:spacing w:line="240" w:lineRule="auto"/>
              <w:rPr>
                <w:rFonts w:cs="Arial"/>
                <w:sz w:val="18"/>
                <w:szCs w:val="18"/>
              </w:rPr>
            </w:pPr>
            <w:r w:rsidRPr="00F84B0B">
              <w:rPr>
                <w:rFonts w:cs="Arial"/>
                <w:sz w:val="18"/>
                <w:szCs w:val="18"/>
              </w:rPr>
              <w:t>Julij</w:t>
            </w:r>
          </w:p>
        </w:tc>
        <w:tc>
          <w:tcPr>
            <w:tcW w:w="952" w:type="dxa"/>
          </w:tcPr>
          <w:p w14:paraId="6597F0F2" w14:textId="77777777" w:rsidR="006F3CE7" w:rsidRPr="00F84B0B" w:rsidRDefault="006F3CE7" w:rsidP="000C77DE">
            <w:pPr>
              <w:spacing w:line="240" w:lineRule="auto"/>
              <w:rPr>
                <w:rFonts w:cs="Arial"/>
                <w:sz w:val="18"/>
                <w:szCs w:val="18"/>
              </w:rPr>
            </w:pPr>
            <w:r w:rsidRPr="00F84B0B">
              <w:rPr>
                <w:rFonts w:cs="Arial"/>
                <w:sz w:val="18"/>
                <w:szCs w:val="18"/>
              </w:rPr>
              <w:t>22 dni</w:t>
            </w:r>
          </w:p>
        </w:tc>
        <w:tc>
          <w:tcPr>
            <w:tcW w:w="1559" w:type="dxa"/>
          </w:tcPr>
          <w:p w14:paraId="110363EF"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4A1D9081"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57D40E7A" w14:textId="77777777" w:rsidTr="00483D01">
        <w:tc>
          <w:tcPr>
            <w:tcW w:w="999" w:type="dxa"/>
          </w:tcPr>
          <w:p w14:paraId="324C4464" w14:textId="77777777" w:rsidR="006F3CE7" w:rsidRPr="00F84B0B" w:rsidRDefault="006F3CE7" w:rsidP="000C77DE">
            <w:pPr>
              <w:spacing w:line="240" w:lineRule="auto"/>
              <w:rPr>
                <w:rFonts w:cs="Arial"/>
                <w:sz w:val="18"/>
                <w:szCs w:val="18"/>
              </w:rPr>
            </w:pPr>
            <w:r w:rsidRPr="00F84B0B">
              <w:rPr>
                <w:rFonts w:cs="Arial"/>
                <w:sz w:val="18"/>
                <w:szCs w:val="18"/>
              </w:rPr>
              <w:t>Avgust</w:t>
            </w:r>
          </w:p>
        </w:tc>
        <w:tc>
          <w:tcPr>
            <w:tcW w:w="952" w:type="dxa"/>
          </w:tcPr>
          <w:p w14:paraId="32E8757D" w14:textId="77777777" w:rsidR="006F3CE7" w:rsidRPr="00F84B0B" w:rsidRDefault="006F3CE7" w:rsidP="000C77DE">
            <w:pPr>
              <w:spacing w:line="240" w:lineRule="auto"/>
              <w:rPr>
                <w:rFonts w:cs="Arial"/>
                <w:sz w:val="18"/>
                <w:szCs w:val="18"/>
              </w:rPr>
            </w:pPr>
            <w:r w:rsidRPr="00F84B0B">
              <w:rPr>
                <w:rFonts w:cs="Arial"/>
                <w:sz w:val="18"/>
                <w:szCs w:val="18"/>
              </w:rPr>
              <w:t>15 dni</w:t>
            </w:r>
          </w:p>
        </w:tc>
        <w:tc>
          <w:tcPr>
            <w:tcW w:w="1559" w:type="dxa"/>
          </w:tcPr>
          <w:p w14:paraId="1AF008FD"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05959DD1"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7D360532" w14:textId="77777777" w:rsidTr="00483D01">
        <w:tc>
          <w:tcPr>
            <w:tcW w:w="999" w:type="dxa"/>
          </w:tcPr>
          <w:p w14:paraId="7D3C36F5" w14:textId="77777777" w:rsidR="006F3CE7" w:rsidRPr="00F84B0B" w:rsidRDefault="006F3CE7" w:rsidP="000C77DE">
            <w:pPr>
              <w:spacing w:line="240" w:lineRule="auto"/>
              <w:rPr>
                <w:rFonts w:cs="Arial"/>
                <w:sz w:val="18"/>
                <w:szCs w:val="18"/>
              </w:rPr>
            </w:pPr>
            <w:r w:rsidRPr="00F84B0B">
              <w:rPr>
                <w:rFonts w:cs="Arial"/>
                <w:sz w:val="18"/>
                <w:szCs w:val="18"/>
              </w:rPr>
              <w:t xml:space="preserve">September </w:t>
            </w:r>
          </w:p>
        </w:tc>
        <w:tc>
          <w:tcPr>
            <w:tcW w:w="952" w:type="dxa"/>
          </w:tcPr>
          <w:p w14:paraId="0A1550A4" w14:textId="77777777" w:rsidR="006F3CE7" w:rsidRPr="00F84B0B" w:rsidRDefault="006F3CE7" w:rsidP="000C77DE">
            <w:pPr>
              <w:spacing w:line="240" w:lineRule="auto"/>
              <w:rPr>
                <w:rFonts w:cs="Arial"/>
                <w:sz w:val="18"/>
                <w:szCs w:val="18"/>
              </w:rPr>
            </w:pPr>
            <w:r w:rsidRPr="00F84B0B">
              <w:rPr>
                <w:rFonts w:cs="Arial"/>
                <w:sz w:val="18"/>
                <w:szCs w:val="18"/>
              </w:rPr>
              <w:t>19 dni</w:t>
            </w:r>
          </w:p>
        </w:tc>
        <w:tc>
          <w:tcPr>
            <w:tcW w:w="1559" w:type="dxa"/>
          </w:tcPr>
          <w:p w14:paraId="6EC34BF6"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554618E6"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2F28D128" w14:textId="77777777" w:rsidTr="00483D01">
        <w:tc>
          <w:tcPr>
            <w:tcW w:w="999" w:type="dxa"/>
          </w:tcPr>
          <w:p w14:paraId="1C72409C" w14:textId="77777777" w:rsidR="006F3CE7" w:rsidRPr="00F84B0B" w:rsidRDefault="006F3CE7" w:rsidP="000C77DE">
            <w:pPr>
              <w:spacing w:line="240" w:lineRule="auto"/>
              <w:rPr>
                <w:rFonts w:cs="Arial"/>
                <w:sz w:val="18"/>
                <w:szCs w:val="18"/>
              </w:rPr>
            </w:pPr>
            <w:r w:rsidRPr="00F84B0B">
              <w:rPr>
                <w:rFonts w:cs="Arial"/>
                <w:sz w:val="18"/>
                <w:szCs w:val="18"/>
              </w:rPr>
              <w:t xml:space="preserve">Oktober </w:t>
            </w:r>
          </w:p>
        </w:tc>
        <w:tc>
          <w:tcPr>
            <w:tcW w:w="952" w:type="dxa"/>
          </w:tcPr>
          <w:p w14:paraId="66255472" w14:textId="77777777" w:rsidR="006F3CE7" w:rsidRPr="00F84B0B" w:rsidRDefault="006F3CE7" w:rsidP="000C77DE">
            <w:pPr>
              <w:spacing w:line="240" w:lineRule="auto"/>
              <w:rPr>
                <w:rFonts w:cs="Arial"/>
                <w:sz w:val="18"/>
                <w:szCs w:val="18"/>
              </w:rPr>
            </w:pPr>
            <w:r w:rsidRPr="00F84B0B">
              <w:rPr>
                <w:rFonts w:cs="Arial"/>
                <w:sz w:val="18"/>
                <w:szCs w:val="18"/>
              </w:rPr>
              <w:t>20 dni</w:t>
            </w:r>
          </w:p>
        </w:tc>
        <w:tc>
          <w:tcPr>
            <w:tcW w:w="1559" w:type="dxa"/>
          </w:tcPr>
          <w:p w14:paraId="412586F6"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57B75445"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672E5783" w14:textId="77777777" w:rsidTr="00483D01">
        <w:tc>
          <w:tcPr>
            <w:tcW w:w="999" w:type="dxa"/>
          </w:tcPr>
          <w:p w14:paraId="4BECA932" w14:textId="77777777" w:rsidR="006F3CE7" w:rsidRPr="00F84B0B" w:rsidRDefault="006F3CE7" w:rsidP="000C77DE">
            <w:pPr>
              <w:spacing w:line="240" w:lineRule="auto"/>
              <w:rPr>
                <w:rFonts w:cs="Arial"/>
                <w:sz w:val="18"/>
                <w:szCs w:val="18"/>
              </w:rPr>
            </w:pPr>
            <w:r w:rsidRPr="00F84B0B">
              <w:rPr>
                <w:rFonts w:cs="Arial"/>
                <w:sz w:val="18"/>
                <w:szCs w:val="18"/>
              </w:rPr>
              <w:t>November</w:t>
            </w:r>
          </w:p>
        </w:tc>
        <w:tc>
          <w:tcPr>
            <w:tcW w:w="952" w:type="dxa"/>
          </w:tcPr>
          <w:p w14:paraId="5123CFCF" w14:textId="77777777" w:rsidR="006F3CE7" w:rsidRPr="00F84B0B" w:rsidRDefault="006F3CE7" w:rsidP="000C77DE">
            <w:pPr>
              <w:spacing w:line="240" w:lineRule="auto"/>
              <w:rPr>
                <w:rFonts w:cs="Arial"/>
                <w:sz w:val="18"/>
                <w:szCs w:val="18"/>
              </w:rPr>
            </w:pPr>
            <w:r w:rsidRPr="00F84B0B">
              <w:rPr>
                <w:rFonts w:cs="Arial"/>
                <w:sz w:val="18"/>
                <w:szCs w:val="18"/>
              </w:rPr>
              <w:t>13 dni</w:t>
            </w:r>
          </w:p>
        </w:tc>
        <w:tc>
          <w:tcPr>
            <w:tcW w:w="1559" w:type="dxa"/>
          </w:tcPr>
          <w:p w14:paraId="65E82093"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15368238"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r w:rsidR="00F84B0B" w:rsidRPr="00F84B0B" w14:paraId="42B51312" w14:textId="77777777" w:rsidTr="00483D01">
        <w:tc>
          <w:tcPr>
            <w:tcW w:w="999" w:type="dxa"/>
          </w:tcPr>
          <w:p w14:paraId="77E02D21" w14:textId="77777777" w:rsidR="006F3CE7" w:rsidRPr="00F84B0B" w:rsidRDefault="006F3CE7" w:rsidP="000C77DE">
            <w:pPr>
              <w:spacing w:line="240" w:lineRule="auto"/>
              <w:rPr>
                <w:rFonts w:cs="Arial"/>
                <w:sz w:val="18"/>
                <w:szCs w:val="18"/>
              </w:rPr>
            </w:pPr>
            <w:r w:rsidRPr="00F84B0B">
              <w:rPr>
                <w:rFonts w:cs="Arial"/>
                <w:sz w:val="18"/>
                <w:szCs w:val="18"/>
              </w:rPr>
              <w:t>December</w:t>
            </w:r>
          </w:p>
        </w:tc>
        <w:tc>
          <w:tcPr>
            <w:tcW w:w="952" w:type="dxa"/>
          </w:tcPr>
          <w:p w14:paraId="6E304472" w14:textId="77777777" w:rsidR="006F3CE7" w:rsidRPr="00F84B0B" w:rsidRDefault="006F3CE7" w:rsidP="000C77DE">
            <w:pPr>
              <w:spacing w:line="240" w:lineRule="auto"/>
              <w:rPr>
                <w:rFonts w:cs="Arial"/>
                <w:sz w:val="18"/>
                <w:szCs w:val="18"/>
              </w:rPr>
            </w:pPr>
            <w:r w:rsidRPr="00F84B0B">
              <w:rPr>
                <w:rFonts w:cs="Arial"/>
                <w:sz w:val="18"/>
                <w:szCs w:val="18"/>
              </w:rPr>
              <w:t xml:space="preserve">14 dni </w:t>
            </w:r>
          </w:p>
        </w:tc>
        <w:tc>
          <w:tcPr>
            <w:tcW w:w="1559" w:type="dxa"/>
          </w:tcPr>
          <w:p w14:paraId="4CBEB430" w14:textId="77777777" w:rsidR="006F3CE7" w:rsidRPr="00F84B0B" w:rsidRDefault="006F3CE7" w:rsidP="000C77DE">
            <w:pPr>
              <w:spacing w:line="240" w:lineRule="auto"/>
              <w:rPr>
                <w:rFonts w:cs="Arial"/>
                <w:sz w:val="18"/>
                <w:szCs w:val="18"/>
              </w:rPr>
            </w:pPr>
            <w:r w:rsidRPr="00F84B0B">
              <w:rPr>
                <w:rFonts w:cs="Arial"/>
                <w:sz w:val="18"/>
                <w:szCs w:val="18"/>
              </w:rPr>
              <w:t>145,50</w:t>
            </w:r>
          </w:p>
        </w:tc>
        <w:tc>
          <w:tcPr>
            <w:tcW w:w="1843" w:type="dxa"/>
          </w:tcPr>
          <w:p w14:paraId="4B136922" w14:textId="77777777" w:rsidR="006F3CE7" w:rsidRPr="00F84B0B" w:rsidRDefault="006F3CE7" w:rsidP="000C77DE">
            <w:pPr>
              <w:spacing w:line="240" w:lineRule="auto"/>
              <w:rPr>
                <w:rFonts w:cs="Arial"/>
                <w:sz w:val="18"/>
                <w:szCs w:val="18"/>
              </w:rPr>
            </w:pPr>
            <w:r w:rsidRPr="00F84B0B">
              <w:rPr>
                <w:rFonts w:cs="Arial"/>
                <w:sz w:val="18"/>
                <w:szCs w:val="18"/>
              </w:rPr>
              <w:t>mesečna vozovnica</w:t>
            </w:r>
          </w:p>
        </w:tc>
      </w:tr>
    </w:tbl>
    <w:p w14:paraId="37A96B96" w14:textId="77777777" w:rsidR="009E0E68" w:rsidRPr="007502DE" w:rsidRDefault="009E0E68" w:rsidP="000C77DE">
      <w:pPr>
        <w:spacing w:line="240" w:lineRule="auto"/>
        <w:jc w:val="both"/>
        <w:rPr>
          <w:color w:val="FF0000"/>
        </w:rPr>
      </w:pPr>
    </w:p>
    <w:p w14:paraId="79912F5B" w14:textId="77777777" w:rsidR="00F84B0B" w:rsidRPr="00F84B0B" w:rsidRDefault="00F84B0B" w:rsidP="000C77DE">
      <w:pPr>
        <w:spacing w:line="240" w:lineRule="auto"/>
        <w:jc w:val="both"/>
        <w:rPr>
          <w:b/>
          <w:bCs/>
        </w:rPr>
      </w:pPr>
      <w:r w:rsidRPr="00F84B0B">
        <w:rPr>
          <w:b/>
          <w:bCs/>
        </w:rPr>
        <w:t xml:space="preserve">5. 4. Ugotovitve inšpektorice </w:t>
      </w:r>
    </w:p>
    <w:p w14:paraId="51D2BC67" w14:textId="77777777" w:rsidR="00F84B0B" w:rsidRDefault="00F84B0B" w:rsidP="000C77DE">
      <w:pPr>
        <w:spacing w:line="240" w:lineRule="auto"/>
        <w:jc w:val="both"/>
      </w:pPr>
    </w:p>
    <w:p w14:paraId="1C92AF7C" w14:textId="77777777" w:rsidR="009E0E68" w:rsidRPr="00F84B0B" w:rsidRDefault="009E0E68" w:rsidP="000C77DE">
      <w:pPr>
        <w:spacing w:line="240" w:lineRule="auto"/>
        <w:jc w:val="both"/>
      </w:pPr>
      <w:r w:rsidRPr="00F84B0B">
        <w:t>Inšpektorica ugotavlja da:</w:t>
      </w:r>
    </w:p>
    <w:p w14:paraId="4262E962" w14:textId="77777777" w:rsidR="009E0E68" w:rsidRPr="00F84B0B" w:rsidRDefault="009E0E68" w:rsidP="000C77DE">
      <w:pPr>
        <w:spacing w:line="240" w:lineRule="auto"/>
        <w:jc w:val="both"/>
      </w:pPr>
      <w:r w:rsidRPr="00F84B0B">
        <w:t xml:space="preserve">- </w:t>
      </w:r>
      <w:r w:rsidR="00F84B0B">
        <w:t>delodajalec ni preverjal</w:t>
      </w:r>
      <w:r w:rsidRPr="00F84B0B">
        <w:t xml:space="preserve"> na Izjavi z dne </w:t>
      </w:r>
      <w:r w:rsidR="002B30BE" w:rsidRPr="00F84B0B">
        <w:t>20. 11. 2017</w:t>
      </w:r>
      <w:r w:rsidRPr="00F84B0B">
        <w:t xml:space="preserve"> zapisani</w:t>
      </w:r>
      <w:r w:rsidR="00F84B0B">
        <w:t>h</w:t>
      </w:r>
      <w:r w:rsidRPr="00F84B0B">
        <w:t xml:space="preserve"> podatk</w:t>
      </w:r>
      <w:r w:rsidR="00F84B0B">
        <w:t>ov</w:t>
      </w:r>
      <w:r w:rsidRPr="00F84B0B">
        <w:t xml:space="preserve"> (podatki o kraju bivanja, oddaljenosti kraja bivanja od delovnega mesta, oddaljenosti kraja od koder se javna uslužbenka vozi na delo do delovnega mesta, oddaljenosti kraja bivališča od prvega javnega prevoza, vrsti prevoza in ceni prevoza), na podlagi katerih so se javni uslužbenki obračunavali stroški prevoza na delo in z dela,</w:t>
      </w:r>
    </w:p>
    <w:p w14:paraId="67A03D6D" w14:textId="77777777" w:rsidR="009E0E68" w:rsidRPr="00F84B0B" w:rsidRDefault="009E0E68" w:rsidP="000C77DE">
      <w:pPr>
        <w:spacing w:line="240" w:lineRule="auto"/>
        <w:jc w:val="both"/>
      </w:pPr>
      <w:r w:rsidRPr="00F84B0B">
        <w:t xml:space="preserve">-  je v Izjavi z dne </w:t>
      </w:r>
      <w:r w:rsidR="002B30BE" w:rsidRPr="00F84B0B">
        <w:t>20. 11. 2017</w:t>
      </w:r>
      <w:r w:rsidRPr="00F84B0B">
        <w:t xml:space="preserve"> zapisano:</w:t>
      </w:r>
    </w:p>
    <w:p w14:paraId="09615CDC" w14:textId="6CD9F787" w:rsidR="009E0E68" w:rsidRPr="00F84B0B" w:rsidRDefault="009E0E68" w:rsidP="000C77DE">
      <w:pPr>
        <w:numPr>
          <w:ilvl w:val="0"/>
          <w:numId w:val="14"/>
        </w:numPr>
        <w:spacing w:line="240" w:lineRule="auto"/>
        <w:jc w:val="both"/>
      </w:pPr>
      <w:r w:rsidRPr="00F84B0B">
        <w:t xml:space="preserve">da je razdalja od bivališča do delovnega mesta </w:t>
      </w:r>
      <w:r w:rsidR="00EB5D62">
        <w:rPr>
          <w:rFonts w:cs="Arial"/>
        </w:rPr>
        <w:t>█</w:t>
      </w:r>
      <w:r w:rsidRPr="00F84B0B">
        <w:t xml:space="preserve"> </w:t>
      </w:r>
      <w:r w:rsidR="007C49B9" w:rsidRPr="00F84B0B">
        <w:t>km</w:t>
      </w:r>
      <w:r w:rsidRPr="00F84B0B">
        <w:t xml:space="preserve"> </w:t>
      </w:r>
      <w:r w:rsidRPr="00F84B0B">
        <w:rPr>
          <w:rFonts w:cs="Arial"/>
          <w:szCs w:val="20"/>
        </w:rPr>
        <w:t xml:space="preserve">(razdalja po </w:t>
      </w:r>
      <w:hyperlink r:id="rId25" w:history="1">
        <w:r w:rsidRPr="00F84B0B">
          <w:rPr>
            <w:rStyle w:val="Hiperpovezava"/>
            <w:rFonts w:cs="Arial"/>
            <w:i/>
            <w:color w:val="auto"/>
            <w:szCs w:val="20"/>
          </w:rPr>
          <w:t>https://zemljevid.najdi.si/najdi</w:t>
        </w:r>
      </w:hyperlink>
      <w:r w:rsidRPr="00F84B0B">
        <w:rPr>
          <w:rFonts w:cs="Arial"/>
          <w:szCs w:val="20"/>
        </w:rPr>
        <w:t xml:space="preserve">, za najkrajši prevoz z avtom znaša  </w:t>
      </w:r>
      <w:r w:rsidR="00EB5D62">
        <w:rPr>
          <w:rFonts w:cs="Arial"/>
          <w:szCs w:val="20"/>
        </w:rPr>
        <w:t>█</w:t>
      </w:r>
      <w:r w:rsidRPr="00F84B0B">
        <w:rPr>
          <w:rFonts w:cs="Arial"/>
          <w:szCs w:val="20"/>
        </w:rPr>
        <w:t xml:space="preserve"> </w:t>
      </w:r>
      <w:r w:rsidR="004F3A40" w:rsidRPr="00F84B0B">
        <w:rPr>
          <w:rFonts w:cs="Arial"/>
          <w:szCs w:val="20"/>
        </w:rPr>
        <w:t>km</w:t>
      </w:r>
      <w:r w:rsidRPr="00F84B0B">
        <w:rPr>
          <w:rFonts w:cs="Arial"/>
          <w:szCs w:val="20"/>
        </w:rPr>
        <w:t>),</w:t>
      </w:r>
    </w:p>
    <w:p w14:paraId="77342ABA" w14:textId="4794F53E" w:rsidR="009E0E68" w:rsidRPr="00F84B0B" w:rsidRDefault="009E0E68" w:rsidP="000C77DE">
      <w:pPr>
        <w:numPr>
          <w:ilvl w:val="0"/>
          <w:numId w:val="14"/>
        </w:numPr>
        <w:spacing w:line="240" w:lineRule="auto"/>
        <w:jc w:val="both"/>
      </w:pPr>
      <w:r w:rsidRPr="00F84B0B">
        <w:t xml:space="preserve">da je razdalja od točke prevoza (npr. avtobusna postaja, železniška postaja) do delovnega mesta </w:t>
      </w:r>
      <w:r w:rsidR="00075786">
        <w:rPr>
          <w:rFonts w:cs="Arial"/>
        </w:rPr>
        <w:t>█</w:t>
      </w:r>
      <w:r w:rsidRPr="00F84B0B">
        <w:t xml:space="preserve"> </w:t>
      </w:r>
      <w:r w:rsidR="007C49B9" w:rsidRPr="00F84B0B">
        <w:t>km</w:t>
      </w:r>
      <w:r w:rsidRPr="00F84B0B">
        <w:t xml:space="preserve"> </w:t>
      </w:r>
      <w:r w:rsidRPr="00F84B0B">
        <w:rPr>
          <w:rFonts w:cs="Arial"/>
          <w:szCs w:val="20"/>
        </w:rPr>
        <w:t xml:space="preserve">(razdalja po </w:t>
      </w:r>
      <w:hyperlink r:id="rId26" w:history="1">
        <w:r w:rsidRPr="00F84B0B">
          <w:rPr>
            <w:rStyle w:val="Hiperpovezava"/>
            <w:rFonts w:cs="Arial"/>
            <w:i/>
            <w:color w:val="auto"/>
            <w:szCs w:val="20"/>
          </w:rPr>
          <w:t>https://zemljevid.najdi.si/najdi</w:t>
        </w:r>
      </w:hyperlink>
      <w:r w:rsidR="0052521D" w:rsidRPr="00F84B0B">
        <w:rPr>
          <w:rFonts w:cs="Arial"/>
          <w:i/>
          <w:szCs w:val="20"/>
        </w:rPr>
        <w:t xml:space="preserve">, </w:t>
      </w:r>
      <w:r w:rsidR="003E319F" w:rsidRPr="00F84B0B">
        <w:rPr>
          <w:rFonts w:cs="Arial"/>
          <w:szCs w:val="20"/>
        </w:rPr>
        <w:t>pešpot oz. hoja  od Avtobusne postaje Ljubljana do Poljanske ceste 31, Ljubljana, znaša 1,37 km),</w:t>
      </w:r>
    </w:p>
    <w:p w14:paraId="2758145D" w14:textId="07948939" w:rsidR="009E0E68" w:rsidRPr="00F84B0B" w:rsidRDefault="009E0E68" w:rsidP="000C77DE">
      <w:pPr>
        <w:numPr>
          <w:ilvl w:val="0"/>
          <w:numId w:val="14"/>
        </w:numPr>
        <w:spacing w:line="240" w:lineRule="auto"/>
        <w:jc w:val="both"/>
      </w:pPr>
      <w:r w:rsidRPr="00F84B0B">
        <w:t xml:space="preserve">da je razdalja od kraja od koder se dejansko vozi na delo do delovnega mesta </w:t>
      </w:r>
      <w:r w:rsidR="00EB5D62">
        <w:rPr>
          <w:rFonts w:cs="Arial"/>
        </w:rPr>
        <w:t>█</w:t>
      </w:r>
      <w:r w:rsidRPr="00F84B0B">
        <w:t xml:space="preserve"> </w:t>
      </w:r>
      <w:r w:rsidR="007C49B9" w:rsidRPr="00F84B0B">
        <w:t>km</w:t>
      </w:r>
      <w:r w:rsidRPr="00F84B0B">
        <w:t xml:space="preserve"> (</w:t>
      </w:r>
      <w:r w:rsidRPr="00F84B0B">
        <w:rPr>
          <w:rFonts w:cs="Arial"/>
          <w:szCs w:val="20"/>
        </w:rPr>
        <w:t xml:space="preserve">razdalja po </w:t>
      </w:r>
      <w:hyperlink r:id="rId27" w:history="1">
        <w:r w:rsidRPr="00F84B0B">
          <w:rPr>
            <w:rStyle w:val="Hiperpovezava"/>
            <w:rFonts w:cs="Arial"/>
            <w:i/>
            <w:color w:val="auto"/>
            <w:szCs w:val="20"/>
          </w:rPr>
          <w:t>https://zemljevid.najdi.si/najdi</w:t>
        </w:r>
      </w:hyperlink>
      <w:r w:rsidRPr="00F84B0B">
        <w:rPr>
          <w:rFonts w:cs="Arial"/>
          <w:szCs w:val="20"/>
        </w:rPr>
        <w:t xml:space="preserve">, za najkrajši prevoz z avtom znaša </w:t>
      </w:r>
      <w:r w:rsidR="00EB5D62">
        <w:rPr>
          <w:rFonts w:cs="Arial"/>
          <w:szCs w:val="20"/>
        </w:rPr>
        <w:t>█</w:t>
      </w:r>
      <w:r w:rsidR="0052521D" w:rsidRPr="00F84B0B">
        <w:rPr>
          <w:rFonts w:cs="Arial"/>
          <w:szCs w:val="20"/>
        </w:rPr>
        <w:t xml:space="preserve"> </w:t>
      </w:r>
      <w:r w:rsidR="004F3A40" w:rsidRPr="00F84B0B">
        <w:rPr>
          <w:rFonts w:cs="Arial"/>
          <w:szCs w:val="20"/>
        </w:rPr>
        <w:t>km</w:t>
      </w:r>
      <w:r w:rsidRPr="00F84B0B">
        <w:rPr>
          <w:rFonts w:cs="Arial"/>
          <w:szCs w:val="20"/>
        </w:rPr>
        <w:t>)</w:t>
      </w:r>
      <w:r w:rsidRPr="00F84B0B">
        <w:t>,</w:t>
      </w:r>
    </w:p>
    <w:p w14:paraId="7911F1BF" w14:textId="77777777" w:rsidR="009E0E68" w:rsidRPr="00F84B0B" w:rsidRDefault="009E0E68" w:rsidP="000C77DE">
      <w:pPr>
        <w:numPr>
          <w:ilvl w:val="0"/>
          <w:numId w:val="14"/>
        </w:numPr>
        <w:spacing w:line="240" w:lineRule="auto"/>
        <w:jc w:val="both"/>
      </w:pPr>
      <w:r w:rsidRPr="00F84B0B">
        <w:t>da je cen</w:t>
      </w:r>
      <w:r w:rsidR="002B30BE" w:rsidRPr="00F84B0B">
        <w:t>a mesečne vozovnice 108,50 eur in mesečne vozovnice za LP</w:t>
      </w:r>
      <w:r w:rsidRPr="00F84B0B">
        <w:t xml:space="preserve">P </w:t>
      </w:r>
      <w:r w:rsidR="002B30BE" w:rsidRPr="00F84B0B">
        <w:t xml:space="preserve"> 37,00 eur, ne cena dnevnih vozovnic</w:t>
      </w:r>
      <w:r w:rsidRPr="00F84B0B">
        <w:t>,</w:t>
      </w:r>
    </w:p>
    <w:p w14:paraId="407434E8" w14:textId="77777777" w:rsidR="0052521D" w:rsidRPr="00F84B0B" w:rsidRDefault="009E0E68" w:rsidP="000C77DE">
      <w:pPr>
        <w:numPr>
          <w:ilvl w:val="0"/>
          <w:numId w:val="17"/>
        </w:numPr>
        <w:spacing w:line="240" w:lineRule="auto"/>
        <w:jc w:val="both"/>
      </w:pPr>
      <w:r w:rsidRPr="00F84B0B">
        <w:t>da iz predložene</w:t>
      </w:r>
      <w:r w:rsidR="0052521D" w:rsidRPr="00F84B0B">
        <w:t xml:space="preserve"> plačilne liste za mesec april 2019 </w:t>
      </w:r>
      <w:r w:rsidRPr="00F84B0B">
        <w:t xml:space="preserve">izhaja, da je bila javni uslužbenki za </w:t>
      </w:r>
      <w:r w:rsidR="0052521D" w:rsidRPr="00F84B0B">
        <w:t>mesec april, za 11 dni prisotnosti, obračunana mesečna vozovnica v višini 79,20 eur,</w:t>
      </w:r>
    </w:p>
    <w:p w14:paraId="451E8052" w14:textId="77777777" w:rsidR="009E0E68" w:rsidRDefault="0052521D" w:rsidP="000C77DE">
      <w:pPr>
        <w:numPr>
          <w:ilvl w:val="0"/>
          <w:numId w:val="17"/>
        </w:numPr>
        <w:spacing w:line="240" w:lineRule="auto"/>
        <w:jc w:val="both"/>
      </w:pPr>
      <w:r w:rsidRPr="00F84B0B">
        <w:t>da je javni uslužbenki obračunana mesečna vozovnica za LPP, za razdaljo</w:t>
      </w:r>
      <w:r w:rsidR="003E319F" w:rsidRPr="00F84B0B">
        <w:t xml:space="preserve"> hoja oz. peš</w:t>
      </w:r>
      <w:r w:rsidRPr="00F84B0B">
        <w:t xml:space="preserve"> 1,</w:t>
      </w:r>
      <w:r w:rsidR="003E319F" w:rsidRPr="00F84B0B">
        <w:t>37</w:t>
      </w:r>
      <w:r w:rsidRPr="00F84B0B">
        <w:t xml:space="preserve"> km, od Avtobusne postaje Ljubljana do Poljanske ceste 31, Ljubljana (kraj opravljanja dela).</w:t>
      </w:r>
    </w:p>
    <w:p w14:paraId="3E2DB40A" w14:textId="77777777" w:rsidR="00D12547" w:rsidRDefault="00D12547" w:rsidP="00D12547">
      <w:pPr>
        <w:spacing w:line="240" w:lineRule="auto"/>
        <w:jc w:val="both"/>
      </w:pPr>
    </w:p>
    <w:p w14:paraId="7A60ACD6" w14:textId="77777777" w:rsidR="00D12547" w:rsidRPr="007078E8" w:rsidRDefault="00D12547" w:rsidP="00D12547">
      <w:pPr>
        <w:spacing w:line="240" w:lineRule="auto"/>
        <w:jc w:val="both"/>
        <w:rPr>
          <w:i/>
          <w:iCs/>
          <w:u w:val="single"/>
        </w:rPr>
      </w:pPr>
      <w:r w:rsidRPr="007078E8">
        <w:rPr>
          <w:i/>
          <w:iCs/>
          <w:u w:val="single"/>
        </w:rPr>
        <w:t>Pripomba</w:t>
      </w:r>
      <w:r w:rsidR="00660D07" w:rsidRPr="007078E8">
        <w:rPr>
          <w:i/>
          <w:iCs/>
          <w:u w:val="single"/>
        </w:rPr>
        <w:t xml:space="preserve"> Stanovanjskega sklada RS na osnutek zapisnika:</w:t>
      </w:r>
    </w:p>
    <w:p w14:paraId="69D37956" w14:textId="03268DE6" w:rsidR="00660D07" w:rsidRDefault="00660D07" w:rsidP="00660D07">
      <w:pPr>
        <w:autoSpaceDE w:val="0"/>
        <w:autoSpaceDN w:val="0"/>
        <w:adjustRightInd w:val="0"/>
        <w:spacing w:line="240" w:lineRule="auto"/>
        <w:jc w:val="both"/>
        <w:rPr>
          <w:rFonts w:cs="Arial"/>
          <w:i/>
          <w:iCs/>
          <w:szCs w:val="20"/>
          <w:lang w:eastAsia="sl-SI"/>
        </w:rPr>
      </w:pPr>
      <w:r w:rsidRPr="00660D07">
        <w:rPr>
          <w:rFonts w:cs="Arial"/>
          <w:i/>
          <w:iCs/>
          <w:szCs w:val="20"/>
          <w:lang w:eastAsia="sl-SI"/>
        </w:rPr>
        <w:t>V zvezi z zapisom v tretji alineji (</w:t>
      </w:r>
      <w:r w:rsidRPr="00660D07">
        <w:rPr>
          <w:rFonts w:cs="Arial"/>
          <w:i/>
          <w:iCs/>
          <w:szCs w:val="20"/>
        </w:rPr>
        <w:t xml:space="preserve">da iz predložene plačilne liste za mesec april 2019 izhaja, da je bila javni uslužbenki za mesec april, za 11 dni prisotnosti, obračunana mesečna vozovnica v višini 79,20 eur) </w:t>
      </w:r>
      <w:r w:rsidRPr="00660D07">
        <w:rPr>
          <w:rFonts w:cs="Arial"/>
          <w:i/>
          <w:iCs/>
          <w:szCs w:val="20"/>
          <w:lang w:eastAsia="sl-SI"/>
        </w:rPr>
        <w:t>pojasnjujejo, da je bila pri izplačilu stroškov prevoza na delo in z dela v</w:t>
      </w:r>
      <w:r>
        <w:rPr>
          <w:rFonts w:cs="Arial"/>
          <w:i/>
          <w:iCs/>
          <w:szCs w:val="20"/>
          <w:lang w:eastAsia="sl-SI"/>
        </w:rPr>
        <w:t xml:space="preserve"> </w:t>
      </w:r>
      <w:r w:rsidRPr="00660D07">
        <w:rPr>
          <w:rFonts w:cs="Arial"/>
          <w:i/>
          <w:iCs/>
          <w:szCs w:val="20"/>
          <w:lang w:eastAsia="sl-SI"/>
        </w:rPr>
        <w:t>mesecu aprilu izvedena kompenzacija za mesec marec, saj je bila zadnje dni v mesecu javna</w:t>
      </w:r>
      <w:r>
        <w:rPr>
          <w:rFonts w:cs="Arial"/>
          <w:i/>
          <w:iCs/>
          <w:szCs w:val="20"/>
          <w:lang w:eastAsia="sl-SI"/>
        </w:rPr>
        <w:t xml:space="preserve"> </w:t>
      </w:r>
      <w:r w:rsidRPr="00660D07">
        <w:rPr>
          <w:rFonts w:cs="Arial"/>
          <w:i/>
          <w:iCs/>
          <w:szCs w:val="20"/>
          <w:lang w:eastAsia="sl-SI"/>
        </w:rPr>
        <w:t xml:space="preserve">uslužbenka odsotna z dela zaradi </w:t>
      </w:r>
      <w:r w:rsidR="00337EB9">
        <w:rPr>
          <w:rFonts w:cs="Arial"/>
          <w:i/>
          <w:iCs/>
          <w:szCs w:val="20"/>
          <w:lang w:eastAsia="sl-SI"/>
        </w:rPr>
        <w:t>█</w:t>
      </w:r>
      <w:r w:rsidRPr="00660D07">
        <w:rPr>
          <w:rFonts w:cs="Arial"/>
          <w:i/>
          <w:iCs/>
          <w:szCs w:val="20"/>
          <w:lang w:eastAsia="sl-SI"/>
        </w:rPr>
        <w:t xml:space="preserve">, podatki za izplačila pa so bili že predhodno posredovani v finančno službo. Ta bolniška odsotnost se je potem kompenzirala pri izplačilu za mesec april, kjer je bilo </w:t>
      </w:r>
      <w:r w:rsidRPr="00660D07">
        <w:rPr>
          <w:rFonts w:cs="Arial"/>
          <w:i/>
          <w:iCs/>
          <w:szCs w:val="20"/>
          <w:lang w:eastAsia="sl-SI"/>
        </w:rPr>
        <w:lastRenderedPageBreak/>
        <w:t>potem javni uslužbenki obračunana prisotnost za 9 dni in je skladno s tem tudi prejela povrnjene stroške prevoza na delo in z dela.</w:t>
      </w:r>
    </w:p>
    <w:p w14:paraId="70E2D226" w14:textId="77777777" w:rsidR="00660D07" w:rsidRDefault="00660D07" w:rsidP="00660D07">
      <w:pPr>
        <w:autoSpaceDE w:val="0"/>
        <w:autoSpaceDN w:val="0"/>
        <w:adjustRightInd w:val="0"/>
        <w:spacing w:line="240" w:lineRule="auto"/>
        <w:jc w:val="both"/>
        <w:rPr>
          <w:rFonts w:cs="Arial"/>
          <w:i/>
          <w:iCs/>
          <w:szCs w:val="20"/>
          <w:lang w:eastAsia="sl-SI"/>
        </w:rPr>
      </w:pPr>
    </w:p>
    <w:p w14:paraId="48A4E9F3" w14:textId="77777777" w:rsidR="00660D07" w:rsidRPr="00660D07" w:rsidRDefault="00E0575E" w:rsidP="00660D07">
      <w:pPr>
        <w:autoSpaceDE w:val="0"/>
        <w:autoSpaceDN w:val="0"/>
        <w:adjustRightInd w:val="0"/>
        <w:spacing w:line="240" w:lineRule="auto"/>
        <w:jc w:val="both"/>
        <w:rPr>
          <w:rFonts w:cs="Arial"/>
          <w:i/>
          <w:iCs/>
          <w:szCs w:val="20"/>
          <w:lang w:eastAsia="sl-SI"/>
        </w:rPr>
      </w:pPr>
      <w:r>
        <w:rPr>
          <w:rFonts w:cs="Arial"/>
          <w:i/>
          <w:iCs/>
          <w:szCs w:val="20"/>
          <w:lang w:eastAsia="sl-SI"/>
        </w:rPr>
        <w:t xml:space="preserve">Inšpektorica </w:t>
      </w:r>
      <w:r w:rsidR="00372F2A">
        <w:rPr>
          <w:rFonts w:cs="Arial"/>
          <w:i/>
          <w:iCs/>
          <w:szCs w:val="20"/>
          <w:lang w:eastAsia="sl-SI"/>
        </w:rPr>
        <w:t xml:space="preserve">ugotavlja, da je odsotnost javne uslužbenke razvidna iz izpisa prisotnosti na delu, za meseca marec in april 2019, zato je </w:t>
      </w:r>
      <w:r>
        <w:rPr>
          <w:rFonts w:cs="Arial"/>
          <w:i/>
          <w:iCs/>
          <w:szCs w:val="20"/>
          <w:lang w:eastAsia="sl-SI"/>
        </w:rPr>
        <w:t>pojasnilo upoštevala</w:t>
      </w:r>
      <w:r w:rsidR="00372F2A">
        <w:rPr>
          <w:rFonts w:cs="Arial"/>
          <w:i/>
          <w:iCs/>
          <w:szCs w:val="20"/>
          <w:lang w:eastAsia="sl-SI"/>
        </w:rPr>
        <w:t xml:space="preserve">. Ne glede na to, pa </w:t>
      </w:r>
      <w:r>
        <w:rPr>
          <w:rFonts w:cs="Arial"/>
          <w:i/>
          <w:iCs/>
          <w:szCs w:val="20"/>
          <w:lang w:eastAsia="sl-SI"/>
        </w:rPr>
        <w:t>to</w:t>
      </w:r>
      <w:r w:rsidR="00372F2A">
        <w:rPr>
          <w:rFonts w:cs="Arial"/>
          <w:i/>
          <w:iCs/>
          <w:szCs w:val="20"/>
          <w:lang w:eastAsia="sl-SI"/>
        </w:rPr>
        <w:t xml:space="preserve"> pa inšpektorica ugotavlja</w:t>
      </w:r>
      <w:r w:rsidR="00660D07">
        <w:rPr>
          <w:rFonts w:cs="Arial"/>
          <w:i/>
          <w:iCs/>
          <w:szCs w:val="20"/>
          <w:lang w:eastAsia="sl-SI"/>
        </w:rPr>
        <w:t xml:space="preserve">, da iz plačilne liste za mesec april 2019 ni razvidno da je bil pri plači za mesec april opravljen poračun izplačila prevozni stroškov na delo in z dela za mesec marec 2019. </w:t>
      </w:r>
    </w:p>
    <w:p w14:paraId="79AFE9B6" w14:textId="77777777" w:rsidR="009E0E68" w:rsidRPr="007502DE" w:rsidRDefault="009E0E68" w:rsidP="000C77DE">
      <w:pPr>
        <w:spacing w:line="240" w:lineRule="auto"/>
        <w:jc w:val="both"/>
        <w:rPr>
          <w:color w:val="FF0000"/>
        </w:rPr>
      </w:pPr>
    </w:p>
    <w:p w14:paraId="6CA5F489" w14:textId="77777777" w:rsidR="009E0E68" w:rsidRPr="00F84B0B" w:rsidRDefault="00C36C3D" w:rsidP="000C77DE">
      <w:pPr>
        <w:pStyle w:val="ZADEVA"/>
        <w:tabs>
          <w:tab w:val="clear" w:pos="1701"/>
          <w:tab w:val="left" w:pos="0"/>
        </w:tabs>
        <w:spacing w:line="240" w:lineRule="auto"/>
        <w:jc w:val="both"/>
        <w:outlineLvl w:val="2"/>
        <w:rPr>
          <w:rFonts w:cs="Arial"/>
          <w:bCs/>
          <w:szCs w:val="20"/>
          <w:lang w:val="sl-SI"/>
        </w:rPr>
      </w:pPr>
      <w:r w:rsidRPr="00F84B0B">
        <w:rPr>
          <w:rFonts w:cs="Arial"/>
          <w:bCs/>
          <w:szCs w:val="20"/>
          <w:lang w:val="sl-SI"/>
        </w:rPr>
        <w:t>5</w:t>
      </w:r>
      <w:r w:rsidR="009E0E68" w:rsidRPr="00F84B0B">
        <w:rPr>
          <w:rFonts w:cs="Arial"/>
          <w:bCs/>
          <w:szCs w:val="20"/>
          <w:lang w:val="sl-SI"/>
        </w:rPr>
        <w:t xml:space="preserve">. </w:t>
      </w:r>
      <w:r w:rsidR="00F84B0B">
        <w:rPr>
          <w:rFonts w:cs="Arial"/>
          <w:bCs/>
          <w:szCs w:val="20"/>
          <w:lang w:val="sl-SI"/>
        </w:rPr>
        <w:t>5</w:t>
      </w:r>
      <w:r w:rsidR="009E0E68" w:rsidRPr="00F84B0B">
        <w:rPr>
          <w:rFonts w:cs="Arial"/>
          <w:bCs/>
          <w:szCs w:val="20"/>
          <w:lang w:val="sl-SI"/>
        </w:rPr>
        <w:t>. Odrejeni ukrepi inšpektorice</w:t>
      </w:r>
    </w:p>
    <w:p w14:paraId="35A30AB4" w14:textId="77777777" w:rsidR="009E0E68" w:rsidRPr="00F84B0B" w:rsidRDefault="009E0E68" w:rsidP="000C77DE">
      <w:pPr>
        <w:pStyle w:val="ZADEVA"/>
        <w:tabs>
          <w:tab w:val="clear" w:pos="1701"/>
          <w:tab w:val="left" w:pos="0"/>
        </w:tabs>
        <w:spacing w:line="240" w:lineRule="auto"/>
        <w:ind w:left="0" w:firstLine="0"/>
        <w:jc w:val="both"/>
        <w:rPr>
          <w:rFonts w:cs="Arial"/>
          <w:b w:val="0"/>
          <w:szCs w:val="20"/>
          <w:lang w:val="sl-SI"/>
        </w:rPr>
      </w:pPr>
    </w:p>
    <w:p w14:paraId="4ADE7AA0" w14:textId="77777777" w:rsidR="009E0E68" w:rsidRPr="00F84B0B" w:rsidRDefault="009E0E68" w:rsidP="000C77DE">
      <w:pPr>
        <w:pStyle w:val="ZADEVA"/>
        <w:tabs>
          <w:tab w:val="clear" w:pos="1701"/>
          <w:tab w:val="left" w:pos="0"/>
        </w:tabs>
        <w:spacing w:line="240" w:lineRule="auto"/>
        <w:ind w:left="0" w:firstLine="0"/>
        <w:jc w:val="both"/>
        <w:rPr>
          <w:rFonts w:cs="Arial"/>
          <w:b w:val="0"/>
          <w:szCs w:val="20"/>
          <w:lang w:val="sl-SI"/>
        </w:rPr>
      </w:pPr>
      <w:r w:rsidRPr="00F84B0B">
        <w:rPr>
          <w:rFonts w:cs="Arial"/>
          <w:b w:val="0"/>
          <w:szCs w:val="20"/>
          <w:lang w:val="sl-SI"/>
        </w:rPr>
        <w:t>Inšpektorica odreja direktorju:</w:t>
      </w:r>
    </w:p>
    <w:p w14:paraId="541320CB" w14:textId="77777777" w:rsidR="00660D07" w:rsidRDefault="009E0E68" w:rsidP="000C77DE">
      <w:pPr>
        <w:pStyle w:val="ZADEVA"/>
        <w:numPr>
          <w:ilvl w:val="0"/>
          <w:numId w:val="11"/>
        </w:numPr>
        <w:tabs>
          <w:tab w:val="clear" w:pos="1701"/>
          <w:tab w:val="left" w:pos="0"/>
        </w:tabs>
        <w:spacing w:line="240" w:lineRule="auto"/>
        <w:jc w:val="both"/>
        <w:rPr>
          <w:rFonts w:cs="Arial"/>
          <w:b w:val="0"/>
          <w:szCs w:val="20"/>
          <w:lang w:val="sl-SI"/>
        </w:rPr>
      </w:pPr>
      <w:r w:rsidRPr="00F84B0B">
        <w:rPr>
          <w:rFonts w:cs="Arial"/>
          <w:b w:val="0"/>
          <w:szCs w:val="20"/>
          <w:lang w:val="sl-SI"/>
        </w:rPr>
        <w:t xml:space="preserve">da preveri način obračunavanja povračila potnih stroškov javni uslužbenki za leto 2019 in v primeru ugotovljenih nepravilnostih ukrepa skladno z drugim odstavkom 165. člena ZUJF </w:t>
      </w:r>
      <w:r w:rsidRPr="00F84B0B">
        <w:rPr>
          <w:b w:val="0"/>
          <w:szCs w:val="20"/>
          <w:lang w:val="sl-SI"/>
        </w:rPr>
        <w:t>(</w:t>
      </w:r>
      <w:r w:rsidRPr="00F84B0B">
        <w:rPr>
          <w:b w:val="0"/>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F84B0B">
        <w:rPr>
          <w:rFonts w:cs="Arial"/>
          <w:b w:val="0"/>
          <w:szCs w:val="20"/>
          <w:lang w:val="sl-SI"/>
        </w:rPr>
        <w:t>, upoštevaje zakon, ki ureja obligacijska razmerja)</w:t>
      </w:r>
      <w:r w:rsidR="00660D07">
        <w:rPr>
          <w:rFonts w:cs="Arial"/>
          <w:b w:val="0"/>
          <w:szCs w:val="20"/>
          <w:lang w:val="sl-SI"/>
        </w:rPr>
        <w:t>,</w:t>
      </w:r>
    </w:p>
    <w:p w14:paraId="7CDDEF53" w14:textId="77777777" w:rsidR="00660D07" w:rsidRPr="00C36C3D" w:rsidRDefault="00660D07" w:rsidP="00660D07">
      <w:pPr>
        <w:numPr>
          <w:ilvl w:val="0"/>
          <w:numId w:val="11"/>
        </w:numPr>
        <w:spacing w:line="240" w:lineRule="auto"/>
        <w:jc w:val="both"/>
        <w:rPr>
          <w:rFonts w:cs="Arial"/>
          <w:szCs w:val="20"/>
        </w:rPr>
      </w:pPr>
      <w:r w:rsidRPr="00C36C3D">
        <w:rPr>
          <w:rFonts w:cs="Arial"/>
          <w:szCs w:val="20"/>
        </w:rPr>
        <w:t>da poskrbi da bo</w:t>
      </w:r>
      <w:r>
        <w:rPr>
          <w:rFonts w:cs="Arial"/>
          <w:szCs w:val="20"/>
        </w:rPr>
        <w:t xml:space="preserve"> iz </w:t>
      </w:r>
      <w:r w:rsidRPr="00C36C3D">
        <w:rPr>
          <w:rFonts w:cs="Arial"/>
          <w:szCs w:val="20"/>
        </w:rPr>
        <w:t xml:space="preserve">plačilnih listah javnih uslužbencev, pri obračunu potnih stroškov </w:t>
      </w:r>
      <w:r>
        <w:rPr>
          <w:rFonts w:cs="Arial"/>
          <w:szCs w:val="20"/>
        </w:rPr>
        <w:t>razvidno da je bil izveden poračun izplačila prevoznih stroškov na delo in z dela za pretekli mesec</w:t>
      </w:r>
      <w:r w:rsidRPr="00C36C3D">
        <w:rPr>
          <w:rFonts w:cs="Arial"/>
          <w:szCs w:val="20"/>
        </w:rPr>
        <w:t>.</w:t>
      </w:r>
    </w:p>
    <w:p w14:paraId="69332C59" w14:textId="77777777" w:rsidR="009E0E68" w:rsidRPr="00F84B0B" w:rsidRDefault="009E0E68" w:rsidP="00E0575E">
      <w:pPr>
        <w:pStyle w:val="ZADEVA"/>
        <w:tabs>
          <w:tab w:val="clear" w:pos="1701"/>
          <w:tab w:val="left" w:pos="0"/>
        </w:tabs>
        <w:spacing w:line="240" w:lineRule="auto"/>
        <w:ind w:left="720" w:firstLine="0"/>
        <w:jc w:val="both"/>
        <w:rPr>
          <w:rFonts w:cs="Arial"/>
          <w:b w:val="0"/>
          <w:szCs w:val="20"/>
          <w:lang w:val="sl-SI"/>
        </w:rPr>
      </w:pPr>
    </w:p>
    <w:bookmarkEnd w:id="19"/>
    <w:p w14:paraId="6B39536E" w14:textId="1B75152A" w:rsidR="00A55FE4" w:rsidRPr="00F84B0B" w:rsidRDefault="00A55FE4" w:rsidP="000C77DE">
      <w:pPr>
        <w:pStyle w:val="Naslov2"/>
        <w:ind w:left="360"/>
        <w:rPr>
          <w:bCs w:val="0"/>
          <w:i w:val="0"/>
          <w:iCs w:val="0"/>
          <w:color w:val="000000"/>
          <w:sz w:val="20"/>
          <w:szCs w:val="20"/>
        </w:rPr>
      </w:pPr>
      <w:r w:rsidRPr="00F84B0B">
        <w:rPr>
          <w:bCs w:val="0"/>
          <w:i w:val="0"/>
          <w:iCs w:val="0"/>
          <w:color w:val="000000"/>
          <w:sz w:val="20"/>
          <w:szCs w:val="20"/>
        </w:rPr>
        <w:t xml:space="preserve">6. Javni uslužbenec </w:t>
      </w:r>
      <w:r w:rsidR="00337EB9">
        <w:rPr>
          <w:bCs w:val="0"/>
          <w:i w:val="0"/>
          <w:iCs w:val="0"/>
          <w:color w:val="000000"/>
          <w:sz w:val="20"/>
          <w:szCs w:val="20"/>
        </w:rPr>
        <w:t>█</w:t>
      </w:r>
    </w:p>
    <w:p w14:paraId="1142A1E5" w14:textId="77777777" w:rsidR="000C77DE" w:rsidRDefault="000C77DE" w:rsidP="000C77DE">
      <w:pPr>
        <w:pStyle w:val="ZADEVA"/>
        <w:tabs>
          <w:tab w:val="clear" w:pos="1701"/>
          <w:tab w:val="left" w:pos="0"/>
        </w:tabs>
        <w:spacing w:line="240" w:lineRule="auto"/>
        <w:ind w:left="0" w:firstLine="0"/>
        <w:jc w:val="both"/>
        <w:outlineLvl w:val="2"/>
        <w:rPr>
          <w:rFonts w:cs="Arial"/>
          <w:szCs w:val="20"/>
          <w:lang w:val="sl-SI"/>
        </w:rPr>
      </w:pPr>
    </w:p>
    <w:p w14:paraId="44497647" w14:textId="77777777" w:rsidR="00A55FE4" w:rsidRPr="00F84B0B" w:rsidRDefault="00A55FE4" w:rsidP="000C77DE">
      <w:pPr>
        <w:pStyle w:val="ZADEVA"/>
        <w:tabs>
          <w:tab w:val="clear" w:pos="1701"/>
          <w:tab w:val="left" w:pos="0"/>
        </w:tabs>
        <w:spacing w:line="240" w:lineRule="auto"/>
        <w:ind w:left="0" w:firstLine="0"/>
        <w:jc w:val="both"/>
        <w:outlineLvl w:val="2"/>
        <w:rPr>
          <w:rFonts w:cs="Arial"/>
          <w:szCs w:val="20"/>
          <w:lang w:val="sl-SI"/>
        </w:rPr>
      </w:pPr>
      <w:r w:rsidRPr="00F84B0B">
        <w:rPr>
          <w:rFonts w:cs="Arial"/>
          <w:szCs w:val="20"/>
          <w:lang w:val="sl-SI"/>
        </w:rPr>
        <w:t>6. 1. Pogodba o zaposlitvi</w:t>
      </w:r>
    </w:p>
    <w:p w14:paraId="514B6273" w14:textId="77777777" w:rsidR="00A55FE4" w:rsidRPr="00E00B95" w:rsidRDefault="00A55FE4" w:rsidP="000C77DE">
      <w:pPr>
        <w:pStyle w:val="ZADEVA"/>
        <w:tabs>
          <w:tab w:val="clear" w:pos="1701"/>
          <w:tab w:val="left" w:pos="0"/>
        </w:tabs>
        <w:spacing w:line="240" w:lineRule="auto"/>
        <w:ind w:left="0" w:firstLine="0"/>
        <w:jc w:val="both"/>
        <w:outlineLvl w:val="1"/>
        <w:rPr>
          <w:rFonts w:cs="Arial"/>
          <w:szCs w:val="20"/>
          <w:lang w:val="sl-SI"/>
        </w:rPr>
      </w:pPr>
    </w:p>
    <w:p w14:paraId="540CBBC1" w14:textId="3F31E14E" w:rsidR="00A55FE4" w:rsidRDefault="00A55FE4"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Javni uslužbenec je na podlagi pogodbe o zaposlitvi od 1. 1. 2018 dalje opravlja delo na delovnem mestu </w:t>
      </w:r>
      <w:r w:rsidR="00D762B1">
        <w:rPr>
          <w:rFonts w:cs="Arial"/>
          <w:b w:val="0"/>
          <w:szCs w:val="20"/>
          <w:lang w:val="sl-SI"/>
        </w:rPr>
        <w:t>█</w:t>
      </w:r>
      <w:r>
        <w:rPr>
          <w:rFonts w:cs="Arial"/>
          <w:b w:val="0"/>
          <w:szCs w:val="20"/>
          <w:lang w:val="sl-SI"/>
        </w:rPr>
        <w:t xml:space="preserve"> za stanovanjske zadeve, šifra DM I017102, bil je uvrščen v 39. plačni razred (št. 1000-51/2017 z dne 4. 12. 2017), od 1. 1. 2019 je uvrščen v 40. plačni razred</w:t>
      </w:r>
      <w:r>
        <w:rPr>
          <w:rStyle w:val="Sprotnaopomba-sklic"/>
          <w:rFonts w:cs="Arial"/>
          <w:b w:val="0"/>
          <w:szCs w:val="20"/>
          <w:lang w:val="sl-SI"/>
        </w:rPr>
        <w:footnoteReference w:id="9"/>
      </w:r>
      <w:r>
        <w:rPr>
          <w:rFonts w:cs="Arial"/>
          <w:b w:val="0"/>
          <w:szCs w:val="20"/>
          <w:lang w:val="sl-SI"/>
        </w:rPr>
        <w:t xml:space="preserve"> (aneks št. 1, št. 101-1/2019-2 z dne 21. 1. 2019).</w:t>
      </w:r>
    </w:p>
    <w:p w14:paraId="078BBD20" w14:textId="77777777" w:rsidR="00A55FE4" w:rsidRDefault="00A55FE4" w:rsidP="000C77DE">
      <w:pPr>
        <w:pStyle w:val="ZADEVA"/>
        <w:tabs>
          <w:tab w:val="clear" w:pos="1701"/>
          <w:tab w:val="left" w:pos="0"/>
        </w:tabs>
        <w:spacing w:line="240" w:lineRule="auto"/>
        <w:ind w:left="0" w:firstLine="0"/>
        <w:jc w:val="both"/>
        <w:rPr>
          <w:rFonts w:cs="Arial"/>
          <w:b w:val="0"/>
          <w:szCs w:val="20"/>
          <w:lang w:val="sl-SI"/>
        </w:rPr>
      </w:pPr>
    </w:p>
    <w:p w14:paraId="16E31838" w14:textId="77777777" w:rsidR="00A55FE4" w:rsidRPr="00F84B0B" w:rsidRDefault="00A55FE4" w:rsidP="000C77DE">
      <w:pPr>
        <w:pStyle w:val="ZADEVA"/>
        <w:tabs>
          <w:tab w:val="clear" w:pos="1701"/>
          <w:tab w:val="left" w:pos="0"/>
        </w:tabs>
        <w:spacing w:line="240" w:lineRule="auto"/>
        <w:ind w:left="0" w:firstLine="0"/>
        <w:jc w:val="both"/>
        <w:outlineLvl w:val="2"/>
        <w:rPr>
          <w:rFonts w:cs="Arial"/>
          <w:bCs/>
          <w:szCs w:val="20"/>
          <w:lang w:val="sl-SI"/>
        </w:rPr>
      </w:pPr>
      <w:r w:rsidRPr="00F84B0B">
        <w:rPr>
          <w:rFonts w:cs="Arial"/>
          <w:bCs/>
          <w:szCs w:val="20"/>
          <w:lang w:val="sl-SI"/>
        </w:rPr>
        <w:t>6. 2. Izjava za povračilo stroškov prevoza na delo in z dela</w:t>
      </w:r>
    </w:p>
    <w:p w14:paraId="2124DA89" w14:textId="77777777" w:rsidR="00A55FE4" w:rsidRDefault="00A55FE4" w:rsidP="000C77DE">
      <w:pPr>
        <w:pStyle w:val="ZADEVA"/>
        <w:tabs>
          <w:tab w:val="clear" w:pos="1701"/>
          <w:tab w:val="left" w:pos="0"/>
        </w:tabs>
        <w:spacing w:line="240" w:lineRule="auto"/>
        <w:ind w:left="0" w:firstLine="0"/>
        <w:jc w:val="both"/>
        <w:rPr>
          <w:rFonts w:cs="Arial"/>
          <w:b w:val="0"/>
          <w:szCs w:val="20"/>
          <w:lang w:val="sl-SI"/>
        </w:rPr>
      </w:pPr>
    </w:p>
    <w:p w14:paraId="1DE08A78" w14:textId="77777777" w:rsidR="00A55FE4" w:rsidRPr="00BF4793" w:rsidRDefault="00A55FE4" w:rsidP="000C77DE">
      <w:pPr>
        <w:pStyle w:val="ZADEVA"/>
        <w:tabs>
          <w:tab w:val="clear" w:pos="1701"/>
          <w:tab w:val="left" w:pos="0"/>
        </w:tabs>
        <w:spacing w:line="240" w:lineRule="auto"/>
        <w:ind w:left="0" w:firstLine="0"/>
        <w:jc w:val="both"/>
        <w:rPr>
          <w:rFonts w:cs="Arial"/>
          <w:b w:val="0"/>
          <w:szCs w:val="20"/>
          <w:lang w:val="sl-SI"/>
        </w:rPr>
      </w:pPr>
      <w:r w:rsidRPr="00BF4793">
        <w:rPr>
          <w:rFonts w:cs="Arial"/>
          <w:b w:val="0"/>
          <w:szCs w:val="20"/>
          <w:lang w:val="sl-SI"/>
        </w:rPr>
        <w:t>Stanovanjski sklad RS je predložil:</w:t>
      </w:r>
    </w:p>
    <w:p w14:paraId="4A2CE91F" w14:textId="27F911DA" w:rsidR="00A55FE4" w:rsidRPr="00BF4793" w:rsidRDefault="00A55FE4" w:rsidP="000C77DE">
      <w:pPr>
        <w:pStyle w:val="ZADEVA"/>
        <w:numPr>
          <w:ilvl w:val="0"/>
          <w:numId w:val="20"/>
        </w:numPr>
        <w:tabs>
          <w:tab w:val="clear" w:pos="1701"/>
          <w:tab w:val="left" w:pos="0"/>
        </w:tabs>
        <w:spacing w:line="240" w:lineRule="auto"/>
        <w:jc w:val="both"/>
        <w:rPr>
          <w:rFonts w:cs="Arial"/>
          <w:b w:val="0"/>
          <w:szCs w:val="20"/>
          <w:lang w:val="sl-SI"/>
        </w:rPr>
      </w:pPr>
      <w:r w:rsidRPr="00BF4793">
        <w:rPr>
          <w:rFonts w:cs="Arial"/>
          <w:b w:val="0"/>
          <w:szCs w:val="20"/>
          <w:lang w:val="sl-SI"/>
        </w:rPr>
        <w:t xml:space="preserve">Izjavo javnega uslužbenca z dne 3. 1. 2018, iz katere je razvidno bivališče na naslovu </w:t>
      </w:r>
      <w:r w:rsidR="00743476">
        <w:rPr>
          <w:rFonts w:cs="Arial"/>
          <w:b w:val="0"/>
          <w:szCs w:val="20"/>
          <w:lang w:val="sl-SI"/>
        </w:rPr>
        <w:t>█</w:t>
      </w:r>
      <w:r w:rsidRPr="00BF4793">
        <w:rPr>
          <w:rFonts w:cs="Arial"/>
          <w:b w:val="0"/>
          <w:szCs w:val="20"/>
          <w:lang w:val="sl-SI"/>
        </w:rPr>
        <w:t>, ki je tudi kraj od koder se javni uslužbenec vozi na delo. Zapisana je cena enosmerne vozovnice 1,2 eur in cena mesečne vozovnice 37,00 eur,</w:t>
      </w:r>
    </w:p>
    <w:p w14:paraId="37F827B3" w14:textId="4EF5F85D" w:rsidR="00A55FE4" w:rsidRPr="00BF4793" w:rsidRDefault="00A55FE4" w:rsidP="000C77DE">
      <w:pPr>
        <w:pStyle w:val="ZADEVA"/>
        <w:numPr>
          <w:ilvl w:val="0"/>
          <w:numId w:val="20"/>
        </w:numPr>
        <w:tabs>
          <w:tab w:val="clear" w:pos="1701"/>
          <w:tab w:val="left" w:pos="0"/>
        </w:tabs>
        <w:spacing w:line="240" w:lineRule="auto"/>
        <w:jc w:val="both"/>
        <w:rPr>
          <w:rFonts w:cs="Arial"/>
          <w:b w:val="0"/>
          <w:szCs w:val="20"/>
          <w:lang w:val="sl-SI"/>
        </w:rPr>
      </w:pPr>
      <w:r w:rsidRPr="00BF4793">
        <w:rPr>
          <w:rFonts w:cs="Arial"/>
          <w:b w:val="0"/>
          <w:szCs w:val="20"/>
          <w:lang w:val="sl-SI"/>
        </w:rPr>
        <w:t xml:space="preserve">Izjavo javnega uslužbenca z dne 30. 5. 2019, iz katere je razvidno bivališče na naslovu </w:t>
      </w:r>
      <w:r w:rsidR="00743476">
        <w:rPr>
          <w:rFonts w:cs="Arial"/>
          <w:b w:val="0"/>
          <w:szCs w:val="20"/>
          <w:lang w:val="sl-SI"/>
        </w:rPr>
        <w:t>█</w:t>
      </w:r>
      <w:r w:rsidRPr="00BF4793">
        <w:rPr>
          <w:rFonts w:cs="Arial"/>
          <w:b w:val="0"/>
          <w:szCs w:val="20"/>
          <w:lang w:val="sl-SI"/>
        </w:rPr>
        <w:t xml:space="preserve">, ki je tudi kraj od koder se javni uslužbenec vozi na delo in se vanj vrača z dela. Zapisana je cena avtobusne mesečne vozovnice 251,4 eur, dnevne enosmerne vozovnice 10,20 eur, dnevne povratne vozovnice 20,40 eur, cena LPP enosmerne vozovnice 1,2 eur in cena mesečne vozovnice 37,00 eur. K izjavi je priloženo potrdilo AP Ljubljana o ceni avtobusne enosmerne vozovnice na relaciji Ljubljana AP- </w:t>
      </w:r>
      <w:r w:rsidR="00743476">
        <w:rPr>
          <w:rFonts w:cs="Arial"/>
          <w:b w:val="0"/>
          <w:szCs w:val="20"/>
          <w:lang w:val="sl-SI"/>
        </w:rPr>
        <w:t>█</w:t>
      </w:r>
      <w:r w:rsidRPr="00BF4793">
        <w:rPr>
          <w:rFonts w:cs="Arial"/>
          <w:b w:val="0"/>
          <w:szCs w:val="20"/>
          <w:lang w:val="sl-SI"/>
        </w:rPr>
        <w:t xml:space="preserve"> (s prestopom v </w:t>
      </w:r>
      <w:r w:rsidR="00743476">
        <w:rPr>
          <w:rFonts w:cs="Arial"/>
          <w:b w:val="0"/>
          <w:szCs w:val="20"/>
          <w:lang w:val="sl-SI"/>
        </w:rPr>
        <w:t>█</w:t>
      </w:r>
      <w:r w:rsidRPr="00BF4793">
        <w:rPr>
          <w:rFonts w:cs="Arial"/>
          <w:b w:val="0"/>
          <w:szCs w:val="20"/>
          <w:lang w:val="sl-SI"/>
        </w:rPr>
        <w:t xml:space="preserve">), ki je 10,20 eur in ceni mesečne splošne neimenske vozovnice na relaciji Ljubljana AP – </w:t>
      </w:r>
      <w:r w:rsidR="00743476">
        <w:rPr>
          <w:rFonts w:cs="Arial"/>
          <w:b w:val="0"/>
          <w:szCs w:val="20"/>
          <w:lang w:val="sl-SI"/>
        </w:rPr>
        <w:t>█</w:t>
      </w:r>
      <w:r w:rsidRPr="00BF4793">
        <w:rPr>
          <w:rFonts w:cs="Arial"/>
          <w:b w:val="0"/>
          <w:szCs w:val="20"/>
          <w:lang w:val="sl-SI"/>
        </w:rPr>
        <w:t>, 214,40 eur, ki velja od 21. 5 2019, vozovnic (potrdilo, št. 89103 z dne 13. 6. 2019). Priložen je tudi račun AP Ljubljana  za posredovano ceno,  št. APL-S1-103863 z dne 13. 6. 2019.</w:t>
      </w:r>
    </w:p>
    <w:p w14:paraId="4617C4E9" w14:textId="094E1D39" w:rsidR="00A55FE4" w:rsidRPr="00BF4793" w:rsidRDefault="00A55FE4" w:rsidP="000C77DE">
      <w:pPr>
        <w:pStyle w:val="ZADEVA"/>
        <w:numPr>
          <w:ilvl w:val="0"/>
          <w:numId w:val="20"/>
        </w:numPr>
        <w:tabs>
          <w:tab w:val="clear" w:pos="1701"/>
          <w:tab w:val="left" w:pos="0"/>
        </w:tabs>
        <w:spacing w:line="240" w:lineRule="auto"/>
        <w:jc w:val="both"/>
        <w:rPr>
          <w:rFonts w:cs="Arial"/>
          <w:b w:val="0"/>
          <w:szCs w:val="20"/>
          <w:lang w:val="sl-SI"/>
        </w:rPr>
      </w:pPr>
      <w:r w:rsidRPr="00BF4793">
        <w:rPr>
          <w:rFonts w:cs="Arial"/>
          <w:b w:val="0"/>
          <w:szCs w:val="20"/>
          <w:lang w:val="sl-SI"/>
        </w:rPr>
        <w:t xml:space="preserve">Izjavo javnega uslužbenca z dne 5. 12. 2019, iz katere je razvidno bivališče na naslovu </w:t>
      </w:r>
      <w:r w:rsidR="00743476">
        <w:rPr>
          <w:rFonts w:cs="Arial"/>
          <w:b w:val="0"/>
          <w:szCs w:val="20"/>
          <w:lang w:val="sl-SI"/>
        </w:rPr>
        <w:t>█</w:t>
      </w:r>
      <w:r w:rsidRPr="00BF4793">
        <w:rPr>
          <w:rFonts w:cs="Arial"/>
          <w:b w:val="0"/>
          <w:szCs w:val="20"/>
          <w:lang w:val="sl-SI"/>
        </w:rPr>
        <w:t xml:space="preserve">, kraj od koder se javni uslužbenec vozi na delo je </w:t>
      </w:r>
      <w:r w:rsidR="00743476">
        <w:rPr>
          <w:rFonts w:cs="Arial"/>
          <w:b w:val="0"/>
          <w:szCs w:val="20"/>
          <w:lang w:val="sl-SI"/>
        </w:rPr>
        <w:t>█</w:t>
      </w:r>
      <w:r w:rsidRPr="00BF4793">
        <w:rPr>
          <w:rFonts w:cs="Arial"/>
          <w:b w:val="0"/>
          <w:szCs w:val="20"/>
          <w:lang w:val="sl-SI"/>
        </w:rPr>
        <w:t xml:space="preserve">. Zapisana je razdalja od bivališča do delovnega mesta </w:t>
      </w:r>
      <w:r w:rsidR="00EB5D62">
        <w:rPr>
          <w:rFonts w:cs="Arial"/>
          <w:b w:val="0"/>
          <w:szCs w:val="20"/>
          <w:lang w:val="sl-SI"/>
        </w:rPr>
        <w:t>█</w:t>
      </w:r>
      <w:r w:rsidRPr="00BF4793">
        <w:rPr>
          <w:rFonts w:cs="Arial"/>
          <w:b w:val="0"/>
          <w:szCs w:val="20"/>
          <w:lang w:val="sl-SI"/>
        </w:rPr>
        <w:t xml:space="preserve"> km, razdalja od točke prevoza (npr. avtobusna postaja, železniška postaja,..) do delovnega mesta </w:t>
      </w:r>
      <w:r w:rsidR="00EB5D62">
        <w:rPr>
          <w:rFonts w:cs="Arial"/>
          <w:b w:val="0"/>
          <w:szCs w:val="20"/>
          <w:lang w:val="sl-SI"/>
        </w:rPr>
        <w:t>█</w:t>
      </w:r>
      <w:r w:rsidRPr="00BF4793">
        <w:rPr>
          <w:rFonts w:cs="Arial"/>
          <w:b w:val="0"/>
          <w:szCs w:val="20"/>
          <w:lang w:val="sl-SI"/>
        </w:rPr>
        <w:t xml:space="preserve"> km, razdalja od kraja od koder se dejansko vozi na delo do delovnega mesta </w:t>
      </w:r>
      <w:r w:rsidR="00EB5D62">
        <w:rPr>
          <w:rFonts w:cs="Arial"/>
          <w:b w:val="0"/>
          <w:szCs w:val="20"/>
          <w:lang w:val="sl-SI"/>
        </w:rPr>
        <w:t>█</w:t>
      </w:r>
      <w:r w:rsidRPr="00BF4793">
        <w:rPr>
          <w:rFonts w:cs="Arial"/>
          <w:b w:val="0"/>
          <w:szCs w:val="20"/>
          <w:lang w:val="sl-SI"/>
        </w:rPr>
        <w:t xml:space="preserve"> km, vrsta javnega prevoza – avtobus in cena javnega prevoza 37,00 eur na mesec (veljavna na dan 5. 12. 2019). </w:t>
      </w:r>
    </w:p>
    <w:p w14:paraId="18E9F20B" w14:textId="77777777" w:rsidR="00A55FE4" w:rsidRPr="00BF4793" w:rsidRDefault="00A55FE4" w:rsidP="000C77DE">
      <w:pPr>
        <w:pStyle w:val="ZADEVA"/>
        <w:tabs>
          <w:tab w:val="clear" w:pos="1701"/>
          <w:tab w:val="left" w:pos="0"/>
        </w:tabs>
        <w:spacing w:line="240" w:lineRule="auto"/>
        <w:ind w:left="0" w:firstLine="0"/>
        <w:jc w:val="both"/>
        <w:rPr>
          <w:rFonts w:cs="Arial"/>
          <w:b w:val="0"/>
          <w:szCs w:val="20"/>
          <w:lang w:val="sl-SI"/>
        </w:rPr>
      </w:pPr>
    </w:p>
    <w:p w14:paraId="61F749D7" w14:textId="77777777" w:rsidR="00A55FE4" w:rsidRPr="000C77DE" w:rsidRDefault="00A55FE4" w:rsidP="000C77DE">
      <w:pPr>
        <w:pStyle w:val="ZADEVA"/>
        <w:tabs>
          <w:tab w:val="clear" w:pos="1701"/>
          <w:tab w:val="left" w:pos="0"/>
        </w:tabs>
        <w:spacing w:line="240" w:lineRule="auto"/>
        <w:ind w:left="0" w:firstLine="0"/>
        <w:jc w:val="both"/>
        <w:rPr>
          <w:rFonts w:cs="Arial"/>
          <w:b w:val="0"/>
          <w:i/>
          <w:iCs/>
          <w:szCs w:val="20"/>
          <w:u w:val="single"/>
          <w:lang w:val="sl-SI"/>
        </w:rPr>
      </w:pPr>
      <w:r w:rsidRPr="000C77DE">
        <w:rPr>
          <w:rFonts w:cs="Arial"/>
          <w:b w:val="0"/>
          <w:i/>
          <w:iCs/>
          <w:szCs w:val="20"/>
          <w:u w:val="single"/>
          <w:lang w:val="sl-SI"/>
        </w:rPr>
        <w:lastRenderedPageBreak/>
        <w:t>Pojasnilo Stanovanjskega sklada RS:</w:t>
      </w:r>
    </w:p>
    <w:p w14:paraId="66D89FA2" w14:textId="000CB9D2" w:rsidR="00A55FE4" w:rsidRPr="00A55FE4" w:rsidRDefault="00A55FE4" w:rsidP="000C77DE">
      <w:pPr>
        <w:autoSpaceDE w:val="0"/>
        <w:autoSpaceDN w:val="0"/>
        <w:adjustRightInd w:val="0"/>
        <w:spacing w:line="240" w:lineRule="auto"/>
        <w:jc w:val="both"/>
        <w:rPr>
          <w:rFonts w:eastAsia="Calibri" w:cs="Arial"/>
          <w:i/>
          <w:iCs/>
          <w:szCs w:val="20"/>
        </w:rPr>
      </w:pPr>
      <w:r w:rsidRPr="00EF61BD">
        <w:rPr>
          <w:rFonts w:cs="Arial"/>
          <w:i/>
          <w:iCs/>
          <w:szCs w:val="20"/>
        </w:rPr>
        <w:t xml:space="preserve">Točnost podatkov na izjavah z dne 3. 1. 2018, 30. 5. 2019 in 5. 12. 2019 zapisanih podatkov o vrsti prevoza, ceni prevoza in razdaljami niso preverjali, saj zaposleni s podpisom na izjavi jamči za resničnost podatkov. Ko so prejeli novo izjavo s spremenjenim naslovom od koder se javni uslužbenec vozi na delo in z dela, je bilo priloženo potrdilo s strani AP Ljubljana, zato so smatrali, da dodatno preverjanje ni potrebno. </w:t>
      </w:r>
      <w:r w:rsidRPr="00A55FE4">
        <w:rPr>
          <w:rFonts w:eastAsia="Calibri" w:cs="Arial"/>
          <w:i/>
          <w:iCs/>
          <w:szCs w:val="20"/>
        </w:rPr>
        <w:t xml:space="preserve">Javni uslužbenec se je vozil na delovno mesto z naslova </w:t>
      </w:r>
      <w:r w:rsidR="00743476">
        <w:rPr>
          <w:rFonts w:eastAsia="Calibri" w:cs="Arial"/>
          <w:i/>
          <w:iCs/>
          <w:szCs w:val="20"/>
        </w:rPr>
        <w:t>█</w:t>
      </w:r>
      <w:r w:rsidRPr="00A55FE4">
        <w:rPr>
          <w:rFonts w:eastAsia="Calibri" w:cs="Arial"/>
          <w:i/>
          <w:iCs/>
          <w:szCs w:val="20"/>
        </w:rPr>
        <w:t xml:space="preserve">in so potni stroški prevoza na delo in z dela v višini mesečne vozovnice LPP, od 1. 6. 2019 do 5. 12. 2019 se je javni uslužbenec vozil na delo z naslova </w:t>
      </w:r>
      <w:r w:rsidR="00743476">
        <w:rPr>
          <w:rFonts w:eastAsia="Calibri" w:cs="Arial"/>
          <w:i/>
          <w:iCs/>
          <w:szCs w:val="20"/>
        </w:rPr>
        <w:t>█</w:t>
      </w:r>
      <w:r w:rsidRPr="00A55FE4">
        <w:rPr>
          <w:rFonts w:eastAsia="Calibri" w:cs="Arial"/>
          <w:i/>
          <w:iCs/>
          <w:szCs w:val="20"/>
        </w:rPr>
        <w:t xml:space="preserve">, zato se je upoštevala mesečna vozovnica na relaciji </w:t>
      </w:r>
      <w:r w:rsidR="00743476">
        <w:rPr>
          <w:rFonts w:eastAsia="Calibri" w:cs="Arial"/>
          <w:i/>
          <w:iCs/>
          <w:szCs w:val="20"/>
        </w:rPr>
        <w:t>█</w:t>
      </w:r>
      <w:r w:rsidRPr="00A55FE4">
        <w:rPr>
          <w:rFonts w:eastAsia="Calibri" w:cs="Arial"/>
          <w:i/>
          <w:iCs/>
          <w:szCs w:val="20"/>
        </w:rPr>
        <w:t xml:space="preserve">– AP Ljubljana in LPP. Od 5. 12. 2019 dalje se je zaradi spremembe naslova od koder se javni uslužbenec vozi na delo, zopet obračunavala višina mesečne vozovnice LPP. Prejeto potrdilo o ceni avtobusne vozovnice ni bilo preverjeno, saj je to uradno (podpisano in žigosano) potrdilo AP Ljubljana. Račun AP Ljubljana z dne 13. 5. 2019 v višini 5,50 eur se nanaša na izdano potrdilo o ceni vozovnic št. 89103, ki ga je priložil javni uslužbenec. Znesek 5,50 eur za izdano potrdilo o višini cene vozovnice, ni bil izplačan javnemu uslužbencu. </w:t>
      </w:r>
    </w:p>
    <w:p w14:paraId="1F710496" w14:textId="3AC0C465" w:rsidR="00A55FE4" w:rsidRPr="00A55FE4" w:rsidRDefault="00A55FE4" w:rsidP="000C77DE">
      <w:pPr>
        <w:autoSpaceDE w:val="0"/>
        <w:autoSpaceDN w:val="0"/>
        <w:adjustRightInd w:val="0"/>
        <w:spacing w:line="240" w:lineRule="auto"/>
        <w:jc w:val="both"/>
        <w:rPr>
          <w:rFonts w:eastAsia="Calibri" w:cs="Arial"/>
          <w:i/>
          <w:iCs/>
          <w:szCs w:val="20"/>
        </w:rPr>
      </w:pPr>
      <w:r w:rsidRPr="00A55FE4">
        <w:rPr>
          <w:rFonts w:eastAsia="Calibri" w:cs="Arial"/>
          <w:i/>
          <w:iCs/>
          <w:szCs w:val="20"/>
        </w:rPr>
        <w:t xml:space="preserve">V dne 5. 12. 2019 podani izjavi o razdalji je zapisana dejanska razdalja (kilometri) med Poljansko 31, Ljubljana in </w:t>
      </w:r>
      <w:r w:rsidR="00743476">
        <w:rPr>
          <w:rFonts w:eastAsia="Calibri" w:cs="Arial"/>
          <w:i/>
          <w:iCs/>
          <w:szCs w:val="20"/>
        </w:rPr>
        <w:t>█</w:t>
      </w:r>
      <w:r w:rsidRPr="00A55FE4">
        <w:rPr>
          <w:rFonts w:eastAsia="Calibri" w:cs="Arial"/>
          <w:i/>
          <w:iCs/>
          <w:szCs w:val="20"/>
        </w:rPr>
        <w:t xml:space="preserve">, ki jih mora javni uslužbenec opraviti pot z avtom zaradi cestnoprometnih predpisov. V naselju so enosmerne ulice, ki jih zemljevid najdi.si ne upošteva javni uslužbenec pa se po njih ne more peljati. Za prevoz z LPP je vstopna postaja LPP </w:t>
      </w:r>
      <w:r w:rsidR="00743476">
        <w:rPr>
          <w:rFonts w:eastAsia="Calibri" w:cs="Arial"/>
          <w:i/>
          <w:iCs/>
          <w:szCs w:val="20"/>
        </w:rPr>
        <w:t>█</w:t>
      </w:r>
      <w:r w:rsidRPr="00A55FE4">
        <w:rPr>
          <w:rFonts w:eastAsia="Calibri" w:cs="Arial"/>
          <w:i/>
          <w:iCs/>
          <w:szCs w:val="20"/>
        </w:rPr>
        <w:t>in izstopna postaja Ambrožev trg.</w:t>
      </w:r>
    </w:p>
    <w:p w14:paraId="4DC9B633" w14:textId="77777777" w:rsidR="00A55FE4" w:rsidRPr="00686CBD" w:rsidRDefault="00A55FE4" w:rsidP="000C77DE">
      <w:pPr>
        <w:autoSpaceDE w:val="0"/>
        <w:autoSpaceDN w:val="0"/>
        <w:adjustRightInd w:val="0"/>
        <w:spacing w:line="240" w:lineRule="auto"/>
        <w:jc w:val="both"/>
        <w:rPr>
          <w:rFonts w:cs="Arial"/>
          <w:i/>
          <w:iCs/>
          <w:szCs w:val="20"/>
        </w:rPr>
      </w:pPr>
      <w:r w:rsidRPr="00686CBD">
        <w:rPr>
          <w:rFonts w:cs="Arial"/>
          <w:i/>
          <w:iCs/>
          <w:szCs w:val="20"/>
        </w:rPr>
        <w:t xml:space="preserve">Obračun za LPP je bil narejen na podlagi prvega odstavka 5. člena Aneksa h Kolektivni pogodbi za negospodarske dejavnosti v Republiki Sloveniji (Ur. l. RS, št. 40/2012), ki določa, da pripada povračilo stroškov prevoza na delo in z dela javnemu uslužbencu glede na razdaljo od kraja bivališča do delovnega mesta, če ta razdalja znaša več kot dva </w:t>
      </w:r>
      <w:r w:rsidR="004F3A40">
        <w:rPr>
          <w:rFonts w:cs="Arial"/>
          <w:i/>
          <w:iCs/>
          <w:szCs w:val="20"/>
        </w:rPr>
        <w:t>km</w:t>
      </w:r>
      <w:r w:rsidRPr="00686CBD">
        <w:rPr>
          <w:rFonts w:cs="Arial"/>
          <w:i/>
          <w:iCs/>
          <w:szCs w:val="20"/>
        </w:rPr>
        <w:t>. Aneks ne določa, da mora biti razdalja posameznega dela poti daljša od dveh kilometrov, ampak govori o celotni poti na delo in o celotni poti z dela (od kraja bivališča do delovnega mesta in z delovnega mesta do kraja bivališča). Prej navedeno izhaja tudi iz sodbe Višjega delovnega in socialnega sodišča št. X Pd 549/2014 z dne 19. 6. 2016.</w:t>
      </w:r>
    </w:p>
    <w:p w14:paraId="4E5F95D9" w14:textId="77777777" w:rsidR="00A55FE4" w:rsidRPr="007502DE" w:rsidRDefault="00A55FE4" w:rsidP="000C77DE">
      <w:pPr>
        <w:pStyle w:val="ZADEVA"/>
        <w:tabs>
          <w:tab w:val="clear" w:pos="1701"/>
          <w:tab w:val="left" w:pos="0"/>
        </w:tabs>
        <w:spacing w:line="240" w:lineRule="auto"/>
        <w:ind w:left="0" w:firstLine="0"/>
        <w:jc w:val="both"/>
        <w:rPr>
          <w:rFonts w:cs="Arial"/>
          <w:b w:val="0"/>
          <w:i/>
          <w:iCs/>
          <w:color w:val="FF0000"/>
          <w:szCs w:val="20"/>
          <w:lang w:val="sl-SI"/>
        </w:rPr>
      </w:pPr>
    </w:p>
    <w:p w14:paraId="44047F12" w14:textId="77777777" w:rsidR="00A55FE4" w:rsidRPr="00F84B0B" w:rsidRDefault="00A55FE4" w:rsidP="000C77DE">
      <w:pPr>
        <w:pStyle w:val="ZADEVA"/>
        <w:tabs>
          <w:tab w:val="clear" w:pos="1701"/>
          <w:tab w:val="left" w:pos="0"/>
        </w:tabs>
        <w:spacing w:line="240" w:lineRule="auto"/>
        <w:ind w:left="0" w:firstLine="0"/>
        <w:jc w:val="both"/>
        <w:outlineLvl w:val="2"/>
        <w:rPr>
          <w:rFonts w:cs="Arial"/>
          <w:bCs/>
          <w:szCs w:val="20"/>
          <w:lang w:val="sl-SI"/>
        </w:rPr>
      </w:pPr>
      <w:r w:rsidRPr="00F84B0B">
        <w:rPr>
          <w:bCs/>
          <w:lang w:val="sl-SI"/>
        </w:rPr>
        <w:t>6. 3. Plačilne liste</w:t>
      </w:r>
    </w:p>
    <w:p w14:paraId="7B8BBC30" w14:textId="77777777" w:rsidR="00A55FE4" w:rsidRPr="007502DE" w:rsidRDefault="00A55FE4" w:rsidP="000C77DE">
      <w:pPr>
        <w:pStyle w:val="ZADEVA"/>
        <w:tabs>
          <w:tab w:val="clear" w:pos="1701"/>
          <w:tab w:val="left" w:pos="0"/>
        </w:tabs>
        <w:spacing w:line="240" w:lineRule="auto"/>
        <w:ind w:left="0" w:firstLine="0"/>
        <w:jc w:val="both"/>
        <w:outlineLvl w:val="2"/>
        <w:rPr>
          <w:rFonts w:cs="Arial"/>
          <w:b w:val="0"/>
          <w:color w:val="FF0000"/>
          <w:szCs w:val="20"/>
          <w:lang w:val="sl-SI"/>
        </w:rPr>
      </w:pPr>
    </w:p>
    <w:p w14:paraId="3ABF77CC" w14:textId="77777777" w:rsidR="00A55FE4" w:rsidRPr="00686CBD" w:rsidRDefault="00A55FE4" w:rsidP="000C77DE">
      <w:pPr>
        <w:spacing w:line="240" w:lineRule="auto"/>
        <w:jc w:val="both"/>
      </w:pPr>
      <w:r w:rsidRPr="00686CBD">
        <w:t>Iz plačilnih list leto 2019 je razvidno, da je pri plačah za posamezne mesece prejel naslednje povračilo prevoza na delo in z dela:</w:t>
      </w:r>
    </w:p>
    <w:p w14:paraId="5E639869" w14:textId="77777777" w:rsidR="00A55FE4" w:rsidRPr="00F84B0B" w:rsidRDefault="00A55FE4" w:rsidP="000C77DE">
      <w:pPr>
        <w:pStyle w:val="ZADEVA"/>
        <w:tabs>
          <w:tab w:val="clear" w:pos="1701"/>
          <w:tab w:val="left" w:pos="0"/>
        </w:tabs>
        <w:spacing w:line="240" w:lineRule="auto"/>
        <w:ind w:left="0" w:firstLine="0"/>
        <w:jc w:val="both"/>
        <w:outlineLvl w:val="2"/>
        <w:rPr>
          <w:b w:val="0"/>
          <w:lang w:val="sl-SI"/>
        </w:rPr>
      </w:pPr>
    </w:p>
    <w:tbl>
      <w:tblPr>
        <w:tblStyle w:val="Tabelamrea"/>
        <w:tblW w:w="0" w:type="auto"/>
        <w:tblLook w:val="04A0" w:firstRow="1" w:lastRow="0" w:firstColumn="1" w:lastColumn="0" w:noHBand="0" w:noVBand="1"/>
      </w:tblPr>
      <w:tblGrid>
        <w:gridCol w:w="1097"/>
        <w:gridCol w:w="952"/>
        <w:gridCol w:w="1559"/>
        <w:gridCol w:w="1843"/>
      </w:tblGrid>
      <w:tr w:rsidR="00F84B0B" w:rsidRPr="00F84B0B" w14:paraId="3CE3441F" w14:textId="77777777" w:rsidTr="00483D01">
        <w:tc>
          <w:tcPr>
            <w:tcW w:w="1097" w:type="dxa"/>
          </w:tcPr>
          <w:p w14:paraId="2DDAE30A" w14:textId="77777777" w:rsidR="00A55FE4" w:rsidRPr="00F84B0B" w:rsidRDefault="00A55FE4" w:rsidP="000C77DE">
            <w:pPr>
              <w:spacing w:line="240" w:lineRule="auto"/>
              <w:rPr>
                <w:rFonts w:cs="Arial"/>
                <w:sz w:val="18"/>
                <w:szCs w:val="18"/>
              </w:rPr>
            </w:pPr>
            <w:r w:rsidRPr="00F84B0B">
              <w:rPr>
                <w:rFonts w:cs="Arial"/>
                <w:sz w:val="18"/>
                <w:szCs w:val="18"/>
              </w:rPr>
              <w:t>Mesec</w:t>
            </w:r>
          </w:p>
        </w:tc>
        <w:tc>
          <w:tcPr>
            <w:tcW w:w="952" w:type="dxa"/>
          </w:tcPr>
          <w:p w14:paraId="4144C9E1" w14:textId="77777777" w:rsidR="00A55FE4" w:rsidRPr="00F84B0B" w:rsidRDefault="00A55FE4" w:rsidP="000C77DE">
            <w:pPr>
              <w:spacing w:line="240" w:lineRule="auto"/>
              <w:rPr>
                <w:rFonts w:cs="Arial"/>
                <w:sz w:val="18"/>
                <w:szCs w:val="18"/>
              </w:rPr>
            </w:pPr>
            <w:r w:rsidRPr="00F84B0B">
              <w:rPr>
                <w:rFonts w:cs="Arial"/>
                <w:sz w:val="18"/>
                <w:szCs w:val="18"/>
              </w:rPr>
              <w:t>Število dni</w:t>
            </w:r>
          </w:p>
        </w:tc>
        <w:tc>
          <w:tcPr>
            <w:tcW w:w="1559" w:type="dxa"/>
          </w:tcPr>
          <w:p w14:paraId="07018F03" w14:textId="77777777" w:rsidR="00A55FE4" w:rsidRPr="00F84B0B" w:rsidRDefault="00A55FE4" w:rsidP="000C77DE">
            <w:pPr>
              <w:spacing w:line="240" w:lineRule="auto"/>
              <w:rPr>
                <w:rFonts w:cs="Arial"/>
                <w:sz w:val="18"/>
                <w:szCs w:val="18"/>
              </w:rPr>
            </w:pPr>
            <w:r w:rsidRPr="00F84B0B">
              <w:rPr>
                <w:rFonts w:cs="Arial"/>
                <w:sz w:val="18"/>
                <w:szCs w:val="18"/>
              </w:rPr>
              <w:t>Znesek povračila v eur</w:t>
            </w:r>
          </w:p>
        </w:tc>
        <w:tc>
          <w:tcPr>
            <w:tcW w:w="1843" w:type="dxa"/>
          </w:tcPr>
          <w:p w14:paraId="61D82A7F" w14:textId="77777777" w:rsidR="00A55FE4" w:rsidRPr="00F84B0B" w:rsidRDefault="00A55FE4" w:rsidP="000C77DE">
            <w:pPr>
              <w:spacing w:line="240" w:lineRule="auto"/>
              <w:rPr>
                <w:rFonts w:cs="Arial"/>
                <w:sz w:val="18"/>
                <w:szCs w:val="18"/>
              </w:rPr>
            </w:pPr>
            <w:r w:rsidRPr="00F84B0B">
              <w:rPr>
                <w:rFonts w:cs="Arial"/>
                <w:sz w:val="18"/>
                <w:szCs w:val="18"/>
              </w:rPr>
              <w:t>Vrsta prevoza</w:t>
            </w:r>
          </w:p>
        </w:tc>
      </w:tr>
      <w:tr w:rsidR="00F84B0B" w:rsidRPr="00F84B0B" w14:paraId="27E6CE19" w14:textId="77777777" w:rsidTr="00483D01">
        <w:tc>
          <w:tcPr>
            <w:tcW w:w="1097" w:type="dxa"/>
          </w:tcPr>
          <w:p w14:paraId="75B92802" w14:textId="77777777" w:rsidR="00A55FE4" w:rsidRPr="00F84B0B" w:rsidRDefault="00A55FE4" w:rsidP="000C77DE">
            <w:pPr>
              <w:spacing w:line="240" w:lineRule="auto"/>
              <w:rPr>
                <w:rFonts w:cs="Arial"/>
                <w:sz w:val="18"/>
                <w:szCs w:val="18"/>
              </w:rPr>
            </w:pPr>
            <w:r w:rsidRPr="00F84B0B">
              <w:rPr>
                <w:rFonts w:cs="Arial"/>
                <w:sz w:val="18"/>
                <w:szCs w:val="18"/>
              </w:rPr>
              <w:t>Januar</w:t>
            </w:r>
          </w:p>
        </w:tc>
        <w:tc>
          <w:tcPr>
            <w:tcW w:w="952" w:type="dxa"/>
          </w:tcPr>
          <w:p w14:paraId="5B40D142" w14:textId="77777777" w:rsidR="00A55FE4" w:rsidRPr="00F84B0B" w:rsidRDefault="00A55FE4" w:rsidP="000C77DE">
            <w:pPr>
              <w:spacing w:line="240" w:lineRule="auto"/>
              <w:rPr>
                <w:rFonts w:cs="Arial"/>
                <w:sz w:val="18"/>
                <w:szCs w:val="18"/>
              </w:rPr>
            </w:pPr>
            <w:r w:rsidRPr="00F84B0B">
              <w:rPr>
                <w:rFonts w:cs="Arial"/>
                <w:sz w:val="18"/>
                <w:szCs w:val="18"/>
              </w:rPr>
              <w:t>18 dni</w:t>
            </w:r>
          </w:p>
        </w:tc>
        <w:tc>
          <w:tcPr>
            <w:tcW w:w="1559" w:type="dxa"/>
          </w:tcPr>
          <w:p w14:paraId="60A8A69E" w14:textId="77777777" w:rsidR="00A55FE4" w:rsidRPr="00F84B0B" w:rsidRDefault="00A55FE4" w:rsidP="000C77DE">
            <w:pPr>
              <w:spacing w:line="240" w:lineRule="auto"/>
              <w:rPr>
                <w:rFonts w:cs="Arial"/>
                <w:sz w:val="18"/>
                <w:szCs w:val="18"/>
              </w:rPr>
            </w:pPr>
            <w:r w:rsidRPr="00F84B0B">
              <w:rPr>
                <w:rFonts w:cs="Arial"/>
                <w:sz w:val="18"/>
                <w:szCs w:val="18"/>
              </w:rPr>
              <w:t>37,00</w:t>
            </w:r>
          </w:p>
        </w:tc>
        <w:tc>
          <w:tcPr>
            <w:tcW w:w="1843" w:type="dxa"/>
          </w:tcPr>
          <w:p w14:paraId="410CECD7"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4A8EDBDB" w14:textId="77777777" w:rsidTr="00483D01">
        <w:tc>
          <w:tcPr>
            <w:tcW w:w="1097" w:type="dxa"/>
          </w:tcPr>
          <w:p w14:paraId="5C7D4E53" w14:textId="77777777" w:rsidR="00A55FE4" w:rsidRPr="00F84B0B" w:rsidRDefault="00A55FE4" w:rsidP="000C77DE">
            <w:pPr>
              <w:spacing w:line="240" w:lineRule="auto"/>
              <w:rPr>
                <w:rFonts w:cs="Arial"/>
                <w:sz w:val="18"/>
                <w:szCs w:val="18"/>
              </w:rPr>
            </w:pPr>
            <w:r w:rsidRPr="00F84B0B">
              <w:rPr>
                <w:rFonts w:cs="Arial"/>
                <w:sz w:val="18"/>
                <w:szCs w:val="18"/>
              </w:rPr>
              <w:t>Februar</w:t>
            </w:r>
          </w:p>
        </w:tc>
        <w:tc>
          <w:tcPr>
            <w:tcW w:w="952" w:type="dxa"/>
          </w:tcPr>
          <w:p w14:paraId="4E32BDAA" w14:textId="77777777" w:rsidR="00A55FE4" w:rsidRPr="00F84B0B" w:rsidRDefault="00A55FE4" w:rsidP="000C77DE">
            <w:pPr>
              <w:spacing w:line="240" w:lineRule="auto"/>
              <w:rPr>
                <w:rFonts w:cs="Arial"/>
                <w:sz w:val="18"/>
                <w:szCs w:val="18"/>
              </w:rPr>
            </w:pPr>
            <w:r w:rsidRPr="00F84B0B">
              <w:rPr>
                <w:rFonts w:cs="Arial"/>
                <w:sz w:val="18"/>
                <w:szCs w:val="18"/>
              </w:rPr>
              <w:t>13 dni</w:t>
            </w:r>
          </w:p>
        </w:tc>
        <w:tc>
          <w:tcPr>
            <w:tcW w:w="1559" w:type="dxa"/>
          </w:tcPr>
          <w:p w14:paraId="0BA2F1BC" w14:textId="77777777" w:rsidR="00A55FE4" w:rsidRPr="00F84B0B" w:rsidRDefault="00A55FE4" w:rsidP="000C77DE">
            <w:pPr>
              <w:spacing w:line="240" w:lineRule="auto"/>
              <w:rPr>
                <w:rFonts w:cs="Arial"/>
                <w:sz w:val="18"/>
                <w:szCs w:val="18"/>
              </w:rPr>
            </w:pPr>
            <w:r w:rsidRPr="00F84B0B">
              <w:rPr>
                <w:rFonts w:cs="Arial"/>
                <w:sz w:val="18"/>
                <w:szCs w:val="18"/>
              </w:rPr>
              <w:t>37,00</w:t>
            </w:r>
          </w:p>
        </w:tc>
        <w:tc>
          <w:tcPr>
            <w:tcW w:w="1843" w:type="dxa"/>
          </w:tcPr>
          <w:p w14:paraId="05207E03"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63E12B1B" w14:textId="77777777" w:rsidTr="00483D01">
        <w:tc>
          <w:tcPr>
            <w:tcW w:w="1097" w:type="dxa"/>
          </w:tcPr>
          <w:p w14:paraId="6595452F" w14:textId="77777777" w:rsidR="00A55FE4" w:rsidRPr="00F84B0B" w:rsidRDefault="00A55FE4" w:rsidP="000C77DE">
            <w:pPr>
              <w:spacing w:line="240" w:lineRule="auto"/>
              <w:rPr>
                <w:rFonts w:cs="Arial"/>
                <w:sz w:val="18"/>
                <w:szCs w:val="18"/>
              </w:rPr>
            </w:pPr>
            <w:r w:rsidRPr="00F84B0B">
              <w:rPr>
                <w:rFonts w:cs="Arial"/>
                <w:sz w:val="18"/>
                <w:szCs w:val="18"/>
              </w:rPr>
              <w:t>Marec</w:t>
            </w:r>
          </w:p>
        </w:tc>
        <w:tc>
          <w:tcPr>
            <w:tcW w:w="952" w:type="dxa"/>
          </w:tcPr>
          <w:p w14:paraId="2A8C1A1B" w14:textId="77777777" w:rsidR="00A55FE4" w:rsidRPr="00F84B0B" w:rsidRDefault="00A55FE4" w:rsidP="000C77DE">
            <w:pPr>
              <w:spacing w:line="240" w:lineRule="auto"/>
              <w:rPr>
                <w:rFonts w:cs="Arial"/>
                <w:sz w:val="18"/>
                <w:szCs w:val="18"/>
              </w:rPr>
            </w:pPr>
            <w:r w:rsidRPr="00F84B0B">
              <w:rPr>
                <w:rFonts w:cs="Arial"/>
                <w:sz w:val="18"/>
                <w:szCs w:val="18"/>
              </w:rPr>
              <w:t>21 dni</w:t>
            </w:r>
          </w:p>
        </w:tc>
        <w:tc>
          <w:tcPr>
            <w:tcW w:w="1559" w:type="dxa"/>
          </w:tcPr>
          <w:p w14:paraId="5BD24537" w14:textId="77777777" w:rsidR="00A55FE4" w:rsidRPr="00F84B0B" w:rsidRDefault="00A55FE4" w:rsidP="000C77DE">
            <w:pPr>
              <w:spacing w:line="240" w:lineRule="auto"/>
              <w:rPr>
                <w:rFonts w:cs="Arial"/>
                <w:sz w:val="18"/>
                <w:szCs w:val="18"/>
              </w:rPr>
            </w:pPr>
            <w:r w:rsidRPr="00F84B0B">
              <w:rPr>
                <w:rFonts w:cs="Arial"/>
                <w:sz w:val="18"/>
                <w:szCs w:val="18"/>
              </w:rPr>
              <w:t>37,00</w:t>
            </w:r>
          </w:p>
        </w:tc>
        <w:tc>
          <w:tcPr>
            <w:tcW w:w="1843" w:type="dxa"/>
          </w:tcPr>
          <w:p w14:paraId="2CB62CCB"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132D6D05" w14:textId="77777777" w:rsidTr="00483D01">
        <w:tc>
          <w:tcPr>
            <w:tcW w:w="1097" w:type="dxa"/>
          </w:tcPr>
          <w:p w14:paraId="503F8FF6" w14:textId="77777777" w:rsidR="00A55FE4" w:rsidRPr="00F84B0B" w:rsidRDefault="00A55FE4" w:rsidP="000C77DE">
            <w:pPr>
              <w:spacing w:line="240" w:lineRule="auto"/>
              <w:rPr>
                <w:rFonts w:cs="Arial"/>
                <w:sz w:val="18"/>
                <w:szCs w:val="18"/>
              </w:rPr>
            </w:pPr>
            <w:r w:rsidRPr="00F84B0B">
              <w:rPr>
                <w:rFonts w:cs="Arial"/>
                <w:sz w:val="18"/>
                <w:szCs w:val="18"/>
              </w:rPr>
              <w:t>April</w:t>
            </w:r>
          </w:p>
        </w:tc>
        <w:tc>
          <w:tcPr>
            <w:tcW w:w="952" w:type="dxa"/>
          </w:tcPr>
          <w:p w14:paraId="3182B273" w14:textId="77777777" w:rsidR="00A55FE4" w:rsidRPr="00F84B0B" w:rsidRDefault="00A55FE4" w:rsidP="000C77DE">
            <w:pPr>
              <w:spacing w:line="240" w:lineRule="auto"/>
              <w:rPr>
                <w:rFonts w:cs="Arial"/>
                <w:sz w:val="18"/>
                <w:szCs w:val="18"/>
              </w:rPr>
            </w:pPr>
            <w:r w:rsidRPr="00F84B0B">
              <w:rPr>
                <w:rFonts w:cs="Arial"/>
                <w:sz w:val="18"/>
                <w:szCs w:val="18"/>
              </w:rPr>
              <w:t>19 dni</w:t>
            </w:r>
          </w:p>
        </w:tc>
        <w:tc>
          <w:tcPr>
            <w:tcW w:w="1559" w:type="dxa"/>
          </w:tcPr>
          <w:p w14:paraId="7E04B6B2" w14:textId="77777777" w:rsidR="00A55FE4" w:rsidRPr="00F84B0B" w:rsidRDefault="00A55FE4" w:rsidP="000C77DE">
            <w:pPr>
              <w:spacing w:line="240" w:lineRule="auto"/>
              <w:rPr>
                <w:rFonts w:cs="Arial"/>
                <w:sz w:val="18"/>
                <w:szCs w:val="18"/>
              </w:rPr>
            </w:pPr>
            <w:r w:rsidRPr="00F84B0B">
              <w:rPr>
                <w:rFonts w:cs="Arial"/>
                <w:sz w:val="18"/>
                <w:szCs w:val="18"/>
              </w:rPr>
              <w:t>37,00</w:t>
            </w:r>
          </w:p>
        </w:tc>
        <w:tc>
          <w:tcPr>
            <w:tcW w:w="1843" w:type="dxa"/>
          </w:tcPr>
          <w:p w14:paraId="15E1D177"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2892886D" w14:textId="77777777" w:rsidTr="00483D01">
        <w:tc>
          <w:tcPr>
            <w:tcW w:w="1097" w:type="dxa"/>
          </w:tcPr>
          <w:p w14:paraId="50BC016D" w14:textId="77777777" w:rsidR="00A55FE4" w:rsidRPr="00F84B0B" w:rsidRDefault="00A55FE4" w:rsidP="000C77DE">
            <w:pPr>
              <w:spacing w:line="240" w:lineRule="auto"/>
              <w:rPr>
                <w:rFonts w:cs="Arial"/>
                <w:sz w:val="18"/>
                <w:szCs w:val="18"/>
              </w:rPr>
            </w:pPr>
            <w:r w:rsidRPr="00F84B0B">
              <w:rPr>
                <w:rFonts w:cs="Arial"/>
                <w:sz w:val="18"/>
                <w:szCs w:val="18"/>
              </w:rPr>
              <w:t>Maj</w:t>
            </w:r>
          </w:p>
        </w:tc>
        <w:tc>
          <w:tcPr>
            <w:tcW w:w="952" w:type="dxa"/>
          </w:tcPr>
          <w:p w14:paraId="578F9DAB" w14:textId="77777777" w:rsidR="00A55FE4" w:rsidRPr="00F84B0B" w:rsidRDefault="00A55FE4" w:rsidP="000C77DE">
            <w:pPr>
              <w:spacing w:line="240" w:lineRule="auto"/>
              <w:rPr>
                <w:rFonts w:cs="Arial"/>
                <w:sz w:val="18"/>
                <w:szCs w:val="18"/>
              </w:rPr>
            </w:pPr>
            <w:r w:rsidRPr="00F84B0B">
              <w:rPr>
                <w:rFonts w:cs="Arial"/>
                <w:sz w:val="18"/>
                <w:szCs w:val="18"/>
              </w:rPr>
              <w:t>20 dni</w:t>
            </w:r>
          </w:p>
        </w:tc>
        <w:tc>
          <w:tcPr>
            <w:tcW w:w="1559" w:type="dxa"/>
          </w:tcPr>
          <w:p w14:paraId="3BA0989D" w14:textId="77777777" w:rsidR="00A55FE4" w:rsidRPr="00F84B0B" w:rsidRDefault="00A55FE4" w:rsidP="000C77DE">
            <w:pPr>
              <w:spacing w:line="240" w:lineRule="auto"/>
              <w:rPr>
                <w:rFonts w:cs="Arial"/>
                <w:sz w:val="18"/>
                <w:szCs w:val="18"/>
              </w:rPr>
            </w:pPr>
            <w:r w:rsidRPr="00F84B0B">
              <w:rPr>
                <w:rFonts w:cs="Arial"/>
                <w:sz w:val="18"/>
                <w:szCs w:val="18"/>
              </w:rPr>
              <w:t>37,00</w:t>
            </w:r>
          </w:p>
        </w:tc>
        <w:tc>
          <w:tcPr>
            <w:tcW w:w="1843" w:type="dxa"/>
          </w:tcPr>
          <w:p w14:paraId="1B0BA3AB"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2EE21CC9" w14:textId="77777777" w:rsidTr="00483D01">
        <w:tc>
          <w:tcPr>
            <w:tcW w:w="1097" w:type="dxa"/>
          </w:tcPr>
          <w:p w14:paraId="18888502" w14:textId="77777777" w:rsidR="00A55FE4" w:rsidRPr="00F84B0B" w:rsidRDefault="00A55FE4" w:rsidP="000C77DE">
            <w:pPr>
              <w:spacing w:line="240" w:lineRule="auto"/>
              <w:rPr>
                <w:rFonts w:cs="Arial"/>
                <w:sz w:val="18"/>
                <w:szCs w:val="18"/>
              </w:rPr>
            </w:pPr>
            <w:r w:rsidRPr="00F84B0B">
              <w:rPr>
                <w:rFonts w:cs="Arial"/>
                <w:sz w:val="18"/>
                <w:szCs w:val="18"/>
              </w:rPr>
              <w:t>Junij</w:t>
            </w:r>
          </w:p>
        </w:tc>
        <w:tc>
          <w:tcPr>
            <w:tcW w:w="952" w:type="dxa"/>
          </w:tcPr>
          <w:p w14:paraId="4863552C" w14:textId="77777777" w:rsidR="00A55FE4" w:rsidRPr="00F84B0B" w:rsidRDefault="00A55FE4" w:rsidP="000C77DE">
            <w:pPr>
              <w:spacing w:line="240" w:lineRule="auto"/>
              <w:rPr>
                <w:rFonts w:cs="Arial"/>
                <w:sz w:val="18"/>
                <w:szCs w:val="18"/>
              </w:rPr>
            </w:pPr>
            <w:r w:rsidRPr="00F84B0B">
              <w:rPr>
                <w:rFonts w:cs="Arial"/>
                <w:sz w:val="18"/>
                <w:szCs w:val="18"/>
              </w:rPr>
              <w:t>15 dni</w:t>
            </w:r>
          </w:p>
        </w:tc>
        <w:tc>
          <w:tcPr>
            <w:tcW w:w="1559" w:type="dxa"/>
          </w:tcPr>
          <w:p w14:paraId="25C762B6"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6D229EE8"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64370C5C"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2B99D64C" w14:textId="77777777" w:rsidTr="00483D01">
        <w:tc>
          <w:tcPr>
            <w:tcW w:w="1097" w:type="dxa"/>
          </w:tcPr>
          <w:p w14:paraId="33770C0F" w14:textId="77777777" w:rsidR="00A55FE4" w:rsidRPr="00F84B0B" w:rsidRDefault="00A55FE4" w:rsidP="000C77DE">
            <w:pPr>
              <w:spacing w:line="240" w:lineRule="auto"/>
              <w:rPr>
                <w:rFonts w:cs="Arial"/>
                <w:sz w:val="18"/>
                <w:szCs w:val="18"/>
              </w:rPr>
            </w:pPr>
            <w:r w:rsidRPr="00F84B0B">
              <w:rPr>
                <w:rFonts w:cs="Arial"/>
                <w:sz w:val="18"/>
                <w:szCs w:val="18"/>
              </w:rPr>
              <w:t>Julij</w:t>
            </w:r>
          </w:p>
        </w:tc>
        <w:tc>
          <w:tcPr>
            <w:tcW w:w="952" w:type="dxa"/>
          </w:tcPr>
          <w:p w14:paraId="79166866" w14:textId="77777777" w:rsidR="00A55FE4" w:rsidRPr="00F84B0B" w:rsidRDefault="00A55FE4" w:rsidP="000C77DE">
            <w:pPr>
              <w:spacing w:line="240" w:lineRule="auto"/>
              <w:rPr>
                <w:rFonts w:cs="Arial"/>
                <w:sz w:val="18"/>
                <w:szCs w:val="18"/>
              </w:rPr>
            </w:pPr>
            <w:r w:rsidRPr="00F84B0B">
              <w:rPr>
                <w:rFonts w:cs="Arial"/>
                <w:sz w:val="18"/>
                <w:szCs w:val="18"/>
              </w:rPr>
              <w:t>13 dni</w:t>
            </w:r>
          </w:p>
        </w:tc>
        <w:tc>
          <w:tcPr>
            <w:tcW w:w="1559" w:type="dxa"/>
          </w:tcPr>
          <w:p w14:paraId="6BAFFFCC"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59F520EE"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2BFD32FD"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07684FA7" w14:textId="77777777" w:rsidTr="00483D01">
        <w:tc>
          <w:tcPr>
            <w:tcW w:w="1097" w:type="dxa"/>
          </w:tcPr>
          <w:p w14:paraId="47BEF8E7" w14:textId="77777777" w:rsidR="00A55FE4" w:rsidRPr="00F84B0B" w:rsidRDefault="00A55FE4" w:rsidP="000C77DE">
            <w:pPr>
              <w:spacing w:line="240" w:lineRule="auto"/>
              <w:rPr>
                <w:rFonts w:cs="Arial"/>
                <w:sz w:val="18"/>
                <w:szCs w:val="18"/>
              </w:rPr>
            </w:pPr>
            <w:r w:rsidRPr="00F84B0B">
              <w:rPr>
                <w:rFonts w:cs="Arial"/>
                <w:sz w:val="18"/>
                <w:szCs w:val="18"/>
              </w:rPr>
              <w:t>Avgust</w:t>
            </w:r>
          </w:p>
        </w:tc>
        <w:tc>
          <w:tcPr>
            <w:tcW w:w="952" w:type="dxa"/>
          </w:tcPr>
          <w:p w14:paraId="045F80DA" w14:textId="77777777" w:rsidR="00A55FE4" w:rsidRPr="00F84B0B" w:rsidRDefault="00A55FE4" w:rsidP="000C77DE">
            <w:pPr>
              <w:spacing w:line="240" w:lineRule="auto"/>
              <w:rPr>
                <w:rFonts w:cs="Arial"/>
                <w:sz w:val="18"/>
                <w:szCs w:val="18"/>
              </w:rPr>
            </w:pPr>
            <w:r w:rsidRPr="00F84B0B">
              <w:rPr>
                <w:rFonts w:cs="Arial"/>
                <w:sz w:val="18"/>
                <w:szCs w:val="18"/>
              </w:rPr>
              <w:t>17 dni</w:t>
            </w:r>
          </w:p>
        </w:tc>
        <w:tc>
          <w:tcPr>
            <w:tcW w:w="1559" w:type="dxa"/>
          </w:tcPr>
          <w:p w14:paraId="5EDED0E2"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250055F4"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18EE420B"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6D90372F" w14:textId="77777777" w:rsidTr="00483D01">
        <w:tc>
          <w:tcPr>
            <w:tcW w:w="1097" w:type="dxa"/>
          </w:tcPr>
          <w:p w14:paraId="47C48139" w14:textId="77777777" w:rsidR="00A55FE4" w:rsidRPr="00F84B0B" w:rsidRDefault="00A55FE4" w:rsidP="000C77DE">
            <w:pPr>
              <w:spacing w:line="240" w:lineRule="auto"/>
              <w:rPr>
                <w:rFonts w:cs="Arial"/>
                <w:sz w:val="18"/>
                <w:szCs w:val="18"/>
              </w:rPr>
            </w:pPr>
            <w:r w:rsidRPr="00F84B0B">
              <w:rPr>
                <w:rFonts w:cs="Arial"/>
                <w:sz w:val="18"/>
                <w:szCs w:val="18"/>
              </w:rPr>
              <w:t xml:space="preserve">September </w:t>
            </w:r>
          </w:p>
        </w:tc>
        <w:tc>
          <w:tcPr>
            <w:tcW w:w="952" w:type="dxa"/>
          </w:tcPr>
          <w:p w14:paraId="589E5374" w14:textId="77777777" w:rsidR="00A55FE4" w:rsidRPr="00F84B0B" w:rsidRDefault="00A55FE4" w:rsidP="000C77DE">
            <w:pPr>
              <w:spacing w:line="240" w:lineRule="auto"/>
              <w:rPr>
                <w:rFonts w:cs="Arial"/>
                <w:sz w:val="18"/>
                <w:szCs w:val="18"/>
              </w:rPr>
            </w:pPr>
            <w:r w:rsidRPr="00F84B0B">
              <w:rPr>
                <w:rFonts w:cs="Arial"/>
                <w:sz w:val="18"/>
                <w:szCs w:val="18"/>
              </w:rPr>
              <w:t>20 dni</w:t>
            </w:r>
          </w:p>
        </w:tc>
        <w:tc>
          <w:tcPr>
            <w:tcW w:w="1559" w:type="dxa"/>
          </w:tcPr>
          <w:p w14:paraId="4CF46A9F"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57AB3BAA"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5F1CC3CB"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0C750119" w14:textId="77777777" w:rsidTr="00483D01">
        <w:tc>
          <w:tcPr>
            <w:tcW w:w="1097" w:type="dxa"/>
          </w:tcPr>
          <w:p w14:paraId="50A1EA41" w14:textId="77777777" w:rsidR="00A55FE4" w:rsidRPr="00F84B0B" w:rsidRDefault="00A55FE4" w:rsidP="000C77DE">
            <w:pPr>
              <w:spacing w:line="240" w:lineRule="auto"/>
              <w:rPr>
                <w:rFonts w:cs="Arial"/>
                <w:sz w:val="18"/>
                <w:szCs w:val="18"/>
              </w:rPr>
            </w:pPr>
            <w:r w:rsidRPr="00F84B0B">
              <w:rPr>
                <w:rFonts w:cs="Arial"/>
                <w:sz w:val="18"/>
                <w:szCs w:val="18"/>
              </w:rPr>
              <w:t xml:space="preserve">Oktober </w:t>
            </w:r>
          </w:p>
        </w:tc>
        <w:tc>
          <w:tcPr>
            <w:tcW w:w="952" w:type="dxa"/>
          </w:tcPr>
          <w:p w14:paraId="6EA493E8" w14:textId="77777777" w:rsidR="00A55FE4" w:rsidRPr="00F84B0B" w:rsidRDefault="00A55FE4" w:rsidP="000C77DE">
            <w:pPr>
              <w:spacing w:line="240" w:lineRule="auto"/>
              <w:rPr>
                <w:rFonts w:cs="Arial"/>
                <w:sz w:val="18"/>
                <w:szCs w:val="18"/>
              </w:rPr>
            </w:pPr>
            <w:r w:rsidRPr="00F84B0B">
              <w:rPr>
                <w:rFonts w:cs="Arial"/>
                <w:sz w:val="18"/>
                <w:szCs w:val="18"/>
              </w:rPr>
              <w:t>21 dni</w:t>
            </w:r>
          </w:p>
        </w:tc>
        <w:tc>
          <w:tcPr>
            <w:tcW w:w="1559" w:type="dxa"/>
          </w:tcPr>
          <w:p w14:paraId="3ACB1262"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1B8D110C"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0DD3ABDD"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3323ED2A" w14:textId="77777777" w:rsidTr="00483D01">
        <w:tc>
          <w:tcPr>
            <w:tcW w:w="1097" w:type="dxa"/>
          </w:tcPr>
          <w:p w14:paraId="7FB7DE51" w14:textId="77777777" w:rsidR="00A55FE4" w:rsidRPr="00F84B0B" w:rsidRDefault="00A55FE4" w:rsidP="000C77DE">
            <w:pPr>
              <w:spacing w:line="240" w:lineRule="auto"/>
              <w:rPr>
                <w:rFonts w:cs="Arial"/>
                <w:sz w:val="18"/>
                <w:szCs w:val="18"/>
              </w:rPr>
            </w:pPr>
            <w:r w:rsidRPr="00F84B0B">
              <w:rPr>
                <w:rFonts w:cs="Arial"/>
                <w:sz w:val="18"/>
                <w:szCs w:val="18"/>
              </w:rPr>
              <w:t>November</w:t>
            </w:r>
          </w:p>
        </w:tc>
        <w:tc>
          <w:tcPr>
            <w:tcW w:w="952" w:type="dxa"/>
          </w:tcPr>
          <w:p w14:paraId="4BD8B925" w14:textId="77777777" w:rsidR="00A55FE4" w:rsidRPr="00F84B0B" w:rsidRDefault="00A55FE4" w:rsidP="000C77DE">
            <w:pPr>
              <w:spacing w:line="240" w:lineRule="auto"/>
              <w:rPr>
                <w:rFonts w:cs="Arial"/>
                <w:sz w:val="18"/>
                <w:szCs w:val="18"/>
              </w:rPr>
            </w:pPr>
            <w:r w:rsidRPr="00F84B0B">
              <w:rPr>
                <w:rFonts w:cs="Arial"/>
                <w:sz w:val="18"/>
                <w:szCs w:val="18"/>
              </w:rPr>
              <w:t>18 dni</w:t>
            </w:r>
          </w:p>
        </w:tc>
        <w:tc>
          <w:tcPr>
            <w:tcW w:w="1559" w:type="dxa"/>
          </w:tcPr>
          <w:p w14:paraId="544393B0" w14:textId="77777777" w:rsidR="00A55FE4" w:rsidRPr="00F84B0B" w:rsidRDefault="00A55FE4" w:rsidP="000C77DE">
            <w:pPr>
              <w:spacing w:line="240" w:lineRule="auto"/>
              <w:rPr>
                <w:rFonts w:cs="Arial"/>
                <w:sz w:val="18"/>
                <w:szCs w:val="18"/>
              </w:rPr>
            </w:pPr>
            <w:r w:rsidRPr="00F84B0B">
              <w:rPr>
                <w:rFonts w:cs="Arial"/>
                <w:sz w:val="18"/>
                <w:szCs w:val="18"/>
              </w:rPr>
              <w:t>251,40</w:t>
            </w:r>
          </w:p>
          <w:p w14:paraId="3F859936" w14:textId="77777777" w:rsidR="00A55FE4" w:rsidRPr="00F84B0B" w:rsidRDefault="00A55FE4" w:rsidP="000C77DE">
            <w:pPr>
              <w:spacing w:line="240" w:lineRule="auto"/>
              <w:rPr>
                <w:rFonts w:cs="Arial"/>
                <w:sz w:val="18"/>
                <w:szCs w:val="18"/>
              </w:rPr>
            </w:pPr>
            <w:r w:rsidRPr="00F84B0B">
              <w:rPr>
                <w:rFonts w:cs="Arial"/>
                <w:sz w:val="18"/>
                <w:szCs w:val="18"/>
              </w:rPr>
              <w:t>(214,40 + 37,00)</w:t>
            </w:r>
          </w:p>
        </w:tc>
        <w:tc>
          <w:tcPr>
            <w:tcW w:w="1843" w:type="dxa"/>
          </w:tcPr>
          <w:p w14:paraId="03537108"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tc>
      </w:tr>
      <w:tr w:rsidR="00F84B0B" w:rsidRPr="00F84B0B" w14:paraId="038B8E1C" w14:textId="77777777" w:rsidTr="00483D01">
        <w:tc>
          <w:tcPr>
            <w:tcW w:w="1097" w:type="dxa"/>
          </w:tcPr>
          <w:p w14:paraId="044E3304" w14:textId="77777777" w:rsidR="00A55FE4" w:rsidRPr="00F84B0B" w:rsidRDefault="00A55FE4" w:rsidP="000C77DE">
            <w:pPr>
              <w:spacing w:line="240" w:lineRule="auto"/>
              <w:rPr>
                <w:rFonts w:cs="Arial"/>
                <w:sz w:val="18"/>
                <w:szCs w:val="18"/>
              </w:rPr>
            </w:pPr>
            <w:r w:rsidRPr="00F84B0B">
              <w:rPr>
                <w:rFonts w:cs="Arial"/>
                <w:sz w:val="18"/>
                <w:szCs w:val="18"/>
              </w:rPr>
              <w:t>December</w:t>
            </w:r>
          </w:p>
        </w:tc>
        <w:tc>
          <w:tcPr>
            <w:tcW w:w="952" w:type="dxa"/>
          </w:tcPr>
          <w:p w14:paraId="4707C0E6" w14:textId="77777777" w:rsidR="00A55FE4" w:rsidRPr="00F84B0B" w:rsidRDefault="00A55FE4" w:rsidP="000C77DE">
            <w:pPr>
              <w:spacing w:line="240" w:lineRule="auto"/>
              <w:rPr>
                <w:rFonts w:cs="Arial"/>
                <w:sz w:val="18"/>
                <w:szCs w:val="18"/>
              </w:rPr>
            </w:pPr>
            <w:r w:rsidRPr="00F84B0B">
              <w:rPr>
                <w:rFonts w:cs="Arial"/>
                <w:sz w:val="18"/>
                <w:szCs w:val="18"/>
              </w:rPr>
              <w:t>16 dni</w:t>
            </w:r>
          </w:p>
        </w:tc>
        <w:tc>
          <w:tcPr>
            <w:tcW w:w="1559" w:type="dxa"/>
          </w:tcPr>
          <w:p w14:paraId="0F8003FC" w14:textId="77777777" w:rsidR="00A55FE4" w:rsidRPr="00F84B0B" w:rsidRDefault="00A55FE4" w:rsidP="000C77DE">
            <w:pPr>
              <w:spacing w:line="240" w:lineRule="auto"/>
              <w:rPr>
                <w:rFonts w:cs="Arial"/>
                <w:sz w:val="18"/>
                <w:szCs w:val="18"/>
              </w:rPr>
            </w:pPr>
            <w:r w:rsidRPr="00F84B0B">
              <w:rPr>
                <w:rFonts w:cs="Arial"/>
                <w:sz w:val="18"/>
                <w:szCs w:val="18"/>
              </w:rPr>
              <w:t xml:space="preserve">98,20 </w:t>
            </w:r>
          </w:p>
          <w:p w14:paraId="3D259883" w14:textId="77777777" w:rsidR="00A55FE4" w:rsidRPr="00F84B0B" w:rsidRDefault="00A55FE4" w:rsidP="000C77DE">
            <w:pPr>
              <w:spacing w:line="240" w:lineRule="auto"/>
              <w:rPr>
                <w:rFonts w:cs="Arial"/>
                <w:sz w:val="18"/>
                <w:szCs w:val="18"/>
              </w:rPr>
            </w:pPr>
            <w:r w:rsidRPr="00F84B0B">
              <w:rPr>
                <w:rFonts w:cs="Arial"/>
                <w:sz w:val="18"/>
                <w:szCs w:val="18"/>
              </w:rPr>
              <w:t>(20,40 x 3 dni + 37,00)</w:t>
            </w:r>
          </w:p>
        </w:tc>
        <w:tc>
          <w:tcPr>
            <w:tcW w:w="1843" w:type="dxa"/>
          </w:tcPr>
          <w:p w14:paraId="6658BBBE" w14:textId="77777777" w:rsidR="00A55FE4" w:rsidRPr="00F84B0B" w:rsidRDefault="00A55FE4" w:rsidP="000C77DE">
            <w:pPr>
              <w:spacing w:line="240" w:lineRule="auto"/>
              <w:rPr>
                <w:rFonts w:cs="Arial"/>
                <w:sz w:val="18"/>
                <w:szCs w:val="18"/>
              </w:rPr>
            </w:pPr>
            <w:r w:rsidRPr="00F84B0B">
              <w:rPr>
                <w:rFonts w:cs="Arial"/>
                <w:sz w:val="18"/>
                <w:szCs w:val="18"/>
              </w:rPr>
              <w:t>mesečna vozovnica,</w:t>
            </w:r>
          </w:p>
          <w:p w14:paraId="75276646" w14:textId="77777777" w:rsidR="00A55FE4" w:rsidRPr="00F84B0B" w:rsidRDefault="00F84B0B" w:rsidP="000C77DE">
            <w:pPr>
              <w:spacing w:line="240" w:lineRule="auto"/>
              <w:rPr>
                <w:rFonts w:cs="Arial"/>
                <w:sz w:val="18"/>
                <w:szCs w:val="18"/>
              </w:rPr>
            </w:pPr>
            <w:r>
              <w:rPr>
                <w:rFonts w:cs="Arial"/>
                <w:sz w:val="18"/>
                <w:szCs w:val="18"/>
              </w:rPr>
              <w:t xml:space="preserve">3 x </w:t>
            </w:r>
            <w:r w:rsidR="00A55FE4" w:rsidRPr="00F84B0B">
              <w:rPr>
                <w:rFonts w:cs="Arial"/>
                <w:sz w:val="18"/>
                <w:szCs w:val="18"/>
              </w:rPr>
              <w:t xml:space="preserve">dnevna vozovnica </w:t>
            </w:r>
          </w:p>
        </w:tc>
      </w:tr>
    </w:tbl>
    <w:p w14:paraId="1BD77342" w14:textId="77777777" w:rsidR="00A55FE4" w:rsidRPr="00D24E9A" w:rsidRDefault="00A55FE4" w:rsidP="000C77DE">
      <w:pPr>
        <w:spacing w:line="240" w:lineRule="auto"/>
        <w:jc w:val="both"/>
        <w:rPr>
          <w:sz w:val="16"/>
          <w:szCs w:val="16"/>
        </w:rPr>
      </w:pPr>
      <w:r w:rsidRPr="00D24E9A">
        <w:rPr>
          <w:sz w:val="16"/>
          <w:szCs w:val="16"/>
        </w:rPr>
        <w:t xml:space="preserve">Opomba: </w:t>
      </w:r>
    </w:p>
    <w:p w14:paraId="336D6F76" w14:textId="77777777" w:rsidR="00A55FE4" w:rsidRDefault="00A55FE4" w:rsidP="000C77DE">
      <w:pPr>
        <w:spacing w:line="240" w:lineRule="auto"/>
        <w:jc w:val="both"/>
        <w:rPr>
          <w:sz w:val="16"/>
          <w:szCs w:val="16"/>
        </w:rPr>
      </w:pPr>
      <w:r w:rsidRPr="00D24E9A">
        <w:rPr>
          <w:sz w:val="16"/>
          <w:szCs w:val="16"/>
        </w:rPr>
        <w:t>* podatki o načinu mesečnega obračuna potnih stroškov prejeti s strani Stanovanjskega sklada RS</w:t>
      </w:r>
    </w:p>
    <w:p w14:paraId="0859DC76" w14:textId="77777777" w:rsidR="00F84B0B" w:rsidRPr="00D24E9A" w:rsidRDefault="00F84B0B" w:rsidP="000C77DE">
      <w:pPr>
        <w:spacing w:line="240" w:lineRule="auto"/>
        <w:jc w:val="both"/>
        <w:rPr>
          <w:sz w:val="16"/>
          <w:szCs w:val="16"/>
        </w:rPr>
      </w:pPr>
    </w:p>
    <w:p w14:paraId="7A6B3F21" w14:textId="77777777" w:rsidR="00F84B0B" w:rsidRPr="00F84B0B" w:rsidRDefault="00F84B0B" w:rsidP="000C77DE">
      <w:pPr>
        <w:spacing w:line="240" w:lineRule="auto"/>
        <w:jc w:val="both"/>
        <w:rPr>
          <w:b/>
          <w:bCs/>
        </w:rPr>
      </w:pPr>
      <w:r>
        <w:rPr>
          <w:b/>
          <w:bCs/>
        </w:rPr>
        <w:t>6</w:t>
      </w:r>
      <w:r w:rsidRPr="00F84B0B">
        <w:rPr>
          <w:b/>
          <w:bCs/>
        </w:rPr>
        <w:t xml:space="preserve">. 4. Ugotovitve inšpektorice </w:t>
      </w:r>
    </w:p>
    <w:p w14:paraId="7F61D1E4" w14:textId="77777777" w:rsidR="00A55FE4" w:rsidRPr="007502DE" w:rsidRDefault="00A55FE4" w:rsidP="000C77DE">
      <w:pPr>
        <w:spacing w:line="240" w:lineRule="auto"/>
        <w:jc w:val="both"/>
        <w:rPr>
          <w:color w:val="FF0000"/>
        </w:rPr>
      </w:pPr>
    </w:p>
    <w:p w14:paraId="66BE103C" w14:textId="77777777" w:rsidR="00A55FE4" w:rsidRPr="00756966" w:rsidRDefault="00A55FE4" w:rsidP="000C77DE">
      <w:pPr>
        <w:spacing w:line="240" w:lineRule="auto"/>
        <w:jc w:val="both"/>
      </w:pPr>
      <w:r w:rsidRPr="00756966">
        <w:t>Inšpektorica ugotavlja da:</w:t>
      </w:r>
    </w:p>
    <w:p w14:paraId="2481CA1B" w14:textId="77777777" w:rsidR="00A55FE4" w:rsidRPr="00743476" w:rsidRDefault="00F84B0B" w:rsidP="000C77DE">
      <w:pPr>
        <w:pStyle w:val="ZADEVA"/>
        <w:numPr>
          <w:ilvl w:val="0"/>
          <w:numId w:val="20"/>
        </w:numPr>
        <w:tabs>
          <w:tab w:val="clear" w:pos="1701"/>
          <w:tab w:val="left" w:pos="0"/>
        </w:tabs>
        <w:spacing w:line="240" w:lineRule="auto"/>
        <w:jc w:val="both"/>
        <w:rPr>
          <w:rFonts w:cs="Arial"/>
          <w:b w:val="0"/>
          <w:bCs/>
          <w:szCs w:val="20"/>
          <w:lang w:val="sl-SI"/>
        </w:rPr>
      </w:pPr>
      <w:r w:rsidRPr="00743476">
        <w:rPr>
          <w:b w:val="0"/>
          <w:bCs/>
          <w:lang w:val="sl-SI"/>
        </w:rPr>
        <w:lastRenderedPageBreak/>
        <w:t>delodajalec ni preveril</w:t>
      </w:r>
      <w:r w:rsidR="00A55FE4" w:rsidRPr="00743476">
        <w:rPr>
          <w:b w:val="0"/>
          <w:bCs/>
          <w:lang w:val="sl-SI"/>
        </w:rPr>
        <w:t xml:space="preserve"> na Izjavah z dne 3. 1. 2018, 30. 5. 2019 in 5. 12. 2019 zapisani</w:t>
      </w:r>
      <w:r w:rsidRPr="00743476">
        <w:rPr>
          <w:b w:val="0"/>
          <w:bCs/>
          <w:lang w:val="sl-SI"/>
        </w:rPr>
        <w:t>h</w:t>
      </w:r>
      <w:r w:rsidR="00A55FE4" w:rsidRPr="00743476">
        <w:rPr>
          <w:b w:val="0"/>
          <w:bCs/>
          <w:lang w:val="sl-SI"/>
        </w:rPr>
        <w:t xml:space="preserve"> podatk</w:t>
      </w:r>
      <w:r w:rsidRPr="00743476">
        <w:rPr>
          <w:b w:val="0"/>
          <w:bCs/>
          <w:lang w:val="sl-SI"/>
        </w:rPr>
        <w:t xml:space="preserve">ov </w:t>
      </w:r>
      <w:r w:rsidR="00A55FE4" w:rsidRPr="00743476">
        <w:rPr>
          <w:b w:val="0"/>
          <w:bCs/>
          <w:lang w:val="sl-SI"/>
        </w:rPr>
        <w:t>(podatki o kraju bivanja, oddaljenosti kraja bivanja od delovnega mesta, oddaljenosti kraja od koder se javni uslužbenec vozi na delo do delovnega mesta, oddaljenosti kraja bivališča od prvega javnega prevoza, vrsti prevoza in ceni prevoza), na podlagi katerih so se javnemu uslužbencu obračunavali stroški prevoza na delo in z dela,</w:t>
      </w:r>
      <w:r w:rsidR="00A55FE4" w:rsidRPr="00743476">
        <w:rPr>
          <w:rFonts w:cs="Arial"/>
          <w:b w:val="0"/>
          <w:bCs/>
          <w:szCs w:val="20"/>
          <w:lang w:val="sl-SI"/>
        </w:rPr>
        <w:t xml:space="preserve"> </w:t>
      </w:r>
    </w:p>
    <w:p w14:paraId="22332E66" w14:textId="77777777" w:rsidR="00A55FE4" w:rsidRPr="00756966" w:rsidRDefault="00A55FE4" w:rsidP="000C77DE">
      <w:pPr>
        <w:spacing w:line="240" w:lineRule="auto"/>
        <w:jc w:val="both"/>
      </w:pPr>
      <w:r w:rsidRPr="00756966">
        <w:t>-  je v Izjavi z dne 30. 5 2019 zapisano:</w:t>
      </w:r>
    </w:p>
    <w:p w14:paraId="2087C890" w14:textId="35CC826A" w:rsidR="00A55FE4" w:rsidRPr="00756966" w:rsidRDefault="00A55FE4" w:rsidP="000C77DE">
      <w:pPr>
        <w:numPr>
          <w:ilvl w:val="0"/>
          <w:numId w:val="14"/>
        </w:numPr>
        <w:spacing w:line="240" w:lineRule="auto"/>
        <w:jc w:val="both"/>
      </w:pPr>
      <w:r w:rsidRPr="00756966">
        <w:t xml:space="preserve">da je razdalja od bivališča do delovnega mesta </w:t>
      </w:r>
      <w:r w:rsidR="00EB5D62">
        <w:rPr>
          <w:rFonts w:cs="Arial"/>
        </w:rPr>
        <w:t>█</w:t>
      </w:r>
      <w:r w:rsidRPr="00756966">
        <w:t xml:space="preserve"> km </w:t>
      </w:r>
      <w:r w:rsidRPr="00756966">
        <w:rPr>
          <w:rFonts w:cs="Arial"/>
          <w:szCs w:val="20"/>
        </w:rPr>
        <w:t xml:space="preserve">(razdalja po </w:t>
      </w:r>
      <w:hyperlink r:id="rId28" w:history="1">
        <w:r w:rsidRPr="00756966">
          <w:rPr>
            <w:rStyle w:val="Hiperpovezava"/>
            <w:rFonts w:cs="Arial"/>
            <w:i/>
            <w:color w:val="auto"/>
            <w:szCs w:val="20"/>
          </w:rPr>
          <w:t>https://zemljevid.najdi.si/najdi</w:t>
        </w:r>
      </w:hyperlink>
      <w:r w:rsidRPr="00756966">
        <w:rPr>
          <w:rFonts w:cs="Arial"/>
          <w:szCs w:val="20"/>
        </w:rPr>
        <w:t xml:space="preserve">, za najkrajši prevoz z avtom znaša  </w:t>
      </w:r>
      <w:r w:rsidR="00EB5D62">
        <w:rPr>
          <w:rFonts w:cs="Arial"/>
          <w:szCs w:val="20"/>
        </w:rPr>
        <w:t>█</w:t>
      </w:r>
      <w:r w:rsidRPr="00756966">
        <w:rPr>
          <w:rFonts w:cs="Arial"/>
          <w:szCs w:val="20"/>
        </w:rPr>
        <w:t xml:space="preserve"> km),</w:t>
      </w:r>
    </w:p>
    <w:p w14:paraId="1425F70F" w14:textId="3219E08E" w:rsidR="00A55FE4" w:rsidRPr="0052521D" w:rsidRDefault="00A55FE4" w:rsidP="000C77DE">
      <w:pPr>
        <w:numPr>
          <w:ilvl w:val="0"/>
          <w:numId w:val="14"/>
        </w:numPr>
        <w:spacing w:line="240" w:lineRule="auto"/>
        <w:jc w:val="both"/>
        <w:rPr>
          <w:color w:val="FF0000"/>
        </w:rPr>
      </w:pPr>
      <w:r w:rsidRPr="00756966">
        <w:t xml:space="preserve">da je razdalja od točke prevoza (npr. avtobusna postaja, železniška postaja) do delovnega mesta </w:t>
      </w:r>
      <w:r w:rsidR="00075786">
        <w:rPr>
          <w:rFonts w:cs="Arial"/>
        </w:rPr>
        <w:t>█</w:t>
      </w:r>
      <w:r w:rsidRPr="00756966">
        <w:t xml:space="preserve"> km </w:t>
      </w:r>
      <w:r w:rsidRPr="00756966">
        <w:rPr>
          <w:rFonts w:cs="Arial"/>
          <w:szCs w:val="20"/>
        </w:rPr>
        <w:t>(razdalja po</w:t>
      </w:r>
      <w:r w:rsidRPr="0052521D">
        <w:rPr>
          <w:rFonts w:cs="Arial"/>
          <w:color w:val="FF0000"/>
          <w:szCs w:val="20"/>
        </w:rPr>
        <w:t xml:space="preserve"> </w:t>
      </w:r>
      <w:hyperlink r:id="rId29" w:history="1">
        <w:r w:rsidR="000C77DE" w:rsidRPr="0084782D">
          <w:rPr>
            <w:rStyle w:val="Hiperpovezava"/>
            <w:rFonts w:cs="Arial"/>
            <w:i/>
            <w:szCs w:val="20"/>
          </w:rPr>
          <w:t>https://zemljevid.najdi.si/najdi</w:t>
        </w:r>
      </w:hyperlink>
      <w:r w:rsidR="000C77DE" w:rsidRPr="00D245FD">
        <w:rPr>
          <w:rFonts w:cs="Arial"/>
          <w:szCs w:val="20"/>
        </w:rPr>
        <w:t>,</w:t>
      </w:r>
      <w:r w:rsidR="000C77DE">
        <w:rPr>
          <w:rFonts w:cs="Arial"/>
          <w:szCs w:val="20"/>
        </w:rPr>
        <w:t xml:space="preserve"> </w:t>
      </w:r>
      <w:r w:rsidR="003E319F">
        <w:rPr>
          <w:rFonts w:cs="Arial"/>
          <w:szCs w:val="20"/>
        </w:rPr>
        <w:t xml:space="preserve">pešpot oz. hoja  od </w:t>
      </w:r>
      <w:r w:rsidR="003E319F" w:rsidRPr="005D5688">
        <w:rPr>
          <w:rFonts w:cs="Arial"/>
          <w:szCs w:val="20"/>
        </w:rPr>
        <w:t>Avtobusne postaje Ljubljana do Poljanske ceste 31, Ljubljana, znaša 1,</w:t>
      </w:r>
      <w:r w:rsidR="003E319F">
        <w:rPr>
          <w:rFonts w:cs="Arial"/>
          <w:szCs w:val="20"/>
        </w:rPr>
        <w:t>37</w:t>
      </w:r>
      <w:r w:rsidR="003E319F" w:rsidRPr="005D5688">
        <w:rPr>
          <w:rFonts w:cs="Arial"/>
          <w:szCs w:val="20"/>
        </w:rPr>
        <w:t xml:space="preserve"> km</w:t>
      </w:r>
      <w:r w:rsidR="003E319F">
        <w:rPr>
          <w:rFonts w:cs="Arial"/>
          <w:szCs w:val="20"/>
        </w:rPr>
        <w:t>),</w:t>
      </w:r>
    </w:p>
    <w:p w14:paraId="0F83BD83" w14:textId="6EC27F69" w:rsidR="00A55FE4" w:rsidRPr="00756966" w:rsidRDefault="00A55FE4" w:rsidP="000C77DE">
      <w:pPr>
        <w:numPr>
          <w:ilvl w:val="0"/>
          <w:numId w:val="14"/>
        </w:numPr>
        <w:spacing w:line="240" w:lineRule="auto"/>
        <w:ind w:left="360"/>
        <w:jc w:val="both"/>
      </w:pPr>
      <w:r w:rsidRPr="00756966">
        <w:t xml:space="preserve">da je razdalja od kraja od koder se dejansko vozi na delo do delovnega mesta </w:t>
      </w:r>
      <w:r w:rsidR="00EB5D62">
        <w:rPr>
          <w:rFonts w:cs="Arial"/>
        </w:rPr>
        <w:t>█</w:t>
      </w:r>
      <w:r w:rsidRPr="00756966">
        <w:t xml:space="preserve"> km (</w:t>
      </w:r>
      <w:r w:rsidRPr="00756966">
        <w:rPr>
          <w:rFonts w:cs="Arial"/>
          <w:szCs w:val="20"/>
        </w:rPr>
        <w:t xml:space="preserve">razdalja po </w:t>
      </w:r>
      <w:hyperlink r:id="rId30" w:history="1">
        <w:r w:rsidR="000C77DE" w:rsidRPr="0084782D">
          <w:rPr>
            <w:rStyle w:val="Hiperpovezava"/>
            <w:rFonts w:cs="Arial"/>
            <w:i/>
            <w:szCs w:val="20"/>
          </w:rPr>
          <w:t>https://zemljevid.najdi.si/najdi</w:t>
        </w:r>
      </w:hyperlink>
      <w:r w:rsidR="000C77DE" w:rsidRPr="00D245FD">
        <w:rPr>
          <w:rFonts w:cs="Arial"/>
          <w:szCs w:val="20"/>
        </w:rPr>
        <w:t>,</w:t>
      </w:r>
      <w:r w:rsidR="000C77DE">
        <w:rPr>
          <w:rFonts w:cs="Arial"/>
          <w:szCs w:val="20"/>
        </w:rPr>
        <w:t xml:space="preserve"> </w:t>
      </w:r>
      <w:r w:rsidRPr="00756966">
        <w:rPr>
          <w:rFonts w:cs="Arial"/>
          <w:szCs w:val="20"/>
        </w:rPr>
        <w:t xml:space="preserve">za najkrajši prevoz z avtom znaša </w:t>
      </w:r>
      <w:r w:rsidR="00EB5D62">
        <w:rPr>
          <w:rFonts w:cs="Arial"/>
          <w:szCs w:val="20"/>
        </w:rPr>
        <w:t>█</w:t>
      </w:r>
      <w:r w:rsidRPr="00756966">
        <w:rPr>
          <w:rFonts w:cs="Arial"/>
          <w:szCs w:val="20"/>
        </w:rPr>
        <w:t xml:space="preserve"> km)</w:t>
      </w:r>
      <w:r w:rsidRPr="00756966">
        <w:t>,</w:t>
      </w:r>
    </w:p>
    <w:p w14:paraId="4C0A13DF" w14:textId="77777777" w:rsidR="00A55FE4" w:rsidRPr="00756966" w:rsidRDefault="00A55FE4" w:rsidP="000C77DE">
      <w:pPr>
        <w:numPr>
          <w:ilvl w:val="0"/>
          <w:numId w:val="14"/>
        </w:numPr>
        <w:spacing w:line="240" w:lineRule="auto"/>
        <w:jc w:val="both"/>
      </w:pPr>
      <w:r w:rsidRPr="00756966">
        <w:t>da je cena avtobusne mesečne vozovnice 214,40 eur, enosmerne vozovnice 10,20 eur, mesečne vozovnice za LPP  37,00 eur, in da ni zapisana cena dnevne vozovnice za LPP,</w:t>
      </w:r>
    </w:p>
    <w:p w14:paraId="39A91E37" w14:textId="77777777" w:rsidR="00A55FE4" w:rsidRPr="00756966" w:rsidRDefault="00A55FE4" w:rsidP="000C77DE">
      <w:pPr>
        <w:numPr>
          <w:ilvl w:val="0"/>
          <w:numId w:val="17"/>
        </w:numPr>
        <w:spacing w:line="240" w:lineRule="auto"/>
        <w:jc w:val="both"/>
      </w:pPr>
      <w:r w:rsidRPr="00756966">
        <w:t>da iz predložene plačilne liste za mesec december 2019 izhaja, da je bila javnemu uslužbencu za mesec december obračunana mesečna vozovnica v višini 98,20 eur, iz pojasnila pa izhaja, da je bila za 3 dni prisotnosti, ko je prihajal na delo z naslova Pod bregom 9, Polzela, obračunana dnevna vozovnica (3 x 20,40 eur), in za vse dni mesečna vozovnica za LPP v višini 37,00 eur.</w:t>
      </w:r>
    </w:p>
    <w:p w14:paraId="27F8F368" w14:textId="494BC861" w:rsidR="00A55FE4" w:rsidRPr="00756966" w:rsidRDefault="00A55FE4" w:rsidP="000C77DE">
      <w:pPr>
        <w:numPr>
          <w:ilvl w:val="0"/>
          <w:numId w:val="17"/>
        </w:numPr>
        <w:spacing w:line="240" w:lineRule="auto"/>
        <w:jc w:val="both"/>
      </w:pPr>
      <w:r w:rsidRPr="00756966">
        <w:t xml:space="preserve">da je javnemu uslužbencu od 5. 12. 2019 dalje obračunana mesečna vozovnica za LPP, za razdaljo od </w:t>
      </w:r>
      <w:r w:rsidR="00743476">
        <w:rPr>
          <w:rFonts w:cs="Arial"/>
        </w:rPr>
        <w:t>█</w:t>
      </w:r>
      <w:r w:rsidRPr="00756966">
        <w:t xml:space="preserve"> do Poljanske ceste 31, Ljubljana (kraj opravljanja dela</w:t>
      </w:r>
      <w:r w:rsidR="003E319F" w:rsidRPr="00756966">
        <w:t xml:space="preserve">, </w:t>
      </w:r>
      <w:r w:rsidR="003E319F" w:rsidRPr="00756966">
        <w:rPr>
          <w:rFonts w:cs="Arial"/>
          <w:szCs w:val="20"/>
        </w:rPr>
        <w:t xml:space="preserve">razdalja po </w:t>
      </w:r>
      <w:hyperlink r:id="rId31" w:history="1">
        <w:r w:rsidR="000C77DE" w:rsidRPr="0084782D">
          <w:rPr>
            <w:rStyle w:val="Hiperpovezava"/>
            <w:rFonts w:cs="Arial"/>
            <w:i/>
            <w:szCs w:val="20"/>
          </w:rPr>
          <w:t>https://zemljevid.najdi.si/najdi</w:t>
        </w:r>
      </w:hyperlink>
      <w:r w:rsidR="000C77DE" w:rsidRPr="00D245FD">
        <w:rPr>
          <w:rFonts w:cs="Arial"/>
          <w:szCs w:val="20"/>
        </w:rPr>
        <w:t>,</w:t>
      </w:r>
      <w:r w:rsidR="000C77DE">
        <w:rPr>
          <w:rFonts w:cs="Arial"/>
          <w:szCs w:val="20"/>
        </w:rPr>
        <w:t xml:space="preserve"> </w:t>
      </w:r>
      <w:r w:rsidR="00756966" w:rsidRPr="00756966">
        <w:rPr>
          <w:rFonts w:cs="Arial"/>
          <w:szCs w:val="20"/>
        </w:rPr>
        <w:t>za najhitrejšo pot z avtom 1,92 km, najkrajšo pot z avtom 1,90 km in hojo oziroma peš 1,66 km)</w:t>
      </w:r>
      <w:r w:rsidR="003E319F" w:rsidRPr="00756966">
        <w:t>,</w:t>
      </w:r>
    </w:p>
    <w:p w14:paraId="149EA4F1" w14:textId="77777777" w:rsidR="00A55FE4" w:rsidRPr="005E72A9" w:rsidRDefault="00A55FE4" w:rsidP="000C77DE">
      <w:pPr>
        <w:numPr>
          <w:ilvl w:val="0"/>
          <w:numId w:val="17"/>
        </w:numPr>
        <w:spacing w:line="240" w:lineRule="auto"/>
        <w:jc w:val="both"/>
        <w:rPr>
          <w:szCs w:val="20"/>
        </w:rPr>
      </w:pPr>
      <w:r w:rsidRPr="005E72A9">
        <w:rPr>
          <w:szCs w:val="20"/>
        </w:rPr>
        <w:t>da iz plačiln</w:t>
      </w:r>
      <w:r>
        <w:rPr>
          <w:szCs w:val="20"/>
        </w:rPr>
        <w:t>e</w:t>
      </w:r>
      <w:r w:rsidRPr="005E72A9">
        <w:rPr>
          <w:szCs w:val="20"/>
        </w:rPr>
        <w:t xml:space="preserve"> list</w:t>
      </w:r>
      <w:r>
        <w:rPr>
          <w:szCs w:val="20"/>
        </w:rPr>
        <w:t>e</w:t>
      </w:r>
      <w:r w:rsidRPr="005E72A9">
        <w:rPr>
          <w:szCs w:val="20"/>
        </w:rPr>
        <w:t xml:space="preserve"> javne</w:t>
      </w:r>
      <w:r>
        <w:rPr>
          <w:szCs w:val="20"/>
        </w:rPr>
        <w:t>ga</w:t>
      </w:r>
      <w:r w:rsidRPr="005E72A9">
        <w:rPr>
          <w:szCs w:val="20"/>
        </w:rPr>
        <w:t xml:space="preserve"> uslužben</w:t>
      </w:r>
      <w:r>
        <w:rPr>
          <w:szCs w:val="20"/>
        </w:rPr>
        <w:t xml:space="preserve">ca za december 2019 </w:t>
      </w:r>
      <w:r w:rsidRPr="005E72A9">
        <w:rPr>
          <w:szCs w:val="20"/>
        </w:rPr>
        <w:t>izhaja, da je bila za povračilo potnih stroškov uporabljena samo šifra I030 – prevoz na delo - mesečna vozovnica, ne pa tudi šifra I050 – prevoz na delo – dnevna vozovnica (</w:t>
      </w:r>
      <w:r w:rsidRPr="005E72A9">
        <w:rPr>
          <w:rFonts w:cs="Arial"/>
          <w:szCs w:val="20"/>
        </w:rPr>
        <w:t>Uredba o enotni metodologiji in obrazcih za obračun in izplačilo plač v javnem sektorju</w:t>
      </w:r>
      <w:r w:rsidRPr="005E72A9">
        <w:rPr>
          <w:rStyle w:val="Sprotnaopomba-sklic"/>
          <w:szCs w:val="20"/>
        </w:rPr>
        <w:t xml:space="preserve"> </w:t>
      </w:r>
      <w:r w:rsidRPr="005E72A9">
        <w:rPr>
          <w:szCs w:val="20"/>
        </w:rPr>
        <w:t>)</w:t>
      </w:r>
      <w:r>
        <w:rPr>
          <w:szCs w:val="20"/>
        </w:rPr>
        <w:t>.</w:t>
      </w:r>
    </w:p>
    <w:p w14:paraId="252A61F5" w14:textId="77777777" w:rsidR="00A55FE4" w:rsidRPr="00756966" w:rsidRDefault="00A55FE4" w:rsidP="000C77DE">
      <w:pPr>
        <w:spacing w:line="240" w:lineRule="auto"/>
        <w:jc w:val="both"/>
        <w:rPr>
          <w:b/>
          <w:bCs/>
          <w:color w:val="FF0000"/>
        </w:rPr>
      </w:pPr>
    </w:p>
    <w:p w14:paraId="65FCB484" w14:textId="77777777" w:rsidR="00A55FE4" w:rsidRPr="00756966" w:rsidRDefault="00A55FE4" w:rsidP="000C77DE">
      <w:pPr>
        <w:pStyle w:val="ZADEVA"/>
        <w:tabs>
          <w:tab w:val="clear" w:pos="1701"/>
          <w:tab w:val="left" w:pos="0"/>
        </w:tabs>
        <w:spacing w:line="240" w:lineRule="auto"/>
        <w:jc w:val="both"/>
        <w:outlineLvl w:val="2"/>
        <w:rPr>
          <w:rFonts w:cs="Arial"/>
          <w:bCs/>
          <w:szCs w:val="20"/>
          <w:lang w:val="sl-SI"/>
        </w:rPr>
      </w:pPr>
      <w:r w:rsidRPr="00756966">
        <w:rPr>
          <w:rFonts w:cs="Arial"/>
          <w:bCs/>
          <w:szCs w:val="20"/>
          <w:lang w:val="sl-SI"/>
        </w:rPr>
        <w:t xml:space="preserve">6. </w:t>
      </w:r>
      <w:r w:rsidR="00F84B0B">
        <w:rPr>
          <w:rFonts w:cs="Arial"/>
          <w:bCs/>
          <w:szCs w:val="20"/>
          <w:lang w:val="sl-SI"/>
        </w:rPr>
        <w:t>5</w:t>
      </w:r>
      <w:r w:rsidRPr="00756966">
        <w:rPr>
          <w:rFonts w:cs="Arial"/>
          <w:bCs/>
          <w:szCs w:val="20"/>
          <w:lang w:val="sl-SI"/>
        </w:rPr>
        <w:t>. Odrejeni ukrepi inšpektorice</w:t>
      </w:r>
    </w:p>
    <w:p w14:paraId="2AA614DB" w14:textId="77777777" w:rsidR="00A55FE4" w:rsidRPr="00756966" w:rsidRDefault="00A55FE4" w:rsidP="000C77DE">
      <w:pPr>
        <w:pStyle w:val="ZADEVA"/>
        <w:tabs>
          <w:tab w:val="clear" w:pos="1701"/>
          <w:tab w:val="left" w:pos="0"/>
        </w:tabs>
        <w:spacing w:line="240" w:lineRule="auto"/>
        <w:ind w:left="0" w:firstLine="0"/>
        <w:jc w:val="both"/>
        <w:rPr>
          <w:rFonts w:cs="Arial"/>
          <w:b w:val="0"/>
          <w:szCs w:val="20"/>
          <w:lang w:val="sl-SI"/>
        </w:rPr>
      </w:pPr>
    </w:p>
    <w:p w14:paraId="407AD46C" w14:textId="77777777" w:rsidR="00A55FE4" w:rsidRPr="00756966" w:rsidRDefault="00A55FE4" w:rsidP="000C77DE">
      <w:pPr>
        <w:pStyle w:val="ZADEVA"/>
        <w:tabs>
          <w:tab w:val="clear" w:pos="1701"/>
          <w:tab w:val="left" w:pos="0"/>
        </w:tabs>
        <w:spacing w:line="240" w:lineRule="auto"/>
        <w:ind w:left="0" w:firstLine="0"/>
        <w:jc w:val="both"/>
        <w:rPr>
          <w:rFonts w:cs="Arial"/>
          <w:b w:val="0"/>
          <w:szCs w:val="20"/>
          <w:lang w:val="sl-SI"/>
        </w:rPr>
      </w:pPr>
      <w:r w:rsidRPr="00756966">
        <w:rPr>
          <w:rFonts w:cs="Arial"/>
          <w:b w:val="0"/>
          <w:szCs w:val="20"/>
          <w:lang w:val="sl-SI"/>
        </w:rPr>
        <w:t>Inšpektorica odreja direktorju:</w:t>
      </w:r>
    </w:p>
    <w:p w14:paraId="43341C49" w14:textId="77777777" w:rsidR="00A55FE4" w:rsidRPr="00756966" w:rsidRDefault="00A55FE4" w:rsidP="000C77DE">
      <w:pPr>
        <w:pStyle w:val="ZADEVA"/>
        <w:numPr>
          <w:ilvl w:val="0"/>
          <w:numId w:val="11"/>
        </w:numPr>
        <w:tabs>
          <w:tab w:val="clear" w:pos="1701"/>
          <w:tab w:val="left" w:pos="0"/>
        </w:tabs>
        <w:spacing w:line="240" w:lineRule="auto"/>
        <w:jc w:val="both"/>
        <w:rPr>
          <w:rFonts w:cs="Arial"/>
          <w:b w:val="0"/>
          <w:szCs w:val="20"/>
          <w:lang w:val="sl-SI"/>
        </w:rPr>
      </w:pPr>
      <w:r w:rsidRPr="00756966">
        <w:rPr>
          <w:rFonts w:cs="Arial"/>
          <w:b w:val="0"/>
          <w:szCs w:val="20"/>
          <w:lang w:val="sl-SI"/>
        </w:rPr>
        <w:t xml:space="preserve">da preveri način obračunavanja povračila potnih stroškov javnemu uslužbencu za leto 2019 in v primeru ugotovljenih nepravilnostih ukrepa skladno z drugim odstavkom 165. člena ZUJF </w:t>
      </w:r>
      <w:r w:rsidRPr="00756966">
        <w:rPr>
          <w:b w:val="0"/>
          <w:szCs w:val="20"/>
          <w:lang w:val="sl-SI"/>
        </w:rPr>
        <w:t>(</w:t>
      </w:r>
      <w:r w:rsidRPr="00756966">
        <w:rPr>
          <w:b w:val="0"/>
          <w:lang w:val="x-none"/>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756966">
        <w:rPr>
          <w:rFonts w:cs="Arial"/>
          <w:b w:val="0"/>
          <w:szCs w:val="20"/>
          <w:lang w:val="sl-SI"/>
        </w:rPr>
        <w:t>, upoštevaje zakon, ki ureja obligacijska razmerja),</w:t>
      </w:r>
    </w:p>
    <w:p w14:paraId="412DE952" w14:textId="77777777" w:rsidR="00A55FE4" w:rsidRPr="00C36C3D" w:rsidRDefault="00A55FE4" w:rsidP="000C77DE">
      <w:pPr>
        <w:numPr>
          <w:ilvl w:val="0"/>
          <w:numId w:val="11"/>
        </w:numPr>
        <w:spacing w:line="240" w:lineRule="auto"/>
        <w:jc w:val="both"/>
        <w:rPr>
          <w:rFonts w:cs="Arial"/>
          <w:szCs w:val="20"/>
        </w:rPr>
      </w:pPr>
      <w:r w:rsidRPr="00C36C3D">
        <w:rPr>
          <w:rFonts w:cs="Arial"/>
          <w:szCs w:val="20"/>
        </w:rPr>
        <w:t>da poskrbi da bodo</w:t>
      </w:r>
      <w:r>
        <w:rPr>
          <w:rFonts w:cs="Arial"/>
          <w:szCs w:val="20"/>
        </w:rPr>
        <w:t>,</w:t>
      </w:r>
      <w:r w:rsidRPr="00C36C3D">
        <w:rPr>
          <w:rFonts w:cs="Arial"/>
          <w:szCs w:val="20"/>
        </w:rPr>
        <w:t xml:space="preserve"> na plačilnih listah javnih uslužbencev, pri obračunu potnih stroškov uporabili šifre iz  Uredb</w:t>
      </w:r>
      <w:r>
        <w:rPr>
          <w:rFonts w:cs="Arial"/>
          <w:szCs w:val="20"/>
        </w:rPr>
        <w:t>e</w:t>
      </w:r>
      <w:r w:rsidRPr="00C36C3D">
        <w:rPr>
          <w:rFonts w:cs="Arial"/>
          <w:szCs w:val="20"/>
        </w:rPr>
        <w:t xml:space="preserve"> o enotni metodologiji in obrazcih za obračun in izplačilo plač v javnem sektorju (šifra I030 – prevoz na delo - mesečna vozovnica, šifra I050 – prevoz na delo – dnevna vozovnica, šifra </w:t>
      </w:r>
      <w:r w:rsidRPr="00A71D15">
        <w:rPr>
          <w:rFonts w:cs="Arial"/>
          <w:color w:val="000000"/>
          <w:szCs w:val="20"/>
          <w:lang w:eastAsia="sl-SI"/>
        </w:rPr>
        <w:t>I020</w:t>
      </w:r>
      <w:r w:rsidRPr="00C36C3D">
        <w:rPr>
          <w:rFonts w:cs="Arial"/>
          <w:szCs w:val="20"/>
          <w:lang w:eastAsia="sl-SI"/>
        </w:rPr>
        <w:t xml:space="preserve">  </w:t>
      </w:r>
      <w:r w:rsidRPr="00A71D15">
        <w:rPr>
          <w:rFonts w:cs="Arial"/>
          <w:szCs w:val="20"/>
          <w:lang w:eastAsia="sl-SI"/>
        </w:rPr>
        <w:t>prevoz na delo – kilometrina</w:t>
      </w:r>
      <w:r w:rsidRPr="00C36C3D">
        <w:rPr>
          <w:rFonts w:cs="Arial"/>
          <w:szCs w:val="20"/>
          <w:lang w:eastAsia="sl-SI"/>
        </w:rPr>
        <w:t xml:space="preserve">, šifra </w:t>
      </w:r>
      <w:r w:rsidRPr="00A71D15">
        <w:rPr>
          <w:rFonts w:cs="Arial"/>
          <w:color w:val="000000"/>
          <w:szCs w:val="20"/>
          <w:lang w:eastAsia="sl-SI"/>
        </w:rPr>
        <w:t>I021</w:t>
      </w:r>
      <w:r w:rsidRPr="00C36C3D">
        <w:rPr>
          <w:rFonts w:cs="Arial"/>
          <w:szCs w:val="20"/>
          <w:lang w:eastAsia="sl-SI"/>
        </w:rPr>
        <w:t xml:space="preserve"> </w:t>
      </w:r>
      <w:r w:rsidRPr="00A71D15">
        <w:rPr>
          <w:rFonts w:cs="Arial"/>
          <w:szCs w:val="20"/>
          <w:lang w:eastAsia="sl-SI"/>
        </w:rPr>
        <w:t>prevoz na delo – kilometrina nad višino, določeno z uredbo</w:t>
      </w:r>
      <w:r w:rsidRPr="00C36C3D">
        <w:rPr>
          <w:rFonts w:cs="Arial"/>
          <w:szCs w:val="20"/>
          <w:lang w:eastAsia="sl-SI"/>
        </w:rPr>
        <w:t>, šifra</w:t>
      </w:r>
      <w:r w:rsidRPr="00C36C3D">
        <w:rPr>
          <w:rFonts w:cs="Arial"/>
          <w:color w:val="000000"/>
          <w:szCs w:val="20"/>
          <w:lang w:eastAsia="sl-SI"/>
        </w:rPr>
        <w:t xml:space="preserve"> </w:t>
      </w:r>
      <w:r w:rsidRPr="00A71D15">
        <w:rPr>
          <w:rFonts w:cs="Arial"/>
          <w:color w:val="000000"/>
          <w:szCs w:val="20"/>
          <w:lang w:eastAsia="sl-SI"/>
        </w:rPr>
        <w:t>I031</w:t>
      </w:r>
      <w:r w:rsidRPr="00C36C3D">
        <w:rPr>
          <w:rFonts w:cs="Arial"/>
          <w:color w:val="000000"/>
          <w:szCs w:val="20"/>
          <w:lang w:eastAsia="sl-SI"/>
        </w:rPr>
        <w:t xml:space="preserve"> </w:t>
      </w:r>
      <w:r w:rsidRPr="00A71D15">
        <w:rPr>
          <w:rFonts w:cs="Arial"/>
          <w:color w:val="000000"/>
          <w:szCs w:val="20"/>
          <w:lang w:eastAsia="sl-SI"/>
        </w:rPr>
        <w:t>prevoz na delo – mesečna vozovnica nad višino, določeno z uredbo</w:t>
      </w:r>
      <w:r w:rsidRPr="00C36C3D">
        <w:rPr>
          <w:rFonts w:cs="Arial"/>
          <w:color w:val="000000"/>
          <w:szCs w:val="20"/>
          <w:lang w:eastAsia="sl-SI"/>
        </w:rPr>
        <w:t xml:space="preserve">,  šifra </w:t>
      </w:r>
      <w:r w:rsidRPr="00A71D15">
        <w:rPr>
          <w:rFonts w:cs="Arial"/>
          <w:szCs w:val="20"/>
          <w:lang w:eastAsia="sl-SI"/>
        </w:rPr>
        <w:t>I051</w:t>
      </w:r>
      <w:r w:rsidRPr="00C36C3D">
        <w:rPr>
          <w:rFonts w:cs="Arial"/>
          <w:szCs w:val="20"/>
          <w:lang w:eastAsia="sl-SI"/>
        </w:rPr>
        <w:t xml:space="preserve"> </w:t>
      </w:r>
      <w:r w:rsidRPr="00A71D15">
        <w:rPr>
          <w:rFonts w:cs="Arial"/>
          <w:szCs w:val="20"/>
          <w:lang w:eastAsia="sl-SI"/>
        </w:rPr>
        <w:t>prevoz na delo – dnevna vozovnica</w:t>
      </w:r>
      <w:r w:rsidRPr="00C36C3D">
        <w:rPr>
          <w:rFonts w:cs="Arial"/>
          <w:szCs w:val="20"/>
          <w:lang w:eastAsia="sl-SI"/>
        </w:rPr>
        <w:t xml:space="preserve"> </w:t>
      </w:r>
      <w:r w:rsidRPr="00A71D15">
        <w:rPr>
          <w:rFonts w:cs="Arial"/>
          <w:szCs w:val="20"/>
          <w:lang w:eastAsia="sl-SI"/>
        </w:rPr>
        <w:t>nad višino, določeno z uredbo</w:t>
      </w:r>
      <w:r w:rsidRPr="00C36C3D">
        <w:rPr>
          <w:rFonts w:cs="Arial"/>
          <w:szCs w:val="20"/>
        </w:rPr>
        <w:t>).</w:t>
      </w:r>
    </w:p>
    <w:p w14:paraId="195CCF99" w14:textId="77777777" w:rsidR="00A12B6C" w:rsidRDefault="00A12B6C" w:rsidP="000C77DE">
      <w:pPr>
        <w:spacing w:line="240" w:lineRule="auto"/>
        <w:rPr>
          <w:szCs w:val="20"/>
        </w:rPr>
      </w:pPr>
    </w:p>
    <w:p w14:paraId="1894EE23" w14:textId="77777777" w:rsidR="006E0046" w:rsidRDefault="006E0046" w:rsidP="000C77DE">
      <w:pPr>
        <w:autoSpaceDE w:val="0"/>
        <w:autoSpaceDN w:val="0"/>
        <w:adjustRightInd w:val="0"/>
        <w:spacing w:line="240" w:lineRule="auto"/>
        <w:outlineLvl w:val="0"/>
        <w:rPr>
          <w:rFonts w:cs="Arial"/>
          <w:b/>
          <w:bCs/>
          <w:szCs w:val="20"/>
          <w:lang w:eastAsia="sl-SI"/>
        </w:rPr>
      </w:pPr>
      <w:bookmarkStart w:id="20" w:name="_Toc411320260"/>
      <w:bookmarkStart w:id="21" w:name="_Toc529362713"/>
      <w:bookmarkStart w:id="22" w:name="_Toc33425632"/>
    </w:p>
    <w:p w14:paraId="2480681E" w14:textId="77777777" w:rsidR="005F7B88" w:rsidRPr="00756966" w:rsidRDefault="005F7B88" w:rsidP="000C77DE">
      <w:pPr>
        <w:autoSpaceDE w:val="0"/>
        <w:autoSpaceDN w:val="0"/>
        <w:adjustRightInd w:val="0"/>
        <w:spacing w:line="240" w:lineRule="auto"/>
        <w:outlineLvl w:val="0"/>
        <w:rPr>
          <w:rFonts w:cs="Arial"/>
          <w:b/>
          <w:bCs/>
          <w:szCs w:val="20"/>
          <w:lang w:eastAsia="sl-SI"/>
        </w:rPr>
      </w:pPr>
      <w:r w:rsidRPr="00756966">
        <w:rPr>
          <w:rFonts w:cs="Arial"/>
          <w:b/>
          <w:bCs/>
          <w:szCs w:val="20"/>
          <w:lang w:eastAsia="sl-SI"/>
        </w:rPr>
        <w:t>III  Odrejeni ukrepi inšpektor</w:t>
      </w:r>
      <w:r w:rsidR="00756966" w:rsidRPr="00756966">
        <w:rPr>
          <w:rFonts w:cs="Arial"/>
          <w:b/>
          <w:bCs/>
          <w:szCs w:val="20"/>
          <w:lang w:eastAsia="sl-SI"/>
        </w:rPr>
        <w:t>ice</w:t>
      </w:r>
      <w:bookmarkEnd w:id="20"/>
      <w:bookmarkEnd w:id="21"/>
      <w:bookmarkEnd w:id="22"/>
    </w:p>
    <w:p w14:paraId="6D271199" w14:textId="77777777" w:rsidR="005F7B88" w:rsidRPr="00692557" w:rsidRDefault="005F7B88" w:rsidP="000C77DE">
      <w:pPr>
        <w:autoSpaceDE w:val="0"/>
        <w:autoSpaceDN w:val="0"/>
        <w:adjustRightInd w:val="0"/>
        <w:spacing w:line="240" w:lineRule="auto"/>
        <w:rPr>
          <w:rFonts w:cs="Arial"/>
          <w:b/>
          <w:bCs/>
          <w:sz w:val="22"/>
          <w:szCs w:val="22"/>
          <w:lang w:eastAsia="sl-SI"/>
        </w:rPr>
      </w:pPr>
    </w:p>
    <w:p w14:paraId="0EDB1E76" w14:textId="77777777" w:rsidR="005F7B88" w:rsidRPr="00BD4E3B" w:rsidRDefault="005F7B88" w:rsidP="000C77DE">
      <w:pPr>
        <w:autoSpaceDE w:val="0"/>
        <w:autoSpaceDN w:val="0"/>
        <w:adjustRightInd w:val="0"/>
        <w:spacing w:line="240" w:lineRule="auto"/>
        <w:rPr>
          <w:rFonts w:cs="Arial"/>
          <w:b/>
          <w:bCs/>
          <w:szCs w:val="20"/>
          <w:lang w:eastAsia="sl-SI"/>
        </w:rPr>
      </w:pPr>
      <w:r w:rsidRPr="00BD4E3B">
        <w:rPr>
          <w:rFonts w:cs="Arial"/>
          <w:szCs w:val="20"/>
          <w:lang w:eastAsia="sl-SI"/>
        </w:rPr>
        <w:t>Inšpektor</w:t>
      </w:r>
      <w:r w:rsidR="00756966">
        <w:rPr>
          <w:rFonts w:cs="Arial"/>
          <w:szCs w:val="20"/>
          <w:lang w:eastAsia="sl-SI"/>
        </w:rPr>
        <w:t>ica</w:t>
      </w:r>
      <w:r w:rsidRPr="00BD4E3B">
        <w:rPr>
          <w:rFonts w:cs="Arial"/>
          <w:szCs w:val="20"/>
          <w:lang w:eastAsia="sl-SI"/>
        </w:rPr>
        <w:t xml:space="preserve"> na podlagi </w:t>
      </w:r>
      <w:bookmarkStart w:id="23" w:name="_Hlk25043343"/>
      <w:r w:rsidR="00B06CE5">
        <w:rPr>
          <w:rFonts w:cs="Arial"/>
          <w:szCs w:val="20"/>
          <w:lang w:eastAsia="sl-SI"/>
        </w:rPr>
        <w:t>tretjega odstavka 16. člena ZJU v povezavi s tretjim odstavkom 2. člena ZJF</w:t>
      </w:r>
      <w:bookmarkEnd w:id="23"/>
      <w:r w:rsidRPr="00BD4E3B">
        <w:rPr>
          <w:rFonts w:cs="Arial"/>
          <w:szCs w:val="20"/>
          <w:lang w:eastAsia="sl-SI"/>
        </w:rPr>
        <w:t xml:space="preserve"> direktor</w:t>
      </w:r>
      <w:r w:rsidR="00C10A44">
        <w:rPr>
          <w:rFonts w:cs="Arial"/>
          <w:szCs w:val="20"/>
          <w:lang w:eastAsia="sl-SI"/>
        </w:rPr>
        <w:t>ju Stanovanjskega sklada RS odreja:</w:t>
      </w:r>
    </w:p>
    <w:p w14:paraId="072C3C5C" w14:textId="77777777" w:rsidR="00A12B6C" w:rsidRPr="00BD4E3B" w:rsidRDefault="00A12B6C" w:rsidP="000C77DE">
      <w:pPr>
        <w:autoSpaceDE w:val="0"/>
        <w:autoSpaceDN w:val="0"/>
        <w:adjustRightInd w:val="0"/>
        <w:spacing w:line="240" w:lineRule="auto"/>
        <w:jc w:val="center"/>
        <w:rPr>
          <w:rFonts w:cs="Arial"/>
          <w:b/>
          <w:bCs/>
          <w:szCs w:val="20"/>
          <w:lang w:eastAsia="sl-SI"/>
        </w:rPr>
      </w:pPr>
    </w:p>
    <w:p w14:paraId="47143E55" w14:textId="77777777" w:rsidR="005F7B88" w:rsidRPr="00756966" w:rsidRDefault="000C77DE" w:rsidP="000C77DE">
      <w:pPr>
        <w:numPr>
          <w:ilvl w:val="0"/>
          <w:numId w:val="22"/>
        </w:numPr>
        <w:autoSpaceDE w:val="0"/>
        <w:autoSpaceDN w:val="0"/>
        <w:adjustRightInd w:val="0"/>
        <w:spacing w:line="240" w:lineRule="auto"/>
        <w:jc w:val="both"/>
        <w:rPr>
          <w:rFonts w:cs="Arial"/>
          <w:szCs w:val="20"/>
          <w:lang w:eastAsia="sl-SI"/>
        </w:rPr>
      </w:pPr>
      <w:r>
        <w:rPr>
          <w:rFonts w:cs="Arial"/>
          <w:szCs w:val="20"/>
          <w:lang w:eastAsia="sl-SI"/>
        </w:rPr>
        <w:t>d</w:t>
      </w:r>
      <w:r w:rsidR="005F7B88" w:rsidRPr="00756966">
        <w:rPr>
          <w:rFonts w:cs="Arial"/>
          <w:szCs w:val="20"/>
          <w:lang w:eastAsia="sl-SI"/>
        </w:rPr>
        <w:t>irektor je dolž</w:t>
      </w:r>
      <w:r w:rsidR="00C10A44" w:rsidRPr="00756966">
        <w:rPr>
          <w:rFonts w:cs="Arial"/>
          <w:szCs w:val="20"/>
          <w:lang w:eastAsia="sl-SI"/>
        </w:rPr>
        <w:t>a</w:t>
      </w:r>
      <w:r w:rsidR="007B303C" w:rsidRPr="00756966">
        <w:rPr>
          <w:rFonts w:cs="Arial"/>
          <w:szCs w:val="20"/>
          <w:lang w:eastAsia="sl-SI"/>
        </w:rPr>
        <w:t>n</w:t>
      </w:r>
      <w:r w:rsidR="005F7B88" w:rsidRPr="00756966">
        <w:rPr>
          <w:rFonts w:cs="Arial"/>
          <w:szCs w:val="20"/>
          <w:lang w:eastAsia="sl-SI"/>
        </w:rPr>
        <w:t xml:space="preserve"> izvesti vse ukrepe, ki so odrejeni v II. poglavju</w:t>
      </w:r>
      <w:r w:rsidR="003F1F26">
        <w:rPr>
          <w:rFonts w:cs="Arial"/>
          <w:szCs w:val="20"/>
          <w:lang w:eastAsia="sl-SI"/>
        </w:rPr>
        <w:t>,</w:t>
      </w:r>
    </w:p>
    <w:p w14:paraId="6EA82375" w14:textId="77777777" w:rsidR="005F7B88" w:rsidRPr="00756966" w:rsidRDefault="000C77DE" w:rsidP="000C77DE">
      <w:pPr>
        <w:numPr>
          <w:ilvl w:val="0"/>
          <w:numId w:val="22"/>
        </w:numPr>
        <w:autoSpaceDE w:val="0"/>
        <w:autoSpaceDN w:val="0"/>
        <w:adjustRightInd w:val="0"/>
        <w:spacing w:line="240" w:lineRule="auto"/>
        <w:jc w:val="both"/>
        <w:rPr>
          <w:rFonts w:cs="Arial"/>
          <w:szCs w:val="20"/>
          <w:lang w:eastAsia="sl-SI"/>
        </w:rPr>
      </w:pPr>
      <w:r>
        <w:rPr>
          <w:rFonts w:cs="Arial"/>
          <w:szCs w:val="20"/>
          <w:lang w:eastAsia="sl-SI"/>
        </w:rPr>
        <w:t>d</w:t>
      </w:r>
      <w:r w:rsidR="005F7B88" w:rsidRPr="00756966">
        <w:rPr>
          <w:rFonts w:cs="Arial"/>
          <w:szCs w:val="20"/>
          <w:lang w:eastAsia="sl-SI"/>
        </w:rPr>
        <w:t>irektor je dolž</w:t>
      </w:r>
      <w:r w:rsidR="00C10A44" w:rsidRPr="00756966">
        <w:rPr>
          <w:rFonts w:cs="Arial"/>
          <w:szCs w:val="20"/>
          <w:lang w:eastAsia="sl-SI"/>
        </w:rPr>
        <w:t>a</w:t>
      </w:r>
      <w:r w:rsidR="007B303C" w:rsidRPr="00756966">
        <w:rPr>
          <w:rFonts w:cs="Arial"/>
          <w:szCs w:val="20"/>
          <w:lang w:eastAsia="sl-SI"/>
        </w:rPr>
        <w:t>n</w:t>
      </w:r>
      <w:r w:rsidR="005F7B88" w:rsidRPr="00756966">
        <w:rPr>
          <w:rFonts w:cs="Arial"/>
          <w:szCs w:val="20"/>
          <w:lang w:eastAsia="sl-SI"/>
        </w:rPr>
        <w:t xml:space="preserve"> vse odrejene ukrepe izvesti tudi pri odpravi nepravilnosti pri vseh preostalih javnih uslužbencih, zaposlenih v </w:t>
      </w:r>
      <w:r w:rsidR="00C10A44" w:rsidRPr="00756966">
        <w:rPr>
          <w:rFonts w:cs="Arial"/>
          <w:szCs w:val="20"/>
          <w:lang w:eastAsia="sl-SI"/>
        </w:rPr>
        <w:t xml:space="preserve">Stanovanjskem </w:t>
      </w:r>
      <w:r w:rsidR="00756966" w:rsidRPr="00756966">
        <w:rPr>
          <w:rFonts w:cs="Arial"/>
          <w:szCs w:val="20"/>
          <w:lang w:eastAsia="sl-SI"/>
        </w:rPr>
        <w:t>skladu RS</w:t>
      </w:r>
      <w:r w:rsidR="005F7B88" w:rsidRPr="00756966">
        <w:rPr>
          <w:rFonts w:cs="Arial"/>
          <w:szCs w:val="20"/>
          <w:lang w:eastAsia="sl-SI"/>
        </w:rPr>
        <w:t>, ki niso bili pregledani v okviru tega inšpekcijskega nadzora</w:t>
      </w:r>
      <w:r w:rsidR="003F1F26">
        <w:rPr>
          <w:rFonts w:cs="Arial"/>
          <w:szCs w:val="20"/>
          <w:lang w:eastAsia="sl-SI"/>
        </w:rPr>
        <w:t>,</w:t>
      </w:r>
    </w:p>
    <w:p w14:paraId="436544E0" w14:textId="77777777" w:rsidR="005F7B88" w:rsidRPr="00756966" w:rsidRDefault="000C77DE" w:rsidP="000C77DE">
      <w:pPr>
        <w:numPr>
          <w:ilvl w:val="0"/>
          <w:numId w:val="22"/>
        </w:numPr>
        <w:autoSpaceDE w:val="0"/>
        <w:autoSpaceDN w:val="0"/>
        <w:adjustRightInd w:val="0"/>
        <w:spacing w:line="240" w:lineRule="auto"/>
        <w:jc w:val="both"/>
        <w:rPr>
          <w:rFonts w:cs="Arial"/>
          <w:szCs w:val="20"/>
          <w:lang w:eastAsia="sl-SI"/>
        </w:rPr>
      </w:pPr>
      <w:r>
        <w:rPr>
          <w:lang w:eastAsia="sl-SI"/>
        </w:rPr>
        <w:lastRenderedPageBreak/>
        <w:t>d</w:t>
      </w:r>
      <w:r w:rsidR="005F7B88" w:rsidRPr="00756966">
        <w:rPr>
          <w:lang w:eastAsia="sl-SI"/>
        </w:rPr>
        <w:t>irektor</w:t>
      </w:r>
      <w:r w:rsidR="00756966" w:rsidRPr="00756966">
        <w:rPr>
          <w:lang w:eastAsia="sl-SI"/>
        </w:rPr>
        <w:t xml:space="preserve"> </w:t>
      </w:r>
      <w:r w:rsidR="005F7B88" w:rsidRPr="00756966">
        <w:rPr>
          <w:lang w:eastAsia="sl-SI"/>
        </w:rPr>
        <w:t>je o izvedenih ukrepih in finan</w:t>
      </w:r>
      <w:r w:rsidR="005F7B88" w:rsidRPr="00756966">
        <w:rPr>
          <w:rFonts w:ascii="Arial,Bold" w:eastAsia="Arial,Bold" w:cs="Arial,Bold"/>
          <w:lang w:eastAsia="sl-SI"/>
        </w:rPr>
        <w:t>č</w:t>
      </w:r>
      <w:r w:rsidR="005F7B88" w:rsidRPr="00756966">
        <w:rPr>
          <w:lang w:eastAsia="sl-SI"/>
        </w:rPr>
        <w:t>nih u</w:t>
      </w:r>
      <w:r w:rsidR="005F7B88" w:rsidRPr="00756966">
        <w:rPr>
          <w:rFonts w:ascii="Arial,Bold" w:eastAsia="Arial,Bold" w:cs="Arial,Bold"/>
          <w:lang w:eastAsia="sl-SI"/>
        </w:rPr>
        <w:t>č</w:t>
      </w:r>
      <w:r w:rsidR="005F7B88" w:rsidRPr="00756966">
        <w:rPr>
          <w:lang w:eastAsia="sl-SI"/>
        </w:rPr>
        <w:t>inkih izvedenih ukrepov</w:t>
      </w:r>
      <w:r w:rsidR="00756966" w:rsidRPr="00756966">
        <w:rPr>
          <w:lang w:eastAsia="sl-SI"/>
        </w:rPr>
        <w:t xml:space="preserve"> </w:t>
      </w:r>
      <w:r w:rsidR="005F7B88" w:rsidRPr="00756966">
        <w:rPr>
          <w:lang w:eastAsia="sl-SI"/>
        </w:rPr>
        <w:t>dolž</w:t>
      </w:r>
      <w:r w:rsidR="00756966" w:rsidRPr="00756966">
        <w:rPr>
          <w:lang w:eastAsia="sl-SI"/>
        </w:rPr>
        <w:t>an</w:t>
      </w:r>
      <w:r w:rsidR="005F7B88" w:rsidRPr="00756966">
        <w:rPr>
          <w:lang w:eastAsia="sl-SI"/>
        </w:rPr>
        <w:t xml:space="preserve"> poro</w:t>
      </w:r>
      <w:r w:rsidR="005F7B88" w:rsidRPr="00756966">
        <w:rPr>
          <w:rFonts w:ascii="Arial,Bold" w:eastAsia="Arial,Bold" w:cs="Arial,Bold"/>
          <w:lang w:eastAsia="sl-SI"/>
        </w:rPr>
        <w:t>č</w:t>
      </w:r>
      <w:r w:rsidR="005F7B88" w:rsidRPr="00756966">
        <w:rPr>
          <w:lang w:eastAsia="sl-SI"/>
        </w:rPr>
        <w:t xml:space="preserve">ati v </w:t>
      </w:r>
      <w:r w:rsidR="00756966" w:rsidRPr="00756966">
        <w:rPr>
          <w:lang w:eastAsia="sl-SI"/>
        </w:rPr>
        <w:t>60</w:t>
      </w:r>
      <w:r w:rsidR="005F7B88" w:rsidRPr="00756966">
        <w:rPr>
          <w:lang w:eastAsia="sl-SI"/>
        </w:rPr>
        <w:t xml:space="preserve"> dneh od prejema tega zapisnika.</w:t>
      </w:r>
    </w:p>
    <w:p w14:paraId="1F102B81" w14:textId="77777777" w:rsidR="00756966" w:rsidRDefault="00756966" w:rsidP="000C77DE">
      <w:pPr>
        <w:spacing w:line="240" w:lineRule="auto"/>
        <w:jc w:val="both"/>
        <w:rPr>
          <w:rFonts w:cs="Arial"/>
          <w:b/>
          <w:szCs w:val="20"/>
        </w:rPr>
      </w:pPr>
    </w:p>
    <w:p w14:paraId="4A61BD71" w14:textId="77777777" w:rsidR="00D34B17" w:rsidRPr="00EE7162" w:rsidRDefault="00756966" w:rsidP="000C77DE">
      <w:pPr>
        <w:spacing w:line="240" w:lineRule="auto"/>
        <w:jc w:val="both"/>
        <w:rPr>
          <w:rFonts w:cs="Arial"/>
          <w:szCs w:val="20"/>
        </w:rPr>
      </w:pPr>
      <w:r>
        <w:rPr>
          <w:rFonts w:cs="Arial"/>
          <w:b/>
          <w:szCs w:val="20"/>
        </w:rPr>
        <w:t>P</w:t>
      </w:r>
      <w:r w:rsidR="00D34B17">
        <w:rPr>
          <w:rFonts w:cs="Arial"/>
          <w:b/>
          <w:szCs w:val="20"/>
        </w:rPr>
        <w:t xml:space="preserve">ouk o pravnem sredstvu: </w:t>
      </w:r>
      <w:r>
        <w:rPr>
          <w:rFonts w:cs="Arial"/>
          <w:szCs w:val="20"/>
        </w:rPr>
        <w:t>Predstojnik</w:t>
      </w:r>
      <w:r w:rsidR="00D34B17">
        <w:rPr>
          <w:rFonts w:cs="Arial"/>
          <w:szCs w:val="20"/>
        </w:rPr>
        <w:t xml:space="preserve"> </w:t>
      </w:r>
      <w:r w:rsidR="00D34B17" w:rsidRPr="00B45AC2">
        <w:rPr>
          <w:rFonts w:cs="Arial"/>
          <w:szCs w:val="20"/>
        </w:rPr>
        <w:t xml:space="preserve">lahko poda ugovor zoper ta zapisnik v roku osmih dni po vročitvi zapisnika. </w:t>
      </w:r>
      <w:r w:rsidR="00D34B17" w:rsidRPr="00B45AC2">
        <w:rPr>
          <w:rFonts w:cs="Arial"/>
          <w:color w:val="000000"/>
          <w:szCs w:val="20"/>
        </w:rPr>
        <w:t>Pisni ugovor se lahko vloži nepo</w:t>
      </w:r>
      <w:r w:rsidR="00D34B17">
        <w:rPr>
          <w:rFonts w:cs="Arial"/>
          <w:color w:val="000000"/>
          <w:szCs w:val="20"/>
        </w:rPr>
        <w:t>sredno pri Inšpektoratu za javni sektor</w:t>
      </w:r>
      <w:r w:rsidR="00D34B17" w:rsidRPr="00B45AC2">
        <w:rPr>
          <w:rFonts w:cs="Arial"/>
          <w:color w:val="000000"/>
          <w:szCs w:val="20"/>
        </w:rPr>
        <w:t xml:space="preserve">, </w:t>
      </w:r>
      <w:r w:rsidR="00D34B17">
        <w:rPr>
          <w:rFonts w:cs="Arial"/>
          <w:color w:val="000000"/>
          <w:szCs w:val="20"/>
        </w:rPr>
        <w:t>Tržaška 21</w:t>
      </w:r>
      <w:r w:rsidR="00D34B17" w:rsidRPr="00B45AC2">
        <w:rPr>
          <w:rFonts w:cs="Arial"/>
          <w:color w:val="000000"/>
          <w:szCs w:val="20"/>
        </w:rPr>
        <w:t>, 1000 Ljubljana ali pošlje priporočeno po pošti, lahko se poda tudi ustno na zapisnik.</w:t>
      </w:r>
    </w:p>
    <w:p w14:paraId="22AD8021" w14:textId="77777777" w:rsidR="00D34B17" w:rsidRPr="00B45AC2" w:rsidRDefault="00D34B17" w:rsidP="000C77DE">
      <w:pPr>
        <w:spacing w:line="240" w:lineRule="auto"/>
        <w:jc w:val="both"/>
        <w:rPr>
          <w:rFonts w:cs="Arial"/>
          <w:color w:val="000000"/>
          <w:szCs w:val="20"/>
        </w:rPr>
      </w:pPr>
    </w:p>
    <w:p w14:paraId="751930ED" w14:textId="77777777" w:rsidR="00D34B17" w:rsidRPr="00B45AC2" w:rsidRDefault="00D34B17" w:rsidP="000C77DE">
      <w:pPr>
        <w:spacing w:line="240" w:lineRule="auto"/>
        <w:jc w:val="both"/>
        <w:rPr>
          <w:rFonts w:cs="Arial"/>
          <w:szCs w:val="20"/>
        </w:rPr>
      </w:pPr>
      <w:r w:rsidRPr="00B45AC2">
        <w:rPr>
          <w:rFonts w:cs="Arial"/>
          <w:szCs w:val="20"/>
        </w:rPr>
        <w:t xml:space="preserve">Na podlagi 23. člena Zakona o upravnih taksah </w:t>
      </w:r>
      <w:r w:rsidR="00FC2846">
        <w:rPr>
          <w:rFonts w:cs="Arial"/>
          <w:color w:val="000000"/>
          <w:szCs w:val="20"/>
        </w:rPr>
        <w:t>(Ur</w:t>
      </w:r>
      <w:r w:rsidR="00073AED">
        <w:rPr>
          <w:rFonts w:cs="Arial"/>
          <w:color w:val="000000"/>
          <w:szCs w:val="20"/>
        </w:rPr>
        <w:t>adni list</w:t>
      </w:r>
      <w:r>
        <w:rPr>
          <w:rFonts w:cs="Arial"/>
          <w:color w:val="000000"/>
          <w:szCs w:val="20"/>
        </w:rPr>
        <w:t xml:space="preserve">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6276E41D" w14:textId="252EACFF" w:rsidR="004A73B5" w:rsidRDefault="004A73B5" w:rsidP="000C77DE">
      <w:pPr>
        <w:spacing w:line="240" w:lineRule="auto"/>
        <w:rPr>
          <w:szCs w:val="20"/>
        </w:rPr>
      </w:pPr>
    </w:p>
    <w:p w14:paraId="0AAF7A46" w14:textId="08F2756C" w:rsidR="00483D01" w:rsidRDefault="00483D01" w:rsidP="000C77DE">
      <w:pPr>
        <w:spacing w:line="240" w:lineRule="auto"/>
        <w:rPr>
          <w:szCs w:val="20"/>
        </w:rPr>
      </w:pPr>
    </w:p>
    <w:p w14:paraId="588F673B" w14:textId="77777777" w:rsidR="00483D01" w:rsidRDefault="00483D01" w:rsidP="000C77DE">
      <w:pPr>
        <w:spacing w:line="240" w:lineRule="auto"/>
        <w:rPr>
          <w:szCs w:val="20"/>
        </w:rPr>
      </w:pPr>
    </w:p>
    <w:p w14:paraId="061A1BA8" w14:textId="77777777" w:rsidR="00C97AE0" w:rsidRDefault="00C97AE0" w:rsidP="000C77DE">
      <w:pPr>
        <w:spacing w:line="240" w:lineRule="auto"/>
      </w:pPr>
    </w:p>
    <w:p w14:paraId="027008CC" w14:textId="77777777" w:rsidR="00483D01" w:rsidRPr="0009535D" w:rsidRDefault="00483D01" w:rsidP="00483D01">
      <w:pPr>
        <w:spacing w:line="240" w:lineRule="auto"/>
        <w:ind w:left="3600"/>
        <w:rPr>
          <w:szCs w:val="20"/>
        </w:rPr>
      </w:pPr>
      <w:r w:rsidRPr="0009535D">
        <w:rPr>
          <w:szCs w:val="20"/>
        </w:rPr>
        <w:t>Mihelca Gajšek, univ. dipl. prav.</w:t>
      </w:r>
    </w:p>
    <w:p w14:paraId="1F0E2259" w14:textId="77777777" w:rsidR="00483D01" w:rsidRPr="0009535D" w:rsidRDefault="00483D01" w:rsidP="00483D01">
      <w:pPr>
        <w:spacing w:line="240" w:lineRule="auto"/>
        <w:ind w:left="2880" w:firstLine="720"/>
        <w:rPr>
          <w:szCs w:val="20"/>
        </w:rPr>
      </w:pPr>
      <w:r w:rsidRPr="0009535D">
        <w:rPr>
          <w:szCs w:val="20"/>
        </w:rPr>
        <w:t xml:space="preserve">    Inšpektorica višja svetnica</w:t>
      </w:r>
    </w:p>
    <w:p w14:paraId="7C487890" w14:textId="77777777" w:rsidR="00483D01" w:rsidRPr="0009535D" w:rsidRDefault="00483D01" w:rsidP="00483D01">
      <w:pPr>
        <w:spacing w:line="240" w:lineRule="auto"/>
        <w:ind w:left="2160" w:firstLine="720"/>
        <w:rPr>
          <w:szCs w:val="20"/>
        </w:rPr>
      </w:pPr>
      <w:r w:rsidRPr="0009535D">
        <w:rPr>
          <w:szCs w:val="20"/>
        </w:rPr>
        <w:t xml:space="preserve">    Inšpektorica za sistem javnih uslužbencev</w:t>
      </w:r>
    </w:p>
    <w:p w14:paraId="1838B563" w14:textId="77777777" w:rsidR="004A73B5" w:rsidRDefault="004A73B5" w:rsidP="000C77DE">
      <w:pPr>
        <w:pStyle w:val="ZADEVA"/>
        <w:tabs>
          <w:tab w:val="clear" w:pos="1701"/>
          <w:tab w:val="left" w:pos="0"/>
        </w:tabs>
        <w:spacing w:line="240" w:lineRule="auto"/>
        <w:ind w:left="0" w:firstLine="0"/>
        <w:jc w:val="both"/>
        <w:rPr>
          <w:rFonts w:cs="Arial"/>
          <w:b w:val="0"/>
          <w:szCs w:val="20"/>
          <w:lang w:val="sl-SI"/>
        </w:rPr>
      </w:pPr>
    </w:p>
    <w:p w14:paraId="52934891" w14:textId="77777777" w:rsidR="00FA2148" w:rsidRDefault="00FA2148" w:rsidP="000C77DE">
      <w:pPr>
        <w:pStyle w:val="ZADEVA"/>
        <w:tabs>
          <w:tab w:val="clear" w:pos="1701"/>
          <w:tab w:val="left" w:pos="0"/>
        </w:tabs>
        <w:spacing w:line="240" w:lineRule="auto"/>
        <w:ind w:left="0" w:firstLine="0"/>
        <w:jc w:val="both"/>
        <w:rPr>
          <w:rFonts w:cs="Arial"/>
          <w:b w:val="0"/>
          <w:szCs w:val="20"/>
          <w:lang w:val="sl-SI"/>
        </w:rPr>
      </w:pPr>
    </w:p>
    <w:p w14:paraId="6CBEA5A2" w14:textId="77777777" w:rsidR="00483D01" w:rsidRDefault="00483D01" w:rsidP="000C77DE">
      <w:pPr>
        <w:pStyle w:val="ZADEVA"/>
        <w:tabs>
          <w:tab w:val="clear" w:pos="1701"/>
          <w:tab w:val="left" w:pos="0"/>
        </w:tabs>
        <w:spacing w:line="240" w:lineRule="auto"/>
        <w:ind w:left="0" w:firstLine="0"/>
        <w:jc w:val="both"/>
        <w:rPr>
          <w:rFonts w:cs="Arial"/>
          <w:b w:val="0"/>
          <w:szCs w:val="20"/>
          <w:lang w:val="sl-SI"/>
        </w:rPr>
      </w:pPr>
    </w:p>
    <w:p w14:paraId="37CA7AB4" w14:textId="77777777" w:rsidR="00483D01" w:rsidRDefault="00483D01" w:rsidP="000C77DE">
      <w:pPr>
        <w:pStyle w:val="ZADEVA"/>
        <w:tabs>
          <w:tab w:val="clear" w:pos="1701"/>
          <w:tab w:val="left" w:pos="0"/>
        </w:tabs>
        <w:spacing w:line="240" w:lineRule="auto"/>
        <w:ind w:left="0" w:firstLine="0"/>
        <w:jc w:val="both"/>
        <w:rPr>
          <w:rFonts w:cs="Arial"/>
          <w:b w:val="0"/>
          <w:szCs w:val="20"/>
          <w:lang w:val="sl-SI"/>
        </w:rPr>
      </w:pPr>
    </w:p>
    <w:p w14:paraId="2F7B562C" w14:textId="77777777" w:rsidR="00483D01" w:rsidRDefault="00483D01" w:rsidP="000C77DE">
      <w:pPr>
        <w:pStyle w:val="ZADEVA"/>
        <w:tabs>
          <w:tab w:val="clear" w:pos="1701"/>
          <w:tab w:val="left" w:pos="0"/>
        </w:tabs>
        <w:spacing w:line="240" w:lineRule="auto"/>
        <w:ind w:left="0" w:firstLine="0"/>
        <w:jc w:val="both"/>
        <w:rPr>
          <w:rFonts w:cs="Arial"/>
          <w:b w:val="0"/>
          <w:szCs w:val="20"/>
          <w:lang w:val="sl-SI"/>
        </w:rPr>
      </w:pPr>
    </w:p>
    <w:p w14:paraId="5051F19F" w14:textId="77777777" w:rsidR="00483D01" w:rsidRDefault="00483D01" w:rsidP="000C77DE">
      <w:pPr>
        <w:pStyle w:val="ZADEVA"/>
        <w:tabs>
          <w:tab w:val="clear" w:pos="1701"/>
          <w:tab w:val="left" w:pos="0"/>
        </w:tabs>
        <w:spacing w:line="240" w:lineRule="auto"/>
        <w:ind w:left="0" w:firstLine="0"/>
        <w:jc w:val="both"/>
        <w:rPr>
          <w:rFonts w:cs="Arial"/>
          <w:b w:val="0"/>
          <w:szCs w:val="20"/>
          <w:lang w:val="sl-SI"/>
        </w:rPr>
      </w:pPr>
    </w:p>
    <w:p w14:paraId="49F75A21" w14:textId="77777777" w:rsidR="00483D01" w:rsidRDefault="00483D01" w:rsidP="000C77DE">
      <w:pPr>
        <w:pStyle w:val="ZADEVA"/>
        <w:tabs>
          <w:tab w:val="clear" w:pos="1701"/>
          <w:tab w:val="left" w:pos="0"/>
        </w:tabs>
        <w:spacing w:line="240" w:lineRule="auto"/>
        <w:ind w:left="0" w:firstLine="0"/>
        <w:jc w:val="both"/>
        <w:rPr>
          <w:rFonts w:cs="Arial"/>
          <w:b w:val="0"/>
          <w:szCs w:val="20"/>
          <w:lang w:val="sl-SI"/>
        </w:rPr>
      </w:pPr>
    </w:p>
    <w:p w14:paraId="323452F5" w14:textId="72AF4BAE" w:rsidR="00A5696A" w:rsidRDefault="00A5696A" w:rsidP="000C77DE">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1C5F596C" w14:textId="3E1E95F2" w:rsidR="00EC29F0" w:rsidRDefault="00756966" w:rsidP="000C77DE">
      <w:pPr>
        <w:pStyle w:val="ZADEVA"/>
        <w:numPr>
          <w:ilvl w:val="0"/>
          <w:numId w:val="21"/>
        </w:numPr>
        <w:tabs>
          <w:tab w:val="clear" w:pos="1701"/>
          <w:tab w:val="left" w:pos="0"/>
        </w:tabs>
        <w:spacing w:line="240" w:lineRule="auto"/>
        <w:jc w:val="both"/>
        <w:rPr>
          <w:rFonts w:cs="Arial"/>
          <w:b w:val="0"/>
          <w:szCs w:val="20"/>
          <w:lang w:val="sl-SI"/>
        </w:rPr>
      </w:pPr>
      <w:r>
        <w:rPr>
          <w:rFonts w:cs="Arial"/>
          <w:b w:val="0"/>
          <w:szCs w:val="20"/>
          <w:lang w:val="sl-SI"/>
        </w:rPr>
        <w:t xml:space="preserve">Stanovanjski sklad RS, </w:t>
      </w:r>
      <w:r w:rsidR="00743476">
        <w:rPr>
          <w:rFonts w:cs="Arial"/>
          <w:b w:val="0"/>
          <w:szCs w:val="20"/>
          <w:lang w:val="sl-SI"/>
        </w:rPr>
        <w:t>█</w:t>
      </w:r>
      <w:r>
        <w:rPr>
          <w:rFonts w:cs="Arial"/>
          <w:b w:val="0"/>
          <w:szCs w:val="20"/>
          <w:lang w:val="sl-SI"/>
        </w:rPr>
        <w:t>direktor, Poljanska cesta 31, 1000 Ljubljana</w:t>
      </w:r>
      <w:r w:rsidR="00EC29F0" w:rsidRPr="00BD4E3B">
        <w:rPr>
          <w:rFonts w:cs="Arial"/>
          <w:b w:val="0"/>
          <w:szCs w:val="20"/>
          <w:lang w:val="sl-SI"/>
        </w:rPr>
        <w:t>,</w:t>
      </w:r>
      <w:r w:rsidR="00EC29F0">
        <w:rPr>
          <w:rFonts w:cs="Arial"/>
          <w:b w:val="0"/>
          <w:szCs w:val="20"/>
          <w:lang w:val="sl-SI"/>
        </w:rPr>
        <w:t xml:space="preserve"> osebno po ZUP-u</w:t>
      </w:r>
      <w:r w:rsidR="00EC29F0" w:rsidRPr="008420BD">
        <w:rPr>
          <w:rFonts w:cs="Arial"/>
          <w:b w:val="0"/>
          <w:szCs w:val="20"/>
          <w:lang w:val="sl-SI"/>
        </w:rPr>
        <w:t>,</w:t>
      </w:r>
    </w:p>
    <w:p w14:paraId="10F6449A" w14:textId="77777777" w:rsidR="002C2EB9" w:rsidRPr="00756966" w:rsidRDefault="00EC29F0" w:rsidP="000C77DE">
      <w:pPr>
        <w:pStyle w:val="ZADEVA"/>
        <w:numPr>
          <w:ilvl w:val="0"/>
          <w:numId w:val="21"/>
        </w:numPr>
        <w:tabs>
          <w:tab w:val="clear" w:pos="1701"/>
          <w:tab w:val="left" w:pos="0"/>
        </w:tabs>
        <w:spacing w:line="240" w:lineRule="auto"/>
        <w:jc w:val="both"/>
        <w:rPr>
          <w:rFonts w:cs="Arial"/>
          <w:b w:val="0"/>
          <w:szCs w:val="20"/>
          <w:lang w:val="sl-SI"/>
        </w:rPr>
      </w:pPr>
      <w:r>
        <w:rPr>
          <w:rFonts w:cs="Arial"/>
          <w:b w:val="0"/>
          <w:szCs w:val="20"/>
          <w:lang w:val="sl-SI"/>
        </w:rPr>
        <w:t xml:space="preserve">Ministrstvo za javno upravo, </w:t>
      </w:r>
      <w:r w:rsidR="000C77DE">
        <w:rPr>
          <w:rFonts w:cs="Arial"/>
          <w:b w:val="0"/>
          <w:szCs w:val="20"/>
          <w:lang w:val="sl-SI"/>
        </w:rPr>
        <w:t xml:space="preserve">kabinet </w:t>
      </w:r>
      <w:r>
        <w:rPr>
          <w:rFonts w:cs="Arial"/>
          <w:b w:val="0"/>
          <w:szCs w:val="20"/>
          <w:lang w:val="sl-SI"/>
        </w:rPr>
        <w:t>ministr</w:t>
      </w:r>
      <w:r w:rsidR="000C77DE">
        <w:rPr>
          <w:rFonts w:cs="Arial"/>
          <w:b w:val="0"/>
          <w:szCs w:val="20"/>
          <w:lang w:val="sl-SI"/>
        </w:rPr>
        <w:t>a</w:t>
      </w:r>
      <w:r>
        <w:rPr>
          <w:rFonts w:cs="Arial"/>
          <w:b w:val="0"/>
          <w:szCs w:val="20"/>
          <w:lang w:val="sl-SI"/>
        </w:rPr>
        <w:t xml:space="preserve">, </w:t>
      </w:r>
      <w:hyperlink r:id="rId32" w:history="1">
        <w:r w:rsidRPr="00D745E7">
          <w:rPr>
            <w:rStyle w:val="Hiperpovezava"/>
            <w:rFonts w:cs="Arial"/>
            <w:b w:val="0"/>
            <w:szCs w:val="20"/>
            <w:lang w:val="sl-SI"/>
          </w:rPr>
          <w:t>gp.mju@gov.si</w:t>
        </w:r>
      </w:hyperlink>
      <w:r w:rsidRPr="00D745E7">
        <w:rPr>
          <w:rFonts w:cs="Arial"/>
          <w:b w:val="0"/>
          <w:szCs w:val="20"/>
          <w:lang w:val="sl-SI"/>
        </w:rPr>
        <w:t xml:space="preserve">, </w:t>
      </w:r>
      <w:r>
        <w:rPr>
          <w:rFonts w:cs="Arial"/>
          <w:b w:val="0"/>
          <w:szCs w:val="20"/>
          <w:lang w:val="sl-SI"/>
        </w:rPr>
        <w:t>po e-pošti</w:t>
      </w:r>
      <w:r w:rsidR="00756966">
        <w:rPr>
          <w:rFonts w:cs="Arial"/>
          <w:b w:val="0"/>
          <w:szCs w:val="20"/>
          <w:lang w:val="sl-SI"/>
        </w:rPr>
        <w:t>.</w:t>
      </w:r>
    </w:p>
    <w:sectPr w:rsidR="002C2EB9" w:rsidRPr="00756966" w:rsidSect="002A2F53">
      <w:headerReference w:type="default" r:id="rId33"/>
      <w:footerReference w:type="even" r:id="rId34"/>
      <w:footerReference w:type="default" r:id="rId35"/>
      <w:headerReference w:type="first" r:id="rId36"/>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0D15D" w14:textId="77777777" w:rsidR="004E256E" w:rsidRDefault="004E256E">
      <w:r>
        <w:separator/>
      </w:r>
    </w:p>
  </w:endnote>
  <w:endnote w:type="continuationSeparator" w:id="0">
    <w:p w14:paraId="1D3EC251" w14:textId="77777777" w:rsidR="004E256E" w:rsidRDefault="004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E6CC" w14:textId="77777777" w:rsidR="00A74608" w:rsidRDefault="00A74608"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F97EAE3" w14:textId="77777777" w:rsidR="00A74608" w:rsidRDefault="00A74608"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0FA5" w14:textId="77777777" w:rsidR="00A74608" w:rsidRDefault="00A74608"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6FC8FC96" w14:textId="77777777" w:rsidR="00A74608" w:rsidRDefault="00A74608"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09B2" w14:textId="77777777" w:rsidR="004E256E" w:rsidRDefault="004E256E">
      <w:r>
        <w:separator/>
      </w:r>
    </w:p>
  </w:footnote>
  <w:footnote w:type="continuationSeparator" w:id="0">
    <w:p w14:paraId="7F6DD5E6" w14:textId="77777777" w:rsidR="004E256E" w:rsidRDefault="004E256E">
      <w:r>
        <w:continuationSeparator/>
      </w:r>
    </w:p>
  </w:footnote>
  <w:footnote w:id="1">
    <w:p w14:paraId="0B5AB764" w14:textId="77777777" w:rsidR="00A74608" w:rsidRPr="00EA434C" w:rsidRDefault="00A74608">
      <w:pPr>
        <w:pStyle w:val="Sprotnaopomba-besedilo"/>
        <w:rPr>
          <w:rFonts w:ascii="Arial" w:hAnsi="Arial" w:cs="Arial"/>
          <w:sz w:val="16"/>
          <w:szCs w:val="16"/>
        </w:rPr>
      </w:pPr>
      <w:r w:rsidRPr="00EA434C">
        <w:rPr>
          <w:rStyle w:val="Sprotnaopomba-sklic"/>
          <w:rFonts w:ascii="Arial" w:hAnsi="Arial" w:cs="Arial"/>
          <w:sz w:val="16"/>
          <w:szCs w:val="16"/>
        </w:rPr>
        <w:footnoteRef/>
      </w:r>
      <w:r w:rsidRPr="00EA434C">
        <w:rPr>
          <w:rFonts w:ascii="Arial" w:hAnsi="Arial" w:cs="Arial"/>
          <w:sz w:val="16"/>
          <w:szCs w:val="16"/>
        </w:rPr>
        <w:t xml:space="preserve"> Podatek iz Poslovnega registra.</w:t>
      </w:r>
    </w:p>
  </w:footnote>
  <w:footnote w:id="2">
    <w:p w14:paraId="323A2556" w14:textId="77777777" w:rsidR="00A74608" w:rsidRPr="00A57419" w:rsidRDefault="00A74608" w:rsidP="00A57419">
      <w:pPr>
        <w:spacing w:line="240" w:lineRule="auto"/>
        <w:jc w:val="both"/>
        <w:rPr>
          <w:rFonts w:ascii="Times New Roman" w:hAnsi="Times New Roman"/>
          <w:sz w:val="24"/>
          <w:lang w:eastAsia="sl-SI"/>
        </w:rPr>
      </w:pPr>
      <w:r>
        <w:rPr>
          <w:rStyle w:val="Sprotnaopomba-sklic"/>
        </w:rPr>
        <w:footnoteRef/>
      </w:r>
      <w:r>
        <w:t xml:space="preserve"> </w:t>
      </w:r>
      <w:r>
        <w:rPr>
          <w:rFonts w:cs="Arial"/>
          <w:sz w:val="16"/>
          <w:szCs w:val="16"/>
          <w:lang w:eastAsia="sl-SI"/>
        </w:rPr>
        <w:t>Aneks št.</w:t>
      </w:r>
      <w:r w:rsidRPr="00A57419">
        <w:rPr>
          <w:rFonts w:cs="Arial"/>
          <w:sz w:val="16"/>
          <w:szCs w:val="16"/>
          <w:lang w:eastAsia="sl-SI"/>
        </w:rPr>
        <w:t xml:space="preserve"> 3 h Kolektivni pogodbi za dejavnost okolja in prostora – tarifni del, Uradni list RS, št. 80/18.</w:t>
      </w:r>
    </w:p>
    <w:p w14:paraId="7BB71BF2" w14:textId="77777777" w:rsidR="00A74608" w:rsidRDefault="00A74608">
      <w:pPr>
        <w:pStyle w:val="Sprotnaopomba-besedilo"/>
      </w:pPr>
    </w:p>
  </w:footnote>
  <w:footnote w:id="3">
    <w:p w14:paraId="3AB80C99" w14:textId="77777777" w:rsidR="00A74608" w:rsidRPr="003E319F" w:rsidRDefault="00A74608" w:rsidP="003E319F">
      <w:pPr>
        <w:spacing w:line="240" w:lineRule="auto"/>
        <w:jc w:val="both"/>
        <w:rPr>
          <w:sz w:val="16"/>
          <w:szCs w:val="16"/>
        </w:rPr>
      </w:pPr>
      <w:r w:rsidRPr="005E4511">
        <w:rPr>
          <w:rStyle w:val="Sprotnaopomba-sklic"/>
          <w:sz w:val="16"/>
          <w:szCs w:val="16"/>
        </w:rPr>
        <w:footnoteRef/>
      </w:r>
      <w:r w:rsidRPr="005E4511">
        <w:rPr>
          <w:sz w:val="16"/>
          <w:szCs w:val="16"/>
        </w:rPr>
        <w:t xml:space="preserve"> </w:t>
      </w:r>
      <w:r w:rsidRPr="003E319F">
        <w:rPr>
          <w:sz w:val="16"/>
          <w:szCs w:val="16"/>
        </w:rPr>
        <w:t xml:space="preserve">Pojasnilo MPJU z dne 20. 6. 2012: </w:t>
      </w:r>
      <w:hyperlink r:id="rId1" w:history="1">
        <w:r w:rsidRPr="003E319F">
          <w:rPr>
            <w:rStyle w:val="Hiperpovezava"/>
            <w:sz w:val="16"/>
            <w:szCs w:val="16"/>
          </w:rPr>
          <w:t>https://www.gov.si/assets/ministrstva/MJU/Usluzbenski-sistem/POVRACILA-STROSKOV-IN-DRUGI-OSEBNI-PREJEMKI/Prevoz-na-delo/cdc79a93bb/Povracilo-stroskov-prevoza-20.6.2012_popr.22.6.2018.pdf</w:t>
        </w:r>
      </w:hyperlink>
    </w:p>
    <w:p w14:paraId="41C822D2" w14:textId="77777777" w:rsidR="00A74608" w:rsidRPr="003E319F" w:rsidRDefault="00A74608" w:rsidP="003E319F">
      <w:pPr>
        <w:spacing w:line="240" w:lineRule="auto"/>
        <w:jc w:val="both"/>
        <w:rPr>
          <w:sz w:val="16"/>
          <w:szCs w:val="16"/>
        </w:rPr>
      </w:pPr>
      <w:r w:rsidRPr="003E319F">
        <w:rPr>
          <w:sz w:val="16"/>
          <w:szCs w:val="16"/>
        </w:rPr>
        <w:t>Sklep Vlade RS z dne</w:t>
      </w:r>
      <w:r>
        <w:rPr>
          <w:sz w:val="16"/>
          <w:szCs w:val="16"/>
        </w:rPr>
        <w:t xml:space="preserve"> 10. 1. 2013:</w:t>
      </w:r>
      <w:r w:rsidRPr="003E319F">
        <w:rPr>
          <w:sz w:val="16"/>
          <w:szCs w:val="16"/>
        </w:rPr>
        <w:t xml:space="preserve"> </w:t>
      </w:r>
      <w:hyperlink r:id="rId2" w:history="1">
        <w:r w:rsidRPr="003E319F">
          <w:rPr>
            <w:rStyle w:val="Hiperpovezava"/>
            <w:sz w:val="16"/>
            <w:szCs w:val="16"/>
          </w:rPr>
          <w:t>https://www.gov.si/assets/ministrstva/MJU/Usluzbenski-sistem/POVRACILA-STROSKOV-IN-DRUGI-OSEBNI-PREJEMKI/Prevoz-na-delo/4b98c8ed9f/Sklep-KKAZ_daljinomer-10.1.2013.pdf</w:t>
        </w:r>
      </w:hyperlink>
    </w:p>
    <w:p w14:paraId="35ECB8F1" w14:textId="77777777" w:rsidR="00A74608" w:rsidRPr="003E319F" w:rsidRDefault="00A74608" w:rsidP="003E319F">
      <w:pPr>
        <w:spacing w:line="240" w:lineRule="auto"/>
        <w:jc w:val="both"/>
        <w:rPr>
          <w:sz w:val="16"/>
          <w:szCs w:val="16"/>
        </w:rPr>
      </w:pPr>
      <w:r w:rsidRPr="003E319F">
        <w:rPr>
          <w:sz w:val="16"/>
          <w:szCs w:val="16"/>
        </w:rPr>
        <w:t xml:space="preserve">Pojasnilo MPJU z dne 25. 1. 2013: </w:t>
      </w:r>
      <w:hyperlink r:id="rId3" w:history="1">
        <w:r w:rsidRPr="003E319F">
          <w:rPr>
            <w:rStyle w:val="Hiperpovezava"/>
            <w:sz w:val="16"/>
            <w:szCs w:val="16"/>
          </w:rPr>
          <w:t>https://www.gov.si/assets/ministrstva/MJU/Usluzbenski-sistem/POVRACILA-STROSKOV-IN-DRUGI-OSEBNI-PREJEMKI/Prevoz-na-delo/8a2fd40d10/Navodila_daljinomer-25.1.2013.pdf</w:t>
        </w:r>
      </w:hyperlink>
    </w:p>
    <w:p w14:paraId="557FC98B" w14:textId="77777777" w:rsidR="00A74608" w:rsidRPr="003E319F" w:rsidRDefault="00A74608" w:rsidP="003E319F">
      <w:pPr>
        <w:spacing w:line="240" w:lineRule="auto"/>
        <w:jc w:val="both"/>
        <w:rPr>
          <w:sz w:val="16"/>
          <w:szCs w:val="16"/>
        </w:rPr>
      </w:pPr>
      <w:r w:rsidRPr="003E319F">
        <w:rPr>
          <w:sz w:val="16"/>
          <w:szCs w:val="16"/>
        </w:rPr>
        <w:t>P</w:t>
      </w:r>
      <w:r w:rsidRPr="003E319F">
        <w:rPr>
          <w:rFonts w:cs="Arial"/>
          <w:sz w:val="16"/>
          <w:szCs w:val="16"/>
        </w:rPr>
        <w:t xml:space="preserve">o </w:t>
      </w:r>
      <w:hyperlink r:id="rId4" w:history="1">
        <w:r w:rsidRPr="003E319F">
          <w:rPr>
            <w:rStyle w:val="Hiperpovezava"/>
            <w:rFonts w:cs="Arial"/>
            <w:i/>
            <w:sz w:val="16"/>
            <w:szCs w:val="16"/>
          </w:rPr>
          <w:t>https://zemljevid.najdi.si/najdi</w:t>
        </w:r>
      </w:hyperlink>
      <w:r w:rsidRPr="003E319F">
        <w:rPr>
          <w:rFonts w:cs="Arial"/>
          <w:sz w:val="16"/>
          <w:szCs w:val="16"/>
        </w:rPr>
        <w:t xml:space="preserve">, je od Avtobusne postaje Ljubljana do Poljanske ceste 31, Ljubljana, najkrajša pot z avtom 1,70 km, najhitrejša pot z avtom 1,90 km in hoja oziroma peš 1,37 km. </w:t>
      </w:r>
    </w:p>
    <w:p w14:paraId="2263CB17" w14:textId="77777777" w:rsidR="00A74608" w:rsidRDefault="00A74608">
      <w:pPr>
        <w:pStyle w:val="Sprotnaopomba-besedilo"/>
      </w:pPr>
    </w:p>
  </w:footnote>
  <w:footnote w:id="4">
    <w:p w14:paraId="6972F2EA" w14:textId="77777777" w:rsidR="00A74608" w:rsidRPr="00A57419" w:rsidRDefault="00A74608" w:rsidP="00EA5890">
      <w:pPr>
        <w:spacing w:line="240" w:lineRule="auto"/>
        <w:jc w:val="both"/>
        <w:rPr>
          <w:rFonts w:ascii="Times New Roman" w:hAnsi="Times New Roman"/>
          <w:sz w:val="24"/>
          <w:lang w:eastAsia="sl-SI"/>
        </w:rPr>
      </w:pPr>
      <w:r>
        <w:rPr>
          <w:rStyle w:val="Sprotnaopomba-sklic"/>
        </w:rPr>
        <w:footnoteRef/>
      </w:r>
      <w:r>
        <w:t xml:space="preserve"> </w:t>
      </w:r>
      <w:r>
        <w:rPr>
          <w:rFonts w:cs="Arial"/>
          <w:sz w:val="16"/>
          <w:szCs w:val="16"/>
          <w:lang w:eastAsia="sl-SI"/>
        </w:rPr>
        <w:t>Aneks št.</w:t>
      </w:r>
      <w:r w:rsidRPr="00A57419">
        <w:rPr>
          <w:rFonts w:cs="Arial"/>
          <w:sz w:val="16"/>
          <w:szCs w:val="16"/>
          <w:lang w:eastAsia="sl-SI"/>
        </w:rPr>
        <w:t xml:space="preserve"> 3 h Kolektivni pogodbi za dejavnost okolja in prostora – tarifni del, Uradni list RS, št. 80/18.</w:t>
      </w:r>
    </w:p>
    <w:p w14:paraId="79DDF8BC" w14:textId="77777777" w:rsidR="00A74608" w:rsidRDefault="00A74608" w:rsidP="00EA5890">
      <w:pPr>
        <w:pStyle w:val="Sprotnaopomba-besedilo"/>
      </w:pPr>
    </w:p>
  </w:footnote>
  <w:footnote w:id="5">
    <w:p w14:paraId="539C3C8E" w14:textId="77777777" w:rsidR="00A74608" w:rsidRPr="00F92B24" w:rsidRDefault="00A74608" w:rsidP="00D24E9A">
      <w:pPr>
        <w:spacing w:line="240" w:lineRule="auto"/>
        <w:jc w:val="both"/>
        <w:rPr>
          <w:rFonts w:ascii="Times New Roman" w:hAnsi="Times New Roman"/>
          <w:sz w:val="16"/>
          <w:szCs w:val="16"/>
          <w:lang w:eastAsia="sl-SI"/>
        </w:rPr>
      </w:pPr>
      <w:r>
        <w:rPr>
          <w:rStyle w:val="Sprotnaopomba-sklic"/>
        </w:rPr>
        <w:footnoteRef/>
      </w:r>
      <w:r>
        <w:t xml:space="preserve"> </w:t>
      </w:r>
      <w:r w:rsidRPr="00F92B24">
        <w:rPr>
          <w:sz w:val="16"/>
          <w:szCs w:val="16"/>
        </w:rPr>
        <w:t>Delovnega mesta šifra</w:t>
      </w:r>
      <w:r w:rsidRPr="00F92B24">
        <w:rPr>
          <w:rFonts w:cs="Arial"/>
          <w:sz w:val="16"/>
          <w:szCs w:val="16"/>
        </w:rPr>
        <w:t xml:space="preserve"> J015009</w:t>
      </w:r>
      <w:r w:rsidRPr="00F92B24">
        <w:rPr>
          <w:sz w:val="16"/>
          <w:szCs w:val="16"/>
        </w:rPr>
        <w:t xml:space="preserve"> ni v </w:t>
      </w:r>
      <w:r w:rsidRPr="00F92B24">
        <w:rPr>
          <w:rFonts w:cs="Arial"/>
          <w:sz w:val="16"/>
          <w:szCs w:val="16"/>
          <w:lang w:eastAsia="sl-SI"/>
        </w:rPr>
        <w:t>Aneksu št. 3 h Kolektivni pogodbi za dejavnost okolja in prostora – tarifni del, Uradni list RS, št. 80/18.</w:t>
      </w:r>
    </w:p>
    <w:p w14:paraId="2BCC01F5" w14:textId="77777777" w:rsidR="00A74608" w:rsidRDefault="00A74608" w:rsidP="00D24E9A">
      <w:pPr>
        <w:pStyle w:val="Sprotnaopomba-besedilo"/>
      </w:pPr>
    </w:p>
  </w:footnote>
  <w:footnote w:id="6">
    <w:p w14:paraId="4C73DCD5" w14:textId="77777777" w:rsidR="00A74608" w:rsidRPr="005E72A9" w:rsidRDefault="00A74608" w:rsidP="005E72A9">
      <w:pPr>
        <w:pStyle w:val="Sprotnaopomba-besedilo"/>
        <w:jc w:val="both"/>
        <w:rPr>
          <w:rFonts w:ascii="Arial" w:hAnsi="Arial" w:cs="Arial"/>
          <w:sz w:val="16"/>
          <w:szCs w:val="16"/>
        </w:rPr>
      </w:pPr>
      <w:r w:rsidRPr="005E72A9">
        <w:rPr>
          <w:rStyle w:val="Sprotnaopomba-sklic"/>
          <w:rFonts w:ascii="Arial" w:hAnsi="Arial" w:cs="Arial"/>
          <w:sz w:val="16"/>
          <w:szCs w:val="16"/>
        </w:rPr>
        <w:footnoteRef/>
      </w:r>
      <w:r w:rsidRPr="005E72A9">
        <w:rPr>
          <w:rFonts w:ascii="Arial" w:hAnsi="Arial" w:cs="Arial"/>
          <w:sz w:val="16"/>
          <w:szCs w:val="16"/>
        </w:rPr>
        <w:t xml:space="preserve">Uradni list RS, št. </w:t>
      </w:r>
      <w:hyperlink r:id="rId5" w:tgtFrame="_blank" w:tooltip="Uredba o enotni metodologiji in obrazcih za obračun in izplačilo plač v javnem sektorju" w:history="1">
        <w:r w:rsidRPr="005E72A9">
          <w:rPr>
            <w:rStyle w:val="Hiperpovezava"/>
            <w:rFonts w:ascii="Arial" w:hAnsi="Arial" w:cs="Arial"/>
            <w:color w:val="auto"/>
            <w:sz w:val="16"/>
            <w:szCs w:val="16"/>
            <w:u w:val="none"/>
          </w:rPr>
          <w:t>14/09</w:t>
        </w:r>
      </w:hyperlink>
      <w:r w:rsidRPr="005E72A9">
        <w:rPr>
          <w:rFonts w:ascii="Arial" w:hAnsi="Arial" w:cs="Arial"/>
          <w:sz w:val="16"/>
          <w:szCs w:val="16"/>
        </w:rPr>
        <w:t xml:space="preserve">, </w:t>
      </w:r>
      <w:hyperlink r:id="rId6"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23/09</w:t>
        </w:r>
      </w:hyperlink>
      <w:r w:rsidRPr="005E72A9">
        <w:rPr>
          <w:rFonts w:ascii="Arial" w:hAnsi="Arial" w:cs="Arial"/>
          <w:sz w:val="16"/>
          <w:szCs w:val="16"/>
        </w:rPr>
        <w:t xml:space="preserve">, </w:t>
      </w:r>
      <w:hyperlink r:id="rId7"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48/09</w:t>
        </w:r>
      </w:hyperlink>
      <w:r w:rsidRPr="005E72A9">
        <w:rPr>
          <w:rFonts w:ascii="Arial" w:hAnsi="Arial" w:cs="Arial"/>
          <w:sz w:val="16"/>
          <w:szCs w:val="16"/>
        </w:rPr>
        <w:t xml:space="preserve">, </w:t>
      </w:r>
      <w:hyperlink r:id="rId8"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113/09</w:t>
        </w:r>
      </w:hyperlink>
      <w:r w:rsidRPr="005E72A9">
        <w:rPr>
          <w:rFonts w:ascii="Arial" w:hAnsi="Arial" w:cs="Arial"/>
          <w:sz w:val="16"/>
          <w:szCs w:val="16"/>
        </w:rPr>
        <w:t xml:space="preserve">, </w:t>
      </w:r>
      <w:hyperlink r:id="rId9" w:tgtFrame="_blank" w:tooltip="Uredba o spremembah Uredbe o enotni metodologiji in obrazcih za obračun in izplačilo plač v javnem sektorju" w:history="1">
        <w:r w:rsidRPr="005E72A9">
          <w:rPr>
            <w:rStyle w:val="Hiperpovezava"/>
            <w:rFonts w:ascii="Arial" w:hAnsi="Arial" w:cs="Arial"/>
            <w:color w:val="auto"/>
            <w:sz w:val="16"/>
            <w:szCs w:val="16"/>
            <w:u w:val="none"/>
          </w:rPr>
          <w:t>25/10</w:t>
        </w:r>
      </w:hyperlink>
      <w:r w:rsidRPr="005E72A9">
        <w:rPr>
          <w:rFonts w:ascii="Arial" w:hAnsi="Arial" w:cs="Arial"/>
          <w:sz w:val="16"/>
          <w:szCs w:val="16"/>
        </w:rPr>
        <w:t xml:space="preserve">, </w:t>
      </w:r>
      <w:hyperlink r:id="rId10"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67/10</w:t>
        </w:r>
      </w:hyperlink>
      <w:r w:rsidRPr="005E72A9">
        <w:rPr>
          <w:rFonts w:ascii="Arial" w:hAnsi="Arial" w:cs="Arial"/>
          <w:sz w:val="16"/>
          <w:szCs w:val="16"/>
        </w:rPr>
        <w:t xml:space="preserve">, </w:t>
      </w:r>
      <w:hyperlink r:id="rId11"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105/10</w:t>
        </w:r>
      </w:hyperlink>
      <w:r w:rsidRPr="005E72A9">
        <w:rPr>
          <w:rFonts w:ascii="Arial" w:hAnsi="Arial" w:cs="Arial"/>
          <w:sz w:val="16"/>
          <w:szCs w:val="16"/>
        </w:rPr>
        <w:t xml:space="preserve">, </w:t>
      </w:r>
      <w:hyperlink r:id="rId12"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45/12</w:t>
        </w:r>
      </w:hyperlink>
      <w:r w:rsidRPr="005E72A9">
        <w:rPr>
          <w:rFonts w:ascii="Arial" w:hAnsi="Arial" w:cs="Arial"/>
          <w:sz w:val="16"/>
          <w:szCs w:val="16"/>
        </w:rPr>
        <w:t xml:space="preserve">, </w:t>
      </w:r>
      <w:hyperlink r:id="rId13"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24/13</w:t>
        </w:r>
      </w:hyperlink>
      <w:r w:rsidRPr="005E72A9">
        <w:rPr>
          <w:rFonts w:ascii="Arial" w:hAnsi="Arial" w:cs="Arial"/>
          <w:sz w:val="16"/>
          <w:szCs w:val="16"/>
        </w:rPr>
        <w:t xml:space="preserve">, </w:t>
      </w:r>
      <w:hyperlink r:id="rId14"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51/13</w:t>
        </w:r>
      </w:hyperlink>
      <w:r w:rsidRPr="005E72A9">
        <w:rPr>
          <w:rFonts w:ascii="Arial" w:hAnsi="Arial" w:cs="Arial"/>
          <w:sz w:val="16"/>
          <w:szCs w:val="16"/>
        </w:rPr>
        <w:t xml:space="preserve">, </w:t>
      </w:r>
      <w:hyperlink r:id="rId15"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12/14</w:t>
        </w:r>
      </w:hyperlink>
      <w:r w:rsidRPr="005E72A9">
        <w:rPr>
          <w:rFonts w:ascii="Arial" w:hAnsi="Arial" w:cs="Arial"/>
          <w:sz w:val="16"/>
          <w:szCs w:val="16"/>
        </w:rPr>
        <w:t xml:space="preserve">, </w:t>
      </w:r>
      <w:hyperlink r:id="rId16"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24/14</w:t>
        </w:r>
      </w:hyperlink>
      <w:r w:rsidRPr="005E72A9">
        <w:rPr>
          <w:rFonts w:ascii="Arial" w:hAnsi="Arial" w:cs="Arial"/>
          <w:sz w:val="16"/>
          <w:szCs w:val="16"/>
        </w:rPr>
        <w:t xml:space="preserve">, </w:t>
      </w:r>
      <w:hyperlink r:id="rId17"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52/14</w:t>
        </w:r>
      </w:hyperlink>
      <w:r w:rsidRPr="005E72A9">
        <w:rPr>
          <w:rFonts w:ascii="Arial" w:hAnsi="Arial" w:cs="Arial"/>
          <w:sz w:val="16"/>
          <w:szCs w:val="16"/>
        </w:rPr>
        <w:t xml:space="preserve">, </w:t>
      </w:r>
      <w:hyperlink r:id="rId18" w:tgtFrame="_blank" w:tooltip="Uredba o spremembah Uredbe o enotni metodologiji in obrazcih za obračun in izplačilo plač v javnem sektorju" w:history="1">
        <w:r w:rsidRPr="005E72A9">
          <w:rPr>
            <w:rStyle w:val="Hiperpovezava"/>
            <w:rFonts w:ascii="Arial" w:hAnsi="Arial" w:cs="Arial"/>
            <w:color w:val="auto"/>
            <w:sz w:val="16"/>
            <w:szCs w:val="16"/>
            <w:u w:val="none"/>
          </w:rPr>
          <w:t>59/14</w:t>
        </w:r>
      </w:hyperlink>
      <w:r w:rsidRPr="005E72A9">
        <w:rPr>
          <w:rFonts w:ascii="Arial" w:hAnsi="Arial" w:cs="Arial"/>
          <w:sz w:val="16"/>
          <w:szCs w:val="16"/>
        </w:rPr>
        <w:t xml:space="preserve">, </w:t>
      </w:r>
      <w:hyperlink r:id="rId19"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24/15</w:t>
        </w:r>
      </w:hyperlink>
      <w:r w:rsidRPr="005E72A9">
        <w:rPr>
          <w:rFonts w:ascii="Arial" w:hAnsi="Arial" w:cs="Arial"/>
          <w:sz w:val="16"/>
          <w:szCs w:val="16"/>
        </w:rPr>
        <w:t xml:space="preserve">, </w:t>
      </w:r>
      <w:hyperlink r:id="rId20"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3/16</w:t>
        </w:r>
      </w:hyperlink>
      <w:r w:rsidRPr="005E72A9">
        <w:rPr>
          <w:rFonts w:ascii="Arial" w:hAnsi="Arial" w:cs="Arial"/>
          <w:sz w:val="16"/>
          <w:szCs w:val="16"/>
        </w:rPr>
        <w:t xml:space="preserve">, </w:t>
      </w:r>
      <w:hyperlink r:id="rId21"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70/16</w:t>
        </w:r>
      </w:hyperlink>
      <w:r w:rsidRPr="005E72A9">
        <w:rPr>
          <w:rFonts w:ascii="Arial" w:hAnsi="Arial" w:cs="Arial"/>
          <w:sz w:val="16"/>
          <w:szCs w:val="16"/>
        </w:rPr>
        <w:t xml:space="preserve">, </w:t>
      </w:r>
      <w:hyperlink r:id="rId22"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14/17</w:t>
        </w:r>
      </w:hyperlink>
      <w:r w:rsidRPr="005E72A9">
        <w:rPr>
          <w:rFonts w:ascii="Arial" w:hAnsi="Arial" w:cs="Arial"/>
          <w:sz w:val="16"/>
          <w:szCs w:val="16"/>
        </w:rPr>
        <w:t xml:space="preserve">, </w:t>
      </w:r>
      <w:hyperlink r:id="rId23"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68/17</w:t>
        </w:r>
      </w:hyperlink>
      <w:r w:rsidRPr="005E72A9">
        <w:rPr>
          <w:rFonts w:ascii="Arial" w:hAnsi="Arial" w:cs="Arial"/>
          <w:sz w:val="16"/>
          <w:szCs w:val="16"/>
        </w:rPr>
        <w:t xml:space="preserve">, </w:t>
      </w:r>
      <w:hyperlink r:id="rId24"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6/19</w:t>
        </w:r>
      </w:hyperlink>
      <w:r w:rsidRPr="005E72A9">
        <w:rPr>
          <w:rFonts w:ascii="Arial" w:hAnsi="Arial" w:cs="Arial"/>
          <w:sz w:val="16"/>
          <w:szCs w:val="16"/>
        </w:rPr>
        <w:t xml:space="preserve">, </w:t>
      </w:r>
      <w:hyperlink r:id="rId25"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51/19</w:t>
        </w:r>
      </w:hyperlink>
      <w:r w:rsidRPr="005E72A9">
        <w:rPr>
          <w:rFonts w:ascii="Arial" w:hAnsi="Arial" w:cs="Arial"/>
          <w:sz w:val="16"/>
          <w:szCs w:val="16"/>
        </w:rPr>
        <w:t xml:space="preserve">, </w:t>
      </w:r>
      <w:hyperlink r:id="rId26"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59/19</w:t>
        </w:r>
      </w:hyperlink>
      <w:r w:rsidRPr="005E72A9">
        <w:rPr>
          <w:rFonts w:ascii="Arial" w:hAnsi="Arial" w:cs="Arial"/>
          <w:sz w:val="16"/>
          <w:szCs w:val="16"/>
        </w:rPr>
        <w:t xml:space="preserve"> in </w:t>
      </w:r>
      <w:hyperlink r:id="rId27" w:tgtFrame="_blank" w:tooltip="Uredba o spremembah in dopolnitvah Uredbe o enotni metodologiji in obrazcih za obračun in izplačilo plač v javnem sektorju" w:history="1">
        <w:r w:rsidRPr="005E72A9">
          <w:rPr>
            <w:rStyle w:val="Hiperpovezava"/>
            <w:rFonts w:ascii="Arial" w:hAnsi="Arial" w:cs="Arial"/>
            <w:color w:val="auto"/>
            <w:sz w:val="16"/>
            <w:szCs w:val="16"/>
            <w:u w:val="none"/>
          </w:rPr>
          <w:t>78/19</w:t>
        </w:r>
      </w:hyperlink>
      <w:r w:rsidRPr="005E72A9">
        <w:rPr>
          <w:rFonts w:ascii="Arial" w:hAnsi="Arial" w:cs="Arial"/>
          <w:sz w:val="16"/>
          <w:szCs w:val="16"/>
        </w:rPr>
        <w:t>.</w:t>
      </w:r>
    </w:p>
  </w:footnote>
  <w:footnote w:id="7">
    <w:p w14:paraId="13EBC680" w14:textId="77777777" w:rsidR="00A74608" w:rsidRPr="005E72A9" w:rsidRDefault="00A74608" w:rsidP="005E72A9">
      <w:pPr>
        <w:spacing w:line="240" w:lineRule="auto"/>
        <w:jc w:val="both"/>
        <w:rPr>
          <w:rFonts w:cs="Arial"/>
          <w:sz w:val="16"/>
          <w:szCs w:val="16"/>
        </w:rPr>
      </w:pPr>
      <w:r w:rsidRPr="005E72A9">
        <w:rPr>
          <w:rStyle w:val="Sprotnaopomba-sklic"/>
          <w:rFonts w:cs="Arial"/>
          <w:sz w:val="16"/>
          <w:szCs w:val="16"/>
        </w:rPr>
        <w:footnoteRef/>
      </w:r>
      <w:r w:rsidRPr="005E72A9">
        <w:rPr>
          <w:rFonts w:cs="Arial"/>
          <w:sz w:val="16"/>
          <w:szCs w:val="16"/>
        </w:rPr>
        <w:t xml:space="preserve"> </w:t>
      </w:r>
      <w:r w:rsidRPr="005E72A9">
        <w:rPr>
          <w:rFonts w:cs="Arial"/>
          <w:sz w:val="16"/>
          <w:szCs w:val="16"/>
          <w:lang w:eastAsia="sl-SI"/>
        </w:rPr>
        <w:t>Aneks št. 3 h Kolektivni pogodbi za dejavnost okolja in prostora – tarifni del, Uradni list RS, št. 80/18.</w:t>
      </w:r>
    </w:p>
  </w:footnote>
  <w:footnote w:id="8">
    <w:p w14:paraId="572ADE49" w14:textId="77777777" w:rsidR="00A74608" w:rsidRPr="00A57419" w:rsidRDefault="00A74608" w:rsidP="009E0E68">
      <w:pPr>
        <w:spacing w:line="240" w:lineRule="auto"/>
        <w:jc w:val="both"/>
        <w:rPr>
          <w:rFonts w:ascii="Times New Roman" w:hAnsi="Times New Roman"/>
          <w:sz w:val="24"/>
          <w:lang w:eastAsia="sl-SI"/>
        </w:rPr>
      </w:pPr>
      <w:r>
        <w:rPr>
          <w:rStyle w:val="Sprotnaopomba-sklic"/>
        </w:rPr>
        <w:footnoteRef/>
      </w:r>
      <w:r>
        <w:t xml:space="preserve"> </w:t>
      </w:r>
      <w:r>
        <w:rPr>
          <w:rFonts w:cs="Arial"/>
          <w:sz w:val="16"/>
          <w:szCs w:val="16"/>
          <w:lang w:eastAsia="sl-SI"/>
        </w:rPr>
        <w:t>Aneks št.</w:t>
      </w:r>
      <w:r w:rsidRPr="00A57419">
        <w:rPr>
          <w:rFonts w:cs="Arial"/>
          <w:sz w:val="16"/>
          <w:szCs w:val="16"/>
          <w:lang w:eastAsia="sl-SI"/>
        </w:rPr>
        <w:t xml:space="preserve"> 3 h Kolektivni pogodbi za dejavnost okolja in prostora – tarifni del, Uradni list RS, št. 80/18.</w:t>
      </w:r>
    </w:p>
    <w:p w14:paraId="229E82CB" w14:textId="77777777" w:rsidR="00A74608" w:rsidRDefault="00A74608" w:rsidP="009E0E68">
      <w:pPr>
        <w:pStyle w:val="Sprotnaopomba-besedilo"/>
      </w:pPr>
    </w:p>
  </w:footnote>
  <w:footnote w:id="9">
    <w:p w14:paraId="360C6B48" w14:textId="77777777" w:rsidR="00A74608" w:rsidRPr="00A57419" w:rsidRDefault="00A74608" w:rsidP="00A55FE4">
      <w:pPr>
        <w:spacing w:line="240" w:lineRule="auto"/>
        <w:jc w:val="both"/>
        <w:rPr>
          <w:rFonts w:ascii="Times New Roman" w:hAnsi="Times New Roman"/>
          <w:sz w:val="24"/>
          <w:lang w:eastAsia="sl-SI"/>
        </w:rPr>
      </w:pPr>
      <w:r>
        <w:rPr>
          <w:rStyle w:val="Sprotnaopomba-sklic"/>
        </w:rPr>
        <w:footnoteRef/>
      </w:r>
      <w:r>
        <w:t xml:space="preserve"> </w:t>
      </w:r>
      <w:r>
        <w:rPr>
          <w:rFonts w:cs="Arial"/>
          <w:sz w:val="16"/>
          <w:szCs w:val="16"/>
          <w:lang w:eastAsia="sl-SI"/>
        </w:rPr>
        <w:t>Aneks št.</w:t>
      </w:r>
      <w:r w:rsidRPr="00A57419">
        <w:rPr>
          <w:rFonts w:cs="Arial"/>
          <w:sz w:val="16"/>
          <w:szCs w:val="16"/>
          <w:lang w:eastAsia="sl-SI"/>
        </w:rPr>
        <w:t xml:space="preserve"> 3 h Kolektivni pogodbi za dejavnost okolja in prostora – tarifni del, Uradni list RS, št. 80/18.</w:t>
      </w:r>
    </w:p>
    <w:p w14:paraId="157C7237" w14:textId="77777777" w:rsidR="00A74608" w:rsidRDefault="00A74608" w:rsidP="00A55FE4">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A54C" w14:textId="77777777" w:rsidR="00A74608" w:rsidRPr="00110CBD" w:rsidRDefault="00A74608"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46EC" w14:textId="2121AEDA" w:rsidR="00A74608" w:rsidRPr="00DD76C4" w:rsidRDefault="00A74608"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40B8C497" wp14:editId="1F1B054C">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B074"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48B9C1AC" w14:textId="480F2BD7" w:rsidR="00A74608" w:rsidRPr="00DD76C4" w:rsidRDefault="00A74608"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1947B994" w14:textId="77777777" w:rsidR="00A74608" w:rsidRPr="00DD76C4" w:rsidRDefault="00A74608"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6FA7314A" w14:textId="77777777" w:rsidR="00A74608" w:rsidRPr="00DD76C4" w:rsidRDefault="00A74608"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7C1ACB81" w14:textId="77777777" w:rsidR="00A74608" w:rsidRPr="00DD76C4" w:rsidRDefault="00A74608"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2AFE1C29" w14:textId="77777777" w:rsidR="00A74608" w:rsidRPr="00DD76C4" w:rsidRDefault="00A74608"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718B13F4" w14:textId="77777777" w:rsidR="00A74608" w:rsidRPr="00DD76C4" w:rsidRDefault="00A74608"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7F896748" w14:textId="77777777" w:rsidR="00A74608" w:rsidRPr="008F3500" w:rsidRDefault="00A74608"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584A"/>
    <w:multiLevelType w:val="hybridMultilevel"/>
    <w:tmpl w:val="9E1058E8"/>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5C650A"/>
    <w:multiLevelType w:val="hybridMultilevel"/>
    <w:tmpl w:val="00D8AB92"/>
    <w:lvl w:ilvl="0" w:tplc="DAB01F9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147129"/>
    <w:multiLevelType w:val="hybridMultilevel"/>
    <w:tmpl w:val="ECBED8D6"/>
    <w:lvl w:ilvl="0" w:tplc="9078E8A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95402E"/>
    <w:multiLevelType w:val="hybridMultilevel"/>
    <w:tmpl w:val="DAFED442"/>
    <w:lvl w:ilvl="0" w:tplc="DAB01F9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87F4BA6"/>
    <w:multiLevelType w:val="hybridMultilevel"/>
    <w:tmpl w:val="C944ED6A"/>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8B72034"/>
    <w:multiLevelType w:val="hybridMultilevel"/>
    <w:tmpl w:val="58EA6BC0"/>
    <w:lvl w:ilvl="0" w:tplc="DAB01F9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E43000C"/>
    <w:multiLevelType w:val="hybridMultilevel"/>
    <w:tmpl w:val="DBF28208"/>
    <w:lvl w:ilvl="0" w:tplc="8DA0A6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B53693"/>
    <w:multiLevelType w:val="multilevel"/>
    <w:tmpl w:val="ED8A8AF2"/>
    <w:lvl w:ilvl="0">
      <w:numFmt w:val="bullet"/>
      <w:lvlText w:val="-"/>
      <w:lvlJc w:val="left"/>
      <w:pPr>
        <w:tabs>
          <w:tab w:val="num" w:pos="360"/>
        </w:tabs>
        <w:ind w:left="360" w:hanging="360"/>
      </w:pPr>
      <w:rPr>
        <w:rFonts w:ascii="Arial" w:eastAsia="Times New Roman" w:hAnsi="Arial" w:cs="Arial"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BE2FA2"/>
    <w:multiLevelType w:val="hybridMultilevel"/>
    <w:tmpl w:val="19F64DF2"/>
    <w:lvl w:ilvl="0" w:tplc="8DA0A6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857AF9"/>
    <w:multiLevelType w:val="hybridMultilevel"/>
    <w:tmpl w:val="FEBAC566"/>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C4C3F84"/>
    <w:multiLevelType w:val="hybridMultilevel"/>
    <w:tmpl w:val="FDE85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6D4115"/>
    <w:multiLevelType w:val="hybridMultilevel"/>
    <w:tmpl w:val="2BDE56E0"/>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E90372D"/>
    <w:multiLevelType w:val="hybridMultilevel"/>
    <w:tmpl w:val="D66C755A"/>
    <w:lvl w:ilvl="0" w:tplc="8DA0A644">
      <w:numFmt w:val="bullet"/>
      <w:lvlText w:val="-"/>
      <w:lvlJc w:val="left"/>
      <w:pPr>
        <w:tabs>
          <w:tab w:val="num" w:pos="720"/>
        </w:tabs>
        <w:ind w:left="720" w:hanging="360"/>
      </w:pPr>
      <w:rPr>
        <w:rFonts w:ascii="Arial" w:eastAsia="Times New Roman" w:hAnsi="Arial" w:cs="Arial" w:hint="default"/>
        <w:b w:val="0"/>
      </w:rPr>
    </w:lvl>
    <w:lvl w:ilvl="1" w:tplc="8DA0A644">
      <w:numFmt w:val="bullet"/>
      <w:lvlText w:val="-"/>
      <w:lvlJc w:val="left"/>
      <w:pPr>
        <w:ind w:left="1440" w:hanging="360"/>
      </w:pPr>
      <w:rPr>
        <w:rFonts w:ascii="Arial" w:eastAsia="Times New Roman" w:hAnsi="Arial" w:cs="Arial" w:hint="default"/>
        <w:b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B736B"/>
    <w:multiLevelType w:val="hybridMultilevel"/>
    <w:tmpl w:val="2C203EE0"/>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AAD6B88"/>
    <w:multiLevelType w:val="hybridMultilevel"/>
    <w:tmpl w:val="FD58B16A"/>
    <w:lvl w:ilvl="0" w:tplc="8DA0A64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E4B3890"/>
    <w:multiLevelType w:val="hybridMultilevel"/>
    <w:tmpl w:val="792AB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091550A"/>
    <w:multiLevelType w:val="hybridMultilevel"/>
    <w:tmpl w:val="75884DEC"/>
    <w:lvl w:ilvl="0" w:tplc="8DA0A644">
      <w:numFmt w:val="bullet"/>
      <w:lvlText w:val="-"/>
      <w:lvlJc w:val="left"/>
      <w:pPr>
        <w:tabs>
          <w:tab w:val="num" w:pos="720"/>
        </w:tabs>
        <w:ind w:left="720" w:hanging="360"/>
      </w:pPr>
      <w:rPr>
        <w:rFonts w:ascii="Arial" w:eastAsia="Times New Roman" w:hAnsi="Arial" w:cs="Arial" w:hint="default"/>
        <w:b w:val="0"/>
      </w:rPr>
    </w:lvl>
    <w:lvl w:ilvl="1" w:tplc="8DA0A644">
      <w:numFmt w:val="bullet"/>
      <w:lvlText w:val="-"/>
      <w:lvlJc w:val="left"/>
      <w:pPr>
        <w:ind w:left="1440" w:hanging="360"/>
      </w:pPr>
      <w:rPr>
        <w:rFonts w:ascii="Arial" w:eastAsia="Times New Roman" w:hAnsi="Arial" w:cs="Arial" w:hint="default"/>
        <w:b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F48A4"/>
    <w:multiLevelType w:val="hybridMultilevel"/>
    <w:tmpl w:val="EB5604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D7872"/>
    <w:multiLevelType w:val="hybridMultilevel"/>
    <w:tmpl w:val="1D36F522"/>
    <w:lvl w:ilvl="0" w:tplc="8DA0A644">
      <w:numFmt w:val="bullet"/>
      <w:lvlText w:val="-"/>
      <w:lvlJc w:val="left"/>
      <w:pPr>
        <w:tabs>
          <w:tab w:val="num" w:pos="360"/>
        </w:tabs>
        <w:ind w:left="360" w:hanging="360"/>
      </w:pPr>
      <w:rPr>
        <w:rFonts w:ascii="Arial" w:eastAsia="Times New Roman" w:hAnsi="Arial" w:cs="Arial" w:hint="default"/>
        <w:b w:val="0"/>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77063A"/>
    <w:multiLevelType w:val="hybridMultilevel"/>
    <w:tmpl w:val="174648F6"/>
    <w:lvl w:ilvl="0" w:tplc="04240001">
      <w:start w:val="1"/>
      <w:numFmt w:val="bullet"/>
      <w:lvlText w:val=""/>
      <w:lvlJc w:val="left"/>
      <w:pPr>
        <w:tabs>
          <w:tab w:val="num" w:pos="720"/>
        </w:tabs>
        <w:ind w:left="720" w:hanging="360"/>
      </w:pPr>
      <w:rPr>
        <w:rFonts w:ascii="Symbol" w:hAnsi="Symbol" w:hint="default"/>
      </w:rPr>
    </w:lvl>
    <w:lvl w:ilvl="1" w:tplc="8DA0A644">
      <w:numFmt w:val="bullet"/>
      <w:lvlText w:val="-"/>
      <w:lvlJc w:val="left"/>
      <w:pPr>
        <w:ind w:left="1440" w:hanging="360"/>
      </w:pPr>
      <w:rPr>
        <w:rFonts w:ascii="Arial" w:eastAsia="Times New Roman" w:hAnsi="Arial" w:cs="Arial" w:hint="default"/>
        <w:b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0"/>
  </w:num>
  <w:num w:numId="4">
    <w:abstractNumId w:val="3"/>
  </w:num>
  <w:num w:numId="5">
    <w:abstractNumId w:val="19"/>
  </w:num>
  <w:num w:numId="6">
    <w:abstractNumId w:val="24"/>
  </w:num>
  <w:num w:numId="7">
    <w:abstractNumId w:val="21"/>
  </w:num>
  <w:num w:numId="8">
    <w:abstractNumId w:val="13"/>
  </w:num>
  <w:num w:numId="9">
    <w:abstractNumId w:val="18"/>
  </w:num>
  <w:num w:numId="10">
    <w:abstractNumId w:val="16"/>
  </w:num>
  <w:num w:numId="11">
    <w:abstractNumId w:val="20"/>
  </w:num>
  <w:num w:numId="12">
    <w:abstractNumId w:val="15"/>
  </w:num>
  <w:num w:numId="13">
    <w:abstractNumId w:val="12"/>
  </w:num>
  <w:num w:numId="14">
    <w:abstractNumId w:val="11"/>
  </w:num>
  <w:num w:numId="15">
    <w:abstractNumId w:val="15"/>
  </w:num>
  <w:num w:numId="16">
    <w:abstractNumId w:val="17"/>
  </w:num>
  <w:num w:numId="17">
    <w:abstractNumId w:val="14"/>
  </w:num>
  <w:num w:numId="18">
    <w:abstractNumId w:val="7"/>
  </w:num>
  <w:num w:numId="19">
    <w:abstractNumId w:val="5"/>
  </w:num>
  <w:num w:numId="20">
    <w:abstractNumId w:val="0"/>
  </w:num>
  <w:num w:numId="21">
    <w:abstractNumId w:val="23"/>
  </w:num>
  <w:num w:numId="22">
    <w:abstractNumId w:val="8"/>
  </w:num>
  <w:num w:numId="23">
    <w:abstractNumId w:val="2"/>
  </w:num>
  <w:num w:numId="24">
    <w:abstractNumId w:val="1"/>
  </w:num>
  <w:num w:numId="25">
    <w:abstractNumId w:val="6"/>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2CE"/>
    <w:rsid w:val="000045ED"/>
    <w:rsid w:val="000071E1"/>
    <w:rsid w:val="00007DE8"/>
    <w:rsid w:val="000102FB"/>
    <w:rsid w:val="00010929"/>
    <w:rsid w:val="00010AC3"/>
    <w:rsid w:val="00010ACE"/>
    <w:rsid w:val="000116FA"/>
    <w:rsid w:val="00012834"/>
    <w:rsid w:val="0001340F"/>
    <w:rsid w:val="00014B2B"/>
    <w:rsid w:val="00014CA3"/>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4D25"/>
    <w:rsid w:val="000350A3"/>
    <w:rsid w:val="000356DA"/>
    <w:rsid w:val="00035820"/>
    <w:rsid w:val="00035AAC"/>
    <w:rsid w:val="00035EFF"/>
    <w:rsid w:val="00036126"/>
    <w:rsid w:val="00036AD9"/>
    <w:rsid w:val="00036CB6"/>
    <w:rsid w:val="00037705"/>
    <w:rsid w:val="00037A50"/>
    <w:rsid w:val="00037E72"/>
    <w:rsid w:val="00040569"/>
    <w:rsid w:val="000405C1"/>
    <w:rsid w:val="00040B06"/>
    <w:rsid w:val="00041649"/>
    <w:rsid w:val="00041D72"/>
    <w:rsid w:val="0004356D"/>
    <w:rsid w:val="0004362A"/>
    <w:rsid w:val="00043CC4"/>
    <w:rsid w:val="000443C6"/>
    <w:rsid w:val="000446EE"/>
    <w:rsid w:val="000465DC"/>
    <w:rsid w:val="0004679A"/>
    <w:rsid w:val="000512D7"/>
    <w:rsid w:val="0005267E"/>
    <w:rsid w:val="0005398B"/>
    <w:rsid w:val="00053CF0"/>
    <w:rsid w:val="00054340"/>
    <w:rsid w:val="0005452E"/>
    <w:rsid w:val="00054ECA"/>
    <w:rsid w:val="000550D9"/>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FF"/>
    <w:rsid w:val="00065E9E"/>
    <w:rsid w:val="00066462"/>
    <w:rsid w:val="000670CC"/>
    <w:rsid w:val="000701F3"/>
    <w:rsid w:val="0007084A"/>
    <w:rsid w:val="00070B21"/>
    <w:rsid w:val="00070FE4"/>
    <w:rsid w:val="000718D8"/>
    <w:rsid w:val="0007190A"/>
    <w:rsid w:val="00071B26"/>
    <w:rsid w:val="00071D4D"/>
    <w:rsid w:val="00072961"/>
    <w:rsid w:val="00073027"/>
    <w:rsid w:val="00073AED"/>
    <w:rsid w:val="00073DE3"/>
    <w:rsid w:val="000743E1"/>
    <w:rsid w:val="00074BB0"/>
    <w:rsid w:val="00075786"/>
    <w:rsid w:val="000757A6"/>
    <w:rsid w:val="00076056"/>
    <w:rsid w:val="00076749"/>
    <w:rsid w:val="00076863"/>
    <w:rsid w:val="00076A69"/>
    <w:rsid w:val="00076FAE"/>
    <w:rsid w:val="000770CB"/>
    <w:rsid w:val="00081042"/>
    <w:rsid w:val="00081139"/>
    <w:rsid w:val="000811E2"/>
    <w:rsid w:val="000814E4"/>
    <w:rsid w:val="0008247A"/>
    <w:rsid w:val="00082B8B"/>
    <w:rsid w:val="0008301C"/>
    <w:rsid w:val="00083222"/>
    <w:rsid w:val="000846D8"/>
    <w:rsid w:val="00084A82"/>
    <w:rsid w:val="00084ACA"/>
    <w:rsid w:val="00085076"/>
    <w:rsid w:val="00086486"/>
    <w:rsid w:val="00086670"/>
    <w:rsid w:val="00086881"/>
    <w:rsid w:val="00086AFA"/>
    <w:rsid w:val="0008729E"/>
    <w:rsid w:val="00087CBE"/>
    <w:rsid w:val="0009112E"/>
    <w:rsid w:val="00091207"/>
    <w:rsid w:val="00092C04"/>
    <w:rsid w:val="00092FC8"/>
    <w:rsid w:val="0009423D"/>
    <w:rsid w:val="0009653B"/>
    <w:rsid w:val="00096B7C"/>
    <w:rsid w:val="00096FAE"/>
    <w:rsid w:val="00097098"/>
    <w:rsid w:val="0009711C"/>
    <w:rsid w:val="00097DA9"/>
    <w:rsid w:val="000A04C4"/>
    <w:rsid w:val="000A09D0"/>
    <w:rsid w:val="000A0D50"/>
    <w:rsid w:val="000A12C3"/>
    <w:rsid w:val="000A156C"/>
    <w:rsid w:val="000A19D4"/>
    <w:rsid w:val="000A1A6E"/>
    <w:rsid w:val="000A1B38"/>
    <w:rsid w:val="000A262D"/>
    <w:rsid w:val="000A3BAD"/>
    <w:rsid w:val="000A5C02"/>
    <w:rsid w:val="000A7119"/>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0C62"/>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C60"/>
    <w:rsid w:val="000C5EE7"/>
    <w:rsid w:val="000C6316"/>
    <w:rsid w:val="000C647C"/>
    <w:rsid w:val="000C68C4"/>
    <w:rsid w:val="000C77A9"/>
    <w:rsid w:val="000C77DE"/>
    <w:rsid w:val="000D01AE"/>
    <w:rsid w:val="000D0C7E"/>
    <w:rsid w:val="000D0FF3"/>
    <w:rsid w:val="000D1131"/>
    <w:rsid w:val="000D24BF"/>
    <w:rsid w:val="000D521B"/>
    <w:rsid w:val="000D7C33"/>
    <w:rsid w:val="000D7FB4"/>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101C2A"/>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D36"/>
    <w:rsid w:val="001164F5"/>
    <w:rsid w:val="001165B0"/>
    <w:rsid w:val="0011735E"/>
    <w:rsid w:val="001178AF"/>
    <w:rsid w:val="00117F43"/>
    <w:rsid w:val="001210A7"/>
    <w:rsid w:val="001220BB"/>
    <w:rsid w:val="00122185"/>
    <w:rsid w:val="001227F6"/>
    <w:rsid w:val="00122DD9"/>
    <w:rsid w:val="00123D74"/>
    <w:rsid w:val="0012473C"/>
    <w:rsid w:val="00125670"/>
    <w:rsid w:val="00125C3B"/>
    <w:rsid w:val="00125C96"/>
    <w:rsid w:val="00125EB4"/>
    <w:rsid w:val="0012744F"/>
    <w:rsid w:val="00130214"/>
    <w:rsid w:val="00130ADF"/>
    <w:rsid w:val="0013182B"/>
    <w:rsid w:val="00131AF5"/>
    <w:rsid w:val="001321AA"/>
    <w:rsid w:val="00132445"/>
    <w:rsid w:val="00132EC9"/>
    <w:rsid w:val="001333A6"/>
    <w:rsid w:val="00133C6C"/>
    <w:rsid w:val="00134719"/>
    <w:rsid w:val="0013569B"/>
    <w:rsid w:val="00136B9E"/>
    <w:rsid w:val="00137487"/>
    <w:rsid w:val="00137B1A"/>
    <w:rsid w:val="001401AF"/>
    <w:rsid w:val="001401F5"/>
    <w:rsid w:val="0014101D"/>
    <w:rsid w:val="0014140B"/>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689"/>
    <w:rsid w:val="001537AE"/>
    <w:rsid w:val="0015434E"/>
    <w:rsid w:val="00154CEC"/>
    <w:rsid w:val="00154DD1"/>
    <w:rsid w:val="00155A59"/>
    <w:rsid w:val="0015610C"/>
    <w:rsid w:val="00156CB2"/>
    <w:rsid w:val="00157410"/>
    <w:rsid w:val="00157BF6"/>
    <w:rsid w:val="00157C28"/>
    <w:rsid w:val="00160BAE"/>
    <w:rsid w:val="00161714"/>
    <w:rsid w:val="00161A2B"/>
    <w:rsid w:val="00162385"/>
    <w:rsid w:val="0016346E"/>
    <w:rsid w:val="00163D29"/>
    <w:rsid w:val="00163E80"/>
    <w:rsid w:val="00164369"/>
    <w:rsid w:val="00164A29"/>
    <w:rsid w:val="00165279"/>
    <w:rsid w:val="0016535F"/>
    <w:rsid w:val="00165E8D"/>
    <w:rsid w:val="00166522"/>
    <w:rsid w:val="00166BF7"/>
    <w:rsid w:val="00166FE4"/>
    <w:rsid w:val="001671C5"/>
    <w:rsid w:val="001671D4"/>
    <w:rsid w:val="00167790"/>
    <w:rsid w:val="00170F2B"/>
    <w:rsid w:val="00170F39"/>
    <w:rsid w:val="0017222F"/>
    <w:rsid w:val="001723BB"/>
    <w:rsid w:val="00172A6C"/>
    <w:rsid w:val="00172F37"/>
    <w:rsid w:val="00173002"/>
    <w:rsid w:val="00173934"/>
    <w:rsid w:val="00173B0A"/>
    <w:rsid w:val="00175514"/>
    <w:rsid w:val="001755C2"/>
    <w:rsid w:val="0017591F"/>
    <w:rsid w:val="00175ECA"/>
    <w:rsid w:val="00175F8B"/>
    <w:rsid w:val="001767CE"/>
    <w:rsid w:val="00176D4E"/>
    <w:rsid w:val="00176DF8"/>
    <w:rsid w:val="00177B89"/>
    <w:rsid w:val="001809F8"/>
    <w:rsid w:val="0018176D"/>
    <w:rsid w:val="00181847"/>
    <w:rsid w:val="001833EC"/>
    <w:rsid w:val="00183A29"/>
    <w:rsid w:val="00183E2B"/>
    <w:rsid w:val="0018409B"/>
    <w:rsid w:val="00184CDD"/>
    <w:rsid w:val="0018528C"/>
    <w:rsid w:val="00185537"/>
    <w:rsid w:val="00186B82"/>
    <w:rsid w:val="00186CFE"/>
    <w:rsid w:val="00187377"/>
    <w:rsid w:val="001875F6"/>
    <w:rsid w:val="00187657"/>
    <w:rsid w:val="001903A0"/>
    <w:rsid w:val="001906F5"/>
    <w:rsid w:val="001908A1"/>
    <w:rsid w:val="001916D4"/>
    <w:rsid w:val="00192064"/>
    <w:rsid w:val="00192106"/>
    <w:rsid w:val="00192444"/>
    <w:rsid w:val="0019342B"/>
    <w:rsid w:val="00193FEF"/>
    <w:rsid w:val="0019489E"/>
    <w:rsid w:val="001956ED"/>
    <w:rsid w:val="00195A3F"/>
    <w:rsid w:val="00196CCC"/>
    <w:rsid w:val="00197177"/>
    <w:rsid w:val="001971C8"/>
    <w:rsid w:val="00197272"/>
    <w:rsid w:val="001A0E2A"/>
    <w:rsid w:val="001A1A8B"/>
    <w:rsid w:val="001A29FC"/>
    <w:rsid w:val="001A2AE6"/>
    <w:rsid w:val="001A3003"/>
    <w:rsid w:val="001A3311"/>
    <w:rsid w:val="001A3360"/>
    <w:rsid w:val="001A41F0"/>
    <w:rsid w:val="001A47C6"/>
    <w:rsid w:val="001A4A67"/>
    <w:rsid w:val="001A4F3F"/>
    <w:rsid w:val="001A552A"/>
    <w:rsid w:val="001A76C2"/>
    <w:rsid w:val="001A7B37"/>
    <w:rsid w:val="001A7FD9"/>
    <w:rsid w:val="001B11BA"/>
    <w:rsid w:val="001B1ABD"/>
    <w:rsid w:val="001B1E4C"/>
    <w:rsid w:val="001B30BC"/>
    <w:rsid w:val="001B3605"/>
    <w:rsid w:val="001B38D4"/>
    <w:rsid w:val="001B3927"/>
    <w:rsid w:val="001B3A54"/>
    <w:rsid w:val="001B4D89"/>
    <w:rsid w:val="001B4EC5"/>
    <w:rsid w:val="001B4FC0"/>
    <w:rsid w:val="001B5437"/>
    <w:rsid w:val="001B577F"/>
    <w:rsid w:val="001C0281"/>
    <w:rsid w:val="001C11CC"/>
    <w:rsid w:val="001C153E"/>
    <w:rsid w:val="001C25D8"/>
    <w:rsid w:val="001C25EA"/>
    <w:rsid w:val="001C2F32"/>
    <w:rsid w:val="001C55B6"/>
    <w:rsid w:val="001C584F"/>
    <w:rsid w:val="001C5988"/>
    <w:rsid w:val="001C6D7B"/>
    <w:rsid w:val="001C73A3"/>
    <w:rsid w:val="001C7DD5"/>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2CE6"/>
    <w:rsid w:val="001E43B4"/>
    <w:rsid w:val="001E4617"/>
    <w:rsid w:val="001E482B"/>
    <w:rsid w:val="001E49A1"/>
    <w:rsid w:val="001E4C5D"/>
    <w:rsid w:val="001E4ED3"/>
    <w:rsid w:val="001E524D"/>
    <w:rsid w:val="001E532F"/>
    <w:rsid w:val="001E5C94"/>
    <w:rsid w:val="001E6165"/>
    <w:rsid w:val="001E7DEE"/>
    <w:rsid w:val="001F0883"/>
    <w:rsid w:val="001F0A11"/>
    <w:rsid w:val="001F109B"/>
    <w:rsid w:val="001F18E6"/>
    <w:rsid w:val="001F1ABF"/>
    <w:rsid w:val="001F2D5A"/>
    <w:rsid w:val="001F348D"/>
    <w:rsid w:val="001F3D87"/>
    <w:rsid w:val="001F4B92"/>
    <w:rsid w:val="001F4E90"/>
    <w:rsid w:val="001F5C9C"/>
    <w:rsid w:val="001F64CC"/>
    <w:rsid w:val="001F663C"/>
    <w:rsid w:val="001F701A"/>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0CC"/>
    <w:rsid w:val="002162B9"/>
    <w:rsid w:val="00216782"/>
    <w:rsid w:val="002170C1"/>
    <w:rsid w:val="00220697"/>
    <w:rsid w:val="002207AA"/>
    <w:rsid w:val="002209D8"/>
    <w:rsid w:val="002216D4"/>
    <w:rsid w:val="00221C4E"/>
    <w:rsid w:val="00221DEA"/>
    <w:rsid w:val="0022285D"/>
    <w:rsid w:val="00222FF8"/>
    <w:rsid w:val="00223572"/>
    <w:rsid w:val="002258F6"/>
    <w:rsid w:val="0022658F"/>
    <w:rsid w:val="00226E28"/>
    <w:rsid w:val="00227552"/>
    <w:rsid w:val="002310B3"/>
    <w:rsid w:val="0023111B"/>
    <w:rsid w:val="002315F5"/>
    <w:rsid w:val="002317DA"/>
    <w:rsid w:val="002318FD"/>
    <w:rsid w:val="0023284B"/>
    <w:rsid w:val="00232B75"/>
    <w:rsid w:val="00232C45"/>
    <w:rsid w:val="00232D0C"/>
    <w:rsid w:val="00232F25"/>
    <w:rsid w:val="00233940"/>
    <w:rsid w:val="00233D8F"/>
    <w:rsid w:val="00233F52"/>
    <w:rsid w:val="00233F69"/>
    <w:rsid w:val="0023402C"/>
    <w:rsid w:val="00234571"/>
    <w:rsid w:val="00234AE1"/>
    <w:rsid w:val="00234BC3"/>
    <w:rsid w:val="00234E76"/>
    <w:rsid w:val="00235FBE"/>
    <w:rsid w:val="002373EA"/>
    <w:rsid w:val="0023769C"/>
    <w:rsid w:val="0024035F"/>
    <w:rsid w:val="002406DC"/>
    <w:rsid w:val="002411D2"/>
    <w:rsid w:val="0024259C"/>
    <w:rsid w:val="002440BB"/>
    <w:rsid w:val="002452A6"/>
    <w:rsid w:val="0024549F"/>
    <w:rsid w:val="00246145"/>
    <w:rsid w:val="00246D2C"/>
    <w:rsid w:val="00246EB3"/>
    <w:rsid w:val="00246FAC"/>
    <w:rsid w:val="00246FED"/>
    <w:rsid w:val="002476F5"/>
    <w:rsid w:val="0025060F"/>
    <w:rsid w:val="002507F5"/>
    <w:rsid w:val="00251061"/>
    <w:rsid w:val="0025131B"/>
    <w:rsid w:val="0025139E"/>
    <w:rsid w:val="00252200"/>
    <w:rsid w:val="00252234"/>
    <w:rsid w:val="002537D0"/>
    <w:rsid w:val="00253AA9"/>
    <w:rsid w:val="00253FBB"/>
    <w:rsid w:val="0025437A"/>
    <w:rsid w:val="0025539A"/>
    <w:rsid w:val="00255601"/>
    <w:rsid w:val="002557E3"/>
    <w:rsid w:val="002559F2"/>
    <w:rsid w:val="002560C2"/>
    <w:rsid w:val="00256474"/>
    <w:rsid w:val="002565D4"/>
    <w:rsid w:val="00256FA1"/>
    <w:rsid w:val="0025703D"/>
    <w:rsid w:val="0025732F"/>
    <w:rsid w:val="0025772A"/>
    <w:rsid w:val="00257A0E"/>
    <w:rsid w:val="00257AFC"/>
    <w:rsid w:val="00257DB1"/>
    <w:rsid w:val="00260415"/>
    <w:rsid w:val="00260577"/>
    <w:rsid w:val="002619F2"/>
    <w:rsid w:val="00261B8A"/>
    <w:rsid w:val="00262E2C"/>
    <w:rsid w:val="00263142"/>
    <w:rsid w:val="002632D4"/>
    <w:rsid w:val="00263885"/>
    <w:rsid w:val="00263ECC"/>
    <w:rsid w:val="0026471A"/>
    <w:rsid w:val="00265E8E"/>
    <w:rsid w:val="002664CE"/>
    <w:rsid w:val="002703CD"/>
    <w:rsid w:val="00270C1A"/>
    <w:rsid w:val="00271731"/>
    <w:rsid w:val="00271B0A"/>
    <w:rsid w:val="002729A4"/>
    <w:rsid w:val="00272A1F"/>
    <w:rsid w:val="00272B38"/>
    <w:rsid w:val="0027314B"/>
    <w:rsid w:val="00274992"/>
    <w:rsid w:val="00275314"/>
    <w:rsid w:val="002757AA"/>
    <w:rsid w:val="00275AB9"/>
    <w:rsid w:val="00275C2A"/>
    <w:rsid w:val="00275D52"/>
    <w:rsid w:val="00276A68"/>
    <w:rsid w:val="00277743"/>
    <w:rsid w:val="0028066E"/>
    <w:rsid w:val="002806F2"/>
    <w:rsid w:val="00280C6C"/>
    <w:rsid w:val="00281A10"/>
    <w:rsid w:val="00281D6C"/>
    <w:rsid w:val="0028286D"/>
    <w:rsid w:val="002832DD"/>
    <w:rsid w:val="00283353"/>
    <w:rsid w:val="00283D02"/>
    <w:rsid w:val="0028406C"/>
    <w:rsid w:val="00284419"/>
    <w:rsid w:val="0028447D"/>
    <w:rsid w:val="00284D96"/>
    <w:rsid w:val="00285AB0"/>
    <w:rsid w:val="002867CE"/>
    <w:rsid w:val="00287CA2"/>
    <w:rsid w:val="00290315"/>
    <w:rsid w:val="0029045D"/>
    <w:rsid w:val="00291E38"/>
    <w:rsid w:val="0029258A"/>
    <w:rsid w:val="002933CD"/>
    <w:rsid w:val="002942C5"/>
    <w:rsid w:val="002946E7"/>
    <w:rsid w:val="00294AA7"/>
    <w:rsid w:val="00294AF8"/>
    <w:rsid w:val="00296544"/>
    <w:rsid w:val="00296578"/>
    <w:rsid w:val="00296701"/>
    <w:rsid w:val="00296B60"/>
    <w:rsid w:val="00296DBF"/>
    <w:rsid w:val="00297BAA"/>
    <w:rsid w:val="002A0177"/>
    <w:rsid w:val="002A07C9"/>
    <w:rsid w:val="002A0D4F"/>
    <w:rsid w:val="002A1578"/>
    <w:rsid w:val="002A1DAA"/>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30BE"/>
    <w:rsid w:val="002B34EF"/>
    <w:rsid w:val="002B3D46"/>
    <w:rsid w:val="002B44D5"/>
    <w:rsid w:val="002B5E36"/>
    <w:rsid w:val="002B6484"/>
    <w:rsid w:val="002B6652"/>
    <w:rsid w:val="002B734E"/>
    <w:rsid w:val="002B7480"/>
    <w:rsid w:val="002B7C76"/>
    <w:rsid w:val="002C02CF"/>
    <w:rsid w:val="002C0853"/>
    <w:rsid w:val="002C175D"/>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633F"/>
    <w:rsid w:val="002D70DE"/>
    <w:rsid w:val="002E0326"/>
    <w:rsid w:val="002E0675"/>
    <w:rsid w:val="002E1830"/>
    <w:rsid w:val="002E2748"/>
    <w:rsid w:val="002E2BBB"/>
    <w:rsid w:val="002E46B9"/>
    <w:rsid w:val="002E4826"/>
    <w:rsid w:val="002E4C59"/>
    <w:rsid w:val="002E4D34"/>
    <w:rsid w:val="002E4F94"/>
    <w:rsid w:val="002E56AE"/>
    <w:rsid w:val="002E6222"/>
    <w:rsid w:val="002E6DA8"/>
    <w:rsid w:val="002E7FB5"/>
    <w:rsid w:val="002F018C"/>
    <w:rsid w:val="002F07D8"/>
    <w:rsid w:val="002F0A18"/>
    <w:rsid w:val="002F0B88"/>
    <w:rsid w:val="002F0C30"/>
    <w:rsid w:val="002F2746"/>
    <w:rsid w:val="002F40F2"/>
    <w:rsid w:val="002F4771"/>
    <w:rsid w:val="002F5985"/>
    <w:rsid w:val="002F5A75"/>
    <w:rsid w:val="002F5F38"/>
    <w:rsid w:val="002F6234"/>
    <w:rsid w:val="002F6358"/>
    <w:rsid w:val="002F69D1"/>
    <w:rsid w:val="0030259B"/>
    <w:rsid w:val="00302C8C"/>
    <w:rsid w:val="00303697"/>
    <w:rsid w:val="00304CE0"/>
    <w:rsid w:val="003056FD"/>
    <w:rsid w:val="00305EBB"/>
    <w:rsid w:val="0030619D"/>
    <w:rsid w:val="003069D5"/>
    <w:rsid w:val="00306F12"/>
    <w:rsid w:val="0030733F"/>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DA6"/>
    <w:rsid w:val="003270A3"/>
    <w:rsid w:val="00327DC9"/>
    <w:rsid w:val="0033107B"/>
    <w:rsid w:val="00332A1B"/>
    <w:rsid w:val="003333B0"/>
    <w:rsid w:val="003336FD"/>
    <w:rsid w:val="00333981"/>
    <w:rsid w:val="00333D45"/>
    <w:rsid w:val="00333F4B"/>
    <w:rsid w:val="0033401F"/>
    <w:rsid w:val="00334358"/>
    <w:rsid w:val="00335989"/>
    <w:rsid w:val="00336744"/>
    <w:rsid w:val="00336F26"/>
    <w:rsid w:val="00337EB9"/>
    <w:rsid w:val="00341917"/>
    <w:rsid w:val="00341C2E"/>
    <w:rsid w:val="00343112"/>
    <w:rsid w:val="003431FB"/>
    <w:rsid w:val="0034350D"/>
    <w:rsid w:val="00343FB1"/>
    <w:rsid w:val="0034402C"/>
    <w:rsid w:val="003440B2"/>
    <w:rsid w:val="00344DB4"/>
    <w:rsid w:val="003456FF"/>
    <w:rsid w:val="0034613A"/>
    <w:rsid w:val="003467BA"/>
    <w:rsid w:val="00346E30"/>
    <w:rsid w:val="003472D9"/>
    <w:rsid w:val="0034779A"/>
    <w:rsid w:val="00347C02"/>
    <w:rsid w:val="003501E4"/>
    <w:rsid w:val="0035037E"/>
    <w:rsid w:val="0035095C"/>
    <w:rsid w:val="00350B7E"/>
    <w:rsid w:val="00353DBB"/>
    <w:rsid w:val="003540FC"/>
    <w:rsid w:val="00354893"/>
    <w:rsid w:val="00354A13"/>
    <w:rsid w:val="00354CA8"/>
    <w:rsid w:val="00354E3D"/>
    <w:rsid w:val="00355850"/>
    <w:rsid w:val="00355BB0"/>
    <w:rsid w:val="00355D32"/>
    <w:rsid w:val="00356072"/>
    <w:rsid w:val="00356122"/>
    <w:rsid w:val="00356284"/>
    <w:rsid w:val="00356501"/>
    <w:rsid w:val="0035792D"/>
    <w:rsid w:val="00361517"/>
    <w:rsid w:val="003619B6"/>
    <w:rsid w:val="00362982"/>
    <w:rsid w:val="00362C75"/>
    <w:rsid w:val="003639F0"/>
    <w:rsid w:val="00363AB3"/>
    <w:rsid w:val="00363F32"/>
    <w:rsid w:val="003645D1"/>
    <w:rsid w:val="00364938"/>
    <w:rsid w:val="00364C3C"/>
    <w:rsid w:val="003653B1"/>
    <w:rsid w:val="00365DB0"/>
    <w:rsid w:val="00367847"/>
    <w:rsid w:val="00367FB8"/>
    <w:rsid w:val="00367FF6"/>
    <w:rsid w:val="00370DA5"/>
    <w:rsid w:val="00371E09"/>
    <w:rsid w:val="00372587"/>
    <w:rsid w:val="003726E8"/>
    <w:rsid w:val="00372D5D"/>
    <w:rsid w:val="00372F2A"/>
    <w:rsid w:val="0037328C"/>
    <w:rsid w:val="00374385"/>
    <w:rsid w:val="003758FC"/>
    <w:rsid w:val="00375AF5"/>
    <w:rsid w:val="00375FA4"/>
    <w:rsid w:val="00375FA8"/>
    <w:rsid w:val="00376297"/>
    <w:rsid w:val="003763F3"/>
    <w:rsid w:val="00376DC2"/>
    <w:rsid w:val="003770F6"/>
    <w:rsid w:val="003813B9"/>
    <w:rsid w:val="0038224D"/>
    <w:rsid w:val="00382C7D"/>
    <w:rsid w:val="00383136"/>
    <w:rsid w:val="0038347F"/>
    <w:rsid w:val="00383A5A"/>
    <w:rsid w:val="00383E3B"/>
    <w:rsid w:val="00383E9F"/>
    <w:rsid w:val="0038543C"/>
    <w:rsid w:val="00386313"/>
    <w:rsid w:val="00386FE9"/>
    <w:rsid w:val="00387E9E"/>
    <w:rsid w:val="00387F1B"/>
    <w:rsid w:val="00391093"/>
    <w:rsid w:val="003931FB"/>
    <w:rsid w:val="00394A86"/>
    <w:rsid w:val="0039688C"/>
    <w:rsid w:val="00397A22"/>
    <w:rsid w:val="003A0921"/>
    <w:rsid w:val="003A15CC"/>
    <w:rsid w:val="003A15D2"/>
    <w:rsid w:val="003A23E4"/>
    <w:rsid w:val="003A2A7B"/>
    <w:rsid w:val="003A2AC9"/>
    <w:rsid w:val="003A2EC1"/>
    <w:rsid w:val="003A3A79"/>
    <w:rsid w:val="003A4252"/>
    <w:rsid w:val="003A49A4"/>
    <w:rsid w:val="003A57F1"/>
    <w:rsid w:val="003A59D9"/>
    <w:rsid w:val="003A5B6C"/>
    <w:rsid w:val="003A5F19"/>
    <w:rsid w:val="003A6089"/>
    <w:rsid w:val="003A702A"/>
    <w:rsid w:val="003A72CF"/>
    <w:rsid w:val="003A76B1"/>
    <w:rsid w:val="003B0167"/>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828"/>
    <w:rsid w:val="003C6F69"/>
    <w:rsid w:val="003C75E1"/>
    <w:rsid w:val="003C78E3"/>
    <w:rsid w:val="003D0AE2"/>
    <w:rsid w:val="003D10D2"/>
    <w:rsid w:val="003D2D01"/>
    <w:rsid w:val="003D420D"/>
    <w:rsid w:val="003D4B52"/>
    <w:rsid w:val="003D4BFE"/>
    <w:rsid w:val="003D4D15"/>
    <w:rsid w:val="003D4F8D"/>
    <w:rsid w:val="003D5698"/>
    <w:rsid w:val="003D6F5F"/>
    <w:rsid w:val="003D74E3"/>
    <w:rsid w:val="003E0C6E"/>
    <w:rsid w:val="003E1007"/>
    <w:rsid w:val="003E2925"/>
    <w:rsid w:val="003E2E6A"/>
    <w:rsid w:val="003E319F"/>
    <w:rsid w:val="003E3F2A"/>
    <w:rsid w:val="003E44F5"/>
    <w:rsid w:val="003E5406"/>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1F26"/>
    <w:rsid w:val="003F228B"/>
    <w:rsid w:val="003F23A8"/>
    <w:rsid w:val="003F27B8"/>
    <w:rsid w:val="003F2CCA"/>
    <w:rsid w:val="003F4160"/>
    <w:rsid w:val="003F42BE"/>
    <w:rsid w:val="003F4302"/>
    <w:rsid w:val="003F5DAE"/>
    <w:rsid w:val="003F60A7"/>
    <w:rsid w:val="003F60AC"/>
    <w:rsid w:val="003F6F4F"/>
    <w:rsid w:val="003F78A6"/>
    <w:rsid w:val="003F7CB6"/>
    <w:rsid w:val="004001FD"/>
    <w:rsid w:val="004004C6"/>
    <w:rsid w:val="004022E6"/>
    <w:rsid w:val="0040252E"/>
    <w:rsid w:val="004026AD"/>
    <w:rsid w:val="00402A39"/>
    <w:rsid w:val="004057E9"/>
    <w:rsid w:val="004059F9"/>
    <w:rsid w:val="00405E83"/>
    <w:rsid w:val="0040623A"/>
    <w:rsid w:val="00406E89"/>
    <w:rsid w:val="00406F08"/>
    <w:rsid w:val="00407238"/>
    <w:rsid w:val="00407CD1"/>
    <w:rsid w:val="00410352"/>
    <w:rsid w:val="0041035C"/>
    <w:rsid w:val="0041094B"/>
    <w:rsid w:val="00410DDF"/>
    <w:rsid w:val="0041135D"/>
    <w:rsid w:val="0041174F"/>
    <w:rsid w:val="00412387"/>
    <w:rsid w:val="00412730"/>
    <w:rsid w:val="00412C31"/>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521F"/>
    <w:rsid w:val="0042538E"/>
    <w:rsid w:val="00425643"/>
    <w:rsid w:val="00425648"/>
    <w:rsid w:val="00425947"/>
    <w:rsid w:val="00425C63"/>
    <w:rsid w:val="0042678F"/>
    <w:rsid w:val="00426D05"/>
    <w:rsid w:val="00427C19"/>
    <w:rsid w:val="004313FB"/>
    <w:rsid w:val="0043146E"/>
    <w:rsid w:val="00431A2E"/>
    <w:rsid w:val="0043278F"/>
    <w:rsid w:val="004330C5"/>
    <w:rsid w:val="00433BEA"/>
    <w:rsid w:val="00434D22"/>
    <w:rsid w:val="00434E48"/>
    <w:rsid w:val="00434F76"/>
    <w:rsid w:val="0043519A"/>
    <w:rsid w:val="00435611"/>
    <w:rsid w:val="004363D7"/>
    <w:rsid w:val="004366A1"/>
    <w:rsid w:val="00436F12"/>
    <w:rsid w:val="00437B33"/>
    <w:rsid w:val="004400BC"/>
    <w:rsid w:val="00440128"/>
    <w:rsid w:val="0044124C"/>
    <w:rsid w:val="004416C3"/>
    <w:rsid w:val="00441757"/>
    <w:rsid w:val="00441E19"/>
    <w:rsid w:val="00441FF7"/>
    <w:rsid w:val="004421DA"/>
    <w:rsid w:val="00442E23"/>
    <w:rsid w:val="00443798"/>
    <w:rsid w:val="0044382B"/>
    <w:rsid w:val="00444B1A"/>
    <w:rsid w:val="00444E12"/>
    <w:rsid w:val="00445A91"/>
    <w:rsid w:val="00446676"/>
    <w:rsid w:val="00446ADE"/>
    <w:rsid w:val="0044750F"/>
    <w:rsid w:val="00447C31"/>
    <w:rsid w:val="004502E7"/>
    <w:rsid w:val="00450359"/>
    <w:rsid w:val="004505D6"/>
    <w:rsid w:val="00451386"/>
    <w:rsid w:val="00451C6A"/>
    <w:rsid w:val="00451EC2"/>
    <w:rsid w:val="00452245"/>
    <w:rsid w:val="00452359"/>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2E6"/>
    <w:rsid w:val="00476D5D"/>
    <w:rsid w:val="0048041D"/>
    <w:rsid w:val="00480A85"/>
    <w:rsid w:val="00480CD5"/>
    <w:rsid w:val="00481EC1"/>
    <w:rsid w:val="0048206A"/>
    <w:rsid w:val="004824DF"/>
    <w:rsid w:val="00482C54"/>
    <w:rsid w:val="00483503"/>
    <w:rsid w:val="00483A70"/>
    <w:rsid w:val="00483D01"/>
    <w:rsid w:val="00483E47"/>
    <w:rsid w:val="004848F5"/>
    <w:rsid w:val="00484999"/>
    <w:rsid w:val="00485A48"/>
    <w:rsid w:val="004862B9"/>
    <w:rsid w:val="004867BF"/>
    <w:rsid w:val="0048721E"/>
    <w:rsid w:val="00487443"/>
    <w:rsid w:val="00487F13"/>
    <w:rsid w:val="0049131B"/>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27C1"/>
    <w:rsid w:val="004B2920"/>
    <w:rsid w:val="004B2E3F"/>
    <w:rsid w:val="004B2F67"/>
    <w:rsid w:val="004B3EA7"/>
    <w:rsid w:val="004B3FB6"/>
    <w:rsid w:val="004B561D"/>
    <w:rsid w:val="004B56A0"/>
    <w:rsid w:val="004B5A27"/>
    <w:rsid w:val="004B5F30"/>
    <w:rsid w:val="004B62A4"/>
    <w:rsid w:val="004B673E"/>
    <w:rsid w:val="004B76D6"/>
    <w:rsid w:val="004C0DDC"/>
    <w:rsid w:val="004C1713"/>
    <w:rsid w:val="004C2365"/>
    <w:rsid w:val="004C30A2"/>
    <w:rsid w:val="004C37E8"/>
    <w:rsid w:val="004C37EA"/>
    <w:rsid w:val="004C3B44"/>
    <w:rsid w:val="004C44C3"/>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203F"/>
    <w:rsid w:val="004D25B4"/>
    <w:rsid w:val="004D395D"/>
    <w:rsid w:val="004D3BA4"/>
    <w:rsid w:val="004D65E6"/>
    <w:rsid w:val="004D6F0A"/>
    <w:rsid w:val="004D73FD"/>
    <w:rsid w:val="004E07FA"/>
    <w:rsid w:val="004E0DCC"/>
    <w:rsid w:val="004E16D2"/>
    <w:rsid w:val="004E256E"/>
    <w:rsid w:val="004E3303"/>
    <w:rsid w:val="004E48A9"/>
    <w:rsid w:val="004E4D3B"/>
    <w:rsid w:val="004E4DF0"/>
    <w:rsid w:val="004E4E3A"/>
    <w:rsid w:val="004E58FE"/>
    <w:rsid w:val="004E6D60"/>
    <w:rsid w:val="004E75E9"/>
    <w:rsid w:val="004E7ADF"/>
    <w:rsid w:val="004E7EE9"/>
    <w:rsid w:val="004F075B"/>
    <w:rsid w:val="004F085D"/>
    <w:rsid w:val="004F1904"/>
    <w:rsid w:val="004F1D85"/>
    <w:rsid w:val="004F20A3"/>
    <w:rsid w:val="004F324A"/>
    <w:rsid w:val="004F39EF"/>
    <w:rsid w:val="004F3A40"/>
    <w:rsid w:val="004F45BC"/>
    <w:rsid w:val="004F6588"/>
    <w:rsid w:val="004F6BC8"/>
    <w:rsid w:val="004F718A"/>
    <w:rsid w:val="004F7FEF"/>
    <w:rsid w:val="00500645"/>
    <w:rsid w:val="00500D24"/>
    <w:rsid w:val="005016F0"/>
    <w:rsid w:val="00501B83"/>
    <w:rsid w:val="00502AA5"/>
    <w:rsid w:val="00502E58"/>
    <w:rsid w:val="005036F7"/>
    <w:rsid w:val="00505517"/>
    <w:rsid w:val="005055A3"/>
    <w:rsid w:val="005057E3"/>
    <w:rsid w:val="005065F2"/>
    <w:rsid w:val="00507A7B"/>
    <w:rsid w:val="005109B5"/>
    <w:rsid w:val="00510E1F"/>
    <w:rsid w:val="00510F92"/>
    <w:rsid w:val="005113A4"/>
    <w:rsid w:val="0051164A"/>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4CD2"/>
    <w:rsid w:val="0052521D"/>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45DA"/>
    <w:rsid w:val="00534D14"/>
    <w:rsid w:val="00534E31"/>
    <w:rsid w:val="00535EF6"/>
    <w:rsid w:val="0053705C"/>
    <w:rsid w:val="005375AD"/>
    <w:rsid w:val="005377CE"/>
    <w:rsid w:val="00540212"/>
    <w:rsid w:val="00541098"/>
    <w:rsid w:val="00542411"/>
    <w:rsid w:val="005428B3"/>
    <w:rsid w:val="005430A1"/>
    <w:rsid w:val="005432E8"/>
    <w:rsid w:val="005449D4"/>
    <w:rsid w:val="00544CEF"/>
    <w:rsid w:val="00544E1F"/>
    <w:rsid w:val="00544FB3"/>
    <w:rsid w:val="00545049"/>
    <w:rsid w:val="005452C0"/>
    <w:rsid w:val="00545B53"/>
    <w:rsid w:val="0054712A"/>
    <w:rsid w:val="00547617"/>
    <w:rsid w:val="00547699"/>
    <w:rsid w:val="005479C0"/>
    <w:rsid w:val="0055020E"/>
    <w:rsid w:val="0055077C"/>
    <w:rsid w:val="0055179C"/>
    <w:rsid w:val="00552041"/>
    <w:rsid w:val="00552F47"/>
    <w:rsid w:val="00553A49"/>
    <w:rsid w:val="00553A95"/>
    <w:rsid w:val="00553EF2"/>
    <w:rsid w:val="0055443C"/>
    <w:rsid w:val="00554C47"/>
    <w:rsid w:val="00554E7E"/>
    <w:rsid w:val="0055686D"/>
    <w:rsid w:val="00560E5D"/>
    <w:rsid w:val="0056210D"/>
    <w:rsid w:val="005623C6"/>
    <w:rsid w:val="00564180"/>
    <w:rsid w:val="005645DD"/>
    <w:rsid w:val="00564AFE"/>
    <w:rsid w:val="00564F12"/>
    <w:rsid w:val="005665BA"/>
    <w:rsid w:val="005667D7"/>
    <w:rsid w:val="00566E20"/>
    <w:rsid w:val="0056701A"/>
    <w:rsid w:val="00567CAF"/>
    <w:rsid w:val="005707FD"/>
    <w:rsid w:val="00571601"/>
    <w:rsid w:val="00571B3F"/>
    <w:rsid w:val="00572937"/>
    <w:rsid w:val="005736E8"/>
    <w:rsid w:val="00573856"/>
    <w:rsid w:val="00573D1B"/>
    <w:rsid w:val="00573EA9"/>
    <w:rsid w:val="00574FAA"/>
    <w:rsid w:val="00575899"/>
    <w:rsid w:val="005768AD"/>
    <w:rsid w:val="00577289"/>
    <w:rsid w:val="00577C0A"/>
    <w:rsid w:val="00580F1C"/>
    <w:rsid w:val="005810F4"/>
    <w:rsid w:val="00582282"/>
    <w:rsid w:val="005822A3"/>
    <w:rsid w:val="00582EC0"/>
    <w:rsid w:val="005840F8"/>
    <w:rsid w:val="0058418D"/>
    <w:rsid w:val="005841A0"/>
    <w:rsid w:val="00584CD8"/>
    <w:rsid w:val="00584E23"/>
    <w:rsid w:val="00584F1D"/>
    <w:rsid w:val="00585F33"/>
    <w:rsid w:val="00586B11"/>
    <w:rsid w:val="005877BC"/>
    <w:rsid w:val="0058786B"/>
    <w:rsid w:val="00587BC1"/>
    <w:rsid w:val="00590009"/>
    <w:rsid w:val="00590548"/>
    <w:rsid w:val="0059076F"/>
    <w:rsid w:val="005909B4"/>
    <w:rsid w:val="00590D05"/>
    <w:rsid w:val="0059141A"/>
    <w:rsid w:val="005920B7"/>
    <w:rsid w:val="005925A6"/>
    <w:rsid w:val="00592979"/>
    <w:rsid w:val="00592B5F"/>
    <w:rsid w:val="00593A6B"/>
    <w:rsid w:val="00593BAF"/>
    <w:rsid w:val="00594C99"/>
    <w:rsid w:val="00595215"/>
    <w:rsid w:val="00595CDC"/>
    <w:rsid w:val="00595E80"/>
    <w:rsid w:val="00596C09"/>
    <w:rsid w:val="00596D1D"/>
    <w:rsid w:val="00597236"/>
    <w:rsid w:val="005976CE"/>
    <w:rsid w:val="005A0F74"/>
    <w:rsid w:val="005A185F"/>
    <w:rsid w:val="005A24EF"/>
    <w:rsid w:val="005A4C1E"/>
    <w:rsid w:val="005A5A61"/>
    <w:rsid w:val="005A6280"/>
    <w:rsid w:val="005A63C0"/>
    <w:rsid w:val="005A668F"/>
    <w:rsid w:val="005A7482"/>
    <w:rsid w:val="005A7CDE"/>
    <w:rsid w:val="005B064B"/>
    <w:rsid w:val="005B0660"/>
    <w:rsid w:val="005B09C3"/>
    <w:rsid w:val="005B185F"/>
    <w:rsid w:val="005B1BE4"/>
    <w:rsid w:val="005B2795"/>
    <w:rsid w:val="005B2B2C"/>
    <w:rsid w:val="005B2D3E"/>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9FB"/>
    <w:rsid w:val="005D0A3D"/>
    <w:rsid w:val="005D0B7D"/>
    <w:rsid w:val="005D1020"/>
    <w:rsid w:val="005D322B"/>
    <w:rsid w:val="005D3C41"/>
    <w:rsid w:val="005D4559"/>
    <w:rsid w:val="005D4BBF"/>
    <w:rsid w:val="005D5688"/>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1F3F"/>
    <w:rsid w:val="005E21E1"/>
    <w:rsid w:val="005E258E"/>
    <w:rsid w:val="005E28EC"/>
    <w:rsid w:val="005E294D"/>
    <w:rsid w:val="005E31E4"/>
    <w:rsid w:val="005E34F4"/>
    <w:rsid w:val="005E38D9"/>
    <w:rsid w:val="005E3B3B"/>
    <w:rsid w:val="005E4229"/>
    <w:rsid w:val="005E4511"/>
    <w:rsid w:val="005E46D6"/>
    <w:rsid w:val="005E4D5A"/>
    <w:rsid w:val="005E4DC7"/>
    <w:rsid w:val="005E5FC1"/>
    <w:rsid w:val="005E638D"/>
    <w:rsid w:val="005E6E9B"/>
    <w:rsid w:val="005E7207"/>
    <w:rsid w:val="005E72A9"/>
    <w:rsid w:val="005E74C2"/>
    <w:rsid w:val="005E7AFA"/>
    <w:rsid w:val="005E7F05"/>
    <w:rsid w:val="005E7F5F"/>
    <w:rsid w:val="005F0DA2"/>
    <w:rsid w:val="005F1085"/>
    <w:rsid w:val="005F1E0F"/>
    <w:rsid w:val="005F27C2"/>
    <w:rsid w:val="005F3006"/>
    <w:rsid w:val="005F34F6"/>
    <w:rsid w:val="005F45F6"/>
    <w:rsid w:val="005F4F99"/>
    <w:rsid w:val="005F5FE4"/>
    <w:rsid w:val="005F6291"/>
    <w:rsid w:val="005F6AD6"/>
    <w:rsid w:val="005F7388"/>
    <w:rsid w:val="005F7B88"/>
    <w:rsid w:val="005F7D80"/>
    <w:rsid w:val="005F7FB1"/>
    <w:rsid w:val="0060152C"/>
    <w:rsid w:val="006037F0"/>
    <w:rsid w:val="0060389C"/>
    <w:rsid w:val="00604DD4"/>
    <w:rsid w:val="0060526B"/>
    <w:rsid w:val="00605342"/>
    <w:rsid w:val="0060577F"/>
    <w:rsid w:val="00606963"/>
    <w:rsid w:val="00607491"/>
    <w:rsid w:val="00607B86"/>
    <w:rsid w:val="00607F85"/>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E72"/>
    <w:rsid w:val="00620246"/>
    <w:rsid w:val="00620CD0"/>
    <w:rsid w:val="00620DA5"/>
    <w:rsid w:val="006216ED"/>
    <w:rsid w:val="00621DBD"/>
    <w:rsid w:val="00622223"/>
    <w:rsid w:val="00622723"/>
    <w:rsid w:val="0062281C"/>
    <w:rsid w:val="00622A77"/>
    <w:rsid w:val="00622ACA"/>
    <w:rsid w:val="006243A4"/>
    <w:rsid w:val="0062495D"/>
    <w:rsid w:val="00624B5C"/>
    <w:rsid w:val="00625E48"/>
    <w:rsid w:val="0062618C"/>
    <w:rsid w:val="00626765"/>
    <w:rsid w:val="00627AD8"/>
    <w:rsid w:val="00630189"/>
    <w:rsid w:val="006309DF"/>
    <w:rsid w:val="00631BA6"/>
    <w:rsid w:val="00631E70"/>
    <w:rsid w:val="0063464F"/>
    <w:rsid w:val="00636B52"/>
    <w:rsid w:val="0064054B"/>
    <w:rsid w:val="006405E6"/>
    <w:rsid w:val="0064068B"/>
    <w:rsid w:val="00640F62"/>
    <w:rsid w:val="0064177E"/>
    <w:rsid w:val="00641CF0"/>
    <w:rsid w:val="00641E2D"/>
    <w:rsid w:val="00642317"/>
    <w:rsid w:val="006425F7"/>
    <w:rsid w:val="0064278C"/>
    <w:rsid w:val="00642935"/>
    <w:rsid w:val="00643E8D"/>
    <w:rsid w:val="0064467C"/>
    <w:rsid w:val="00644878"/>
    <w:rsid w:val="00644D72"/>
    <w:rsid w:val="006451A8"/>
    <w:rsid w:val="0064526E"/>
    <w:rsid w:val="00646200"/>
    <w:rsid w:val="006478B3"/>
    <w:rsid w:val="006508B1"/>
    <w:rsid w:val="00650F86"/>
    <w:rsid w:val="006522EC"/>
    <w:rsid w:val="00652FE8"/>
    <w:rsid w:val="006530EA"/>
    <w:rsid w:val="0065332A"/>
    <w:rsid w:val="00653378"/>
    <w:rsid w:val="00653CAF"/>
    <w:rsid w:val="00654527"/>
    <w:rsid w:val="006548D2"/>
    <w:rsid w:val="0065509E"/>
    <w:rsid w:val="00656045"/>
    <w:rsid w:val="006566F0"/>
    <w:rsid w:val="00656C52"/>
    <w:rsid w:val="00656FBC"/>
    <w:rsid w:val="006575B9"/>
    <w:rsid w:val="00657888"/>
    <w:rsid w:val="00660D07"/>
    <w:rsid w:val="00660FBF"/>
    <w:rsid w:val="00661074"/>
    <w:rsid w:val="00661AB5"/>
    <w:rsid w:val="00662D4C"/>
    <w:rsid w:val="00662D7E"/>
    <w:rsid w:val="0066314B"/>
    <w:rsid w:val="00664532"/>
    <w:rsid w:val="00664DA9"/>
    <w:rsid w:val="00664FA8"/>
    <w:rsid w:val="006652EB"/>
    <w:rsid w:val="00666587"/>
    <w:rsid w:val="0066662D"/>
    <w:rsid w:val="00666D18"/>
    <w:rsid w:val="00667820"/>
    <w:rsid w:val="00667CE9"/>
    <w:rsid w:val="00667E0D"/>
    <w:rsid w:val="00670AF2"/>
    <w:rsid w:val="00671D26"/>
    <w:rsid w:val="006720AC"/>
    <w:rsid w:val="00672406"/>
    <w:rsid w:val="00672775"/>
    <w:rsid w:val="006729D1"/>
    <w:rsid w:val="00672DC2"/>
    <w:rsid w:val="00672EE4"/>
    <w:rsid w:val="00674244"/>
    <w:rsid w:val="00674B5E"/>
    <w:rsid w:val="00674CD3"/>
    <w:rsid w:val="00674F42"/>
    <w:rsid w:val="00674F73"/>
    <w:rsid w:val="006753EF"/>
    <w:rsid w:val="00675983"/>
    <w:rsid w:val="006764B6"/>
    <w:rsid w:val="00676937"/>
    <w:rsid w:val="00676A7E"/>
    <w:rsid w:val="00676F16"/>
    <w:rsid w:val="006771D0"/>
    <w:rsid w:val="00677DF8"/>
    <w:rsid w:val="00680B81"/>
    <w:rsid w:val="00680C60"/>
    <w:rsid w:val="006821EA"/>
    <w:rsid w:val="006822E9"/>
    <w:rsid w:val="00682AFA"/>
    <w:rsid w:val="00683D24"/>
    <w:rsid w:val="00683E48"/>
    <w:rsid w:val="00684488"/>
    <w:rsid w:val="00684A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25F"/>
    <w:rsid w:val="006943EE"/>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2F9A"/>
    <w:rsid w:val="006A3304"/>
    <w:rsid w:val="006A53FB"/>
    <w:rsid w:val="006A6324"/>
    <w:rsid w:val="006A6534"/>
    <w:rsid w:val="006A6ABA"/>
    <w:rsid w:val="006A721F"/>
    <w:rsid w:val="006B1771"/>
    <w:rsid w:val="006B2395"/>
    <w:rsid w:val="006B365F"/>
    <w:rsid w:val="006B38A7"/>
    <w:rsid w:val="006B3ADC"/>
    <w:rsid w:val="006B40AF"/>
    <w:rsid w:val="006B47B5"/>
    <w:rsid w:val="006B4A56"/>
    <w:rsid w:val="006B4C2F"/>
    <w:rsid w:val="006B4E7D"/>
    <w:rsid w:val="006B52AD"/>
    <w:rsid w:val="006B52E6"/>
    <w:rsid w:val="006B5D55"/>
    <w:rsid w:val="006B64C4"/>
    <w:rsid w:val="006B67FA"/>
    <w:rsid w:val="006B6DE9"/>
    <w:rsid w:val="006B74D3"/>
    <w:rsid w:val="006B7A44"/>
    <w:rsid w:val="006B7B93"/>
    <w:rsid w:val="006B7F89"/>
    <w:rsid w:val="006C2459"/>
    <w:rsid w:val="006C24AB"/>
    <w:rsid w:val="006C4409"/>
    <w:rsid w:val="006C4EE4"/>
    <w:rsid w:val="006C5DF6"/>
    <w:rsid w:val="006C5F81"/>
    <w:rsid w:val="006C6D94"/>
    <w:rsid w:val="006C77FB"/>
    <w:rsid w:val="006D09CB"/>
    <w:rsid w:val="006D21AE"/>
    <w:rsid w:val="006D2628"/>
    <w:rsid w:val="006D283A"/>
    <w:rsid w:val="006D2993"/>
    <w:rsid w:val="006D2AF2"/>
    <w:rsid w:val="006D392F"/>
    <w:rsid w:val="006D3E94"/>
    <w:rsid w:val="006D436E"/>
    <w:rsid w:val="006D4669"/>
    <w:rsid w:val="006D4D34"/>
    <w:rsid w:val="006D51CA"/>
    <w:rsid w:val="006D649C"/>
    <w:rsid w:val="006D6C58"/>
    <w:rsid w:val="006D6CE3"/>
    <w:rsid w:val="006D7745"/>
    <w:rsid w:val="006D7EBF"/>
    <w:rsid w:val="006E0046"/>
    <w:rsid w:val="006E10B2"/>
    <w:rsid w:val="006E16EC"/>
    <w:rsid w:val="006E1E72"/>
    <w:rsid w:val="006E2245"/>
    <w:rsid w:val="006E251B"/>
    <w:rsid w:val="006E3A7E"/>
    <w:rsid w:val="006E45A2"/>
    <w:rsid w:val="006E48EC"/>
    <w:rsid w:val="006E580C"/>
    <w:rsid w:val="006E5CBB"/>
    <w:rsid w:val="006E601C"/>
    <w:rsid w:val="006E69DD"/>
    <w:rsid w:val="006E6B22"/>
    <w:rsid w:val="006F06A8"/>
    <w:rsid w:val="006F0ABB"/>
    <w:rsid w:val="006F1A60"/>
    <w:rsid w:val="006F1CA3"/>
    <w:rsid w:val="006F30B6"/>
    <w:rsid w:val="006F3164"/>
    <w:rsid w:val="006F347E"/>
    <w:rsid w:val="006F3CE7"/>
    <w:rsid w:val="006F3DAB"/>
    <w:rsid w:val="006F406C"/>
    <w:rsid w:val="006F4D66"/>
    <w:rsid w:val="006F4F67"/>
    <w:rsid w:val="006F5286"/>
    <w:rsid w:val="006F532B"/>
    <w:rsid w:val="006F5525"/>
    <w:rsid w:val="006F5B8D"/>
    <w:rsid w:val="006F72A2"/>
    <w:rsid w:val="006F72D1"/>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078E8"/>
    <w:rsid w:val="0071030A"/>
    <w:rsid w:val="00710C65"/>
    <w:rsid w:val="00710D3C"/>
    <w:rsid w:val="00711C62"/>
    <w:rsid w:val="00711FFF"/>
    <w:rsid w:val="0071267F"/>
    <w:rsid w:val="007137FB"/>
    <w:rsid w:val="00713C2C"/>
    <w:rsid w:val="0071469B"/>
    <w:rsid w:val="0071480A"/>
    <w:rsid w:val="00715E3D"/>
    <w:rsid w:val="007160EA"/>
    <w:rsid w:val="0071617D"/>
    <w:rsid w:val="0071620A"/>
    <w:rsid w:val="00716E05"/>
    <w:rsid w:val="007170C8"/>
    <w:rsid w:val="00717412"/>
    <w:rsid w:val="00717624"/>
    <w:rsid w:val="00717B67"/>
    <w:rsid w:val="00717EB0"/>
    <w:rsid w:val="0072101A"/>
    <w:rsid w:val="0072135B"/>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6D8"/>
    <w:rsid w:val="00732A2A"/>
    <w:rsid w:val="00733ECD"/>
    <w:rsid w:val="00734154"/>
    <w:rsid w:val="00734B76"/>
    <w:rsid w:val="00734E1B"/>
    <w:rsid w:val="00735227"/>
    <w:rsid w:val="007358F2"/>
    <w:rsid w:val="007367E3"/>
    <w:rsid w:val="007370F8"/>
    <w:rsid w:val="0073787B"/>
    <w:rsid w:val="007378ED"/>
    <w:rsid w:val="00737AAE"/>
    <w:rsid w:val="007407EA"/>
    <w:rsid w:val="00740E47"/>
    <w:rsid w:val="007413E2"/>
    <w:rsid w:val="00742187"/>
    <w:rsid w:val="00742B6C"/>
    <w:rsid w:val="00742C6C"/>
    <w:rsid w:val="00743476"/>
    <w:rsid w:val="007436CB"/>
    <w:rsid w:val="00744FB6"/>
    <w:rsid w:val="007455DA"/>
    <w:rsid w:val="00746071"/>
    <w:rsid w:val="00746246"/>
    <w:rsid w:val="007470E0"/>
    <w:rsid w:val="007479AB"/>
    <w:rsid w:val="00747C47"/>
    <w:rsid w:val="00747DD0"/>
    <w:rsid w:val="00750AD4"/>
    <w:rsid w:val="00751054"/>
    <w:rsid w:val="00751362"/>
    <w:rsid w:val="007517A2"/>
    <w:rsid w:val="00751BE6"/>
    <w:rsid w:val="0075296F"/>
    <w:rsid w:val="00752978"/>
    <w:rsid w:val="00752ACC"/>
    <w:rsid w:val="0075330E"/>
    <w:rsid w:val="00753CB3"/>
    <w:rsid w:val="00755910"/>
    <w:rsid w:val="00756966"/>
    <w:rsid w:val="007569CE"/>
    <w:rsid w:val="0075796A"/>
    <w:rsid w:val="00757E53"/>
    <w:rsid w:val="007606FD"/>
    <w:rsid w:val="007615F2"/>
    <w:rsid w:val="00762C90"/>
    <w:rsid w:val="00762EA0"/>
    <w:rsid w:val="00764F21"/>
    <w:rsid w:val="00765303"/>
    <w:rsid w:val="00765B3E"/>
    <w:rsid w:val="00766354"/>
    <w:rsid w:val="00766610"/>
    <w:rsid w:val="00767386"/>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4B53"/>
    <w:rsid w:val="00775466"/>
    <w:rsid w:val="00775BBA"/>
    <w:rsid w:val="0077667F"/>
    <w:rsid w:val="007767E1"/>
    <w:rsid w:val="00776E69"/>
    <w:rsid w:val="007772C1"/>
    <w:rsid w:val="00777B3D"/>
    <w:rsid w:val="00780217"/>
    <w:rsid w:val="0078105B"/>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47D"/>
    <w:rsid w:val="00787A95"/>
    <w:rsid w:val="00787C98"/>
    <w:rsid w:val="00787F34"/>
    <w:rsid w:val="0079069D"/>
    <w:rsid w:val="0079109A"/>
    <w:rsid w:val="00791F9D"/>
    <w:rsid w:val="00792293"/>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400"/>
    <w:rsid w:val="007A35E7"/>
    <w:rsid w:val="007A4318"/>
    <w:rsid w:val="007A4EBD"/>
    <w:rsid w:val="007A5F84"/>
    <w:rsid w:val="007A6F83"/>
    <w:rsid w:val="007B0841"/>
    <w:rsid w:val="007B0EC7"/>
    <w:rsid w:val="007B1014"/>
    <w:rsid w:val="007B1152"/>
    <w:rsid w:val="007B193A"/>
    <w:rsid w:val="007B1A57"/>
    <w:rsid w:val="007B1B43"/>
    <w:rsid w:val="007B2739"/>
    <w:rsid w:val="007B27E4"/>
    <w:rsid w:val="007B303C"/>
    <w:rsid w:val="007B33E9"/>
    <w:rsid w:val="007B4158"/>
    <w:rsid w:val="007B45C6"/>
    <w:rsid w:val="007B53A8"/>
    <w:rsid w:val="007B5DFA"/>
    <w:rsid w:val="007B5E3B"/>
    <w:rsid w:val="007B68AF"/>
    <w:rsid w:val="007B7074"/>
    <w:rsid w:val="007B78FD"/>
    <w:rsid w:val="007C0352"/>
    <w:rsid w:val="007C0F5A"/>
    <w:rsid w:val="007C0F5E"/>
    <w:rsid w:val="007C11FB"/>
    <w:rsid w:val="007C13EA"/>
    <w:rsid w:val="007C2553"/>
    <w:rsid w:val="007C278B"/>
    <w:rsid w:val="007C2E76"/>
    <w:rsid w:val="007C2E8A"/>
    <w:rsid w:val="007C3EA2"/>
    <w:rsid w:val="007C49B9"/>
    <w:rsid w:val="007C4F7D"/>
    <w:rsid w:val="007C5833"/>
    <w:rsid w:val="007C597F"/>
    <w:rsid w:val="007C7355"/>
    <w:rsid w:val="007C7419"/>
    <w:rsid w:val="007C78C5"/>
    <w:rsid w:val="007C7CDB"/>
    <w:rsid w:val="007D006A"/>
    <w:rsid w:val="007D1542"/>
    <w:rsid w:val="007D29EC"/>
    <w:rsid w:val="007D2DF6"/>
    <w:rsid w:val="007D3375"/>
    <w:rsid w:val="007D33F5"/>
    <w:rsid w:val="007D3450"/>
    <w:rsid w:val="007D4C70"/>
    <w:rsid w:val="007D5737"/>
    <w:rsid w:val="007D59BF"/>
    <w:rsid w:val="007D5A53"/>
    <w:rsid w:val="007D5EF0"/>
    <w:rsid w:val="007D600C"/>
    <w:rsid w:val="007D6B53"/>
    <w:rsid w:val="007D6EC9"/>
    <w:rsid w:val="007D7092"/>
    <w:rsid w:val="007D7406"/>
    <w:rsid w:val="007D7C0D"/>
    <w:rsid w:val="007D7FF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4D8E"/>
    <w:rsid w:val="00805243"/>
    <w:rsid w:val="00805291"/>
    <w:rsid w:val="00805822"/>
    <w:rsid w:val="008059EF"/>
    <w:rsid w:val="00805AB4"/>
    <w:rsid w:val="0080668F"/>
    <w:rsid w:val="008069F9"/>
    <w:rsid w:val="00807442"/>
    <w:rsid w:val="00807AE4"/>
    <w:rsid w:val="00807AE6"/>
    <w:rsid w:val="00810AB1"/>
    <w:rsid w:val="00810F39"/>
    <w:rsid w:val="008116FB"/>
    <w:rsid w:val="00812060"/>
    <w:rsid w:val="00812537"/>
    <w:rsid w:val="00812DB5"/>
    <w:rsid w:val="00813C41"/>
    <w:rsid w:val="00814057"/>
    <w:rsid w:val="008140C0"/>
    <w:rsid w:val="00814228"/>
    <w:rsid w:val="0081499A"/>
    <w:rsid w:val="00814BFF"/>
    <w:rsid w:val="00814DFA"/>
    <w:rsid w:val="00815C8B"/>
    <w:rsid w:val="00815D70"/>
    <w:rsid w:val="008161FD"/>
    <w:rsid w:val="00816979"/>
    <w:rsid w:val="008175A2"/>
    <w:rsid w:val="00817848"/>
    <w:rsid w:val="008209AA"/>
    <w:rsid w:val="008209E9"/>
    <w:rsid w:val="00820F65"/>
    <w:rsid w:val="00821967"/>
    <w:rsid w:val="00821C43"/>
    <w:rsid w:val="00821C99"/>
    <w:rsid w:val="008239D1"/>
    <w:rsid w:val="00823FD3"/>
    <w:rsid w:val="00824418"/>
    <w:rsid w:val="00824B86"/>
    <w:rsid w:val="00824BD3"/>
    <w:rsid w:val="00824D4C"/>
    <w:rsid w:val="008266AC"/>
    <w:rsid w:val="00826A25"/>
    <w:rsid w:val="00826D03"/>
    <w:rsid w:val="00827AC6"/>
    <w:rsid w:val="008306CA"/>
    <w:rsid w:val="00830AF9"/>
    <w:rsid w:val="00830D39"/>
    <w:rsid w:val="008317A2"/>
    <w:rsid w:val="00833AFD"/>
    <w:rsid w:val="00834250"/>
    <w:rsid w:val="0083575C"/>
    <w:rsid w:val="00835ECA"/>
    <w:rsid w:val="0083601E"/>
    <w:rsid w:val="00836284"/>
    <w:rsid w:val="00836659"/>
    <w:rsid w:val="00836E34"/>
    <w:rsid w:val="00836EC1"/>
    <w:rsid w:val="008378AD"/>
    <w:rsid w:val="008379E9"/>
    <w:rsid w:val="00837B4D"/>
    <w:rsid w:val="0084093E"/>
    <w:rsid w:val="00841C44"/>
    <w:rsid w:val="008420BD"/>
    <w:rsid w:val="008432B5"/>
    <w:rsid w:val="00843C00"/>
    <w:rsid w:val="00843EA8"/>
    <w:rsid w:val="008448C1"/>
    <w:rsid w:val="008456CB"/>
    <w:rsid w:val="00845D8B"/>
    <w:rsid w:val="00846618"/>
    <w:rsid w:val="0084739F"/>
    <w:rsid w:val="00847C7B"/>
    <w:rsid w:val="0085051A"/>
    <w:rsid w:val="0085144C"/>
    <w:rsid w:val="00851AAF"/>
    <w:rsid w:val="00851D54"/>
    <w:rsid w:val="008523E1"/>
    <w:rsid w:val="00854024"/>
    <w:rsid w:val="0085461C"/>
    <w:rsid w:val="00854B4B"/>
    <w:rsid w:val="00854DA5"/>
    <w:rsid w:val="00855036"/>
    <w:rsid w:val="0085619A"/>
    <w:rsid w:val="00856281"/>
    <w:rsid w:val="00856608"/>
    <w:rsid w:val="00856EEF"/>
    <w:rsid w:val="008573E8"/>
    <w:rsid w:val="0086176C"/>
    <w:rsid w:val="008619EA"/>
    <w:rsid w:val="00861F94"/>
    <w:rsid w:val="00862CBB"/>
    <w:rsid w:val="00863D6E"/>
    <w:rsid w:val="00864A0E"/>
    <w:rsid w:val="0086526B"/>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5E64"/>
    <w:rsid w:val="0087660B"/>
    <w:rsid w:val="008767B1"/>
    <w:rsid w:val="00877202"/>
    <w:rsid w:val="00877B27"/>
    <w:rsid w:val="008805DB"/>
    <w:rsid w:val="00880B4E"/>
    <w:rsid w:val="00881BE3"/>
    <w:rsid w:val="00881E9E"/>
    <w:rsid w:val="00882AB8"/>
    <w:rsid w:val="00883A32"/>
    <w:rsid w:val="00884110"/>
    <w:rsid w:val="00884E1E"/>
    <w:rsid w:val="00885B9A"/>
    <w:rsid w:val="00885C7B"/>
    <w:rsid w:val="008876B4"/>
    <w:rsid w:val="0089118C"/>
    <w:rsid w:val="008924BA"/>
    <w:rsid w:val="00892807"/>
    <w:rsid w:val="0089373E"/>
    <w:rsid w:val="00893A58"/>
    <w:rsid w:val="008945DA"/>
    <w:rsid w:val="0089480F"/>
    <w:rsid w:val="00894FD8"/>
    <w:rsid w:val="0089527E"/>
    <w:rsid w:val="00895310"/>
    <w:rsid w:val="00895710"/>
    <w:rsid w:val="008A2E14"/>
    <w:rsid w:val="008A37DC"/>
    <w:rsid w:val="008A42B2"/>
    <w:rsid w:val="008A4848"/>
    <w:rsid w:val="008A5BC6"/>
    <w:rsid w:val="008A5CDB"/>
    <w:rsid w:val="008A69A0"/>
    <w:rsid w:val="008A7D20"/>
    <w:rsid w:val="008B0482"/>
    <w:rsid w:val="008B0532"/>
    <w:rsid w:val="008B0A0F"/>
    <w:rsid w:val="008B0FE8"/>
    <w:rsid w:val="008B12F0"/>
    <w:rsid w:val="008B1D17"/>
    <w:rsid w:val="008B2E69"/>
    <w:rsid w:val="008B418A"/>
    <w:rsid w:val="008B4CCB"/>
    <w:rsid w:val="008B5145"/>
    <w:rsid w:val="008B59F1"/>
    <w:rsid w:val="008B6009"/>
    <w:rsid w:val="008B6431"/>
    <w:rsid w:val="008B6629"/>
    <w:rsid w:val="008B67D7"/>
    <w:rsid w:val="008B6FE5"/>
    <w:rsid w:val="008B77DF"/>
    <w:rsid w:val="008C08B4"/>
    <w:rsid w:val="008C0EE8"/>
    <w:rsid w:val="008C163A"/>
    <w:rsid w:val="008C18DD"/>
    <w:rsid w:val="008C1D54"/>
    <w:rsid w:val="008C21B1"/>
    <w:rsid w:val="008C222E"/>
    <w:rsid w:val="008C2E05"/>
    <w:rsid w:val="008C2FB9"/>
    <w:rsid w:val="008C32DA"/>
    <w:rsid w:val="008C36E2"/>
    <w:rsid w:val="008C3805"/>
    <w:rsid w:val="008C4633"/>
    <w:rsid w:val="008C4688"/>
    <w:rsid w:val="008C49F4"/>
    <w:rsid w:val="008C4C2E"/>
    <w:rsid w:val="008C68EB"/>
    <w:rsid w:val="008D0394"/>
    <w:rsid w:val="008D08CD"/>
    <w:rsid w:val="008D1091"/>
    <w:rsid w:val="008D1EE6"/>
    <w:rsid w:val="008D3BB6"/>
    <w:rsid w:val="008D42A4"/>
    <w:rsid w:val="008D46C8"/>
    <w:rsid w:val="008D4AA2"/>
    <w:rsid w:val="008D55BC"/>
    <w:rsid w:val="008D578B"/>
    <w:rsid w:val="008D582A"/>
    <w:rsid w:val="008D5DE0"/>
    <w:rsid w:val="008D615F"/>
    <w:rsid w:val="008D6FDF"/>
    <w:rsid w:val="008D73CD"/>
    <w:rsid w:val="008E247F"/>
    <w:rsid w:val="008E26BA"/>
    <w:rsid w:val="008E378F"/>
    <w:rsid w:val="008E3889"/>
    <w:rsid w:val="008E3ED3"/>
    <w:rsid w:val="008E4088"/>
    <w:rsid w:val="008E4E65"/>
    <w:rsid w:val="008E5D4B"/>
    <w:rsid w:val="008E6844"/>
    <w:rsid w:val="008E785D"/>
    <w:rsid w:val="008F046F"/>
    <w:rsid w:val="008F0AE4"/>
    <w:rsid w:val="008F0BB1"/>
    <w:rsid w:val="008F1448"/>
    <w:rsid w:val="008F19BE"/>
    <w:rsid w:val="008F4003"/>
    <w:rsid w:val="008F42D7"/>
    <w:rsid w:val="008F47DC"/>
    <w:rsid w:val="008F4A04"/>
    <w:rsid w:val="008F4CA2"/>
    <w:rsid w:val="008F5B39"/>
    <w:rsid w:val="008F5BBF"/>
    <w:rsid w:val="008F5EFB"/>
    <w:rsid w:val="008F655E"/>
    <w:rsid w:val="008F6C62"/>
    <w:rsid w:val="008F7899"/>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8A2"/>
    <w:rsid w:val="00905FBA"/>
    <w:rsid w:val="00906059"/>
    <w:rsid w:val="0090612B"/>
    <w:rsid w:val="009066B7"/>
    <w:rsid w:val="00907121"/>
    <w:rsid w:val="00907152"/>
    <w:rsid w:val="009079F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200C9"/>
    <w:rsid w:val="00920318"/>
    <w:rsid w:val="0092051F"/>
    <w:rsid w:val="00920A76"/>
    <w:rsid w:val="00920E61"/>
    <w:rsid w:val="00921734"/>
    <w:rsid w:val="0092173A"/>
    <w:rsid w:val="0092176A"/>
    <w:rsid w:val="00921F51"/>
    <w:rsid w:val="009225F5"/>
    <w:rsid w:val="00923604"/>
    <w:rsid w:val="00925FD2"/>
    <w:rsid w:val="00926604"/>
    <w:rsid w:val="009270DE"/>
    <w:rsid w:val="0093015B"/>
    <w:rsid w:val="0093128F"/>
    <w:rsid w:val="009319A2"/>
    <w:rsid w:val="0093267D"/>
    <w:rsid w:val="00932867"/>
    <w:rsid w:val="00932A9E"/>
    <w:rsid w:val="00932CD0"/>
    <w:rsid w:val="009330C2"/>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B2D"/>
    <w:rsid w:val="009432D8"/>
    <w:rsid w:val="00944D10"/>
    <w:rsid w:val="00945308"/>
    <w:rsid w:val="00945F68"/>
    <w:rsid w:val="00945FCB"/>
    <w:rsid w:val="00946C8B"/>
    <w:rsid w:val="00946D43"/>
    <w:rsid w:val="00950E38"/>
    <w:rsid w:val="00951350"/>
    <w:rsid w:val="00951CF5"/>
    <w:rsid w:val="009523F1"/>
    <w:rsid w:val="009528EB"/>
    <w:rsid w:val="00952C75"/>
    <w:rsid w:val="00954D73"/>
    <w:rsid w:val="009552E0"/>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B18"/>
    <w:rsid w:val="00971FFB"/>
    <w:rsid w:val="0097272E"/>
    <w:rsid w:val="00973799"/>
    <w:rsid w:val="009738F5"/>
    <w:rsid w:val="00973C9E"/>
    <w:rsid w:val="0097641A"/>
    <w:rsid w:val="009806BE"/>
    <w:rsid w:val="009808FD"/>
    <w:rsid w:val="00980B76"/>
    <w:rsid w:val="009816C1"/>
    <w:rsid w:val="0098344D"/>
    <w:rsid w:val="00983B55"/>
    <w:rsid w:val="00983B67"/>
    <w:rsid w:val="00984067"/>
    <w:rsid w:val="009850AB"/>
    <w:rsid w:val="00985407"/>
    <w:rsid w:val="00985B63"/>
    <w:rsid w:val="00985D1D"/>
    <w:rsid w:val="009864B6"/>
    <w:rsid w:val="0098660A"/>
    <w:rsid w:val="00986771"/>
    <w:rsid w:val="00987204"/>
    <w:rsid w:val="00987EC0"/>
    <w:rsid w:val="00990B29"/>
    <w:rsid w:val="00990E53"/>
    <w:rsid w:val="009913ED"/>
    <w:rsid w:val="00991D0B"/>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965"/>
    <w:rsid w:val="009B1E1D"/>
    <w:rsid w:val="009B3A01"/>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3DB9"/>
    <w:rsid w:val="009C54CF"/>
    <w:rsid w:val="009C5574"/>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632C"/>
    <w:rsid w:val="009E00AF"/>
    <w:rsid w:val="009E040B"/>
    <w:rsid w:val="009E0B86"/>
    <w:rsid w:val="009E0E68"/>
    <w:rsid w:val="009E1E81"/>
    <w:rsid w:val="009E27DC"/>
    <w:rsid w:val="009E4027"/>
    <w:rsid w:val="009E43F3"/>
    <w:rsid w:val="009E4928"/>
    <w:rsid w:val="009E4A24"/>
    <w:rsid w:val="009E4C56"/>
    <w:rsid w:val="009E4E53"/>
    <w:rsid w:val="009E5181"/>
    <w:rsid w:val="009E56F0"/>
    <w:rsid w:val="009E5982"/>
    <w:rsid w:val="009E650D"/>
    <w:rsid w:val="009E65E9"/>
    <w:rsid w:val="009E6792"/>
    <w:rsid w:val="009E7314"/>
    <w:rsid w:val="009E7C4F"/>
    <w:rsid w:val="009F12EF"/>
    <w:rsid w:val="009F1CC0"/>
    <w:rsid w:val="009F1D4A"/>
    <w:rsid w:val="009F1F8A"/>
    <w:rsid w:val="009F1FCB"/>
    <w:rsid w:val="009F2501"/>
    <w:rsid w:val="009F4107"/>
    <w:rsid w:val="009F46FA"/>
    <w:rsid w:val="009F51AA"/>
    <w:rsid w:val="009F5B96"/>
    <w:rsid w:val="009F5BAD"/>
    <w:rsid w:val="009F740C"/>
    <w:rsid w:val="00A00C5C"/>
    <w:rsid w:val="00A00E65"/>
    <w:rsid w:val="00A01140"/>
    <w:rsid w:val="00A013C4"/>
    <w:rsid w:val="00A01B1B"/>
    <w:rsid w:val="00A02593"/>
    <w:rsid w:val="00A0286A"/>
    <w:rsid w:val="00A071BB"/>
    <w:rsid w:val="00A10E37"/>
    <w:rsid w:val="00A111CB"/>
    <w:rsid w:val="00A124A7"/>
    <w:rsid w:val="00A1276A"/>
    <w:rsid w:val="00A128DD"/>
    <w:rsid w:val="00A12B6C"/>
    <w:rsid w:val="00A140FD"/>
    <w:rsid w:val="00A15566"/>
    <w:rsid w:val="00A15B5D"/>
    <w:rsid w:val="00A16748"/>
    <w:rsid w:val="00A16A22"/>
    <w:rsid w:val="00A17D76"/>
    <w:rsid w:val="00A17FDC"/>
    <w:rsid w:val="00A204FE"/>
    <w:rsid w:val="00A206DF"/>
    <w:rsid w:val="00A20A3B"/>
    <w:rsid w:val="00A20F38"/>
    <w:rsid w:val="00A211B5"/>
    <w:rsid w:val="00A2187B"/>
    <w:rsid w:val="00A218CA"/>
    <w:rsid w:val="00A21B16"/>
    <w:rsid w:val="00A22CEF"/>
    <w:rsid w:val="00A22E7B"/>
    <w:rsid w:val="00A230EA"/>
    <w:rsid w:val="00A23572"/>
    <w:rsid w:val="00A23EA3"/>
    <w:rsid w:val="00A24148"/>
    <w:rsid w:val="00A26442"/>
    <w:rsid w:val="00A264B1"/>
    <w:rsid w:val="00A265F7"/>
    <w:rsid w:val="00A267FE"/>
    <w:rsid w:val="00A2707E"/>
    <w:rsid w:val="00A27C10"/>
    <w:rsid w:val="00A30A68"/>
    <w:rsid w:val="00A318B9"/>
    <w:rsid w:val="00A3211E"/>
    <w:rsid w:val="00A32529"/>
    <w:rsid w:val="00A35F7C"/>
    <w:rsid w:val="00A36D97"/>
    <w:rsid w:val="00A37016"/>
    <w:rsid w:val="00A37402"/>
    <w:rsid w:val="00A40B0A"/>
    <w:rsid w:val="00A40EEB"/>
    <w:rsid w:val="00A416EC"/>
    <w:rsid w:val="00A41FC9"/>
    <w:rsid w:val="00A420E7"/>
    <w:rsid w:val="00A42DA5"/>
    <w:rsid w:val="00A42FC8"/>
    <w:rsid w:val="00A43317"/>
    <w:rsid w:val="00A43A5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5FE4"/>
    <w:rsid w:val="00A562CD"/>
    <w:rsid w:val="00A5696A"/>
    <w:rsid w:val="00A57419"/>
    <w:rsid w:val="00A575C0"/>
    <w:rsid w:val="00A57BD4"/>
    <w:rsid w:val="00A60955"/>
    <w:rsid w:val="00A61A62"/>
    <w:rsid w:val="00A62882"/>
    <w:rsid w:val="00A62B44"/>
    <w:rsid w:val="00A62DCB"/>
    <w:rsid w:val="00A63A45"/>
    <w:rsid w:val="00A6490B"/>
    <w:rsid w:val="00A64CCC"/>
    <w:rsid w:val="00A64FEE"/>
    <w:rsid w:val="00A654F6"/>
    <w:rsid w:val="00A65A23"/>
    <w:rsid w:val="00A66A94"/>
    <w:rsid w:val="00A66B41"/>
    <w:rsid w:val="00A67742"/>
    <w:rsid w:val="00A67832"/>
    <w:rsid w:val="00A7058F"/>
    <w:rsid w:val="00A707C3"/>
    <w:rsid w:val="00A708FF"/>
    <w:rsid w:val="00A721E0"/>
    <w:rsid w:val="00A723B0"/>
    <w:rsid w:val="00A726C9"/>
    <w:rsid w:val="00A72EEC"/>
    <w:rsid w:val="00A73106"/>
    <w:rsid w:val="00A731A4"/>
    <w:rsid w:val="00A73632"/>
    <w:rsid w:val="00A73BF4"/>
    <w:rsid w:val="00A74608"/>
    <w:rsid w:val="00A74FE4"/>
    <w:rsid w:val="00A76E22"/>
    <w:rsid w:val="00A77042"/>
    <w:rsid w:val="00A77691"/>
    <w:rsid w:val="00A806F8"/>
    <w:rsid w:val="00A813E1"/>
    <w:rsid w:val="00A81925"/>
    <w:rsid w:val="00A82570"/>
    <w:rsid w:val="00A8260B"/>
    <w:rsid w:val="00A82A90"/>
    <w:rsid w:val="00A82C74"/>
    <w:rsid w:val="00A82E46"/>
    <w:rsid w:val="00A82F27"/>
    <w:rsid w:val="00A8307C"/>
    <w:rsid w:val="00A832D4"/>
    <w:rsid w:val="00A83570"/>
    <w:rsid w:val="00A83A4D"/>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4889"/>
    <w:rsid w:val="00AA4CAA"/>
    <w:rsid w:val="00AA5B33"/>
    <w:rsid w:val="00AA72B6"/>
    <w:rsid w:val="00AA7E03"/>
    <w:rsid w:val="00AB005D"/>
    <w:rsid w:val="00AB1C62"/>
    <w:rsid w:val="00AB1D40"/>
    <w:rsid w:val="00AB2092"/>
    <w:rsid w:val="00AB2814"/>
    <w:rsid w:val="00AB3079"/>
    <w:rsid w:val="00AB4105"/>
    <w:rsid w:val="00AB4B35"/>
    <w:rsid w:val="00AB54DC"/>
    <w:rsid w:val="00AB5934"/>
    <w:rsid w:val="00AB5BDE"/>
    <w:rsid w:val="00AB5D03"/>
    <w:rsid w:val="00AB73C5"/>
    <w:rsid w:val="00AB7739"/>
    <w:rsid w:val="00AB7CAB"/>
    <w:rsid w:val="00AC032F"/>
    <w:rsid w:val="00AC0DF3"/>
    <w:rsid w:val="00AC13B0"/>
    <w:rsid w:val="00AC13F5"/>
    <w:rsid w:val="00AC1425"/>
    <w:rsid w:val="00AC1AD4"/>
    <w:rsid w:val="00AC1D07"/>
    <w:rsid w:val="00AC2E9E"/>
    <w:rsid w:val="00AC3248"/>
    <w:rsid w:val="00AC3916"/>
    <w:rsid w:val="00AC4392"/>
    <w:rsid w:val="00AC5388"/>
    <w:rsid w:val="00AC625C"/>
    <w:rsid w:val="00AC6833"/>
    <w:rsid w:val="00AC6DEB"/>
    <w:rsid w:val="00AC7F12"/>
    <w:rsid w:val="00AD0D0E"/>
    <w:rsid w:val="00AD117D"/>
    <w:rsid w:val="00AD1E40"/>
    <w:rsid w:val="00AD2D2E"/>
    <w:rsid w:val="00AD2D3E"/>
    <w:rsid w:val="00AD2F7E"/>
    <w:rsid w:val="00AD341E"/>
    <w:rsid w:val="00AD3571"/>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63B"/>
    <w:rsid w:val="00AF3D4F"/>
    <w:rsid w:val="00AF3E80"/>
    <w:rsid w:val="00AF5482"/>
    <w:rsid w:val="00AF56F7"/>
    <w:rsid w:val="00AF5ACD"/>
    <w:rsid w:val="00AF5D50"/>
    <w:rsid w:val="00AF6032"/>
    <w:rsid w:val="00AF61C6"/>
    <w:rsid w:val="00AF73BA"/>
    <w:rsid w:val="00B005EA"/>
    <w:rsid w:val="00B0179B"/>
    <w:rsid w:val="00B018ED"/>
    <w:rsid w:val="00B027CE"/>
    <w:rsid w:val="00B029B1"/>
    <w:rsid w:val="00B039EA"/>
    <w:rsid w:val="00B03F6F"/>
    <w:rsid w:val="00B044FB"/>
    <w:rsid w:val="00B04C19"/>
    <w:rsid w:val="00B05E63"/>
    <w:rsid w:val="00B06742"/>
    <w:rsid w:val="00B067D9"/>
    <w:rsid w:val="00B06CE5"/>
    <w:rsid w:val="00B07B75"/>
    <w:rsid w:val="00B10D15"/>
    <w:rsid w:val="00B11179"/>
    <w:rsid w:val="00B13CDA"/>
    <w:rsid w:val="00B145CA"/>
    <w:rsid w:val="00B178E3"/>
    <w:rsid w:val="00B17962"/>
    <w:rsid w:val="00B179F4"/>
    <w:rsid w:val="00B20432"/>
    <w:rsid w:val="00B2088B"/>
    <w:rsid w:val="00B21B2F"/>
    <w:rsid w:val="00B21BEE"/>
    <w:rsid w:val="00B2248F"/>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C66"/>
    <w:rsid w:val="00B553C4"/>
    <w:rsid w:val="00B55873"/>
    <w:rsid w:val="00B55A14"/>
    <w:rsid w:val="00B56016"/>
    <w:rsid w:val="00B56728"/>
    <w:rsid w:val="00B57CDD"/>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588"/>
    <w:rsid w:val="00B7568C"/>
    <w:rsid w:val="00B75B00"/>
    <w:rsid w:val="00B7644C"/>
    <w:rsid w:val="00B76CF7"/>
    <w:rsid w:val="00B77191"/>
    <w:rsid w:val="00B813CD"/>
    <w:rsid w:val="00B814D3"/>
    <w:rsid w:val="00B81C6F"/>
    <w:rsid w:val="00B81E39"/>
    <w:rsid w:val="00B8216D"/>
    <w:rsid w:val="00B8269E"/>
    <w:rsid w:val="00B8297F"/>
    <w:rsid w:val="00B82982"/>
    <w:rsid w:val="00B8357B"/>
    <w:rsid w:val="00B83FCA"/>
    <w:rsid w:val="00B84758"/>
    <w:rsid w:val="00B84D02"/>
    <w:rsid w:val="00B84F45"/>
    <w:rsid w:val="00B8538E"/>
    <w:rsid w:val="00B85894"/>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96F6D"/>
    <w:rsid w:val="00BA0226"/>
    <w:rsid w:val="00BA134E"/>
    <w:rsid w:val="00BA1889"/>
    <w:rsid w:val="00BA1993"/>
    <w:rsid w:val="00BA1A91"/>
    <w:rsid w:val="00BA291F"/>
    <w:rsid w:val="00BA2FB2"/>
    <w:rsid w:val="00BA3025"/>
    <w:rsid w:val="00BA39B0"/>
    <w:rsid w:val="00BA49FA"/>
    <w:rsid w:val="00BA4B7B"/>
    <w:rsid w:val="00BA4E1A"/>
    <w:rsid w:val="00BA4FA6"/>
    <w:rsid w:val="00BA53BD"/>
    <w:rsid w:val="00BA5922"/>
    <w:rsid w:val="00BA5E99"/>
    <w:rsid w:val="00BA6414"/>
    <w:rsid w:val="00BA6D87"/>
    <w:rsid w:val="00BA7768"/>
    <w:rsid w:val="00BB0EEE"/>
    <w:rsid w:val="00BB0F2B"/>
    <w:rsid w:val="00BB100A"/>
    <w:rsid w:val="00BB220C"/>
    <w:rsid w:val="00BB2C99"/>
    <w:rsid w:val="00BB65F5"/>
    <w:rsid w:val="00BB69A8"/>
    <w:rsid w:val="00BB6DF3"/>
    <w:rsid w:val="00BB7C66"/>
    <w:rsid w:val="00BB7E7B"/>
    <w:rsid w:val="00BC081A"/>
    <w:rsid w:val="00BC1009"/>
    <w:rsid w:val="00BC2515"/>
    <w:rsid w:val="00BC359E"/>
    <w:rsid w:val="00BC382B"/>
    <w:rsid w:val="00BC3DEB"/>
    <w:rsid w:val="00BC3F47"/>
    <w:rsid w:val="00BC4D44"/>
    <w:rsid w:val="00BC5ED6"/>
    <w:rsid w:val="00BC6174"/>
    <w:rsid w:val="00BC7FEC"/>
    <w:rsid w:val="00BD0F16"/>
    <w:rsid w:val="00BD1049"/>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0AF"/>
    <w:rsid w:val="00BE61B4"/>
    <w:rsid w:val="00BE6BFA"/>
    <w:rsid w:val="00BE75D7"/>
    <w:rsid w:val="00BE7BA3"/>
    <w:rsid w:val="00BF028A"/>
    <w:rsid w:val="00BF0878"/>
    <w:rsid w:val="00BF0CF5"/>
    <w:rsid w:val="00BF1F20"/>
    <w:rsid w:val="00BF27FF"/>
    <w:rsid w:val="00BF3375"/>
    <w:rsid w:val="00BF3C39"/>
    <w:rsid w:val="00BF3CFA"/>
    <w:rsid w:val="00BF78A1"/>
    <w:rsid w:val="00BF7BF7"/>
    <w:rsid w:val="00BF7E94"/>
    <w:rsid w:val="00C02B90"/>
    <w:rsid w:val="00C03803"/>
    <w:rsid w:val="00C055A2"/>
    <w:rsid w:val="00C05E0A"/>
    <w:rsid w:val="00C10A44"/>
    <w:rsid w:val="00C11088"/>
    <w:rsid w:val="00C118D0"/>
    <w:rsid w:val="00C1230A"/>
    <w:rsid w:val="00C12A2C"/>
    <w:rsid w:val="00C145D8"/>
    <w:rsid w:val="00C15A2A"/>
    <w:rsid w:val="00C16134"/>
    <w:rsid w:val="00C1627B"/>
    <w:rsid w:val="00C1667D"/>
    <w:rsid w:val="00C17792"/>
    <w:rsid w:val="00C17BFB"/>
    <w:rsid w:val="00C208DD"/>
    <w:rsid w:val="00C21202"/>
    <w:rsid w:val="00C21B89"/>
    <w:rsid w:val="00C22C55"/>
    <w:rsid w:val="00C23349"/>
    <w:rsid w:val="00C2340C"/>
    <w:rsid w:val="00C2348F"/>
    <w:rsid w:val="00C23B6F"/>
    <w:rsid w:val="00C2435E"/>
    <w:rsid w:val="00C2484B"/>
    <w:rsid w:val="00C24C11"/>
    <w:rsid w:val="00C25C2B"/>
    <w:rsid w:val="00C26730"/>
    <w:rsid w:val="00C269A2"/>
    <w:rsid w:val="00C27C44"/>
    <w:rsid w:val="00C30DCD"/>
    <w:rsid w:val="00C31066"/>
    <w:rsid w:val="00C32178"/>
    <w:rsid w:val="00C32A40"/>
    <w:rsid w:val="00C32E7E"/>
    <w:rsid w:val="00C33D22"/>
    <w:rsid w:val="00C34BC3"/>
    <w:rsid w:val="00C34F14"/>
    <w:rsid w:val="00C34FFC"/>
    <w:rsid w:val="00C352B8"/>
    <w:rsid w:val="00C35F2C"/>
    <w:rsid w:val="00C35FE3"/>
    <w:rsid w:val="00C3610B"/>
    <w:rsid w:val="00C36C3D"/>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685"/>
    <w:rsid w:val="00C45988"/>
    <w:rsid w:val="00C4721A"/>
    <w:rsid w:val="00C4744F"/>
    <w:rsid w:val="00C4757F"/>
    <w:rsid w:val="00C50352"/>
    <w:rsid w:val="00C509C8"/>
    <w:rsid w:val="00C50A61"/>
    <w:rsid w:val="00C514C6"/>
    <w:rsid w:val="00C522CD"/>
    <w:rsid w:val="00C525E7"/>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1192"/>
    <w:rsid w:val="00C71DEA"/>
    <w:rsid w:val="00C723E6"/>
    <w:rsid w:val="00C72AC6"/>
    <w:rsid w:val="00C72E7D"/>
    <w:rsid w:val="00C734FC"/>
    <w:rsid w:val="00C73C49"/>
    <w:rsid w:val="00C73CF2"/>
    <w:rsid w:val="00C73EB6"/>
    <w:rsid w:val="00C74154"/>
    <w:rsid w:val="00C741EF"/>
    <w:rsid w:val="00C74FDF"/>
    <w:rsid w:val="00C75202"/>
    <w:rsid w:val="00C75AF4"/>
    <w:rsid w:val="00C75BC0"/>
    <w:rsid w:val="00C772CC"/>
    <w:rsid w:val="00C77524"/>
    <w:rsid w:val="00C77E12"/>
    <w:rsid w:val="00C80664"/>
    <w:rsid w:val="00C83AF8"/>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4472"/>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47F"/>
    <w:rsid w:val="00CA654A"/>
    <w:rsid w:val="00CA78A5"/>
    <w:rsid w:val="00CB0743"/>
    <w:rsid w:val="00CB09D9"/>
    <w:rsid w:val="00CB0EA5"/>
    <w:rsid w:val="00CB2794"/>
    <w:rsid w:val="00CB2E9E"/>
    <w:rsid w:val="00CB4714"/>
    <w:rsid w:val="00CB47D6"/>
    <w:rsid w:val="00CB5550"/>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E0F"/>
    <w:rsid w:val="00CD08A4"/>
    <w:rsid w:val="00CD1B47"/>
    <w:rsid w:val="00CD20FA"/>
    <w:rsid w:val="00CD24EE"/>
    <w:rsid w:val="00CD2E5D"/>
    <w:rsid w:val="00CD2EA3"/>
    <w:rsid w:val="00CD3A79"/>
    <w:rsid w:val="00CD3DB0"/>
    <w:rsid w:val="00CD43EE"/>
    <w:rsid w:val="00CD46B0"/>
    <w:rsid w:val="00CD57D5"/>
    <w:rsid w:val="00CD5ACF"/>
    <w:rsid w:val="00CD6449"/>
    <w:rsid w:val="00CD79FF"/>
    <w:rsid w:val="00CD7C55"/>
    <w:rsid w:val="00CD7D16"/>
    <w:rsid w:val="00CE04DE"/>
    <w:rsid w:val="00CE17F9"/>
    <w:rsid w:val="00CE1869"/>
    <w:rsid w:val="00CE2D21"/>
    <w:rsid w:val="00CE49EB"/>
    <w:rsid w:val="00CE57D3"/>
    <w:rsid w:val="00CE5B20"/>
    <w:rsid w:val="00CE61A3"/>
    <w:rsid w:val="00CE6B4B"/>
    <w:rsid w:val="00CE6FFE"/>
    <w:rsid w:val="00CF0C9C"/>
    <w:rsid w:val="00CF0CF4"/>
    <w:rsid w:val="00CF1237"/>
    <w:rsid w:val="00CF186E"/>
    <w:rsid w:val="00CF2327"/>
    <w:rsid w:val="00CF3393"/>
    <w:rsid w:val="00CF33C8"/>
    <w:rsid w:val="00CF38E2"/>
    <w:rsid w:val="00CF3F7F"/>
    <w:rsid w:val="00CF45E1"/>
    <w:rsid w:val="00CF4D1C"/>
    <w:rsid w:val="00CF70F7"/>
    <w:rsid w:val="00CF7294"/>
    <w:rsid w:val="00CF772F"/>
    <w:rsid w:val="00CF7F20"/>
    <w:rsid w:val="00D0055A"/>
    <w:rsid w:val="00D009E1"/>
    <w:rsid w:val="00D01447"/>
    <w:rsid w:val="00D02B7D"/>
    <w:rsid w:val="00D036ED"/>
    <w:rsid w:val="00D03F22"/>
    <w:rsid w:val="00D04B53"/>
    <w:rsid w:val="00D061D9"/>
    <w:rsid w:val="00D07F4A"/>
    <w:rsid w:val="00D11856"/>
    <w:rsid w:val="00D1247E"/>
    <w:rsid w:val="00D12547"/>
    <w:rsid w:val="00D12C49"/>
    <w:rsid w:val="00D13A67"/>
    <w:rsid w:val="00D14126"/>
    <w:rsid w:val="00D146EB"/>
    <w:rsid w:val="00D14978"/>
    <w:rsid w:val="00D14FA1"/>
    <w:rsid w:val="00D15118"/>
    <w:rsid w:val="00D15DC0"/>
    <w:rsid w:val="00D1630B"/>
    <w:rsid w:val="00D16EA8"/>
    <w:rsid w:val="00D17AB3"/>
    <w:rsid w:val="00D203B7"/>
    <w:rsid w:val="00D20FC2"/>
    <w:rsid w:val="00D2126D"/>
    <w:rsid w:val="00D214ED"/>
    <w:rsid w:val="00D21CC2"/>
    <w:rsid w:val="00D223BA"/>
    <w:rsid w:val="00D22D22"/>
    <w:rsid w:val="00D22EA9"/>
    <w:rsid w:val="00D230FB"/>
    <w:rsid w:val="00D245FD"/>
    <w:rsid w:val="00D24E9A"/>
    <w:rsid w:val="00D260AF"/>
    <w:rsid w:val="00D2621D"/>
    <w:rsid w:val="00D27546"/>
    <w:rsid w:val="00D27CB3"/>
    <w:rsid w:val="00D315DC"/>
    <w:rsid w:val="00D31A1B"/>
    <w:rsid w:val="00D31DAC"/>
    <w:rsid w:val="00D32A30"/>
    <w:rsid w:val="00D33B00"/>
    <w:rsid w:val="00D33B6F"/>
    <w:rsid w:val="00D34B17"/>
    <w:rsid w:val="00D34C59"/>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3F0"/>
    <w:rsid w:val="00D5040E"/>
    <w:rsid w:val="00D507E6"/>
    <w:rsid w:val="00D51A48"/>
    <w:rsid w:val="00D523DC"/>
    <w:rsid w:val="00D53608"/>
    <w:rsid w:val="00D53B2A"/>
    <w:rsid w:val="00D54A0E"/>
    <w:rsid w:val="00D55758"/>
    <w:rsid w:val="00D5596F"/>
    <w:rsid w:val="00D5618D"/>
    <w:rsid w:val="00D5623A"/>
    <w:rsid w:val="00D56635"/>
    <w:rsid w:val="00D56B0E"/>
    <w:rsid w:val="00D5703F"/>
    <w:rsid w:val="00D601B1"/>
    <w:rsid w:val="00D60C03"/>
    <w:rsid w:val="00D60C80"/>
    <w:rsid w:val="00D6156D"/>
    <w:rsid w:val="00D635AE"/>
    <w:rsid w:val="00D640E5"/>
    <w:rsid w:val="00D65167"/>
    <w:rsid w:val="00D667AE"/>
    <w:rsid w:val="00D66805"/>
    <w:rsid w:val="00D66BC7"/>
    <w:rsid w:val="00D67101"/>
    <w:rsid w:val="00D67EFA"/>
    <w:rsid w:val="00D702FB"/>
    <w:rsid w:val="00D70A89"/>
    <w:rsid w:val="00D70C71"/>
    <w:rsid w:val="00D71416"/>
    <w:rsid w:val="00D717B1"/>
    <w:rsid w:val="00D71902"/>
    <w:rsid w:val="00D71FC0"/>
    <w:rsid w:val="00D71FCE"/>
    <w:rsid w:val="00D7225C"/>
    <w:rsid w:val="00D72809"/>
    <w:rsid w:val="00D733F2"/>
    <w:rsid w:val="00D73633"/>
    <w:rsid w:val="00D73A45"/>
    <w:rsid w:val="00D740BF"/>
    <w:rsid w:val="00D75106"/>
    <w:rsid w:val="00D762B1"/>
    <w:rsid w:val="00D773FA"/>
    <w:rsid w:val="00D805D6"/>
    <w:rsid w:val="00D8062A"/>
    <w:rsid w:val="00D80731"/>
    <w:rsid w:val="00D809C5"/>
    <w:rsid w:val="00D8145E"/>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247"/>
    <w:rsid w:val="00D90C40"/>
    <w:rsid w:val="00D90D55"/>
    <w:rsid w:val="00D91CE8"/>
    <w:rsid w:val="00D91D1C"/>
    <w:rsid w:val="00D92135"/>
    <w:rsid w:val="00D92696"/>
    <w:rsid w:val="00D93355"/>
    <w:rsid w:val="00D9342C"/>
    <w:rsid w:val="00D9377B"/>
    <w:rsid w:val="00D94023"/>
    <w:rsid w:val="00D943E0"/>
    <w:rsid w:val="00D949CE"/>
    <w:rsid w:val="00D94D15"/>
    <w:rsid w:val="00D95D9E"/>
    <w:rsid w:val="00D978DB"/>
    <w:rsid w:val="00D97D00"/>
    <w:rsid w:val="00DA027D"/>
    <w:rsid w:val="00DA059A"/>
    <w:rsid w:val="00DA0A72"/>
    <w:rsid w:val="00DA0C7E"/>
    <w:rsid w:val="00DA18F8"/>
    <w:rsid w:val="00DA1A05"/>
    <w:rsid w:val="00DA2082"/>
    <w:rsid w:val="00DA3F72"/>
    <w:rsid w:val="00DA4ABC"/>
    <w:rsid w:val="00DA4BAD"/>
    <w:rsid w:val="00DA5607"/>
    <w:rsid w:val="00DA62AD"/>
    <w:rsid w:val="00DA7008"/>
    <w:rsid w:val="00DA758B"/>
    <w:rsid w:val="00DB062A"/>
    <w:rsid w:val="00DB0933"/>
    <w:rsid w:val="00DB0C80"/>
    <w:rsid w:val="00DB11AB"/>
    <w:rsid w:val="00DB212B"/>
    <w:rsid w:val="00DB2A82"/>
    <w:rsid w:val="00DB3047"/>
    <w:rsid w:val="00DB34C8"/>
    <w:rsid w:val="00DB356A"/>
    <w:rsid w:val="00DB46D7"/>
    <w:rsid w:val="00DB5376"/>
    <w:rsid w:val="00DB566A"/>
    <w:rsid w:val="00DB5878"/>
    <w:rsid w:val="00DB644A"/>
    <w:rsid w:val="00DB654F"/>
    <w:rsid w:val="00DB7FF5"/>
    <w:rsid w:val="00DC0847"/>
    <w:rsid w:val="00DC0DA4"/>
    <w:rsid w:val="00DC242D"/>
    <w:rsid w:val="00DC2CE7"/>
    <w:rsid w:val="00DC37E2"/>
    <w:rsid w:val="00DC3A99"/>
    <w:rsid w:val="00DC4AC7"/>
    <w:rsid w:val="00DC4DA7"/>
    <w:rsid w:val="00DC4E7D"/>
    <w:rsid w:val="00DC4FC6"/>
    <w:rsid w:val="00DC5119"/>
    <w:rsid w:val="00DC55A1"/>
    <w:rsid w:val="00DC608D"/>
    <w:rsid w:val="00DC7342"/>
    <w:rsid w:val="00DC78DB"/>
    <w:rsid w:val="00DC78F8"/>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F89"/>
    <w:rsid w:val="00DE582E"/>
    <w:rsid w:val="00DE58CF"/>
    <w:rsid w:val="00DE59B3"/>
    <w:rsid w:val="00DE5B16"/>
    <w:rsid w:val="00DE626E"/>
    <w:rsid w:val="00DE79A2"/>
    <w:rsid w:val="00DE7BF7"/>
    <w:rsid w:val="00DF00EF"/>
    <w:rsid w:val="00DF0B28"/>
    <w:rsid w:val="00DF0B97"/>
    <w:rsid w:val="00DF0C57"/>
    <w:rsid w:val="00DF0EA3"/>
    <w:rsid w:val="00DF1219"/>
    <w:rsid w:val="00DF24D8"/>
    <w:rsid w:val="00DF27BE"/>
    <w:rsid w:val="00DF2A1A"/>
    <w:rsid w:val="00DF3E49"/>
    <w:rsid w:val="00DF4093"/>
    <w:rsid w:val="00DF476D"/>
    <w:rsid w:val="00DF596E"/>
    <w:rsid w:val="00DF66BB"/>
    <w:rsid w:val="00DF67AB"/>
    <w:rsid w:val="00DF6BA5"/>
    <w:rsid w:val="00DF6D3A"/>
    <w:rsid w:val="00DF7240"/>
    <w:rsid w:val="00DF7255"/>
    <w:rsid w:val="00E0094A"/>
    <w:rsid w:val="00E00B95"/>
    <w:rsid w:val="00E00C24"/>
    <w:rsid w:val="00E00F89"/>
    <w:rsid w:val="00E01393"/>
    <w:rsid w:val="00E019F2"/>
    <w:rsid w:val="00E019F6"/>
    <w:rsid w:val="00E02760"/>
    <w:rsid w:val="00E02B02"/>
    <w:rsid w:val="00E02B3F"/>
    <w:rsid w:val="00E030FA"/>
    <w:rsid w:val="00E0575E"/>
    <w:rsid w:val="00E072D8"/>
    <w:rsid w:val="00E0781B"/>
    <w:rsid w:val="00E07925"/>
    <w:rsid w:val="00E103B8"/>
    <w:rsid w:val="00E10959"/>
    <w:rsid w:val="00E10BA8"/>
    <w:rsid w:val="00E124AE"/>
    <w:rsid w:val="00E13AA6"/>
    <w:rsid w:val="00E13C88"/>
    <w:rsid w:val="00E13D0F"/>
    <w:rsid w:val="00E1430A"/>
    <w:rsid w:val="00E14B1D"/>
    <w:rsid w:val="00E156F6"/>
    <w:rsid w:val="00E15955"/>
    <w:rsid w:val="00E15D54"/>
    <w:rsid w:val="00E160AD"/>
    <w:rsid w:val="00E21419"/>
    <w:rsid w:val="00E2172A"/>
    <w:rsid w:val="00E21857"/>
    <w:rsid w:val="00E21BFA"/>
    <w:rsid w:val="00E21E25"/>
    <w:rsid w:val="00E222FB"/>
    <w:rsid w:val="00E24090"/>
    <w:rsid w:val="00E2455B"/>
    <w:rsid w:val="00E25F8D"/>
    <w:rsid w:val="00E26865"/>
    <w:rsid w:val="00E2693F"/>
    <w:rsid w:val="00E26B0D"/>
    <w:rsid w:val="00E305F3"/>
    <w:rsid w:val="00E3062F"/>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F7D"/>
    <w:rsid w:val="00E53B7B"/>
    <w:rsid w:val="00E54EFC"/>
    <w:rsid w:val="00E5575F"/>
    <w:rsid w:val="00E557A6"/>
    <w:rsid w:val="00E55C3E"/>
    <w:rsid w:val="00E5600C"/>
    <w:rsid w:val="00E5733E"/>
    <w:rsid w:val="00E573AB"/>
    <w:rsid w:val="00E60323"/>
    <w:rsid w:val="00E61153"/>
    <w:rsid w:val="00E61512"/>
    <w:rsid w:val="00E616AF"/>
    <w:rsid w:val="00E6188E"/>
    <w:rsid w:val="00E62468"/>
    <w:rsid w:val="00E624C0"/>
    <w:rsid w:val="00E6400B"/>
    <w:rsid w:val="00E64190"/>
    <w:rsid w:val="00E64261"/>
    <w:rsid w:val="00E6542E"/>
    <w:rsid w:val="00E659FB"/>
    <w:rsid w:val="00E65E4C"/>
    <w:rsid w:val="00E66309"/>
    <w:rsid w:val="00E67A76"/>
    <w:rsid w:val="00E70C97"/>
    <w:rsid w:val="00E70EFE"/>
    <w:rsid w:val="00E7127E"/>
    <w:rsid w:val="00E71786"/>
    <w:rsid w:val="00E733E5"/>
    <w:rsid w:val="00E74786"/>
    <w:rsid w:val="00E74A74"/>
    <w:rsid w:val="00E7528D"/>
    <w:rsid w:val="00E75861"/>
    <w:rsid w:val="00E7611C"/>
    <w:rsid w:val="00E7711F"/>
    <w:rsid w:val="00E77FC2"/>
    <w:rsid w:val="00E80208"/>
    <w:rsid w:val="00E80829"/>
    <w:rsid w:val="00E80B4E"/>
    <w:rsid w:val="00E82E49"/>
    <w:rsid w:val="00E8309F"/>
    <w:rsid w:val="00E8348E"/>
    <w:rsid w:val="00E83F17"/>
    <w:rsid w:val="00E8465F"/>
    <w:rsid w:val="00E84819"/>
    <w:rsid w:val="00E854BC"/>
    <w:rsid w:val="00E85F92"/>
    <w:rsid w:val="00E874FF"/>
    <w:rsid w:val="00E9070C"/>
    <w:rsid w:val="00E90EF5"/>
    <w:rsid w:val="00E913C2"/>
    <w:rsid w:val="00E918FA"/>
    <w:rsid w:val="00E92300"/>
    <w:rsid w:val="00E92EA1"/>
    <w:rsid w:val="00E959CC"/>
    <w:rsid w:val="00E9740C"/>
    <w:rsid w:val="00E97467"/>
    <w:rsid w:val="00E97DEC"/>
    <w:rsid w:val="00EA10C4"/>
    <w:rsid w:val="00EA1CE4"/>
    <w:rsid w:val="00EA1EC4"/>
    <w:rsid w:val="00EA20C3"/>
    <w:rsid w:val="00EA28E0"/>
    <w:rsid w:val="00EA32A7"/>
    <w:rsid w:val="00EA3772"/>
    <w:rsid w:val="00EA38E2"/>
    <w:rsid w:val="00EA3C64"/>
    <w:rsid w:val="00EA434C"/>
    <w:rsid w:val="00EA442F"/>
    <w:rsid w:val="00EA5890"/>
    <w:rsid w:val="00EA62E7"/>
    <w:rsid w:val="00EA66CB"/>
    <w:rsid w:val="00EA6EE8"/>
    <w:rsid w:val="00EA7936"/>
    <w:rsid w:val="00EA7AED"/>
    <w:rsid w:val="00EA7E68"/>
    <w:rsid w:val="00EB00CD"/>
    <w:rsid w:val="00EB0C34"/>
    <w:rsid w:val="00EB0F9E"/>
    <w:rsid w:val="00EB21F3"/>
    <w:rsid w:val="00EB2698"/>
    <w:rsid w:val="00EB31AF"/>
    <w:rsid w:val="00EB34DF"/>
    <w:rsid w:val="00EB38DF"/>
    <w:rsid w:val="00EB43D5"/>
    <w:rsid w:val="00EB4DCD"/>
    <w:rsid w:val="00EB5D62"/>
    <w:rsid w:val="00EB5E0E"/>
    <w:rsid w:val="00EB6064"/>
    <w:rsid w:val="00EB60FD"/>
    <w:rsid w:val="00EB6836"/>
    <w:rsid w:val="00EB7786"/>
    <w:rsid w:val="00EB790F"/>
    <w:rsid w:val="00EC0349"/>
    <w:rsid w:val="00EC0455"/>
    <w:rsid w:val="00EC106F"/>
    <w:rsid w:val="00EC1156"/>
    <w:rsid w:val="00EC135E"/>
    <w:rsid w:val="00EC244A"/>
    <w:rsid w:val="00EC26C5"/>
    <w:rsid w:val="00EC29F0"/>
    <w:rsid w:val="00EC2B36"/>
    <w:rsid w:val="00EC4078"/>
    <w:rsid w:val="00EC44CD"/>
    <w:rsid w:val="00EC459A"/>
    <w:rsid w:val="00EC4C33"/>
    <w:rsid w:val="00EC65D9"/>
    <w:rsid w:val="00EC7257"/>
    <w:rsid w:val="00EC761E"/>
    <w:rsid w:val="00ED04E7"/>
    <w:rsid w:val="00ED0550"/>
    <w:rsid w:val="00ED0ADF"/>
    <w:rsid w:val="00ED0D30"/>
    <w:rsid w:val="00ED0D99"/>
    <w:rsid w:val="00ED0F28"/>
    <w:rsid w:val="00ED12EF"/>
    <w:rsid w:val="00ED16CB"/>
    <w:rsid w:val="00ED23BF"/>
    <w:rsid w:val="00ED2DEC"/>
    <w:rsid w:val="00ED3470"/>
    <w:rsid w:val="00ED43C1"/>
    <w:rsid w:val="00ED4784"/>
    <w:rsid w:val="00ED47FD"/>
    <w:rsid w:val="00ED506D"/>
    <w:rsid w:val="00ED53A5"/>
    <w:rsid w:val="00ED5624"/>
    <w:rsid w:val="00ED5E94"/>
    <w:rsid w:val="00ED6060"/>
    <w:rsid w:val="00EE0879"/>
    <w:rsid w:val="00EE098D"/>
    <w:rsid w:val="00EE0AB5"/>
    <w:rsid w:val="00EE11E0"/>
    <w:rsid w:val="00EE2C85"/>
    <w:rsid w:val="00EE2DBE"/>
    <w:rsid w:val="00EE41C8"/>
    <w:rsid w:val="00EE42C0"/>
    <w:rsid w:val="00EE5978"/>
    <w:rsid w:val="00EE6CA3"/>
    <w:rsid w:val="00EE77A4"/>
    <w:rsid w:val="00EE7DC6"/>
    <w:rsid w:val="00EF0E54"/>
    <w:rsid w:val="00EF1472"/>
    <w:rsid w:val="00EF17F8"/>
    <w:rsid w:val="00EF1D5E"/>
    <w:rsid w:val="00EF226A"/>
    <w:rsid w:val="00EF2DDD"/>
    <w:rsid w:val="00EF2E84"/>
    <w:rsid w:val="00EF2ED4"/>
    <w:rsid w:val="00EF30C5"/>
    <w:rsid w:val="00EF40E3"/>
    <w:rsid w:val="00EF47CA"/>
    <w:rsid w:val="00EF4819"/>
    <w:rsid w:val="00EF496A"/>
    <w:rsid w:val="00EF4AEB"/>
    <w:rsid w:val="00EF4D31"/>
    <w:rsid w:val="00EF530F"/>
    <w:rsid w:val="00EF53F3"/>
    <w:rsid w:val="00EF5440"/>
    <w:rsid w:val="00EF6255"/>
    <w:rsid w:val="00EF6834"/>
    <w:rsid w:val="00EF696B"/>
    <w:rsid w:val="00EF6C92"/>
    <w:rsid w:val="00EF6F6F"/>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D3"/>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10B8"/>
    <w:rsid w:val="00F22429"/>
    <w:rsid w:val="00F228B9"/>
    <w:rsid w:val="00F23FC1"/>
    <w:rsid w:val="00F2463F"/>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862"/>
    <w:rsid w:val="00F33AB4"/>
    <w:rsid w:val="00F33AE3"/>
    <w:rsid w:val="00F34154"/>
    <w:rsid w:val="00F345D4"/>
    <w:rsid w:val="00F34739"/>
    <w:rsid w:val="00F34ABB"/>
    <w:rsid w:val="00F35165"/>
    <w:rsid w:val="00F35435"/>
    <w:rsid w:val="00F35763"/>
    <w:rsid w:val="00F35779"/>
    <w:rsid w:val="00F36344"/>
    <w:rsid w:val="00F365C5"/>
    <w:rsid w:val="00F36A13"/>
    <w:rsid w:val="00F3794C"/>
    <w:rsid w:val="00F379B6"/>
    <w:rsid w:val="00F40ACF"/>
    <w:rsid w:val="00F40B28"/>
    <w:rsid w:val="00F4131B"/>
    <w:rsid w:val="00F418C3"/>
    <w:rsid w:val="00F41A8B"/>
    <w:rsid w:val="00F4227A"/>
    <w:rsid w:val="00F42591"/>
    <w:rsid w:val="00F42908"/>
    <w:rsid w:val="00F441A7"/>
    <w:rsid w:val="00F4497B"/>
    <w:rsid w:val="00F44A5A"/>
    <w:rsid w:val="00F45985"/>
    <w:rsid w:val="00F45EB0"/>
    <w:rsid w:val="00F45F46"/>
    <w:rsid w:val="00F460F0"/>
    <w:rsid w:val="00F46206"/>
    <w:rsid w:val="00F47965"/>
    <w:rsid w:val="00F47D9F"/>
    <w:rsid w:val="00F50034"/>
    <w:rsid w:val="00F50EB2"/>
    <w:rsid w:val="00F51A24"/>
    <w:rsid w:val="00F51D24"/>
    <w:rsid w:val="00F540FB"/>
    <w:rsid w:val="00F5423F"/>
    <w:rsid w:val="00F54695"/>
    <w:rsid w:val="00F54EEE"/>
    <w:rsid w:val="00F5538E"/>
    <w:rsid w:val="00F55A46"/>
    <w:rsid w:val="00F56473"/>
    <w:rsid w:val="00F57668"/>
    <w:rsid w:val="00F60941"/>
    <w:rsid w:val="00F6143D"/>
    <w:rsid w:val="00F61479"/>
    <w:rsid w:val="00F61D6F"/>
    <w:rsid w:val="00F61EC6"/>
    <w:rsid w:val="00F63435"/>
    <w:rsid w:val="00F63587"/>
    <w:rsid w:val="00F63B4F"/>
    <w:rsid w:val="00F63E69"/>
    <w:rsid w:val="00F64CA3"/>
    <w:rsid w:val="00F65021"/>
    <w:rsid w:val="00F650DF"/>
    <w:rsid w:val="00F65537"/>
    <w:rsid w:val="00F70171"/>
    <w:rsid w:val="00F707BF"/>
    <w:rsid w:val="00F70ACB"/>
    <w:rsid w:val="00F7112B"/>
    <w:rsid w:val="00F71EAE"/>
    <w:rsid w:val="00F71F5D"/>
    <w:rsid w:val="00F73400"/>
    <w:rsid w:val="00F737EE"/>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ACC"/>
    <w:rsid w:val="00F8420C"/>
    <w:rsid w:val="00F8494F"/>
    <w:rsid w:val="00F84B0B"/>
    <w:rsid w:val="00F8540A"/>
    <w:rsid w:val="00F8541E"/>
    <w:rsid w:val="00F855A8"/>
    <w:rsid w:val="00F85742"/>
    <w:rsid w:val="00F85EA7"/>
    <w:rsid w:val="00F869B2"/>
    <w:rsid w:val="00F86AEF"/>
    <w:rsid w:val="00F87731"/>
    <w:rsid w:val="00F90879"/>
    <w:rsid w:val="00F9088D"/>
    <w:rsid w:val="00F90E62"/>
    <w:rsid w:val="00F910BA"/>
    <w:rsid w:val="00F91A4A"/>
    <w:rsid w:val="00F91DC1"/>
    <w:rsid w:val="00F924EC"/>
    <w:rsid w:val="00F926F1"/>
    <w:rsid w:val="00F92ADA"/>
    <w:rsid w:val="00F92B24"/>
    <w:rsid w:val="00F92B3F"/>
    <w:rsid w:val="00F93343"/>
    <w:rsid w:val="00F94385"/>
    <w:rsid w:val="00F947ED"/>
    <w:rsid w:val="00F9533E"/>
    <w:rsid w:val="00F95780"/>
    <w:rsid w:val="00F969C4"/>
    <w:rsid w:val="00F96AB2"/>
    <w:rsid w:val="00F96BFB"/>
    <w:rsid w:val="00F96F74"/>
    <w:rsid w:val="00FA039B"/>
    <w:rsid w:val="00FA0EB8"/>
    <w:rsid w:val="00FA15BF"/>
    <w:rsid w:val="00FA2148"/>
    <w:rsid w:val="00FA216B"/>
    <w:rsid w:val="00FA2E2F"/>
    <w:rsid w:val="00FA3208"/>
    <w:rsid w:val="00FA33B3"/>
    <w:rsid w:val="00FA34CF"/>
    <w:rsid w:val="00FA4625"/>
    <w:rsid w:val="00FA5022"/>
    <w:rsid w:val="00FA57E5"/>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71C"/>
    <w:rsid w:val="00FC1011"/>
    <w:rsid w:val="00FC16F3"/>
    <w:rsid w:val="00FC2846"/>
    <w:rsid w:val="00FC3E76"/>
    <w:rsid w:val="00FC43B8"/>
    <w:rsid w:val="00FC5476"/>
    <w:rsid w:val="00FC5675"/>
    <w:rsid w:val="00FC5988"/>
    <w:rsid w:val="00FC5CC3"/>
    <w:rsid w:val="00FC5EF2"/>
    <w:rsid w:val="00FC663F"/>
    <w:rsid w:val="00FC666D"/>
    <w:rsid w:val="00FC6B6D"/>
    <w:rsid w:val="00FC6F76"/>
    <w:rsid w:val="00FC7986"/>
    <w:rsid w:val="00FC79FA"/>
    <w:rsid w:val="00FC7F7F"/>
    <w:rsid w:val="00FD3128"/>
    <w:rsid w:val="00FD3955"/>
    <w:rsid w:val="00FD4198"/>
    <w:rsid w:val="00FD43C0"/>
    <w:rsid w:val="00FD448B"/>
    <w:rsid w:val="00FD51B1"/>
    <w:rsid w:val="00FD5437"/>
    <w:rsid w:val="00FD5A7C"/>
    <w:rsid w:val="00FD5C32"/>
    <w:rsid w:val="00FD752D"/>
    <w:rsid w:val="00FE03FC"/>
    <w:rsid w:val="00FE0FC3"/>
    <w:rsid w:val="00FE11D2"/>
    <w:rsid w:val="00FE20B6"/>
    <w:rsid w:val="00FE2202"/>
    <w:rsid w:val="00FE2266"/>
    <w:rsid w:val="00FE2BD3"/>
    <w:rsid w:val="00FE31AA"/>
    <w:rsid w:val="00FE326A"/>
    <w:rsid w:val="00FE34B8"/>
    <w:rsid w:val="00FE46F4"/>
    <w:rsid w:val="00FE49D0"/>
    <w:rsid w:val="00FE4C43"/>
    <w:rsid w:val="00FE559D"/>
    <w:rsid w:val="00FE6074"/>
    <w:rsid w:val="00FE6200"/>
    <w:rsid w:val="00FE6E22"/>
    <w:rsid w:val="00FE71F4"/>
    <w:rsid w:val="00FE7283"/>
    <w:rsid w:val="00FE73C4"/>
    <w:rsid w:val="00FE7591"/>
    <w:rsid w:val="00FE7BCF"/>
    <w:rsid w:val="00FF0098"/>
    <w:rsid w:val="00FF046A"/>
    <w:rsid w:val="00FF0AFE"/>
    <w:rsid w:val="00FF2402"/>
    <w:rsid w:val="00FF247E"/>
    <w:rsid w:val="00FF31EC"/>
    <w:rsid w:val="00FF33AC"/>
    <w:rsid w:val="00FF3A27"/>
    <w:rsid w:val="00FF3E1A"/>
    <w:rsid w:val="00FF4029"/>
    <w:rsid w:val="00FF48DC"/>
    <w:rsid w:val="00FF4930"/>
    <w:rsid w:val="00FF4CBB"/>
    <w:rsid w:val="00FF5E5C"/>
    <w:rsid w:val="00FF62AB"/>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9D52A"/>
  <w15:chartTrackingRefBased/>
  <w15:docId w15:val="{CA311B72-02AB-4FAD-A405-7CE8EAE7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link w:val="NogaZnak"/>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uiPriority w:val="39"/>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uiPriority w:val="99"/>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uiPriority w:val="99"/>
    <w:rsid w:val="005B6F17"/>
  </w:style>
  <w:style w:type="character" w:styleId="Nerazreenaomemba">
    <w:name w:val="Unresolved Mention"/>
    <w:uiPriority w:val="99"/>
    <w:semiHidden/>
    <w:unhideWhenUsed/>
    <w:rsid w:val="00EA6EE8"/>
    <w:rPr>
      <w:color w:val="605E5C"/>
      <w:shd w:val="clear" w:color="auto" w:fill="E1DFDD"/>
    </w:rPr>
  </w:style>
  <w:style w:type="character" w:customStyle="1" w:styleId="NogaZnak">
    <w:name w:val="Noga Znak"/>
    <w:link w:val="Noga"/>
    <w:rsid w:val="0043146E"/>
    <w:rPr>
      <w:rFonts w:ascii="Arial" w:hAnsi="Arial"/>
      <w:szCs w:val="24"/>
      <w:lang w:eastAsia="en-US"/>
    </w:rPr>
  </w:style>
  <w:style w:type="paragraph" w:styleId="Odstavekseznama">
    <w:name w:val="List Paragraph"/>
    <w:basedOn w:val="Navaden"/>
    <w:uiPriority w:val="34"/>
    <w:qFormat/>
    <w:rsid w:val="002729A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1359731">
      <w:bodyDiv w:val="1"/>
      <w:marLeft w:val="0"/>
      <w:marRight w:val="0"/>
      <w:marTop w:val="0"/>
      <w:marBottom w:val="0"/>
      <w:divBdr>
        <w:top w:val="none" w:sz="0" w:space="0" w:color="auto"/>
        <w:left w:val="none" w:sz="0" w:space="0" w:color="auto"/>
        <w:bottom w:val="none" w:sz="0" w:space="0" w:color="auto"/>
        <w:right w:val="none" w:sz="0" w:space="0" w:color="auto"/>
      </w:divBdr>
      <w:divsChild>
        <w:div w:id="260914932">
          <w:marLeft w:val="0"/>
          <w:marRight w:val="0"/>
          <w:marTop w:val="0"/>
          <w:marBottom w:val="0"/>
          <w:divBdr>
            <w:top w:val="none" w:sz="0" w:space="0" w:color="auto"/>
            <w:left w:val="none" w:sz="0" w:space="0" w:color="auto"/>
            <w:bottom w:val="none" w:sz="0" w:space="0" w:color="auto"/>
            <w:right w:val="none" w:sz="0" w:space="0" w:color="auto"/>
          </w:divBdr>
        </w:div>
        <w:div w:id="710963627">
          <w:marLeft w:val="0"/>
          <w:marRight w:val="0"/>
          <w:marTop w:val="0"/>
          <w:marBottom w:val="0"/>
          <w:divBdr>
            <w:top w:val="none" w:sz="0" w:space="0" w:color="auto"/>
            <w:left w:val="none" w:sz="0" w:space="0" w:color="auto"/>
            <w:bottom w:val="none" w:sz="0" w:space="0" w:color="auto"/>
            <w:right w:val="none" w:sz="0" w:space="0" w:color="auto"/>
          </w:divBdr>
        </w:div>
        <w:div w:id="850989281">
          <w:marLeft w:val="0"/>
          <w:marRight w:val="0"/>
          <w:marTop w:val="0"/>
          <w:marBottom w:val="0"/>
          <w:divBdr>
            <w:top w:val="none" w:sz="0" w:space="0" w:color="auto"/>
            <w:left w:val="none" w:sz="0" w:space="0" w:color="auto"/>
            <w:bottom w:val="none" w:sz="0" w:space="0" w:color="auto"/>
            <w:right w:val="none" w:sz="0" w:space="0" w:color="auto"/>
          </w:divBdr>
        </w:div>
        <w:div w:id="898201370">
          <w:marLeft w:val="0"/>
          <w:marRight w:val="0"/>
          <w:marTop w:val="0"/>
          <w:marBottom w:val="0"/>
          <w:divBdr>
            <w:top w:val="none" w:sz="0" w:space="0" w:color="auto"/>
            <w:left w:val="none" w:sz="0" w:space="0" w:color="auto"/>
            <w:bottom w:val="none" w:sz="0" w:space="0" w:color="auto"/>
            <w:right w:val="none" w:sz="0" w:space="0" w:color="auto"/>
          </w:divBdr>
        </w:div>
        <w:div w:id="1231964909">
          <w:marLeft w:val="0"/>
          <w:marRight w:val="0"/>
          <w:marTop w:val="0"/>
          <w:marBottom w:val="0"/>
          <w:divBdr>
            <w:top w:val="none" w:sz="0" w:space="0" w:color="auto"/>
            <w:left w:val="none" w:sz="0" w:space="0" w:color="auto"/>
            <w:bottom w:val="none" w:sz="0" w:space="0" w:color="auto"/>
            <w:right w:val="none" w:sz="0" w:space="0" w:color="auto"/>
          </w:divBdr>
        </w:div>
        <w:div w:id="1304197880">
          <w:marLeft w:val="0"/>
          <w:marRight w:val="0"/>
          <w:marTop w:val="0"/>
          <w:marBottom w:val="0"/>
          <w:divBdr>
            <w:top w:val="none" w:sz="0" w:space="0" w:color="auto"/>
            <w:left w:val="none" w:sz="0" w:space="0" w:color="auto"/>
            <w:bottom w:val="none" w:sz="0" w:space="0" w:color="auto"/>
            <w:right w:val="none" w:sz="0" w:space="0" w:color="auto"/>
          </w:divBdr>
        </w:div>
        <w:div w:id="1396859158">
          <w:marLeft w:val="0"/>
          <w:marRight w:val="0"/>
          <w:marTop w:val="0"/>
          <w:marBottom w:val="0"/>
          <w:divBdr>
            <w:top w:val="none" w:sz="0" w:space="0" w:color="auto"/>
            <w:left w:val="none" w:sz="0" w:space="0" w:color="auto"/>
            <w:bottom w:val="none" w:sz="0" w:space="0" w:color="auto"/>
            <w:right w:val="none" w:sz="0" w:space="0" w:color="auto"/>
          </w:divBdr>
        </w:div>
      </w:divsChild>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49297532">
      <w:bodyDiv w:val="1"/>
      <w:marLeft w:val="0"/>
      <w:marRight w:val="0"/>
      <w:marTop w:val="0"/>
      <w:marBottom w:val="0"/>
      <w:divBdr>
        <w:top w:val="none" w:sz="0" w:space="0" w:color="auto"/>
        <w:left w:val="none" w:sz="0" w:space="0" w:color="auto"/>
        <w:bottom w:val="none" w:sz="0" w:space="0" w:color="auto"/>
        <w:right w:val="none" w:sz="0" w:space="0" w:color="auto"/>
      </w:divBdr>
      <w:divsChild>
        <w:div w:id="1163742469">
          <w:marLeft w:val="0"/>
          <w:marRight w:val="0"/>
          <w:marTop w:val="0"/>
          <w:marBottom w:val="0"/>
          <w:divBdr>
            <w:top w:val="none" w:sz="0" w:space="0" w:color="auto"/>
            <w:left w:val="none" w:sz="0" w:space="0" w:color="auto"/>
            <w:bottom w:val="none" w:sz="0" w:space="0" w:color="auto"/>
            <w:right w:val="none" w:sz="0" w:space="0" w:color="auto"/>
          </w:divBdr>
        </w:div>
      </w:divsChild>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967323600">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4765614">
      <w:bodyDiv w:val="1"/>
      <w:marLeft w:val="0"/>
      <w:marRight w:val="0"/>
      <w:marTop w:val="0"/>
      <w:marBottom w:val="0"/>
      <w:divBdr>
        <w:top w:val="none" w:sz="0" w:space="0" w:color="auto"/>
        <w:left w:val="none" w:sz="0" w:space="0" w:color="auto"/>
        <w:bottom w:val="none" w:sz="0" w:space="0" w:color="auto"/>
        <w:right w:val="none" w:sz="0" w:space="0" w:color="auto"/>
      </w:divBdr>
      <w:divsChild>
        <w:div w:id="704478275">
          <w:marLeft w:val="0"/>
          <w:marRight w:val="0"/>
          <w:marTop w:val="0"/>
          <w:marBottom w:val="0"/>
          <w:divBdr>
            <w:top w:val="none" w:sz="0" w:space="0" w:color="auto"/>
            <w:left w:val="none" w:sz="0" w:space="0" w:color="auto"/>
            <w:bottom w:val="none" w:sz="0" w:space="0" w:color="auto"/>
            <w:right w:val="none" w:sz="0" w:space="0" w:color="auto"/>
          </w:divBdr>
        </w:div>
        <w:div w:id="774517336">
          <w:marLeft w:val="0"/>
          <w:marRight w:val="0"/>
          <w:marTop w:val="0"/>
          <w:marBottom w:val="0"/>
          <w:divBdr>
            <w:top w:val="none" w:sz="0" w:space="0" w:color="auto"/>
            <w:left w:val="none" w:sz="0" w:space="0" w:color="auto"/>
            <w:bottom w:val="none" w:sz="0" w:space="0" w:color="auto"/>
            <w:right w:val="none" w:sz="0" w:space="0" w:color="auto"/>
          </w:divBdr>
        </w:div>
        <w:div w:id="1222445038">
          <w:marLeft w:val="0"/>
          <w:marRight w:val="0"/>
          <w:marTop w:val="0"/>
          <w:marBottom w:val="0"/>
          <w:divBdr>
            <w:top w:val="none" w:sz="0" w:space="0" w:color="auto"/>
            <w:left w:val="none" w:sz="0" w:space="0" w:color="auto"/>
            <w:bottom w:val="none" w:sz="0" w:space="0" w:color="auto"/>
            <w:right w:val="none" w:sz="0" w:space="0" w:color="auto"/>
          </w:divBdr>
        </w:div>
        <w:div w:id="1365128858">
          <w:marLeft w:val="0"/>
          <w:marRight w:val="0"/>
          <w:marTop w:val="0"/>
          <w:marBottom w:val="0"/>
          <w:divBdr>
            <w:top w:val="none" w:sz="0" w:space="0" w:color="auto"/>
            <w:left w:val="none" w:sz="0" w:space="0" w:color="auto"/>
            <w:bottom w:val="none" w:sz="0" w:space="0" w:color="auto"/>
            <w:right w:val="none" w:sz="0" w:space="0" w:color="auto"/>
          </w:divBdr>
        </w:div>
      </w:divsChild>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081905223">
      <w:bodyDiv w:val="1"/>
      <w:marLeft w:val="0"/>
      <w:marRight w:val="0"/>
      <w:marTop w:val="0"/>
      <w:marBottom w:val="0"/>
      <w:divBdr>
        <w:top w:val="none" w:sz="0" w:space="0" w:color="auto"/>
        <w:left w:val="none" w:sz="0" w:space="0" w:color="auto"/>
        <w:bottom w:val="none" w:sz="0" w:space="0" w:color="auto"/>
        <w:right w:val="none" w:sz="0" w:space="0" w:color="auto"/>
      </w:divBdr>
      <w:divsChild>
        <w:div w:id="865169678">
          <w:marLeft w:val="0"/>
          <w:marRight w:val="0"/>
          <w:marTop w:val="0"/>
          <w:marBottom w:val="0"/>
          <w:divBdr>
            <w:top w:val="none" w:sz="0" w:space="0" w:color="auto"/>
            <w:left w:val="none" w:sz="0" w:space="0" w:color="auto"/>
            <w:bottom w:val="none" w:sz="0" w:space="0" w:color="auto"/>
            <w:right w:val="none" w:sz="0" w:space="0" w:color="auto"/>
          </w:divBdr>
        </w:div>
        <w:div w:id="1587500615">
          <w:marLeft w:val="0"/>
          <w:marRight w:val="0"/>
          <w:marTop w:val="0"/>
          <w:marBottom w:val="0"/>
          <w:divBdr>
            <w:top w:val="none" w:sz="0" w:space="0" w:color="auto"/>
            <w:left w:val="none" w:sz="0" w:space="0" w:color="auto"/>
            <w:bottom w:val="none" w:sz="0" w:space="0" w:color="auto"/>
            <w:right w:val="none" w:sz="0" w:space="0" w:color="auto"/>
          </w:divBdr>
        </w:div>
      </w:divsChild>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s://zemljevid.najdi.si/najdi" TargetMode="External"/><Relationship Id="rId18" Type="http://schemas.openxmlformats.org/officeDocument/2006/relationships/hyperlink" Target="https://zemljevid.najdi.si/najdi" TargetMode="External"/><Relationship Id="rId26" Type="http://schemas.openxmlformats.org/officeDocument/2006/relationships/hyperlink" Target="https://zemljevid.najdi.si/najdi" TargetMode="External"/><Relationship Id="rId3" Type="http://schemas.openxmlformats.org/officeDocument/2006/relationships/styles" Target="styles.xml"/><Relationship Id="rId21" Type="http://schemas.openxmlformats.org/officeDocument/2006/relationships/hyperlink" Target="https://zemljevid.najdi.si/najd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zemljevid.najdi.si/najdi" TargetMode="External"/><Relationship Id="rId25" Type="http://schemas.openxmlformats.org/officeDocument/2006/relationships/hyperlink" Target="https://zemljevid.najdi.si/najdi"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emljevid.najdi.si/najdi" TargetMode="External"/><Relationship Id="rId20" Type="http://schemas.openxmlformats.org/officeDocument/2006/relationships/hyperlink" Target="https://zemljevid.najdi.si/najdi" TargetMode="External"/><Relationship Id="rId29" Type="http://schemas.openxmlformats.org/officeDocument/2006/relationships/hyperlink" Target="https://zemljevid.najdi.si/naj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s://zemljevid.najdi.si/najdi" TargetMode="External"/><Relationship Id="rId32" Type="http://schemas.openxmlformats.org/officeDocument/2006/relationships/hyperlink" Target="mailto:gp.mju@gov.s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emljevid.najdi.si/najdi" TargetMode="External"/><Relationship Id="rId23" Type="http://schemas.openxmlformats.org/officeDocument/2006/relationships/hyperlink" Target="https://zemljevid.najdi.si/najdi" TargetMode="External"/><Relationship Id="rId28" Type="http://schemas.openxmlformats.org/officeDocument/2006/relationships/hyperlink" Target="https://zemljevid.najdi.si/najdi" TargetMode="External"/><Relationship Id="rId36" Type="http://schemas.openxmlformats.org/officeDocument/2006/relationships/header" Target="header2.xml"/><Relationship Id="rId10" Type="http://schemas.openxmlformats.org/officeDocument/2006/relationships/hyperlink" Target="http://www.uradni-list.si/1/objava.jsp?sop=2008-01-3014" TargetMode="External"/><Relationship Id="rId19" Type="http://schemas.openxmlformats.org/officeDocument/2006/relationships/hyperlink" Target="https://zemljevid.najdi.si/najdi" TargetMode="External"/><Relationship Id="rId31" Type="http://schemas.openxmlformats.org/officeDocument/2006/relationships/hyperlink" Target="https://zemljevid.najdi.si/najd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s://zemljevid.najdi.si/najdi" TargetMode="External"/><Relationship Id="rId22" Type="http://schemas.openxmlformats.org/officeDocument/2006/relationships/hyperlink" Target="https://zemljevid.najdi.si/najdi" TargetMode="External"/><Relationship Id="rId27" Type="http://schemas.openxmlformats.org/officeDocument/2006/relationships/hyperlink" Target="https://zemljevid.najdi.si/najdi" TargetMode="External"/><Relationship Id="rId30" Type="http://schemas.openxmlformats.org/officeDocument/2006/relationships/hyperlink" Target="https://zemljevid.najdi.si/najdi"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9-01-5149" TargetMode="External"/><Relationship Id="rId13" Type="http://schemas.openxmlformats.org/officeDocument/2006/relationships/hyperlink" Target="http://www.uradni-list.si/1/objava.jsp?sop=2013-01-0868" TargetMode="External"/><Relationship Id="rId18" Type="http://schemas.openxmlformats.org/officeDocument/2006/relationships/hyperlink" Target="http://www.uradni-list.si/1/objava.jsp?sop=2014-01-2608" TargetMode="External"/><Relationship Id="rId26" Type="http://schemas.openxmlformats.org/officeDocument/2006/relationships/hyperlink" Target="http://www.uradni-list.si/1/objava.jsp?sop=2019-01-2670" TargetMode="External"/><Relationship Id="rId3" Type="http://schemas.openxmlformats.org/officeDocument/2006/relationships/hyperlink" Target="https://www.gov.si/assets/ministrstva/MJU/Usluzbenski-sistem/POVRACILA-STROSKOV-IN-DRUGI-OSEBNI-PREJEMKI/Prevoz-na-delo/8a2fd40d10/Navodila_daljinomer-25.1.2013.pdf" TargetMode="External"/><Relationship Id="rId21" Type="http://schemas.openxmlformats.org/officeDocument/2006/relationships/hyperlink" Target="http://www.uradni-list.si/1/objava.jsp?sop=2016-01-2985" TargetMode="External"/><Relationship Id="rId7" Type="http://schemas.openxmlformats.org/officeDocument/2006/relationships/hyperlink" Target="http://www.uradni-list.si/1/objava.jsp?sop=2009-01-2423" TargetMode="External"/><Relationship Id="rId12" Type="http://schemas.openxmlformats.org/officeDocument/2006/relationships/hyperlink" Target="http://www.uradni-list.si/1/objava.jsp?sop=2012-01-1922" TargetMode="External"/><Relationship Id="rId17" Type="http://schemas.openxmlformats.org/officeDocument/2006/relationships/hyperlink" Target="http://www.uradni-list.si/1/objava.jsp?sop=2014-01-2339" TargetMode="External"/><Relationship Id="rId25" Type="http://schemas.openxmlformats.org/officeDocument/2006/relationships/hyperlink" Target="http://www.uradni-list.si/1/objava.jsp?sop=2019-01-2401" TargetMode="External"/><Relationship Id="rId2" Type="http://schemas.openxmlformats.org/officeDocument/2006/relationships/hyperlink" Target="https://www.gov.si/assets/ministrstva/MJU/Usluzbenski-sistem/POVRACILA-STROSKOV-IN-DRUGI-OSEBNI-PREJEMKI/Prevoz-na-delo/4b98c8ed9f/Sklep-KKAZ_daljinomer-10.1.2013.pdf" TargetMode="External"/><Relationship Id="rId16" Type="http://schemas.openxmlformats.org/officeDocument/2006/relationships/hyperlink" Target="http://www.uradni-list.si/1/objava.jsp?sop=2014-01-0957" TargetMode="External"/><Relationship Id="rId20" Type="http://schemas.openxmlformats.org/officeDocument/2006/relationships/hyperlink" Target="http://www.uradni-list.si/1/objava.jsp?sop=2016-01-0139" TargetMode="External"/><Relationship Id="rId1" Type="http://schemas.openxmlformats.org/officeDocument/2006/relationships/hyperlink" Target="https://www.gov.si/assets/ministrstva/MJU/Usluzbenski-sistem/POVRACILA-STROSKOV-IN-DRUGI-OSEBNI-PREJEMKI/Prevoz-na-delo/cdc79a93bb/Povracilo-stroskov-prevoza-20.6.2012_popr.22.6.2018.pdf" TargetMode="External"/><Relationship Id="rId6" Type="http://schemas.openxmlformats.org/officeDocument/2006/relationships/hyperlink" Target="http://www.uradni-list.si/1/objava.jsp?sop=2009-01-0979" TargetMode="External"/><Relationship Id="rId11" Type="http://schemas.openxmlformats.org/officeDocument/2006/relationships/hyperlink" Target="http://www.uradni-list.si/1/objava.jsp?sop=2010-01-5472" TargetMode="External"/><Relationship Id="rId24" Type="http://schemas.openxmlformats.org/officeDocument/2006/relationships/hyperlink" Target="http://www.uradni-list.si/1/objava.jsp?sop=2019-01-0175" TargetMode="External"/><Relationship Id="rId5" Type="http://schemas.openxmlformats.org/officeDocument/2006/relationships/hyperlink" Target="http://www.uradni-list.si/1/objava.jsp?sop=2009-01-0487" TargetMode="External"/><Relationship Id="rId15" Type="http://schemas.openxmlformats.org/officeDocument/2006/relationships/hyperlink" Target="http://www.uradni-list.si/1/objava.jsp?sop=2014-01-0354" TargetMode="External"/><Relationship Id="rId23" Type="http://schemas.openxmlformats.org/officeDocument/2006/relationships/hyperlink" Target="http://www.uradni-list.si/1/objava.jsp?sop=2017-01-3257" TargetMode="External"/><Relationship Id="rId10" Type="http://schemas.openxmlformats.org/officeDocument/2006/relationships/hyperlink" Target="http://www.uradni-list.si/1/objava.jsp?sop=2010-01-3703" TargetMode="External"/><Relationship Id="rId19" Type="http://schemas.openxmlformats.org/officeDocument/2006/relationships/hyperlink" Target="http://www.uradni-list.si/1/objava.jsp?sop=2015-01-1063" TargetMode="External"/><Relationship Id="rId4" Type="http://schemas.openxmlformats.org/officeDocument/2006/relationships/hyperlink" Target="https://zemljevid.najdi.si/najdi" TargetMode="External"/><Relationship Id="rId9" Type="http://schemas.openxmlformats.org/officeDocument/2006/relationships/hyperlink" Target="http://www.uradni-list.si/1/objava.jsp?sop=2010-01-1096" TargetMode="External"/><Relationship Id="rId14" Type="http://schemas.openxmlformats.org/officeDocument/2006/relationships/hyperlink" Target="http://www.uradni-list.si/1/objava.jsp?sop=2013-01-1975" TargetMode="External"/><Relationship Id="rId22" Type="http://schemas.openxmlformats.org/officeDocument/2006/relationships/hyperlink" Target="http://www.uradni-list.si/1/objava.jsp?sop=2017-01-0674" TargetMode="External"/><Relationship Id="rId27" Type="http://schemas.openxmlformats.org/officeDocument/2006/relationships/hyperlink" Target="http://www.uradni-list.si/1/objava.jsp?sop=2019-01-3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03443C-4B06-4B54-AB5A-80A8B1A4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78</TotalTime>
  <Pages>15</Pages>
  <Words>7701</Words>
  <Characters>43898</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51497</CharactersWithSpaces>
  <SharedDoc>false</SharedDoc>
  <HLinks>
    <vt:vector size="312" baseType="variant">
      <vt:variant>
        <vt:i4>2687040</vt:i4>
      </vt:variant>
      <vt:variant>
        <vt:i4>72</vt:i4>
      </vt:variant>
      <vt:variant>
        <vt:i4>0</vt:i4>
      </vt:variant>
      <vt:variant>
        <vt:i4>5</vt:i4>
      </vt:variant>
      <vt:variant>
        <vt:lpwstr>mailto:gp.mju@gov.si</vt:lpwstr>
      </vt:variant>
      <vt:variant>
        <vt:lpwstr/>
      </vt:variant>
      <vt:variant>
        <vt:i4>1376283</vt:i4>
      </vt:variant>
      <vt:variant>
        <vt:i4>69</vt:i4>
      </vt:variant>
      <vt:variant>
        <vt:i4>0</vt:i4>
      </vt:variant>
      <vt:variant>
        <vt:i4>5</vt:i4>
      </vt:variant>
      <vt:variant>
        <vt:lpwstr>https://zemljevid.najdi.si/najdi</vt:lpwstr>
      </vt:variant>
      <vt:variant>
        <vt:lpwstr/>
      </vt:variant>
      <vt:variant>
        <vt:i4>1376283</vt:i4>
      </vt:variant>
      <vt:variant>
        <vt:i4>66</vt:i4>
      </vt:variant>
      <vt:variant>
        <vt:i4>0</vt:i4>
      </vt:variant>
      <vt:variant>
        <vt:i4>5</vt:i4>
      </vt:variant>
      <vt:variant>
        <vt:lpwstr>https://zemljevid.najdi.si/najdi</vt:lpwstr>
      </vt:variant>
      <vt:variant>
        <vt:lpwstr/>
      </vt:variant>
      <vt:variant>
        <vt:i4>1376283</vt:i4>
      </vt:variant>
      <vt:variant>
        <vt:i4>63</vt:i4>
      </vt:variant>
      <vt:variant>
        <vt:i4>0</vt:i4>
      </vt:variant>
      <vt:variant>
        <vt:i4>5</vt:i4>
      </vt:variant>
      <vt:variant>
        <vt:lpwstr>https://zemljevid.najdi.si/najdi</vt:lpwstr>
      </vt:variant>
      <vt:variant>
        <vt:lpwstr/>
      </vt:variant>
      <vt:variant>
        <vt:i4>1376283</vt:i4>
      </vt:variant>
      <vt:variant>
        <vt:i4>60</vt:i4>
      </vt:variant>
      <vt:variant>
        <vt:i4>0</vt:i4>
      </vt:variant>
      <vt:variant>
        <vt:i4>5</vt:i4>
      </vt:variant>
      <vt:variant>
        <vt:lpwstr>https://zemljevid.najdi.si/najdi</vt:lpwstr>
      </vt:variant>
      <vt:variant>
        <vt:lpwstr/>
      </vt:variant>
      <vt:variant>
        <vt:i4>1376283</vt:i4>
      </vt:variant>
      <vt:variant>
        <vt:i4>57</vt:i4>
      </vt:variant>
      <vt:variant>
        <vt:i4>0</vt:i4>
      </vt:variant>
      <vt:variant>
        <vt:i4>5</vt:i4>
      </vt:variant>
      <vt:variant>
        <vt:lpwstr>https://zemljevid.najdi.si/najdi</vt:lpwstr>
      </vt:variant>
      <vt:variant>
        <vt:lpwstr/>
      </vt:variant>
      <vt:variant>
        <vt:i4>1376283</vt:i4>
      </vt:variant>
      <vt:variant>
        <vt:i4>54</vt:i4>
      </vt:variant>
      <vt:variant>
        <vt:i4>0</vt:i4>
      </vt:variant>
      <vt:variant>
        <vt:i4>5</vt:i4>
      </vt:variant>
      <vt:variant>
        <vt:lpwstr>https://zemljevid.najdi.si/najdi</vt:lpwstr>
      </vt:variant>
      <vt:variant>
        <vt:lpwstr/>
      </vt:variant>
      <vt:variant>
        <vt:i4>1376283</vt:i4>
      </vt:variant>
      <vt:variant>
        <vt:i4>51</vt:i4>
      </vt:variant>
      <vt:variant>
        <vt:i4>0</vt:i4>
      </vt:variant>
      <vt:variant>
        <vt:i4>5</vt:i4>
      </vt:variant>
      <vt:variant>
        <vt:lpwstr>https://zemljevid.najdi.si/najdi</vt:lpwstr>
      </vt:variant>
      <vt:variant>
        <vt:lpwstr/>
      </vt:variant>
      <vt:variant>
        <vt:i4>1376283</vt:i4>
      </vt:variant>
      <vt:variant>
        <vt:i4>48</vt:i4>
      </vt:variant>
      <vt:variant>
        <vt:i4>0</vt:i4>
      </vt:variant>
      <vt:variant>
        <vt:i4>5</vt:i4>
      </vt:variant>
      <vt:variant>
        <vt:lpwstr>https://zemljevid.najdi.si/najdi</vt:lpwstr>
      </vt:variant>
      <vt:variant>
        <vt:lpwstr/>
      </vt:variant>
      <vt:variant>
        <vt:i4>1376283</vt:i4>
      </vt:variant>
      <vt:variant>
        <vt:i4>45</vt:i4>
      </vt:variant>
      <vt:variant>
        <vt:i4>0</vt:i4>
      </vt:variant>
      <vt:variant>
        <vt:i4>5</vt:i4>
      </vt:variant>
      <vt:variant>
        <vt:lpwstr>https://zemljevid.najdi.si/najdi</vt:lpwstr>
      </vt:variant>
      <vt:variant>
        <vt:lpwstr/>
      </vt:variant>
      <vt:variant>
        <vt:i4>1376283</vt:i4>
      </vt:variant>
      <vt:variant>
        <vt:i4>42</vt:i4>
      </vt:variant>
      <vt:variant>
        <vt:i4>0</vt:i4>
      </vt:variant>
      <vt:variant>
        <vt:i4>5</vt:i4>
      </vt:variant>
      <vt:variant>
        <vt:lpwstr>https://zemljevid.najdi.si/najdi</vt:lpwstr>
      </vt:variant>
      <vt:variant>
        <vt:lpwstr/>
      </vt:variant>
      <vt:variant>
        <vt:i4>1376283</vt:i4>
      </vt:variant>
      <vt:variant>
        <vt:i4>39</vt:i4>
      </vt:variant>
      <vt:variant>
        <vt:i4>0</vt:i4>
      </vt:variant>
      <vt:variant>
        <vt:i4>5</vt:i4>
      </vt:variant>
      <vt:variant>
        <vt:lpwstr>https://zemljevid.najdi.si/najdi</vt:lpwstr>
      </vt:variant>
      <vt:variant>
        <vt:lpwstr/>
      </vt:variant>
      <vt:variant>
        <vt:i4>1376283</vt:i4>
      </vt:variant>
      <vt:variant>
        <vt:i4>36</vt:i4>
      </vt:variant>
      <vt:variant>
        <vt:i4>0</vt:i4>
      </vt:variant>
      <vt:variant>
        <vt:i4>5</vt:i4>
      </vt:variant>
      <vt:variant>
        <vt:lpwstr>https://zemljevid.najdi.si/najdi</vt:lpwstr>
      </vt:variant>
      <vt:variant>
        <vt:lpwstr/>
      </vt:variant>
      <vt:variant>
        <vt:i4>1376283</vt:i4>
      </vt:variant>
      <vt:variant>
        <vt:i4>33</vt:i4>
      </vt:variant>
      <vt:variant>
        <vt:i4>0</vt:i4>
      </vt:variant>
      <vt:variant>
        <vt:i4>5</vt:i4>
      </vt:variant>
      <vt:variant>
        <vt:lpwstr>https://zemljevid.najdi.si/najdi</vt:lpwstr>
      </vt:variant>
      <vt:variant>
        <vt:lpwstr/>
      </vt:variant>
      <vt:variant>
        <vt:i4>1376283</vt:i4>
      </vt:variant>
      <vt:variant>
        <vt:i4>30</vt:i4>
      </vt:variant>
      <vt:variant>
        <vt:i4>0</vt:i4>
      </vt:variant>
      <vt:variant>
        <vt:i4>5</vt:i4>
      </vt:variant>
      <vt:variant>
        <vt:lpwstr>https://zemljevid.najdi.si/najdi</vt:lpwstr>
      </vt:variant>
      <vt:variant>
        <vt:lpwstr/>
      </vt:variant>
      <vt:variant>
        <vt:i4>1376283</vt:i4>
      </vt:variant>
      <vt:variant>
        <vt:i4>27</vt:i4>
      </vt:variant>
      <vt:variant>
        <vt:i4>0</vt:i4>
      </vt:variant>
      <vt:variant>
        <vt:i4>5</vt:i4>
      </vt:variant>
      <vt:variant>
        <vt:lpwstr>https://zemljevid.najdi.si/najdi</vt:lpwstr>
      </vt:variant>
      <vt:variant>
        <vt:lpwstr/>
      </vt:variant>
      <vt:variant>
        <vt:i4>1376283</vt:i4>
      </vt:variant>
      <vt:variant>
        <vt:i4>24</vt:i4>
      </vt:variant>
      <vt:variant>
        <vt:i4>0</vt:i4>
      </vt:variant>
      <vt:variant>
        <vt:i4>5</vt:i4>
      </vt:variant>
      <vt:variant>
        <vt:lpwstr>https://zemljevid.najdi.si/najdi</vt:lpwstr>
      </vt:variant>
      <vt:variant>
        <vt:lpwstr/>
      </vt:variant>
      <vt:variant>
        <vt:i4>1376283</vt:i4>
      </vt:variant>
      <vt:variant>
        <vt:i4>21</vt:i4>
      </vt:variant>
      <vt:variant>
        <vt:i4>0</vt:i4>
      </vt:variant>
      <vt:variant>
        <vt:i4>5</vt:i4>
      </vt:variant>
      <vt:variant>
        <vt:lpwstr>https://zemljevid.najdi.si/najdi</vt:lpwstr>
      </vt:variant>
      <vt:variant>
        <vt:lpwstr/>
      </vt:variant>
      <vt:variant>
        <vt:i4>1376283</vt:i4>
      </vt:variant>
      <vt:variant>
        <vt:i4>18</vt:i4>
      </vt:variant>
      <vt:variant>
        <vt:i4>0</vt:i4>
      </vt:variant>
      <vt:variant>
        <vt:i4>5</vt:i4>
      </vt:variant>
      <vt:variant>
        <vt:lpwstr>https://zemljevid.najdi.si/najdi</vt:lpwstr>
      </vt:variant>
      <vt:variant>
        <vt:lpwstr/>
      </vt:variant>
      <vt:variant>
        <vt:i4>1376283</vt:i4>
      </vt:variant>
      <vt:variant>
        <vt:i4>15</vt:i4>
      </vt:variant>
      <vt:variant>
        <vt:i4>0</vt:i4>
      </vt:variant>
      <vt:variant>
        <vt:i4>5</vt:i4>
      </vt:variant>
      <vt:variant>
        <vt:lpwstr>https://zemljevid.najdi.si/najdi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ariant>
        <vt:i4>8126501</vt:i4>
      </vt:variant>
      <vt:variant>
        <vt:i4>78</vt:i4>
      </vt:variant>
      <vt:variant>
        <vt:i4>0</vt:i4>
      </vt:variant>
      <vt:variant>
        <vt:i4>5</vt:i4>
      </vt:variant>
      <vt:variant>
        <vt:lpwstr>http://www.uradni-list.si/1/objava.jsp?sop=2019-01-3498</vt:lpwstr>
      </vt:variant>
      <vt:variant>
        <vt:lpwstr/>
      </vt:variant>
      <vt:variant>
        <vt:i4>7536679</vt:i4>
      </vt:variant>
      <vt:variant>
        <vt:i4>75</vt:i4>
      </vt:variant>
      <vt:variant>
        <vt:i4>0</vt:i4>
      </vt:variant>
      <vt:variant>
        <vt:i4>5</vt:i4>
      </vt:variant>
      <vt:variant>
        <vt:lpwstr>http://www.uradni-list.si/1/objava.jsp?sop=2019-01-2670</vt:lpwstr>
      </vt:variant>
      <vt:variant>
        <vt:lpwstr/>
      </vt:variant>
      <vt:variant>
        <vt:i4>7602213</vt:i4>
      </vt:variant>
      <vt:variant>
        <vt:i4>72</vt:i4>
      </vt:variant>
      <vt:variant>
        <vt:i4>0</vt:i4>
      </vt:variant>
      <vt:variant>
        <vt:i4>5</vt:i4>
      </vt:variant>
      <vt:variant>
        <vt:lpwstr>http://www.uradni-list.si/1/objava.jsp?sop=2019-01-2401</vt:lpwstr>
      </vt:variant>
      <vt:variant>
        <vt:lpwstr/>
      </vt:variant>
      <vt:variant>
        <vt:i4>7405600</vt:i4>
      </vt:variant>
      <vt:variant>
        <vt:i4>69</vt:i4>
      </vt:variant>
      <vt:variant>
        <vt:i4>0</vt:i4>
      </vt:variant>
      <vt:variant>
        <vt:i4>5</vt:i4>
      </vt:variant>
      <vt:variant>
        <vt:lpwstr>http://www.uradni-list.si/1/objava.jsp?sop=2019-01-0175</vt:lpwstr>
      </vt:variant>
      <vt:variant>
        <vt:lpwstr/>
      </vt:variant>
      <vt:variant>
        <vt:i4>7340077</vt:i4>
      </vt:variant>
      <vt:variant>
        <vt:i4>66</vt:i4>
      </vt:variant>
      <vt:variant>
        <vt:i4>0</vt:i4>
      </vt:variant>
      <vt:variant>
        <vt:i4>5</vt:i4>
      </vt:variant>
      <vt:variant>
        <vt:lpwstr>http://www.uradni-list.si/1/objava.jsp?sop=2017-01-3257</vt:lpwstr>
      </vt:variant>
      <vt:variant>
        <vt:lpwstr/>
      </vt:variant>
      <vt:variant>
        <vt:i4>7405609</vt:i4>
      </vt:variant>
      <vt:variant>
        <vt:i4>63</vt:i4>
      </vt:variant>
      <vt:variant>
        <vt:i4>0</vt:i4>
      </vt:variant>
      <vt:variant>
        <vt:i4>5</vt:i4>
      </vt:variant>
      <vt:variant>
        <vt:lpwstr>http://www.uradni-list.si/1/objava.jsp?sop=2017-01-0674</vt:lpwstr>
      </vt:variant>
      <vt:variant>
        <vt:lpwstr/>
      </vt:variant>
      <vt:variant>
        <vt:i4>8126503</vt:i4>
      </vt:variant>
      <vt:variant>
        <vt:i4>60</vt:i4>
      </vt:variant>
      <vt:variant>
        <vt:i4>0</vt:i4>
      </vt:variant>
      <vt:variant>
        <vt:i4>5</vt:i4>
      </vt:variant>
      <vt:variant>
        <vt:lpwstr>http://www.uradni-list.si/1/objava.jsp?sop=2016-01-2985</vt:lpwstr>
      </vt:variant>
      <vt:variant>
        <vt:lpwstr/>
      </vt:variant>
      <vt:variant>
        <vt:i4>7667759</vt:i4>
      </vt:variant>
      <vt:variant>
        <vt:i4>57</vt:i4>
      </vt:variant>
      <vt:variant>
        <vt:i4>0</vt:i4>
      </vt:variant>
      <vt:variant>
        <vt:i4>5</vt:i4>
      </vt:variant>
      <vt:variant>
        <vt:lpwstr>http://www.uradni-list.si/1/objava.jsp?sop=2016-01-0139</vt:lpwstr>
      </vt:variant>
      <vt:variant>
        <vt:lpwstr/>
      </vt:variant>
      <vt:variant>
        <vt:i4>7405613</vt:i4>
      </vt:variant>
      <vt:variant>
        <vt:i4>54</vt:i4>
      </vt:variant>
      <vt:variant>
        <vt:i4>0</vt:i4>
      </vt:variant>
      <vt:variant>
        <vt:i4>5</vt:i4>
      </vt:variant>
      <vt:variant>
        <vt:lpwstr>http://www.uradni-list.si/1/objava.jsp?sop=2015-01-1063</vt:lpwstr>
      </vt:variant>
      <vt:variant>
        <vt:lpwstr/>
      </vt:variant>
      <vt:variant>
        <vt:i4>7602218</vt:i4>
      </vt:variant>
      <vt:variant>
        <vt:i4>51</vt:i4>
      </vt:variant>
      <vt:variant>
        <vt:i4>0</vt:i4>
      </vt:variant>
      <vt:variant>
        <vt:i4>5</vt:i4>
      </vt:variant>
      <vt:variant>
        <vt:lpwstr>http://www.uradni-list.si/1/objava.jsp?sop=2014-01-2608</vt:lpwstr>
      </vt:variant>
      <vt:variant>
        <vt:lpwstr/>
      </vt:variant>
      <vt:variant>
        <vt:i4>7798831</vt:i4>
      </vt:variant>
      <vt:variant>
        <vt:i4>48</vt:i4>
      </vt:variant>
      <vt:variant>
        <vt:i4>0</vt:i4>
      </vt:variant>
      <vt:variant>
        <vt:i4>5</vt:i4>
      </vt:variant>
      <vt:variant>
        <vt:lpwstr>http://www.uradni-list.si/1/objava.jsp?sop=2014-01-2339</vt:lpwstr>
      </vt:variant>
      <vt:variant>
        <vt:lpwstr/>
      </vt:variant>
      <vt:variant>
        <vt:i4>7536677</vt:i4>
      </vt:variant>
      <vt:variant>
        <vt:i4>45</vt:i4>
      </vt:variant>
      <vt:variant>
        <vt:i4>0</vt:i4>
      </vt:variant>
      <vt:variant>
        <vt:i4>5</vt:i4>
      </vt:variant>
      <vt:variant>
        <vt:lpwstr>http://www.uradni-list.si/1/objava.jsp?sop=2014-01-0957</vt:lpwstr>
      </vt:variant>
      <vt:variant>
        <vt:lpwstr/>
      </vt:variant>
      <vt:variant>
        <vt:i4>7536687</vt:i4>
      </vt:variant>
      <vt:variant>
        <vt:i4>42</vt:i4>
      </vt:variant>
      <vt:variant>
        <vt:i4>0</vt:i4>
      </vt:variant>
      <vt:variant>
        <vt:i4>5</vt:i4>
      </vt:variant>
      <vt:variant>
        <vt:lpwstr>http://www.uradni-list.si/1/objava.jsp?sop=2014-01-0354</vt:lpwstr>
      </vt:variant>
      <vt:variant>
        <vt:lpwstr/>
      </vt:variant>
      <vt:variant>
        <vt:i4>7340066</vt:i4>
      </vt:variant>
      <vt:variant>
        <vt:i4>39</vt:i4>
      </vt:variant>
      <vt:variant>
        <vt:i4>0</vt:i4>
      </vt:variant>
      <vt:variant>
        <vt:i4>5</vt:i4>
      </vt:variant>
      <vt:variant>
        <vt:lpwstr>http://www.uradni-list.si/1/objava.jsp?sop=2013-01-1975</vt:lpwstr>
      </vt:variant>
      <vt:variant>
        <vt:lpwstr/>
      </vt:variant>
      <vt:variant>
        <vt:i4>7340067</vt:i4>
      </vt:variant>
      <vt:variant>
        <vt:i4>36</vt:i4>
      </vt:variant>
      <vt:variant>
        <vt:i4>0</vt:i4>
      </vt:variant>
      <vt:variant>
        <vt:i4>5</vt:i4>
      </vt:variant>
      <vt:variant>
        <vt:lpwstr>http://www.uradni-list.si/1/objava.jsp?sop=2013-01-0868</vt:lpwstr>
      </vt:variant>
      <vt:variant>
        <vt:lpwstr/>
      </vt:variant>
      <vt:variant>
        <vt:i4>7667747</vt:i4>
      </vt:variant>
      <vt:variant>
        <vt:i4>33</vt:i4>
      </vt:variant>
      <vt:variant>
        <vt:i4>0</vt:i4>
      </vt:variant>
      <vt:variant>
        <vt:i4>5</vt:i4>
      </vt:variant>
      <vt:variant>
        <vt:lpwstr>http://www.uradni-list.si/1/objava.jsp?sop=2012-01-1922</vt:lpwstr>
      </vt:variant>
      <vt:variant>
        <vt:lpwstr/>
      </vt:variant>
      <vt:variant>
        <vt:i4>7602220</vt:i4>
      </vt:variant>
      <vt:variant>
        <vt:i4>30</vt:i4>
      </vt:variant>
      <vt:variant>
        <vt:i4>0</vt:i4>
      </vt:variant>
      <vt:variant>
        <vt:i4>5</vt:i4>
      </vt:variant>
      <vt:variant>
        <vt:lpwstr>http://www.uradni-list.si/1/objava.jsp?sop=2010-01-5472</vt:lpwstr>
      </vt:variant>
      <vt:variant>
        <vt:lpwstr/>
      </vt:variant>
      <vt:variant>
        <vt:i4>7667759</vt:i4>
      </vt:variant>
      <vt:variant>
        <vt:i4>27</vt:i4>
      </vt:variant>
      <vt:variant>
        <vt:i4>0</vt:i4>
      </vt:variant>
      <vt:variant>
        <vt:i4>5</vt:i4>
      </vt:variant>
      <vt:variant>
        <vt:lpwstr>http://www.uradni-list.si/1/objava.jsp?sop=2010-01-3703</vt:lpwstr>
      </vt:variant>
      <vt:variant>
        <vt:lpwstr/>
      </vt:variant>
      <vt:variant>
        <vt:i4>8257576</vt:i4>
      </vt:variant>
      <vt:variant>
        <vt:i4>24</vt:i4>
      </vt:variant>
      <vt:variant>
        <vt:i4>0</vt:i4>
      </vt:variant>
      <vt:variant>
        <vt:i4>5</vt:i4>
      </vt:variant>
      <vt:variant>
        <vt:lpwstr>http://www.uradni-list.si/1/objava.jsp?sop=2010-01-1096</vt:lpwstr>
      </vt:variant>
      <vt:variant>
        <vt:lpwstr/>
      </vt:variant>
      <vt:variant>
        <vt:i4>7733280</vt:i4>
      </vt:variant>
      <vt:variant>
        <vt:i4>21</vt:i4>
      </vt:variant>
      <vt:variant>
        <vt:i4>0</vt:i4>
      </vt:variant>
      <vt:variant>
        <vt:i4>5</vt:i4>
      </vt:variant>
      <vt:variant>
        <vt:lpwstr>http://www.uradni-list.si/1/objava.jsp?sop=2009-01-5149</vt:lpwstr>
      </vt:variant>
      <vt:variant>
        <vt:lpwstr/>
      </vt:variant>
      <vt:variant>
        <vt:i4>7798821</vt:i4>
      </vt:variant>
      <vt:variant>
        <vt:i4>18</vt:i4>
      </vt:variant>
      <vt:variant>
        <vt:i4>0</vt:i4>
      </vt:variant>
      <vt:variant>
        <vt:i4>5</vt:i4>
      </vt:variant>
      <vt:variant>
        <vt:lpwstr>http://www.uradni-list.si/1/objava.jsp?sop=2009-01-2423</vt:lpwstr>
      </vt:variant>
      <vt:variant>
        <vt:lpwstr/>
      </vt:variant>
      <vt:variant>
        <vt:i4>7340072</vt:i4>
      </vt:variant>
      <vt:variant>
        <vt:i4>15</vt:i4>
      </vt:variant>
      <vt:variant>
        <vt:i4>0</vt:i4>
      </vt:variant>
      <vt:variant>
        <vt:i4>5</vt:i4>
      </vt:variant>
      <vt:variant>
        <vt:lpwstr>http://www.uradni-list.si/1/objava.jsp?sop=2009-01-0979</vt:lpwstr>
      </vt:variant>
      <vt:variant>
        <vt:lpwstr/>
      </vt:variant>
      <vt:variant>
        <vt:i4>8323109</vt:i4>
      </vt:variant>
      <vt:variant>
        <vt:i4>12</vt:i4>
      </vt:variant>
      <vt:variant>
        <vt:i4>0</vt:i4>
      </vt:variant>
      <vt:variant>
        <vt:i4>5</vt:i4>
      </vt:variant>
      <vt:variant>
        <vt:lpwstr>http://www.uradni-list.si/1/objava.jsp?sop=2009-01-0487</vt:lpwstr>
      </vt:variant>
      <vt:variant>
        <vt:lpwstr/>
      </vt:variant>
      <vt:variant>
        <vt:i4>1376283</vt:i4>
      </vt:variant>
      <vt:variant>
        <vt:i4>9</vt:i4>
      </vt:variant>
      <vt:variant>
        <vt:i4>0</vt:i4>
      </vt:variant>
      <vt:variant>
        <vt:i4>5</vt:i4>
      </vt:variant>
      <vt:variant>
        <vt:lpwstr>https://zemljevid.najdi.si/najdi</vt:lpwstr>
      </vt:variant>
      <vt:variant>
        <vt:lpwstr/>
      </vt:variant>
      <vt:variant>
        <vt:i4>7733314</vt:i4>
      </vt:variant>
      <vt:variant>
        <vt:i4>6</vt:i4>
      </vt:variant>
      <vt:variant>
        <vt:i4>0</vt:i4>
      </vt:variant>
      <vt:variant>
        <vt:i4>5</vt:i4>
      </vt:variant>
      <vt:variant>
        <vt:lpwstr>https://www.gov.si/assets/ministrstva/MJU/Usluzbenski-sistem/POVRACILA-STROSKOV-IN-DRUGI-OSEBNI-PREJEMKI/Prevoz-na-delo/8a2fd40d10/Navodila_daljinomer-25.1.2013.pdf</vt:lpwstr>
      </vt:variant>
      <vt:variant>
        <vt:lpwstr/>
      </vt:variant>
      <vt:variant>
        <vt:i4>458798</vt:i4>
      </vt:variant>
      <vt:variant>
        <vt:i4>3</vt:i4>
      </vt:variant>
      <vt:variant>
        <vt:i4>0</vt:i4>
      </vt:variant>
      <vt:variant>
        <vt:i4>5</vt:i4>
      </vt:variant>
      <vt:variant>
        <vt:lpwstr>https://www.gov.si/assets/ministrstva/MJU/Usluzbenski-sistem/POVRACILA-STROSKOV-IN-DRUGI-OSEBNI-PREJEMKI/Prevoz-na-delo/4b98c8ed9f/Sklep-KKAZ_daljinomer-10.1.2013.pdf</vt:lpwstr>
      </vt:variant>
      <vt:variant>
        <vt:lpwstr/>
      </vt:variant>
      <vt:variant>
        <vt:i4>589875</vt:i4>
      </vt:variant>
      <vt:variant>
        <vt:i4>0</vt:i4>
      </vt:variant>
      <vt:variant>
        <vt:i4>0</vt:i4>
      </vt:variant>
      <vt:variant>
        <vt:i4>5</vt:i4>
      </vt:variant>
      <vt:variant>
        <vt:lpwstr>https://www.gov.si/assets/ministrstva/MJU/Usluzbenski-sistem/POVRACILA-STROSKOV-IN-DRUGI-OSEBNI-PREJEMKI/Prevoz-na-delo/cdc79a93bb/Povracilo-stroskov-prevoza-20.6.2012_popr.22.6.2018.pdf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Mihelca Gajšek</dc:creator>
  <cp:keywords/>
  <dc:description/>
  <cp:lastModifiedBy>Tatjana Turnšek</cp:lastModifiedBy>
  <cp:revision>7</cp:revision>
  <cp:lastPrinted>2020-08-24T07:34:00Z</cp:lastPrinted>
  <dcterms:created xsi:type="dcterms:W3CDTF">2021-03-11T14:07:00Z</dcterms:created>
  <dcterms:modified xsi:type="dcterms:W3CDTF">2021-04-23T11:17:00Z</dcterms:modified>
</cp:coreProperties>
</file>